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6709255"/>
        <w:docPartObj>
          <w:docPartGallery w:val="Cover Pages"/>
          <w:docPartUnique/>
        </w:docPartObj>
      </w:sdtPr>
      <w:sdtEndPr>
        <w:rPr>
          <w:rFonts w:ascii="Arial" w:hAnsi="Arial" w:cs="Arial"/>
          <w:b/>
          <w:bCs/>
        </w:rPr>
      </w:sdtEndPr>
      <w:sdtContent>
        <w:p w14:paraId="4ECEE888" w14:textId="30B9ACA0" w:rsidR="00F44E76" w:rsidRDefault="00F44E76">
          <w:r>
            <w:rPr>
              <w:noProof/>
            </w:rPr>
            <mc:AlternateContent>
              <mc:Choice Requires="wpg">
                <w:drawing>
                  <wp:anchor distT="0" distB="0" distL="114300" distR="114300" simplePos="0" relativeHeight="251658242" behindDoc="0" locked="0" layoutInCell="1" allowOverlap="1" wp14:anchorId="72BB8737" wp14:editId="1F3F32B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0C0EFDE" w14:textId="7EF2F4D7" w:rsidR="00F44E76" w:rsidRDefault="00F44E76">
                                      <w:pPr>
                                        <w:pStyle w:val="NoSpacing"/>
                                        <w:spacing w:after="240"/>
                                        <w:jc w:val="right"/>
                                        <w:rPr>
                                          <w:color w:val="44546A" w:themeColor="text2"/>
                                          <w:spacing w:val="10"/>
                                          <w:sz w:val="36"/>
                                          <w:szCs w:val="36"/>
                                        </w:rPr>
                                      </w:pPr>
                                      <w:proofErr w:type="spellStart"/>
                                      <w:r>
                                        <w:rPr>
                                          <w:color w:val="44546A" w:themeColor="text2"/>
                                          <w:spacing w:val="10"/>
                                          <w:sz w:val="36"/>
                                          <w:szCs w:val="36"/>
                                        </w:rPr>
                                        <w:t>Lonye</w:t>
                                      </w:r>
                                      <w:proofErr w:type="spellEnd"/>
                                      <w:r>
                                        <w:rPr>
                                          <w:color w:val="44546A" w:themeColor="text2"/>
                                          <w:spacing w:val="10"/>
                                          <w:sz w:val="36"/>
                                          <w:szCs w:val="36"/>
                                        </w:rPr>
                                        <w:t xml:space="preserve"> Browne (2114209)</w:t>
                                      </w:r>
                                    </w:p>
                                  </w:sdtContent>
                                </w:sdt>
                                <w:p w14:paraId="44BEEE44" w14:textId="478605ED" w:rsidR="00F44E76" w:rsidRDefault="00F44E76">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DF388D">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BB8737" id="Group 454" o:spid="_x0000_s1026"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TNYwUAAMk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XetHWzl+KOkBkitBRN59&#10;xUGvV3/Q6xWgr6P74n9Hdvy/wObL9t1L/5Do922k7P8Dc/UPAA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DviYTNYwUAAMkR&#10;AAAOAAAAAAAAAAAAAAAAAC4CAABkcnMvZTJvRG9jLnhtbFBLAQItABQABgAIAAAAIQB9jVPc3AAA&#10;AAUBAAAPAAAAAAAAAAAAAAAAAL0HAABkcnMvZG93bnJldi54bWxQSwUGAAAAAAQABADzAAAAxggA&#10;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0C0EFDE" w14:textId="7EF2F4D7" w:rsidR="00F44E76" w:rsidRDefault="00F44E76">
                                <w:pPr>
                                  <w:pStyle w:val="NoSpacing"/>
                                  <w:spacing w:after="240"/>
                                  <w:jc w:val="right"/>
                                  <w:rPr>
                                    <w:color w:val="44546A" w:themeColor="text2"/>
                                    <w:spacing w:val="10"/>
                                    <w:sz w:val="36"/>
                                    <w:szCs w:val="36"/>
                                  </w:rPr>
                                </w:pPr>
                                <w:proofErr w:type="spellStart"/>
                                <w:r>
                                  <w:rPr>
                                    <w:color w:val="44546A" w:themeColor="text2"/>
                                    <w:spacing w:val="10"/>
                                    <w:sz w:val="36"/>
                                    <w:szCs w:val="36"/>
                                  </w:rPr>
                                  <w:t>Lonye</w:t>
                                </w:r>
                                <w:proofErr w:type="spellEnd"/>
                                <w:r>
                                  <w:rPr>
                                    <w:color w:val="44546A" w:themeColor="text2"/>
                                    <w:spacing w:val="10"/>
                                    <w:sz w:val="36"/>
                                    <w:szCs w:val="36"/>
                                  </w:rPr>
                                  <w:t xml:space="preserve"> Browne (2114209)</w:t>
                                </w:r>
                              </w:p>
                            </w:sdtContent>
                          </w:sdt>
                          <w:p w14:paraId="44BEEE44" w14:textId="478605ED" w:rsidR="00F44E76" w:rsidRDefault="00F44E76">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DF388D">
                                  <w:rPr>
                                    <w:color w:val="44546A" w:themeColor="text2"/>
                                    <w:spacing w:val="10"/>
                                    <w:sz w:val="28"/>
                                    <w:szCs w:val="28"/>
                                  </w:rPr>
                                  <w:t>UWTSD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5689089E" wp14:editId="621C7E72">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F78A7B8" w14:textId="2812D7D3" w:rsidR="00F44E76" w:rsidRDefault="005B651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 500</w:t>
                                      </w:r>
                                      <w:r w:rsidR="00A65813">
                                        <w:rPr>
                                          <w:rFonts w:asciiTheme="majorHAnsi" w:hAnsiTheme="majorHAnsi"/>
                                          <w:color w:val="44546A" w:themeColor="text2"/>
                                          <w:spacing w:val="10"/>
                                          <w:sz w:val="36"/>
                                          <w:szCs w:val="36"/>
                                        </w:rPr>
                                        <w:t>9</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2C72279" w14:textId="51C3ACDE" w:rsidR="00F44E76" w:rsidRDefault="00DF388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WORK BASED</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89089E" id="Group 459" o:spid="_x0000_s1031" alt="Title: Title and subtitle with crop mark graphic" style="position:absolute;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5jYgUAAMs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F78A7B8" w14:textId="2812D7D3" w:rsidR="00F44E76" w:rsidRDefault="005B651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 500</w:t>
                                </w:r>
                                <w:r w:rsidR="00A65813">
                                  <w:rPr>
                                    <w:rFonts w:asciiTheme="majorHAnsi" w:hAnsiTheme="majorHAnsi"/>
                                    <w:color w:val="44546A" w:themeColor="text2"/>
                                    <w:spacing w:val="10"/>
                                    <w:sz w:val="36"/>
                                    <w:szCs w:val="36"/>
                                  </w:rPr>
                                  <w:t>9</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2C72279" w14:textId="51C3ACDE" w:rsidR="00F44E76" w:rsidRDefault="00DF388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WORK BASED</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7A2BCE93" wp14:editId="7DA0E49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116A3F1"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" fillcolor="#e7e6e6 [3214]" stroked="f">
                    <w10:wrap anchorx="page" anchory="page"/>
                  </v:rect>
                </w:pict>
              </mc:Fallback>
            </mc:AlternateContent>
          </w:r>
        </w:p>
        <w:p w14:paraId="54941EDE" w14:textId="1093E445" w:rsidR="00F32DF3" w:rsidRDefault="00F44E76" w:rsidP="00552F47">
          <w:pPr>
            <w:rPr>
              <w:rStyle w:val="Heading1Char"/>
            </w:rPr>
          </w:pPr>
          <w:r>
            <w:rPr>
              <w:rFonts w:ascii="Arial" w:hAnsi="Arial" w:cs="Arial"/>
              <w:b/>
              <w:bCs/>
            </w:rPr>
            <w:br w:type="page"/>
          </w:r>
        </w:p>
      </w:sdtContent>
    </w:sdt>
    <w:bookmarkStart w:id="0" w:name="_Toc134475022" w:displacedByCustomXml="prev"/>
    <w:sdt>
      <w:sdtPr>
        <w:id w:val="158209512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A5A7958" w14:textId="7C67A4B3" w:rsidR="00552F47" w:rsidRDefault="00552F47">
          <w:pPr>
            <w:pStyle w:val="TOCHeading"/>
          </w:pPr>
          <w:r>
            <w:t>Table of Contents</w:t>
          </w:r>
        </w:p>
        <w:p w14:paraId="0D99107F" w14:textId="441F6D74" w:rsidR="00552F47" w:rsidRDefault="00552F4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480182" w:history="1">
            <w:r w:rsidRPr="00B31533">
              <w:rPr>
                <w:rStyle w:val="Hyperlink"/>
                <w:noProof/>
              </w:rPr>
              <w:t>Name of Student</w:t>
            </w:r>
            <w:r>
              <w:rPr>
                <w:noProof/>
                <w:webHidden/>
              </w:rPr>
              <w:tab/>
            </w:r>
            <w:r>
              <w:rPr>
                <w:noProof/>
                <w:webHidden/>
              </w:rPr>
              <w:fldChar w:fldCharType="begin"/>
            </w:r>
            <w:r>
              <w:rPr>
                <w:noProof/>
                <w:webHidden/>
              </w:rPr>
              <w:instrText xml:space="preserve"> PAGEREF _Toc134480182 \h </w:instrText>
            </w:r>
            <w:r>
              <w:rPr>
                <w:noProof/>
                <w:webHidden/>
              </w:rPr>
            </w:r>
            <w:r>
              <w:rPr>
                <w:noProof/>
                <w:webHidden/>
              </w:rPr>
              <w:fldChar w:fldCharType="separate"/>
            </w:r>
            <w:r>
              <w:rPr>
                <w:noProof/>
                <w:webHidden/>
              </w:rPr>
              <w:t>2</w:t>
            </w:r>
            <w:r>
              <w:rPr>
                <w:noProof/>
                <w:webHidden/>
              </w:rPr>
              <w:fldChar w:fldCharType="end"/>
            </w:r>
          </w:hyperlink>
        </w:p>
        <w:p w14:paraId="441A9068" w14:textId="0FD29D8C" w:rsidR="00552F47" w:rsidRDefault="00552F47">
          <w:pPr>
            <w:pStyle w:val="TOC1"/>
            <w:tabs>
              <w:tab w:val="right" w:leader="dot" w:pos="9016"/>
            </w:tabs>
            <w:rPr>
              <w:rFonts w:eastAsiaTheme="minorEastAsia" w:cstheme="minorBidi"/>
              <w:b w:val="0"/>
              <w:bCs w:val="0"/>
              <w:i w:val="0"/>
              <w:iCs w:val="0"/>
              <w:noProof/>
              <w:lang w:eastAsia="en-GB"/>
            </w:rPr>
          </w:pPr>
          <w:hyperlink w:anchor="_Toc134480183" w:history="1">
            <w:r w:rsidRPr="00B31533">
              <w:rPr>
                <w:rStyle w:val="Hyperlink"/>
                <w:noProof/>
              </w:rPr>
              <w:t>Student ID</w:t>
            </w:r>
            <w:r>
              <w:rPr>
                <w:noProof/>
                <w:webHidden/>
              </w:rPr>
              <w:tab/>
            </w:r>
            <w:r>
              <w:rPr>
                <w:noProof/>
                <w:webHidden/>
              </w:rPr>
              <w:fldChar w:fldCharType="begin"/>
            </w:r>
            <w:r>
              <w:rPr>
                <w:noProof/>
                <w:webHidden/>
              </w:rPr>
              <w:instrText xml:space="preserve"> PAGEREF _Toc134480183 \h </w:instrText>
            </w:r>
            <w:r>
              <w:rPr>
                <w:noProof/>
                <w:webHidden/>
              </w:rPr>
            </w:r>
            <w:r>
              <w:rPr>
                <w:noProof/>
                <w:webHidden/>
              </w:rPr>
              <w:fldChar w:fldCharType="separate"/>
            </w:r>
            <w:r>
              <w:rPr>
                <w:noProof/>
                <w:webHidden/>
              </w:rPr>
              <w:t>2</w:t>
            </w:r>
            <w:r>
              <w:rPr>
                <w:noProof/>
                <w:webHidden/>
              </w:rPr>
              <w:fldChar w:fldCharType="end"/>
            </w:r>
          </w:hyperlink>
        </w:p>
        <w:p w14:paraId="4A22CF6E" w14:textId="6A920811" w:rsidR="00552F47" w:rsidRDefault="00552F47">
          <w:pPr>
            <w:pStyle w:val="TOC1"/>
            <w:tabs>
              <w:tab w:val="right" w:leader="dot" w:pos="9016"/>
            </w:tabs>
            <w:rPr>
              <w:rFonts w:eastAsiaTheme="minorEastAsia" w:cstheme="minorBidi"/>
              <w:b w:val="0"/>
              <w:bCs w:val="0"/>
              <w:i w:val="0"/>
              <w:iCs w:val="0"/>
              <w:noProof/>
              <w:lang w:eastAsia="en-GB"/>
            </w:rPr>
          </w:pPr>
          <w:hyperlink w:anchor="_Toc134480184" w:history="1">
            <w:r w:rsidRPr="00B31533">
              <w:rPr>
                <w:rStyle w:val="Hyperlink"/>
                <w:noProof/>
              </w:rPr>
              <w:t>Name of Award</w:t>
            </w:r>
            <w:r>
              <w:rPr>
                <w:noProof/>
                <w:webHidden/>
              </w:rPr>
              <w:tab/>
            </w:r>
            <w:r>
              <w:rPr>
                <w:noProof/>
                <w:webHidden/>
              </w:rPr>
              <w:fldChar w:fldCharType="begin"/>
            </w:r>
            <w:r>
              <w:rPr>
                <w:noProof/>
                <w:webHidden/>
              </w:rPr>
              <w:instrText xml:space="preserve"> PAGEREF _Toc134480184 \h </w:instrText>
            </w:r>
            <w:r>
              <w:rPr>
                <w:noProof/>
                <w:webHidden/>
              </w:rPr>
            </w:r>
            <w:r>
              <w:rPr>
                <w:noProof/>
                <w:webHidden/>
              </w:rPr>
              <w:fldChar w:fldCharType="separate"/>
            </w:r>
            <w:r>
              <w:rPr>
                <w:noProof/>
                <w:webHidden/>
              </w:rPr>
              <w:t>2</w:t>
            </w:r>
            <w:r>
              <w:rPr>
                <w:noProof/>
                <w:webHidden/>
              </w:rPr>
              <w:fldChar w:fldCharType="end"/>
            </w:r>
          </w:hyperlink>
        </w:p>
        <w:p w14:paraId="347C8D26" w14:textId="327407A1" w:rsidR="00552F47" w:rsidRDefault="00552F47">
          <w:pPr>
            <w:pStyle w:val="TOC1"/>
            <w:tabs>
              <w:tab w:val="right" w:leader="dot" w:pos="9016"/>
            </w:tabs>
            <w:rPr>
              <w:rFonts w:eastAsiaTheme="minorEastAsia" w:cstheme="minorBidi"/>
              <w:b w:val="0"/>
              <w:bCs w:val="0"/>
              <w:i w:val="0"/>
              <w:iCs w:val="0"/>
              <w:noProof/>
              <w:lang w:eastAsia="en-GB"/>
            </w:rPr>
          </w:pPr>
          <w:hyperlink w:anchor="_Toc134480185" w:history="1">
            <w:r w:rsidRPr="00B31533">
              <w:rPr>
                <w:rStyle w:val="Hyperlink"/>
                <w:noProof/>
              </w:rPr>
              <w:t>Mode</w:t>
            </w:r>
            <w:r>
              <w:rPr>
                <w:noProof/>
                <w:webHidden/>
              </w:rPr>
              <w:tab/>
            </w:r>
            <w:r>
              <w:rPr>
                <w:noProof/>
                <w:webHidden/>
              </w:rPr>
              <w:fldChar w:fldCharType="begin"/>
            </w:r>
            <w:r>
              <w:rPr>
                <w:noProof/>
                <w:webHidden/>
              </w:rPr>
              <w:instrText xml:space="preserve"> PAGEREF _Toc134480185 \h </w:instrText>
            </w:r>
            <w:r>
              <w:rPr>
                <w:noProof/>
                <w:webHidden/>
              </w:rPr>
            </w:r>
            <w:r>
              <w:rPr>
                <w:noProof/>
                <w:webHidden/>
              </w:rPr>
              <w:fldChar w:fldCharType="separate"/>
            </w:r>
            <w:r>
              <w:rPr>
                <w:noProof/>
                <w:webHidden/>
              </w:rPr>
              <w:t>2</w:t>
            </w:r>
            <w:r>
              <w:rPr>
                <w:noProof/>
                <w:webHidden/>
              </w:rPr>
              <w:fldChar w:fldCharType="end"/>
            </w:r>
          </w:hyperlink>
        </w:p>
        <w:p w14:paraId="293FAAA5" w14:textId="653518BB" w:rsidR="00552F47" w:rsidRDefault="00552F47">
          <w:pPr>
            <w:pStyle w:val="TOC1"/>
            <w:tabs>
              <w:tab w:val="right" w:leader="dot" w:pos="9016"/>
            </w:tabs>
            <w:rPr>
              <w:rFonts w:eastAsiaTheme="minorEastAsia" w:cstheme="minorBidi"/>
              <w:b w:val="0"/>
              <w:bCs w:val="0"/>
              <w:i w:val="0"/>
              <w:iCs w:val="0"/>
              <w:noProof/>
              <w:lang w:eastAsia="en-GB"/>
            </w:rPr>
          </w:pPr>
          <w:hyperlink w:anchor="_Toc134480186" w:history="1">
            <w:r w:rsidRPr="00B31533">
              <w:rPr>
                <w:rStyle w:val="Hyperlink"/>
                <w:noProof/>
              </w:rPr>
              <w:t>Title</w:t>
            </w:r>
            <w:r>
              <w:rPr>
                <w:noProof/>
                <w:webHidden/>
              </w:rPr>
              <w:tab/>
            </w:r>
            <w:r>
              <w:rPr>
                <w:noProof/>
                <w:webHidden/>
              </w:rPr>
              <w:fldChar w:fldCharType="begin"/>
            </w:r>
            <w:r>
              <w:rPr>
                <w:noProof/>
                <w:webHidden/>
              </w:rPr>
              <w:instrText xml:space="preserve"> PAGEREF _Toc134480186 \h </w:instrText>
            </w:r>
            <w:r>
              <w:rPr>
                <w:noProof/>
                <w:webHidden/>
              </w:rPr>
            </w:r>
            <w:r>
              <w:rPr>
                <w:noProof/>
                <w:webHidden/>
              </w:rPr>
              <w:fldChar w:fldCharType="separate"/>
            </w:r>
            <w:r>
              <w:rPr>
                <w:noProof/>
                <w:webHidden/>
              </w:rPr>
              <w:t>2</w:t>
            </w:r>
            <w:r>
              <w:rPr>
                <w:noProof/>
                <w:webHidden/>
              </w:rPr>
              <w:fldChar w:fldCharType="end"/>
            </w:r>
          </w:hyperlink>
        </w:p>
        <w:p w14:paraId="0A824C7E" w14:textId="4E58B0FC" w:rsidR="00552F47" w:rsidRDefault="00552F47">
          <w:pPr>
            <w:pStyle w:val="TOC1"/>
            <w:tabs>
              <w:tab w:val="right" w:leader="dot" w:pos="9016"/>
            </w:tabs>
            <w:rPr>
              <w:rFonts w:eastAsiaTheme="minorEastAsia" w:cstheme="minorBidi"/>
              <w:b w:val="0"/>
              <w:bCs w:val="0"/>
              <w:i w:val="0"/>
              <w:iCs w:val="0"/>
              <w:noProof/>
              <w:lang w:eastAsia="en-GB"/>
            </w:rPr>
          </w:pPr>
          <w:hyperlink w:anchor="_Toc134480187" w:history="1">
            <w:r w:rsidRPr="00B31533">
              <w:rPr>
                <w:rStyle w:val="Hyperlink"/>
                <w:noProof/>
              </w:rPr>
              <w:t>Abstract</w:t>
            </w:r>
            <w:r>
              <w:rPr>
                <w:noProof/>
                <w:webHidden/>
              </w:rPr>
              <w:tab/>
            </w:r>
            <w:r>
              <w:rPr>
                <w:noProof/>
                <w:webHidden/>
              </w:rPr>
              <w:fldChar w:fldCharType="begin"/>
            </w:r>
            <w:r>
              <w:rPr>
                <w:noProof/>
                <w:webHidden/>
              </w:rPr>
              <w:instrText xml:space="preserve"> PAGEREF _Toc134480187 \h </w:instrText>
            </w:r>
            <w:r>
              <w:rPr>
                <w:noProof/>
                <w:webHidden/>
              </w:rPr>
            </w:r>
            <w:r>
              <w:rPr>
                <w:noProof/>
                <w:webHidden/>
              </w:rPr>
              <w:fldChar w:fldCharType="separate"/>
            </w:r>
            <w:r>
              <w:rPr>
                <w:noProof/>
                <w:webHidden/>
              </w:rPr>
              <w:t>2</w:t>
            </w:r>
            <w:r>
              <w:rPr>
                <w:noProof/>
                <w:webHidden/>
              </w:rPr>
              <w:fldChar w:fldCharType="end"/>
            </w:r>
          </w:hyperlink>
        </w:p>
        <w:p w14:paraId="43BD3B5D" w14:textId="301578EC" w:rsidR="00552F47" w:rsidRDefault="00552F47">
          <w:pPr>
            <w:pStyle w:val="TOC1"/>
            <w:tabs>
              <w:tab w:val="right" w:leader="dot" w:pos="9016"/>
            </w:tabs>
            <w:rPr>
              <w:rFonts w:eastAsiaTheme="minorEastAsia" w:cstheme="minorBidi"/>
              <w:b w:val="0"/>
              <w:bCs w:val="0"/>
              <w:i w:val="0"/>
              <w:iCs w:val="0"/>
              <w:noProof/>
              <w:lang w:eastAsia="en-GB"/>
            </w:rPr>
          </w:pPr>
          <w:hyperlink w:anchor="_Toc134480188" w:history="1">
            <w:r w:rsidRPr="00B31533">
              <w:rPr>
                <w:rStyle w:val="Hyperlink"/>
                <w:noProof/>
              </w:rPr>
              <w:t>The Introduction and the Background</w:t>
            </w:r>
            <w:r>
              <w:rPr>
                <w:noProof/>
                <w:webHidden/>
              </w:rPr>
              <w:tab/>
            </w:r>
            <w:r>
              <w:rPr>
                <w:noProof/>
                <w:webHidden/>
              </w:rPr>
              <w:fldChar w:fldCharType="begin"/>
            </w:r>
            <w:r>
              <w:rPr>
                <w:noProof/>
                <w:webHidden/>
              </w:rPr>
              <w:instrText xml:space="preserve"> PAGEREF _Toc134480188 \h </w:instrText>
            </w:r>
            <w:r>
              <w:rPr>
                <w:noProof/>
                <w:webHidden/>
              </w:rPr>
            </w:r>
            <w:r>
              <w:rPr>
                <w:noProof/>
                <w:webHidden/>
              </w:rPr>
              <w:fldChar w:fldCharType="separate"/>
            </w:r>
            <w:r>
              <w:rPr>
                <w:noProof/>
                <w:webHidden/>
              </w:rPr>
              <w:t>2</w:t>
            </w:r>
            <w:r>
              <w:rPr>
                <w:noProof/>
                <w:webHidden/>
              </w:rPr>
              <w:fldChar w:fldCharType="end"/>
            </w:r>
          </w:hyperlink>
        </w:p>
        <w:p w14:paraId="4D9B4476" w14:textId="7ADB58C8" w:rsidR="00552F47" w:rsidRDefault="00552F47">
          <w:pPr>
            <w:pStyle w:val="TOC1"/>
            <w:tabs>
              <w:tab w:val="right" w:leader="dot" w:pos="9016"/>
            </w:tabs>
            <w:rPr>
              <w:rFonts w:eastAsiaTheme="minorEastAsia" w:cstheme="minorBidi"/>
              <w:b w:val="0"/>
              <w:bCs w:val="0"/>
              <w:i w:val="0"/>
              <w:iCs w:val="0"/>
              <w:noProof/>
              <w:lang w:eastAsia="en-GB"/>
            </w:rPr>
          </w:pPr>
          <w:hyperlink w:anchor="_Toc134480189" w:history="1">
            <w:r w:rsidRPr="00B31533">
              <w:rPr>
                <w:rStyle w:val="Hyperlink"/>
                <w:noProof/>
              </w:rPr>
              <w:t>Aim</w:t>
            </w:r>
            <w:r>
              <w:rPr>
                <w:noProof/>
                <w:webHidden/>
              </w:rPr>
              <w:tab/>
            </w:r>
            <w:r>
              <w:rPr>
                <w:noProof/>
                <w:webHidden/>
              </w:rPr>
              <w:fldChar w:fldCharType="begin"/>
            </w:r>
            <w:r>
              <w:rPr>
                <w:noProof/>
                <w:webHidden/>
              </w:rPr>
              <w:instrText xml:space="preserve"> PAGEREF _Toc134480189 \h </w:instrText>
            </w:r>
            <w:r>
              <w:rPr>
                <w:noProof/>
                <w:webHidden/>
              </w:rPr>
            </w:r>
            <w:r>
              <w:rPr>
                <w:noProof/>
                <w:webHidden/>
              </w:rPr>
              <w:fldChar w:fldCharType="separate"/>
            </w:r>
            <w:r>
              <w:rPr>
                <w:noProof/>
                <w:webHidden/>
              </w:rPr>
              <w:t>3</w:t>
            </w:r>
            <w:r>
              <w:rPr>
                <w:noProof/>
                <w:webHidden/>
              </w:rPr>
              <w:fldChar w:fldCharType="end"/>
            </w:r>
          </w:hyperlink>
        </w:p>
        <w:p w14:paraId="589E4F5D" w14:textId="63B23F58" w:rsidR="00552F47" w:rsidRDefault="00552F47">
          <w:pPr>
            <w:pStyle w:val="TOC1"/>
            <w:tabs>
              <w:tab w:val="right" w:leader="dot" w:pos="9016"/>
            </w:tabs>
            <w:rPr>
              <w:rFonts w:eastAsiaTheme="minorEastAsia" w:cstheme="minorBidi"/>
              <w:b w:val="0"/>
              <w:bCs w:val="0"/>
              <w:i w:val="0"/>
              <w:iCs w:val="0"/>
              <w:noProof/>
              <w:lang w:eastAsia="en-GB"/>
            </w:rPr>
          </w:pPr>
          <w:hyperlink w:anchor="_Toc134480190" w:history="1">
            <w:r w:rsidRPr="00B31533">
              <w:rPr>
                <w:rStyle w:val="Hyperlink"/>
                <w:noProof/>
              </w:rPr>
              <w:t>Objectives</w:t>
            </w:r>
            <w:r>
              <w:rPr>
                <w:noProof/>
                <w:webHidden/>
              </w:rPr>
              <w:tab/>
            </w:r>
            <w:r>
              <w:rPr>
                <w:noProof/>
                <w:webHidden/>
              </w:rPr>
              <w:fldChar w:fldCharType="begin"/>
            </w:r>
            <w:r>
              <w:rPr>
                <w:noProof/>
                <w:webHidden/>
              </w:rPr>
              <w:instrText xml:space="preserve"> PAGEREF _Toc134480190 \h </w:instrText>
            </w:r>
            <w:r>
              <w:rPr>
                <w:noProof/>
                <w:webHidden/>
              </w:rPr>
            </w:r>
            <w:r>
              <w:rPr>
                <w:noProof/>
                <w:webHidden/>
              </w:rPr>
              <w:fldChar w:fldCharType="separate"/>
            </w:r>
            <w:r>
              <w:rPr>
                <w:noProof/>
                <w:webHidden/>
              </w:rPr>
              <w:t>3</w:t>
            </w:r>
            <w:r>
              <w:rPr>
                <w:noProof/>
                <w:webHidden/>
              </w:rPr>
              <w:fldChar w:fldCharType="end"/>
            </w:r>
          </w:hyperlink>
        </w:p>
        <w:p w14:paraId="4C577D39" w14:textId="2DAD8F38" w:rsidR="00552F47" w:rsidRDefault="00552F47">
          <w:pPr>
            <w:pStyle w:val="TOC1"/>
            <w:tabs>
              <w:tab w:val="right" w:leader="dot" w:pos="9016"/>
            </w:tabs>
            <w:rPr>
              <w:rFonts w:eastAsiaTheme="minorEastAsia" w:cstheme="minorBidi"/>
              <w:b w:val="0"/>
              <w:bCs w:val="0"/>
              <w:i w:val="0"/>
              <w:iCs w:val="0"/>
              <w:noProof/>
              <w:lang w:eastAsia="en-GB"/>
            </w:rPr>
          </w:pPr>
          <w:hyperlink w:anchor="_Toc134480191" w:history="1">
            <w:r w:rsidRPr="00B31533">
              <w:rPr>
                <w:rStyle w:val="Hyperlink"/>
                <w:noProof/>
              </w:rPr>
              <w:t>Literature Review</w:t>
            </w:r>
            <w:r>
              <w:rPr>
                <w:noProof/>
                <w:webHidden/>
              </w:rPr>
              <w:tab/>
            </w:r>
            <w:r>
              <w:rPr>
                <w:noProof/>
                <w:webHidden/>
              </w:rPr>
              <w:fldChar w:fldCharType="begin"/>
            </w:r>
            <w:r>
              <w:rPr>
                <w:noProof/>
                <w:webHidden/>
              </w:rPr>
              <w:instrText xml:space="preserve"> PAGEREF _Toc134480191 \h </w:instrText>
            </w:r>
            <w:r>
              <w:rPr>
                <w:noProof/>
                <w:webHidden/>
              </w:rPr>
            </w:r>
            <w:r>
              <w:rPr>
                <w:noProof/>
                <w:webHidden/>
              </w:rPr>
              <w:fldChar w:fldCharType="separate"/>
            </w:r>
            <w:r>
              <w:rPr>
                <w:noProof/>
                <w:webHidden/>
              </w:rPr>
              <w:t>4</w:t>
            </w:r>
            <w:r>
              <w:rPr>
                <w:noProof/>
                <w:webHidden/>
              </w:rPr>
              <w:fldChar w:fldCharType="end"/>
            </w:r>
          </w:hyperlink>
        </w:p>
        <w:p w14:paraId="536BD6C3" w14:textId="0F745727" w:rsidR="00552F47" w:rsidRDefault="00552F47">
          <w:pPr>
            <w:pStyle w:val="TOC2"/>
            <w:tabs>
              <w:tab w:val="right" w:leader="dot" w:pos="9016"/>
            </w:tabs>
            <w:rPr>
              <w:rFonts w:eastAsiaTheme="minorEastAsia" w:cstheme="minorBidi"/>
              <w:b w:val="0"/>
              <w:bCs w:val="0"/>
              <w:noProof/>
              <w:sz w:val="24"/>
              <w:szCs w:val="24"/>
              <w:lang w:eastAsia="en-GB"/>
            </w:rPr>
          </w:pPr>
          <w:hyperlink w:anchor="_Toc134480192" w:history="1">
            <w:r w:rsidRPr="00B31533">
              <w:rPr>
                <w:rStyle w:val="Hyperlink"/>
                <w:noProof/>
              </w:rPr>
              <w:t>Introduction and Background of Gabion Baskets</w:t>
            </w:r>
            <w:r>
              <w:rPr>
                <w:noProof/>
                <w:webHidden/>
              </w:rPr>
              <w:tab/>
            </w:r>
            <w:r>
              <w:rPr>
                <w:noProof/>
                <w:webHidden/>
              </w:rPr>
              <w:fldChar w:fldCharType="begin"/>
            </w:r>
            <w:r>
              <w:rPr>
                <w:noProof/>
                <w:webHidden/>
              </w:rPr>
              <w:instrText xml:space="preserve"> PAGEREF _Toc134480192 \h </w:instrText>
            </w:r>
            <w:r>
              <w:rPr>
                <w:noProof/>
                <w:webHidden/>
              </w:rPr>
            </w:r>
            <w:r>
              <w:rPr>
                <w:noProof/>
                <w:webHidden/>
              </w:rPr>
              <w:fldChar w:fldCharType="separate"/>
            </w:r>
            <w:r>
              <w:rPr>
                <w:noProof/>
                <w:webHidden/>
              </w:rPr>
              <w:t>4</w:t>
            </w:r>
            <w:r>
              <w:rPr>
                <w:noProof/>
                <w:webHidden/>
              </w:rPr>
              <w:fldChar w:fldCharType="end"/>
            </w:r>
          </w:hyperlink>
        </w:p>
        <w:p w14:paraId="6B1AD59F" w14:textId="221346D5" w:rsidR="00552F47" w:rsidRDefault="00552F47">
          <w:pPr>
            <w:pStyle w:val="TOC2"/>
            <w:tabs>
              <w:tab w:val="right" w:leader="dot" w:pos="9016"/>
            </w:tabs>
            <w:rPr>
              <w:rFonts w:eastAsiaTheme="minorEastAsia" w:cstheme="minorBidi"/>
              <w:b w:val="0"/>
              <w:bCs w:val="0"/>
              <w:noProof/>
              <w:sz w:val="24"/>
              <w:szCs w:val="24"/>
              <w:lang w:eastAsia="en-GB"/>
            </w:rPr>
          </w:pPr>
          <w:hyperlink w:anchor="_Toc134480193" w:history="1">
            <w:r w:rsidRPr="00B31533">
              <w:rPr>
                <w:rStyle w:val="Hyperlink"/>
                <w:noProof/>
              </w:rPr>
              <w:t>What happens to a river, and why Gabion Basket Walls are used?</w:t>
            </w:r>
            <w:r>
              <w:rPr>
                <w:noProof/>
                <w:webHidden/>
              </w:rPr>
              <w:tab/>
            </w:r>
            <w:r>
              <w:rPr>
                <w:noProof/>
                <w:webHidden/>
              </w:rPr>
              <w:fldChar w:fldCharType="begin"/>
            </w:r>
            <w:r>
              <w:rPr>
                <w:noProof/>
                <w:webHidden/>
              </w:rPr>
              <w:instrText xml:space="preserve"> PAGEREF _Toc134480193 \h </w:instrText>
            </w:r>
            <w:r>
              <w:rPr>
                <w:noProof/>
                <w:webHidden/>
              </w:rPr>
            </w:r>
            <w:r>
              <w:rPr>
                <w:noProof/>
                <w:webHidden/>
              </w:rPr>
              <w:fldChar w:fldCharType="separate"/>
            </w:r>
            <w:r>
              <w:rPr>
                <w:noProof/>
                <w:webHidden/>
              </w:rPr>
              <w:t>5</w:t>
            </w:r>
            <w:r>
              <w:rPr>
                <w:noProof/>
                <w:webHidden/>
              </w:rPr>
              <w:fldChar w:fldCharType="end"/>
            </w:r>
          </w:hyperlink>
        </w:p>
        <w:p w14:paraId="7F822C58" w14:textId="342AD34C" w:rsidR="00552F47" w:rsidRDefault="00552F47">
          <w:pPr>
            <w:pStyle w:val="TOC1"/>
            <w:tabs>
              <w:tab w:val="right" w:leader="dot" w:pos="9016"/>
            </w:tabs>
            <w:rPr>
              <w:rFonts w:eastAsiaTheme="minorEastAsia" w:cstheme="minorBidi"/>
              <w:b w:val="0"/>
              <w:bCs w:val="0"/>
              <w:i w:val="0"/>
              <w:iCs w:val="0"/>
              <w:noProof/>
              <w:lang w:eastAsia="en-GB"/>
            </w:rPr>
          </w:pPr>
          <w:hyperlink w:anchor="_Toc134480194" w:history="1">
            <w:r w:rsidRPr="00B31533">
              <w:rPr>
                <w:rStyle w:val="Hyperlink"/>
                <w:noProof/>
              </w:rPr>
              <w:t>Methodology</w:t>
            </w:r>
            <w:r>
              <w:rPr>
                <w:noProof/>
                <w:webHidden/>
              </w:rPr>
              <w:tab/>
            </w:r>
            <w:r>
              <w:rPr>
                <w:noProof/>
                <w:webHidden/>
              </w:rPr>
              <w:fldChar w:fldCharType="begin"/>
            </w:r>
            <w:r>
              <w:rPr>
                <w:noProof/>
                <w:webHidden/>
              </w:rPr>
              <w:instrText xml:space="preserve"> PAGEREF _Toc134480194 \h </w:instrText>
            </w:r>
            <w:r>
              <w:rPr>
                <w:noProof/>
                <w:webHidden/>
              </w:rPr>
            </w:r>
            <w:r>
              <w:rPr>
                <w:noProof/>
                <w:webHidden/>
              </w:rPr>
              <w:fldChar w:fldCharType="separate"/>
            </w:r>
            <w:r>
              <w:rPr>
                <w:noProof/>
                <w:webHidden/>
              </w:rPr>
              <w:t>8</w:t>
            </w:r>
            <w:r>
              <w:rPr>
                <w:noProof/>
                <w:webHidden/>
              </w:rPr>
              <w:fldChar w:fldCharType="end"/>
            </w:r>
          </w:hyperlink>
        </w:p>
        <w:p w14:paraId="3FEC2846" w14:textId="7263A7A8" w:rsidR="00552F47" w:rsidRDefault="00552F47">
          <w:pPr>
            <w:pStyle w:val="TOC1"/>
            <w:tabs>
              <w:tab w:val="right" w:leader="dot" w:pos="9016"/>
            </w:tabs>
            <w:rPr>
              <w:rFonts w:eastAsiaTheme="minorEastAsia" w:cstheme="minorBidi"/>
              <w:b w:val="0"/>
              <w:bCs w:val="0"/>
              <w:i w:val="0"/>
              <w:iCs w:val="0"/>
              <w:noProof/>
              <w:lang w:eastAsia="en-GB"/>
            </w:rPr>
          </w:pPr>
          <w:hyperlink w:anchor="_Toc134480195" w:history="1">
            <w:r w:rsidRPr="00B31533">
              <w:rPr>
                <w:rStyle w:val="Hyperlink"/>
                <w:noProof/>
              </w:rPr>
              <w:t>Results</w:t>
            </w:r>
            <w:r>
              <w:rPr>
                <w:noProof/>
                <w:webHidden/>
              </w:rPr>
              <w:tab/>
            </w:r>
            <w:r>
              <w:rPr>
                <w:noProof/>
                <w:webHidden/>
              </w:rPr>
              <w:fldChar w:fldCharType="begin"/>
            </w:r>
            <w:r>
              <w:rPr>
                <w:noProof/>
                <w:webHidden/>
              </w:rPr>
              <w:instrText xml:space="preserve"> PAGEREF _Toc134480195 \h </w:instrText>
            </w:r>
            <w:r>
              <w:rPr>
                <w:noProof/>
                <w:webHidden/>
              </w:rPr>
            </w:r>
            <w:r>
              <w:rPr>
                <w:noProof/>
                <w:webHidden/>
              </w:rPr>
              <w:fldChar w:fldCharType="separate"/>
            </w:r>
            <w:r>
              <w:rPr>
                <w:noProof/>
                <w:webHidden/>
              </w:rPr>
              <w:t>8</w:t>
            </w:r>
            <w:r>
              <w:rPr>
                <w:noProof/>
                <w:webHidden/>
              </w:rPr>
              <w:fldChar w:fldCharType="end"/>
            </w:r>
          </w:hyperlink>
        </w:p>
        <w:p w14:paraId="61D1EC74" w14:textId="5464710C" w:rsidR="00552F47" w:rsidRDefault="00552F47">
          <w:pPr>
            <w:pStyle w:val="TOC2"/>
            <w:tabs>
              <w:tab w:val="right" w:leader="dot" w:pos="9016"/>
            </w:tabs>
            <w:rPr>
              <w:rFonts w:eastAsiaTheme="minorEastAsia" w:cstheme="minorBidi"/>
              <w:b w:val="0"/>
              <w:bCs w:val="0"/>
              <w:noProof/>
              <w:sz w:val="24"/>
              <w:szCs w:val="24"/>
              <w:lang w:eastAsia="en-GB"/>
            </w:rPr>
          </w:pPr>
          <w:hyperlink w:anchor="_Toc134480196" w:history="1">
            <w:r w:rsidRPr="00B31533">
              <w:rPr>
                <w:rStyle w:val="Hyperlink"/>
                <w:noProof/>
              </w:rPr>
              <w:t>Case Study One</w:t>
            </w:r>
            <w:r>
              <w:rPr>
                <w:noProof/>
                <w:webHidden/>
              </w:rPr>
              <w:tab/>
            </w:r>
            <w:r>
              <w:rPr>
                <w:noProof/>
                <w:webHidden/>
              </w:rPr>
              <w:fldChar w:fldCharType="begin"/>
            </w:r>
            <w:r>
              <w:rPr>
                <w:noProof/>
                <w:webHidden/>
              </w:rPr>
              <w:instrText xml:space="preserve"> PAGEREF _Toc134480196 \h </w:instrText>
            </w:r>
            <w:r>
              <w:rPr>
                <w:noProof/>
                <w:webHidden/>
              </w:rPr>
            </w:r>
            <w:r>
              <w:rPr>
                <w:noProof/>
                <w:webHidden/>
              </w:rPr>
              <w:fldChar w:fldCharType="separate"/>
            </w:r>
            <w:r>
              <w:rPr>
                <w:noProof/>
                <w:webHidden/>
              </w:rPr>
              <w:t>9</w:t>
            </w:r>
            <w:r>
              <w:rPr>
                <w:noProof/>
                <w:webHidden/>
              </w:rPr>
              <w:fldChar w:fldCharType="end"/>
            </w:r>
          </w:hyperlink>
        </w:p>
        <w:p w14:paraId="4D6914FA" w14:textId="28870BE6" w:rsidR="00552F47" w:rsidRDefault="00552F47">
          <w:pPr>
            <w:pStyle w:val="TOC2"/>
            <w:tabs>
              <w:tab w:val="right" w:leader="dot" w:pos="9016"/>
            </w:tabs>
            <w:rPr>
              <w:rFonts w:eastAsiaTheme="minorEastAsia" w:cstheme="minorBidi"/>
              <w:b w:val="0"/>
              <w:bCs w:val="0"/>
              <w:noProof/>
              <w:sz w:val="24"/>
              <w:szCs w:val="24"/>
              <w:lang w:eastAsia="en-GB"/>
            </w:rPr>
          </w:pPr>
          <w:hyperlink w:anchor="_Toc134480197" w:history="1">
            <w:r w:rsidRPr="00B31533">
              <w:rPr>
                <w:rStyle w:val="Hyperlink"/>
                <w:noProof/>
              </w:rPr>
              <w:t>Case Study Two</w:t>
            </w:r>
            <w:r>
              <w:rPr>
                <w:noProof/>
                <w:webHidden/>
              </w:rPr>
              <w:tab/>
            </w:r>
            <w:r>
              <w:rPr>
                <w:noProof/>
                <w:webHidden/>
              </w:rPr>
              <w:fldChar w:fldCharType="begin"/>
            </w:r>
            <w:r>
              <w:rPr>
                <w:noProof/>
                <w:webHidden/>
              </w:rPr>
              <w:instrText xml:space="preserve"> PAGEREF _Toc134480197 \h </w:instrText>
            </w:r>
            <w:r>
              <w:rPr>
                <w:noProof/>
                <w:webHidden/>
              </w:rPr>
            </w:r>
            <w:r>
              <w:rPr>
                <w:noProof/>
                <w:webHidden/>
              </w:rPr>
              <w:fldChar w:fldCharType="separate"/>
            </w:r>
            <w:r>
              <w:rPr>
                <w:noProof/>
                <w:webHidden/>
              </w:rPr>
              <w:t>9</w:t>
            </w:r>
            <w:r>
              <w:rPr>
                <w:noProof/>
                <w:webHidden/>
              </w:rPr>
              <w:fldChar w:fldCharType="end"/>
            </w:r>
          </w:hyperlink>
        </w:p>
        <w:p w14:paraId="535697CE" w14:textId="713C59D6" w:rsidR="00552F47" w:rsidRDefault="00552F47">
          <w:pPr>
            <w:pStyle w:val="TOC2"/>
            <w:tabs>
              <w:tab w:val="right" w:leader="dot" w:pos="9016"/>
            </w:tabs>
            <w:rPr>
              <w:rFonts w:eastAsiaTheme="minorEastAsia" w:cstheme="minorBidi"/>
              <w:b w:val="0"/>
              <w:bCs w:val="0"/>
              <w:noProof/>
              <w:sz w:val="24"/>
              <w:szCs w:val="24"/>
              <w:lang w:eastAsia="en-GB"/>
            </w:rPr>
          </w:pPr>
          <w:hyperlink w:anchor="_Toc134480198" w:history="1">
            <w:r w:rsidRPr="00B31533">
              <w:rPr>
                <w:rStyle w:val="Hyperlink"/>
                <w:noProof/>
              </w:rPr>
              <w:t>Case Study Three</w:t>
            </w:r>
            <w:r>
              <w:rPr>
                <w:noProof/>
                <w:webHidden/>
              </w:rPr>
              <w:tab/>
            </w:r>
            <w:r>
              <w:rPr>
                <w:noProof/>
                <w:webHidden/>
              </w:rPr>
              <w:fldChar w:fldCharType="begin"/>
            </w:r>
            <w:r>
              <w:rPr>
                <w:noProof/>
                <w:webHidden/>
              </w:rPr>
              <w:instrText xml:space="preserve"> PAGEREF _Toc134480198 \h </w:instrText>
            </w:r>
            <w:r>
              <w:rPr>
                <w:noProof/>
                <w:webHidden/>
              </w:rPr>
            </w:r>
            <w:r>
              <w:rPr>
                <w:noProof/>
                <w:webHidden/>
              </w:rPr>
              <w:fldChar w:fldCharType="separate"/>
            </w:r>
            <w:r>
              <w:rPr>
                <w:noProof/>
                <w:webHidden/>
              </w:rPr>
              <w:t>10</w:t>
            </w:r>
            <w:r>
              <w:rPr>
                <w:noProof/>
                <w:webHidden/>
              </w:rPr>
              <w:fldChar w:fldCharType="end"/>
            </w:r>
          </w:hyperlink>
        </w:p>
        <w:p w14:paraId="3C0AA3A3" w14:textId="758A7158" w:rsidR="00552F47" w:rsidRDefault="00552F47">
          <w:pPr>
            <w:pStyle w:val="TOC2"/>
            <w:tabs>
              <w:tab w:val="right" w:leader="dot" w:pos="9016"/>
            </w:tabs>
            <w:rPr>
              <w:rFonts w:eastAsiaTheme="minorEastAsia" w:cstheme="minorBidi"/>
              <w:b w:val="0"/>
              <w:bCs w:val="0"/>
              <w:noProof/>
              <w:sz w:val="24"/>
              <w:szCs w:val="24"/>
              <w:lang w:eastAsia="en-GB"/>
            </w:rPr>
          </w:pPr>
          <w:hyperlink w:anchor="_Toc134480199" w:history="1">
            <w:r w:rsidRPr="00B31533">
              <w:rPr>
                <w:rStyle w:val="Hyperlink"/>
                <w:noProof/>
              </w:rPr>
              <w:t>Case Study Four</w:t>
            </w:r>
            <w:r>
              <w:rPr>
                <w:noProof/>
                <w:webHidden/>
              </w:rPr>
              <w:tab/>
            </w:r>
            <w:r>
              <w:rPr>
                <w:noProof/>
                <w:webHidden/>
              </w:rPr>
              <w:fldChar w:fldCharType="begin"/>
            </w:r>
            <w:r>
              <w:rPr>
                <w:noProof/>
                <w:webHidden/>
              </w:rPr>
              <w:instrText xml:space="preserve"> PAGEREF _Toc134480199 \h </w:instrText>
            </w:r>
            <w:r>
              <w:rPr>
                <w:noProof/>
                <w:webHidden/>
              </w:rPr>
            </w:r>
            <w:r>
              <w:rPr>
                <w:noProof/>
                <w:webHidden/>
              </w:rPr>
              <w:fldChar w:fldCharType="separate"/>
            </w:r>
            <w:r>
              <w:rPr>
                <w:noProof/>
                <w:webHidden/>
              </w:rPr>
              <w:t>10</w:t>
            </w:r>
            <w:r>
              <w:rPr>
                <w:noProof/>
                <w:webHidden/>
              </w:rPr>
              <w:fldChar w:fldCharType="end"/>
            </w:r>
          </w:hyperlink>
        </w:p>
        <w:p w14:paraId="7F3469F8" w14:textId="1A544C4C" w:rsidR="00552F47" w:rsidRDefault="00552F47">
          <w:pPr>
            <w:pStyle w:val="TOC2"/>
            <w:tabs>
              <w:tab w:val="right" w:leader="dot" w:pos="9016"/>
            </w:tabs>
            <w:rPr>
              <w:rFonts w:eastAsiaTheme="minorEastAsia" w:cstheme="minorBidi"/>
              <w:b w:val="0"/>
              <w:bCs w:val="0"/>
              <w:noProof/>
              <w:sz w:val="24"/>
              <w:szCs w:val="24"/>
              <w:lang w:eastAsia="en-GB"/>
            </w:rPr>
          </w:pPr>
          <w:hyperlink w:anchor="_Toc134480200" w:history="1">
            <w:r w:rsidRPr="00B31533">
              <w:rPr>
                <w:rStyle w:val="Hyperlink"/>
                <w:noProof/>
              </w:rPr>
              <w:t>Case Study Five</w:t>
            </w:r>
            <w:r>
              <w:rPr>
                <w:noProof/>
                <w:webHidden/>
              </w:rPr>
              <w:tab/>
            </w:r>
            <w:r>
              <w:rPr>
                <w:noProof/>
                <w:webHidden/>
              </w:rPr>
              <w:fldChar w:fldCharType="begin"/>
            </w:r>
            <w:r>
              <w:rPr>
                <w:noProof/>
                <w:webHidden/>
              </w:rPr>
              <w:instrText xml:space="preserve"> PAGEREF _Toc134480200 \h </w:instrText>
            </w:r>
            <w:r>
              <w:rPr>
                <w:noProof/>
                <w:webHidden/>
              </w:rPr>
            </w:r>
            <w:r>
              <w:rPr>
                <w:noProof/>
                <w:webHidden/>
              </w:rPr>
              <w:fldChar w:fldCharType="separate"/>
            </w:r>
            <w:r>
              <w:rPr>
                <w:noProof/>
                <w:webHidden/>
              </w:rPr>
              <w:t>11</w:t>
            </w:r>
            <w:r>
              <w:rPr>
                <w:noProof/>
                <w:webHidden/>
              </w:rPr>
              <w:fldChar w:fldCharType="end"/>
            </w:r>
          </w:hyperlink>
        </w:p>
        <w:p w14:paraId="18D2536B" w14:textId="185C82CC" w:rsidR="00552F47" w:rsidRDefault="00552F47">
          <w:pPr>
            <w:pStyle w:val="TOC2"/>
            <w:tabs>
              <w:tab w:val="right" w:leader="dot" w:pos="9016"/>
            </w:tabs>
            <w:rPr>
              <w:rFonts w:eastAsiaTheme="minorEastAsia" w:cstheme="minorBidi"/>
              <w:b w:val="0"/>
              <w:bCs w:val="0"/>
              <w:noProof/>
              <w:sz w:val="24"/>
              <w:szCs w:val="24"/>
              <w:lang w:eastAsia="en-GB"/>
            </w:rPr>
          </w:pPr>
          <w:hyperlink w:anchor="_Toc134480201" w:history="1">
            <w:r w:rsidRPr="00B31533">
              <w:rPr>
                <w:rStyle w:val="Hyperlink"/>
                <w:noProof/>
              </w:rPr>
              <w:t>The Caratal River, Georgetown, St. Vincent and the Grenadines</w:t>
            </w:r>
            <w:r>
              <w:rPr>
                <w:noProof/>
                <w:webHidden/>
              </w:rPr>
              <w:tab/>
            </w:r>
            <w:r>
              <w:rPr>
                <w:noProof/>
                <w:webHidden/>
              </w:rPr>
              <w:fldChar w:fldCharType="begin"/>
            </w:r>
            <w:r>
              <w:rPr>
                <w:noProof/>
                <w:webHidden/>
              </w:rPr>
              <w:instrText xml:space="preserve"> PAGEREF _Toc134480201 \h </w:instrText>
            </w:r>
            <w:r>
              <w:rPr>
                <w:noProof/>
                <w:webHidden/>
              </w:rPr>
            </w:r>
            <w:r>
              <w:rPr>
                <w:noProof/>
                <w:webHidden/>
              </w:rPr>
              <w:fldChar w:fldCharType="separate"/>
            </w:r>
            <w:r>
              <w:rPr>
                <w:noProof/>
                <w:webHidden/>
              </w:rPr>
              <w:t>12</w:t>
            </w:r>
            <w:r>
              <w:rPr>
                <w:noProof/>
                <w:webHidden/>
              </w:rPr>
              <w:fldChar w:fldCharType="end"/>
            </w:r>
          </w:hyperlink>
        </w:p>
        <w:p w14:paraId="57D70151" w14:textId="7BE70920" w:rsidR="00552F47" w:rsidRDefault="00552F47">
          <w:pPr>
            <w:pStyle w:val="TOC1"/>
            <w:tabs>
              <w:tab w:val="right" w:leader="dot" w:pos="9016"/>
            </w:tabs>
            <w:rPr>
              <w:rFonts w:eastAsiaTheme="minorEastAsia" w:cstheme="minorBidi"/>
              <w:b w:val="0"/>
              <w:bCs w:val="0"/>
              <w:i w:val="0"/>
              <w:iCs w:val="0"/>
              <w:noProof/>
              <w:lang w:eastAsia="en-GB"/>
            </w:rPr>
          </w:pPr>
          <w:hyperlink w:anchor="_Toc134480202" w:history="1">
            <w:r w:rsidRPr="00B31533">
              <w:rPr>
                <w:rStyle w:val="Hyperlink"/>
                <w:noProof/>
              </w:rPr>
              <w:t>Conclusion</w:t>
            </w:r>
            <w:r>
              <w:rPr>
                <w:noProof/>
                <w:webHidden/>
              </w:rPr>
              <w:tab/>
            </w:r>
            <w:r>
              <w:rPr>
                <w:noProof/>
                <w:webHidden/>
              </w:rPr>
              <w:fldChar w:fldCharType="begin"/>
            </w:r>
            <w:r>
              <w:rPr>
                <w:noProof/>
                <w:webHidden/>
              </w:rPr>
              <w:instrText xml:space="preserve"> PAGEREF _Toc134480202 \h </w:instrText>
            </w:r>
            <w:r>
              <w:rPr>
                <w:noProof/>
                <w:webHidden/>
              </w:rPr>
            </w:r>
            <w:r>
              <w:rPr>
                <w:noProof/>
                <w:webHidden/>
              </w:rPr>
              <w:fldChar w:fldCharType="separate"/>
            </w:r>
            <w:r>
              <w:rPr>
                <w:noProof/>
                <w:webHidden/>
              </w:rPr>
              <w:t>16</w:t>
            </w:r>
            <w:r>
              <w:rPr>
                <w:noProof/>
                <w:webHidden/>
              </w:rPr>
              <w:fldChar w:fldCharType="end"/>
            </w:r>
          </w:hyperlink>
        </w:p>
        <w:p w14:paraId="6E5A6B45" w14:textId="12E6E0A4" w:rsidR="00552F47" w:rsidRDefault="00552F47">
          <w:pPr>
            <w:pStyle w:val="TOC1"/>
            <w:tabs>
              <w:tab w:val="right" w:leader="dot" w:pos="9016"/>
            </w:tabs>
            <w:rPr>
              <w:rFonts w:eastAsiaTheme="minorEastAsia" w:cstheme="minorBidi"/>
              <w:b w:val="0"/>
              <w:bCs w:val="0"/>
              <w:i w:val="0"/>
              <w:iCs w:val="0"/>
              <w:noProof/>
              <w:lang w:eastAsia="en-GB"/>
            </w:rPr>
          </w:pPr>
          <w:hyperlink w:anchor="_Toc134480203" w:history="1">
            <w:r w:rsidRPr="00B31533">
              <w:rPr>
                <w:rStyle w:val="Hyperlink"/>
                <w:noProof/>
              </w:rPr>
              <w:t>Reflection</w:t>
            </w:r>
            <w:r>
              <w:rPr>
                <w:noProof/>
                <w:webHidden/>
              </w:rPr>
              <w:tab/>
            </w:r>
            <w:r>
              <w:rPr>
                <w:noProof/>
                <w:webHidden/>
              </w:rPr>
              <w:fldChar w:fldCharType="begin"/>
            </w:r>
            <w:r>
              <w:rPr>
                <w:noProof/>
                <w:webHidden/>
              </w:rPr>
              <w:instrText xml:space="preserve"> PAGEREF _Toc134480203 \h </w:instrText>
            </w:r>
            <w:r>
              <w:rPr>
                <w:noProof/>
                <w:webHidden/>
              </w:rPr>
            </w:r>
            <w:r>
              <w:rPr>
                <w:noProof/>
                <w:webHidden/>
              </w:rPr>
              <w:fldChar w:fldCharType="separate"/>
            </w:r>
            <w:r>
              <w:rPr>
                <w:noProof/>
                <w:webHidden/>
              </w:rPr>
              <w:t>17</w:t>
            </w:r>
            <w:r>
              <w:rPr>
                <w:noProof/>
                <w:webHidden/>
              </w:rPr>
              <w:fldChar w:fldCharType="end"/>
            </w:r>
          </w:hyperlink>
        </w:p>
        <w:p w14:paraId="1DD23705" w14:textId="660FEAB3" w:rsidR="00552F47" w:rsidRDefault="00552F47">
          <w:pPr>
            <w:pStyle w:val="TOC1"/>
            <w:tabs>
              <w:tab w:val="right" w:leader="dot" w:pos="9016"/>
            </w:tabs>
            <w:rPr>
              <w:rFonts w:eastAsiaTheme="minorEastAsia" w:cstheme="minorBidi"/>
              <w:b w:val="0"/>
              <w:bCs w:val="0"/>
              <w:i w:val="0"/>
              <w:iCs w:val="0"/>
              <w:noProof/>
              <w:lang w:eastAsia="en-GB"/>
            </w:rPr>
          </w:pPr>
          <w:hyperlink w:anchor="_Toc134480204" w:history="1">
            <w:r w:rsidRPr="00B31533">
              <w:rPr>
                <w:rStyle w:val="Hyperlink"/>
                <w:noProof/>
              </w:rPr>
              <w:t>Bibliography</w:t>
            </w:r>
            <w:r>
              <w:rPr>
                <w:noProof/>
                <w:webHidden/>
              </w:rPr>
              <w:tab/>
            </w:r>
            <w:r>
              <w:rPr>
                <w:noProof/>
                <w:webHidden/>
              </w:rPr>
              <w:fldChar w:fldCharType="begin"/>
            </w:r>
            <w:r>
              <w:rPr>
                <w:noProof/>
                <w:webHidden/>
              </w:rPr>
              <w:instrText xml:space="preserve"> PAGEREF _Toc134480204 \h </w:instrText>
            </w:r>
            <w:r>
              <w:rPr>
                <w:noProof/>
                <w:webHidden/>
              </w:rPr>
            </w:r>
            <w:r>
              <w:rPr>
                <w:noProof/>
                <w:webHidden/>
              </w:rPr>
              <w:fldChar w:fldCharType="separate"/>
            </w:r>
            <w:r>
              <w:rPr>
                <w:noProof/>
                <w:webHidden/>
              </w:rPr>
              <w:t>20</w:t>
            </w:r>
            <w:r>
              <w:rPr>
                <w:noProof/>
                <w:webHidden/>
              </w:rPr>
              <w:fldChar w:fldCharType="end"/>
            </w:r>
          </w:hyperlink>
        </w:p>
        <w:p w14:paraId="24958586" w14:textId="2B777D5B" w:rsidR="00552F47" w:rsidRDefault="00552F47">
          <w:pPr>
            <w:pStyle w:val="TOC1"/>
            <w:tabs>
              <w:tab w:val="right" w:leader="dot" w:pos="9016"/>
            </w:tabs>
            <w:rPr>
              <w:rFonts w:eastAsiaTheme="minorEastAsia" w:cstheme="minorBidi"/>
              <w:b w:val="0"/>
              <w:bCs w:val="0"/>
              <w:i w:val="0"/>
              <w:iCs w:val="0"/>
              <w:noProof/>
              <w:lang w:eastAsia="en-GB"/>
            </w:rPr>
          </w:pPr>
          <w:hyperlink w:anchor="_Toc134480205" w:history="1">
            <w:r w:rsidRPr="00B31533">
              <w:rPr>
                <w:rStyle w:val="Hyperlink"/>
                <w:noProof/>
                <w:lang w:eastAsia="en-GB"/>
              </w:rPr>
              <w:t>Appendices</w:t>
            </w:r>
            <w:r>
              <w:rPr>
                <w:noProof/>
                <w:webHidden/>
              </w:rPr>
              <w:tab/>
            </w:r>
            <w:r>
              <w:rPr>
                <w:noProof/>
                <w:webHidden/>
              </w:rPr>
              <w:fldChar w:fldCharType="begin"/>
            </w:r>
            <w:r>
              <w:rPr>
                <w:noProof/>
                <w:webHidden/>
              </w:rPr>
              <w:instrText xml:space="preserve"> PAGEREF _Toc134480205 \h </w:instrText>
            </w:r>
            <w:r>
              <w:rPr>
                <w:noProof/>
                <w:webHidden/>
              </w:rPr>
            </w:r>
            <w:r>
              <w:rPr>
                <w:noProof/>
                <w:webHidden/>
              </w:rPr>
              <w:fldChar w:fldCharType="separate"/>
            </w:r>
            <w:r>
              <w:rPr>
                <w:noProof/>
                <w:webHidden/>
              </w:rPr>
              <w:t>23</w:t>
            </w:r>
            <w:r>
              <w:rPr>
                <w:noProof/>
                <w:webHidden/>
              </w:rPr>
              <w:fldChar w:fldCharType="end"/>
            </w:r>
          </w:hyperlink>
        </w:p>
        <w:p w14:paraId="4BEDE375" w14:textId="2210DFD5" w:rsidR="00552F47" w:rsidRDefault="00552F47">
          <w:r>
            <w:rPr>
              <w:b/>
              <w:bCs/>
              <w:noProof/>
            </w:rPr>
            <w:fldChar w:fldCharType="end"/>
          </w:r>
        </w:p>
      </w:sdtContent>
    </w:sdt>
    <w:p w14:paraId="7061BD48" w14:textId="77777777" w:rsidR="00552F47" w:rsidRDefault="00552F47" w:rsidP="00374716">
      <w:pPr>
        <w:spacing w:line="360" w:lineRule="auto"/>
        <w:rPr>
          <w:rStyle w:val="Heading1Char"/>
        </w:rPr>
      </w:pPr>
    </w:p>
    <w:p w14:paraId="616C147A" w14:textId="77777777" w:rsidR="00552F47" w:rsidRDefault="00552F47">
      <w:pPr>
        <w:rPr>
          <w:rStyle w:val="Heading1Char"/>
        </w:rPr>
      </w:pPr>
      <w:r>
        <w:rPr>
          <w:rStyle w:val="Heading1Char"/>
        </w:rPr>
        <w:br w:type="page"/>
      </w:r>
    </w:p>
    <w:p w14:paraId="11513CAF" w14:textId="6B2A65E6" w:rsidR="008D6ECD" w:rsidRPr="00374716" w:rsidRDefault="008D6ECD" w:rsidP="00374716">
      <w:pPr>
        <w:spacing w:line="360" w:lineRule="auto"/>
        <w:rPr>
          <w:rFonts w:ascii="Arial" w:hAnsi="Arial" w:cs="Arial"/>
        </w:rPr>
      </w:pPr>
      <w:bookmarkStart w:id="1" w:name="_Toc134480182"/>
      <w:r w:rsidRPr="00F32DF3">
        <w:rPr>
          <w:rStyle w:val="Heading1Char"/>
        </w:rPr>
        <w:t>Name of Student</w:t>
      </w:r>
      <w:bookmarkEnd w:id="0"/>
      <w:bookmarkEnd w:id="1"/>
      <w:r w:rsidRPr="00374716">
        <w:rPr>
          <w:rFonts w:ascii="Arial" w:hAnsi="Arial" w:cs="Arial"/>
          <w:b/>
          <w:bCs/>
        </w:rPr>
        <w:t xml:space="preserve">: </w:t>
      </w:r>
      <w:proofErr w:type="spellStart"/>
      <w:r w:rsidRPr="00374716">
        <w:rPr>
          <w:rFonts w:ascii="Arial" w:hAnsi="Arial" w:cs="Arial"/>
        </w:rPr>
        <w:t>Lonyé</w:t>
      </w:r>
      <w:proofErr w:type="spellEnd"/>
      <w:r w:rsidRPr="00374716">
        <w:rPr>
          <w:rFonts w:ascii="Arial" w:hAnsi="Arial" w:cs="Arial"/>
        </w:rPr>
        <w:t xml:space="preserve"> Browne </w:t>
      </w:r>
    </w:p>
    <w:p w14:paraId="7491CC74" w14:textId="77777777" w:rsidR="008D6ECD" w:rsidRPr="00374716" w:rsidRDefault="008D6ECD" w:rsidP="00374716">
      <w:pPr>
        <w:spacing w:line="360" w:lineRule="auto"/>
        <w:rPr>
          <w:rFonts w:ascii="Arial" w:hAnsi="Arial" w:cs="Arial"/>
        </w:rPr>
      </w:pPr>
    </w:p>
    <w:p w14:paraId="185D77E7" w14:textId="77777777" w:rsidR="008D6ECD" w:rsidRPr="00374716" w:rsidRDefault="008D6ECD" w:rsidP="00374716">
      <w:pPr>
        <w:spacing w:line="360" w:lineRule="auto"/>
        <w:rPr>
          <w:rFonts w:ascii="Arial" w:hAnsi="Arial" w:cs="Arial"/>
        </w:rPr>
      </w:pPr>
      <w:bookmarkStart w:id="2" w:name="_Toc134475023"/>
      <w:bookmarkStart w:id="3" w:name="_Toc134480183"/>
      <w:r w:rsidRPr="00F32DF3">
        <w:rPr>
          <w:rStyle w:val="Heading1Char"/>
        </w:rPr>
        <w:t>Student ID</w:t>
      </w:r>
      <w:bookmarkEnd w:id="2"/>
      <w:bookmarkEnd w:id="3"/>
      <w:r w:rsidRPr="00374716">
        <w:rPr>
          <w:rFonts w:ascii="Arial" w:hAnsi="Arial" w:cs="Arial"/>
          <w:b/>
          <w:bCs/>
        </w:rPr>
        <w:t xml:space="preserve">: </w:t>
      </w:r>
      <w:r w:rsidRPr="00374716">
        <w:rPr>
          <w:rFonts w:ascii="Arial" w:hAnsi="Arial" w:cs="Arial"/>
        </w:rPr>
        <w:t>2114209</w:t>
      </w:r>
    </w:p>
    <w:p w14:paraId="54CD92D6" w14:textId="77777777" w:rsidR="008D6ECD" w:rsidRPr="00374716" w:rsidRDefault="008D6ECD" w:rsidP="00374716">
      <w:pPr>
        <w:spacing w:line="360" w:lineRule="auto"/>
        <w:rPr>
          <w:rFonts w:ascii="Arial" w:hAnsi="Arial" w:cs="Arial"/>
          <w:b/>
          <w:bCs/>
        </w:rPr>
      </w:pPr>
    </w:p>
    <w:p w14:paraId="6D87053D" w14:textId="77777777" w:rsidR="008D6ECD" w:rsidRPr="00374716" w:rsidRDefault="008D6ECD" w:rsidP="00374716">
      <w:pPr>
        <w:spacing w:line="360" w:lineRule="auto"/>
        <w:rPr>
          <w:rFonts w:ascii="Arial" w:hAnsi="Arial" w:cs="Arial"/>
        </w:rPr>
      </w:pPr>
      <w:bookmarkStart w:id="4" w:name="_Toc134475024"/>
      <w:bookmarkStart w:id="5" w:name="_Toc134480184"/>
      <w:r w:rsidRPr="00F32DF3">
        <w:rPr>
          <w:rStyle w:val="Heading1Char"/>
        </w:rPr>
        <w:t>Name of Award</w:t>
      </w:r>
      <w:bookmarkEnd w:id="4"/>
      <w:bookmarkEnd w:id="5"/>
      <w:r w:rsidRPr="00374716">
        <w:rPr>
          <w:rFonts w:ascii="Arial" w:hAnsi="Arial" w:cs="Arial"/>
          <w:b/>
          <w:bCs/>
        </w:rPr>
        <w:t xml:space="preserve">: </w:t>
      </w:r>
      <w:r w:rsidRPr="00374716">
        <w:rPr>
          <w:rFonts w:ascii="Arial" w:hAnsi="Arial" w:cs="Arial"/>
        </w:rPr>
        <w:t xml:space="preserve">BSc Civil Engineering </w:t>
      </w:r>
    </w:p>
    <w:p w14:paraId="6FE0EBC5" w14:textId="77777777" w:rsidR="008D6ECD" w:rsidRPr="00374716" w:rsidRDefault="008D6ECD" w:rsidP="00374716">
      <w:pPr>
        <w:spacing w:line="360" w:lineRule="auto"/>
        <w:rPr>
          <w:rFonts w:ascii="Arial" w:hAnsi="Arial" w:cs="Arial"/>
        </w:rPr>
      </w:pPr>
    </w:p>
    <w:p w14:paraId="22C1D316" w14:textId="77777777" w:rsidR="008D6ECD" w:rsidRPr="00374716" w:rsidRDefault="008D6ECD" w:rsidP="00374716">
      <w:pPr>
        <w:spacing w:line="360" w:lineRule="auto"/>
        <w:rPr>
          <w:rFonts w:ascii="Arial" w:hAnsi="Arial" w:cs="Arial"/>
        </w:rPr>
      </w:pPr>
      <w:bookmarkStart w:id="6" w:name="_Toc134475025"/>
      <w:bookmarkStart w:id="7" w:name="_Toc134480185"/>
      <w:r w:rsidRPr="00F32DF3">
        <w:rPr>
          <w:rStyle w:val="Heading1Char"/>
        </w:rPr>
        <w:t>Mode</w:t>
      </w:r>
      <w:bookmarkEnd w:id="6"/>
      <w:bookmarkEnd w:id="7"/>
      <w:r w:rsidRPr="00374716">
        <w:rPr>
          <w:rFonts w:ascii="Arial" w:hAnsi="Arial" w:cs="Arial"/>
          <w:b/>
          <w:bCs/>
        </w:rPr>
        <w:t xml:space="preserve">: </w:t>
      </w:r>
      <w:r w:rsidRPr="00374716">
        <w:rPr>
          <w:rFonts w:ascii="Arial" w:hAnsi="Arial" w:cs="Arial"/>
        </w:rPr>
        <w:t xml:space="preserve">Full Time </w:t>
      </w:r>
    </w:p>
    <w:p w14:paraId="00CBC9D7" w14:textId="77777777" w:rsidR="008D6ECD" w:rsidRPr="00374716" w:rsidRDefault="008D6ECD" w:rsidP="00374716">
      <w:pPr>
        <w:spacing w:line="360" w:lineRule="auto"/>
        <w:rPr>
          <w:rFonts w:ascii="Arial" w:hAnsi="Arial" w:cs="Arial"/>
        </w:rPr>
      </w:pPr>
    </w:p>
    <w:p w14:paraId="250ADE3A" w14:textId="5576F5E6" w:rsidR="008D6ECD" w:rsidRPr="00374716" w:rsidRDefault="008D6ECD" w:rsidP="00F32DF3">
      <w:pPr>
        <w:pStyle w:val="Heading1"/>
      </w:pPr>
      <w:bookmarkStart w:id="8" w:name="_Toc134440860"/>
      <w:bookmarkStart w:id="9" w:name="_Toc134475026"/>
      <w:bookmarkStart w:id="10" w:name="_Toc134480186"/>
      <w:r w:rsidRPr="00374716">
        <w:t>Title</w:t>
      </w:r>
      <w:bookmarkEnd w:id="8"/>
      <w:bookmarkEnd w:id="9"/>
      <w:bookmarkEnd w:id="10"/>
    </w:p>
    <w:p w14:paraId="2CFC157D" w14:textId="77777777" w:rsidR="008D6ECD" w:rsidRPr="00374716" w:rsidRDefault="008D6ECD" w:rsidP="00374716">
      <w:pPr>
        <w:spacing w:line="360" w:lineRule="auto"/>
        <w:rPr>
          <w:rFonts w:ascii="Arial" w:hAnsi="Arial" w:cs="Arial"/>
        </w:rPr>
      </w:pPr>
      <w:r w:rsidRPr="00374716">
        <w:rPr>
          <w:rFonts w:ascii="Arial" w:hAnsi="Arial" w:cs="Arial"/>
        </w:rPr>
        <w:t xml:space="preserve">The Use of Gabion Baskets at the </w:t>
      </w:r>
      <w:proofErr w:type="spellStart"/>
      <w:r w:rsidRPr="00374716">
        <w:rPr>
          <w:rFonts w:ascii="Arial" w:hAnsi="Arial" w:cs="Arial"/>
        </w:rPr>
        <w:t>Caratal</w:t>
      </w:r>
      <w:proofErr w:type="spellEnd"/>
      <w:r w:rsidRPr="00374716">
        <w:rPr>
          <w:rFonts w:ascii="Arial" w:hAnsi="Arial" w:cs="Arial"/>
        </w:rPr>
        <w:t xml:space="preserve"> River, Georgetown, </w:t>
      </w:r>
      <w:proofErr w:type="spellStart"/>
      <w:r w:rsidRPr="00374716">
        <w:rPr>
          <w:rFonts w:ascii="Arial" w:hAnsi="Arial" w:cs="Arial"/>
        </w:rPr>
        <w:t>St.Vincent</w:t>
      </w:r>
      <w:proofErr w:type="spellEnd"/>
      <w:r w:rsidRPr="00374716">
        <w:rPr>
          <w:rFonts w:ascii="Arial" w:hAnsi="Arial" w:cs="Arial"/>
        </w:rPr>
        <w:t xml:space="preserve"> and the Grenadines</w:t>
      </w:r>
    </w:p>
    <w:p w14:paraId="5DD12726" w14:textId="77777777" w:rsidR="008D6ECD" w:rsidRPr="00374716" w:rsidRDefault="008D6ECD" w:rsidP="00374716">
      <w:pPr>
        <w:spacing w:line="360" w:lineRule="auto"/>
        <w:rPr>
          <w:rFonts w:ascii="Arial" w:hAnsi="Arial" w:cs="Arial"/>
        </w:rPr>
      </w:pPr>
    </w:p>
    <w:p w14:paraId="3BD7D0FB" w14:textId="77777777" w:rsidR="008D6ECD" w:rsidRPr="00374716" w:rsidRDefault="008D6ECD" w:rsidP="00F32DF3">
      <w:pPr>
        <w:pStyle w:val="Heading1"/>
      </w:pPr>
      <w:bookmarkStart w:id="11" w:name="_Toc134440861"/>
      <w:bookmarkStart w:id="12" w:name="_Toc134475027"/>
      <w:bookmarkStart w:id="13" w:name="_Toc134480187"/>
      <w:r w:rsidRPr="00374716">
        <w:t>Abstract</w:t>
      </w:r>
      <w:bookmarkEnd w:id="11"/>
      <w:bookmarkEnd w:id="12"/>
      <w:bookmarkEnd w:id="13"/>
    </w:p>
    <w:p w14:paraId="61790C31" w14:textId="69EB891C" w:rsidR="008D6ECD" w:rsidRPr="00374716" w:rsidRDefault="008D6ECD" w:rsidP="00374716">
      <w:pPr>
        <w:spacing w:line="360" w:lineRule="auto"/>
        <w:rPr>
          <w:rFonts w:ascii="Arial" w:hAnsi="Arial" w:cs="Arial"/>
        </w:rPr>
      </w:pPr>
      <w:r w:rsidRPr="00374716">
        <w:rPr>
          <w:rFonts w:ascii="Arial" w:hAnsi="Arial" w:cs="Arial"/>
        </w:rPr>
        <w:t xml:space="preserve">This research </w:t>
      </w:r>
      <w:r w:rsidR="00C5553F">
        <w:rPr>
          <w:rFonts w:ascii="Arial" w:hAnsi="Arial" w:cs="Arial"/>
        </w:rPr>
        <w:t xml:space="preserve">paper </w:t>
      </w:r>
      <w:r w:rsidRPr="00374716">
        <w:rPr>
          <w:rFonts w:ascii="Arial" w:hAnsi="Arial" w:cs="Arial"/>
        </w:rPr>
        <w:t xml:space="preserve">seeks to understand how gabion baskets work and </w:t>
      </w:r>
      <w:r w:rsidR="00C5553F">
        <w:rPr>
          <w:rFonts w:ascii="Arial" w:hAnsi="Arial" w:cs="Arial"/>
        </w:rPr>
        <w:t xml:space="preserve">why they </w:t>
      </w:r>
      <w:r w:rsidRPr="00374716">
        <w:rPr>
          <w:rFonts w:ascii="Arial" w:hAnsi="Arial" w:cs="Arial"/>
        </w:rPr>
        <w:t xml:space="preserve">were implemented at the </w:t>
      </w:r>
      <w:proofErr w:type="spellStart"/>
      <w:r w:rsidRPr="00374716">
        <w:rPr>
          <w:rFonts w:ascii="Arial" w:hAnsi="Arial" w:cs="Arial"/>
        </w:rPr>
        <w:t>Caratal</w:t>
      </w:r>
      <w:proofErr w:type="spellEnd"/>
      <w:r w:rsidRPr="00374716">
        <w:rPr>
          <w:rFonts w:ascii="Arial" w:hAnsi="Arial" w:cs="Arial"/>
        </w:rPr>
        <w:t xml:space="preserve"> River, Georgetown, St. Vincent. </w:t>
      </w:r>
      <w:r w:rsidR="003C2053">
        <w:rPr>
          <w:rFonts w:ascii="Arial" w:hAnsi="Arial" w:cs="Arial"/>
        </w:rPr>
        <w:t>The paper gives a background to the topic, with the aims and objectives of the research project. There is a literature review which</w:t>
      </w:r>
      <w:r w:rsidR="005E5CDD">
        <w:rPr>
          <w:rFonts w:ascii="Arial" w:hAnsi="Arial" w:cs="Arial"/>
        </w:rPr>
        <w:t xml:space="preserve"> defines gabion baskets, how they work and what they are used for. The methodology</w:t>
      </w:r>
      <w:r w:rsidR="003E4B6C">
        <w:rPr>
          <w:rFonts w:ascii="Arial" w:hAnsi="Arial" w:cs="Arial"/>
        </w:rPr>
        <w:t xml:space="preserve"> of this paper is to seek the results by researching similar case</w:t>
      </w:r>
      <w:r w:rsidR="00D22859">
        <w:rPr>
          <w:rFonts w:ascii="Arial" w:hAnsi="Arial" w:cs="Arial"/>
        </w:rPr>
        <w:t xml:space="preserve">s where gabion baskets were implemented. This paper analyses five different </w:t>
      </w:r>
      <w:r w:rsidR="00881BFA">
        <w:rPr>
          <w:rFonts w:ascii="Arial" w:hAnsi="Arial" w:cs="Arial"/>
        </w:rPr>
        <w:t xml:space="preserve">case studies to measure the success rate of gabion basket </w:t>
      </w:r>
      <w:r w:rsidR="008A358A">
        <w:rPr>
          <w:rFonts w:ascii="Arial" w:hAnsi="Arial" w:cs="Arial"/>
        </w:rPr>
        <w:t xml:space="preserve">structures. That success rate is then used to determine if gabion baskets were a good choice for resolving the issues faced by the </w:t>
      </w:r>
      <w:proofErr w:type="spellStart"/>
      <w:r w:rsidR="008A358A">
        <w:rPr>
          <w:rFonts w:ascii="Arial" w:hAnsi="Arial" w:cs="Arial"/>
        </w:rPr>
        <w:t>Caratal</w:t>
      </w:r>
      <w:proofErr w:type="spellEnd"/>
      <w:r w:rsidR="008A358A">
        <w:rPr>
          <w:rFonts w:ascii="Arial" w:hAnsi="Arial" w:cs="Arial"/>
        </w:rPr>
        <w:t xml:space="preserve"> River. </w:t>
      </w:r>
      <w:r w:rsidR="00E903C3">
        <w:rPr>
          <w:rFonts w:ascii="Arial" w:hAnsi="Arial" w:cs="Arial"/>
        </w:rPr>
        <w:t>Lastly, there is a reflective piece by the author stating</w:t>
      </w:r>
      <w:r w:rsidR="00485864">
        <w:rPr>
          <w:rFonts w:ascii="Arial" w:hAnsi="Arial" w:cs="Arial"/>
        </w:rPr>
        <w:t xml:space="preserve"> their mistakes, and improvements for further research. </w:t>
      </w:r>
    </w:p>
    <w:p w14:paraId="7BD599ED" w14:textId="77777777" w:rsidR="008D6ECD" w:rsidRPr="00374716" w:rsidRDefault="008D6ECD" w:rsidP="00374716">
      <w:pPr>
        <w:spacing w:line="360" w:lineRule="auto"/>
        <w:rPr>
          <w:rFonts w:ascii="Arial" w:hAnsi="Arial" w:cs="Arial"/>
        </w:rPr>
      </w:pPr>
    </w:p>
    <w:p w14:paraId="4C7F090A" w14:textId="77777777" w:rsidR="008D6ECD" w:rsidRPr="00374716" w:rsidRDefault="008D6ECD" w:rsidP="00F32DF3">
      <w:pPr>
        <w:pStyle w:val="Heading1"/>
      </w:pPr>
      <w:bookmarkStart w:id="14" w:name="_Toc134475028"/>
      <w:bookmarkStart w:id="15" w:name="_Toc134480188"/>
      <w:r w:rsidRPr="00374716">
        <w:t>The Introduction and the Background</w:t>
      </w:r>
      <w:bookmarkEnd w:id="14"/>
      <w:bookmarkEnd w:id="15"/>
    </w:p>
    <w:p w14:paraId="408AACDC" w14:textId="56738ADF" w:rsidR="008D6ECD" w:rsidRPr="00374716" w:rsidRDefault="008D6ECD" w:rsidP="00374716">
      <w:pPr>
        <w:spacing w:line="360" w:lineRule="auto"/>
        <w:rPr>
          <w:rFonts w:ascii="Arial" w:hAnsi="Arial" w:cs="Arial"/>
        </w:rPr>
      </w:pPr>
      <w:r w:rsidRPr="00374716">
        <w:rPr>
          <w:rFonts w:ascii="Arial" w:hAnsi="Arial" w:cs="Arial"/>
        </w:rPr>
        <w:t xml:space="preserve">The </w:t>
      </w:r>
      <w:r w:rsidR="008E7D6F" w:rsidRPr="00374716">
        <w:rPr>
          <w:rFonts w:ascii="Arial" w:hAnsi="Arial" w:cs="Arial"/>
        </w:rPr>
        <w:t>R</w:t>
      </w:r>
      <w:r w:rsidRPr="00374716">
        <w:rPr>
          <w:rFonts w:ascii="Arial" w:hAnsi="Arial" w:cs="Arial"/>
        </w:rPr>
        <w:t>esearcher grew up in St. Vincent and the Grenadines, an island in the Caribbean and is currently studying Civil Engineering</w:t>
      </w:r>
      <w:r w:rsidR="008E7D6F" w:rsidRPr="00374716">
        <w:rPr>
          <w:rFonts w:ascii="Arial" w:hAnsi="Arial" w:cs="Arial"/>
        </w:rPr>
        <w:t xml:space="preserve">; </w:t>
      </w:r>
      <w:r w:rsidR="00E12581" w:rsidRPr="00374716">
        <w:rPr>
          <w:rFonts w:ascii="Arial" w:hAnsi="Arial" w:cs="Arial"/>
        </w:rPr>
        <w:t xml:space="preserve">so, this research is focused on issues faced by St. Vincent and the Grenadines. </w:t>
      </w:r>
    </w:p>
    <w:p w14:paraId="231640CD" w14:textId="77777777" w:rsidR="008D6ECD" w:rsidRPr="00374716" w:rsidRDefault="008D6ECD" w:rsidP="00374716">
      <w:pPr>
        <w:spacing w:line="360" w:lineRule="auto"/>
        <w:rPr>
          <w:rFonts w:ascii="Arial" w:hAnsi="Arial" w:cs="Arial"/>
        </w:rPr>
      </w:pPr>
    </w:p>
    <w:p w14:paraId="27C0B9E3" w14:textId="77777777" w:rsidR="008D6ECD" w:rsidRPr="00374716" w:rsidRDefault="008D6ECD" w:rsidP="00374716">
      <w:pPr>
        <w:spacing w:line="360" w:lineRule="auto"/>
        <w:rPr>
          <w:rFonts w:ascii="Arial" w:hAnsi="Arial" w:cs="Arial"/>
        </w:rPr>
      </w:pPr>
      <w:proofErr w:type="spellStart"/>
      <w:r w:rsidRPr="00374716">
        <w:rPr>
          <w:rFonts w:ascii="Arial" w:hAnsi="Arial" w:cs="Arial"/>
        </w:rPr>
        <w:t>GISGeography</w:t>
      </w:r>
      <w:proofErr w:type="spellEnd"/>
      <w:r w:rsidRPr="00374716">
        <w:rPr>
          <w:rFonts w:ascii="Arial" w:hAnsi="Arial" w:cs="Arial"/>
        </w:rPr>
        <w:t xml:space="preserve"> (2022) Describes the topography of St. Vincent as “rugged and very mountainous”. The highest peak is the active volcano La </w:t>
      </w:r>
      <w:proofErr w:type="spellStart"/>
      <w:r w:rsidRPr="00374716">
        <w:rPr>
          <w:rFonts w:ascii="Arial" w:hAnsi="Arial" w:cs="Arial"/>
        </w:rPr>
        <w:t>Soufriѐre</w:t>
      </w:r>
      <w:proofErr w:type="spellEnd"/>
      <w:r w:rsidRPr="00374716">
        <w:rPr>
          <w:rFonts w:ascii="Arial" w:hAnsi="Arial" w:cs="Arial"/>
        </w:rPr>
        <w:t xml:space="preserve"> at 1234 metres. With that, there are also many waterfalls and rivers. </w:t>
      </w:r>
    </w:p>
    <w:p w14:paraId="27A802E5" w14:textId="77777777" w:rsidR="008D6ECD" w:rsidRPr="00374716" w:rsidRDefault="008D6ECD" w:rsidP="00374716">
      <w:pPr>
        <w:spacing w:line="360" w:lineRule="auto"/>
        <w:rPr>
          <w:rFonts w:ascii="Arial" w:hAnsi="Arial" w:cs="Arial"/>
        </w:rPr>
      </w:pPr>
    </w:p>
    <w:p w14:paraId="7383E554" w14:textId="77777777" w:rsidR="008D6ECD" w:rsidRPr="00374716" w:rsidRDefault="008D6ECD" w:rsidP="00374716">
      <w:pPr>
        <w:spacing w:line="360" w:lineRule="auto"/>
        <w:rPr>
          <w:rFonts w:ascii="Arial" w:hAnsi="Arial" w:cs="Arial"/>
        </w:rPr>
      </w:pPr>
      <w:r w:rsidRPr="00374716">
        <w:rPr>
          <w:rFonts w:ascii="Arial" w:hAnsi="Arial" w:cs="Arial"/>
        </w:rPr>
        <w:t xml:space="preserve">St. Vincent and the Grenadines is subject to two seasons, the dry season (November to May) and the wet/hurricane season (June to October). During the dry season, there are trough systems which cause flash flooding, heavy rain, rising river levels and landslides. </w:t>
      </w:r>
    </w:p>
    <w:p w14:paraId="2601B510" w14:textId="77777777" w:rsidR="008D6ECD" w:rsidRPr="00374716" w:rsidRDefault="008D6ECD" w:rsidP="00374716">
      <w:pPr>
        <w:spacing w:line="360" w:lineRule="auto"/>
        <w:rPr>
          <w:rFonts w:ascii="Arial" w:hAnsi="Arial" w:cs="Arial"/>
        </w:rPr>
      </w:pPr>
    </w:p>
    <w:p w14:paraId="2A8BEFDF" w14:textId="29445A97" w:rsidR="008D6ECD" w:rsidRPr="00374716" w:rsidRDefault="008D6ECD" w:rsidP="00374716">
      <w:pPr>
        <w:spacing w:line="360" w:lineRule="auto"/>
        <w:rPr>
          <w:rFonts w:ascii="Arial" w:hAnsi="Arial" w:cs="Arial"/>
        </w:rPr>
      </w:pPr>
      <w:r w:rsidRPr="00374716">
        <w:rPr>
          <w:rFonts w:ascii="Arial" w:hAnsi="Arial" w:cs="Arial"/>
        </w:rPr>
        <w:t xml:space="preserve">In December 2013, an unseasonal trough system and accompanying torrential rain resulted in considerable river flooding, landslides, slope failures, and debris flows to St. Vincent (mainland). There was also extensive damage to roads, bridges, river defences and residential housing. The island suffered nine fatalities, and thirty-four injuries were reported. </w:t>
      </w:r>
      <w:r w:rsidR="00B22924" w:rsidRPr="00374716">
        <w:rPr>
          <w:rFonts w:ascii="Arial" w:hAnsi="Arial" w:cs="Arial"/>
        </w:rPr>
        <w:t>(Refer to Appendix A)</w:t>
      </w:r>
    </w:p>
    <w:p w14:paraId="557DF54F" w14:textId="77777777" w:rsidR="008D6ECD" w:rsidRPr="00374716" w:rsidRDefault="008D6ECD" w:rsidP="00374716">
      <w:pPr>
        <w:spacing w:line="360" w:lineRule="auto"/>
        <w:rPr>
          <w:rFonts w:ascii="Arial" w:hAnsi="Arial" w:cs="Arial"/>
        </w:rPr>
      </w:pPr>
    </w:p>
    <w:p w14:paraId="5C38B37C" w14:textId="77777777" w:rsidR="008D6ECD" w:rsidRPr="00374716" w:rsidRDefault="008D6ECD" w:rsidP="00374716">
      <w:pPr>
        <w:spacing w:line="360" w:lineRule="auto"/>
        <w:rPr>
          <w:rFonts w:ascii="Arial" w:hAnsi="Arial" w:cs="Arial"/>
        </w:rPr>
      </w:pPr>
      <w:r w:rsidRPr="00374716">
        <w:rPr>
          <w:rFonts w:ascii="Arial" w:hAnsi="Arial" w:cs="Arial"/>
        </w:rPr>
        <w:t xml:space="preserve">As part of the rehabilitation and reconstruction after this tragic event, and to reduce the effects that trough systems and the hurricane season have on the island, gabion baskets have been engineered at the Caratal River in Georgetown. </w:t>
      </w:r>
    </w:p>
    <w:p w14:paraId="064A8972" w14:textId="77777777" w:rsidR="008D6ECD" w:rsidRPr="00374716" w:rsidRDefault="008D6ECD" w:rsidP="00374716">
      <w:pPr>
        <w:spacing w:line="360" w:lineRule="auto"/>
        <w:rPr>
          <w:rFonts w:ascii="Arial" w:hAnsi="Arial" w:cs="Arial"/>
        </w:rPr>
      </w:pPr>
    </w:p>
    <w:p w14:paraId="74879561" w14:textId="77777777" w:rsidR="008D6ECD" w:rsidRPr="00374716" w:rsidRDefault="008D6ECD" w:rsidP="00F32DF3">
      <w:pPr>
        <w:pStyle w:val="Heading1"/>
      </w:pPr>
      <w:bookmarkStart w:id="16" w:name="_Toc134475029"/>
      <w:bookmarkStart w:id="17" w:name="_Toc134480189"/>
      <w:r w:rsidRPr="00374716">
        <w:t>Aim</w:t>
      </w:r>
      <w:bookmarkEnd w:id="16"/>
      <w:bookmarkEnd w:id="17"/>
    </w:p>
    <w:p w14:paraId="4AF3E5F5" w14:textId="25DB1BEA" w:rsidR="00C53459" w:rsidRPr="00374716" w:rsidRDefault="00C53459" w:rsidP="00374716">
      <w:pPr>
        <w:pStyle w:val="ListParagraph"/>
        <w:numPr>
          <w:ilvl w:val="0"/>
          <w:numId w:val="3"/>
        </w:numPr>
        <w:spacing w:line="360" w:lineRule="auto"/>
        <w:rPr>
          <w:rFonts w:ascii="Arial" w:hAnsi="Arial" w:cs="Arial"/>
        </w:rPr>
      </w:pPr>
      <w:r w:rsidRPr="00374716">
        <w:rPr>
          <w:rFonts w:ascii="Arial" w:hAnsi="Arial" w:cs="Arial"/>
        </w:rPr>
        <w:t>This research aims to identify i</w:t>
      </w:r>
      <w:r w:rsidR="00CA14E4" w:rsidRPr="00374716">
        <w:rPr>
          <w:rFonts w:ascii="Arial" w:hAnsi="Arial" w:cs="Arial"/>
        </w:rPr>
        <w:t xml:space="preserve">f the use of Gabion Baskets were the correct choice </w:t>
      </w:r>
      <w:r w:rsidR="000229D1" w:rsidRPr="00374716">
        <w:rPr>
          <w:rFonts w:ascii="Arial" w:hAnsi="Arial" w:cs="Arial"/>
        </w:rPr>
        <w:t xml:space="preserve">for the </w:t>
      </w:r>
      <w:proofErr w:type="spellStart"/>
      <w:r w:rsidR="000229D1" w:rsidRPr="00374716">
        <w:rPr>
          <w:rFonts w:ascii="Arial" w:hAnsi="Arial" w:cs="Arial"/>
        </w:rPr>
        <w:t>Caratal</w:t>
      </w:r>
      <w:proofErr w:type="spellEnd"/>
      <w:r w:rsidR="000229D1" w:rsidRPr="00374716">
        <w:rPr>
          <w:rFonts w:ascii="Arial" w:hAnsi="Arial" w:cs="Arial"/>
        </w:rPr>
        <w:t xml:space="preserve"> River, Georgetown, St. Vincent and the Grenadines. </w:t>
      </w:r>
    </w:p>
    <w:p w14:paraId="706E3512" w14:textId="77777777" w:rsidR="008D6ECD" w:rsidRPr="00374716" w:rsidRDefault="008D6ECD" w:rsidP="00374716">
      <w:pPr>
        <w:spacing w:line="360" w:lineRule="auto"/>
        <w:rPr>
          <w:rFonts w:ascii="Arial" w:hAnsi="Arial" w:cs="Arial"/>
        </w:rPr>
      </w:pPr>
    </w:p>
    <w:p w14:paraId="4EF6D685" w14:textId="77777777" w:rsidR="008D6ECD" w:rsidRPr="00374716" w:rsidRDefault="008D6ECD" w:rsidP="00F32DF3">
      <w:pPr>
        <w:pStyle w:val="Heading1"/>
      </w:pPr>
      <w:bookmarkStart w:id="18" w:name="_Toc134475030"/>
      <w:bookmarkStart w:id="19" w:name="_Toc134480190"/>
      <w:r w:rsidRPr="00374716">
        <w:t>Objectives</w:t>
      </w:r>
      <w:bookmarkEnd w:id="18"/>
      <w:bookmarkEnd w:id="19"/>
    </w:p>
    <w:p w14:paraId="6E908434" w14:textId="77777777" w:rsidR="008D6ECD" w:rsidRPr="00374716" w:rsidRDefault="008D6ECD" w:rsidP="00374716">
      <w:pPr>
        <w:pStyle w:val="ListParagraph"/>
        <w:numPr>
          <w:ilvl w:val="0"/>
          <w:numId w:val="5"/>
        </w:numPr>
        <w:spacing w:line="360" w:lineRule="auto"/>
        <w:rPr>
          <w:rFonts w:ascii="Arial" w:hAnsi="Arial" w:cs="Arial"/>
        </w:rPr>
      </w:pPr>
      <w:r w:rsidRPr="00374716">
        <w:rPr>
          <w:rFonts w:ascii="Arial" w:hAnsi="Arial" w:cs="Arial"/>
        </w:rPr>
        <w:t xml:space="preserve">What are gabion baskets, their uses, and their advantages? </w:t>
      </w:r>
    </w:p>
    <w:p w14:paraId="392CC191" w14:textId="77777777" w:rsidR="008D6ECD" w:rsidRPr="00374716" w:rsidRDefault="008D6ECD" w:rsidP="00374716">
      <w:pPr>
        <w:pStyle w:val="ListParagraph"/>
        <w:numPr>
          <w:ilvl w:val="0"/>
          <w:numId w:val="4"/>
        </w:numPr>
        <w:spacing w:line="360" w:lineRule="auto"/>
        <w:rPr>
          <w:rFonts w:ascii="Arial" w:hAnsi="Arial" w:cs="Arial"/>
        </w:rPr>
      </w:pPr>
      <w:r w:rsidRPr="00374716">
        <w:rPr>
          <w:rFonts w:ascii="Arial" w:hAnsi="Arial" w:cs="Arial"/>
        </w:rPr>
        <w:t>What is the nature of St. Vincent, and how did it contribute to the problems that created the need/use of gabion baskets at Caratal River? (Get information from the terms of reference TOR/Appendix A)</w:t>
      </w:r>
    </w:p>
    <w:p w14:paraId="050AA920" w14:textId="77777777" w:rsidR="008D6ECD" w:rsidRPr="00374716" w:rsidRDefault="008D6ECD" w:rsidP="00374716">
      <w:pPr>
        <w:pStyle w:val="ListParagraph"/>
        <w:numPr>
          <w:ilvl w:val="0"/>
          <w:numId w:val="4"/>
        </w:numPr>
        <w:spacing w:line="360" w:lineRule="auto"/>
        <w:rPr>
          <w:rFonts w:ascii="Arial" w:hAnsi="Arial" w:cs="Arial"/>
        </w:rPr>
      </w:pPr>
      <w:r w:rsidRPr="00374716">
        <w:rPr>
          <w:rFonts w:ascii="Arial" w:hAnsi="Arial" w:cs="Arial"/>
        </w:rPr>
        <w:t xml:space="preserve">Using the drawings, what size stones were used in the gabion baskets? </w:t>
      </w:r>
    </w:p>
    <w:p w14:paraId="0506F51D" w14:textId="77777777" w:rsidR="008D6ECD" w:rsidRPr="00374716" w:rsidRDefault="008D6ECD" w:rsidP="00374716">
      <w:pPr>
        <w:pStyle w:val="ListParagraph"/>
        <w:numPr>
          <w:ilvl w:val="0"/>
          <w:numId w:val="4"/>
        </w:numPr>
        <w:spacing w:line="360" w:lineRule="auto"/>
        <w:rPr>
          <w:rFonts w:ascii="Arial" w:hAnsi="Arial" w:cs="Arial"/>
        </w:rPr>
      </w:pPr>
      <w:r w:rsidRPr="00374716">
        <w:rPr>
          <w:rFonts w:ascii="Arial" w:hAnsi="Arial" w:cs="Arial"/>
        </w:rPr>
        <w:t>Why is stone size important in engineering gabion baskets?</w:t>
      </w:r>
    </w:p>
    <w:p w14:paraId="76F60DC2" w14:textId="77777777" w:rsidR="008D6ECD" w:rsidRPr="00374716" w:rsidRDefault="008D6ECD" w:rsidP="00374716">
      <w:pPr>
        <w:pStyle w:val="ListParagraph"/>
        <w:numPr>
          <w:ilvl w:val="0"/>
          <w:numId w:val="4"/>
        </w:numPr>
        <w:spacing w:line="360" w:lineRule="auto"/>
        <w:rPr>
          <w:rFonts w:ascii="Arial" w:hAnsi="Arial" w:cs="Arial"/>
        </w:rPr>
      </w:pPr>
      <w:r w:rsidRPr="00374716">
        <w:rPr>
          <w:rFonts w:ascii="Arial" w:hAnsi="Arial" w:cs="Arial"/>
        </w:rPr>
        <w:t>What research is available on other rivers that have implemented gabion baskets to resolve similar issues as Caratal River?</w:t>
      </w:r>
    </w:p>
    <w:p w14:paraId="587ABC78" w14:textId="77777777" w:rsidR="008D6ECD" w:rsidRPr="00374716" w:rsidRDefault="008D6ECD" w:rsidP="00374716">
      <w:pPr>
        <w:pStyle w:val="ListParagraph"/>
        <w:numPr>
          <w:ilvl w:val="0"/>
          <w:numId w:val="4"/>
        </w:numPr>
        <w:spacing w:line="360" w:lineRule="auto"/>
        <w:rPr>
          <w:rFonts w:ascii="Arial" w:hAnsi="Arial" w:cs="Arial"/>
        </w:rPr>
      </w:pPr>
      <w:r w:rsidRPr="00374716">
        <w:rPr>
          <w:rFonts w:ascii="Arial" w:hAnsi="Arial" w:cs="Arial"/>
        </w:rPr>
        <w:t>Based on that research, will the use of gabion baskets at Caratal River be successful?</w:t>
      </w:r>
    </w:p>
    <w:p w14:paraId="779D1E22" w14:textId="77777777" w:rsidR="008D6ECD" w:rsidRPr="00374716" w:rsidRDefault="008D6ECD" w:rsidP="00374716">
      <w:pPr>
        <w:pStyle w:val="ListParagraph"/>
        <w:spacing w:line="360" w:lineRule="auto"/>
        <w:rPr>
          <w:rFonts w:ascii="Arial" w:hAnsi="Arial" w:cs="Arial"/>
        </w:rPr>
      </w:pPr>
    </w:p>
    <w:p w14:paraId="59078A4B" w14:textId="77777777" w:rsidR="008D6ECD" w:rsidRPr="00374716" w:rsidRDefault="008D6ECD" w:rsidP="00374716">
      <w:pPr>
        <w:spacing w:line="360" w:lineRule="auto"/>
        <w:rPr>
          <w:rFonts w:ascii="Arial" w:hAnsi="Arial" w:cs="Arial"/>
          <w:b/>
          <w:bCs/>
        </w:rPr>
      </w:pPr>
    </w:p>
    <w:p w14:paraId="49866434" w14:textId="77777777" w:rsidR="00193FA2" w:rsidRDefault="00193FA2" w:rsidP="00193FA2">
      <w:pPr>
        <w:pStyle w:val="Heading1"/>
      </w:pPr>
      <w:bookmarkStart w:id="20" w:name="_Toc134475031"/>
    </w:p>
    <w:p w14:paraId="7BE518D0" w14:textId="552A0ECB" w:rsidR="00A2196F" w:rsidRPr="00193FA2" w:rsidRDefault="00C9067B" w:rsidP="00193FA2">
      <w:pPr>
        <w:pStyle w:val="Heading1"/>
      </w:pPr>
      <w:bookmarkStart w:id="21" w:name="_Toc134480191"/>
      <w:r w:rsidRPr="00374716">
        <w:t>Literature Review</w:t>
      </w:r>
      <w:bookmarkEnd w:id="20"/>
      <w:bookmarkEnd w:id="21"/>
      <w:r w:rsidRPr="00374716">
        <w:t xml:space="preserve"> </w:t>
      </w:r>
    </w:p>
    <w:p w14:paraId="59BF8CEB" w14:textId="5FF8DAB2" w:rsidR="00A2196F" w:rsidRPr="00F32DF3" w:rsidRDefault="00A2196F" w:rsidP="00F32DF3">
      <w:pPr>
        <w:pStyle w:val="Heading2"/>
      </w:pPr>
      <w:bookmarkStart w:id="22" w:name="_Toc134475032"/>
      <w:bookmarkStart w:id="23" w:name="_Toc134480192"/>
      <w:r w:rsidRPr="00F32DF3">
        <w:t>Introduction and Background of Gabion Baskets</w:t>
      </w:r>
      <w:bookmarkEnd w:id="22"/>
      <w:bookmarkEnd w:id="23"/>
    </w:p>
    <w:p w14:paraId="3102D061" w14:textId="77777777" w:rsidR="00C9067B" w:rsidRPr="00374716" w:rsidRDefault="00C9067B" w:rsidP="00374716">
      <w:pPr>
        <w:spacing w:line="360" w:lineRule="auto"/>
        <w:rPr>
          <w:rFonts w:ascii="Arial" w:hAnsi="Arial" w:cs="Arial"/>
        </w:rPr>
      </w:pPr>
      <w:r w:rsidRPr="00374716">
        <w:rPr>
          <w:rFonts w:ascii="Arial" w:hAnsi="Arial" w:cs="Arial"/>
        </w:rPr>
        <w:t>A Gabion basket is a square or rectangular wire cage that is filled with stones. The stones that are used must be durable, of a high specific weight(dense), and have a good resistance to the elements (water, wind, snow). The wires/mesh of the cage are double-twisted into hexagonal shapes, as opposed to the original square, simple-twist cage. Depending on the environment the gabions will be placed, the wires can be coated with zinc or PVC.</w:t>
      </w:r>
      <w:r w:rsidRPr="00374716">
        <w:rPr>
          <w:rFonts w:ascii="Arial" w:hAnsi="Arial" w:cs="Arial"/>
        </w:rPr>
        <w:tab/>
      </w:r>
    </w:p>
    <w:p w14:paraId="5400F27A" w14:textId="77777777" w:rsidR="00C9067B" w:rsidRPr="00374716" w:rsidRDefault="00C9067B" w:rsidP="00374716">
      <w:pPr>
        <w:spacing w:line="360" w:lineRule="auto"/>
        <w:rPr>
          <w:rFonts w:ascii="Arial" w:hAnsi="Arial" w:cs="Arial"/>
        </w:rPr>
      </w:pPr>
      <w:r w:rsidRPr="00374716">
        <w:rPr>
          <w:rFonts w:ascii="Arial" w:hAnsi="Arial" w:cs="Arial"/>
        </w:rPr>
        <w:tab/>
      </w:r>
      <w:r w:rsidRPr="00374716">
        <w:rPr>
          <w:rFonts w:ascii="Arial" w:hAnsi="Arial" w:cs="Arial"/>
        </w:rPr>
        <w:tab/>
      </w:r>
    </w:p>
    <w:p w14:paraId="436318F9" w14:textId="151485EB" w:rsidR="00C9067B" w:rsidRPr="00374716" w:rsidRDefault="00C9067B" w:rsidP="00374716">
      <w:pPr>
        <w:spacing w:line="360" w:lineRule="auto"/>
        <w:rPr>
          <w:rFonts w:ascii="Arial" w:hAnsi="Arial" w:cs="Arial"/>
        </w:rPr>
      </w:pPr>
      <w:r w:rsidRPr="00374716">
        <w:rPr>
          <w:rFonts w:ascii="Arial" w:hAnsi="Arial" w:cs="Arial"/>
        </w:rPr>
        <w:t xml:space="preserve">Gabion baskets were introduced to the world since ancient Egypt as a method to make different environments habitable but still aesthetically pleasing. They used gabion structures along the banks of the Nile River to protect their crops. </w:t>
      </w:r>
      <w:r w:rsidR="000D19CC" w:rsidRPr="00374716">
        <w:rPr>
          <w:rFonts w:ascii="Arial" w:hAnsi="Arial" w:cs="Arial"/>
        </w:rPr>
        <w:t>(Civil Engineering Magazine, 2018)</w:t>
      </w:r>
    </w:p>
    <w:p w14:paraId="4BC1DC74" w14:textId="77777777" w:rsidR="00C9067B" w:rsidRPr="00374716" w:rsidRDefault="00C9067B" w:rsidP="00374716">
      <w:pPr>
        <w:spacing w:line="360" w:lineRule="auto"/>
        <w:rPr>
          <w:rFonts w:ascii="Arial" w:hAnsi="Arial" w:cs="Arial"/>
        </w:rPr>
      </w:pPr>
    </w:p>
    <w:p w14:paraId="6733195E" w14:textId="74A7F839" w:rsidR="00C9067B" w:rsidRPr="00374716" w:rsidRDefault="00C9067B" w:rsidP="00374716">
      <w:pPr>
        <w:spacing w:line="360" w:lineRule="auto"/>
        <w:rPr>
          <w:rFonts w:ascii="Arial" w:hAnsi="Arial" w:cs="Arial"/>
        </w:rPr>
      </w:pPr>
      <w:r w:rsidRPr="00374716">
        <w:rPr>
          <w:rFonts w:ascii="Arial" w:hAnsi="Arial" w:cs="Arial"/>
        </w:rPr>
        <w:t xml:space="preserve">Today, gabion baskets are used to stabilise shorelines, stream banks, slopes against erosion, retaining walls, temporary flood walls, silt filtration from runoff, small dams, river training, and channel lining. The use of gabions is much more predominant in today’s society as global warming has caused severe climate change resulting in floods and droughts. Flash floods result in a number of issues, including mass erosion of river banks, which gabions can be engineered to resolve. </w:t>
      </w:r>
      <w:r w:rsidR="00A8047B" w:rsidRPr="00374716">
        <w:rPr>
          <w:rFonts w:ascii="Arial" w:hAnsi="Arial" w:cs="Arial"/>
        </w:rPr>
        <w:t>(AARSLEFF, 2022)</w:t>
      </w:r>
    </w:p>
    <w:p w14:paraId="2E611313" w14:textId="77777777" w:rsidR="00C9067B" w:rsidRPr="00374716" w:rsidRDefault="00C9067B" w:rsidP="00374716">
      <w:pPr>
        <w:spacing w:line="360" w:lineRule="auto"/>
        <w:rPr>
          <w:rFonts w:ascii="Arial" w:hAnsi="Arial" w:cs="Arial"/>
        </w:rPr>
      </w:pPr>
    </w:p>
    <w:p w14:paraId="5D259744" w14:textId="08AC1F18" w:rsidR="00C9067B" w:rsidRPr="00374716" w:rsidRDefault="00C9067B" w:rsidP="00374716">
      <w:pPr>
        <w:spacing w:line="360" w:lineRule="auto"/>
        <w:rPr>
          <w:rFonts w:ascii="Arial" w:hAnsi="Arial" w:cs="Arial"/>
        </w:rPr>
      </w:pPr>
      <w:r w:rsidRPr="00374716">
        <w:rPr>
          <w:rFonts w:ascii="Arial" w:hAnsi="Arial" w:cs="Arial"/>
        </w:rPr>
        <w:t xml:space="preserve">Gabions are prefabricated, and the flattened units are sent on site, where the boxy shape is achieved by fastening the different elements together. All gabion baskets must be laced to each other, both horizontally (those next to each other) and vertically (those on top of each other). Before the gabions are placed, a layer of geotextile must be put down on the soil surface. The geotextile is a semi-permeable membrane which prevents the loss of fine soils (from behind/under the gabions) but still allows water to pass through. Failure to use the geotextile will decrease the integrity of the structure. </w:t>
      </w:r>
      <w:r w:rsidR="00A8047B" w:rsidRPr="00374716">
        <w:rPr>
          <w:rFonts w:ascii="Arial" w:hAnsi="Arial" w:cs="Arial"/>
        </w:rPr>
        <w:t>(Refer to Appendix B)</w:t>
      </w:r>
    </w:p>
    <w:p w14:paraId="062903F8" w14:textId="77777777" w:rsidR="00C9067B" w:rsidRPr="00374716" w:rsidRDefault="00C9067B" w:rsidP="00374716">
      <w:pPr>
        <w:spacing w:line="360" w:lineRule="auto"/>
        <w:rPr>
          <w:rFonts w:ascii="Arial" w:hAnsi="Arial" w:cs="Arial"/>
        </w:rPr>
      </w:pPr>
    </w:p>
    <w:p w14:paraId="6E89E2A9" w14:textId="77777777" w:rsidR="00C9067B" w:rsidRPr="00374716" w:rsidRDefault="00C9067B" w:rsidP="00374716">
      <w:pPr>
        <w:spacing w:line="360" w:lineRule="auto"/>
        <w:rPr>
          <w:rFonts w:ascii="Arial" w:hAnsi="Arial" w:cs="Arial"/>
        </w:rPr>
      </w:pPr>
      <w:r w:rsidRPr="00374716">
        <w:rPr>
          <w:rFonts w:ascii="Arial" w:hAnsi="Arial" w:cs="Arial"/>
        </w:rPr>
        <w:t xml:space="preserve">The lattice shape of the gabion allows even distribution of the imposed forces. The wire netting increases the tension on the structure, which will enable it to take any other loads which may not have been calculated when it was designed. Though the structure of a gabion may deform, it will not fail because it is still applying the same load to the soil; this is particularly advantageous when the land beneath the gabion is uneven or where deposition of soils may occur. </w:t>
      </w:r>
    </w:p>
    <w:p w14:paraId="3AC9559F" w14:textId="77777777" w:rsidR="00C9067B" w:rsidRPr="00374716" w:rsidRDefault="00C9067B" w:rsidP="00374716">
      <w:pPr>
        <w:spacing w:line="360" w:lineRule="auto"/>
        <w:rPr>
          <w:rFonts w:ascii="Arial" w:hAnsi="Arial" w:cs="Arial"/>
        </w:rPr>
      </w:pPr>
    </w:p>
    <w:p w14:paraId="58E681B6" w14:textId="6C2DEF58" w:rsidR="00C9067B" w:rsidRPr="00374716" w:rsidRDefault="00C9067B" w:rsidP="00374716">
      <w:pPr>
        <w:spacing w:line="360" w:lineRule="auto"/>
        <w:rPr>
          <w:rFonts w:ascii="Arial" w:hAnsi="Arial" w:cs="Arial"/>
        </w:rPr>
      </w:pPr>
      <w:r w:rsidRPr="00374716">
        <w:rPr>
          <w:rFonts w:ascii="Arial" w:hAnsi="Arial" w:cs="Arial"/>
        </w:rPr>
        <w:t xml:space="preserve">Gabion baskets are permeable because of the empty spaces between the stone fill, which allows fluid movement. This makes gabion baskets the optimal choice for hydraulic systems as they are not highly affected by the pressure exerted on them, and they allow water to flow in both directions, thus remaining efficient. Also, </w:t>
      </w:r>
      <w:r w:rsidR="00464FAB" w:rsidRPr="00374716">
        <w:rPr>
          <w:rFonts w:ascii="Arial" w:hAnsi="Arial" w:cs="Arial"/>
        </w:rPr>
        <w:t>installing</w:t>
      </w:r>
      <w:r w:rsidRPr="00374716">
        <w:rPr>
          <w:rFonts w:ascii="Arial" w:hAnsi="Arial" w:cs="Arial"/>
        </w:rPr>
        <w:t xml:space="preserve"> gabion baskets does not require a change in the usual flow of hydraulic systems. </w:t>
      </w:r>
    </w:p>
    <w:p w14:paraId="1E0B11DD" w14:textId="77777777" w:rsidR="00C9067B" w:rsidRPr="00374716" w:rsidRDefault="00C9067B" w:rsidP="00374716">
      <w:pPr>
        <w:spacing w:line="360" w:lineRule="auto"/>
        <w:rPr>
          <w:rFonts w:ascii="Arial" w:hAnsi="Arial" w:cs="Arial"/>
        </w:rPr>
      </w:pPr>
    </w:p>
    <w:p w14:paraId="3AE5458D" w14:textId="2E135CEE" w:rsidR="007B04F8" w:rsidRPr="00374716" w:rsidRDefault="007B04F8" w:rsidP="00374716">
      <w:pPr>
        <w:spacing w:line="360" w:lineRule="auto"/>
        <w:rPr>
          <w:rFonts w:ascii="Arial" w:hAnsi="Arial" w:cs="Arial"/>
        </w:rPr>
      </w:pPr>
    </w:p>
    <w:p w14:paraId="005DFF50" w14:textId="49357FF6" w:rsidR="007B04F8" w:rsidRPr="00374716" w:rsidRDefault="00A2196F" w:rsidP="00F32DF3">
      <w:pPr>
        <w:pStyle w:val="Heading2"/>
      </w:pPr>
      <w:bookmarkStart w:id="24" w:name="_Toc134475033"/>
      <w:bookmarkStart w:id="25" w:name="_Toc134480193"/>
      <w:r w:rsidRPr="00374716">
        <w:t xml:space="preserve">What happens to a river, and why Gabion Basket Walls are </w:t>
      </w:r>
      <w:r w:rsidR="007C1C23" w:rsidRPr="00374716">
        <w:t>used?</w:t>
      </w:r>
      <w:bookmarkEnd w:id="24"/>
      <w:bookmarkEnd w:id="25"/>
      <w:r w:rsidRPr="00374716">
        <w:t xml:space="preserve"> </w:t>
      </w:r>
    </w:p>
    <w:p w14:paraId="0C1AB0C2" w14:textId="77777777" w:rsidR="00A2196F" w:rsidRPr="00374716" w:rsidRDefault="00A2196F" w:rsidP="00374716">
      <w:pPr>
        <w:spacing w:line="360" w:lineRule="auto"/>
        <w:rPr>
          <w:rFonts w:ascii="Arial" w:hAnsi="Arial" w:cs="Arial"/>
        </w:rPr>
      </w:pPr>
    </w:p>
    <w:p w14:paraId="2307B60D" w14:textId="079D357B" w:rsidR="00A2196F" w:rsidRPr="00374716" w:rsidRDefault="00A2196F" w:rsidP="00374716">
      <w:pPr>
        <w:spacing w:line="360" w:lineRule="auto"/>
        <w:rPr>
          <w:rFonts w:ascii="Arial" w:hAnsi="Arial" w:cs="Arial"/>
        </w:rPr>
      </w:pPr>
      <w:r w:rsidRPr="00374716">
        <w:rPr>
          <w:rFonts w:ascii="Arial" w:hAnsi="Arial" w:cs="Arial"/>
        </w:rPr>
        <w:t>A river is an active natural body of water that can change the pattern in which it flows. When the pattern of a river changes, it can destabilise the bank because the bank absorbs energy</w:t>
      </w:r>
      <w:r w:rsidR="003B1326" w:rsidRPr="00374716">
        <w:rPr>
          <w:rFonts w:ascii="Arial" w:hAnsi="Arial" w:cs="Arial"/>
        </w:rPr>
        <w:t xml:space="preserve"> from the water</w:t>
      </w:r>
      <w:r w:rsidRPr="00374716">
        <w:rPr>
          <w:rFonts w:ascii="Arial" w:hAnsi="Arial" w:cs="Arial"/>
        </w:rPr>
        <w:t xml:space="preserve">. Erosion of a river bank takes place naturally as the water flow wears it away. </w:t>
      </w:r>
      <w:r w:rsidR="00BF1182" w:rsidRPr="00374716">
        <w:rPr>
          <w:rFonts w:ascii="Arial" w:hAnsi="Arial" w:cs="Arial"/>
        </w:rPr>
        <w:t>The bank of a river can also erode due to floods, heavy rainfalls, strong currents of the river</w:t>
      </w:r>
      <w:r w:rsidR="00F06CB4" w:rsidRPr="00374716">
        <w:rPr>
          <w:rFonts w:ascii="Arial" w:hAnsi="Arial" w:cs="Arial"/>
        </w:rPr>
        <w:t>, deforestation, and housing near banking.</w:t>
      </w:r>
      <w:r w:rsidR="009D1B84" w:rsidRPr="00374716">
        <w:rPr>
          <w:rFonts w:ascii="Arial" w:hAnsi="Arial" w:cs="Arial"/>
        </w:rPr>
        <w:t xml:space="preserve"> Erosion can occur in two forms</w:t>
      </w:r>
      <w:r w:rsidR="008D10F4" w:rsidRPr="00374716">
        <w:rPr>
          <w:rFonts w:ascii="Arial" w:hAnsi="Arial" w:cs="Arial"/>
        </w:rPr>
        <w:t xml:space="preserve">: bank scours and mass failure. </w:t>
      </w:r>
      <w:r w:rsidR="00CD4D09" w:rsidRPr="00374716">
        <w:rPr>
          <w:rFonts w:ascii="Arial" w:hAnsi="Arial" w:cs="Arial"/>
        </w:rPr>
        <w:t>In bank scour</w:t>
      </w:r>
      <w:r w:rsidR="00563F5F" w:rsidRPr="00374716">
        <w:rPr>
          <w:rFonts w:ascii="Arial" w:hAnsi="Arial" w:cs="Arial"/>
        </w:rPr>
        <w:t>s</w:t>
      </w:r>
      <w:r w:rsidR="00CD4D09" w:rsidRPr="00374716">
        <w:rPr>
          <w:rFonts w:ascii="Arial" w:hAnsi="Arial" w:cs="Arial"/>
        </w:rPr>
        <w:t xml:space="preserve">, the </w:t>
      </w:r>
      <w:r w:rsidR="00563F5F" w:rsidRPr="00374716">
        <w:rPr>
          <w:rFonts w:ascii="Arial" w:hAnsi="Arial" w:cs="Arial"/>
        </w:rPr>
        <w:t>bank</w:t>
      </w:r>
      <w:r w:rsidR="00CD4D09" w:rsidRPr="00374716">
        <w:rPr>
          <w:rFonts w:ascii="Arial" w:hAnsi="Arial" w:cs="Arial"/>
        </w:rPr>
        <w:t xml:space="preserve"> is eroded by the flowing </w:t>
      </w:r>
      <w:r w:rsidR="009808EB" w:rsidRPr="00374716">
        <w:rPr>
          <w:rFonts w:ascii="Arial" w:hAnsi="Arial" w:cs="Arial"/>
        </w:rPr>
        <w:t>water removing and carrying the sediment</w:t>
      </w:r>
      <w:r w:rsidR="001B150C" w:rsidRPr="00374716">
        <w:rPr>
          <w:rFonts w:ascii="Arial" w:hAnsi="Arial" w:cs="Arial"/>
        </w:rPr>
        <w:t>,</w:t>
      </w:r>
      <w:r w:rsidR="009808EB" w:rsidRPr="00374716">
        <w:rPr>
          <w:rFonts w:ascii="Arial" w:hAnsi="Arial" w:cs="Arial"/>
        </w:rPr>
        <w:t xml:space="preserve"> while mass failure occurs when the bank slides </w:t>
      </w:r>
      <w:r w:rsidR="00A2607E" w:rsidRPr="00374716">
        <w:rPr>
          <w:rFonts w:ascii="Arial" w:hAnsi="Arial" w:cs="Arial"/>
        </w:rPr>
        <w:t xml:space="preserve">and falls into the water. </w:t>
      </w:r>
      <w:r w:rsidR="00B4368E" w:rsidRPr="00374716">
        <w:rPr>
          <w:rFonts w:ascii="Arial" w:hAnsi="Arial" w:cs="Arial"/>
        </w:rPr>
        <w:t xml:space="preserve">River bank erosion has </w:t>
      </w:r>
      <w:r w:rsidR="000E4985" w:rsidRPr="00374716">
        <w:rPr>
          <w:rFonts w:ascii="Arial" w:hAnsi="Arial" w:cs="Arial"/>
        </w:rPr>
        <w:t>severe</w:t>
      </w:r>
      <w:r w:rsidR="00B4368E" w:rsidRPr="00374716">
        <w:rPr>
          <w:rFonts w:ascii="Arial" w:hAnsi="Arial" w:cs="Arial"/>
        </w:rPr>
        <w:t xml:space="preserve"> soci</w:t>
      </w:r>
      <w:r w:rsidR="00FA5F3D" w:rsidRPr="00374716">
        <w:rPr>
          <w:rFonts w:ascii="Arial" w:hAnsi="Arial" w:cs="Arial"/>
        </w:rPr>
        <w:t>o</w:t>
      </w:r>
      <w:r w:rsidR="00B4368E" w:rsidRPr="00374716">
        <w:rPr>
          <w:rFonts w:ascii="Arial" w:hAnsi="Arial" w:cs="Arial"/>
        </w:rPr>
        <w:t>-economic impacts</w:t>
      </w:r>
      <w:r w:rsidR="003F7FA6" w:rsidRPr="00374716">
        <w:rPr>
          <w:rFonts w:ascii="Arial" w:hAnsi="Arial" w:cs="Arial"/>
        </w:rPr>
        <w:t>,</w:t>
      </w:r>
      <w:r w:rsidR="00B4368E" w:rsidRPr="00374716">
        <w:rPr>
          <w:rFonts w:ascii="Arial" w:hAnsi="Arial" w:cs="Arial"/>
        </w:rPr>
        <w:t xml:space="preserve"> such as loss of homes</w:t>
      </w:r>
      <w:r w:rsidR="00EC150B" w:rsidRPr="00374716">
        <w:rPr>
          <w:rFonts w:ascii="Arial" w:hAnsi="Arial" w:cs="Arial"/>
        </w:rPr>
        <w:t>, loss of land</w:t>
      </w:r>
      <w:r w:rsidR="00B4368E" w:rsidRPr="00374716">
        <w:rPr>
          <w:rFonts w:ascii="Arial" w:hAnsi="Arial" w:cs="Arial"/>
        </w:rPr>
        <w:t xml:space="preserve">, </w:t>
      </w:r>
      <w:r w:rsidR="00234D86" w:rsidRPr="00374716">
        <w:rPr>
          <w:rFonts w:ascii="Arial" w:hAnsi="Arial" w:cs="Arial"/>
        </w:rPr>
        <w:t xml:space="preserve">and </w:t>
      </w:r>
      <w:r w:rsidR="00B4368E" w:rsidRPr="00374716">
        <w:rPr>
          <w:rFonts w:ascii="Arial" w:hAnsi="Arial" w:cs="Arial"/>
        </w:rPr>
        <w:t>death</w:t>
      </w:r>
      <w:r w:rsidR="003F7FA6" w:rsidRPr="00374716">
        <w:rPr>
          <w:rFonts w:ascii="Arial" w:hAnsi="Arial" w:cs="Arial"/>
        </w:rPr>
        <w:t>;</w:t>
      </w:r>
      <w:r w:rsidR="00EC0A3F" w:rsidRPr="00374716">
        <w:rPr>
          <w:rFonts w:ascii="Arial" w:hAnsi="Arial" w:cs="Arial"/>
        </w:rPr>
        <w:t xml:space="preserve"> thus</w:t>
      </w:r>
      <w:r w:rsidR="00147484" w:rsidRPr="00374716">
        <w:rPr>
          <w:rFonts w:ascii="Arial" w:hAnsi="Arial" w:cs="Arial"/>
        </w:rPr>
        <w:t>,</w:t>
      </w:r>
      <w:r w:rsidR="00EC0A3F" w:rsidRPr="00374716">
        <w:rPr>
          <w:rFonts w:ascii="Arial" w:hAnsi="Arial" w:cs="Arial"/>
        </w:rPr>
        <w:t xml:space="preserve"> it is important to </w:t>
      </w:r>
      <w:r w:rsidR="003F7FA6" w:rsidRPr="00374716">
        <w:rPr>
          <w:rFonts w:ascii="Arial" w:hAnsi="Arial" w:cs="Arial"/>
        </w:rPr>
        <w:t>create and impleme</w:t>
      </w:r>
      <w:r w:rsidR="00147484" w:rsidRPr="00374716">
        <w:rPr>
          <w:rFonts w:ascii="Arial" w:hAnsi="Arial" w:cs="Arial"/>
        </w:rPr>
        <w:t xml:space="preserve">nt solutions for an eroded/eroding river bank. </w:t>
      </w:r>
      <w:r w:rsidR="00CA2CE2" w:rsidRPr="00374716">
        <w:rPr>
          <w:rFonts w:ascii="Arial" w:hAnsi="Arial" w:cs="Arial"/>
        </w:rPr>
        <w:t>(</w:t>
      </w:r>
      <w:proofErr w:type="spellStart"/>
      <w:r w:rsidR="00CA2CE2" w:rsidRPr="00374716">
        <w:rPr>
          <w:rFonts w:ascii="Arial" w:hAnsi="Arial" w:cs="Arial"/>
        </w:rPr>
        <w:t>Adidti</w:t>
      </w:r>
      <w:proofErr w:type="spellEnd"/>
      <w:r w:rsidR="00CA2CE2" w:rsidRPr="00374716">
        <w:rPr>
          <w:rFonts w:ascii="Arial" w:hAnsi="Arial" w:cs="Arial"/>
        </w:rPr>
        <w:t xml:space="preserve">, 2020) </w:t>
      </w:r>
    </w:p>
    <w:p w14:paraId="41CAAF65" w14:textId="17B78917" w:rsidR="00C63B33" w:rsidRPr="00374716" w:rsidRDefault="00C63B33" w:rsidP="00374716">
      <w:pPr>
        <w:spacing w:line="360" w:lineRule="auto"/>
        <w:rPr>
          <w:rFonts w:ascii="Arial" w:hAnsi="Arial" w:cs="Arial"/>
        </w:rPr>
      </w:pPr>
    </w:p>
    <w:p w14:paraId="7712F132" w14:textId="7DE77770" w:rsidR="00C63B33" w:rsidRPr="00374716" w:rsidRDefault="00EA520F" w:rsidP="00374716">
      <w:pPr>
        <w:spacing w:line="360" w:lineRule="auto"/>
        <w:rPr>
          <w:rFonts w:ascii="Arial" w:hAnsi="Arial" w:cs="Arial"/>
        </w:rPr>
      </w:pPr>
      <w:r w:rsidRPr="00374716">
        <w:rPr>
          <w:rFonts w:ascii="Arial" w:hAnsi="Arial" w:cs="Arial"/>
        </w:rPr>
        <w:t>When a</w:t>
      </w:r>
      <w:r w:rsidR="00454FD2" w:rsidRPr="00374716">
        <w:rPr>
          <w:rFonts w:ascii="Arial" w:hAnsi="Arial" w:cs="Arial"/>
        </w:rPr>
        <w:t xml:space="preserve"> </w:t>
      </w:r>
      <w:r w:rsidR="008D0CBB" w:rsidRPr="00374716">
        <w:rPr>
          <w:rFonts w:ascii="Arial" w:hAnsi="Arial" w:cs="Arial"/>
        </w:rPr>
        <w:t xml:space="preserve">gabion basket </w:t>
      </w:r>
      <w:r w:rsidR="000A5615" w:rsidRPr="00374716">
        <w:rPr>
          <w:rFonts w:ascii="Arial" w:hAnsi="Arial" w:cs="Arial"/>
        </w:rPr>
        <w:t xml:space="preserve">is utilized as a solution </w:t>
      </w:r>
      <w:r w:rsidR="00E00C81" w:rsidRPr="00374716">
        <w:rPr>
          <w:rFonts w:ascii="Arial" w:hAnsi="Arial" w:cs="Arial"/>
        </w:rPr>
        <w:t xml:space="preserve">for stabilising </w:t>
      </w:r>
      <w:r w:rsidR="000A5615" w:rsidRPr="00374716">
        <w:rPr>
          <w:rFonts w:ascii="Arial" w:hAnsi="Arial" w:cs="Arial"/>
        </w:rPr>
        <w:t xml:space="preserve">an </w:t>
      </w:r>
      <w:r w:rsidR="0065494D" w:rsidRPr="00374716">
        <w:rPr>
          <w:rFonts w:ascii="Arial" w:hAnsi="Arial" w:cs="Arial"/>
        </w:rPr>
        <w:t xml:space="preserve">eroded/eroding river bank, it acts as a retaining wall. </w:t>
      </w:r>
      <w:r w:rsidR="00290BF0" w:rsidRPr="00374716">
        <w:rPr>
          <w:rFonts w:ascii="Arial" w:hAnsi="Arial" w:cs="Arial"/>
        </w:rPr>
        <w:t>The Oxford Dictionary defines a retaining wall as “a wall that holds back e</w:t>
      </w:r>
      <w:r w:rsidR="00BC17EC" w:rsidRPr="00374716">
        <w:rPr>
          <w:rFonts w:ascii="Arial" w:hAnsi="Arial" w:cs="Arial"/>
        </w:rPr>
        <w:t xml:space="preserve">arth or water on one side of it”. </w:t>
      </w:r>
      <w:r w:rsidR="00457B91" w:rsidRPr="00374716">
        <w:rPr>
          <w:rFonts w:ascii="Arial" w:hAnsi="Arial" w:cs="Arial"/>
        </w:rPr>
        <w:t xml:space="preserve">Retaining walls are designed to withstand </w:t>
      </w:r>
      <w:r w:rsidR="003C619F" w:rsidRPr="00374716">
        <w:rPr>
          <w:rFonts w:ascii="Arial" w:hAnsi="Arial" w:cs="Arial"/>
        </w:rPr>
        <w:t>lateral pressure of soil or to hold back the soil materials</w:t>
      </w:r>
      <w:r w:rsidR="003816D8" w:rsidRPr="00374716">
        <w:rPr>
          <w:rFonts w:ascii="Arial" w:hAnsi="Arial" w:cs="Arial"/>
        </w:rPr>
        <w:t>, liquid pressure and/or sand</w:t>
      </w:r>
      <w:r w:rsidR="00A11172" w:rsidRPr="00374716">
        <w:rPr>
          <w:rFonts w:ascii="Arial" w:hAnsi="Arial" w:cs="Arial"/>
        </w:rPr>
        <w:t xml:space="preserve"> (The Constructor, 2021). </w:t>
      </w:r>
    </w:p>
    <w:p w14:paraId="33DDEF83" w14:textId="643A36C0" w:rsidR="006863EB" w:rsidRPr="00374716" w:rsidRDefault="006863EB" w:rsidP="00374716">
      <w:pPr>
        <w:spacing w:line="360" w:lineRule="auto"/>
        <w:rPr>
          <w:rFonts w:ascii="Arial" w:hAnsi="Arial" w:cs="Arial"/>
        </w:rPr>
      </w:pPr>
    </w:p>
    <w:p w14:paraId="38D8423F" w14:textId="690999E4" w:rsidR="007F0734" w:rsidRPr="00374716" w:rsidRDefault="00B25778" w:rsidP="00374716">
      <w:pPr>
        <w:spacing w:line="360" w:lineRule="auto"/>
        <w:rPr>
          <w:rFonts w:ascii="Arial" w:hAnsi="Arial" w:cs="Arial"/>
        </w:rPr>
      </w:pPr>
      <w:r w:rsidRPr="00374716">
        <w:rPr>
          <w:rFonts w:ascii="Arial" w:hAnsi="Arial" w:cs="Arial"/>
        </w:rPr>
        <w:t xml:space="preserve">Gabion walls can be </w:t>
      </w:r>
      <w:r w:rsidR="00746C3E" w:rsidRPr="00374716">
        <w:rPr>
          <w:rFonts w:ascii="Arial" w:hAnsi="Arial" w:cs="Arial"/>
        </w:rPr>
        <w:t xml:space="preserve">designed </w:t>
      </w:r>
      <w:r w:rsidR="001A27C0" w:rsidRPr="00374716">
        <w:rPr>
          <w:rFonts w:ascii="Arial" w:hAnsi="Arial" w:cs="Arial"/>
        </w:rPr>
        <w:t xml:space="preserve">using two different </w:t>
      </w:r>
      <w:r w:rsidR="00746C3E" w:rsidRPr="00374716">
        <w:rPr>
          <w:rFonts w:ascii="Arial" w:hAnsi="Arial" w:cs="Arial"/>
        </w:rPr>
        <w:t xml:space="preserve">analysis </w:t>
      </w:r>
      <w:r w:rsidR="00D87AF0" w:rsidRPr="00374716">
        <w:rPr>
          <w:rFonts w:ascii="Arial" w:hAnsi="Arial" w:cs="Arial"/>
        </w:rPr>
        <w:t>methods: serviceability limit state design or ultimate limit state design</w:t>
      </w:r>
      <w:r w:rsidR="00170D65" w:rsidRPr="00374716">
        <w:rPr>
          <w:rFonts w:ascii="Arial" w:hAnsi="Arial" w:cs="Arial"/>
        </w:rPr>
        <w:t xml:space="preserve">; whichever design method is adopted, </w:t>
      </w:r>
      <w:r w:rsidR="00576A1E" w:rsidRPr="00374716">
        <w:rPr>
          <w:rFonts w:ascii="Arial" w:hAnsi="Arial" w:cs="Arial"/>
        </w:rPr>
        <w:t>there are key factors that must be considered</w:t>
      </w:r>
      <w:r w:rsidR="008136FA" w:rsidRPr="00374716">
        <w:rPr>
          <w:rFonts w:ascii="Arial" w:hAnsi="Arial" w:cs="Arial"/>
        </w:rPr>
        <w:t xml:space="preserve"> which would influence the stability of the existing bank</w:t>
      </w:r>
      <w:r w:rsidR="00357356" w:rsidRPr="00374716">
        <w:rPr>
          <w:rFonts w:ascii="Arial" w:hAnsi="Arial" w:cs="Arial"/>
        </w:rPr>
        <w:t xml:space="preserve"> </w:t>
      </w:r>
      <w:r w:rsidR="003D2077" w:rsidRPr="00374716">
        <w:rPr>
          <w:rFonts w:ascii="Arial" w:hAnsi="Arial" w:cs="Arial"/>
        </w:rPr>
        <w:t xml:space="preserve">or what may affect the </w:t>
      </w:r>
      <w:r w:rsidR="00FF7265" w:rsidRPr="00374716">
        <w:rPr>
          <w:rFonts w:ascii="Arial" w:hAnsi="Arial" w:cs="Arial"/>
        </w:rPr>
        <w:t xml:space="preserve">gabion wall </w:t>
      </w:r>
      <w:r w:rsidR="00BD74BF" w:rsidRPr="00374716">
        <w:rPr>
          <w:rFonts w:ascii="Arial" w:hAnsi="Arial" w:cs="Arial"/>
        </w:rPr>
        <w:t>(</w:t>
      </w:r>
      <w:r w:rsidR="00883D67" w:rsidRPr="00374716">
        <w:rPr>
          <w:rFonts w:ascii="Arial" w:hAnsi="Arial" w:cs="Arial"/>
        </w:rPr>
        <w:t>Guan-</w:t>
      </w:r>
      <w:proofErr w:type="spellStart"/>
      <w:r w:rsidR="00883D67" w:rsidRPr="00374716">
        <w:rPr>
          <w:rFonts w:ascii="Arial" w:hAnsi="Arial" w:cs="Arial"/>
        </w:rPr>
        <w:t>Chyun</w:t>
      </w:r>
      <w:proofErr w:type="spellEnd"/>
      <w:r w:rsidR="00883D67" w:rsidRPr="00374716">
        <w:rPr>
          <w:rFonts w:ascii="Arial" w:hAnsi="Arial" w:cs="Arial"/>
        </w:rPr>
        <w:t xml:space="preserve"> and Cheng-Yung, </w:t>
      </w:r>
      <w:r w:rsidR="000C4226" w:rsidRPr="00374716">
        <w:rPr>
          <w:rFonts w:ascii="Arial" w:hAnsi="Arial" w:cs="Arial"/>
        </w:rPr>
        <w:t>2011)</w:t>
      </w:r>
      <w:r w:rsidR="00357356" w:rsidRPr="00374716">
        <w:rPr>
          <w:rFonts w:ascii="Arial" w:hAnsi="Arial" w:cs="Arial"/>
        </w:rPr>
        <w:t>.</w:t>
      </w:r>
    </w:p>
    <w:p w14:paraId="70752D2B" w14:textId="33270E7E" w:rsidR="00357356" w:rsidRPr="00374716" w:rsidRDefault="00357356" w:rsidP="00374716">
      <w:pPr>
        <w:spacing w:line="360" w:lineRule="auto"/>
        <w:rPr>
          <w:rFonts w:ascii="Arial" w:hAnsi="Arial" w:cs="Arial"/>
        </w:rPr>
      </w:pPr>
    </w:p>
    <w:p w14:paraId="7C63BA4E" w14:textId="79AC2057" w:rsidR="002633FE" w:rsidRPr="00374716" w:rsidRDefault="002633FE" w:rsidP="00374716">
      <w:pPr>
        <w:spacing w:line="360" w:lineRule="auto"/>
        <w:rPr>
          <w:rFonts w:ascii="Arial" w:hAnsi="Arial" w:cs="Arial"/>
        </w:rPr>
      </w:pPr>
      <w:r w:rsidRPr="00374716">
        <w:rPr>
          <w:rFonts w:ascii="Arial" w:hAnsi="Arial" w:cs="Arial"/>
        </w:rPr>
        <w:t xml:space="preserve">Determining the equilibrium of the wall is </w:t>
      </w:r>
      <w:r w:rsidR="00222E4F" w:rsidRPr="00374716">
        <w:rPr>
          <w:rFonts w:ascii="Arial" w:hAnsi="Arial" w:cs="Arial"/>
        </w:rPr>
        <w:t xml:space="preserve">done in two parts. </w:t>
      </w:r>
    </w:p>
    <w:p w14:paraId="4295CDAC" w14:textId="09A28A4C" w:rsidR="00F901DB" w:rsidRPr="00374716" w:rsidRDefault="00F901DB" w:rsidP="00374716">
      <w:pPr>
        <w:pStyle w:val="ListParagraph"/>
        <w:numPr>
          <w:ilvl w:val="0"/>
          <w:numId w:val="2"/>
        </w:numPr>
        <w:spacing w:line="360" w:lineRule="auto"/>
        <w:rPr>
          <w:rFonts w:ascii="Arial" w:hAnsi="Arial" w:cs="Arial"/>
        </w:rPr>
      </w:pPr>
      <w:r w:rsidRPr="00374716">
        <w:rPr>
          <w:rFonts w:ascii="Arial" w:hAnsi="Arial" w:cs="Arial"/>
        </w:rPr>
        <w:t xml:space="preserve">External Stability, which includes analysis for sliding, overturning, and bearing capacity. </w:t>
      </w:r>
    </w:p>
    <w:p w14:paraId="7DC61A11" w14:textId="327C9A24" w:rsidR="004D5E3E" w:rsidRPr="00374716" w:rsidRDefault="00807A45" w:rsidP="00374716">
      <w:pPr>
        <w:pStyle w:val="ListParagraph"/>
        <w:numPr>
          <w:ilvl w:val="0"/>
          <w:numId w:val="2"/>
        </w:numPr>
        <w:spacing w:line="360" w:lineRule="auto"/>
        <w:rPr>
          <w:rFonts w:ascii="Arial" w:hAnsi="Arial" w:cs="Arial"/>
        </w:rPr>
      </w:pPr>
      <w:r w:rsidRPr="00374716">
        <w:rPr>
          <w:rFonts w:ascii="Arial" w:hAnsi="Arial" w:cs="Arial"/>
        </w:rPr>
        <w:t xml:space="preserve">Internal Stability, which is the analysis of shear failure </w:t>
      </w:r>
      <w:r w:rsidR="004D5E3E" w:rsidRPr="00374716">
        <w:rPr>
          <w:rFonts w:ascii="Arial" w:hAnsi="Arial" w:cs="Arial"/>
        </w:rPr>
        <w:t xml:space="preserve">slope. </w:t>
      </w:r>
    </w:p>
    <w:p w14:paraId="7132314A" w14:textId="5B619354" w:rsidR="004D5E3E" w:rsidRPr="00374716" w:rsidRDefault="004D5E3E" w:rsidP="00374716">
      <w:pPr>
        <w:spacing w:line="360" w:lineRule="auto"/>
        <w:rPr>
          <w:rFonts w:ascii="Arial" w:hAnsi="Arial" w:cs="Arial"/>
        </w:rPr>
      </w:pPr>
      <w:r w:rsidRPr="00374716">
        <w:rPr>
          <w:rFonts w:ascii="Arial" w:hAnsi="Arial" w:cs="Arial"/>
        </w:rPr>
        <w:t>(</w:t>
      </w:r>
      <w:proofErr w:type="spellStart"/>
      <w:r w:rsidRPr="00374716">
        <w:rPr>
          <w:rFonts w:ascii="Arial" w:hAnsi="Arial" w:cs="Arial"/>
        </w:rPr>
        <w:t>Peer</w:t>
      </w:r>
      <w:r w:rsidR="00202C41" w:rsidRPr="00374716">
        <w:rPr>
          <w:rFonts w:ascii="Arial" w:hAnsi="Arial" w:cs="Arial"/>
        </w:rPr>
        <w:t>dawood</w:t>
      </w:r>
      <w:proofErr w:type="spellEnd"/>
      <w:r w:rsidR="00202C41" w:rsidRPr="00374716">
        <w:rPr>
          <w:rFonts w:ascii="Arial" w:hAnsi="Arial" w:cs="Arial"/>
        </w:rPr>
        <w:t xml:space="preserve"> and </w:t>
      </w:r>
      <w:proofErr w:type="spellStart"/>
      <w:r w:rsidR="00202C41" w:rsidRPr="00374716">
        <w:rPr>
          <w:rFonts w:ascii="Arial" w:hAnsi="Arial" w:cs="Arial"/>
        </w:rPr>
        <w:t>Mawlood</w:t>
      </w:r>
      <w:proofErr w:type="spellEnd"/>
      <w:r w:rsidR="00202C41" w:rsidRPr="00374716">
        <w:rPr>
          <w:rFonts w:ascii="Arial" w:hAnsi="Arial" w:cs="Arial"/>
        </w:rPr>
        <w:t>, 2010)</w:t>
      </w:r>
    </w:p>
    <w:p w14:paraId="495DE2BE" w14:textId="31D07C13" w:rsidR="00222E4F" w:rsidRDefault="00222E4F" w:rsidP="00374716">
      <w:pPr>
        <w:spacing w:line="360" w:lineRule="auto"/>
        <w:rPr>
          <w:rFonts w:ascii="Arial" w:hAnsi="Arial" w:cs="Arial"/>
        </w:rPr>
      </w:pPr>
    </w:p>
    <w:p w14:paraId="60E05469" w14:textId="3BE2596D" w:rsidR="004D7E6B" w:rsidRDefault="008E6C90" w:rsidP="00374716">
      <w:pPr>
        <w:spacing w:line="360" w:lineRule="auto"/>
        <w:rPr>
          <w:rFonts w:ascii="Arial" w:hAnsi="Arial" w:cs="Arial"/>
        </w:rPr>
      </w:pPr>
      <w:r>
        <w:rPr>
          <w:rFonts w:ascii="Arial" w:hAnsi="Arial" w:cs="Arial"/>
        </w:rPr>
        <w:t xml:space="preserve">As a gabion wall is a retaining wall, there are certain forces with are calculated for. </w:t>
      </w:r>
    </w:p>
    <w:p w14:paraId="3BAD0B16" w14:textId="129AA0BB" w:rsidR="00514EA7" w:rsidRDefault="00514EA7" w:rsidP="00514EA7">
      <w:pPr>
        <w:pStyle w:val="ListParagraph"/>
        <w:numPr>
          <w:ilvl w:val="0"/>
          <w:numId w:val="7"/>
        </w:numPr>
        <w:spacing w:line="360" w:lineRule="auto"/>
        <w:rPr>
          <w:rFonts w:ascii="Arial" w:hAnsi="Arial" w:cs="Arial"/>
        </w:rPr>
      </w:pPr>
      <w:r>
        <w:rPr>
          <w:rFonts w:ascii="Arial" w:hAnsi="Arial" w:cs="Arial"/>
        </w:rPr>
        <w:t xml:space="preserve">The forces acting on the wall: </w:t>
      </w:r>
      <w:r w:rsidR="000957FD">
        <w:rPr>
          <w:rFonts w:ascii="Arial" w:hAnsi="Arial" w:cs="Arial"/>
        </w:rPr>
        <w:t xml:space="preserve">the principal forces acting on the wall are due to the weight of the wall itself </w:t>
      </w:r>
      <w:r w:rsidR="001F12A2">
        <w:rPr>
          <w:rFonts w:ascii="Arial" w:hAnsi="Arial" w:cs="Arial"/>
        </w:rPr>
        <w:t>(acting vertically</w:t>
      </w:r>
      <w:r w:rsidR="00F81662">
        <w:rPr>
          <w:rFonts w:ascii="Arial" w:hAnsi="Arial" w:cs="Arial"/>
        </w:rPr>
        <w:t xml:space="preserve">), </w:t>
      </w:r>
      <w:r w:rsidR="001F12A2">
        <w:rPr>
          <w:rFonts w:ascii="Arial" w:hAnsi="Arial" w:cs="Arial"/>
        </w:rPr>
        <w:t>and lateral earth pressure</w:t>
      </w:r>
      <w:r w:rsidR="00F81662">
        <w:rPr>
          <w:rFonts w:ascii="Arial" w:hAnsi="Arial" w:cs="Arial"/>
        </w:rPr>
        <w:t>. Other loads such as vehicular</w:t>
      </w:r>
      <w:r w:rsidR="00FB481C">
        <w:rPr>
          <w:rFonts w:ascii="Arial" w:hAnsi="Arial" w:cs="Arial"/>
        </w:rPr>
        <w:t xml:space="preserve"> and seismic loads must be </w:t>
      </w:r>
      <w:r w:rsidR="00186372">
        <w:rPr>
          <w:rFonts w:ascii="Arial" w:hAnsi="Arial" w:cs="Arial"/>
        </w:rPr>
        <w:t xml:space="preserve">considered if applicable. </w:t>
      </w:r>
    </w:p>
    <w:p w14:paraId="79C1C5FA" w14:textId="4019865C" w:rsidR="002A78AC" w:rsidRDefault="00F16412" w:rsidP="00514EA7">
      <w:pPr>
        <w:pStyle w:val="ListParagraph"/>
        <w:numPr>
          <w:ilvl w:val="0"/>
          <w:numId w:val="7"/>
        </w:numPr>
        <w:spacing w:line="360" w:lineRule="auto"/>
        <w:rPr>
          <w:rFonts w:ascii="Arial" w:hAnsi="Arial" w:cs="Arial"/>
        </w:rPr>
      </w:pPr>
      <w:r>
        <w:rPr>
          <w:rFonts w:ascii="Arial" w:hAnsi="Arial" w:cs="Arial"/>
        </w:rPr>
        <w:t xml:space="preserve">Sliding Check: this refers to the </w:t>
      </w:r>
      <w:r w:rsidR="002A47C6">
        <w:rPr>
          <w:rFonts w:ascii="Arial" w:hAnsi="Arial" w:cs="Arial"/>
        </w:rPr>
        <w:t xml:space="preserve">ability of the active earth pressure to cause the wall to slide. </w:t>
      </w:r>
      <w:r w:rsidR="0048255B">
        <w:rPr>
          <w:rFonts w:ascii="Arial" w:hAnsi="Arial" w:cs="Arial"/>
        </w:rPr>
        <w:t>The structure must be designed in a manner that is able to o</w:t>
      </w:r>
      <w:r w:rsidR="00E2310B">
        <w:rPr>
          <w:rFonts w:ascii="Arial" w:hAnsi="Arial" w:cs="Arial"/>
        </w:rPr>
        <w:t xml:space="preserve">ppose that force using frictional resistance at its base. </w:t>
      </w:r>
    </w:p>
    <w:p w14:paraId="608FC049" w14:textId="77777777" w:rsidR="00D534D2" w:rsidRDefault="004C5D47" w:rsidP="00D534D2">
      <w:pPr>
        <w:pStyle w:val="ListParagraph"/>
        <w:numPr>
          <w:ilvl w:val="0"/>
          <w:numId w:val="7"/>
        </w:numPr>
        <w:spacing w:line="360" w:lineRule="auto"/>
        <w:rPr>
          <w:rFonts w:ascii="Arial" w:hAnsi="Arial" w:cs="Arial"/>
        </w:rPr>
      </w:pPr>
      <w:r>
        <w:rPr>
          <w:rFonts w:ascii="Arial" w:hAnsi="Arial" w:cs="Arial"/>
        </w:rPr>
        <w:t>Overturning Mome</w:t>
      </w:r>
      <w:r w:rsidR="008A0884">
        <w:rPr>
          <w:rFonts w:ascii="Arial" w:hAnsi="Arial" w:cs="Arial"/>
        </w:rPr>
        <w:t xml:space="preserve">nt Check: </w:t>
      </w:r>
      <w:r w:rsidR="000C4DF1">
        <w:rPr>
          <w:rFonts w:ascii="Arial" w:hAnsi="Arial" w:cs="Arial"/>
        </w:rPr>
        <w:t>T</w:t>
      </w:r>
      <w:r w:rsidR="00BA7AA9">
        <w:rPr>
          <w:rFonts w:ascii="Arial" w:hAnsi="Arial" w:cs="Arial"/>
        </w:rPr>
        <w:t xml:space="preserve">he active soil pressure forces </w:t>
      </w:r>
      <w:r w:rsidR="00EB4269">
        <w:rPr>
          <w:rFonts w:ascii="Arial" w:hAnsi="Arial" w:cs="Arial"/>
        </w:rPr>
        <w:t>tend to</w:t>
      </w:r>
      <w:r w:rsidR="00BA7AA9">
        <w:rPr>
          <w:rFonts w:ascii="Arial" w:hAnsi="Arial" w:cs="Arial"/>
        </w:rPr>
        <w:t xml:space="preserve"> overturn the wall, the forces must be counteracted </w:t>
      </w:r>
      <w:r w:rsidR="002000D2">
        <w:rPr>
          <w:rFonts w:ascii="Arial" w:hAnsi="Arial" w:cs="Arial"/>
        </w:rPr>
        <w:t>a</w:t>
      </w:r>
      <w:r w:rsidR="00FA6CCD">
        <w:rPr>
          <w:rFonts w:ascii="Arial" w:hAnsi="Arial" w:cs="Arial"/>
        </w:rPr>
        <w:t xml:space="preserve">nd create balance by the </w:t>
      </w:r>
      <w:r w:rsidR="005E1D49">
        <w:rPr>
          <w:rFonts w:ascii="Arial" w:hAnsi="Arial" w:cs="Arial"/>
        </w:rPr>
        <w:t>resisting moment cause</w:t>
      </w:r>
      <w:r w:rsidR="00EB4269">
        <w:rPr>
          <w:rFonts w:ascii="Arial" w:hAnsi="Arial" w:cs="Arial"/>
        </w:rPr>
        <w:t>d by the weight of the wall and other forces.</w:t>
      </w:r>
    </w:p>
    <w:p w14:paraId="4B9FFA6F" w14:textId="5B798929" w:rsidR="00D534D2" w:rsidRPr="00D534D2" w:rsidRDefault="00D534D2" w:rsidP="00D534D2">
      <w:pPr>
        <w:spacing w:line="360" w:lineRule="auto"/>
        <w:rPr>
          <w:rFonts w:ascii="Arial" w:hAnsi="Arial" w:cs="Arial"/>
        </w:rPr>
      </w:pPr>
      <w:r w:rsidRPr="00D534D2">
        <w:rPr>
          <w:rFonts w:ascii="Arial" w:hAnsi="Arial" w:cs="Arial"/>
        </w:rPr>
        <w:t>(</w:t>
      </w:r>
      <w:proofErr w:type="spellStart"/>
      <w:r w:rsidRPr="00D534D2">
        <w:rPr>
          <w:rFonts w:ascii="Arial" w:hAnsi="Arial" w:cs="Arial"/>
        </w:rPr>
        <w:t>Peerdawood</w:t>
      </w:r>
      <w:proofErr w:type="spellEnd"/>
      <w:r w:rsidRPr="00D534D2">
        <w:rPr>
          <w:rFonts w:ascii="Arial" w:hAnsi="Arial" w:cs="Arial"/>
        </w:rPr>
        <w:t xml:space="preserve"> and </w:t>
      </w:r>
      <w:proofErr w:type="spellStart"/>
      <w:r w:rsidRPr="00D534D2">
        <w:rPr>
          <w:rFonts w:ascii="Arial" w:hAnsi="Arial" w:cs="Arial"/>
        </w:rPr>
        <w:t>Mawlood</w:t>
      </w:r>
      <w:proofErr w:type="spellEnd"/>
      <w:r w:rsidRPr="00D534D2">
        <w:rPr>
          <w:rFonts w:ascii="Arial" w:hAnsi="Arial" w:cs="Arial"/>
        </w:rPr>
        <w:t>, 2010)</w:t>
      </w:r>
    </w:p>
    <w:p w14:paraId="365AE271" w14:textId="77777777" w:rsidR="002F2D28" w:rsidRDefault="002F2D28" w:rsidP="002F2D28">
      <w:pPr>
        <w:spacing w:line="360" w:lineRule="auto"/>
        <w:rPr>
          <w:rFonts w:ascii="Arial" w:hAnsi="Arial" w:cs="Arial"/>
        </w:rPr>
      </w:pPr>
    </w:p>
    <w:p w14:paraId="52D0114B" w14:textId="500E9155" w:rsidR="002F2D28" w:rsidRDefault="002F2D28" w:rsidP="002F2D28">
      <w:pPr>
        <w:spacing w:line="360" w:lineRule="auto"/>
        <w:rPr>
          <w:rFonts w:ascii="Arial" w:hAnsi="Arial" w:cs="Arial"/>
        </w:rPr>
      </w:pPr>
      <w:r>
        <w:rPr>
          <w:rFonts w:ascii="Arial" w:hAnsi="Arial" w:cs="Arial"/>
        </w:rPr>
        <w:t>The design of a gabion wall must also consider the size of the stones used for various reasons</w:t>
      </w:r>
      <w:r w:rsidR="008E549B">
        <w:rPr>
          <w:rFonts w:ascii="Arial" w:hAnsi="Arial" w:cs="Arial"/>
        </w:rPr>
        <w:t xml:space="preserve"> like stability, drainage, </w:t>
      </w:r>
      <w:r w:rsidR="004825A4">
        <w:rPr>
          <w:rFonts w:ascii="Arial" w:hAnsi="Arial" w:cs="Arial"/>
        </w:rPr>
        <w:t>durability,</w:t>
      </w:r>
      <w:r w:rsidR="008E549B">
        <w:rPr>
          <w:rFonts w:ascii="Arial" w:hAnsi="Arial" w:cs="Arial"/>
        </w:rPr>
        <w:t xml:space="preserve"> and aesthetics. </w:t>
      </w:r>
      <w:r w:rsidR="009C0655">
        <w:rPr>
          <w:rFonts w:ascii="Arial" w:hAnsi="Arial" w:cs="Arial"/>
        </w:rPr>
        <w:t>Therefore, it is important to consider stone size</w:t>
      </w:r>
      <w:r w:rsidR="00EF6F20">
        <w:rPr>
          <w:rFonts w:ascii="Arial" w:hAnsi="Arial" w:cs="Arial"/>
        </w:rPr>
        <w:t xml:space="preserve"> in the design of a gabion structure for it to be effective. </w:t>
      </w:r>
    </w:p>
    <w:p w14:paraId="1E7C047D" w14:textId="77777777" w:rsidR="008E549B" w:rsidRDefault="008E549B" w:rsidP="002F2D28">
      <w:pPr>
        <w:spacing w:line="360" w:lineRule="auto"/>
        <w:rPr>
          <w:rFonts w:ascii="Arial" w:hAnsi="Arial" w:cs="Arial"/>
        </w:rPr>
      </w:pPr>
    </w:p>
    <w:p w14:paraId="7B81915C" w14:textId="5DE6CDFD" w:rsidR="00574BE4" w:rsidRPr="00574BE4" w:rsidRDefault="00574BE4" w:rsidP="00574BE4">
      <w:pPr>
        <w:pStyle w:val="ListParagraph"/>
        <w:numPr>
          <w:ilvl w:val="0"/>
          <w:numId w:val="8"/>
        </w:numPr>
        <w:spacing w:line="360" w:lineRule="auto"/>
        <w:rPr>
          <w:rFonts w:ascii="Arial" w:hAnsi="Arial" w:cs="Arial"/>
        </w:rPr>
      </w:pPr>
      <w:r>
        <w:rPr>
          <w:rFonts w:ascii="Arial" w:hAnsi="Arial" w:cs="Arial"/>
        </w:rPr>
        <w:t xml:space="preserve">Structural Stability: </w:t>
      </w:r>
      <w:r w:rsidRPr="00574BE4">
        <w:rPr>
          <w:rFonts w:ascii="Arial" w:hAnsi="Arial" w:cs="Arial"/>
        </w:rPr>
        <w:t xml:space="preserve">The structural stability of the construction is influenced by the size of the stones used in the gabion basket. The stones must be substantial enough to support the wire mesh container adequately and keep it from tipping over under the weight of the </w:t>
      </w:r>
      <w:r w:rsidR="00862E6C">
        <w:rPr>
          <w:rFonts w:ascii="Arial" w:hAnsi="Arial" w:cs="Arial"/>
        </w:rPr>
        <w:t>materials</w:t>
      </w:r>
      <w:r w:rsidRPr="00574BE4">
        <w:rPr>
          <w:rFonts w:ascii="Arial" w:hAnsi="Arial" w:cs="Arial"/>
        </w:rPr>
        <w:t>. The ideal size of the stones used in gabion baskets should be between 100 mm and 200 mm to maintain structural stability, according to a study by M.K. Hossain and M.A. Hossain (Hossain &amp; Hossain, 2014). Therefore, for gabion baskets to be structurally stable, the use of stones of the proper size is crucial.</w:t>
      </w:r>
    </w:p>
    <w:p w14:paraId="34CBB05C" w14:textId="5A691873" w:rsidR="000029D6" w:rsidRPr="000029D6" w:rsidRDefault="00412E91" w:rsidP="000029D6">
      <w:pPr>
        <w:pStyle w:val="ListParagraph"/>
        <w:numPr>
          <w:ilvl w:val="0"/>
          <w:numId w:val="8"/>
        </w:numPr>
        <w:spacing w:line="360" w:lineRule="auto"/>
        <w:rPr>
          <w:rFonts w:ascii="Arial" w:hAnsi="Arial" w:cs="Arial"/>
        </w:rPr>
      </w:pPr>
      <w:r>
        <w:rPr>
          <w:rFonts w:ascii="Arial" w:hAnsi="Arial" w:cs="Arial"/>
        </w:rPr>
        <w:t xml:space="preserve">Drainage: </w:t>
      </w:r>
      <w:r w:rsidR="000029D6" w:rsidRPr="000029D6">
        <w:rPr>
          <w:rFonts w:ascii="Arial" w:hAnsi="Arial" w:cs="Arial"/>
        </w:rPr>
        <w:t xml:space="preserve">The gabion basket's ability to drain water is also </w:t>
      </w:r>
      <w:r w:rsidR="00DC20BE">
        <w:rPr>
          <w:rFonts w:ascii="Arial" w:hAnsi="Arial" w:cs="Arial"/>
        </w:rPr>
        <w:t xml:space="preserve">determined </w:t>
      </w:r>
      <w:r w:rsidR="000029D6" w:rsidRPr="000029D6">
        <w:rPr>
          <w:rFonts w:ascii="Arial" w:hAnsi="Arial" w:cs="Arial"/>
        </w:rPr>
        <w:t>by the size of the stones used in it. The stones must be</w:t>
      </w:r>
      <w:r w:rsidR="002B5002">
        <w:rPr>
          <w:rFonts w:ascii="Arial" w:hAnsi="Arial" w:cs="Arial"/>
        </w:rPr>
        <w:t xml:space="preserve"> large</w:t>
      </w:r>
      <w:r w:rsidR="000029D6" w:rsidRPr="000029D6">
        <w:rPr>
          <w:rFonts w:ascii="Arial" w:hAnsi="Arial" w:cs="Arial"/>
        </w:rPr>
        <w:t xml:space="preserve"> enough to prevent obstructions from occurring and permit water to flow freely through the </w:t>
      </w:r>
      <w:r w:rsidR="00806F78">
        <w:rPr>
          <w:rFonts w:ascii="Arial" w:hAnsi="Arial" w:cs="Arial"/>
        </w:rPr>
        <w:t>structure</w:t>
      </w:r>
      <w:r w:rsidR="000029D6" w:rsidRPr="000029D6">
        <w:rPr>
          <w:rFonts w:ascii="Arial" w:hAnsi="Arial" w:cs="Arial"/>
        </w:rPr>
        <w:t>. The size of the stones used in gabion baskets should be between 75 mm and 300 mm, according to a study by K. Beckett and S. Srinivasan (Beckett &amp; Srinivasan, 2009). Th</w:t>
      </w:r>
      <w:r w:rsidR="00EF7458">
        <w:rPr>
          <w:rFonts w:ascii="Arial" w:hAnsi="Arial" w:cs="Arial"/>
        </w:rPr>
        <w:t>us</w:t>
      </w:r>
      <w:r w:rsidR="000029D6" w:rsidRPr="000029D6">
        <w:rPr>
          <w:rFonts w:ascii="Arial" w:hAnsi="Arial" w:cs="Arial"/>
        </w:rPr>
        <w:t xml:space="preserve">, the use of stones </w:t>
      </w:r>
      <w:r w:rsidR="00015041">
        <w:rPr>
          <w:rFonts w:ascii="Arial" w:hAnsi="Arial" w:cs="Arial"/>
        </w:rPr>
        <w:t xml:space="preserve">proper stone size is </w:t>
      </w:r>
      <w:r w:rsidR="00CF7FDC">
        <w:rPr>
          <w:rFonts w:ascii="Arial" w:hAnsi="Arial" w:cs="Arial"/>
        </w:rPr>
        <w:t xml:space="preserve">crucial </w:t>
      </w:r>
      <w:r w:rsidR="000029D6" w:rsidRPr="000029D6">
        <w:rPr>
          <w:rFonts w:ascii="Arial" w:hAnsi="Arial" w:cs="Arial"/>
        </w:rPr>
        <w:t xml:space="preserve">in gabion baskets </w:t>
      </w:r>
      <w:r w:rsidR="00403813">
        <w:rPr>
          <w:rFonts w:ascii="Arial" w:hAnsi="Arial" w:cs="Arial"/>
        </w:rPr>
        <w:t>for eff</w:t>
      </w:r>
      <w:r w:rsidR="005866A0">
        <w:rPr>
          <w:rFonts w:ascii="Arial" w:hAnsi="Arial" w:cs="Arial"/>
        </w:rPr>
        <w:t xml:space="preserve">icient drainage. </w:t>
      </w:r>
    </w:p>
    <w:p w14:paraId="1578EF1F" w14:textId="7F315E8C" w:rsidR="00574BE4" w:rsidRDefault="00E235C6" w:rsidP="00E235C6">
      <w:pPr>
        <w:pStyle w:val="ListParagraph"/>
        <w:numPr>
          <w:ilvl w:val="0"/>
          <w:numId w:val="8"/>
        </w:numPr>
        <w:spacing w:line="360" w:lineRule="auto"/>
        <w:rPr>
          <w:rFonts w:ascii="Arial" w:hAnsi="Arial" w:cs="Arial"/>
        </w:rPr>
      </w:pPr>
      <w:r w:rsidRPr="00E235C6">
        <w:rPr>
          <w:rFonts w:ascii="Arial" w:hAnsi="Arial" w:cs="Arial"/>
        </w:rPr>
        <w:t>Durability</w:t>
      </w:r>
      <w:r>
        <w:rPr>
          <w:rFonts w:ascii="Arial" w:hAnsi="Arial" w:cs="Arial"/>
        </w:rPr>
        <w:t xml:space="preserve">: </w:t>
      </w:r>
      <w:r w:rsidRPr="00E235C6">
        <w:rPr>
          <w:rFonts w:ascii="Arial" w:hAnsi="Arial" w:cs="Arial"/>
        </w:rPr>
        <w:t xml:space="preserve">The durability of the </w:t>
      </w:r>
      <w:r>
        <w:rPr>
          <w:rFonts w:ascii="Arial" w:hAnsi="Arial" w:cs="Arial"/>
        </w:rPr>
        <w:t>structure</w:t>
      </w:r>
      <w:r w:rsidRPr="00E235C6">
        <w:rPr>
          <w:rFonts w:ascii="Arial" w:hAnsi="Arial" w:cs="Arial"/>
        </w:rPr>
        <w:t xml:space="preserve"> is also impacted by the size of the stones used in the gabion basket. The stones must be </w:t>
      </w:r>
      <w:r w:rsidR="00720B2C">
        <w:rPr>
          <w:rFonts w:ascii="Arial" w:hAnsi="Arial" w:cs="Arial"/>
        </w:rPr>
        <w:t>big enough</w:t>
      </w:r>
      <w:r w:rsidR="003F0AF7">
        <w:rPr>
          <w:rFonts w:ascii="Arial" w:hAnsi="Arial" w:cs="Arial"/>
        </w:rPr>
        <w:t xml:space="preserve"> </w:t>
      </w:r>
      <w:r w:rsidRPr="00E235C6">
        <w:rPr>
          <w:rFonts w:ascii="Arial" w:hAnsi="Arial" w:cs="Arial"/>
        </w:rPr>
        <w:t xml:space="preserve">to withstand erosion brought on by water flow or other environmental </w:t>
      </w:r>
      <w:r w:rsidR="003F0AF7">
        <w:rPr>
          <w:rFonts w:ascii="Arial" w:hAnsi="Arial" w:cs="Arial"/>
        </w:rPr>
        <w:t>factors</w:t>
      </w:r>
      <w:r w:rsidRPr="00E235C6">
        <w:rPr>
          <w:rFonts w:ascii="Arial" w:hAnsi="Arial" w:cs="Arial"/>
        </w:rPr>
        <w:t xml:space="preserve">. The size of the stones used in gabion baskets should be between 100 mm and 300 mm, according to a study by C. </w:t>
      </w:r>
      <w:proofErr w:type="spellStart"/>
      <w:r w:rsidRPr="00E235C6">
        <w:rPr>
          <w:rFonts w:ascii="Arial" w:hAnsi="Arial" w:cs="Arial"/>
        </w:rPr>
        <w:t>Thewes</w:t>
      </w:r>
      <w:proofErr w:type="spellEnd"/>
      <w:r w:rsidRPr="00E235C6">
        <w:rPr>
          <w:rFonts w:ascii="Arial" w:hAnsi="Arial" w:cs="Arial"/>
        </w:rPr>
        <w:t xml:space="preserve"> and J. Kirchner (</w:t>
      </w:r>
      <w:proofErr w:type="spellStart"/>
      <w:r w:rsidRPr="00E235C6">
        <w:rPr>
          <w:rFonts w:ascii="Arial" w:hAnsi="Arial" w:cs="Arial"/>
        </w:rPr>
        <w:t>Thewes</w:t>
      </w:r>
      <w:proofErr w:type="spellEnd"/>
      <w:r w:rsidRPr="00E235C6">
        <w:rPr>
          <w:rFonts w:ascii="Arial" w:hAnsi="Arial" w:cs="Arial"/>
        </w:rPr>
        <w:t xml:space="preserve"> &amp; Kirchner, 2012). To ensure long-term endurance, gabion baskets must contain stones of the proper size.</w:t>
      </w:r>
    </w:p>
    <w:p w14:paraId="5FB375AE" w14:textId="539508BA" w:rsidR="00A50FD7" w:rsidRPr="0061194B" w:rsidRDefault="0061194B" w:rsidP="0061194B">
      <w:pPr>
        <w:pStyle w:val="ListParagraph"/>
        <w:numPr>
          <w:ilvl w:val="0"/>
          <w:numId w:val="8"/>
        </w:numPr>
        <w:spacing w:line="360" w:lineRule="auto"/>
        <w:rPr>
          <w:rFonts w:ascii="Arial" w:hAnsi="Arial" w:cs="Arial"/>
        </w:rPr>
      </w:pPr>
      <w:r w:rsidRPr="0061194B">
        <w:rPr>
          <w:rFonts w:ascii="Arial" w:hAnsi="Arial" w:cs="Arial"/>
        </w:rPr>
        <w:t>Aesthetics</w:t>
      </w:r>
      <w:r>
        <w:rPr>
          <w:rFonts w:ascii="Arial" w:hAnsi="Arial" w:cs="Arial"/>
        </w:rPr>
        <w:t xml:space="preserve">: </w:t>
      </w:r>
      <w:r w:rsidRPr="0061194B">
        <w:rPr>
          <w:rFonts w:ascii="Arial" w:hAnsi="Arial" w:cs="Arial"/>
        </w:rPr>
        <w:t xml:space="preserve">The gabion basket's aesthetics are </w:t>
      </w:r>
      <w:r w:rsidR="00DC6234">
        <w:rPr>
          <w:rFonts w:ascii="Arial" w:hAnsi="Arial" w:cs="Arial"/>
        </w:rPr>
        <w:t>governed</w:t>
      </w:r>
      <w:r w:rsidRPr="0061194B">
        <w:rPr>
          <w:rFonts w:ascii="Arial" w:hAnsi="Arial" w:cs="Arial"/>
        </w:rPr>
        <w:t xml:space="preserve"> by the size of the stones used in its structure. To create a pleasing appearance, the stones should be uniform in size and colour. The size of the stones used in gabion baskets should be between 100 mm and 200 mm, according to a study by A. Watanabe and K. Kawamoto (Watanabe &amp; Kawamoto, 2010). Therefore, for gabion baskets to seem appealing, the use of stones of the proper size is crucial.</w:t>
      </w:r>
    </w:p>
    <w:p w14:paraId="6040020E" w14:textId="6ABDF9DE" w:rsidR="00147484" w:rsidRPr="00374716" w:rsidRDefault="00147484" w:rsidP="00374716">
      <w:pPr>
        <w:spacing w:line="360" w:lineRule="auto"/>
        <w:rPr>
          <w:rFonts w:ascii="Arial" w:hAnsi="Arial" w:cs="Arial"/>
        </w:rPr>
      </w:pPr>
    </w:p>
    <w:p w14:paraId="1527A9AB" w14:textId="745A62A1" w:rsidR="00357356" w:rsidRPr="00374716" w:rsidRDefault="004776FB" w:rsidP="00374716">
      <w:pPr>
        <w:spacing w:line="360" w:lineRule="auto"/>
        <w:rPr>
          <w:rFonts w:ascii="Arial" w:hAnsi="Arial" w:cs="Arial"/>
        </w:rPr>
      </w:pPr>
      <w:r w:rsidRPr="00374716">
        <w:rPr>
          <w:rFonts w:ascii="Arial" w:hAnsi="Arial" w:cs="Arial"/>
        </w:rPr>
        <w:t>While gabions act as a retaining wall, they can simultaneously be used to widen a river channel</w:t>
      </w:r>
      <w:r w:rsidR="00F33FA0" w:rsidRPr="00374716">
        <w:rPr>
          <w:rFonts w:ascii="Arial" w:hAnsi="Arial" w:cs="Arial"/>
        </w:rPr>
        <w:t xml:space="preserve">. </w:t>
      </w:r>
      <w:r w:rsidR="002712B7" w:rsidRPr="00374716">
        <w:rPr>
          <w:rFonts w:ascii="Arial" w:hAnsi="Arial" w:cs="Arial"/>
        </w:rPr>
        <w:t xml:space="preserve">Widening or </w:t>
      </w:r>
      <w:r w:rsidR="00741B37" w:rsidRPr="00374716">
        <w:rPr>
          <w:rFonts w:ascii="Arial" w:hAnsi="Arial" w:cs="Arial"/>
        </w:rPr>
        <w:t>d</w:t>
      </w:r>
      <w:r w:rsidR="002712B7" w:rsidRPr="00374716">
        <w:rPr>
          <w:rFonts w:ascii="Arial" w:hAnsi="Arial" w:cs="Arial"/>
        </w:rPr>
        <w:t xml:space="preserve">eepening a river </w:t>
      </w:r>
      <w:r w:rsidR="006A05AF" w:rsidRPr="00374716">
        <w:rPr>
          <w:rFonts w:ascii="Arial" w:hAnsi="Arial" w:cs="Arial"/>
        </w:rPr>
        <w:t xml:space="preserve">to increase the volume of water that can flow in a section </w:t>
      </w:r>
      <w:r w:rsidR="002712B7" w:rsidRPr="00374716">
        <w:rPr>
          <w:rFonts w:ascii="Arial" w:hAnsi="Arial" w:cs="Arial"/>
        </w:rPr>
        <w:t xml:space="preserve">is known as </w:t>
      </w:r>
      <w:r w:rsidR="002636D8" w:rsidRPr="00374716">
        <w:rPr>
          <w:rFonts w:ascii="Arial" w:hAnsi="Arial" w:cs="Arial"/>
        </w:rPr>
        <w:t>channelization</w:t>
      </w:r>
      <w:r w:rsidR="006A05AF" w:rsidRPr="00374716">
        <w:rPr>
          <w:rFonts w:ascii="Arial" w:hAnsi="Arial" w:cs="Arial"/>
        </w:rPr>
        <w:t xml:space="preserve">. Channelization </w:t>
      </w:r>
      <w:r w:rsidR="009C71DF" w:rsidRPr="00374716">
        <w:rPr>
          <w:rFonts w:ascii="Arial" w:hAnsi="Arial" w:cs="Arial"/>
        </w:rPr>
        <w:t>helps water to move more efficiently and at a higher volume in times of a flood, which de</w:t>
      </w:r>
      <w:r w:rsidR="006111B8" w:rsidRPr="00374716">
        <w:rPr>
          <w:rFonts w:ascii="Arial" w:hAnsi="Arial" w:cs="Arial"/>
        </w:rPr>
        <w:t>creases bank erosion</w:t>
      </w:r>
      <w:r w:rsidR="00AE14F2" w:rsidRPr="00374716">
        <w:rPr>
          <w:rFonts w:ascii="Arial" w:hAnsi="Arial" w:cs="Arial"/>
        </w:rPr>
        <w:t xml:space="preserve"> (</w:t>
      </w:r>
      <w:r w:rsidR="007C1E2A" w:rsidRPr="00374716">
        <w:rPr>
          <w:rFonts w:ascii="Arial" w:hAnsi="Arial" w:cs="Arial"/>
        </w:rPr>
        <w:t xml:space="preserve">Alberta Water Portal Society, 2013). Increasing the width of a river also </w:t>
      </w:r>
      <w:r w:rsidR="000C5748" w:rsidRPr="00374716">
        <w:rPr>
          <w:rFonts w:ascii="Arial" w:hAnsi="Arial" w:cs="Arial"/>
        </w:rPr>
        <w:t xml:space="preserve">decreases the chances of the river </w:t>
      </w:r>
      <w:r w:rsidR="004E3D47" w:rsidRPr="00374716">
        <w:rPr>
          <w:rFonts w:ascii="Arial" w:hAnsi="Arial" w:cs="Arial"/>
        </w:rPr>
        <w:t xml:space="preserve">overflowing or reaching the height of </w:t>
      </w:r>
      <w:r w:rsidR="00C70559" w:rsidRPr="00374716">
        <w:rPr>
          <w:rFonts w:ascii="Arial" w:hAnsi="Arial" w:cs="Arial"/>
        </w:rPr>
        <w:t>the bank and its surrounding areas, which can have different effects based o</w:t>
      </w:r>
      <w:r w:rsidR="00C4394B" w:rsidRPr="00374716">
        <w:rPr>
          <w:rFonts w:ascii="Arial" w:hAnsi="Arial" w:cs="Arial"/>
        </w:rPr>
        <w:t>n</w:t>
      </w:r>
      <w:r w:rsidR="00C70559" w:rsidRPr="00374716">
        <w:rPr>
          <w:rFonts w:ascii="Arial" w:hAnsi="Arial" w:cs="Arial"/>
        </w:rPr>
        <w:t xml:space="preserve"> what is in the surrounding areas. </w:t>
      </w:r>
    </w:p>
    <w:p w14:paraId="38E6D554" w14:textId="0A92C90B" w:rsidR="00F06CB4" w:rsidRPr="00374716" w:rsidRDefault="00F06CB4" w:rsidP="00374716">
      <w:pPr>
        <w:spacing w:line="360" w:lineRule="auto"/>
        <w:rPr>
          <w:rFonts w:ascii="Arial" w:hAnsi="Arial" w:cs="Arial"/>
        </w:rPr>
      </w:pPr>
    </w:p>
    <w:p w14:paraId="0E7BC514" w14:textId="77777777" w:rsidR="00193FA2" w:rsidRDefault="00193FA2" w:rsidP="00F32DF3">
      <w:pPr>
        <w:pStyle w:val="Heading1"/>
      </w:pPr>
      <w:bookmarkStart w:id="26" w:name="_Toc134475034"/>
    </w:p>
    <w:p w14:paraId="592788D4" w14:textId="43BEEC4B" w:rsidR="004143DC" w:rsidRPr="00374716" w:rsidRDefault="004143DC" w:rsidP="00F32DF3">
      <w:pPr>
        <w:pStyle w:val="Heading1"/>
      </w:pPr>
      <w:bookmarkStart w:id="27" w:name="_Toc134480194"/>
      <w:r w:rsidRPr="00374716">
        <w:t>Methodology</w:t>
      </w:r>
      <w:bookmarkEnd w:id="26"/>
      <w:bookmarkEnd w:id="27"/>
    </w:p>
    <w:p w14:paraId="5CB91F21" w14:textId="30D3A3B2" w:rsidR="004143DC" w:rsidRPr="00374716" w:rsidRDefault="004143DC" w:rsidP="00374716">
      <w:pPr>
        <w:spacing w:line="360" w:lineRule="auto"/>
        <w:rPr>
          <w:rFonts w:ascii="Arial" w:hAnsi="Arial" w:cs="Arial"/>
        </w:rPr>
      </w:pPr>
      <w:r w:rsidRPr="00374716">
        <w:rPr>
          <w:rFonts w:ascii="Arial" w:hAnsi="Arial" w:cs="Arial"/>
        </w:rPr>
        <w:t xml:space="preserve">Research on how gabion baskets aid in slope stabilization and widening river channels by lining and supporting the </w:t>
      </w:r>
      <w:r w:rsidR="0077052E" w:rsidRPr="00374716">
        <w:rPr>
          <w:rFonts w:ascii="Arial" w:hAnsi="Arial" w:cs="Arial"/>
        </w:rPr>
        <w:t>riverbank</w:t>
      </w:r>
      <w:r w:rsidRPr="00374716">
        <w:rPr>
          <w:rFonts w:ascii="Arial" w:hAnsi="Arial" w:cs="Arial"/>
        </w:rPr>
        <w:t xml:space="preserve"> will be obtained from (e)books and (e)journals. </w:t>
      </w:r>
    </w:p>
    <w:p w14:paraId="44EC2754" w14:textId="77777777" w:rsidR="004143DC" w:rsidRPr="00374716" w:rsidRDefault="004143DC" w:rsidP="00374716">
      <w:pPr>
        <w:spacing w:line="360" w:lineRule="auto"/>
        <w:rPr>
          <w:rFonts w:ascii="Arial" w:hAnsi="Arial" w:cs="Arial"/>
        </w:rPr>
      </w:pPr>
    </w:p>
    <w:p w14:paraId="32ADA266" w14:textId="1A78C4D0" w:rsidR="004143DC" w:rsidRPr="00374716" w:rsidRDefault="004143DC" w:rsidP="00374716">
      <w:pPr>
        <w:spacing w:line="360" w:lineRule="auto"/>
        <w:rPr>
          <w:rFonts w:ascii="Arial" w:hAnsi="Arial" w:cs="Arial"/>
        </w:rPr>
      </w:pPr>
      <w:r w:rsidRPr="00374716">
        <w:rPr>
          <w:rFonts w:ascii="Arial" w:hAnsi="Arial" w:cs="Arial"/>
        </w:rPr>
        <w:t xml:space="preserve">St. Vincent does not have much research available online or to the public regarding projects; therefore, information specific to the use of gabion baskets at the Caratal River will be obtained by </w:t>
      </w:r>
      <w:r w:rsidR="00831B0F" w:rsidRPr="00374716">
        <w:rPr>
          <w:rFonts w:ascii="Arial" w:hAnsi="Arial" w:cs="Arial"/>
        </w:rPr>
        <w:t>having targeted, sem</w:t>
      </w:r>
      <w:r w:rsidR="00F13890" w:rsidRPr="00374716">
        <w:rPr>
          <w:rFonts w:ascii="Arial" w:hAnsi="Arial" w:cs="Arial"/>
        </w:rPr>
        <w:t>i-structured</w:t>
      </w:r>
      <w:r w:rsidRPr="00374716">
        <w:rPr>
          <w:rFonts w:ascii="Arial" w:hAnsi="Arial" w:cs="Arial"/>
        </w:rPr>
        <w:t xml:space="preserve"> interviews over the next few months with the Civil Technician who worked </w:t>
      </w:r>
      <w:r w:rsidR="0077052E" w:rsidRPr="00374716">
        <w:rPr>
          <w:rFonts w:ascii="Arial" w:hAnsi="Arial" w:cs="Arial"/>
        </w:rPr>
        <w:t>on-site</w:t>
      </w:r>
      <w:r w:rsidRPr="00374716">
        <w:rPr>
          <w:rFonts w:ascii="Arial" w:hAnsi="Arial" w:cs="Arial"/>
        </w:rPr>
        <w:t xml:space="preserve">. The existing drawings and proposed drawings will also be used to deduce information on the river and how engineering gabion baskets </w:t>
      </w:r>
      <w:r w:rsidR="0077052E" w:rsidRPr="00374716">
        <w:rPr>
          <w:rFonts w:ascii="Arial" w:hAnsi="Arial" w:cs="Arial"/>
        </w:rPr>
        <w:t>are</w:t>
      </w:r>
      <w:r w:rsidRPr="00374716">
        <w:rPr>
          <w:rFonts w:ascii="Arial" w:hAnsi="Arial" w:cs="Arial"/>
        </w:rPr>
        <w:t xml:space="preserve"> expected to make change</w:t>
      </w:r>
      <w:r w:rsidR="0077052E" w:rsidRPr="00374716">
        <w:rPr>
          <w:rFonts w:ascii="Arial" w:hAnsi="Arial" w:cs="Arial"/>
        </w:rPr>
        <w:t>s</w:t>
      </w:r>
      <w:r w:rsidRPr="00374716">
        <w:rPr>
          <w:rFonts w:ascii="Arial" w:hAnsi="Arial" w:cs="Arial"/>
        </w:rPr>
        <w:t xml:space="preserve">. </w:t>
      </w:r>
    </w:p>
    <w:p w14:paraId="4A3BF793" w14:textId="77777777" w:rsidR="004143DC" w:rsidRPr="00374716" w:rsidRDefault="004143DC" w:rsidP="00374716">
      <w:pPr>
        <w:spacing w:line="360" w:lineRule="auto"/>
        <w:rPr>
          <w:rFonts w:ascii="Arial" w:hAnsi="Arial" w:cs="Arial"/>
        </w:rPr>
      </w:pPr>
    </w:p>
    <w:p w14:paraId="7995980B" w14:textId="4AB05515" w:rsidR="004143DC" w:rsidRPr="00374716" w:rsidRDefault="004143DC" w:rsidP="00374716">
      <w:pPr>
        <w:spacing w:line="360" w:lineRule="auto"/>
        <w:rPr>
          <w:rFonts w:ascii="Arial" w:hAnsi="Arial" w:cs="Arial"/>
        </w:rPr>
      </w:pPr>
      <w:r w:rsidRPr="00374716">
        <w:rPr>
          <w:rFonts w:ascii="Arial" w:hAnsi="Arial" w:cs="Arial"/>
        </w:rPr>
        <w:t xml:space="preserve">The research from books/journals will be used to make assumptions on whether using gabion baskets at Caratal River was a good choice by analysing </w:t>
      </w:r>
      <w:r w:rsidR="0077052E" w:rsidRPr="00374716">
        <w:rPr>
          <w:rFonts w:ascii="Arial" w:hAnsi="Arial" w:cs="Arial"/>
        </w:rPr>
        <w:t xml:space="preserve">the </w:t>
      </w:r>
      <w:r w:rsidRPr="00374716">
        <w:rPr>
          <w:rFonts w:ascii="Arial" w:hAnsi="Arial" w:cs="Arial"/>
        </w:rPr>
        <w:t>results of similar case studies.</w:t>
      </w:r>
    </w:p>
    <w:p w14:paraId="7AF6CF6F" w14:textId="77777777" w:rsidR="004143DC" w:rsidRPr="00374716" w:rsidRDefault="004143DC" w:rsidP="00374716">
      <w:pPr>
        <w:spacing w:line="360" w:lineRule="auto"/>
        <w:rPr>
          <w:rFonts w:ascii="Arial" w:hAnsi="Arial" w:cs="Arial"/>
        </w:rPr>
      </w:pPr>
    </w:p>
    <w:p w14:paraId="4470FD6C" w14:textId="77777777" w:rsidR="0077052E" w:rsidRPr="00374716" w:rsidRDefault="004143DC" w:rsidP="00374716">
      <w:pPr>
        <w:spacing w:line="360" w:lineRule="auto"/>
        <w:rPr>
          <w:rFonts w:ascii="Arial" w:hAnsi="Arial" w:cs="Arial"/>
        </w:rPr>
      </w:pPr>
      <w:r w:rsidRPr="00374716">
        <w:rPr>
          <w:rFonts w:ascii="Arial" w:hAnsi="Arial" w:cs="Arial"/>
        </w:rPr>
        <w:t xml:space="preserve">Studying the behaviour of the river in the occurrences of high rainfall is also another way to tell if the gabions have succeeded. This information will be obtained by contacting the relevant ministries and persons living close </w:t>
      </w:r>
      <w:r w:rsidR="0077052E" w:rsidRPr="00374716">
        <w:rPr>
          <w:rFonts w:ascii="Arial" w:hAnsi="Arial" w:cs="Arial"/>
        </w:rPr>
        <w:t xml:space="preserve">to </w:t>
      </w:r>
      <w:proofErr w:type="spellStart"/>
      <w:r w:rsidR="0077052E" w:rsidRPr="00374716">
        <w:rPr>
          <w:rFonts w:ascii="Arial" w:hAnsi="Arial" w:cs="Arial"/>
        </w:rPr>
        <w:t>Caratal</w:t>
      </w:r>
      <w:proofErr w:type="spellEnd"/>
      <w:r w:rsidR="0077052E" w:rsidRPr="00374716">
        <w:rPr>
          <w:rFonts w:ascii="Arial" w:hAnsi="Arial" w:cs="Arial"/>
        </w:rPr>
        <w:t xml:space="preserve"> River. Through the timeline of this assignment, if a trough system approaches the island or if there is heavy rainfall, it would be perfect to examine the behaviour of Caratal River, through video evidence from persons living close by. </w:t>
      </w:r>
    </w:p>
    <w:p w14:paraId="3DB6F419" w14:textId="77777777" w:rsidR="0077052E" w:rsidRPr="00374716" w:rsidRDefault="0077052E" w:rsidP="00374716">
      <w:pPr>
        <w:spacing w:line="360" w:lineRule="auto"/>
        <w:rPr>
          <w:rFonts w:ascii="Arial" w:hAnsi="Arial" w:cs="Arial"/>
        </w:rPr>
      </w:pPr>
    </w:p>
    <w:p w14:paraId="2FB18651" w14:textId="61D85194" w:rsidR="000C5748" w:rsidRPr="00374716" w:rsidRDefault="0077052E" w:rsidP="00374716">
      <w:pPr>
        <w:spacing w:line="360" w:lineRule="auto"/>
        <w:rPr>
          <w:rFonts w:ascii="Arial" w:hAnsi="Arial" w:cs="Arial"/>
          <w:color w:val="FF0000"/>
        </w:rPr>
      </w:pPr>
      <w:r w:rsidRPr="00374716">
        <w:rPr>
          <w:rFonts w:ascii="Arial" w:hAnsi="Arial" w:cs="Arial"/>
        </w:rPr>
        <w:t xml:space="preserve">Start linking things from the </w:t>
      </w:r>
      <w:r w:rsidR="0070768D" w:rsidRPr="00374716">
        <w:rPr>
          <w:rFonts w:ascii="Arial" w:hAnsi="Arial" w:cs="Arial"/>
        </w:rPr>
        <w:t xml:space="preserve">literature </w:t>
      </w:r>
      <w:r w:rsidRPr="00374716">
        <w:rPr>
          <w:rFonts w:ascii="Arial" w:hAnsi="Arial" w:cs="Arial"/>
        </w:rPr>
        <w:t xml:space="preserve">review with the </w:t>
      </w:r>
      <w:proofErr w:type="spellStart"/>
      <w:r w:rsidRPr="00374716">
        <w:rPr>
          <w:rFonts w:ascii="Arial" w:hAnsi="Arial" w:cs="Arial"/>
        </w:rPr>
        <w:t>Caratal</w:t>
      </w:r>
      <w:proofErr w:type="spellEnd"/>
      <w:r w:rsidRPr="00374716">
        <w:rPr>
          <w:rFonts w:ascii="Arial" w:hAnsi="Arial" w:cs="Arial"/>
        </w:rPr>
        <w:t xml:space="preserve"> River</w:t>
      </w:r>
      <w:r w:rsidR="000C5748" w:rsidRPr="00374716">
        <w:rPr>
          <w:rFonts w:ascii="Arial" w:hAnsi="Arial" w:cs="Arial"/>
        </w:rPr>
        <w:t xml:space="preserve"> to justify using gabion baskets and analyse whether it was the correct choice. For example, using drawings and aerial photos to show that houses are near the bank, which in the </w:t>
      </w:r>
      <w:r w:rsidR="0070768D" w:rsidRPr="00374716">
        <w:rPr>
          <w:rFonts w:ascii="Arial" w:hAnsi="Arial" w:cs="Arial"/>
        </w:rPr>
        <w:t>literature r</w:t>
      </w:r>
      <w:r w:rsidR="000C5748" w:rsidRPr="00374716">
        <w:rPr>
          <w:rFonts w:ascii="Arial" w:hAnsi="Arial" w:cs="Arial"/>
        </w:rPr>
        <w:t>ev</w:t>
      </w:r>
      <w:r w:rsidR="00641A8D" w:rsidRPr="00374716">
        <w:rPr>
          <w:rFonts w:ascii="Arial" w:hAnsi="Arial" w:cs="Arial"/>
        </w:rPr>
        <w:t>iew</w:t>
      </w:r>
      <w:r w:rsidR="000C5748" w:rsidRPr="00374716">
        <w:rPr>
          <w:rFonts w:ascii="Arial" w:hAnsi="Arial" w:cs="Arial"/>
        </w:rPr>
        <w:t xml:space="preserve"> is stated as a contributor to erosion. </w:t>
      </w:r>
    </w:p>
    <w:p w14:paraId="529BA0AA" w14:textId="77777777" w:rsidR="004143DC" w:rsidRPr="00374716" w:rsidRDefault="004143DC" w:rsidP="00374716">
      <w:pPr>
        <w:spacing w:line="360" w:lineRule="auto"/>
        <w:rPr>
          <w:rFonts w:ascii="Arial" w:hAnsi="Arial" w:cs="Arial"/>
          <w:b/>
          <w:bCs/>
        </w:rPr>
      </w:pPr>
    </w:p>
    <w:p w14:paraId="376F89DA" w14:textId="5E429C16" w:rsidR="004143DC" w:rsidRPr="00374716" w:rsidRDefault="008A226D" w:rsidP="00F32DF3">
      <w:pPr>
        <w:pStyle w:val="Heading1"/>
      </w:pPr>
      <w:bookmarkStart w:id="28" w:name="_Toc134475035"/>
      <w:bookmarkStart w:id="29" w:name="_Toc134480195"/>
      <w:r w:rsidRPr="00374716">
        <w:t>Results</w:t>
      </w:r>
      <w:bookmarkEnd w:id="28"/>
      <w:bookmarkEnd w:id="29"/>
    </w:p>
    <w:p w14:paraId="1B25EE60" w14:textId="77777777" w:rsidR="00987458" w:rsidRPr="00374716" w:rsidRDefault="00987458" w:rsidP="00374716">
      <w:pPr>
        <w:spacing w:line="360" w:lineRule="auto"/>
        <w:rPr>
          <w:rFonts w:ascii="Arial" w:hAnsi="Arial" w:cs="Arial"/>
          <w:b/>
          <w:bCs/>
        </w:rPr>
      </w:pPr>
    </w:p>
    <w:p w14:paraId="606D7F6E" w14:textId="03F21C58" w:rsidR="00987458" w:rsidRPr="00374716" w:rsidRDefault="00987458" w:rsidP="00374716">
      <w:pPr>
        <w:spacing w:line="360" w:lineRule="auto"/>
        <w:rPr>
          <w:rFonts w:ascii="Arial" w:hAnsi="Arial" w:cs="Arial"/>
        </w:rPr>
      </w:pPr>
      <w:r w:rsidRPr="00374716">
        <w:rPr>
          <w:rFonts w:ascii="Arial" w:hAnsi="Arial" w:cs="Arial"/>
        </w:rPr>
        <w:t xml:space="preserve">The general success rate of implementing gabion baskets to </w:t>
      </w:r>
      <w:r w:rsidR="00900FC6" w:rsidRPr="00374716">
        <w:rPr>
          <w:rFonts w:ascii="Arial" w:hAnsi="Arial" w:cs="Arial"/>
        </w:rPr>
        <w:t xml:space="preserve">stabilise </w:t>
      </w:r>
      <w:r w:rsidR="00FF32C3" w:rsidRPr="00374716">
        <w:rPr>
          <w:rFonts w:ascii="Arial" w:hAnsi="Arial" w:cs="Arial"/>
        </w:rPr>
        <w:t>riverbanks</w:t>
      </w:r>
      <w:r w:rsidR="00132EB5" w:rsidRPr="00374716">
        <w:rPr>
          <w:rFonts w:ascii="Arial" w:hAnsi="Arial" w:cs="Arial"/>
        </w:rPr>
        <w:t xml:space="preserve"> and mitigate erosion </w:t>
      </w:r>
      <w:r w:rsidR="009B7C8A" w:rsidRPr="00374716">
        <w:rPr>
          <w:rFonts w:ascii="Arial" w:hAnsi="Arial" w:cs="Arial"/>
        </w:rPr>
        <w:t xml:space="preserve">is considered to be high. </w:t>
      </w:r>
      <w:r w:rsidR="007C6240" w:rsidRPr="00374716">
        <w:rPr>
          <w:rFonts w:ascii="Arial" w:hAnsi="Arial" w:cs="Arial"/>
        </w:rPr>
        <w:t xml:space="preserve">The success of a gabion basket project may vary depending on the site and is influenced by factors </w:t>
      </w:r>
      <w:r w:rsidR="009712C7" w:rsidRPr="00374716">
        <w:rPr>
          <w:rFonts w:ascii="Arial" w:hAnsi="Arial" w:cs="Arial"/>
        </w:rPr>
        <w:t xml:space="preserve">such as the soil characteristics, the slope and the water flow. </w:t>
      </w:r>
      <w:r w:rsidR="0006310A" w:rsidRPr="00374716">
        <w:rPr>
          <w:rFonts w:ascii="Arial" w:hAnsi="Arial" w:cs="Arial"/>
        </w:rPr>
        <w:t xml:space="preserve">The success is also dependent on the </w:t>
      </w:r>
      <w:r w:rsidR="001B0F6A" w:rsidRPr="00374716">
        <w:rPr>
          <w:rFonts w:ascii="Arial" w:hAnsi="Arial" w:cs="Arial"/>
        </w:rPr>
        <w:t xml:space="preserve">quality of </w:t>
      </w:r>
      <w:r w:rsidR="00F2359F" w:rsidRPr="00374716">
        <w:rPr>
          <w:rFonts w:ascii="Arial" w:hAnsi="Arial" w:cs="Arial"/>
        </w:rPr>
        <w:t xml:space="preserve">the </w:t>
      </w:r>
      <w:r w:rsidR="001B0F6A" w:rsidRPr="00374716">
        <w:rPr>
          <w:rFonts w:ascii="Arial" w:hAnsi="Arial" w:cs="Arial"/>
        </w:rPr>
        <w:t xml:space="preserve">construction of the baskets, the size and shape of the baskets, and the material used. </w:t>
      </w:r>
      <w:r w:rsidR="00F2359F" w:rsidRPr="00374716">
        <w:rPr>
          <w:rFonts w:ascii="Arial" w:hAnsi="Arial" w:cs="Arial"/>
        </w:rPr>
        <w:t xml:space="preserve">Therefore, importance is stressed </w:t>
      </w:r>
      <w:r w:rsidR="006B345B" w:rsidRPr="00374716">
        <w:rPr>
          <w:rFonts w:ascii="Arial" w:hAnsi="Arial" w:cs="Arial"/>
        </w:rPr>
        <w:t>o</w:t>
      </w:r>
      <w:r w:rsidR="00F2359F" w:rsidRPr="00374716">
        <w:rPr>
          <w:rFonts w:ascii="Arial" w:hAnsi="Arial" w:cs="Arial"/>
        </w:rPr>
        <w:t xml:space="preserve">n considering </w:t>
      </w:r>
      <w:r w:rsidR="006B345B" w:rsidRPr="00374716">
        <w:rPr>
          <w:rFonts w:ascii="Arial" w:hAnsi="Arial" w:cs="Arial"/>
        </w:rPr>
        <w:t xml:space="preserve">the </w:t>
      </w:r>
      <w:r w:rsidR="00F2359F" w:rsidRPr="00374716">
        <w:rPr>
          <w:rFonts w:ascii="Arial" w:hAnsi="Arial" w:cs="Arial"/>
        </w:rPr>
        <w:t xml:space="preserve">site-specific conditions </w:t>
      </w:r>
      <w:r w:rsidR="006B345B" w:rsidRPr="00374716">
        <w:rPr>
          <w:rFonts w:ascii="Arial" w:hAnsi="Arial" w:cs="Arial"/>
        </w:rPr>
        <w:t>for a successful implementation of gabion basket walls and structures</w:t>
      </w:r>
      <w:r w:rsidR="00416DFB">
        <w:rPr>
          <w:rFonts w:ascii="Arial" w:hAnsi="Arial" w:cs="Arial"/>
        </w:rPr>
        <w:t xml:space="preserve"> </w:t>
      </w:r>
      <w:r w:rsidR="00291B01" w:rsidRPr="00374716">
        <w:rPr>
          <w:rFonts w:ascii="Arial" w:hAnsi="Arial" w:cs="Arial"/>
        </w:rPr>
        <w:t xml:space="preserve">(Rani </w:t>
      </w:r>
      <w:r w:rsidR="00291B01" w:rsidRPr="00374716">
        <w:rPr>
          <w:rFonts w:ascii="Arial" w:hAnsi="Arial" w:cs="Arial"/>
          <w:i/>
          <w:iCs/>
        </w:rPr>
        <w:t>et al</w:t>
      </w:r>
      <w:r w:rsidR="00291B01" w:rsidRPr="00374716">
        <w:rPr>
          <w:rFonts w:ascii="Arial" w:hAnsi="Arial" w:cs="Arial"/>
        </w:rPr>
        <w:t>., 2017)</w:t>
      </w:r>
      <w:r w:rsidR="00416DFB">
        <w:rPr>
          <w:rFonts w:ascii="Arial" w:hAnsi="Arial" w:cs="Arial"/>
        </w:rPr>
        <w:t>.</w:t>
      </w:r>
    </w:p>
    <w:p w14:paraId="690949A9" w14:textId="77777777" w:rsidR="008A226D" w:rsidRPr="00374716" w:rsidRDefault="008A226D" w:rsidP="00374716">
      <w:pPr>
        <w:spacing w:line="360" w:lineRule="auto"/>
        <w:rPr>
          <w:rFonts w:ascii="Arial" w:hAnsi="Arial" w:cs="Arial"/>
        </w:rPr>
      </w:pPr>
    </w:p>
    <w:p w14:paraId="4D083FD8" w14:textId="10758B4D" w:rsidR="004143DC" w:rsidRPr="00374716" w:rsidRDefault="00050756" w:rsidP="00374716">
      <w:pPr>
        <w:spacing w:line="360" w:lineRule="auto"/>
        <w:rPr>
          <w:rFonts w:ascii="Arial" w:hAnsi="Arial" w:cs="Arial"/>
        </w:rPr>
      </w:pPr>
      <w:r w:rsidRPr="00374716">
        <w:rPr>
          <w:rFonts w:ascii="Arial" w:hAnsi="Arial" w:cs="Arial"/>
        </w:rPr>
        <w:t xml:space="preserve">The following are five case studies </w:t>
      </w:r>
      <w:r w:rsidR="000E54A8" w:rsidRPr="00374716">
        <w:rPr>
          <w:rFonts w:ascii="Arial" w:hAnsi="Arial" w:cs="Arial"/>
        </w:rPr>
        <w:t xml:space="preserve">from around the world </w:t>
      </w:r>
      <w:r w:rsidRPr="00374716">
        <w:rPr>
          <w:rFonts w:ascii="Arial" w:hAnsi="Arial" w:cs="Arial"/>
        </w:rPr>
        <w:t xml:space="preserve">that investigate the use of gabion baskets </w:t>
      </w:r>
      <w:r w:rsidR="000E54A8" w:rsidRPr="00374716">
        <w:rPr>
          <w:rFonts w:ascii="Arial" w:hAnsi="Arial" w:cs="Arial"/>
        </w:rPr>
        <w:t xml:space="preserve">in rivers. </w:t>
      </w:r>
      <w:r w:rsidR="008361D6" w:rsidRPr="00374716">
        <w:rPr>
          <w:rFonts w:ascii="Arial" w:hAnsi="Arial" w:cs="Arial"/>
        </w:rPr>
        <w:t xml:space="preserve">After gabion baskets are installed, the site is revisited to </w:t>
      </w:r>
      <w:r w:rsidR="00857139" w:rsidRPr="00374716">
        <w:rPr>
          <w:rFonts w:ascii="Arial" w:hAnsi="Arial" w:cs="Arial"/>
        </w:rPr>
        <w:t xml:space="preserve">investigate whether </w:t>
      </w:r>
      <w:r w:rsidR="008C0723" w:rsidRPr="00374716">
        <w:rPr>
          <w:rFonts w:ascii="Arial" w:hAnsi="Arial" w:cs="Arial"/>
        </w:rPr>
        <w:t xml:space="preserve">the structure successfully fulfilled its purpose. Each case study would state if the </w:t>
      </w:r>
      <w:r w:rsidR="00422062" w:rsidRPr="00374716">
        <w:rPr>
          <w:rFonts w:ascii="Arial" w:hAnsi="Arial" w:cs="Arial"/>
        </w:rPr>
        <w:t xml:space="preserve">implementation of the gabion structures served their purpose or not. </w:t>
      </w:r>
    </w:p>
    <w:p w14:paraId="262E854D" w14:textId="77777777" w:rsidR="00AB4D1D" w:rsidRDefault="00AB4D1D" w:rsidP="00374716">
      <w:pPr>
        <w:pStyle w:val="ListParagraph"/>
        <w:spacing w:line="360" w:lineRule="auto"/>
        <w:ind w:left="0"/>
        <w:rPr>
          <w:rFonts w:ascii="Arial" w:hAnsi="Arial" w:cs="Arial"/>
          <w:u w:val="single"/>
        </w:rPr>
      </w:pPr>
    </w:p>
    <w:p w14:paraId="4A64BF69" w14:textId="22049E02" w:rsidR="007F297C" w:rsidRPr="00374716" w:rsidRDefault="00422062" w:rsidP="00F32DF3">
      <w:pPr>
        <w:pStyle w:val="Heading2"/>
      </w:pPr>
      <w:bookmarkStart w:id="30" w:name="_Toc134475036"/>
      <w:bookmarkStart w:id="31" w:name="_Toc134480196"/>
      <w:r w:rsidRPr="00374716">
        <w:t>Case Study One</w:t>
      </w:r>
      <w:bookmarkEnd w:id="30"/>
      <w:bookmarkEnd w:id="31"/>
    </w:p>
    <w:p w14:paraId="1D1A20D7" w14:textId="53F574B2" w:rsidR="00F84B50" w:rsidRPr="00374716" w:rsidRDefault="00145F10" w:rsidP="00374716">
      <w:pPr>
        <w:pStyle w:val="ListParagraph"/>
        <w:spacing w:line="360" w:lineRule="auto"/>
        <w:ind w:left="0"/>
        <w:rPr>
          <w:rFonts w:ascii="Arial" w:hAnsi="Arial" w:cs="Arial"/>
        </w:rPr>
      </w:pPr>
      <w:r w:rsidRPr="00374716">
        <w:rPr>
          <w:rFonts w:ascii="Arial" w:hAnsi="Arial" w:cs="Arial"/>
        </w:rPr>
        <w:t xml:space="preserve">Gabion baskets were used to stabilise a streambank along the </w:t>
      </w:r>
      <w:proofErr w:type="spellStart"/>
      <w:r w:rsidRPr="00374716">
        <w:rPr>
          <w:rFonts w:ascii="Arial" w:hAnsi="Arial" w:cs="Arial"/>
        </w:rPr>
        <w:t>Washita</w:t>
      </w:r>
      <w:proofErr w:type="spellEnd"/>
      <w:r w:rsidRPr="00374716">
        <w:rPr>
          <w:rFonts w:ascii="Arial" w:hAnsi="Arial" w:cs="Arial"/>
        </w:rPr>
        <w:t xml:space="preserve"> River in Oklahoma, USA. They were implemented </w:t>
      </w:r>
      <w:r w:rsidR="008E36C9" w:rsidRPr="00374716">
        <w:rPr>
          <w:rFonts w:ascii="Arial" w:hAnsi="Arial" w:cs="Arial"/>
        </w:rPr>
        <w:t xml:space="preserve">because the banks suffered </w:t>
      </w:r>
      <w:r w:rsidR="0045424F" w:rsidRPr="00374716">
        <w:rPr>
          <w:rFonts w:ascii="Arial" w:hAnsi="Arial" w:cs="Arial"/>
        </w:rPr>
        <w:t>extreme</w:t>
      </w:r>
      <w:r w:rsidR="008E36C9" w:rsidRPr="00374716">
        <w:rPr>
          <w:rFonts w:ascii="Arial" w:hAnsi="Arial" w:cs="Arial"/>
        </w:rPr>
        <w:t xml:space="preserve"> erosion </w:t>
      </w:r>
      <w:r w:rsidR="0099654F" w:rsidRPr="00374716">
        <w:rPr>
          <w:rFonts w:ascii="Arial" w:hAnsi="Arial" w:cs="Arial"/>
        </w:rPr>
        <w:t xml:space="preserve">due to high flows and an unstable bank. This issue was </w:t>
      </w:r>
      <w:r w:rsidR="00B037F9" w:rsidRPr="00374716">
        <w:rPr>
          <w:rFonts w:ascii="Arial" w:hAnsi="Arial" w:cs="Arial"/>
        </w:rPr>
        <w:t>causing a threat to</w:t>
      </w:r>
      <w:r w:rsidR="0099654F" w:rsidRPr="00374716">
        <w:rPr>
          <w:rFonts w:ascii="Arial" w:hAnsi="Arial" w:cs="Arial"/>
        </w:rPr>
        <w:t xml:space="preserve"> nearby </w:t>
      </w:r>
      <w:r w:rsidR="00B037F9" w:rsidRPr="00374716">
        <w:rPr>
          <w:rFonts w:ascii="Arial" w:hAnsi="Arial" w:cs="Arial"/>
        </w:rPr>
        <w:t>infrastructure</w:t>
      </w:r>
      <w:r w:rsidR="0099654F" w:rsidRPr="00374716">
        <w:rPr>
          <w:rFonts w:ascii="Arial" w:hAnsi="Arial" w:cs="Arial"/>
        </w:rPr>
        <w:t xml:space="preserve"> </w:t>
      </w:r>
      <w:r w:rsidR="00A35CE9" w:rsidRPr="00374716">
        <w:rPr>
          <w:rFonts w:ascii="Arial" w:hAnsi="Arial" w:cs="Arial"/>
        </w:rPr>
        <w:t xml:space="preserve">and creating environmental hazards. </w:t>
      </w:r>
      <w:r w:rsidR="00FD17B0" w:rsidRPr="00374716">
        <w:rPr>
          <w:rFonts w:ascii="Arial" w:hAnsi="Arial" w:cs="Arial"/>
        </w:rPr>
        <w:t xml:space="preserve">The gabion baskets were installed along the stream </w:t>
      </w:r>
      <w:r w:rsidR="003D63E4" w:rsidRPr="00374716">
        <w:rPr>
          <w:rFonts w:ascii="Arial" w:hAnsi="Arial" w:cs="Arial"/>
        </w:rPr>
        <w:t xml:space="preserve">bank, and they were backfilled with soil. Additionally, vegetation was planted to </w:t>
      </w:r>
      <w:r w:rsidR="00C458B9" w:rsidRPr="00374716">
        <w:rPr>
          <w:rFonts w:ascii="Arial" w:hAnsi="Arial" w:cs="Arial"/>
        </w:rPr>
        <w:t xml:space="preserve">provide more stability </w:t>
      </w:r>
      <w:r w:rsidR="004F573A" w:rsidRPr="00374716">
        <w:rPr>
          <w:rFonts w:ascii="Arial" w:hAnsi="Arial" w:cs="Arial"/>
        </w:rPr>
        <w:t xml:space="preserve">and for aesthetics; </w:t>
      </w:r>
      <w:r w:rsidR="000078B9" w:rsidRPr="00374716">
        <w:rPr>
          <w:rFonts w:ascii="Arial" w:hAnsi="Arial" w:cs="Arial"/>
        </w:rPr>
        <w:t xml:space="preserve">the vegetation </w:t>
      </w:r>
      <w:r w:rsidR="00465DCB" w:rsidRPr="00374716">
        <w:rPr>
          <w:rFonts w:ascii="Arial" w:hAnsi="Arial" w:cs="Arial"/>
        </w:rPr>
        <w:t xml:space="preserve">matched the surrounding landscape, thus making the gabions look more </w:t>
      </w:r>
      <w:r w:rsidR="00B30F16" w:rsidRPr="00374716">
        <w:rPr>
          <w:rFonts w:ascii="Arial" w:hAnsi="Arial" w:cs="Arial"/>
        </w:rPr>
        <w:t xml:space="preserve">natural. Researchers monitored this project and </w:t>
      </w:r>
      <w:r w:rsidR="00672890" w:rsidRPr="00374716">
        <w:rPr>
          <w:rFonts w:ascii="Arial" w:hAnsi="Arial" w:cs="Arial"/>
        </w:rPr>
        <w:t xml:space="preserve">concluded that the gabions stabilised that stream bank </w:t>
      </w:r>
      <w:r w:rsidR="00B77DEE" w:rsidRPr="00374716">
        <w:rPr>
          <w:rFonts w:ascii="Arial" w:hAnsi="Arial" w:cs="Arial"/>
        </w:rPr>
        <w:t xml:space="preserve">and reduced the erosion. The vegetation also became overgrown, which provided even more stability. </w:t>
      </w:r>
      <w:r w:rsidR="00E71EE4" w:rsidRPr="00374716">
        <w:rPr>
          <w:rFonts w:ascii="Arial" w:hAnsi="Arial" w:cs="Arial"/>
        </w:rPr>
        <w:t xml:space="preserve">This application of gabions was considered to be a success </w:t>
      </w:r>
      <w:r w:rsidR="00CB4EC7" w:rsidRPr="00374716">
        <w:rPr>
          <w:rFonts w:ascii="Arial" w:hAnsi="Arial" w:cs="Arial"/>
        </w:rPr>
        <w:t xml:space="preserve">for stabilizing and preventing further erosion to the stream bank. However, </w:t>
      </w:r>
      <w:r w:rsidR="00C435F2" w:rsidRPr="00374716">
        <w:rPr>
          <w:rFonts w:ascii="Arial" w:hAnsi="Arial" w:cs="Arial"/>
        </w:rPr>
        <w:t xml:space="preserve">a major flood occurred causing </w:t>
      </w:r>
      <w:r w:rsidR="0005475F" w:rsidRPr="00374716">
        <w:rPr>
          <w:rFonts w:ascii="Arial" w:hAnsi="Arial" w:cs="Arial"/>
        </w:rPr>
        <w:t>some of the gabions to be displaced</w:t>
      </w:r>
      <w:r w:rsidR="00CB0F5B" w:rsidRPr="00374716">
        <w:rPr>
          <w:rFonts w:ascii="Arial" w:hAnsi="Arial" w:cs="Arial"/>
        </w:rPr>
        <w:t>, bu</w:t>
      </w:r>
      <w:r w:rsidR="001B4005" w:rsidRPr="00374716">
        <w:rPr>
          <w:rFonts w:ascii="Arial" w:hAnsi="Arial" w:cs="Arial"/>
        </w:rPr>
        <w:t>t</w:t>
      </w:r>
      <w:r w:rsidR="00CB0F5B" w:rsidRPr="00374716">
        <w:rPr>
          <w:rFonts w:ascii="Arial" w:hAnsi="Arial" w:cs="Arial"/>
        </w:rPr>
        <w:t xml:space="preserve"> the gabions were easily </w:t>
      </w:r>
      <w:r w:rsidR="001B4005" w:rsidRPr="00374716">
        <w:rPr>
          <w:rFonts w:ascii="Arial" w:hAnsi="Arial" w:cs="Arial"/>
        </w:rPr>
        <w:t>repaired</w:t>
      </w:r>
      <w:r w:rsidR="00416DFB">
        <w:rPr>
          <w:rFonts w:ascii="Arial" w:hAnsi="Arial" w:cs="Arial"/>
        </w:rPr>
        <w:t xml:space="preserve"> </w:t>
      </w:r>
      <w:r w:rsidR="00500B8D" w:rsidRPr="00374716">
        <w:rPr>
          <w:rFonts w:ascii="Arial" w:hAnsi="Arial" w:cs="Arial"/>
        </w:rPr>
        <w:t xml:space="preserve">(Janjua </w:t>
      </w:r>
      <w:r w:rsidR="00500B8D" w:rsidRPr="00374716">
        <w:rPr>
          <w:rFonts w:ascii="Arial" w:hAnsi="Arial" w:cs="Arial"/>
          <w:i/>
          <w:iCs/>
        </w:rPr>
        <w:t>et al</w:t>
      </w:r>
      <w:r w:rsidR="00500B8D" w:rsidRPr="00374716">
        <w:rPr>
          <w:rFonts w:ascii="Arial" w:hAnsi="Arial" w:cs="Arial"/>
        </w:rPr>
        <w:t>., 2015)</w:t>
      </w:r>
      <w:r w:rsidR="00416DFB">
        <w:rPr>
          <w:rFonts w:ascii="Arial" w:hAnsi="Arial" w:cs="Arial"/>
        </w:rPr>
        <w:t>.</w:t>
      </w:r>
    </w:p>
    <w:p w14:paraId="417D03FA" w14:textId="77777777" w:rsidR="007F297C" w:rsidRPr="00374716" w:rsidRDefault="007F297C" w:rsidP="00374716">
      <w:pPr>
        <w:spacing w:line="360" w:lineRule="auto"/>
        <w:rPr>
          <w:rFonts w:ascii="Arial" w:hAnsi="Arial" w:cs="Arial"/>
          <w:u w:val="single"/>
        </w:rPr>
      </w:pPr>
    </w:p>
    <w:p w14:paraId="7A75B795" w14:textId="42D35BFE" w:rsidR="007F297C" w:rsidRPr="00374716" w:rsidRDefault="007F297C" w:rsidP="00F32DF3">
      <w:pPr>
        <w:pStyle w:val="Heading2"/>
      </w:pPr>
      <w:bookmarkStart w:id="32" w:name="_Toc134475037"/>
      <w:bookmarkStart w:id="33" w:name="_Toc134480197"/>
      <w:r w:rsidRPr="00374716">
        <w:t>Case Study Two</w:t>
      </w:r>
      <w:bookmarkEnd w:id="32"/>
      <w:bookmarkEnd w:id="33"/>
    </w:p>
    <w:p w14:paraId="2497A93B" w14:textId="796C1761" w:rsidR="001B4005" w:rsidRPr="00374716" w:rsidRDefault="00B86750" w:rsidP="00374716">
      <w:pPr>
        <w:spacing w:line="360" w:lineRule="auto"/>
        <w:rPr>
          <w:rFonts w:ascii="Arial" w:hAnsi="Arial" w:cs="Arial"/>
          <w:b/>
          <w:bCs/>
        </w:rPr>
      </w:pPr>
      <w:r w:rsidRPr="00374716">
        <w:rPr>
          <w:rFonts w:ascii="Arial" w:hAnsi="Arial" w:cs="Arial"/>
        </w:rPr>
        <w:t>In this case study</w:t>
      </w:r>
      <w:r w:rsidR="00710AB6" w:rsidRPr="00374716">
        <w:rPr>
          <w:rFonts w:ascii="Arial" w:hAnsi="Arial" w:cs="Arial"/>
        </w:rPr>
        <w:t xml:space="preserve"> research was carried out on the Zealand River</w:t>
      </w:r>
      <w:r w:rsidR="00A944B0" w:rsidRPr="00374716">
        <w:rPr>
          <w:rFonts w:ascii="Arial" w:hAnsi="Arial" w:cs="Arial"/>
        </w:rPr>
        <w:t xml:space="preserve">, New Hampshire </w:t>
      </w:r>
      <w:r w:rsidR="00C308A9" w:rsidRPr="00374716">
        <w:rPr>
          <w:rFonts w:ascii="Arial" w:hAnsi="Arial" w:cs="Arial"/>
        </w:rPr>
        <w:t>in the US. The gabion baskets were initially installed in 1960-1963</w:t>
      </w:r>
      <w:r w:rsidR="00DD3DCE" w:rsidRPr="00374716">
        <w:rPr>
          <w:rFonts w:ascii="Arial" w:hAnsi="Arial" w:cs="Arial"/>
        </w:rPr>
        <w:t xml:space="preserve"> to stabilise the </w:t>
      </w:r>
      <w:r w:rsidR="00717EBD" w:rsidRPr="00374716">
        <w:rPr>
          <w:rFonts w:ascii="Arial" w:hAnsi="Arial" w:cs="Arial"/>
        </w:rPr>
        <w:t>stream. The researchers conducted their study in 2014</w:t>
      </w:r>
      <w:r w:rsidR="00A61567" w:rsidRPr="00374716">
        <w:rPr>
          <w:rFonts w:ascii="Arial" w:hAnsi="Arial" w:cs="Arial"/>
        </w:rPr>
        <w:t xml:space="preserve">, which is 54-51 years later after the initial installation. </w:t>
      </w:r>
      <w:r w:rsidR="001E54D0" w:rsidRPr="00374716">
        <w:rPr>
          <w:rFonts w:ascii="Arial" w:hAnsi="Arial" w:cs="Arial"/>
        </w:rPr>
        <w:t xml:space="preserve">Their research concluded that almost all the gabions had failed 25 years after </w:t>
      </w:r>
      <w:r w:rsidR="00197CAA" w:rsidRPr="00374716">
        <w:rPr>
          <w:rFonts w:ascii="Arial" w:hAnsi="Arial" w:cs="Arial"/>
        </w:rPr>
        <w:t xml:space="preserve">they had been installed and that they were “completely ineffective” by 2014. </w:t>
      </w:r>
      <w:r w:rsidR="00BD700E" w:rsidRPr="00374716">
        <w:rPr>
          <w:rFonts w:ascii="Arial" w:hAnsi="Arial" w:cs="Arial"/>
        </w:rPr>
        <w:t>The gabion baskets were severely damaged at the time the study was condu</w:t>
      </w:r>
      <w:r w:rsidR="00234E1B" w:rsidRPr="00374716">
        <w:rPr>
          <w:rFonts w:ascii="Arial" w:hAnsi="Arial" w:cs="Arial"/>
        </w:rPr>
        <w:t xml:space="preserve">cted, however, they still maintained control of the channel width </w:t>
      </w:r>
      <w:r w:rsidR="003D3A96" w:rsidRPr="00374716">
        <w:rPr>
          <w:rFonts w:ascii="Arial" w:hAnsi="Arial" w:cs="Arial"/>
        </w:rPr>
        <w:t xml:space="preserve">and its direction. </w:t>
      </w:r>
      <w:r w:rsidR="00125CAF" w:rsidRPr="00374716">
        <w:rPr>
          <w:rFonts w:ascii="Arial" w:hAnsi="Arial" w:cs="Arial"/>
        </w:rPr>
        <w:t xml:space="preserve">The gabions would topple into the channel because pools of </w:t>
      </w:r>
      <w:r w:rsidR="00BC0922" w:rsidRPr="00374716">
        <w:rPr>
          <w:rFonts w:ascii="Arial" w:hAnsi="Arial" w:cs="Arial"/>
        </w:rPr>
        <w:t>water would</w:t>
      </w:r>
      <w:r w:rsidR="00125CAF" w:rsidRPr="00374716">
        <w:rPr>
          <w:rFonts w:ascii="Arial" w:hAnsi="Arial" w:cs="Arial"/>
        </w:rPr>
        <w:t xml:space="preserve"> form </w:t>
      </w:r>
      <w:r w:rsidR="00BC0922" w:rsidRPr="00374716">
        <w:rPr>
          <w:rFonts w:ascii="Arial" w:hAnsi="Arial" w:cs="Arial"/>
        </w:rPr>
        <w:t xml:space="preserve">at the ends of the walls in the downstream direction. </w:t>
      </w:r>
      <w:r w:rsidR="00623360" w:rsidRPr="00374716">
        <w:rPr>
          <w:rFonts w:ascii="Arial" w:hAnsi="Arial" w:cs="Arial"/>
        </w:rPr>
        <w:t xml:space="preserve">The researchers say that the gabion baskets are conflicting with the </w:t>
      </w:r>
      <w:r w:rsidR="00967CF2" w:rsidRPr="00374716">
        <w:rPr>
          <w:rFonts w:ascii="Arial" w:hAnsi="Arial" w:cs="Arial"/>
        </w:rPr>
        <w:t xml:space="preserve">natural channel adjustments of the river and that it will cause disruption to vegetation </w:t>
      </w:r>
      <w:r w:rsidR="009D5B69" w:rsidRPr="00374716">
        <w:rPr>
          <w:rFonts w:ascii="Arial" w:hAnsi="Arial" w:cs="Arial"/>
        </w:rPr>
        <w:t xml:space="preserve">if any attempt is made to remove the remaining gabions. The final opinion was </w:t>
      </w:r>
      <w:r w:rsidR="00D763DA" w:rsidRPr="00374716">
        <w:rPr>
          <w:rFonts w:ascii="Arial" w:hAnsi="Arial" w:cs="Arial"/>
        </w:rPr>
        <w:t xml:space="preserve">that gabion baskets are not </w:t>
      </w:r>
      <w:r w:rsidR="00587456" w:rsidRPr="00374716">
        <w:rPr>
          <w:rFonts w:ascii="Arial" w:hAnsi="Arial" w:cs="Arial"/>
        </w:rPr>
        <w:t>recommended for river stabilization as they pose long-term problems associated with their failure</w:t>
      </w:r>
      <w:r w:rsidR="00416DFB">
        <w:rPr>
          <w:rFonts w:ascii="Arial" w:hAnsi="Arial" w:cs="Arial"/>
        </w:rPr>
        <w:t xml:space="preserve"> </w:t>
      </w:r>
      <w:r w:rsidR="00E50A79" w:rsidRPr="00374716">
        <w:rPr>
          <w:rFonts w:ascii="Arial" w:hAnsi="Arial" w:cs="Arial"/>
        </w:rPr>
        <w:t xml:space="preserve">(Thompson </w:t>
      </w:r>
      <w:r w:rsidR="00E50A79" w:rsidRPr="00374716">
        <w:rPr>
          <w:rFonts w:ascii="Arial" w:hAnsi="Arial" w:cs="Arial"/>
          <w:i/>
          <w:iCs/>
        </w:rPr>
        <w:t>et al</w:t>
      </w:r>
      <w:r w:rsidR="00E50A79" w:rsidRPr="00374716">
        <w:rPr>
          <w:rFonts w:ascii="Arial" w:hAnsi="Arial" w:cs="Arial"/>
        </w:rPr>
        <w:t>., 2016)</w:t>
      </w:r>
      <w:r w:rsidR="00416DFB">
        <w:rPr>
          <w:rFonts w:ascii="Arial" w:hAnsi="Arial" w:cs="Arial"/>
        </w:rPr>
        <w:t>.</w:t>
      </w:r>
    </w:p>
    <w:p w14:paraId="54C214A5" w14:textId="77777777" w:rsidR="00CB1C08" w:rsidRPr="00374716" w:rsidRDefault="00CB1C08" w:rsidP="00374716">
      <w:pPr>
        <w:pStyle w:val="ListParagraph"/>
        <w:spacing w:line="360" w:lineRule="auto"/>
        <w:rPr>
          <w:rFonts w:ascii="Arial" w:hAnsi="Arial" w:cs="Arial"/>
          <w:b/>
          <w:bCs/>
        </w:rPr>
      </w:pPr>
    </w:p>
    <w:p w14:paraId="30A8BF5D" w14:textId="4428F447" w:rsidR="00CB1C08" w:rsidRPr="00374716" w:rsidRDefault="007F297C" w:rsidP="00F32DF3">
      <w:pPr>
        <w:pStyle w:val="Heading2"/>
      </w:pPr>
      <w:bookmarkStart w:id="34" w:name="_Toc134475038"/>
      <w:bookmarkStart w:id="35" w:name="_Toc134480198"/>
      <w:r w:rsidRPr="00374716">
        <w:t>Case Study Three</w:t>
      </w:r>
      <w:bookmarkEnd w:id="34"/>
      <w:bookmarkEnd w:id="35"/>
    </w:p>
    <w:p w14:paraId="444E11CF" w14:textId="56421550" w:rsidR="004143DC" w:rsidRPr="00374716" w:rsidRDefault="00C56AD0" w:rsidP="00374716">
      <w:pPr>
        <w:spacing w:line="360" w:lineRule="auto"/>
        <w:rPr>
          <w:rFonts w:ascii="Arial" w:hAnsi="Arial" w:cs="Arial"/>
          <w:b/>
          <w:bCs/>
        </w:rPr>
      </w:pPr>
      <w:r w:rsidRPr="00374716">
        <w:rPr>
          <w:rFonts w:ascii="Arial" w:hAnsi="Arial" w:cs="Arial"/>
        </w:rPr>
        <w:t xml:space="preserve">This case is based on the Jhelum River, Kashmir, India which implemented gabion baskets for flood mitigation. </w:t>
      </w:r>
      <w:r w:rsidR="00674A00" w:rsidRPr="00374716">
        <w:rPr>
          <w:rFonts w:ascii="Arial" w:hAnsi="Arial" w:cs="Arial"/>
        </w:rPr>
        <w:t>It is a major river that is situated in the Himala</w:t>
      </w:r>
      <w:r w:rsidR="00DE3102" w:rsidRPr="00374716">
        <w:rPr>
          <w:rFonts w:ascii="Arial" w:hAnsi="Arial" w:cs="Arial"/>
        </w:rPr>
        <w:t>yan region of Kashmir, and it is subject to flooding due to high rainfall and snowme</w:t>
      </w:r>
      <w:r w:rsidR="00DC4EFA" w:rsidRPr="00374716">
        <w:rPr>
          <w:rFonts w:ascii="Arial" w:hAnsi="Arial" w:cs="Arial"/>
        </w:rPr>
        <w:t xml:space="preserve">lt from the surrounding mountains. </w:t>
      </w:r>
      <w:r w:rsidR="0011515F" w:rsidRPr="00374716">
        <w:rPr>
          <w:rFonts w:ascii="Arial" w:hAnsi="Arial" w:cs="Arial"/>
        </w:rPr>
        <w:t xml:space="preserve">These floods contribute </w:t>
      </w:r>
      <w:r w:rsidR="0030105B" w:rsidRPr="00374716">
        <w:rPr>
          <w:rFonts w:ascii="Arial" w:hAnsi="Arial" w:cs="Arial"/>
        </w:rPr>
        <w:t>significantly</w:t>
      </w:r>
      <w:r w:rsidR="0011515F" w:rsidRPr="00374716">
        <w:rPr>
          <w:rFonts w:ascii="Arial" w:hAnsi="Arial" w:cs="Arial"/>
        </w:rPr>
        <w:t xml:space="preserve"> to socio-economic issues such as damage to properties, </w:t>
      </w:r>
      <w:r w:rsidR="00846D1C" w:rsidRPr="00374716">
        <w:rPr>
          <w:rFonts w:ascii="Arial" w:hAnsi="Arial" w:cs="Arial"/>
        </w:rPr>
        <w:t>infrastructure,</w:t>
      </w:r>
      <w:r w:rsidR="0011515F" w:rsidRPr="00374716">
        <w:rPr>
          <w:rFonts w:ascii="Arial" w:hAnsi="Arial" w:cs="Arial"/>
        </w:rPr>
        <w:t xml:space="preserve"> and livelihoods in the region.</w:t>
      </w:r>
      <w:r w:rsidR="00735863" w:rsidRPr="00374716">
        <w:rPr>
          <w:rFonts w:ascii="Arial" w:hAnsi="Arial" w:cs="Arial"/>
        </w:rPr>
        <w:t xml:space="preserve"> </w:t>
      </w:r>
      <w:r w:rsidR="009021AB" w:rsidRPr="00374716">
        <w:rPr>
          <w:rFonts w:ascii="Arial" w:hAnsi="Arial" w:cs="Arial"/>
        </w:rPr>
        <w:t>The government of India</w:t>
      </w:r>
      <w:r w:rsidR="006F66F6" w:rsidRPr="00374716">
        <w:rPr>
          <w:rFonts w:ascii="Arial" w:hAnsi="Arial" w:cs="Arial"/>
        </w:rPr>
        <w:t xml:space="preserve">, therefore, had to create solutions to these problems, one being </w:t>
      </w:r>
      <w:r w:rsidR="00594658" w:rsidRPr="00374716">
        <w:rPr>
          <w:rFonts w:ascii="Arial" w:hAnsi="Arial" w:cs="Arial"/>
        </w:rPr>
        <w:t xml:space="preserve">implementing gabion baskets. The gabions were installed to stabilise the river banks, </w:t>
      </w:r>
      <w:r w:rsidR="00355777" w:rsidRPr="00374716">
        <w:rPr>
          <w:rFonts w:ascii="Arial" w:hAnsi="Arial" w:cs="Arial"/>
        </w:rPr>
        <w:t xml:space="preserve">control erosion, </w:t>
      </w:r>
      <w:r w:rsidR="00594658" w:rsidRPr="00374716">
        <w:rPr>
          <w:rFonts w:ascii="Arial" w:hAnsi="Arial" w:cs="Arial"/>
        </w:rPr>
        <w:t xml:space="preserve">and protect nearby infrastructure such </w:t>
      </w:r>
      <w:r w:rsidR="00355777" w:rsidRPr="00374716">
        <w:rPr>
          <w:rFonts w:ascii="Arial" w:hAnsi="Arial" w:cs="Arial"/>
        </w:rPr>
        <w:t xml:space="preserve">as </w:t>
      </w:r>
      <w:r w:rsidR="00594658" w:rsidRPr="00374716">
        <w:rPr>
          <w:rFonts w:ascii="Arial" w:hAnsi="Arial" w:cs="Arial"/>
        </w:rPr>
        <w:t>roads and bridges</w:t>
      </w:r>
      <w:r w:rsidR="00355777" w:rsidRPr="00374716">
        <w:rPr>
          <w:rFonts w:ascii="Arial" w:hAnsi="Arial" w:cs="Arial"/>
        </w:rPr>
        <w:t xml:space="preserve">. </w:t>
      </w:r>
      <w:r w:rsidR="004F1A0E" w:rsidRPr="00374716">
        <w:rPr>
          <w:rFonts w:ascii="Arial" w:hAnsi="Arial" w:cs="Arial"/>
        </w:rPr>
        <w:t xml:space="preserve">Gabion baskets were chosen as a solution because they are </w:t>
      </w:r>
      <w:r w:rsidR="000132D7" w:rsidRPr="00374716">
        <w:rPr>
          <w:rFonts w:ascii="Arial" w:hAnsi="Arial" w:cs="Arial"/>
        </w:rPr>
        <w:t>cost effective</w:t>
      </w:r>
      <w:r w:rsidR="004F1A0E" w:rsidRPr="00374716">
        <w:rPr>
          <w:rFonts w:ascii="Arial" w:hAnsi="Arial" w:cs="Arial"/>
        </w:rPr>
        <w:t xml:space="preserve">, durable and are able to </w:t>
      </w:r>
      <w:r w:rsidR="000A3AE4" w:rsidRPr="00374716">
        <w:rPr>
          <w:rFonts w:ascii="Arial" w:hAnsi="Arial" w:cs="Arial"/>
        </w:rPr>
        <w:t xml:space="preserve">blend in with the natural environment. </w:t>
      </w:r>
      <w:r w:rsidR="00942D4D" w:rsidRPr="00374716">
        <w:rPr>
          <w:rFonts w:ascii="Arial" w:hAnsi="Arial" w:cs="Arial"/>
        </w:rPr>
        <w:t xml:space="preserve">The gabion baskets were effective and successful as a </w:t>
      </w:r>
      <w:r w:rsidR="00C925F4" w:rsidRPr="00374716">
        <w:rPr>
          <w:rFonts w:ascii="Arial" w:hAnsi="Arial" w:cs="Arial"/>
        </w:rPr>
        <w:t xml:space="preserve">measure for </w:t>
      </w:r>
      <w:r w:rsidR="00942D4D" w:rsidRPr="00374716">
        <w:rPr>
          <w:rFonts w:ascii="Arial" w:hAnsi="Arial" w:cs="Arial"/>
        </w:rPr>
        <w:t>flood mitigation</w:t>
      </w:r>
      <w:r w:rsidR="00C925F4" w:rsidRPr="00374716">
        <w:rPr>
          <w:rFonts w:ascii="Arial" w:hAnsi="Arial" w:cs="Arial"/>
        </w:rPr>
        <w:t xml:space="preserve"> as they reduced the river bank erosions and protected the infrastructure during other times of flooding. </w:t>
      </w:r>
      <w:r w:rsidR="005B48BC" w:rsidRPr="00374716">
        <w:rPr>
          <w:rFonts w:ascii="Arial" w:hAnsi="Arial" w:cs="Arial"/>
        </w:rPr>
        <w:t>Other advantages of this project are that it improved the nature of the river</w:t>
      </w:r>
      <w:r w:rsidR="00A926AE" w:rsidRPr="00374716">
        <w:rPr>
          <w:rFonts w:ascii="Arial" w:hAnsi="Arial" w:cs="Arial"/>
        </w:rPr>
        <w:t xml:space="preserve">, providing a better habitat for the wildlife which promoted biodiversity. </w:t>
      </w:r>
      <w:r w:rsidR="00AB6D62" w:rsidRPr="00374716">
        <w:rPr>
          <w:rFonts w:ascii="Arial" w:hAnsi="Arial" w:cs="Arial"/>
        </w:rPr>
        <w:t>This project was also able to provide employment</w:t>
      </w:r>
      <w:r w:rsidR="007B3618" w:rsidRPr="00374716">
        <w:rPr>
          <w:rFonts w:ascii="Arial" w:hAnsi="Arial" w:cs="Arial"/>
        </w:rPr>
        <w:t xml:space="preserve"> to the persons of the community during the construction of the gabion structure and for maintaining it </w:t>
      </w:r>
      <w:r w:rsidR="008F7AD5" w:rsidRPr="00374716">
        <w:rPr>
          <w:rFonts w:ascii="Arial" w:hAnsi="Arial" w:cs="Arial"/>
        </w:rPr>
        <w:t>(</w:t>
      </w:r>
      <w:r w:rsidR="008D65FB" w:rsidRPr="00374716">
        <w:rPr>
          <w:rFonts w:ascii="Arial" w:hAnsi="Arial" w:cs="Arial"/>
        </w:rPr>
        <w:t>Dar and Ahmad</w:t>
      </w:r>
      <w:r w:rsidR="00C87ACA" w:rsidRPr="00374716">
        <w:rPr>
          <w:rFonts w:ascii="Arial" w:hAnsi="Arial" w:cs="Arial"/>
        </w:rPr>
        <w:t>, 2017)</w:t>
      </w:r>
      <w:r w:rsidR="00416DFB">
        <w:rPr>
          <w:rFonts w:ascii="Arial" w:hAnsi="Arial" w:cs="Arial"/>
        </w:rPr>
        <w:t>.</w:t>
      </w:r>
    </w:p>
    <w:p w14:paraId="7DF4ABC5" w14:textId="77777777" w:rsidR="00C87ACA" w:rsidRPr="00374716" w:rsidRDefault="00C87ACA" w:rsidP="00374716">
      <w:pPr>
        <w:spacing w:line="360" w:lineRule="auto"/>
        <w:rPr>
          <w:rFonts w:ascii="Arial" w:hAnsi="Arial" w:cs="Arial"/>
          <w:b/>
          <w:bCs/>
        </w:rPr>
      </w:pPr>
    </w:p>
    <w:p w14:paraId="1542A81A" w14:textId="09A5F11D" w:rsidR="007F297C" w:rsidRPr="00374716" w:rsidRDefault="007F297C" w:rsidP="00F32DF3">
      <w:pPr>
        <w:pStyle w:val="Heading2"/>
      </w:pPr>
      <w:bookmarkStart w:id="36" w:name="_Toc134475039"/>
      <w:bookmarkStart w:id="37" w:name="_Toc134480199"/>
      <w:r w:rsidRPr="00374716">
        <w:t>Case Study Four</w:t>
      </w:r>
      <w:bookmarkEnd w:id="36"/>
      <w:bookmarkEnd w:id="37"/>
    </w:p>
    <w:p w14:paraId="3338A406" w14:textId="50DD395C" w:rsidR="00E311E8" w:rsidRPr="00374716" w:rsidRDefault="00E610AF" w:rsidP="00374716">
      <w:pPr>
        <w:spacing w:line="360" w:lineRule="auto"/>
        <w:rPr>
          <w:rFonts w:ascii="Arial" w:hAnsi="Arial" w:cs="Arial"/>
          <w:b/>
          <w:bCs/>
        </w:rPr>
      </w:pPr>
      <w:r w:rsidRPr="00374716">
        <w:rPr>
          <w:rFonts w:ascii="Arial" w:hAnsi="Arial" w:cs="Arial"/>
        </w:rPr>
        <w:t xml:space="preserve">The </w:t>
      </w:r>
      <w:proofErr w:type="spellStart"/>
      <w:r w:rsidRPr="00374716">
        <w:rPr>
          <w:rFonts w:ascii="Arial" w:hAnsi="Arial" w:cs="Arial"/>
        </w:rPr>
        <w:t>Arare</w:t>
      </w:r>
      <w:proofErr w:type="spellEnd"/>
      <w:r w:rsidRPr="00374716">
        <w:rPr>
          <w:rFonts w:ascii="Arial" w:hAnsi="Arial" w:cs="Arial"/>
        </w:rPr>
        <w:t xml:space="preserve"> River in Switzerland </w:t>
      </w:r>
      <w:r w:rsidR="00BA6650" w:rsidRPr="00374716">
        <w:rPr>
          <w:rFonts w:ascii="Arial" w:hAnsi="Arial" w:cs="Arial"/>
        </w:rPr>
        <w:t>employed gabion baskets for river training</w:t>
      </w:r>
      <w:r w:rsidR="00630E29" w:rsidRPr="00374716">
        <w:rPr>
          <w:rFonts w:ascii="Arial" w:hAnsi="Arial" w:cs="Arial"/>
        </w:rPr>
        <w:t xml:space="preserve"> </w:t>
      </w:r>
      <w:r w:rsidR="00BA6650" w:rsidRPr="00374716">
        <w:rPr>
          <w:rFonts w:ascii="Arial" w:hAnsi="Arial" w:cs="Arial"/>
        </w:rPr>
        <w:t xml:space="preserve">and </w:t>
      </w:r>
      <w:r w:rsidR="00EA3E34" w:rsidRPr="00374716">
        <w:rPr>
          <w:rFonts w:ascii="Arial" w:hAnsi="Arial" w:cs="Arial"/>
        </w:rPr>
        <w:t>protecting the river bank. The river was subject to significant erosion due to high flows and unstable banks</w:t>
      </w:r>
      <w:r w:rsidR="00F653BA" w:rsidRPr="00374716">
        <w:rPr>
          <w:rFonts w:ascii="Arial" w:hAnsi="Arial" w:cs="Arial"/>
        </w:rPr>
        <w:t>, which posed threats to the surrounding infrastructure an</w:t>
      </w:r>
      <w:r w:rsidR="0099454C" w:rsidRPr="00374716">
        <w:rPr>
          <w:rFonts w:ascii="Arial" w:hAnsi="Arial" w:cs="Arial"/>
        </w:rPr>
        <w:t>d the environment</w:t>
      </w:r>
      <w:r w:rsidR="00EA3E34" w:rsidRPr="00374716">
        <w:rPr>
          <w:rFonts w:ascii="Arial" w:hAnsi="Arial" w:cs="Arial"/>
        </w:rPr>
        <w:t xml:space="preserve">. </w:t>
      </w:r>
      <w:r w:rsidR="00772FDA" w:rsidRPr="00374716">
        <w:rPr>
          <w:rFonts w:ascii="Arial" w:hAnsi="Arial" w:cs="Arial"/>
        </w:rPr>
        <w:t xml:space="preserve">The gabion baskets were </w:t>
      </w:r>
      <w:r w:rsidR="0099423F" w:rsidRPr="00374716">
        <w:rPr>
          <w:rFonts w:ascii="Arial" w:hAnsi="Arial" w:cs="Arial"/>
        </w:rPr>
        <w:t>in</w:t>
      </w:r>
      <w:r w:rsidR="00772FDA" w:rsidRPr="00374716">
        <w:rPr>
          <w:rFonts w:ascii="Arial" w:hAnsi="Arial" w:cs="Arial"/>
        </w:rPr>
        <w:t>stalled along the river bank</w:t>
      </w:r>
      <w:r w:rsidR="0078216D" w:rsidRPr="00374716">
        <w:rPr>
          <w:rFonts w:ascii="Arial" w:hAnsi="Arial" w:cs="Arial"/>
        </w:rPr>
        <w:t xml:space="preserve"> on a layer of geotextile to prevent </w:t>
      </w:r>
      <w:r w:rsidR="00630E29" w:rsidRPr="00374716">
        <w:rPr>
          <w:rFonts w:ascii="Arial" w:hAnsi="Arial" w:cs="Arial"/>
        </w:rPr>
        <w:t xml:space="preserve">the </w:t>
      </w:r>
      <w:r w:rsidR="0078216D" w:rsidRPr="00374716">
        <w:rPr>
          <w:rFonts w:ascii="Arial" w:hAnsi="Arial" w:cs="Arial"/>
        </w:rPr>
        <w:t>loss of fine</w:t>
      </w:r>
      <w:r w:rsidR="00630E29" w:rsidRPr="00374716">
        <w:rPr>
          <w:rFonts w:ascii="Arial" w:hAnsi="Arial" w:cs="Arial"/>
        </w:rPr>
        <w:t xml:space="preserve"> materials. </w:t>
      </w:r>
      <w:r w:rsidR="00470FE6" w:rsidRPr="00374716">
        <w:rPr>
          <w:rFonts w:ascii="Arial" w:hAnsi="Arial" w:cs="Arial"/>
        </w:rPr>
        <w:t xml:space="preserve">The objective of the gabion basket structure was to </w:t>
      </w:r>
      <w:r w:rsidR="008E5F0C" w:rsidRPr="00374716">
        <w:rPr>
          <w:rFonts w:ascii="Arial" w:hAnsi="Arial" w:cs="Arial"/>
        </w:rPr>
        <w:t>widen the river channel and stabilise the river bank to prevent further er</w:t>
      </w:r>
      <w:r w:rsidR="005E6C91" w:rsidRPr="00374716">
        <w:rPr>
          <w:rFonts w:ascii="Arial" w:hAnsi="Arial" w:cs="Arial"/>
        </w:rPr>
        <w:t>osion o</w:t>
      </w:r>
      <w:r w:rsidR="000E2048" w:rsidRPr="00374716">
        <w:rPr>
          <w:rFonts w:ascii="Arial" w:hAnsi="Arial" w:cs="Arial"/>
        </w:rPr>
        <w:t xml:space="preserve">f it. The gabion basket structure also provided </w:t>
      </w:r>
      <w:r w:rsidR="0059005C" w:rsidRPr="00374716">
        <w:rPr>
          <w:rFonts w:ascii="Arial" w:hAnsi="Arial" w:cs="Arial"/>
        </w:rPr>
        <w:t xml:space="preserve">a more suitable habitat for aquatic life. </w:t>
      </w:r>
      <w:r w:rsidR="00D359B2" w:rsidRPr="00374716">
        <w:rPr>
          <w:rFonts w:ascii="Arial" w:hAnsi="Arial" w:cs="Arial"/>
        </w:rPr>
        <w:t xml:space="preserve">In this application of gabion baskets, there was an issue </w:t>
      </w:r>
      <w:r w:rsidR="008E7F6D" w:rsidRPr="00374716">
        <w:rPr>
          <w:rFonts w:ascii="Arial" w:hAnsi="Arial" w:cs="Arial"/>
        </w:rPr>
        <w:t>with</w:t>
      </w:r>
      <w:r w:rsidR="00D359B2" w:rsidRPr="00374716">
        <w:rPr>
          <w:rFonts w:ascii="Arial" w:hAnsi="Arial" w:cs="Arial"/>
        </w:rPr>
        <w:t xml:space="preserve"> the structure being placed too </w:t>
      </w:r>
      <w:r w:rsidR="00F820AF" w:rsidRPr="00374716">
        <w:rPr>
          <w:rFonts w:ascii="Arial" w:hAnsi="Arial" w:cs="Arial"/>
        </w:rPr>
        <w:t>close to the edge of the river which c</w:t>
      </w:r>
      <w:r w:rsidR="006C0E65" w:rsidRPr="00374716">
        <w:rPr>
          <w:rFonts w:ascii="Arial" w:hAnsi="Arial" w:cs="Arial"/>
        </w:rPr>
        <w:t xml:space="preserve">aused </w:t>
      </w:r>
      <w:r w:rsidR="00EF2423" w:rsidRPr="00374716">
        <w:rPr>
          <w:rFonts w:ascii="Arial" w:hAnsi="Arial" w:cs="Arial"/>
        </w:rPr>
        <w:t>i</w:t>
      </w:r>
      <w:r w:rsidR="00D01B1E" w:rsidRPr="00374716">
        <w:rPr>
          <w:rFonts w:ascii="Arial" w:hAnsi="Arial" w:cs="Arial"/>
        </w:rPr>
        <w:t xml:space="preserve">nstability and deformation of the baskets. </w:t>
      </w:r>
      <w:r w:rsidR="004D14E7" w:rsidRPr="00374716">
        <w:rPr>
          <w:rFonts w:ascii="Arial" w:hAnsi="Arial" w:cs="Arial"/>
        </w:rPr>
        <w:t xml:space="preserve">This problem was resolved by </w:t>
      </w:r>
      <w:r w:rsidR="00753ECB" w:rsidRPr="00374716">
        <w:rPr>
          <w:rFonts w:ascii="Arial" w:hAnsi="Arial" w:cs="Arial"/>
        </w:rPr>
        <w:t xml:space="preserve">repositioning the baskets further from the edge of the bank. </w:t>
      </w:r>
      <w:r w:rsidR="007108AA" w:rsidRPr="00374716">
        <w:rPr>
          <w:rFonts w:ascii="Arial" w:hAnsi="Arial" w:cs="Arial"/>
        </w:rPr>
        <w:t xml:space="preserve">The gabion structure was </w:t>
      </w:r>
      <w:r w:rsidR="00254E07" w:rsidRPr="00374716">
        <w:rPr>
          <w:rFonts w:ascii="Arial" w:hAnsi="Arial" w:cs="Arial"/>
        </w:rPr>
        <w:t>designed</w:t>
      </w:r>
      <w:r w:rsidR="007108AA" w:rsidRPr="00374716">
        <w:rPr>
          <w:rFonts w:ascii="Arial" w:hAnsi="Arial" w:cs="Arial"/>
        </w:rPr>
        <w:t xml:space="preserve"> to be flexible and to adjust to cha</w:t>
      </w:r>
      <w:r w:rsidR="00254E07" w:rsidRPr="00374716">
        <w:rPr>
          <w:rFonts w:ascii="Arial" w:hAnsi="Arial" w:cs="Arial"/>
        </w:rPr>
        <w:t>nges in the flow, allowing it to maintain stability during the event of high flow</w:t>
      </w:r>
      <w:r w:rsidR="004565A5" w:rsidRPr="00374716">
        <w:rPr>
          <w:rFonts w:ascii="Arial" w:hAnsi="Arial" w:cs="Arial"/>
        </w:rPr>
        <w:t>. The application of gabion baskets at this river was succ</w:t>
      </w:r>
      <w:r w:rsidR="00AC05D6" w:rsidRPr="00374716">
        <w:rPr>
          <w:rFonts w:ascii="Arial" w:hAnsi="Arial" w:cs="Arial"/>
        </w:rPr>
        <w:t>essful in achieving the aim of stabilising the river bank and widening the channel</w:t>
      </w:r>
      <w:r w:rsidR="00924DC4" w:rsidRPr="00374716">
        <w:rPr>
          <w:rFonts w:ascii="Arial" w:hAnsi="Arial" w:cs="Arial"/>
        </w:rPr>
        <w:t>; with an added</w:t>
      </w:r>
      <w:r w:rsidR="007863C7" w:rsidRPr="00374716">
        <w:rPr>
          <w:rFonts w:ascii="Arial" w:hAnsi="Arial" w:cs="Arial"/>
        </w:rPr>
        <w:t xml:space="preserve"> advantage of improving ecological life. </w:t>
      </w:r>
      <w:r w:rsidR="00EA09BC" w:rsidRPr="00374716">
        <w:rPr>
          <w:rFonts w:ascii="Arial" w:hAnsi="Arial" w:cs="Arial"/>
        </w:rPr>
        <w:t xml:space="preserve">This project also highlights the importance of </w:t>
      </w:r>
      <w:r w:rsidR="00B277E8" w:rsidRPr="00374716">
        <w:rPr>
          <w:rFonts w:ascii="Arial" w:hAnsi="Arial" w:cs="Arial"/>
        </w:rPr>
        <w:t xml:space="preserve">the planning and designing stage of a gabion project to ensure </w:t>
      </w:r>
      <w:r w:rsidR="00E311E8" w:rsidRPr="00374716">
        <w:rPr>
          <w:rFonts w:ascii="Arial" w:hAnsi="Arial" w:cs="Arial"/>
        </w:rPr>
        <w:t>long-term stability</w:t>
      </w:r>
      <w:r w:rsidR="00416DFB">
        <w:rPr>
          <w:rFonts w:ascii="Arial" w:hAnsi="Arial" w:cs="Arial"/>
        </w:rPr>
        <w:t xml:space="preserve"> </w:t>
      </w:r>
      <w:r w:rsidR="00FB71DF" w:rsidRPr="00374716">
        <w:rPr>
          <w:rFonts w:ascii="Arial" w:hAnsi="Arial" w:cs="Arial"/>
        </w:rPr>
        <w:t xml:space="preserve">(Holzer </w:t>
      </w:r>
      <w:r w:rsidR="00FB71DF" w:rsidRPr="00374716">
        <w:rPr>
          <w:rFonts w:ascii="Arial" w:hAnsi="Arial" w:cs="Arial"/>
          <w:i/>
          <w:iCs/>
        </w:rPr>
        <w:t>et al</w:t>
      </w:r>
      <w:r w:rsidR="00FB71DF" w:rsidRPr="00374716">
        <w:rPr>
          <w:rFonts w:ascii="Arial" w:hAnsi="Arial" w:cs="Arial"/>
        </w:rPr>
        <w:t>., 2004)</w:t>
      </w:r>
      <w:r w:rsidR="00416DFB">
        <w:rPr>
          <w:rFonts w:ascii="Arial" w:hAnsi="Arial" w:cs="Arial"/>
        </w:rPr>
        <w:t>.</w:t>
      </w:r>
    </w:p>
    <w:p w14:paraId="24025ADD" w14:textId="77777777" w:rsidR="007F297C" w:rsidRPr="00374716" w:rsidRDefault="007F297C" w:rsidP="00374716">
      <w:pPr>
        <w:spacing w:line="360" w:lineRule="auto"/>
        <w:rPr>
          <w:rFonts w:ascii="Arial" w:hAnsi="Arial" w:cs="Arial"/>
        </w:rPr>
      </w:pPr>
    </w:p>
    <w:p w14:paraId="71C62E80" w14:textId="39A027EB" w:rsidR="007F297C" w:rsidRPr="00374716" w:rsidRDefault="007F297C" w:rsidP="00F32DF3">
      <w:pPr>
        <w:pStyle w:val="Heading2"/>
      </w:pPr>
      <w:bookmarkStart w:id="38" w:name="_Toc134475040"/>
      <w:bookmarkStart w:id="39" w:name="_Toc134480200"/>
      <w:r w:rsidRPr="00374716">
        <w:t>Case Study Five</w:t>
      </w:r>
      <w:bookmarkEnd w:id="38"/>
      <w:bookmarkEnd w:id="39"/>
    </w:p>
    <w:p w14:paraId="0C4D8AC7" w14:textId="0DCD2220" w:rsidR="009D47DF" w:rsidRPr="00583AD1" w:rsidRDefault="00076194" w:rsidP="00374716">
      <w:pPr>
        <w:spacing w:line="360" w:lineRule="auto"/>
        <w:rPr>
          <w:rFonts w:ascii="Arial" w:hAnsi="Arial" w:cs="Arial"/>
        </w:rPr>
      </w:pPr>
      <w:r w:rsidRPr="00374716">
        <w:rPr>
          <w:rFonts w:ascii="Arial" w:hAnsi="Arial" w:cs="Arial"/>
        </w:rPr>
        <w:t>This case study is based on the</w:t>
      </w:r>
      <w:r w:rsidR="009F783D" w:rsidRPr="00374716">
        <w:rPr>
          <w:rFonts w:ascii="Arial" w:hAnsi="Arial" w:cs="Arial"/>
        </w:rPr>
        <w:t xml:space="preserve"> use of gabion baskets at</w:t>
      </w:r>
      <w:r w:rsidRPr="00374716">
        <w:rPr>
          <w:rFonts w:ascii="Arial" w:hAnsi="Arial" w:cs="Arial"/>
        </w:rPr>
        <w:t xml:space="preserve"> Rakaia</w:t>
      </w:r>
      <w:r w:rsidR="00CA03AD" w:rsidRPr="00374716">
        <w:rPr>
          <w:rFonts w:ascii="Arial" w:hAnsi="Arial" w:cs="Arial"/>
        </w:rPr>
        <w:t xml:space="preserve"> River, Canterbury, New Zealand. </w:t>
      </w:r>
      <w:r w:rsidR="00D86D0C" w:rsidRPr="00374716">
        <w:rPr>
          <w:rFonts w:ascii="Arial" w:hAnsi="Arial" w:cs="Arial"/>
        </w:rPr>
        <w:t>This is a large, braided river</w:t>
      </w:r>
      <w:r w:rsidR="00C376BD" w:rsidRPr="00374716">
        <w:rPr>
          <w:rFonts w:ascii="Arial" w:hAnsi="Arial" w:cs="Arial"/>
        </w:rPr>
        <w:t xml:space="preserve"> that suffers from erosion and sedimentation </w:t>
      </w:r>
      <w:r w:rsidR="00DD5216" w:rsidRPr="00374716">
        <w:rPr>
          <w:rFonts w:ascii="Arial" w:hAnsi="Arial" w:cs="Arial"/>
        </w:rPr>
        <w:t xml:space="preserve">which creates issues </w:t>
      </w:r>
      <w:r w:rsidR="007716FD" w:rsidRPr="00374716">
        <w:rPr>
          <w:rFonts w:ascii="Arial" w:hAnsi="Arial" w:cs="Arial"/>
        </w:rPr>
        <w:t>with surrounding infrastructure</w:t>
      </w:r>
      <w:r w:rsidR="00F52913" w:rsidRPr="00374716">
        <w:rPr>
          <w:rFonts w:ascii="Arial" w:hAnsi="Arial" w:cs="Arial"/>
        </w:rPr>
        <w:t xml:space="preserve">, </w:t>
      </w:r>
      <w:r w:rsidR="007716FD" w:rsidRPr="00374716">
        <w:rPr>
          <w:rFonts w:ascii="Arial" w:hAnsi="Arial" w:cs="Arial"/>
        </w:rPr>
        <w:t>water management</w:t>
      </w:r>
      <w:r w:rsidR="0061566A" w:rsidRPr="00374716">
        <w:rPr>
          <w:rFonts w:ascii="Arial" w:hAnsi="Arial" w:cs="Arial"/>
        </w:rPr>
        <w:t xml:space="preserve">, and the ecological health of the river. </w:t>
      </w:r>
      <w:r w:rsidR="002C266D" w:rsidRPr="00374716">
        <w:rPr>
          <w:rFonts w:ascii="Arial" w:hAnsi="Arial" w:cs="Arial"/>
        </w:rPr>
        <w:t xml:space="preserve">Using locally sourced stones, the baskets were filled up. Then, </w:t>
      </w:r>
      <w:r w:rsidR="008812A6" w:rsidRPr="00374716">
        <w:rPr>
          <w:rFonts w:ascii="Arial" w:hAnsi="Arial" w:cs="Arial"/>
        </w:rPr>
        <w:t>baskets were placed along the riv</w:t>
      </w:r>
      <w:r w:rsidR="00C344E3" w:rsidRPr="00374716">
        <w:rPr>
          <w:rFonts w:ascii="Arial" w:hAnsi="Arial" w:cs="Arial"/>
        </w:rPr>
        <w:t>er banks and in certain areas of the riverbed</w:t>
      </w:r>
      <w:r w:rsidR="005A67AE" w:rsidRPr="00374716">
        <w:rPr>
          <w:rFonts w:ascii="Arial" w:hAnsi="Arial" w:cs="Arial"/>
        </w:rPr>
        <w:t xml:space="preserve">, which created a stable and permeable structure that would </w:t>
      </w:r>
      <w:r w:rsidR="00ED1DCE" w:rsidRPr="00374716">
        <w:rPr>
          <w:rFonts w:ascii="Arial" w:hAnsi="Arial" w:cs="Arial"/>
        </w:rPr>
        <w:t xml:space="preserve">resist the forces created by the </w:t>
      </w:r>
      <w:r w:rsidR="004F23CE" w:rsidRPr="00374716">
        <w:rPr>
          <w:rFonts w:ascii="Arial" w:hAnsi="Arial" w:cs="Arial"/>
        </w:rPr>
        <w:t>water flow</w:t>
      </w:r>
      <w:r w:rsidR="00ED1DCE" w:rsidRPr="00374716">
        <w:rPr>
          <w:rFonts w:ascii="Arial" w:hAnsi="Arial" w:cs="Arial"/>
        </w:rPr>
        <w:t xml:space="preserve">. </w:t>
      </w:r>
      <w:r w:rsidR="0021199C" w:rsidRPr="00374716">
        <w:rPr>
          <w:rFonts w:ascii="Arial" w:hAnsi="Arial" w:cs="Arial"/>
        </w:rPr>
        <w:t>Th</w:t>
      </w:r>
      <w:r w:rsidR="00EB2BD5" w:rsidRPr="00374716">
        <w:rPr>
          <w:rFonts w:ascii="Arial" w:hAnsi="Arial" w:cs="Arial"/>
        </w:rPr>
        <w:t xml:space="preserve">e gabion basket structure </w:t>
      </w:r>
      <w:r w:rsidR="0021199C" w:rsidRPr="00374716">
        <w:rPr>
          <w:rFonts w:ascii="Arial" w:hAnsi="Arial" w:cs="Arial"/>
        </w:rPr>
        <w:t xml:space="preserve">was effective for </w:t>
      </w:r>
      <w:r w:rsidR="009E33C8" w:rsidRPr="00374716">
        <w:rPr>
          <w:rFonts w:ascii="Arial" w:hAnsi="Arial" w:cs="Arial"/>
        </w:rPr>
        <w:t>reducing sedimentation</w:t>
      </w:r>
      <w:r w:rsidR="00E92479" w:rsidRPr="00374716">
        <w:rPr>
          <w:rFonts w:ascii="Arial" w:hAnsi="Arial" w:cs="Arial"/>
        </w:rPr>
        <w:t xml:space="preserve">, improving water management, and bettering the </w:t>
      </w:r>
      <w:r w:rsidR="00B21FAA" w:rsidRPr="00374716">
        <w:rPr>
          <w:rFonts w:ascii="Arial" w:hAnsi="Arial" w:cs="Arial"/>
        </w:rPr>
        <w:t>ecological health of the river</w:t>
      </w:r>
      <w:r w:rsidR="00A116C3" w:rsidRPr="00374716">
        <w:rPr>
          <w:rFonts w:ascii="Arial" w:hAnsi="Arial" w:cs="Arial"/>
        </w:rPr>
        <w:t xml:space="preserve"> by restoring the habitat</w:t>
      </w:r>
      <w:r w:rsidR="00B21FAA" w:rsidRPr="00374716">
        <w:rPr>
          <w:rFonts w:ascii="Arial" w:hAnsi="Arial" w:cs="Arial"/>
        </w:rPr>
        <w:t xml:space="preserve">. </w:t>
      </w:r>
      <w:r w:rsidR="00EB2BD5" w:rsidRPr="00374716">
        <w:rPr>
          <w:rFonts w:ascii="Arial" w:hAnsi="Arial" w:cs="Arial"/>
        </w:rPr>
        <w:t xml:space="preserve">This project </w:t>
      </w:r>
      <w:r w:rsidR="00AB4932" w:rsidRPr="00374716">
        <w:rPr>
          <w:rFonts w:ascii="Arial" w:hAnsi="Arial" w:cs="Arial"/>
        </w:rPr>
        <w:t>benefited the local community by creating jobs in constructing and maintaining the structure</w:t>
      </w:r>
      <w:r w:rsidR="00416DFB">
        <w:rPr>
          <w:rFonts w:ascii="Arial" w:hAnsi="Arial" w:cs="Arial"/>
        </w:rPr>
        <w:t xml:space="preserve"> (</w:t>
      </w:r>
      <w:r w:rsidR="00583AD1">
        <w:rPr>
          <w:rFonts w:ascii="Arial" w:hAnsi="Arial" w:cs="Arial"/>
        </w:rPr>
        <w:t xml:space="preserve">Hamilton </w:t>
      </w:r>
      <w:r w:rsidR="00583AD1">
        <w:rPr>
          <w:rFonts w:ascii="Arial" w:hAnsi="Arial" w:cs="Arial"/>
          <w:i/>
          <w:iCs/>
        </w:rPr>
        <w:t>et al</w:t>
      </w:r>
      <w:r w:rsidR="00583AD1">
        <w:rPr>
          <w:rFonts w:ascii="Arial" w:hAnsi="Arial" w:cs="Arial"/>
        </w:rPr>
        <w:t>., 2019)</w:t>
      </w:r>
    </w:p>
    <w:p w14:paraId="15D1AB85" w14:textId="77777777" w:rsidR="009D47DF" w:rsidRPr="00374716" w:rsidRDefault="009D47DF" w:rsidP="00374716">
      <w:pPr>
        <w:pStyle w:val="ListParagraph"/>
        <w:spacing w:line="360" w:lineRule="auto"/>
        <w:rPr>
          <w:rFonts w:ascii="Arial" w:hAnsi="Arial" w:cs="Arial"/>
        </w:rPr>
      </w:pPr>
    </w:p>
    <w:p w14:paraId="037E39FC" w14:textId="2582223E" w:rsidR="001077F0" w:rsidRPr="00374716" w:rsidRDefault="009D47DF" w:rsidP="00374716">
      <w:pPr>
        <w:spacing w:line="360" w:lineRule="auto"/>
        <w:rPr>
          <w:rFonts w:ascii="Arial" w:hAnsi="Arial" w:cs="Arial"/>
        </w:rPr>
      </w:pPr>
      <w:r w:rsidRPr="00374716">
        <w:rPr>
          <w:rFonts w:ascii="Arial" w:hAnsi="Arial" w:cs="Arial"/>
        </w:rPr>
        <w:t xml:space="preserve">These five case studies </w:t>
      </w:r>
      <w:r w:rsidR="00CD4F19" w:rsidRPr="00374716">
        <w:rPr>
          <w:rFonts w:ascii="Arial" w:hAnsi="Arial" w:cs="Arial"/>
        </w:rPr>
        <w:t>prove that gabion baskets usually serve their purpose wh</w:t>
      </w:r>
      <w:r w:rsidR="007B5F0E" w:rsidRPr="00374716">
        <w:rPr>
          <w:rFonts w:ascii="Arial" w:hAnsi="Arial" w:cs="Arial"/>
        </w:rPr>
        <w:t>en utilised to stabilise river banks and</w:t>
      </w:r>
      <w:r w:rsidR="00545533" w:rsidRPr="00374716">
        <w:rPr>
          <w:rFonts w:ascii="Arial" w:hAnsi="Arial" w:cs="Arial"/>
        </w:rPr>
        <w:t xml:space="preserve"> widen river channels. Gabion basket structures are successful in flood </w:t>
      </w:r>
      <w:r w:rsidR="004F39B0" w:rsidRPr="00374716">
        <w:rPr>
          <w:rFonts w:ascii="Arial" w:hAnsi="Arial" w:cs="Arial"/>
        </w:rPr>
        <w:t>mitigation</w:t>
      </w:r>
      <w:r w:rsidR="00545533" w:rsidRPr="00374716">
        <w:rPr>
          <w:rFonts w:ascii="Arial" w:hAnsi="Arial" w:cs="Arial"/>
        </w:rPr>
        <w:t xml:space="preserve"> and </w:t>
      </w:r>
      <w:r w:rsidR="004F39B0" w:rsidRPr="00374716">
        <w:rPr>
          <w:rFonts w:ascii="Arial" w:hAnsi="Arial" w:cs="Arial"/>
        </w:rPr>
        <w:t>resolving issues with sediment settlement in a river channel.</w:t>
      </w:r>
      <w:r w:rsidR="00F01610" w:rsidRPr="00374716">
        <w:rPr>
          <w:rFonts w:ascii="Arial" w:hAnsi="Arial" w:cs="Arial"/>
        </w:rPr>
        <w:t xml:space="preserve"> Implementing g</w:t>
      </w:r>
      <w:r w:rsidR="00E91F7D" w:rsidRPr="00374716">
        <w:rPr>
          <w:rFonts w:ascii="Arial" w:hAnsi="Arial" w:cs="Arial"/>
        </w:rPr>
        <w:t xml:space="preserve">abion basket structures </w:t>
      </w:r>
      <w:r w:rsidR="00F01610" w:rsidRPr="00374716">
        <w:rPr>
          <w:rFonts w:ascii="Arial" w:hAnsi="Arial" w:cs="Arial"/>
        </w:rPr>
        <w:t xml:space="preserve">in rivers </w:t>
      </w:r>
      <w:r w:rsidR="00E91F7D" w:rsidRPr="00374716">
        <w:rPr>
          <w:rFonts w:ascii="Arial" w:hAnsi="Arial" w:cs="Arial"/>
        </w:rPr>
        <w:t xml:space="preserve">also </w:t>
      </w:r>
      <w:r w:rsidR="0015669C" w:rsidRPr="00374716">
        <w:rPr>
          <w:rFonts w:ascii="Arial" w:hAnsi="Arial" w:cs="Arial"/>
        </w:rPr>
        <w:t>has</w:t>
      </w:r>
      <w:r w:rsidR="00C240B2" w:rsidRPr="00374716">
        <w:rPr>
          <w:rFonts w:ascii="Arial" w:hAnsi="Arial" w:cs="Arial"/>
        </w:rPr>
        <w:t xml:space="preserve"> </w:t>
      </w:r>
      <w:r w:rsidR="00F01610" w:rsidRPr="00374716">
        <w:rPr>
          <w:rFonts w:ascii="Arial" w:hAnsi="Arial" w:cs="Arial"/>
        </w:rPr>
        <w:t xml:space="preserve">additional advantages such as </w:t>
      </w:r>
      <w:r w:rsidR="0015669C" w:rsidRPr="00374716">
        <w:rPr>
          <w:rFonts w:ascii="Arial" w:hAnsi="Arial" w:cs="Arial"/>
        </w:rPr>
        <w:t>bettering the habitat for wildlife and ecology</w:t>
      </w:r>
      <w:r w:rsidR="00C259C9" w:rsidRPr="00374716">
        <w:rPr>
          <w:rFonts w:ascii="Arial" w:hAnsi="Arial" w:cs="Arial"/>
        </w:rPr>
        <w:t>; these projects also create job</w:t>
      </w:r>
      <w:r w:rsidR="00913D82" w:rsidRPr="00374716">
        <w:rPr>
          <w:rFonts w:ascii="Arial" w:hAnsi="Arial" w:cs="Arial"/>
        </w:rPr>
        <w:t xml:space="preserve"> opportunities</w:t>
      </w:r>
      <w:r w:rsidR="00C259C9" w:rsidRPr="00374716">
        <w:rPr>
          <w:rFonts w:ascii="Arial" w:hAnsi="Arial" w:cs="Arial"/>
        </w:rPr>
        <w:t xml:space="preserve"> </w:t>
      </w:r>
      <w:r w:rsidR="00913D82" w:rsidRPr="00374716">
        <w:rPr>
          <w:rFonts w:ascii="Arial" w:hAnsi="Arial" w:cs="Arial"/>
        </w:rPr>
        <w:t xml:space="preserve">for persons of the communities. Though there were many successes, there was one case </w:t>
      </w:r>
      <w:r w:rsidR="00DB01C3" w:rsidRPr="00374716">
        <w:rPr>
          <w:rFonts w:ascii="Arial" w:hAnsi="Arial" w:cs="Arial"/>
        </w:rPr>
        <w:t xml:space="preserve">where the gabions had failed after </w:t>
      </w:r>
      <w:r w:rsidR="00423A55" w:rsidRPr="00374716">
        <w:rPr>
          <w:rFonts w:ascii="Arial" w:hAnsi="Arial" w:cs="Arial"/>
        </w:rPr>
        <w:t>twenty-five</w:t>
      </w:r>
      <w:r w:rsidR="00DB01C3" w:rsidRPr="00374716">
        <w:rPr>
          <w:rFonts w:ascii="Arial" w:hAnsi="Arial" w:cs="Arial"/>
        </w:rPr>
        <w:t xml:space="preserve"> years of installation</w:t>
      </w:r>
      <w:r w:rsidR="00A527DA" w:rsidRPr="00374716">
        <w:rPr>
          <w:rFonts w:ascii="Arial" w:hAnsi="Arial" w:cs="Arial"/>
        </w:rPr>
        <w:t xml:space="preserve"> and the researcher added that gabions are not </w:t>
      </w:r>
      <w:r w:rsidR="00146174" w:rsidRPr="00374716">
        <w:rPr>
          <w:rFonts w:ascii="Arial" w:hAnsi="Arial" w:cs="Arial"/>
        </w:rPr>
        <w:t>a good investment in the long run</w:t>
      </w:r>
      <w:r w:rsidR="00430585" w:rsidRPr="00374716">
        <w:rPr>
          <w:rFonts w:ascii="Arial" w:hAnsi="Arial" w:cs="Arial"/>
        </w:rPr>
        <w:t>. H</w:t>
      </w:r>
      <w:r w:rsidR="00146174" w:rsidRPr="00374716">
        <w:rPr>
          <w:rFonts w:ascii="Arial" w:hAnsi="Arial" w:cs="Arial"/>
        </w:rPr>
        <w:t xml:space="preserve">owever, it is fair to say that a gabion basket structure would have a service life like any other </w:t>
      </w:r>
      <w:r w:rsidR="00430585" w:rsidRPr="00374716">
        <w:rPr>
          <w:rFonts w:ascii="Arial" w:hAnsi="Arial" w:cs="Arial"/>
        </w:rPr>
        <w:t xml:space="preserve">infrastructure </w:t>
      </w:r>
      <w:r w:rsidR="00423A55" w:rsidRPr="00374716">
        <w:rPr>
          <w:rFonts w:ascii="Arial" w:hAnsi="Arial" w:cs="Arial"/>
        </w:rPr>
        <w:t xml:space="preserve">and that after twenty-five years, it would have served its purpose. </w:t>
      </w:r>
    </w:p>
    <w:p w14:paraId="7645B773" w14:textId="77777777" w:rsidR="004968BA" w:rsidRPr="00374716" w:rsidRDefault="004968BA" w:rsidP="00374716">
      <w:pPr>
        <w:spacing w:line="360" w:lineRule="auto"/>
        <w:rPr>
          <w:rFonts w:ascii="Arial" w:hAnsi="Arial" w:cs="Arial"/>
        </w:rPr>
      </w:pPr>
    </w:p>
    <w:p w14:paraId="4126A50F" w14:textId="18BD6F11" w:rsidR="00423A55" w:rsidRDefault="00E372C1" w:rsidP="00F32DF3">
      <w:pPr>
        <w:pStyle w:val="Heading2"/>
      </w:pPr>
      <w:bookmarkStart w:id="40" w:name="_Toc134475041"/>
      <w:bookmarkStart w:id="41" w:name="_Toc134480201"/>
      <w:r w:rsidRPr="00374716">
        <w:t xml:space="preserve">The </w:t>
      </w:r>
      <w:proofErr w:type="spellStart"/>
      <w:r w:rsidRPr="00374716">
        <w:t>Caratal</w:t>
      </w:r>
      <w:proofErr w:type="spellEnd"/>
      <w:r w:rsidRPr="00374716">
        <w:t xml:space="preserve"> River, Georgetown, St. Vincent and the Grenadines</w:t>
      </w:r>
      <w:bookmarkEnd w:id="40"/>
      <w:bookmarkEnd w:id="41"/>
      <w:r w:rsidRPr="00374716">
        <w:t xml:space="preserve"> </w:t>
      </w:r>
    </w:p>
    <w:p w14:paraId="2EDDAD02" w14:textId="77777777" w:rsidR="00583AD1" w:rsidRDefault="00583AD1" w:rsidP="00374716">
      <w:pPr>
        <w:spacing w:line="360" w:lineRule="auto"/>
        <w:rPr>
          <w:rFonts w:ascii="Arial" w:hAnsi="Arial" w:cs="Arial"/>
          <w:b/>
          <w:bCs/>
        </w:rPr>
      </w:pPr>
    </w:p>
    <w:p w14:paraId="4258EB4F" w14:textId="5BC93FD7" w:rsidR="00B93D56" w:rsidRDefault="00583AD1" w:rsidP="00374716">
      <w:pPr>
        <w:spacing w:line="360" w:lineRule="auto"/>
        <w:rPr>
          <w:rFonts w:ascii="Arial" w:hAnsi="Arial" w:cs="Arial"/>
        </w:rPr>
      </w:pPr>
      <w:r>
        <w:rPr>
          <w:rFonts w:ascii="Arial" w:hAnsi="Arial" w:cs="Arial"/>
        </w:rPr>
        <w:t xml:space="preserve">Georgetown is a town in St. Vincent and the Grenadines </w:t>
      </w:r>
      <w:r w:rsidR="007E3ED7">
        <w:rPr>
          <w:rFonts w:ascii="Arial" w:hAnsi="Arial" w:cs="Arial"/>
        </w:rPr>
        <w:t>l</w:t>
      </w:r>
      <w:r w:rsidR="00FE5FAD">
        <w:rPr>
          <w:rFonts w:ascii="Arial" w:hAnsi="Arial" w:cs="Arial"/>
        </w:rPr>
        <w:t xml:space="preserve">ocated </w:t>
      </w:r>
      <w:r>
        <w:rPr>
          <w:rFonts w:ascii="Arial" w:hAnsi="Arial" w:cs="Arial"/>
        </w:rPr>
        <w:t xml:space="preserve">on the Windward side of the island. </w:t>
      </w:r>
      <w:r w:rsidR="00CC715A">
        <w:rPr>
          <w:rFonts w:ascii="Arial" w:hAnsi="Arial" w:cs="Arial"/>
        </w:rPr>
        <w:t xml:space="preserve">Though St. Vincent is mountainous, Georgetown is flat with little to no elevation. </w:t>
      </w:r>
      <w:r w:rsidR="00CE4000">
        <w:rPr>
          <w:rFonts w:ascii="Arial" w:hAnsi="Arial" w:cs="Arial"/>
        </w:rPr>
        <w:t xml:space="preserve">However, the </w:t>
      </w:r>
      <w:proofErr w:type="spellStart"/>
      <w:r w:rsidR="00CE4000">
        <w:rPr>
          <w:rFonts w:ascii="Arial" w:hAnsi="Arial" w:cs="Arial"/>
        </w:rPr>
        <w:t>Caratal</w:t>
      </w:r>
      <w:proofErr w:type="spellEnd"/>
      <w:r w:rsidR="00CE4000">
        <w:rPr>
          <w:rFonts w:ascii="Arial" w:hAnsi="Arial" w:cs="Arial"/>
        </w:rPr>
        <w:t xml:space="preserve"> River runs from </w:t>
      </w:r>
      <w:r w:rsidR="00A53A17">
        <w:rPr>
          <w:rFonts w:ascii="Arial" w:hAnsi="Arial" w:cs="Arial"/>
        </w:rPr>
        <w:t>the mountains</w:t>
      </w:r>
      <w:r w:rsidR="00A4756B">
        <w:rPr>
          <w:rFonts w:ascii="Arial" w:hAnsi="Arial" w:cs="Arial"/>
        </w:rPr>
        <w:t xml:space="preserve">, down and </w:t>
      </w:r>
      <w:r w:rsidR="00A53A17">
        <w:rPr>
          <w:rFonts w:ascii="Arial" w:hAnsi="Arial" w:cs="Arial"/>
        </w:rPr>
        <w:t xml:space="preserve">through the town. </w:t>
      </w:r>
      <w:r w:rsidR="009B08C0">
        <w:rPr>
          <w:rFonts w:ascii="Arial" w:hAnsi="Arial" w:cs="Arial"/>
        </w:rPr>
        <w:t xml:space="preserve">The river meanders </w:t>
      </w:r>
      <w:r w:rsidR="00CA439D">
        <w:rPr>
          <w:rFonts w:ascii="Arial" w:hAnsi="Arial" w:cs="Arial"/>
        </w:rPr>
        <w:t>around houses and crops that are situated on its embankment.</w:t>
      </w:r>
      <w:r w:rsidR="002742D5">
        <w:rPr>
          <w:rFonts w:ascii="Arial" w:hAnsi="Arial" w:cs="Arial"/>
        </w:rPr>
        <w:t xml:space="preserve"> </w:t>
      </w:r>
      <w:r w:rsidR="00F41FB7">
        <w:rPr>
          <w:rFonts w:ascii="Arial" w:hAnsi="Arial" w:cs="Arial"/>
        </w:rPr>
        <w:t xml:space="preserve">Gabion baskets were installed along the river’s banks to </w:t>
      </w:r>
      <w:r w:rsidR="00BC6D47">
        <w:rPr>
          <w:rFonts w:ascii="Arial" w:hAnsi="Arial" w:cs="Arial"/>
        </w:rPr>
        <w:t xml:space="preserve">widen the channel and </w:t>
      </w:r>
      <w:r w:rsidR="00DF6592">
        <w:rPr>
          <w:rFonts w:ascii="Arial" w:hAnsi="Arial" w:cs="Arial"/>
        </w:rPr>
        <w:t>stabilise</w:t>
      </w:r>
      <w:r w:rsidR="00BC6D47">
        <w:rPr>
          <w:rFonts w:ascii="Arial" w:hAnsi="Arial" w:cs="Arial"/>
        </w:rPr>
        <w:t xml:space="preserve"> the </w:t>
      </w:r>
      <w:r w:rsidR="00DF6592">
        <w:rPr>
          <w:rFonts w:ascii="Arial" w:hAnsi="Arial" w:cs="Arial"/>
        </w:rPr>
        <w:t>banks.</w:t>
      </w:r>
    </w:p>
    <w:p w14:paraId="2CBD3302" w14:textId="77777777" w:rsidR="00B93D56" w:rsidRDefault="00B93D56" w:rsidP="00374716">
      <w:pPr>
        <w:spacing w:line="360" w:lineRule="auto"/>
        <w:rPr>
          <w:rFonts w:ascii="Arial" w:hAnsi="Arial" w:cs="Arial"/>
        </w:rPr>
      </w:pPr>
    </w:p>
    <w:p w14:paraId="51BB2CA7" w14:textId="3DDB3ACA" w:rsidR="00DF6592" w:rsidRDefault="00B93D56" w:rsidP="00374716">
      <w:pPr>
        <w:spacing w:line="360" w:lineRule="auto"/>
        <w:rPr>
          <w:rFonts w:ascii="Arial" w:hAnsi="Arial" w:cs="Arial"/>
        </w:rPr>
      </w:pPr>
      <w:r>
        <w:rPr>
          <w:rFonts w:ascii="Arial" w:hAnsi="Arial" w:cs="Arial"/>
        </w:rPr>
        <w:t>The literature review speaks about reasons that may cause erosion to a river</w:t>
      </w:r>
      <w:r w:rsidR="001E52DB">
        <w:rPr>
          <w:rFonts w:ascii="Arial" w:hAnsi="Arial" w:cs="Arial"/>
        </w:rPr>
        <w:t xml:space="preserve"> bank such as </w:t>
      </w:r>
      <w:r w:rsidR="00BB7752">
        <w:rPr>
          <w:rFonts w:ascii="Arial" w:hAnsi="Arial" w:cs="Arial"/>
        </w:rPr>
        <w:t xml:space="preserve">floods, heavy rainfall and housing near </w:t>
      </w:r>
      <w:r w:rsidR="00A53087">
        <w:rPr>
          <w:rFonts w:ascii="Arial" w:hAnsi="Arial" w:cs="Arial"/>
        </w:rPr>
        <w:t xml:space="preserve">the bank; </w:t>
      </w:r>
      <w:r w:rsidR="009B5D1D">
        <w:rPr>
          <w:rFonts w:ascii="Arial" w:hAnsi="Arial" w:cs="Arial"/>
        </w:rPr>
        <w:t xml:space="preserve">these are all </w:t>
      </w:r>
      <w:r w:rsidR="00581A9F">
        <w:rPr>
          <w:rFonts w:ascii="Arial" w:hAnsi="Arial" w:cs="Arial"/>
        </w:rPr>
        <w:t xml:space="preserve">factors which describe the </w:t>
      </w:r>
      <w:r w:rsidR="005D2D91">
        <w:rPr>
          <w:rFonts w:ascii="Arial" w:hAnsi="Arial" w:cs="Arial"/>
        </w:rPr>
        <w:t xml:space="preserve">circumstances that the </w:t>
      </w:r>
      <w:proofErr w:type="spellStart"/>
      <w:r w:rsidR="005D2D91">
        <w:rPr>
          <w:rFonts w:ascii="Arial" w:hAnsi="Arial" w:cs="Arial"/>
        </w:rPr>
        <w:t>Caratal</w:t>
      </w:r>
      <w:proofErr w:type="spellEnd"/>
      <w:r w:rsidR="005D2D91">
        <w:rPr>
          <w:rFonts w:ascii="Arial" w:hAnsi="Arial" w:cs="Arial"/>
        </w:rPr>
        <w:t xml:space="preserve"> River is under. </w:t>
      </w:r>
      <w:r w:rsidR="00CD41D5">
        <w:rPr>
          <w:rFonts w:ascii="Arial" w:hAnsi="Arial" w:cs="Arial"/>
        </w:rPr>
        <w:t xml:space="preserve">The trough system </w:t>
      </w:r>
      <w:r w:rsidR="00937139">
        <w:rPr>
          <w:rFonts w:ascii="Arial" w:hAnsi="Arial" w:cs="Arial"/>
        </w:rPr>
        <w:t xml:space="preserve">that </w:t>
      </w:r>
      <w:r w:rsidR="0069786B">
        <w:rPr>
          <w:rFonts w:ascii="Arial" w:hAnsi="Arial" w:cs="Arial"/>
        </w:rPr>
        <w:t xml:space="preserve">occurred in December 2013 </w:t>
      </w:r>
      <w:r w:rsidR="00FA10C8">
        <w:rPr>
          <w:rFonts w:ascii="Arial" w:hAnsi="Arial" w:cs="Arial"/>
        </w:rPr>
        <w:t xml:space="preserve">brought heavy </w:t>
      </w:r>
      <w:r w:rsidR="00424176">
        <w:rPr>
          <w:rFonts w:ascii="Arial" w:hAnsi="Arial" w:cs="Arial"/>
        </w:rPr>
        <w:t>rainfall</w:t>
      </w:r>
      <w:r w:rsidR="00FA10C8">
        <w:rPr>
          <w:rFonts w:ascii="Arial" w:hAnsi="Arial" w:cs="Arial"/>
        </w:rPr>
        <w:t xml:space="preserve"> and </w:t>
      </w:r>
      <w:r w:rsidR="00424176">
        <w:rPr>
          <w:rFonts w:ascii="Arial" w:hAnsi="Arial" w:cs="Arial"/>
        </w:rPr>
        <w:t xml:space="preserve">flooding, resulting in the failure of the bank, and endangering the </w:t>
      </w:r>
      <w:r w:rsidR="00703468">
        <w:rPr>
          <w:rFonts w:ascii="Arial" w:hAnsi="Arial" w:cs="Arial"/>
        </w:rPr>
        <w:t xml:space="preserve">persons </w:t>
      </w:r>
      <w:r w:rsidR="0090082A">
        <w:rPr>
          <w:rFonts w:ascii="Arial" w:hAnsi="Arial" w:cs="Arial"/>
        </w:rPr>
        <w:t>l</w:t>
      </w:r>
      <w:r w:rsidR="00C616FD">
        <w:rPr>
          <w:rFonts w:ascii="Arial" w:hAnsi="Arial" w:cs="Arial"/>
        </w:rPr>
        <w:t xml:space="preserve">iving nearby. The failure of the bank also caused </w:t>
      </w:r>
      <w:r w:rsidR="008F4CED">
        <w:rPr>
          <w:rFonts w:ascii="Arial" w:hAnsi="Arial" w:cs="Arial"/>
        </w:rPr>
        <w:t>damage</w:t>
      </w:r>
      <w:r w:rsidR="00C616FD">
        <w:rPr>
          <w:rFonts w:ascii="Arial" w:hAnsi="Arial" w:cs="Arial"/>
        </w:rPr>
        <w:t xml:space="preserve"> to the nearby infrastructure, </w:t>
      </w:r>
      <w:r w:rsidR="00BB5466">
        <w:rPr>
          <w:rFonts w:ascii="Arial" w:hAnsi="Arial" w:cs="Arial"/>
        </w:rPr>
        <w:t>crops,</w:t>
      </w:r>
      <w:r w:rsidR="00232A93">
        <w:rPr>
          <w:rFonts w:ascii="Arial" w:hAnsi="Arial" w:cs="Arial"/>
        </w:rPr>
        <w:t xml:space="preserve"> and </w:t>
      </w:r>
      <w:r w:rsidR="00905A1D">
        <w:rPr>
          <w:rFonts w:ascii="Arial" w:hAnsi="Arial" w:cs="Arial"/>
        </w:rPr>
        <w:t xml:space="preserve">livestock. </w:t>
      </w:r>
    </w:p>
    <w:p w14:paraId="78C5C0BA" w14:textId="77777777" w:rsidR="0040421B" w:rsidRDefault="0040421B" w:rsidP="00374716">
      <w:pPr>
        <w:spacing w:line="360" w:lineRule="auto"/>
        <w:rPr>
          <w:rFonts w:ascii="Arial" w:hAnsi="Arial" w:cs="Arial"/>
        </w:rPr>
      </w:pPr>
    </w:p>
    <w:p w14:paraId="19BA1C5B" w14:textId="6995DD0D" w:rsidR="0040421B" w:rsidRDefault="0040421B" w:rsidP="00374716">
      <w:pPr>
        <w:spacing w:line="360" w:lineRule="auto"/>
        <w:rPr>
          <w:rFonts w:ascii="Arial" w:hAnsi="Arial" w:cs="Arial"/>
        </w:rPr>
      </w:pPr>
      <w:r>
        <w:rPr>
          <w:rFonts w:ascii="Arial" w:hAnsi="Arial" w:cs="Arial"/>
        </w:rPr>
        <w:t xml:space="preserve">From the five case studies, it </w:t>
      </w:r>
      <w:r w:rsidR="008F4CED">
        <w:rPr>
          <w:rFonts w:ascii="Arial" w:hAnsi="Arial" w:cs="Arial"/>
        </w:rPr>
        <w:t>can be deduced that gabion basket walls are normally used to resolve th</w:t>
      </w:r>
      <w:r w:rsidR="00BB5466">
        <w:rPr>
          <w:rFonts w:ascii="Arial" w:hAnsi="Arial" w:cs="Arial"/>
        </w:rPr>
        <w:t xml:space="preserve">e </w:t>
      </w:r>
      <w:r w:rsidR="001109FA">
        <w:rPr>
          <w:rFonts w:ascii="Arial" w:hAnsi="Arial" w:cs="Arial"/>
        </w:rPr>
        <w:t xml:space="preserve">issues that were faced by the </w:t>
      </w:r>
      <w:proofErr w:type="spellStart"/>
      <w:r w:rsidR="001109FA">
        <w:rPr>
          <w:rFonts w:ascii="Arial" w:hAnsi="Arial" w:cs="Arial"/>
        </w:rPr>
        <w:t>Caratal</w:t>
      </w:r>
      <w:proofErr w:type="spellEnd"/>
      <w:r w:rsidR="001109FA">
        <w:rPr>
          <w:rFonts w:ascii="Arial" w:hAnsi="Arial" w:cs="Arial"/>
        </w:rPr>
        <w:t xml:space="preserve"> </w:t>
      </w:r>
      <w:r w:rsidR="0088092E">
        <w:rPr>
          <w:rFonts w:ascii="Arial" w:hAnsi="Arial" w:cs="Arial"/>
        </w:rPr>
        <w:t>River</w:t>
      </w:r>
      <w:r w:rsidR="001109FA">
        <w:rPr>
          <w:rFonts w:ascii="Arial" w:hAnsi="Arial" w:cs="Arial"/>
        </w:rPr>
        <w:t>, and succ</w:t>
      </w:r>
      <w:r w:rsidR="00FE3241">
        <w:rPr>
          <w:rFonts w:ascii="Arial" w:hAnsi="Arial" w:cs="Arial"/>
        </w:rPr>
        <w:t xml:space="preserve">essfully too. </w:t>
      </w:r>
      <w:r w:rsidR="00F3454C">
        <w:rPr>
          <w:rFonts w:ascii="Arial" w:hAnsi="Arial" w:cs="Arial"/>
        </w:rPr>
        <w:t xml:space="preserve">Therefore, it is no surprise that the engineers and relevant bodies resorted to gabion baskets as the </w:t>
      </w:r>
      <w:r w:rsidR="00273596">
        <w:rPr>
          <w:rFonts w:ascii="Arial" w:hAnsi="Arial" w:cs="Arial"/>
        </w:rPr>
        <w:t xml:space="preserve">solution. </w:t>
      </w:r>
      <w:r w:rsidR="00B7747B">
        <w:rPr>
          <w:rFonts w:ascii="Arial" w:hAnsi="Arial" w:cs="Arial"/>
        </w:rPr>
        <w:t xml:space="preserve">Not only are gabion basket structures </w:t>
      </w:r>
      <w:r w:rsidR="003C4CE8">
        <w:rPr>
          <w:rFonts w:ascii="Arial" w:hAnsi="Arial" w:cs="Arial"/>
        </w:rPr>
        <w:t xml:space="preserve">effective, </w:t>
      </w:r>
      <w:r w:rsidR="00560522">
        <w:rPr>
          <w:rFonts w:ascii="Arial" w:hAnsi="Arial" w:cs="Arial"/>
        </w:rPr>
        <w:t>but they are also</w:t>
      </w:r>
      <w:r w:rsidR="003C4CE8">
        <w:rPr>
          <w:rFonts w:ascii="Arial" w:hAnsi="Arial" w:cs="Arial"/>
        </w:rPr>
        <w:t xml:space="preserve"> </w:t>
      </w:r>
      <w:r w:rsidR="00971C56">
        <w:rPr>
          <w:rFonts w:ascii="Arial" w:hAnsi="Arial" w:cs="Arial"/>
        </w:rPr>
        <w:t>one of the cheaper solutions</w:t>
      </w:r>
      <w:r w:rsidR="00C15D5A">
        <w:rPr>
          <w:rFonts w:ascii="Arial" w:hAnsi="Arial" w:cs="Arial"/>
        </w:rPr>
        <w:t xml:space="preserve"> </w:t>
      </w:r>
      <w:r w:rsidR="00971C56">
        <w:rPr>
          <w:rFonts w:ascii="Arial" w:hAnsi="Arial" w:cs="Arial"/>
        </w:rPr>
        <w:t xml:space="preserve">which must be considered </w:t>
      </w:r>
      <w:r w:rsidR="006E240E">
        <w:rPr>
          <w:rFonts w:ascii="Arial" w:hAnsi="Arial" w:cs="Arial"/>
        </w:rPr>
        <w:t>for large</w:t>
      </w:r>
      <w:r w:rsidR="006C670B">
        <w:rPr>
          <w:rFonts w:ascii="Arial" w:hAnsi="Arial" w:cs="Arial"/>
        </w:rPr>
        <w:t xml:space="preserve"> </w:t>
      </w:r>
      <w:r w:rsidR="006E240E">
        <w:rPr>
          <w:rFonts w:ascii="Arial" w:hAnsi="Arial" w:cs="Arial"/>
        </w:rPr>
        <w:t xml:space="preserve">scale government projects. </w:t>
      </w:r>
    </w:p>
    <w:p w14:paraId="6FEE3C6D" w14:textId="77777777" w:rsidR="00CF7BD8" w:rsidRDefault="00CF7BD8" w:rsidP="00374716">
      <w:pPr>
        <w:spacing w:line="360" w:lineRule="auto"/>
        <w:rPr>
          <w:rFonts w:ascii="Arial" w:hAnsi="Arial" w:cs="Arial"/>
        </w:rPr>
      </w:pPr>
    </w:p>
    <w:p w14:paraId="53C85576" w14:textId="4BE71267" w:rsidR="00CF7BD8" w:rsidRDefault="00CF7BD8" w:rsidP="00374716">
      <w:pPr>
        <w:spacing w:line="360" w:lineRule="auto"/>
        <w:rPr>
          <w:rFonts w:ascii="Arial" w:hAnsi="Arial" w:cs="Arial"/>
        </w:rPr>
      </w:pPr>
      <w:r>
        <w:rPr>
          <w:rFonts w:ascii="Arial" w:hAnsi="Arial" w:cs="Arial"/>
        </w:rPr>
        <w:t>The main objective of installing gabion baskets</w:t>
      </w:r>
      <w:r w:rsidR="007738F2">
        <w:rPr>
          <w:rFonts w:ascii="Arial" w:hAnsi="Arial" w:cs="Arial"/>
        </w:rPr>
        <w:t xml:space="preserve"> at the </w:t>
      </w:r>
      <w:proofErr w:type="spellStart"/>
      <w:r w:rsidR="007738F2">
        <w:rPr>
          <w:rFonts w:ascii="Arial" w:hAnsi="Arial" w:cs="Arial"/>
        </w:rPr>
        <w:t>Caratal</w:t>
      </w:r>
      <w:proofErr w:type="spellEnd"/>
      <w:r w:rsidR="007738F2">
        <w:rPr>
          <w:rFonts w:ascii="Arial" w:hAnsi="Arial" w:cs="Arial"/>
        </w:rPr>
        <w:t xml:space="preserve"> River</w:t>
      </w:r>
      <w:r>
        <w:rPr>
          <w:rFonts w:ascii="Arial" w:hAnsi="Arial" w:cs="Arial"/>
        </w:rPr>
        <w:t xml:space="preserve"> was to stabilise the river banks and </w:t>
      </w:r>
      <w:r w:rsidR="00F2592E">
        <w:rPr>
          <w:rFonts w:ascii="Arial" w:hAnsi="Arial" w:cs="Arial"/>
        </w:rPr>
        <w:t>widen the river channel. It is imperative for the bank to be stabilised to ensure that it would not fail and collapse in the future</w:t>
      </w:r>
      <w:r w:rsidR="00965044">
        <w:rPr>
          <w:rFonts w:ascii="Arial" w:hAnsi="Arial" w:cs="Arial"/>
        </w:rPr>
        <w:t xml:space="preserve">. A collapse in the bank </w:t>
      </w:r>
      <w:r w:rsidR="000B25D4">
        <w:rPr>
          <w:rFonts w:ascii="Arial" w:hAnsi="Arial" w:cs="Arial"/>
        </w:rPr>
        <w:t xml:space="preserve">of the </w:t>
      </w:r>
      <w:proofErr w:type="spellStart"/>
      <w:r w:rsidR="000B25D4">
        <w:rPr>
          <w:rFonts w:ascii="Arial" w:hAnsi="Arial" w:cs="Arial"/>
        </w:rPr>
        <w:t>Caratal</w:t>
      </w:r>
      <w:proofErr w:type="spellEnd"/>
      <w:r w:rsidR="000B25D4">
        <w:rPr>
          <w:rFonts w:ascii="Arial" w:hAnsi="Arial" w:cs="Arial"/>
        </w:rPr>
        <w:t xml:space="preserve"> </w:t>
      </w:r>
      <w:r w:rsidR="004A2061">
        <w:rPr>
          <w:rFonts w:ascii="Arial" w:hAnsi="Arial" w:cs="Arial"/>
        </w:rPr>
        <w:t>River</w:t>
      </w:r>
      <w:r w:rsidR="000B25D4">
        <w:rPr>
          <w:rFonts w:ascii="Arial" w:hAnsi="Arial" w:cs="Arial"/>
        </w:rPr>
        <w:t xml:space="preserve"> could cause fatalities, </w:t>
      </w:r>
      <w:r w:rsidR="0063000C">
        <w:rPr>
          <w:rFonts w:ascii="Arial" w:hAnsi="Arial" w:cs="Arial"/>
        </w:rPr>
        <w:t xml:space="preserve">and </w:t>
      </w:r>
      <w:r w:rsidR="000B25D4">
        <w:rPr>
          <w:rFonts w:ascii="Arial" w:hAnsi="Arial" w:cs="Arial"/>
        </w:rPr>
        <w:t>lo</w:t>
      </w:r>
      <w:r w:rsidR="0063000C">
        <w:rPr>
          <w:rFonts w:ascii="Arial" w:hAnsi="Arial" w:cs="Arial"/>
        </w:rPr>
        <w:t xml:space="preserve">ss of homes, land, and livestock. </w:t>
      </w:r>
      <w:r w:rsidR="0034002E">
        <w:rPr>
          <w:rFonts w:ascii="Arial" w:hAnsi="Arial" w:cs="Arial"/>
        </w:rPr>
        <w:t xml:space="preserve">The river channel must be widened </w:t>
      </w:r>
      <w:r w:rsidR="002C4B4F">
        <w:rPr>
          <w:rFonts w:ascii="Arial" w:hAnsi="Arial" w:cs="Arial"/>
        </w:rPr>
        <w:t xml:space="preserve">to allow for </w:t>
      </w:r>
      <w:r w:rsidR="00B1407E">
        <w:rPr>
          <w:rFonts w:ascii="Arial" w:hAnsi="Arial" w:cs="Arial"/>
        </w:rPr>
        <w:t xml:space="preserve">a high volume of water to flow without the water level reaching the </w:t>
      </w:r>
      <w:r w:rsidR="008C67A8">
        <w:rPr>
          <w:rFonts w:ascii="Arial" w:hAnsi="Arial" w:cs="Arial"/>
        </w:rPr>
        <w:t xml:space="preserve">height of the </w:t>
      </w:r>
      <w:r w:rsidR="003836B6">
        <w:rPr>
          <w:rFonts w:ascii="Arial" w:hAnsi="Arial" w:cs="Arial"/>
        </w:rPr>
        <w:t xml:space="preserve">surrounding houses. </w:t>
      </w:r>
      <w:r w:rsidR="007416F7">
        <w:rPr>
          <w:rFonts w:ascii="Arial" w:hAnsi="Arial" w:cs="Arial"/>
        </w:rPr>
        <w:t xml:space="preserve">If the water level reaches that height of the houses, it could result in </w:t>
      </w:r>
      <w:r w:rsidR="00082C56">
        <w:rPr>
          <w:rFonts w:ascii="Arial" w:hAnsi="Arial" w:cs="Arial"/>
        </w:rPr>
        <w:t xml:space="preserve">flooded houses and loss of valuable items. </w:t>
      </w:r>
    </w:p>
    <w:p w14:paraId="0E4AF06E" w14:textId="77777777" w:rsidR="00F5550C" w:rsidRDefault="00F5550C" w:rsidP="00374716">
      <w:pPr>
        <w:spacing w:line="360" w:lineRule="auto"/>
        <w:rPr>
          <w:rFonts w:ascii="Arial" w:hAnsi="Arial" w:cs="Arial"/>
        </w:rPr>
      </w:pPr>
    </w:p>
    <w:p w14:paraId="6E3219A2" w14:textId="119C878C" w:rsidR="002C6E9E" w:rsidRDefault="00F5550C" w:rsidP="00374716">
      <w:pPr>
        <w:spacing w:line="360" w:lineRule="auto"/>
        <w:rPr>
          <w:rFonts w:ascii="Arial" w:hAnsi="Arial" w:cs="Arial"/>
        </w:rPr>
      </w:pPr>
      <w:r>
        <w:rPr>
          <w:rFonts w:ascii="Arial" w:hAnsi="Arial" w:cs="Arial"/>
        </w:rPr>
        <w:t xml:space="preserve">The </w:t>
      </w:r>
      <w:r w:rsidR="0078019A">
        <w:rPr>
          <w:rFonts w:ascii="Arial" w:hAnsi="Arial" w:cs="Arial"/>
        </w:rPr>
        <w:t xml:space="preserve">case studies stressed the </w:t>
      </w:r>
      <w:r w:rsidR="001C30C7">
        <w:rPr>
          <w:rFonts w:ascii="Arial" w:hAnsi="Arial" w:cs="Arial"/>
        </w:rPr>
        <w:t xml:space="preserve">importance of properly planning and designing a gabion basket structure. </w:t>
      </w:r>
      <w:r w:rsidR="006703E4">
        <w:rPr>
          <w:rFonts w:ascii="Arial" w:hAnsi="Arial" w:cs="Arial"/>
        </w:rPr>
        <w:t xml:space="preserve">This is an important stage of the construction as it could make the difference of </w:t>
      </w:r>
      <w:r w:rsidR="001F3D8F">
        <w:rPr>
          <w:rFonts w:ascii="Arial" w:hAnsi="Arial" w:cs="Arial"/>
        </w:rPr>
        <w:t xml:space="preserve">whether </w:t>
      </w:r>
      <w:r w:rsidR="006703E4">
        <w:rPr>
          <w:rFonts w:ascii="Arial" w:hAnsi="Arial" w:cs="Arial"/>
        </w:rPr>
        <w:t xml:space="preserve">it </w:t>
      </w:r>
      <w:r w:rsidR="001F3D8F">
        <w:rPr>
          <w:rFonts w:ascii="Arial" w:hAnsi="Arial" w:cs="Arial"/>
        </w:rPr>
        <w:t>is</w:t>
      </w:r>
      <w:r w:rsidR="006703E4">
        <w:rPr>
          <w:rFonts w:ascii="Arial" w:hAnsi="Arial" w:cs="Arial"/>
        </w:rPr>
        <w:t xml:space="preserve"> effective and successful or a complete failure. </w:t>
      </w:r>
      <w:r w:rsidR="00AC64F0">
        <w:rPr>
          <w:rFonts w:ascii="Arial" w:hAnsi="Arial" w:cs="Arial"/>
        </w:rPr>
        <w:t xml:space="preserve">The </w:t>
      </w:r>
      <w:r w:rsidR="005B4782">
        <w:rPr>
          <w:rFonts w:ascii="Arial" w:hAnsi="Arial" w:cs="Arial"/>
        </w:rPr>
        <w:t xml:space="preserve">implementation of gabion structures at the </w:t>
      </w:r>
      <w:proofErr w:type="spellStart"/>
      <w:r w:rsidR="005B4782">
        <w:rPr>
          <w:rFonts w:ascii="Arial" w:hAnsi="Arial" w:cs="Arial"/>
        </w:rPr>
        <w:t>Carat</w:t>
      </w:r>
      <w:r w:rsidR="009F0002">
        <w:rPr>
          <w:rFonts w:ascii="Arial" w:hAnsi="Arial" w:cs="Arial"/>
        </w:rPr>
        <w:t>al</w:t>
      </w:r>
      <w:proofErr w:type="spellEnd"/>
      <w:r w:rsidR="009F0002">
        <w:rPr>
          <w:rFonts w:ascii="Arial" w:hAnsi="Arial" w:cs="Arial"/>
        </w:rPr>
        <w:t xml:space="preserve"> River involved </w:t>
      </w:r>
      <w:r w:rsidR="00E76477">
        <w:rPr>
          <w:rFonts w:ascii="Arial" w:hAnsi="Arial" w:cs="Arial"/>
        </w:rPr>
        <w:t>designing the gabions</w:t>
      </w:r>
      <w:r w:rsidR="00DB2B02">
        <w:rPr>
          <w:rFonts w:ascii="Arial" w:hAnsi="Arial" w:cs="Arial"/>
        </w:rPr>
        <w:t xml:space="preserve"> by producing different drawings and choosing which is most sui</w:t>
      </w:r>
      <w:r w:rsidR="00F17CEF">
        <w:rPr>
          <w:rFonts w:ascii="Arial" w:hAnsi="Arial" w:cs="Arial"/>
        </w:rPr>
        <w:t xml:space="preserve">ted for the </w:t>
      </w:r>
      <w:r w:rsidR="00E96028">
        <w:rPr>
          <w:rFonts w:ascii="Arial" w:hAnsi="Arial" w:cs="Arial"/>
        </w:rPr>
        <w:t xml:space="preserve">river based on other calculations. </w:t>
      </w:r>
      <w:r w:rsidR="00417D8D">
        <w:rPr>
          <w:rFonts w:ascii="Arial" w:hAnsi="Arial" w:cs="Arial"/>
        </w:rPr>
        <w:t>The p</w:t>
      </w:r>
      <w:r w:rsidR="002238D0">
        <w:rPr>
          <w:rFonts w:ascii="Arial" w:hAnsi="Arial" w:cs="Arial"/>
        </w:rPr>
        <w:t>l</w:t>
      </w:r>
      <w:r w:rsidR="00417D8D">
        <w:rPr>
          <w:rFonts w:ascii="Arial" w:hAnsi="Arial" w:cs="Arial"/>
        </w:rPr>
        <w:t xml:space="preserve">anning </w:t>
      </w:r>
      <w:r w:rsidR="002238D0">
        <w:rPr>
          <w:rFonts w:ascii="Arial" w:hAnsi="Arial" w:cs="Arial"/>
        </w:rPr>
        <w:t xml:space="preserve">process involves choosing </w:t>
      </w:r>
      <w:r w:rsidR="009E0704">
        <w:rPr>
          <w:rFonts w:ascii="Arial" w:hAnsi="Arial" w:cs="Arial"/>
        </w:rPr>
        <w:t>a com</w:t>
      </w:r>
      <w:r w:rsidR="00A30E2C">
        <w:rPr>
          <w:rFonts w:ascii="Arial" w:hAnsi="Arial" w:cs="Arial"/>
        </w:rPr>
        <w:t xml:space="preserve">pany to source the gabions from </w:t>
      </w:r>
      <w:r w:rsidR="00083381">
        <w:rPr>
          <w:rFonts w:ascii="Arial" w:hAnsi="Arial" w:cs="Arial"/>
        </w:rPr>
        <w:t xml:space="preserve">which was </w:t>
      </w:r>
      <w:proofErr w:type="spellStart"/>
      <w:r w:rsidR="00083381">
        <w:rPr>
          <w:rFonts w:ascii="Arial" w:hAnsi="Arial" w:cs="Arial"/>
        </w:rPr>
        <w:t>Macca</w:t>
      </w:r>
      <w:r w:rsidR="000369A4">
        <w:rPr>
          <w:rFonts w:ascii="Arial" w:hAnsi="Arial" w:cs="Arial"/>
        </w:rPr>
        <w:t>ferri</w:t>
      </w:r>
      <w:proofErr w:type="spellEnd"/>
      <w:r w:rsidR="000369A4">
        <w:rPr>
          <w:rFonts w:ascii="Arial" w:hAnsi="Arial" w:cs="Arial"/>
        </w:rPr>
        <w:t xml:space="preserve">. </w:t>
      </w:r>
    </w:p>
    <w:p w14:paraId="48BF8EA9" w14:textId="77777777" w:rsidR="00B118EF" w:rsidRDefault="00B118EF" w:rsidP="00374716">
      <w:pPr>
        <w:spacing w:line="360" w:lineRule="auto"/>
        <w:rPr>
          <w:rFonts w:ascii="Arial" w:hAnsi="Arial" w:cs="Arial"/>
        </w:rPr>
      </w:pPr>
    </w:p>
    <w:p w14:paraId="22ED460D" w14:textId="6124FD60" w:rsidR="00D52E8F" w:rsidRDefault="00B118EF" w:rsidP="00374716">
      <w:pPr>
        <w:spacing w:line="360" w:lineRule="auto"/>
        <w:rPr>
          <w:rFonts w:ascii="Arial" w:hAnsi="Arial" w:cs="Arial"/>
        </w:rPr>
      </w:pPr>
      <w:r>
        <w:rPr>
          <w:rFonts w:ascii="Arial" w:hAnsi="Arial" w:cs="Arial"/>
          <w:noProof/>
        </w:rPr>
        <w:drawing>
          <wp:inline distT="0" distB="0" distL="0" distR="0" wp14:anchorId="631938E5" wp14:editId="01401891">
            <wp:extent cx="5731510" cy="3223895"/>
            <wp:effectExtent l="0" t="0" r="0" b="1905"/>
            <wp:docPr id="5" name="Picture 5" descr="A picture containing outdoor, grass, tree, aerial phot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grass, tree, aerial photograph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EBECDF" w14:textId="65FF3AE9" w:rsidR="00B118EF" w:rsidRDefault="00B118EF" w:rsidP="00374716">
      <w:pPr>
        <w:spacing w:line="360" w:lineRule="auto"/>
        <w:rPr>
          <w:rFonts w:ascii="Arial" w:hAnsi="Arial" w:cs="Arial"/>
        </w:rPr>
      </w:pPr>
      <w:r>
        <w:rPr>
          <w:rFonts w:ascii="Arial" w:hAnsi="Arial" w:cs="Arial"/>
        </w:rPr>
        <w:t>Fig 1 Showing an aerial view of the site.</w:t>
      </w:r>
    </w:p>
    <w:p w14:paraId="29027601" w14:textId="5F870540" w:rsidR="002C6E9E" w:rsidRDefault="00AC57F1" w:rsidP="00374716">
      <w:pPr>
        <w:spacing w:line="360" w:lineRule="auto"/>
        <w:rPr>
          <w:rFonts w:ascii="Arial" w:hAnsi="Arial" w:cs="Arial"/>
        </w:rPr>
      </w:pPr>
      <w:r>
        <w:rPr>
          <w:rFonts w:ascii="Arial" w:hAnsi="Arial" w:cs="Arial"/>
          <w:noProof/>
        </w:rPr>
        <w:drawing>
          <wp:inline distT="0" distB="0" distL="0" distR="0" wp14:anchorId="59E14E4D" wp14:editId="53141F5C">
            <wp:extent cx="6528523" cy="4033855"/>
            <wp:effectExtent l="0" t="0" r="0" b="5080"/>
            <wp:docPr id="1" name="Picture 1" descr="A picture containing text, diagram,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agram, screenshot, 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00340" cy="4078230"/>
                    </a:xfrm>
                    <a:prstGeom prst="rect">
                      <a:avLst/>
                    </a:prstGeom>
                  </pic:spPr>
                </pic:pic>
              </a:graphicData>
            </a:graphic>
          </wp:inline>
        </w:drawing>
      </w:r>
    </w:p>
    <w:p w14:paraId="0135AEBB" w14:textId="67CE837D" w:rsidR="000D3B96" w:rsidRDefault="000369A4" w:rsidP="00374716">
      <w:pPr>
        <w:spacing w:line="360" w:lineRule="auto"/>
        <w:rPr>
          <w:rFonts w:ascii="Arial" w:hAnsi="Arial" w:cs="Arial"/>
        </w:rPr>
      </w:pPr>
      <w:r>
        <w:rPr>
          <w:rFonts w:ascii="Arial" w:hAnsi="Arial" w:cs="Arial"/>
        </w:rPr>
        <w:t xml:space="preserve">Fig </w:t>
      </w:r>
      <w:r w:rsidR="00D52E8F">
        <w:rPr>
          <w:rFonts w:ascii="Arial" w:hAnsi="Arial" w:cs="Arial"/>
        </w:rPr>
        <w:t xml:space="preserve">2 </w:t>
      </w:r>
      <w:r>
        <w:rPr>
          <w:rFonts w:ascii="Arial" w:hAnsi="Arial" w:cs="Arial"/>
        </w:rPr>
        <w:t xml:space="preserve">Showing the </w:t>
      </w:r>
      <w:r w:rsidR="0031749C">
        <w:rPr>
          <w:rFonts w:ascii="Arial" w:hAnsi="Arial" w:cs="Arial"/>
        </w:rPr>
        <w:t>proposed plan</w:t>
      </w:r>
      <w:r w:rsidR="008C0088">
        <w:rPr>
          <w:rFonts w:ascii="Arial" w:hAnsi="Arial" w:cs="Arial"/>
        </w:rPr>
        <w:t xml:space="preserve"> in red,</w:t>
      </w:r>
      <w:r w:rsidR="0031749C">
        <w:rPr>
          <w:rFonts w:ascii="Arial" w:hAnsi="Arial" w:cs="Arial"/>
        </w:rPr>
        <w:t xml:space="preserve"> for the </w:t>
      </w:r>
      <w:r w:rsidR="00870D2F">
        <w:rPr>
          <w:rFonts w:ascii="Arial" w:hAnsi="Arial" w:cs="Arial"/>
        </w:rPr>
        <w:t>position</w:t>
      </w:r>
      <w:r w:rsidR="008C0088">
        <w:rPr>
          <w:rFonts w:ascii="Arial" w:hAnsi="Arial" w:cs="Arial"/>
        </w:rPr>
        <w:t>ing</w:t>
      </w:r>
      <w:r w:rsidR="00870D2F">
        <w:rPr>
          <w:rFonts w:ascii="Arial" w:hAnsi="Arial" w:cs="Arial"/>
        </w:rPr>
        <w:t xml:space="preserve"> of the </w:t>
      </w:r>
      <w:r w:rsidR="0031749C">
        <w:rPr>
          <w:rFonts w:ascii="Arial" w:hAnsi="Arial" w:cs="Arial"/>
        </w:rPr>
        <w:t>gabion baskets</w:t>
      </w:r>
      <w:r w:rsidR="008C0088">
        <w:rPr>
          <w:rFonts w:ascii="Arial" w:hAnsi="Arial" w:cs="Arial"/>
        </w:rPr>
        <w:t xml:space="preserve"> which would widen the river channel</w:t>
      </w:r>
      <w:r w:rsidR="0031749C">
        <w:rPr>
          <w:rFonts w:ascii="Arial" w:hAnsi="Arial" w:cs="Arial"/>
        </w:rPr>
        <w:t xml:space="preserve">. </w:t>
      </w:r>
    </w:p>
    <w:p w14:paraId="7CEFC534" w14:textId="77777777" w:rsidR="00870D2F" w:rsidRDefault="00870D2F" w:rsidP="00374716">
      <w:pPr>
        <w:spacing w:line="360" w:lineRule="auto"/>
        <w:rPr>
          <w:rFonts w:ascii="Arial" w:hAnsi="Arial" w:cs="Arial"/>
        </w:rPr>
      </w:pPr>
    </w:p>
    <w:p w14:paraId="206F1CEC" w14:textId="77777777" w:rsidR="0031749C" w:rsidRDefault="0031749C" w:rsidP="00374716">
      <w:pPr>
        <w:spacing w:line="360" w:lineRule="auto"/>
        <w:rPr>
          <w:rFonts w:ascii="Arial" w:hAnsi="Arial" w:cs="Arial"/>
        </w:rPr>
      </w:pPr>
    </w:p>
    <w:p w14:paraId="03A63383" w14:textId="77777777" w:rsidR="0031749C" w:rsidRDefault="0031749C" w:rsidP="00374716">
      <w:pPr>
        <w:spacing w:line="360" w:lineRule="auto"/>
        <w:rPr>
          <w:rFonts w:ascii="Arial" w:hAnsi="Arial" w:cs="Arial"/>
        </w:rPr>
      </w:pPr>
    </w:p>
    <w:p w14:paraId="47FE689A" w14:textId="77777777" w:rsidR="00DF6592" w:rsidRDefault="00DF6592" w:rsidP="00374716">
      <w:pPr>
        <w:spacing w:line="360" w:lineRule="auto"/>
        <w:rPr>
          <w:rFonts w:ascii="Arial" w:hAnsi="Arial" w:cs="Arial"/>
        </w:rPr>
      </w:pPr>
    </w:p>
    <w:p w14:paraId="290CC380" w14:textId="77777777" w:rsidR="00AB4D1D" w:rsidRPr="00374716" w:rsidRDefault="00AB4D1D" w:rsidP="00374716">
      <w:pPr>
        <w:spacing w:line="360" w:lineRule="auto"/>
        <w:rPr>
          <w:rFonts w:ascii="Arial" w:hAnsi="Arial" w:cs="Arial"/>
          <w:b/>
          <w:bCs/>
        </w:rPr>
      </w:pPr>
    </w:p>
    <w:p w14:paraId="7A8485D3" w14:textId="391C831E" w:rsidR="00913D82" w:rsidRDefault="00913D82" w:rsidP="00374716">
      <w:pPr>
        <w:spacing w:line="360" w:lineRule="auto"/>
        <w:rPr>
          <w:rFonts w:ascii="Arial" w:hAnsi="Arial" w:cs="Arial"/>
          <w:b/>
          <w:bCs/>
        </w:rPr>
      </w:pPr>
      <w:r w:rsidRPr="00374716">
        <w:rPr>
          <w:rFonts w:ascii="Arial" w:hAnsi="Arial" w:cs="Arial"/>
          <w:b/>
          <w:bCs/>
        </w:rPr>
        <w:br w:type="page"/>
      </w:r>
      <w:r w:rsidR="009A5543">
        <w:rPr>
          <w:rFonts w:ascii="Arial" w:hAnsi="Arial" w:cs="Arial"/>
          <w:b/>
          <w:bCs/>
          <w:noProof/>
        </w:rPr>
        <w:drawing>
          <wp:inline distT="0" distB="0" distL="0" distR="0" wp14:anchorId="5CE06772" wp14:editId="4745AD8B">
            <wp:extent cx="6556917" cy="4048493"/>
            <wp:effectExtent l="0" t="0" r="0" b="3175"/>
            <wp:docPr id="3" name="Picture 3" descr="A picture containing text, diagram, screensho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iagram, screenshot, pla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2750" cy="4101490"/>
                    </a:xfrm>
                    <a:prstGeom prst="rect">
                      <a:avLst/>
                    </a:prstGeom>
                  </pic:spPr>
                </pic:pic>
              </a:graphicData>
            </a:graphic>
          </wp:inline>
        </w:drawing>
      </w:r>
    </w:p>
    <w:p w14:paraId="1EBE8CE3" w14:textId="5E383A80" w:rsidR="00283A15" w:rsidRDefault="00283A15" w:rsidP="00374716">
      <w:pPr>
        <w:spacing w:line="360" w:lineRule="auto"/>
        <w:rPr>
          <w:rFonts w:ascii="Arial" w:hAnsi="Arial" w:cs="Arial"/>
        </w:rPr>
      </w:pPr>
      <w:r>
        <w:rPr>
          <w:rFonts w:ascii="Arial" w:hAnsi="Arial" w:cs="Arial"/>
        </w:rPr>
        <w:t xml:space="preserve">Fig </w:t>
      </w:r>
      <w:r w:rsidR="00D52E8F">
        <w:rPr>
          <w:rFonts w:ascii="Arial" w:hAnsi="Arial" w:cs="Arial"/>
        </w:rPr>
        <w:t>3</w:t>
      </w:r>
      <w:r>
        <w:rPr>
          <w:rFonts w:ascii="Arial" w:hAnsi="Arial" w:cs="Arial"/>
        </w:rPr>
        <w:t xml:space="preserve"> Showing </w:t>
      </w:r>
      <w:r w:rsidR="00DC2D6F">
        <w:rPr>
          <w:rFonts w:ascii="Arial" w:hAnsi="Arial" w:cs="Arial"/>
        </w:rPr>
        <w:t xml:space="preserve">a proposed </w:t>
      </w:r>
      <w:r w:rsidR="00870D2F">
        <w:rPr>
          <w:rFonts w:ascii="Arial" w:hAnsi="Arial" w:cs="Arial"/>
        </w:rPr>
        <w:t xml:space="preserve">plan for the gabion baskets. </w:t>
      </w:r>
    </w:p>
    <w:p w14:paraId="2B8BCDE2" w14:textId="77777777" w:rsidR="00D52E8F" w:rsidRDefault="00D52E8F" w:rsidP="00374716">
      <w:pPr>
        <w:spacing w:line="360" w:lineRule="auto"/>
        <w:rPr>
          <w:rFonts w:ascii="Arial" w:hAnsi="Arial" w:cs="Arial"/>
        </w:rPr>
      </w:pPr>
    </w:p>
    <w:p w14:paraId="427955DB" w14:textId="77777777" w:rsidR="00D52E8F" w:rsidRPr="00283A15" w:rsidRDefault="00D52E8F" w:rsidP="00374716">
      <w:pPr>
        <w:spacing w:line="360" w:lineRule="auto"/>
        <w:rPr>
          <w:rFonts w:ascii="Arial" w:hAnsi="Arial" w:cs="Arial"/>
        </w:rPr>
      </w:pPr>
    </w:p>
    <w:p w14:paraId="37D4F783" w14:textId="2DA4703D" w:rsidR="009C64B7" w:rsidRDefault="009C64B7">
      <w:pPr>
        <w:rPr>
          <w:rFonts w:ascii="Arial" w:hAnsi="Arial" w:cs="Arial"/>
          <w:b/>
          <w:bCs/>
        </w:rPr>
      </w:pPr>
      <w:r>
        <w:rPr>
          <w:rFonts w:ascii="Arial" w:hAnsi="Arial" w:cs="Arial"/>
          <w:b/>
          <w:bCs/>
        </w:rPr>
        <w:br w:type="page"/>
      </w:r>
      <w:r>
        <w:rPr>
          <w:rFonts w:ascii="Arial" w:hAnsi="Arial" w:cs="Arial"/>
          <w:b/>
          <w:bCs/>
          <w:noProof/>
        </w:rPr>
        <w:drawing>
          <wp:inline distT="0" distB="0" distL="0" distR="0" wp14:anchorId="18729AE5" wp14:editId="402C5F37">
            <wp:extent cx="6563432" cy="4192859"/>
            <wp:effectExtent l="0" t="0" r="2540" b="0"/>
            <wp:docPr id="4" name="Picture 4" descr="A picture containing text, diagram, plan,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iagram, plan, technical draw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59953" cy="4254519"/>
                    </a:xfrm>
                    <a:prstGeom prst="rect">
                      <a:avLst/>
                    </a:prstGeom>
                  </pic:spPr>
                </pic:pic>
              </a:graphicData>
            </a:graphic>
          </wp:inline>
        </w:drawing>
      </w:r>
    </w:p>
    <w:p w14:paraId="206BE150" w14:textId="7E3F9B18" w:rsidR="00BA4DF0" w:rsidRDefault="005F15E4">
      <w:pPr>
        <w:rPr>
          <w:rFonts w:ascii="Arial" w:hAnsi="Arial" w:cs="Arial"/>
        </w:rPr>
      </w:pPr>
      <w:r>
        <w:rPr>
          <w:rFonts w:ascii="Arial" w:hAnsi="Arial" w:cs="Arial"/>
        </w:rPr>
        <w:t xml:space="preserve">Fig </w:t>
      </w:r>
      <w:r w:rsidR="00D52E8F">
        <w:rPr>
          <w:rFonts w:ascii="Arial" w:hAnsi="Arial" w:cs="Arial"/>
        </w:rPr>
        <w:t>4</w:t>
      </w:r>
      <w:r>
        <w:rPr>
          <w:rFonts w:ascii="Arial" w:hAnsi="Arial" w:cs="Arial"/>
        </w:rPr>
        <w:t xml:space="preserve"> Showing a typical design for a gabion basket</w:t>
      </w:r>
      <w:r w:rsidR="00BA4DF0">
        <w:rPr>
          <w:rFonts w:ascii="Arial" w:hAnsi="Arial" w:cs="Arial"/>
        </w:rPr>
        <w:t xml:space="preserve">. </w:t>
      </w:r>
    </w:p>
    <w:p w14:paraId="1723CC22" w14:textId="77777777" w:rsidR="00BA4DF0" w:rsidRDefault="00BA4DF0">
      <w:pPr>
        <w:rPr>
          <w:rFonts w:ascii="Arial" w:hAnsi="Arial" w:cs="Arial"/>
        </w:rPr>
      </w:pPr>
    </w:p>
    <w:p w14:paraId="1FBA1D62" w14:textId="77777777" w:rsidR="00090177" w:rsidRDefault="00BA4DF0">
      <w:pPr>
        <w:rPr>
          <w:rFonts w:ascii="Arial" w:hAnsi="Arial" w:cs="Arial"/>
        </w:rPr>
      </w:pPr>
      <w:r>
        <w:rPr>
          <w:rFonts w:ascii="Arial" w:hAnsi="Arial" w:cs="Arial"/>
        </w:rPr>
        <w:t xml:space="preserve">This was used as a reference for </w:t>
      </w:r>
      <w:r w:rsidR="005948C4">
        <w:rPr>
          <w:rFonts w:ascii="Arial" w:hAnsi="Arial" w:cs="Arial"/>
        </w:rPr>
        <w:t>design</w:t>
      </w:r>
      <w:r w:rsidR="00207C45">
        <w:rPr>
          <w:rFonts w:ascii="Arial" w:hAnsi="Arial" w:cs="Arial"/>
        </w:rPr>
        <w:t xml:space="preserve">ing the baskets for the </w:t>
      </w:r>
      <w:proofErr w:type="spellStart"/>
      <w:r w:rsidR="00207C45">
        <w:rPr>
          <w:rFonts w:ascii="Arial" w:hAnsi="Arial" w:cs="Arial"/>
        </w:rPr>
        <w:t>Caratal</w:t>
      </w:r>
      <w:proofErr w:type="spellEnd"/>
      <w:r w:rsidR="00207C45">
        <w:rPr>
          <w:rFonts w:ascii="Arial" w:hAnsi="Arial" w:cs="Arial"/>
        </w:rPr>
        <w:t xml:space="preserve"> River. </w:t>
      </w:r>
    </w:p>
    <w:p w14:paraId="7CEA5722" w14:textId="77777777" w:rsidR="00090177" w:rsidRDefault="00090177">
      <w:pPr>
        <w:rPr>
          <w:rFonts w:ascii="Arial" w:hAnsi="Arial" w:cs="Arial"/>
        </w:rPr>
      </w:pPr>
    </w:p>
    <w:p w14:paraId="2138CC6B" w14:textId="77777777" w:rsidR="00090177" w:rsidRDefault="00090177">
      <w:pPr>
        <w:rPr>
          <w:rFonts w:ascii="Arial" w:hAnsi="Arial" w:cs="Arial"/>
        </w:rPr>
      </w:pPr>
    </w:p>
    <w:p w14:paraId="316AA174" w14:textId="77777777" w:rsidR="006F4C01" w:rsidRDefault="006F4C01" w:rsidP="00F32DF3">
      <w:pPr>
        <w:pStyle w:val="Heading1"/>
      </w:pPr>
      <w:bookmarkStart w:id="42" w:name="_Toc134475042"/>
      <w:bookmarkStart w:id="43" w:name="_Toc134480202"/>
      <w:r>
        <w:t>Conclusion</w:t>
      </w:r>
      <w:bookmarkEnd w:id="42"/>
      <w:bookmarkEnd w:id="43"/>
    </w:p>
    <w:p w14:paraId="547ABC29" w14:textId="2A4E17D5" w:rsidR="001C7206" w:rsidRDefault="006F4C01" w:rsidP="00BE6116">
      <w:pPr>
        <w:spacing w:line="360" w:lineRule="auto"/>
        <w:rPr>
          <w:rFonts w:ascii="Arial" w:hAnsi="Arial" w:cs="Arial"/>
          <w:b/>
          <w:bCs/>
        </w:rPr>
      </w:pPr>
      <w:r>
        <w:rPr>
          <w:rFonts w:ascii="Arial" w:hAnsi="Arial" w:cs="Arial"/>
        </w:rPr>
        <w:t xml:space="preserve">Gabion </w:t>
      </w:r>
      <w:r w:rsidR="00B1574F">
        <w:rPr>
          <w:rFonts w:ascii="Arial" w:hAnsi="Arial" w:cs="Arial"/>
        </w:rPr>
        <w:t>baskets are structural elements made of</w:t>
      </w:r>
      <w:r w:rsidR="00D77D2A">
        <w:rPr>
          <w:rFonts w:ascii="Arial" w:hAnsi="Arial" w:cs="Arial"/>
        </w:rPr>
        <w:t xml:space="preserve"> </w:t>
      </w:r>
      <w:r w:rsidR="00C41C95">
        <w:rPr>
          <w:rFonts w:ascii="Arial" w:hAnsi="Arial" w:cs="Arial"/>
        </w:rPr>
        <w:t xml:space="preserve">wire cages that are </w:t>
      </w:r>
      <w:r w:rsidR="00F7134F">
        <w:rPr>
          <w:rFonts w:ascii="Arial" w:hAnsi="Arial" w:cs="Arial"/>
        </w:rPr>
        <w:t>filled</w:t>
      </w:r>
      <w:r w:rsidR="00C41C95">
        <w:rPr>
          <w:rFonts w:ascii="Arial" w:hAnsi="Arial" w:cs="Arial"/>
        </w:rPr>
        <w:t xml:space="preserve"> with stones. They require similar design considerations as a retaining wall for them to be effective and achieve their purpose. </w:t>
      </w:r>
      <w:r w:rsidR="00E7780F">
        <w:rPr>
          <w:rFonts w:ascii="Arial" w:hAnsi="Arial" w:cs="Arial"/>
        </w:rPr>
        <w:t>They have many applications</w:t>
      </w:r>
      <w:r w:rsidR="00BE6116">
        <w:rPr>
          <w:rFonts w:ascii="Arial" w:hAnsi="Arial" w:cs="Arial"/>
        </w:rPr>
        <w:t>,</w:t>
      </w:r>
      <w:r w:rsidR="00E7780F">
        <w:rPr>
          <w:rFonts w:ascii="Arial" w:hAnsi="Arial" w:cs="Arial"/>
        </w:rPr>
        <w:t xml:space="preserve"> </w:t>
      </w:r>
      <w:r w:rsidR="008125E0">
        <w:rPr>
          <w:rFonts w:ascii="Arial" w:hAnsi="Arial" w:cs="Arial"/>
        </w:rPr>
        <w:t xml:space="preserve">especially for </w:t>
      </w:r>
      <w:r w:rsidR="00BE6116">
        <w:rPr>
          <w:rFonts w:ascii="Arial" w:hAnsi="Arial" w:cs="Arial"/>
        </w:rPr>
        <w:t>stabilising</w:t>
      </w:r>
      <w:r w:rsidR="008125E0">
        <w:rPr>
          <w:rFonts w:ascii="Arial" w:hAnsi="Arial" w:cs="Arial"/>
        </w:rPr>
        <w:t xml:space="preserve"> </w:t>
      </w:r>
      <w:r w:rsidR="00BE6116">
        <w:rPr>
          <w:rFonts w:ascii="Arial" w:hAnsi="Arial" w:cs="Arial"/>
        </w:rPr>
        <w:t>hydraulic systems. They are very commonly applied in rivers for stabilizing their banks</w:t>
      </w:r>
      <w:r w:rsidR="008912BF">
        <w:rPr>
          <w:rFonts w:ascii="Arial" w:hAnsi="Arial" w:cs="Arial"/>
        </w:rPr>
        <w:t>, widening the channel and they create benefits for eco</w:t>
      </w:r>
      <w:r w:rsidR="006B3A68">
        <w:rPr>
          <w:rFonts w:ascii="Arial" w:hAnsi="Arial" w:cs="Arial"/>
        </w:rPr>
        <w:t>logy</w:t>
      </w:r>
      <w:r w:rsidR="0071349F">
        <w:rPr>
          <w:rFonts w:ascii="Arial" w:hAnsi="Arial" w:cs="Arial"/>
        </w:rPr>
        <w:t xml:space="preserve"> and natural </w:t>
      </w:r>
      <w:r w:rsidR="00B665E6">
        <w:rPr>
          <w:rFonts w:ascii="Arial" w:hAnsi="Arial" w:cs="Arial"/>
        </w:rPr>
        <w:t>habitats</w:t>
      </w:r>
      <w:r w:rsidR="0071349F">
        <w:rPr>
          <w:rFonts w:ascii="Arial" w:hAnsi="Arial" w:cs="Arial"/>
        </w:rPr>
        <w:t xml:space="preserve">. A gabion project can also </w:t>
      </w:r>
      <w:r w:rsidR="00853CA9">
        <w:rPr>
          <w:rFonts w:ascii="Arial" w:hAnsi="Arial" w:cs="Arial"/>
        </w:rPr>
        <w:t xml:space="preserve">impact socioeconomics as it provides jobs to the </w:t>
      </w:r>
      <w:r w:rsidR="00FD6508">
        <w:rPr>
          <w:rFonts w:ascii="Arial" w:hAnsi="Arial" w:cs="Arial"/>
        </w:rPr>
        <w:t>people</w:t>
      </w:r>
      <w:r w:rsidR="00853CA9">
        <w:rPr>
          <w:rFonts w:ascii="Arial" w:hAnsi="Arial" w:cs="Arial"/>
        </w:rPr>
        <w:t xml:space="preserve"> in the communities for the construction and maintenance of the project. </w:t>
      </w:r>
      <w:r w:rsidR="00FD6508">
        <w:rPr>
          <w:rFonts w:ascii="Arial" w:hAnsi="Arial" w:cs="Arial"/>
        </w:rPr>
        <w:t xml:space="preserve">The application of gabion basket structures in rivers has a generally high success rate. The five case studies looked at </w:t>
      </w:r>
      <w:r w:rsidR="00354307">
        <w:rPr>
          <w:rFonts w:ascii="Arial" w:hAnsi="Arial" w:cs="Arial"/>
        </w:rPr>
        <w:t xml:space="preserve">problems that were similar to those faced by </w:t>
      </w:r>
      <w:r w:rsidR="00DA358A">
        <w:rPr>
          <w:rFonts w:ascii="Arial" w:hAnsi="Arial" w:cs="Arial"/>
        </w:rPr>
        <w:t xml:space="preserve">the </w:t>
      </w:r>
      <w:proofErr w:type="spellStart"/>
      <w:r w:rsidR="00354307">
        <w:rPr>
          <w:rFonts w:ascii="Arial" w:hAnsi="Arial" w:cs="Arial"/>
        </w:rPr>
        <w:t>Caratal</w:t>
      </w:r>
      <w:proofErr w:type="spellEnd"/>
      <w:r w:rsidR="00354307">
        <w:rPr>
          <w:rFonts w:ascii="Arial" w:hAnsi="Arial" w:cs="Arial"/>
        </w:rPr>
        <w:t xml:space="preserve"> River</w:t>
      </w:r>
      <w:r w:rsidR="009A5F53">
        <w:rPr>
          <w:rFonts w:ascii="Arial" w:hAnsi="Arial" w:cs="Arial"/>
        </w:rPr>
        <w:t>. These case studies were successful</w:t>
      </w:r>
      <w:r w:rsidR="00CA493E">
        <w:rPr>
          <w:rFonts w:ascii="Arial" w:hAnsi="Arial" w:cs="Arial"/>
        </w:rPr>
        <w:t xml:space="preserve">, therefore the use of gabion baskets at the </w:t>
      </w:r>
      <w:proofErr w:type="spellStart"/>
      <w:r w:rsidR="00CA493E">
        <w:rPr>
          <w:rFonts w:ascii="Arial" w:hAnsi="Arial" w:cs="Arial"/>
        </w:rPr>
        <w:t>Caratal</w:t>
      </w:r>
      <w:proofErr w:type="spellEnd"/>
      <w:r w:rsidR="00CA493E">
        <w:rPr>
          <w:rFonts w:ascii="Arial" w:hAnsi="Arial" w:cs="Arial"/>
        </w:rPr>
        <w:t xml:space="preserve"> River was a good choice. However, it is important to note </w:t>
      </w:r>
      <w:r w:rsidR="007E316C">
        <w:rPr>
          <w:rFonts w:ascii="Arial" w:hAnsi="Arial" w:cs="Arial"/>
        </w:rPr>
        <w:t>t</w:t>
      </w:r>
      <w:r w:rsidR="00CA493E">
        <w:rPr>
          <w:rFonts w:ascii="Arial" w:hAnsi="Arial" w:cs="Arial"/>
        </w:rPr>
        <w:t xml:space="preserve">hat every site is different, and results </w:t>
      </w:r>
      <w:r w:rsidR="00281385">
        <w:rPr>
          <w:rFonts w:ascii="Arial" w:hAnsi="Arial" w:cs="Arial"/>
        </w:rPr>
        <w:t xml:space="preserve">and an effective structure </w:t>
      </w:r>
      <w:r w:rsidR="00CA493E">
        <w:rPr>
          <w:rFonts w:ascii="Arial" w:hAnsi="Arial" w:cs="Arial"/>
        </w:rPr>
        <w:t>vary based on the site conditions and how well the gabion structure was constructed</w:t>
      </w:r>
      <w:r w:rsidR="00281385">
        <w:rPr>
          <w:rFonts w:ascii="Arial" w:hAnsi="Arial" w:cs="Arial"/>
        </w:rPr>
        <w:t xml:space="preserve">. </w:t>
      </w:r>
      <w:r w:rsidR="005F15E4">
        <w:rPr>
          <w:rFonts w:ascii="Arial" w:hAnsi="Arial" w:cs="Arial"/>
          <w:b/>
          <w:bCs/>
        </w:rPr>
        <w:br w:type="page"/>
      </w:r>
    </w:p>
    <w:p w14:paraId="15D9819A" w14:textId="77777777" w:rsidR="001C7206" w:rsidRDefault="001C7206" w:rsidP="00F32DF3">
      <w:pPr>
        <w:pStyle w:val="Heading1"/>
      </w:pPr>
      <w:bookmarkStart w:id="44" w:name="_Toc134475043"/>
      <w:bookmarkStart w:id="45" w:name="_Toc134480203"/>
      <w:r>
        <w:t>Reflection</w:t>
      </w:r>
      <w:bookmarkEnd w:id="44"/>
      <w:bookmarkEnd w:id="45"/>
    </w:p>
    <w:p w14:paraId="42F42609" w14:textId="77777777" w:rsidR="001C7206" w:rsidRDefault="001C7206">
      <w:pPr>
        <w:rPr>
          <w:rFonts w:ascii="Arial" w:hAnsi="Arial" w:cs="Arial"/>
        </w:rPr>
      </w:pPr>
    </w:p>
    <w:p w14:paraId="51D3BE71" w14:textId="5B6A325B" w:rsidR="001D6623" w:rsidRDefault="009F2154" w:rsidP="002354AC">
      <w:pPr>
        <w:spacing w:line="360" w:lineRule="auto"/>
        <w:rPr>
          <w:rFonts w:ascii="Arial" w:hAnsi="Arial" w:cs="Arial"/>
        </w:rPr>
      </w:pPr>
      <w:r>
        <w:rPr>
          <w:rFonts w:ascii="Arial" w:hAnsi="Arial" w:cs="Arial"/>
        </w:rPr>
        <w:t>I chose t</w:t>
      </w:r>
      <w:r w:rsidR="00934E88">
        <w:rPr>
          <w:rFonts w:ascii="Arial" w:hAnsi="Arial" w:cs="Arial"/>
        </w:rPr>
        <w:t>he topic “</w:t>
      </w:r>
      <w:r w:rsidR="00934E88" w:rsidRPr="00374716">
        <w:rPr>
          <w:rFonts w:ascii="Arial" w:hAnsi="Arial" w:cs="Arial"/>
        </w:rPr>
        <w:t xml:space="preserve">The Use of Gabion Baskets at the </w:t>
      </w:r>
      <w:proofErr w:type="spellStart"/>
      <w:r w:rsidR="00934E88" w:rsidRPr="00374716">
        <w:rPr>
          <w:rFonts w:ascii="Arial" w:hAnsi="Arial" w:cs="Arial"/>
        </w:rPr>
        <w:t>Caratal</w:t>
      </w:r>
      <w:proofErr w:type="spellEnd"/>
      <w:r w:rsidR="00934E88" w:rsidRPr="00374716">
        <w:rPr>
          <w:rFonts w:ascii="Arial" w:hAnsi="Arial" w:cs="Arial"/>
        </w:rPr>
        <w:t xml:space="preserve"> River, Georgetown, </w:t>
      </w:r>
      <w:proofErr w:type="spellStart"/>
      <w:r w:rsidR="00934E88" w:rsidRPr="00374716">
        <w:rPr>
          <w:rFonts w:ascii="Arial" w:hAnsi="Arial" w:cs="Arial"/>
        </w:rPr>
        <w:t>St.Vincent</w:t>
      </w:r>
      <w:proofErr w:type="spellEnd"/>
      <w:r w:rsidR="00934E88" w:rsidRPr="00374716">
        <w:rPr>
          <w:rFonts w:ascii="Arial" w:hAnsi="Arial" w:cs="Arial"/>
        </w:rPr>
        <w:t xml:space="preserve"> and the Grenadines</w:t>
      </w:r>
      <w:r w:rsidR="00934E88">
        <w:rPr>
          <w:rFonts w:ascii="Arial" w:hAnsi="Arial" w:cs="Arial"/>
        </w:rPr>
        <w:t>”</w:t>
      </w:r>
      <w:r w:rsidR="00306E48">
        <w:rPr>
          <w:rFonts w:ascii="Arial" w:hAnsi="Arial" w:cs="Arial"/>
        </w:rPr>
        <w:t xml:space="preserve"> because I grew u</w:t>
      </w:r>
      <w:r w:rsidR="00E52222">
        <w:rPr>
          <w:rFonts w:ascii="Arial" w:hAnsi="Arial" w:cs="Arial"/>
        </w:rPr>
        <w:t xml:space="preserve">p </w:t>
      </w:r>
      <w:r w:rsidR="00885707">
        <w:rPr>
          <w:rFonts w:ascii="Arial" w:hAnsi="Arial" w:cs="Arial"/>
        </w:rPr>
        <w:t>in St. Vincent</w:t>
      </w:r>
      <w:r w:rsidR="00E52222">
        <w:rPr>
          <w:rFonts w:ascii="Arial" w:hAnsi="Arial" w:cs="Arial"/>
        </w:rPr>
        <w:t xml:space="preserve"> and I </w:t>
      </w:r>
      <w:r w:rsidR="00A55766">
        <w:rPr>
          <w:rFonts w:ascii="Arial" w:hAnsi="Arial" w:cs="Arial"/>
        </w:rPr>
        <w:t xml:space="preserve">often went to rivers for outings and I grew fond of them. </w:t>
      </w:r>
      <w:r w:rsidR="004E37E1">
        <w:rPr>
          <w:rFonts w:ascii="Arial" w:hAnsi="Arial" w:cs="Arial"/>
        </w:rPr>
        <w:t xml:space="preserve">I am </w:t>
      </w:r>
      <w:r w:rsidR="00885707">
        <w:rPr>
          <w:rFonts w:ascii="Arial" w:hAnsi="Arial" w:cs="Arial"/>
        </w:rPr>
        <w:t xml:space="preserve">now </w:t>
      </w:r>
      <w:r w:rsidR="004E37E1">
        <w:rPr>
          <w:rFonts w:ascii="Arial" w:hAnsi="Arial" w:cs="Arial"/>
        </w:rPr>
        <w:t>studying Civil Engineering because I have an interest in understanding how everyday infras</w:t>
      </w:r>
      <w:r w:rsidR="00E01558">
        <w:rPr>
          <w:rFonts w:ascii="Arial" w:hAnsi="Arial" w:cs="Arial"/>
        </w:rPr>
        <w:t xml:space="preserve">tructure that </w:t>
      </w:r>
      <w:r w:rsidR="00022E92">
        <w:rPr>
          <w:rFonts w:ascii="Arial" w:hAnsi="Arial" w:cs="Arial"/>
        </w:rPr>
        <w:t xml:space="preserve">may be taken for granted </w:t>
      </w:r>
      <w:r w:rsidR="002354AC">
        <w:rPr>
          <w:rFonts w:ascii="Arial" w:hAnsi="Arial" w:cs="Arial"/>
        </w:rPr>
        <w:t>aid</w:t>
      </w:r>
      <w:r w:rsidR="00022E92">
        <w:rPr>
          <w:rFonts w:ascii="Arial" w:hAnsi="Arial" w:cs="Arial"/>
        </w:rPr>
        <w:t xml:space="preserve"> in bettering lives</w:t>
      </w:r>
      <w:r w:rsidR="00784E2D">
        <w:rPr>
          <w:rFonts w:ascii="Arial" w:hAnsi="Arial" w:cs="Arial"/>
        </w:rPr>
        <w:t xml:space="preserve">. I have always seen gabion baskets around my country and wondered what they are for, </w:t>
      </w:r>
      <w:r w:rsidR="00514108">
        <w:rPr>
          <w:rFonts w:ascii="Arial" w:hAnsi="Arial" w:cs="Arial"/>
        </w:rPr>
        <w:t>and when I would ask people around me, they would not be able to answer. Over the summer, I had the opportunity to work with a versed Civil Technician who</w:t>
      </w:r>
      <w:r w:rsidR="001159B4">
        <w:rPr>
          <w:rFonts w:ascii="Arial" w:hAnsi="Arial" w:cs="Arial"/>
        </w:rPr>
        <w:t xml:space="preserve"> work</w:t>
      </w:r>
      <w:r w:rsidR="008649D3">
        <w:rPr>
          <w:rFonts w:ascii="Arial" w:hAnsi="Arial" w:cs="Arial"/>
        </w:rPr>
        <w:t>ed</w:t>
      </w:r>
      <w:r w:rsidR="001159B4">
        <w:rPr>
          <w:rFonts w:ascii="Arial" w:hAnsi="Arial" w:cs="Arial"/>
        </w:rPr>
        <w:t xml:space="preserve"> on the </w:t>
      </w:r>
      <w:proofErr w:type="spellStart"/>
      <w:r w:rsidR="001159B4">
        <w:rPr>
          <w:rFonts w:ascii="Arial" w:hAnsi="Arial" w:cs="Arial"/>
        </w:rPr>
        <w:t>Caratal</w:t>
      </w:r>
      <w:proofErr w:type="spellEnd"/>
      <w:r w:rsidR="001159B4">
        <w:rPr>
          <w:rFonts w:ascii="Arial" w:hAnsi="Arial" w:cs="Arial"/>
        </w:rPr>
        <w:t xml:space="preserve"> River project. </w:t>
      </w:r>
      <w:r w:rsidR="001D6623">
        <w:rPr>
          <w:rFonts w:ascii="Arial" w:hAnsi="Arial" w:cs="Arial"/>
        </w:rPr>
        <w:t xml:space="preserve">I was </w:t>
      </w:r>
      <w:r w:rsidR="005456BF">
        <w:rPr>
          <w:rFonts w:ascii="Arial" w:hAnsi="Arial" w:cs="Arial"/>
        </w:rPr>
        <w:t>able to learn about how these structures can have an immense impact on rivers</w:t>
      </w:r>
      <w:r w:rsidR="0088794A">
        <w:rPr>
          <w:rFonts w:ascii="Arial" w:hAnsi="Arial" w:cs="Arial"/>
        </w:rPr>
        <w:t xml:space="preserve">, </w:t>
      </w:r>
      <w:r w:rsidR="00E60875">
        <w:rPr>
          <w:rFonts w:ascii="Arial" w:hAnsi="Arial" w:cs="Arial"/>
        </w:rPr>
        <w:t xml:space="preserve">and the way they work. </w:t>
      </w:r>
      <w:r w:rsidR="00DA42B2">
        <w:rPr>
          <w:rFonts w:ascii="Arial" w:hAnsi="Arial" w:cs="Arial"/>
        </w:rPr>
        <w:t xml:space="preserve">For me, it felt like </w:t>
      </w:r>
      <w:r w:rsidR="009C08C2">
        <w:rPr>
          <w:rFonts w:ascii="Arial" w:hAnsi="Arial" w:cs="Arial"/>
        </w:rPr>
        <w:t>my two worlds met, my academic interests and my hobbies</w:t>
      </w:r>
      <w:r w:rsidR="00DA1C6B">
        <w:rPr>
          <w:rFonts w:ascii="Arial" w:hAnsi="Arial" w:cs="Arial"/>
        </w:rPr>
        <w:t>. I thought it would be fun for me to research this topic and gain an even greater understanding of my surrounding</w:t>
      </w:r>
      <w:r w:rsidR="00ED33D3">
        <w:rPr>
          <w:rFonts w:ascii="Arial" w:hAnsi="Arial" w:cs="Arial"/>
        </w:rPr>
        <w:t xml:space="preserve">s and how it functions. </w:t>
      </w:r>
    </w:p>
    <w:p w14:paraId="4D2E96B5" w14:textId="77777777" w:rsidR="006B06A3" w:rsidRDefault="006B06A3" w:rsidP="002354AC">
      <w:pPr>
        <w:spacing w:line="360" w:lineRule="auto"/>
        <w:rPr>
          <w:rFonts w:ascii="Arial" w:hAnsi="Arial" w:cs="Arial"/>
        </w:rPr>
      </w:pPr>
    </w:p>
    <w:p w14:paraId="68E1FD5A" w14:textId="77777777" w:rsidR="00AB4031" w:rsidRDefault="006B06A3" w:rsidP="002354AC">
      <w:pPr>
        <w:spacing w:line="360" w:lineRule="auto"/>
        <w:rPr>
          <w:rFonts w:ascii="Arial" w:hAnsi="Arial" w:cs="Arial"/>
        </w:rPr>
      </w:pPr>
      <w:r>
        <w:rPr>
          <w:rFonts w:ascii="Arial" w:hAnsi="Arial" w:cs="Arial"/>
        </w:rPr>
        <w:t xml:space="preserve">The aim of this research </w:t>
      </w:r>
      <w:r w:rsidR="00D41CCA">
        <w:rPr>
          <w:rFonts w:ascii="Arial" w:hAnsi="Arial" w:cs="Arial"/>
        </w:rPr>
        <w:t xml:space="preserve">project </w:t>
      </w:r>
      <w:r w:rsidR="003E13EC">
        <w:rPr>
          <w:rFonts w:ascii="Arial" w:hAnsi="Arial" w:cs="Arial"/>
        </w:rPr>
        <w:t xml:space="preserve">was to decipher if the use of gabion baskets were the correct choice for the </w:t>
      </w:r>
      <w:proofErr w:type="spellStart"/>
      <w:r w:rsidR="003E13EC">
        <w:rPr>
          <w:rFonts w:ascii="Arial" w:hAnsi="Arial" w:cs="Arial"/>
        </w:rPr>
        <w:t>Caratal</w:t>
      </w:r>
      <w:proofErr w:type="spellEnd"/>
      <w:r w:rsidR="003E13EC">
        <w:rPr>
          <w:rFonts w:ascii="Arial" w:hAnsi="Arial" w:cs="Arial"/>
        </w:rPr>
        <w:t xml:space="preserve"> </w:t>
      </w:r>
      <w:r w:rsidR="008864E7">
        <w:rPr>
          <w:rFonts w:ascii="Arial" w:hAnsi="Arial" w:cs="Arial"/>
        </w:rPr>
        <w:t>River</w:t>
      </w:r>
      <w:r w:rsidR="008708BB">
        <w:rPr>
          <w:rFonts w:ascii="Arial" w:hAnsi="Arial" w:cs="Arial"/>
        </w:rPr>
        <w:t xml:space="preserve">, with the </w:t>
      </w:r>
      <w:r w:rsidR="00031C74">
        <w:rPr>
          <w:rFonts w:ascii="Arial" w:hAnsi="Arial" w:cs="Arial"/>
        </w:rPr>
        <w:t>objectives</w:t>
      </w:r>
      <w:r w:rsidR="008708BB">
        <w:rPr>
          <w:rFonts w:ascii="Arial" w:hAnsi="Arial" w:cs="Arial"/>
        </w:rPr>
        <w:t xml:space="preserve"> of defining gabion baskets</w:t>
      </w:r>
      <w:r w:rsidR="00A5518F">
        <w:rPr>
          <w:rFonts w:ascii="Arial" w:hAnsi="Arial" w:cs="Arial"/>
        </w:rPr>
        <w:t>, thei</w:t>
      </w:r>
      <w:r w:rsidR="006033E1">
        <w:rPr>
          <w:rFonts w:ascii="Arial" w:hAnsi="Arial" w:cs="Arial"/>
        </w:rPr>
        <w:t>r uses</w:t>
      </w:r>
      <w:r w:rsidR="001C115C">
        <w:rPr>
          <w:rFonts w:ascii="Arial" w:hAnsi="Arial" w:cs="Arial"/>
        </w:rPr>
        <w:t xml:space="preserve">, </w:t>
      </w:r>
      <w:r w:rsidR="00026209">
        <w:rPr>
          <w:rFonts w:ascii="Arial" w:hAnsi="Arial" w:cs="Arial"/>
        </w:rPr>
        <w:t>th</w:t>
      </w:r>
      <w:r w:rsidR="00177CB5">
        <w:rPr>
          <w:rFonts w:ascii="Arial" w:hAnsi="Arial" w:cs="Arial"/>
        </w:rPr>
        <w:t>e considerations when designing them,</w:t>
      </w:r>
      <w:r w:rsidR="00A6250D">
        <w:rPr>
          <w:rFonts w:ascii="Arial" w:hAnsi="Arial" w:cs="Arial"/>
        </w:rPr>
        <w:t xml:space="preserve"> and their success rate in river applications. </w:t>
      </w:r>
      <w:r w:rsidR="00F35F63">
        <w:rPr>
          <w:rFonts w:ascii="Arial" w:hAnsi="Arial" w:cs="Arial"/>
        </w:rPr>
        <w:t xml:space="preserve">Through research, I was able to </w:t>
      </w:r>
      <w:r w:rsidR="00315883">
        <w:rPr>
          <w:rFonts w:ascii="Arial" w:hAnsi="Arial" w:cs="Arial"/>
        </w:rPr>
        <w:t>answer the aim</w:t>
      </w:r>
      <w:r w:rsidR="00E81D55">
        <w:rPr>
          <w:rFonts w:ascii="Arial" w:hAnsi="Arial" w:cs="Arial"/>
        </w:rPr>
        <w:t xml:space="preserve"> and meet some of the objectives. </w:t>
      </w:r>
      <w:r w:rsidR="004546D4">
        <w:rPr>
          <w:rFonts w:ascii="Arial" w:hAnsi="Arial" w:cs="Arial"/>
        </w:rPr>
        <w:t xml:space="preserve">Though the aim was answered through </w:t>
      </w:r>
      <w:r w:rsidR="00152F0B">
        <w:rPr>
          <w:rFonts w:ascii="Arial" w:hAnsi="Arial" w:cs="Arial"/>
        </w:rPr>
        <w:t>research, I believe t</w:t>
      </w:r>
      <w:r w:rsidR="00AC441A">
        <w:rPr>
          <w:rFonts w:ascii="Arial" w:hAnsi="Arial" w:cs="Arial"/>
        </w:rPr>
        <w:t>hat for a project so spe</w:t>
      </w:r>
      <w:r w:rsidR="00600655">
        <w:rPr>
          <w:rFonts w:ascii="Arial" w:hAnsi="Arial" w:cs="Arial"/>
        </w:rPr>
        <w:t>cific</w:t>
      </w:r>
      <w:r w:rsidR="00E6279C">
        <w:rPr>
          <w:rFonts w:ascii="Arial" w:hAnsi="Arial" w:cs="Arial"/>
        </w:rPr>
        <w:t>,</w:t>
      </w:r>
      <w:r w:rsidR="00600655">
        <w:rPr>
          <w:rFonts w:ascii="Arial" w:hAnsi="Arial" w:cs="Arial"/>
        </w:rPr>
        <w:t xml:space="preserve"> </w:t>
      </w:r>
      <w:r w:rsidR="007162A9">
        <w:rPr>
          <w:rFonts w:ascii="Arial" w:hAnsi="Arial" w:cs="Arial"/>
        </w:rPr>
        <w:t xml:space="preserve">generalised information from other case studies </w:t>
      </w:r>
      <w:r w:rsidR="00965D08">
        <w:rPr>
          <w:rFonts w:ascii="Arial" w:hAnsi="Arial" w:cs="Arial"/>
        </w:rPr>
        <w:t>was not the best way to eva</w:t>
      </w:r>
      <w:r w:rsidR="00A22682">
        <w:rPr>
          <w:rFonts w:ascii="Arial" w:hAnsi="Arial" w:cs="Arial"/>
        </w:rPr>
        <w:t xml:space="preserve">luate the correct solution for the problems faced at the </w:t>
      </w:r>
      <w:proofErr w:type="spellStart"/>
      <w:r w:rsidR="00A22682">
        <w:rPr>
          <w:rFonts w:ascii="Arial" w:hAnsi="Arial" w:cs="Arial"/>
        </w:rPr>
        <w:t>Caratal</w:t>
      </w:r>
      <w:proofErr w:type="spellEnd"/>
      <w:r w:rsidR="00A22682">
        <w:rPr>
          <w:rFonts w:ascii="Arial" w:hAnsi="Arial" w:cs="Arial"/>
        </w:rPr>
        <w:t xml:space="preserve"> River. </w:t>
      </w:r>
      <w:r w:rsidR="00951A02">
        <w:rPr>
          <w:rFonts w:ascii="Arial" w:hAnsi="Arial" w:cs="Arial"/>
        </w:rPr>
        <w:t xml:space="preserve">I think it is imperative for more site-specific information and data to </w:t>
      </w:r>
      <w:r w:rsidR="00426216">
        <w:rPr>
          <w:rFonts w:ascii="Arial" w:hAnsi="Arial" w:cs="Arial"/>
        </w:rPr>
        <w:t xml:space="preserve">be </w:t>
      </w:r>
      <w:r w:rsidR="00427FA2">
        <w:rPr>
          <w:rFonts w:ascii="Arial" w:hAnsi="Arial" w:cs="Arial"/>
        </w:rPr>
        <w:t xml:space="preserve">studied to </w:t>
      </w:r>
      <w:r w:rsidR="00E40F01">
        <w:rPr>
          <w:rFonts w:ascii="Arial" w:hAnsi="Arial" w:cs="Arial"/>
        </w:rPr>
        <w:t xml:space="preserve">accurately make a decision. </w:t>
      </w:r>
      <w:r w:rsidR="008E5312">
        <w:rPr>
          <w:rFonts w:ascii="Arial" w:hAnsi="Arial" w:cs="Arial"/>
        </w:rPr>
        <w:t xml:space="preserve">However, </w:t>
      </w:r>
      <w:r w:rsidR="00516381">
        <w:rPr>
          <w:rFonts w:ascii="Arial" w:hAnsi="Arial" w:cs="Arial"/>
        </w:rPr>
        <w:t>this information was not available to me for several reasons</w:t>
      </w:r>
      <w:r w:rsidR="00C57CF7">
        <w:rPr>
          <w:rFonts w:ascii="Arial" w:hAnsi="Arial" w:cs="Arial"/>
        </w:rPr>
        <w:t xml:space="preserve"> </w:t>
      </w:r>
      <w:r w:rsidR="004747A1">
        <w:rPr>
          <w:rFonts w:ascii="Arial" w:hAnsi="Arial" w:cs="Arial"/>
        </w:rPr>
        <w:t>such as</w:t>
      </w:r>
      <w:r w:rsidR="00AB4031">
        <w:rPr>
          <w:rFonts w:ascii="Arial" w:hAnsi="Arial" w:cs="Arial"/>
        </w:rPr>
        <w:t xml:space="preserve">: </w:t>
      </w:r>
    </w:p>
    <w:p w14:paraId="52DC3244" w14:textId="736C94A3" w:rsidR="006B06A3" w:rsidRDefault="00897380" w:rsidP="00AB4031">
      <w:pPr>
        <w:pStyle w:val="ListParagraph"/>
        <w:numPr>
          <w:ilvl w:val="0"/>
          <w:numId w:val="9"/>
        </w:numPr>
        <w:spacing w:line="360" w:lineRule="auto"/>
        <w:rPr>
          <w:rFonts w:ascii="Arial" w:hAnsi="Arial" w:cs="Arial"/>
        </w:rPr>
      </w:pPr>
      <w:r>
        <w:rPr>
          <w:rFonts w:ascii="Arial" w:hAnsi="Arial" w:cs="Arial"/>
        </w:rPr>
        <w:t>B</w:t>
      </w:r>
      <w:r w:rsidR="004747A1" w:rsidRPr="00AB4031">
        <w:rPr>
          <w:rFonts w:ascii="Arial" w:hAnsi="Arial" w:cs="Arial"/>
        </w:rPr>
        <w:t xml:space="preserve">asic site survey data </w:t>
      </w:r>
      <w:r>
        <w:rPr>
          <w:rFonts w:ascii="Arial" w:hAnsi="Arial" w:cs="Arial"/>
        </w:rPr>
        <w:t>was not available to me</w:t>
      </w:r>
      <w:r w:rsidR="00FA2C80">
        <w:rPr>
          <w:rFonts w:ascii="Arial" w:hAnsi="Arial" w:cs="Arial"/>
        </w:rPr>
        <w:t xml:space="preserve">, because St. Vincent does not carry out that type of </w:t>
      </w:r>
      <w:r w:rsidR="002261CB">
        <w:rPr>
          <w:rFonts w:ascii="Arial" w:hAnsi="Arial" w:cs="Arial"/>
        </w:rPr>
        <w:t>work or</w:t>
      </w:r>
      <w:r w:rsidR="00FA2C80">
        <w:rPr>
          <w:rFonts w:ascii="Arial" w:hAnsi="Arial" w:cs="Arial"/>
        </w:rPr>
        <w:t xml:space="preserve"> re</w:t>
      </w:r>
      <w:r w:rsidR="00440D50">
        <w:rPr>
          <w:rFonts w:ascii="Arial" w:hAnsi="Arial" w:cs="Arial"/>
        </w:rPr>
        <w:t>cognise the importance and benefits of having that information available</w:t>
      </w:r>
      <w:r w:rsidR="002261CB">
        <w:rPr>
          <w:rFonts w:ascii="Arial" w:hAnsi="Arial" w:cs="Arial"/>
        </w:rPr>
        <w:t xml:space="preserve">. </w:t>
      </w:r>
    </w:p>
    <w:p w14:paraId="725B73BE" w14:textId="74DE2DE2" w:rsidR="00617B04" w:rsidRDefault="002261CB" w:rsidP="00617B04">
      <w:pPr>
        <w:pStyle w:val="ListParagraph"/>
        <w:numPr>
          <w:ilvl w:val="0"/>
          <w:numId w:val="9"/>
        </w:numPr>
        <w:spacing w:line="360" w:lineRule="auto"/>
        <w:rPr>
          <w:rFonts w:ascii="Arial" w:hAnsi="Arial" w:cs="Arial"/>
        </w:rPr>
      </w:pPr>
      <w:r>
        <w:rPr>
          <w:rFonts w:ascii="Arial" w:hAnsi="Arial" w:cs="Arial"/>
        </w:rPr>
        <w:t xml:space="preserve">This project was outsourced to a foreign company which </w:t>
      </w:r>
      <w:r w:rsidR="006232A5">
        <w:rPr>
          <w:rFonts w:ascii="Arial" w:hAnsi="Arial" w:cs="Arial"/>
        </w:rPr>
        <w:t>took all of its research and work with t</w:t>
      </w:r>
      <w:r w:rsidR="00D50987">
        <w:rPr>
          <w:rFonts w:ascii="Arial" w:hAnsi="Arial" w:cs="Arial"/>
        </w:rPr>
        <w:t xml:space="preserve">hem after the project was completed. </w:t>
      </w:r>
    </w:p>
    <w:p w14:paraId="1C64120F" w14:textId="77777777" w:rsidR="00BF3055" w:rsidRDefault="00BF3055" w:rsidP="00617B04">
      <w:pPr>
        <w:spacing w:line="360" w:lineRule="auto"/>
        <w:rPr>
          <w:rFonts w:ascii="Arial" w:hAnsi="Arial" w:cs="Arial"/>
        </w:rPr>
      </w:pPr>
    </w:p>
    <w:p w14:paraId="4AA6D523" w14:textId="57C81ABF" w:rsidR="00617B04" w:rsidRDefault="00617B04" w:rsidP="00617B04">
      <w:pPr>
        <w:spacing w:line="360" w:lineRule="auto"/>
        <w:rPr>
          <w:rFonts w:ascii="Arial" w:hAnsi="Arial" w:cs="Arial"/>
        </w:rPr>
      </w:pPr>
      <w:r>
        <w:rPr>
          <w:rFonts w:ascii="Arial" w:hAnsi="Arial" w:cs="Arial"/>
        </w:rPr>
        <w:t>In addition</w:t>
      </w:r>
      <w:r w:rsidR="00CE4FCD">
        <w:rPr>
          <w:rFonts w:ascii="Arial" w:hAnsi="Arial" w:cs="Arial"/>
        </w:rPr>
        <w:t xml:space="preserve">, determining the success of the structure </w:t>
      </w:r>
      <w:r w:rsidR="00BF3055">
        <w:rPr>
          <w:rFonts w:ascii="Arial" w:hAnsi="Arial" w:cs="Arial"/>
        </w:rPr>
        <w:t xml:space="preserve">would involve an in-depth and comprehensive </w:t>
      </w:r>
      <w:r w:rsidR="00977050">
        <w:rPr>
          <w:rFonts w:ascii="Arial" w:hAnsi="Arial" w:cs="Arial"/>
        </w:rPr>
        <w:t>site walkthrough around the two-year mark post-completion of the project</w:t>
      </w:r>
      <w:r w:rsidR="00B97A65">
        <w:rPr>
          <w:rFonts w:ascii="Arial" w:hAnsi="Arial" w:cs="Arial"/>
        </w:rPr>
        <w:t xml:space="preserve"> to assess the nature of the structure; check if </w:t>
      </w:r>
      <w:r w:rsidR="00BD03C6">
        <w:rPr>
          <w:rFonts w:ascii="Arial" w:hAnsi="Arial" w:cs="Arial"/>
        </w:rPr>
        <w:t xml:space="preserve">the wires were </w:t>
      </w:r>
      <w:r w:rsidR="00B97A65">
        <w:rPr>
          <w:rFonts w:ascii="Arial" w:hAnsi="Arial" w:cs="Arial"/>
        </w:rPr>
        <w:t xml:space="preserve">damaged </w:t>
      </w:r>
      <w:r w:rsidR="00BC571F">
        <w:rPr>
          <w:rFonts w:ascii="Arial" w:hAnsi="Arial" w:cs="Arial"/>
        </w:rPr>
        <w:t xml:space="preserve">or if any of the </w:t>
      </w:r>
      <w:r w:rsidR="00BD03C6">
        <w:rPr>
          <w:rFonts w:ascii="Arial" w:hAnsi="Arial" w:cs="Arial"/>
        </w:rPr>
        <w:t>baskets had fallen</w:t>
      </w:r>
      <w:r w:rsidR="00977050">
        <w:rPr>
          <w:rFonts w:ascii="Arial" w:hAnsi="Arial" w:cs="Arial"/>
        </w:rPr>
        <w:t xml:space="preserve">. </w:t>
      </w:r>
      <w:r w:rsidR="00B71A7C">
        <w:rPr>
          <w:rFonts w:ascii="Arial" w:hAnsi="Arial" w:cs="Arial"/>
        </w:rPr>
        <w:t>This</w:t>
      </w:r>
      <w:r w:rsidR="00CD40D4">
        <w:rPr>
          <w:rFonts w:ascii="Arial" w:hAnsi="Arial" w:cs="Arial"/>
        </w:rPr>
        <w:t xml:space="preserve"> </w:t>
      </w:r>
      <w:r w:rsidR="00717861">
        <w:rPr>
          <w:rFonts w:ascii="Arial" w:hAnsi="Arial" w:cs="Arial"/>
        </w:rPr>
        <w:t xml:space="preserve">was not done, therefore, determining if the gabion structure is successful would mean waiting for the next disaster to hit and observing </w:t>
      </w:r>
      <w:r w:rsidR="00B93495">
        <w:rPr>
          <w:rFonts w:ascii="Arial" w:hAnsi="Arial" w:cs="Arial"/>
        </w:rPr>
        <w:t xml:space="preserve">if the structure </w:t>
      </w:r>
      <w:r w:rsidR="00EC2133">
        <w:rPr>
          <w:rFonts w:ascii="Arial" w:hAnsi="Arial" w:cs="Arial"/>
        </w:rPr>
        <w:t>retains its stability</w:t>
      </w:r>
      <w:r w:rsidR="00BC6C6A">
        <w:rPr>
          <w:rFonts w:ascii="Arial" w:hAnsi="Arial" w:cs="Arial"/>
        </w:rPr>
        <w:t xml:space="preserve"> by assessing the damage made to the </w:t>
      </w:r>
      <w:r w:rsidR="005D038B">
        <w:rPr>
          <w:rFonts w:ascii="Arial" w:hAnsi="Arial" w:cs="Arial"/>
        </w:rPr>
        <w:t>surroundings</w:t>
      </w:r>
      <w:r w:rsidR="00BC6C6A">
        <w:rPr>
          <w:rFonts w:ascii="Arial" w:hAnsi="Arial" w:cs="Arial"/>
        </w:rPr>
        <w:t xml:space="preserve">. </w:t>
      </w:r>
      <w:r w:rsidR="00C43CBE">
        <w:rPr>
          <w:rFonts w:ascii="Arial" w:hAnsi="Arial" w:cs="Arial"/>
        </w:rPr>
        <w:t xml:space="preserve">This was stated in the method as a way of determining the </w:t>
      </w:r>
      <w:r w:rsidR="009F23C5">
        <w:rPr>
          <w:rFonts w:ascii="Arial" w:hAnsi="Arial" w:cs="Arial"/>
        </w:rPr>
        <w:t>structure’s</w:t>
      </w:r>
      <w:r w:rsidR="00C43CBE">
        <w:rPr>
          <w:rFonts w:ascii="Arial" w:hAnsi="Arial" w:cs="Arial"/>
        </w:rPr>
        <w:t xml:space="preserve"> success, how</w:t>
      </w:r>
      <w:r w:rsidR="009F23C5">
        <w:rPr>
          <w:rFonts w:ascii="Arial" w:hAnsi="Arial" w:cs="Arial"/>
        </w:rPr>
        <w:t xml:space="preserve">ever, no heavy rainfalls or flooding has been reported for the duration of this research project. </w:t>
      </w:r>
    </w:p>
    <w:p w14:paraId="29ADC4CF" w14:textId="77777777" w:rsidR="00F00FD6" w:rsidRDefault="00F00FD6" w:rsidP="00617B04">
      <w:pPr>
        <w:spacing w:line="360" w:lineRule="auto"/>
        <w:rPr>
          <w:rFonts w:ascii="Arial" w:hAnsi="Arial" w:cs="Arial"/>
        </w:rPr>
      </w:pPr>
    </w:p>
    <w:p w14:paraId="05A3905C" w14:textId="364A5FE7" w:rsidR="00D52E8F" w:rsidRDefault="00D52E8F" w:rsidP="00617B04">
      <w:pPr>
        <w:spacing w:line="360" w:lineRule="auto"/>
        <w:rPr>
          <w:rFonts w:ascii="Arial" w:hAnsi="Arial" w:cs="Arial"/>
        </w:rPr>
      </w:pPr>
      <w:r>
        <w:rPr>
          <w:rFonts w:ascii="Arial" w:hAnsi="Arial" w:cs="Arial"/>
        </w:rPr>
        <w:t>Using the drawing plans that were passed on to me by the Civil Technician, I was able to see that the channel was widened</w:t>
      </w:r>
      <w:r w:rsidR="00BA6CDA">
        <w:rPr>
          <w:rFonts w:ascii="Arial" w:hAnsi="Arial" w:cs="Arial"/>
        </w:rPr>
        <w:t>, which in theory</w:t>
      </w:r>
      <w:r w:rsidR="0000536E">
        <w:rPr>
          <w:rFonts w:ascii="Arial" w:hAnsi="Arial" w:cs="Arial"/>
        </w:rPr>
        <w:t xml:space="preserve"> should reduce erosion. </w:t>
      </w:r>
      <w:r w:rsidR="0071518B">
        <w:rPr>
          <w:rFonts w:ascii="Arial" w:hAnsi="Arial" w:cs="Arial"/>
        </w:rPr>
        <w:t xml:space="preserve">I was supposed to conduct a </w:t>
      </w:r>
      <w:r w:rsidR="003E0422" w:rsidRPr="00374716">
        <w:rPr>
          <w:rFonts w:ascii="Arial" w:hAnsi="Arial" w:cs="Arial"/>
        </w:rPr>
        <w:t>targeted, semi-structured interview</w:t>
      </w:r>
      <w:r w:rsidR="003E0422">
        <w:rPr>
          <w:rFonts w:ascii="Arial" w:hAnsi="Arial" w:cs="Arial"/>
        </w:rPr>
        <w:t xml:space="preserve"> with the Civil Technician to gain a better understanding of how things worked on-site, including if they followed the </w:t>
      </w:r>
      <w:proofErr w:type="spellStart"/>
      <w:r w:rsidR="003E0422">
        <w:rPr>
          <w:rFonts w:ascii="Arial" w:hAnsi="Arial" w:cs="Arial"/>
        </w:rPr>
        <w:t>Maccaferri</w:t>
      </w:r>
      <w:proofErr w:type="spellEnd"/>
      <w:r w:rsidR="003E0422">
        <w:rPr>
          <w:rFonts w:ascii="Arial" w:hAnsi="Arial" w:cs="Arial"/>
        </w:rPr>
        <w:t xml:space="preserve"> instructions list when </w:t>
      </w:r>
      <w:r w:rsidR="008523FB">
        <w:rPr>
          <w:rFonts w:ascii="Arial" w:hAnsi="Arial" w:cs="Arial"/>
        </w:rPr>
        <w:t xml:space="preserve">building up the baskets, </w:t>
      </w:r>
      <w:r w:rsidR="00601098">
        <w:rPr>
          <w:rFonts w:ascii="Arial" w:hAnsi="Arial" w:cs="Arial"/>
        </w:rPr>
        <w:t>how they did the calculations for the stone sizes, and what stone sizes were used. However, unforeseen circumstances prohibited me from conducting the interview</w:t>
      </w:r>
      <w:r w:rsidR="003E124F">
        <w:rPr>
          <w:rFonts w:ascii="Arial" w:hAnsi="Arial" w:cs="Arial"/>
        </w:rPr>
        <w:t xml:space="preserve">; and as stated before, this information is not readily available. </w:t>
      </w:r>
    </w:p>
    <w:p w14:paraId="18D274A8" w14:textId="5F7BD6B7" w:rsidR="00EB6728" w:rsidRDefault="00EB6728" w:rsidP="00617B04">
      <w:pPr>
        <w:spacing w:line="360" w:lineRule="auto"/>
        <w:rPr>
          <w:rFonts w:ascii="Arial" w:hAnsi="Arial" w:cs="Arial"/>
        </w:rPr>
      </w:pPr>
    </w:p>
    <w:p w14:paraId="045A1851" w14:textId="6D7DF28F" w:rsidR="00EB6728" w:rsidRDefault="00EB6728" w:rsidP="00617B04">
      <w:pPr>
        <w:spacing w:line="360" w:lineRule="auto"/>
        <w:rPr>
          <w:rFonts w:ascii="Arial" w:hAnsi="Arial" w:cs="Arial"/>
        </w:rPr>
      </w:pPr>
      <w:r>
        <w:rPr>
          <w:rFonts w:ascii="Arial" w:hAnsi="Arial" w:cs="Arial"/>
        </w:rPr>
        <w:t xml:space="preserve">Researching this topic was fun and informative, however, </w:t>
      </w:r>
      <w:r w:rsidR="00086F0A">
        <w:rPr>
          <w:rFonts w:ascii="Arial" w:hAnsi="Arial" w:cs="Arial"/>
        </w:rPr>
        <w:t xml:space="preserve">I sometimes encountered pieces of work that I could not understand because it was </w:t>
      </w:r>
      <w:r w:rsidR="00655D2E">
        <w:rPr>
          <w:rFonts w:ascii="Arial" w:hAnsi="Arial" w:cs="Arial"/>
        </w:rPr>
        <w:t xml:space="preserve">a very high degree of mathematics. I do believe if I was able to understand that level of maths, I would have been able to gain a better understanding of how exactly water flow and the velocity of water can affect </w:t>
      </w:r>
      <w:r w:rsidR="008C4A23">
        <w:rPr>
          <w:rFonts w:ascii="Arial" w:hAnsi="Arial" w:cs="Arial"/>
        </w:rPr>
        <w:t>the design process and the effectiveness of a gabion structure</w:t>
      </w:r>
      <w:r w:rsidR="0079194F">
        <w:rPr>
          <w:rFonts w:ascii="Arial" w:hAnsi="Arial" w:cs="Arial"/>
        </w:rPr>
        <w:t xml:space="preserve"> when applied in a river. </w:t>
      </w:r>
      <w:r w:rsidR="003E05D9">
        <w:rPr>
          <w:rFonts w:ascii="Arial" w:hAnsi="Arial" w:cs="Arial"/>
        </w:rPr>
        <w:t xml:space="preserve">I would say that the research is vague because I was not able to </w:t>
      </w:r>
      <w:r w:rsidR="00C4055B">
        <w:rPr>
          <w:rFonts w:ascii="Arial" w:hAnsi="Arial" w:cs="Arial"/>
        </w:rPr>
        <w:t>comprehend</w:t>
      </w:r>
      <w:r w:rsidR="00CC7D60">
        <w:rPr>
          <w:rFonts w:ascii="Arial" w:hAnsi="Arial" w:cs="Arial"/>
        </w:rPr>
        <w:t xml:space="preserve"> th</w:t>
      </w:r>
      <w:r w:rsidR="00C201AC">
        <w:rPr>
          <w:rFonts w:ascii="Arial" w:hAnsi="Arial" w:cs="Arial"/>
        </w:rPr>
        <w:t xml:space="preserve">e higher-level </w:t>
      </w:r>
      <w:r w:rsidR="00CC7D60">
        <w:rPr>
          <w:rFonts w:ascii="Arial" w:hAnsi="Arial" w:cs="Arial"/>
        </w:rPr>
        <w:t xml:space="preserve">information and </w:t>
      </w:r>
      <w:r w:rsidR="004B6E47">
        <w:rPr>
          <w:rFonts w:ascii="Arial" w:hAnsi="Arial" w:cs="Arial"/>
        </w:rPr>
        <w:t>use it to gain</w:t>
      </w:r>
      <w:r w:rsidR="00C201AC">
        <w:rPr>
          <w:rFonts w:ascii="Arial" w:hAnsi="Arial" w:cs="Arial"/>
        </w:rPr>
        <w:t xml:space="preserve"> a</w:t>
      </w:r>
      <w:r w:rsidR="00A82349">
        <w:rPr>
          <w:rFonts w:ascii="Arial" w:hAnsi="Arial" w:cs="Arial"/>
        </w:rPr>
        <w:t xml:space="preserve"> better</w:t>
      </w:r>
      <w:r w:rsidR="00311909">
        <w:rPr>
          <w:rFonts w:ascii="Arial" w:hAnsi="Arial" w:cs="Arial"/>
        </w:rPr>
        <w:t xml:space="preserve"> </w:t>
      </w:r>
      <w:r w:rsidR="00C4055B">
        <w:rPr>
          <w:rFonts w:ascii="Arial" w:hAnsi="Arial" w:cs="Arial"/>
        </w:rPr>
        <w:t xml:space="preserve">understanding </w:t>
      </w:r>
      <w:r w:rsidR="00C25F28">
        <w:rPr>
          <w:rFonts w:ascii="Arial" w:hAnsi="Arial" w:cs="Arial"/>
        </w:rPr>
        <w:t xml:space="preserve">of how gabion structures are able to be applied in hydraulic </w:t>
      </w:r>
      <w:r w:rsidR="00F457C2">
        <w:rPr>
          <w:rFonts w:ascii="Arial" w:hAnsi="Arial" w:cs="Arial"/>
        </w:rPr>
        <w:t>environments</w:t>
      </w:r>
      <w:r w:rsidR="00562E2B">
        <w:rPr>
          <w:rFonts w:ascii="Arial" w:hAnsi="Arial" w:cs="Arial"/>
        </w:rPr>
        <w:t xml:space="preserve"> </w:t>
      </w:r>
      <w:r w:rsidR="0079325F">
        <w:rPr>
          <w:rFonts w:ascii="Arial" w:hAnsi="Arial" w:cs="Arial"/>
        </w:rPr>
        <w:t xml:space="preserve">and </w:t>
      </w:r>
      <w:r w:rsidR="00F457C2">
        <w:rPr>
          <w:rFonts w:ascii="Arial" w:hAnsi="Arial" w:cs="Arial"/>
        </w:rPr>
        <w:t>withsta</w:t>
      </w:r>
      <w:r w:rsidR="00360286">
        <w:rPr>
          <w:rFonts w:ascii="Arial" w:hAnsi="Arial" w:cs="Arial"/>
        </w:rPr>
        <w:t xml:space="preserve">nd various forces. Gaining an understanding of the water flow equations would also help to further explain why stone size is important for the drainage of the structures. </w:t>
      </w:r>
      <w:r w:rsidR="004B17E9">
        <w:rPr>
          <w:rFonts w:ascii="Arial" w:hAnsi="Arial" w:cs="Arial"/>
        </w:rPr>
        <w:t xml:space="preserve">Conducting research on an area with limited </w:t>
      </w:r>
      <w:r w:rsidR="00914732">
        <w:rPr>
          <w:rFonts w:ascii="Arial" w:hAnsi="Arial" w:cs="Arial"/>
        </w:rPr>
        <w:t xml:space="preserve">information and sources available </w:t>
      </w:r>
      <w:r w:rsidR="007356A2">
        <w:rPr>
          <w:rFonts w:ascii="Arial" w:hAnsi="Arial" w:cs="Arial"/>
        </w:rPr>
        <w:t xml:space="preserve">was not wise when trying to </w:t>
      </w:r>
      <w:r w:rsidR="00E15923">
        <w:rPr>
          <w:rFonts w:ascii="Arial" w:hAnsi="Arial" w:cs="Arial"/>
        </w:rPr>
        <w:t xml:space="preserve">obtain a definite answer. </w:t>
      </w:r>
      <w:r w:rsidR="00DD6D37">
        <w:rPr>
          <w:rFonts w:ascii="Arial" w:hAnsi="Arial" w:cs="Arial"/>
        </w:rPr>
        <w:t>There are many missing factors</w:t>
      </w:r>
      <w:r w:rsidR="007D4862">
        <w:rPr>
          <w:rFonts w:ascii="Arial" w:hAnsi="Arial" w:cs="Arial"/>
        </w:rPr>
        <w:t>,</w:t>
      </w:r>
      <w:r w:rsidR="00DD6D37">
        <w:rPr>
          <w:rFonts w:ascii="Arial" w:hAnsi="Arial" w:cs="Arial"/>
        </w:rPr>
        <w:t xml:space="preserve"> </w:t>
      </w:r>
      <w:r w:rsidR="007D4862">
        <w:rPr>
          <w:rFonts w:ascii="Arial" w:hAnsi="Arial" w:cs="Arial"/>
        </w:rPr>
        <w:t xml:space="preserve">unanswered questions and gaps in the research where it specifically relates to St. Vincent. </w:t>
      </w:r>
    </w:p>
    <w:p w14:paraId="12B53618" w14:textId="77777777" w:rsidR="007D4862" w:rsidRDefault="007D4862" w:rsidP="00617B04">
      <w:pPr>
        <w:spacing w:line="360" w:lineRule="auto"/>
        <w:rPr>
          <w:rFonts w:ascii="Arial" w:hAnsi="Arial" w:cs="Arial"/>
        </w:rPr>
      </w:pPr>
    </w:p>
    <w:p w14:paraId="1E02F6A0" w14:textId="01F795C7" w:rsidR="007D4862" w:rsidRDefault="007D4862" w:rsidP="00617B04">
      <w:pPr>
        <w:spacing w:line="360" w:lineRule="auto"/>
        <w:rPr>
          <w:rFonts w:ascii="Arial" w:hAnsi="Arial" w:cs="Arial"/>
        </w:rPr>
      </w:pPr>
      <w:r>
        <w:rPr>
          <w:rFonts w:ascii="Arial" w:hAnsi="Arial" w:cs="Arial"/>
        </w:rPr>
        <w:t xml:space="preserve">As we </w:t>
      </w:r>
      <w:r w:rsidR="009F13AA">
        <w:rPr>
          <w:rFonts w:ascii="Arial" w:hAnsi="Arial" w:cs="Arial"/>
        </w:rPr>
        <w:t>know, this module was a trial run for my bigger, and more important dissertation for my final year. Taking from this experience, I can confidently say that I want to conduct a practical in the next academic year. I think it would be rewarding t</w:t>
      </w:r>
      <w:r w:rsidR="00545CB4">
        <w:rPr>
          <w:rFonts w:ascii="Arial" w:hAnsi="Arial" w:cs="Arial"/>
        </w:rPr>
        <w:t xml:space="preserve">o do research and conduct my own experiment which can give me </w:t>
      </w:r>
      <w:r w:rsidR="0038030C">
        <w:rPr>
          <w:rFonts w:ascii="Arial" w:hAnsi="Arial" w:cs="Arial"/>
        </w:rPr>
        <w:t xml:space="preserve">a </w:t>
      </w:r>
      <w:r w:rsidR="00545CB4">
        <w:rPr>
          <w:rFonts w:ascii="Arial" w:hAnsi="Arial" w:cs="Arial"/>
        </w:rPr>
        <w:t>definite answer</w:t>
      </w:r>
      <w:r w:rsidR="0038030C">
        <w:rPr>
          <w:rFonts w:ascii="Arial" w:hAnsi="Arial" w:cs="Arial"/>
        </w:rPr>
        <w:t xml:space="preserve"> to my aim</w:t>
      </w:r>
      <w:r w:rsidR="00545CB4">
        <w:rPr>
          <w:rFonts w:ascii="Arial" w:hAnsi="Arial" w:cs="Arial"/>
        </w:rPr>
        <w:t xml:space="preserve">; whether my experiment agrees with existing literature or contradicts it. </w:t>
      </w:r>
      <w:r w:rsidR="00DA213D">
        <w:rPr>
          <w:rFonts w:ascii="Arial" w:hAnsi="Arial" w:cs="Arial"/>
        </w:rPr>
        <w:t>I think that I would have much more to talk about and that I would have an easier time meeting the word count</w:t>
      </w:r>
      <w:r w:rsidR="004F2835">
        <w:rPr>
          <w:rFonts w:ascii="Arial" w:hAnsi="Arial" w:cs="Arial"/>
        </w:rPr>
        <w:t>, which is something I struggled with due to my lack of understanding of the complex research that is available, and the lack of research available on St. Vincent</w:t>
      </w:r>
      <w:r w:rsidR="00DA213D">
        <w:rPr>
          <w:rFonts w:ascii="Arial" w:hAnsi="Arial" w:cs="Arial"/>
        </w:rPr>
        <w:t xml:space="preserve">. </w:t>
      </w:r>
      <w:r w:rsidR="00F42748">
        <w:rPr>
          <w:rFonts w:ascii="Arial" w:hAnsi="Arial" w:cs="Arial"/>
        </w:rPr>
        <w:t xml:space="preserve">Though I am reluctant to choose a topic </w:t>
      </w:r>
      <w:r w:rsidR="00127DBF">
        <w:rPr>
          <w:rFonts w:ascii="Arial" w:hAnsi="Arial" w:cs="Arial"/>
        </w:rPr>
        <w:t xml:space="preserve">(for my dissertation) </w:t>
      </w:r>
      <w:r w:rsidR="00F42748">
        <w:rPr>
          <w:rFonts w:ascii="Arial" w:hAnsi="Arial" w:cs="Arial"/>
        </w:rPr>
        <w:t xml:space="preserve">that has been </w:t>
      </w:r>
      <w:r w:rsidR="004D41C6">
        <w:rPr>
          <w:rFonts w:ascii="Arial" w:hAnsi="Arial" w:cs="Arial"/>
        </w:rPr>
        <w:t xml:space="preserve">overused, I can see the benefits of researching a topic with </w:t>
      </w:r>
      <w:r w:rsidR="00127DBF">
        <w:rPr>
          <w:rFonts w:ascii="Arial" w:hAnsi="Arial" w:cs="Arial"/>
        </w:rPr>
        <w:t>countless pieces of literature already published.</w:t>
      </w:r>
      <w:r w:rsidR="006B2635">
        <w:rPr>
          <w:rFonts w:ascii="Arial" w:hAnsi="Arial" w:cs="Arial"/>
        </w:rPr>
        <w:t xml:space="preserve"> </w:t>
      </w:r>
      <w:r w:rsidR="005A0070">
        <w:rPr>
          <w:rFonts w:ascii="Arial" w:hAnsi="Arial" w:cs="Arial"/>
        </w:rPr>
        <w:t xml:space="preserve">I understand that in some cases conducting interviews with persons who are </w:t>
      </w:r>
      <w:r w:rsidR="00755833">
        <w:rPr>
          <w:rFonts w:ascii="Arial" w:hAnsi="Arial" w:cs="Arial"/>
        </w:rPr>
        <w:t xml:space="preserve">well-informed on a subject area can provide an invaluable </w:t>
      </w:r>
      <w:r w:rsidR="00AD7ABE">
        <w:rPr>
          <w:rFonts w:ascii="Arial" w:hAnsi="Arial" w:cs="Arial"/>
        </w:rPr>
        <w:t xml:space="preserve">opinion on things, and help one to better understand their work, </w:t>
      </w:r>
      <w:r w:rsidR="00284D87">
        <w:rPr>
          <w:rFonts w:ascii="Arial" w:hAnsi="Arial" w:cs="Arial"/>
        </w:rPr>
        <w:t xml:space="preserve">but it requires planning ahead of time and you also become dependent on </w:t>
      </w:r>
      <w:r w:rsidR="00755591">
        <w:rPr>
          <w:rFonts w:ascii="Arial" w:hAnsi="Arial" w:cs="Arial"/>
        </w:rPr>
        <w:t>someone,</w:t>
      </w:r>
      <w:r w:rsidR="008C48F6">
        <w:rPr>
          <w:rFonts w:ascii="Arial" w:hAnsi="Arial" w:cs="Arial"/>
        </w:rPr>
        <w:t xml:space="preserve"> which brings me back to the point of choosing a topic that </w:t>
      </w:r>
      <w:r w:rsidR="00254344">
        <w:rPr>
          <w:rFonts w:ascii="Arial" w:hAnsi="Arial" w:cs="Arial"/>
        </w:rPr>
        <w:t xml:space="preserve">has countless publications. </w:t>
      </w:r>
      <w:r w:rsidR="00B63524">
        <w:rPr>
          <w:rFonts w:ascii="Arial" w:hAnsi="Arial" w:cs="Arial"/>
        </w:rPr>
        <w:t xml:space="preserve">I am grateful that </w:t>
      </w:r>
      <w:r w:rsidR="00182077">
        <w:rPr>
          <w:rFonts w:ascii="Arial" w:hAnsi="Arial" w:cs="Arial"/>
        </w:rPr>
        <w:t xml:space="preserve">we were able to do </w:t>
      </w:r>
      <w:r w:rsidR="00022901">
        <w:rPr>
          <w:rFonts w:ascii="Arial" w:hAnsi="Arial" w:cs="Arial"/>
        </w:rPr>
        <w:t xml:space="preserve">this module </w:t>
      </w:r>
      <w:r w:rsidR="00B0390C">
        <w:rPr>
          <w:rFonts w:ascii="Arial" w:hAnsi="Arial" w:cs="Arial"/>
        </w:rPr>
        <w:t>this year, though it is half the work, I g</w:t>
      </w:r>
      <w:r w:rsidR="00BF2FBF">
        <w:rPr>
          <w:rFonts w:ascii="Arial" w:hAnsi="Arial" w:cs="Arial"/>
        </w:rPr>
        <w:t>ained</w:t>
      </w:r>
      <w:r w:rsidR="00B0390C">
        <w:rPr>
          <w:rFonts w:ascii="Arial" w:hAnsi="Arial" w:cs="Arial"/>
        </w:rPr>
        <w:t xml:space="preserve"> an insight </w:t>
      </w:r>
      <w:r w:rsidR="00BF2FBF">
        <w:rPr>
          <w:rFonts w:ascii="Arial" w:hAnsi="Arial" w:cs="Arial"/>
        </w:rPr>
        <w:t>of</w:t>
      </w:r>
      <w:r w:rsidR="00B0390C">
        <w:rPr>
          <w:rFonts w:ascii="Arial" w:hAnsi="Arial" w:cs="Arial"/>
        </w:rPr>
        <w:t xml:space="preserve"> the workload I will be handling next year, and how I should proceed if I am to be successful. </w:t>
      </w:r>
    </w:p>
    <w:p w14:paraId="4A1C8619" w14:textId="77777777" w:rsidR="008D43AB" w:rsidRDefault="008D43AB" w:rsidP="00617B04">
      <w:pPr>
        <w:spacing w:line="360" w:lineRule="auto"/>
        <w:rPr>
          <w:rFonts w:ascii="Arial" w:hAnsi="Arial" w:cs="Arial"/>
        </w:rPr>
      </w:pPr>
    </w:p>
    <w:p w14:paraId="1E0C9513" w14:textId="77777777" w:rsidR="008D43AB" w:rsidRDefault="008D43AB" w:rsidP="00617B04">
      <w:pPr>
        <w:spacing w:line="360" w:lineRule="auto"/>
        <w:rPr>
          <w:rFonts w:ascii="Arial" w:hAnsi="Arial" w:cs="Arial"/>
        </w:rPr>
      </w:pPr>
    </w:p>
    <w:p w14:paraId="2F013E60" w14:textId="77777777" w:rsidR="0096790D" w:rsidRDefault="0096790D" w:rsidP="00617B04">
      <w:pPr>
        <w:spacing w:line="360" w:lineRule="auto"/>
        <w:rPr>
          <w:rFonts w:ascii="Arial" w:hAnsi="Arial" w:cs="Arial"/>
        </w:rPr>
      </w:pPr>
    </w:p>
    <w:p w14:paraId="2E89C606" w14:textId="77777777" w:rsidR="0096790D" w:rsidRPr="00617B04" w:rsidRDefault="0096790D" w:rsidP="00617B04">
      <w:pPr>
        <w:spacing w:line="360" w:lineRule="auto"/>
        <w:rPr>
          <w:rFonts w:ascii="Arial" w:hAnsi="Arial" w:cs="Arial"/>
        </w:rPr>
      </w:pPr>
    </w:p>
    <w:p w14:paraId="6E59E51A" w14:textId="77777777" w:rsidR="00A14CE8" w:rsidRDefault="00A14CE8" w:rsidP="002354AC">
      <w:pPr>
        <w:spacing w:line="360" w:lineRule="auto"/>
        <w:rPr>
          <w:rFonts w:ascii="Arial" w:hAnsi="Arial" w:cs="Arial"/>
        </w:rPr>
      </w:pPr>
    </w:p>
    <w:p w14:paraId="50A78792" w14:textId="77777777" w:rsidR="00A14CE8" w:rsidRDefault="00A14CE8" w:rsidP="002354AC">
      <w:pPr>
        <w:spacing w:line="360" w:lineRule="auto"/>
        <w:rPr>
          <w:rFonts w:ascii="Arial" w:hAnsi="Arial" w:cs="Arial"/>
        </w:rPr>
      </w:pPr>
    </w:p>
    <w:p w14:paraId="5DD7D358" w14:textId="77777777" w:rsidR="00ED33D3" w:rsidRDefault="00ED33D3" w:rsidP="002354AC">
      <w:pPr>
        <w:spacing w:line="360" w:lineRule="auto"/>
        <w:rPr>
          <w:rFonts w:ascii="Arial" w:hAnsi="Arial" w:cs="Arial"/>
        </w:rPr>
      </w:pPr>
    </w:p>
    <w:p w14:paraId="4799942D" w14:textId="77777777" w:rsidR="00ED33D3" w:rsidRDefault="00ED33D3" w:rsidP="002354AC">
      <w:pPr>
        <w:spacing w:line="360" w:lineRule="auto"/>
        <w:rPr>
          <w:rFonts w:ascii="Arial" w:hAnsi="Arial" w:cs="Arial"/>
        </w:rPr>
      </w:pPr>
    </w:p>
    <w:p w14:paraId="3536D280" w14:textId="77777777" w:rsidR="001D6623" w:rsidRDefault="001D6623" w:rsidP="002354AC">
      <w:pPr>
        <w:spacing w:line="360" w:lineRule="auto"/>
        <w:rPr>
          <w:rFonts w:ascii="Arial" w:hAnsi="Arial" w:cs="Arial"/>
        </w:rPr>
      </w:pPr>
    </w:p>
    <w:p w14:paraId="25F0660E" w14:textId="77777777" w:rsidR="001D6623" w:rsidRDefault="001D6623" w:rsidP="002354AC">
      <w:pPr>
        <w:spacing w:line="360" w:lineRule="auto"/>
        <w:rPr>
          <w:rFonts w:ascii="Arial" w:hAnsi="Arial" w:cs="Arial"/>
        </w:rPr>
      </w:pPr>
    </w:p>
    <w:p w14:paraId="36815FA9" w14:textId="77777777" w:rsidR="005307AE" w:rsidRDefault="005307AE">
      <w:pPr>
        <w:rPr>
          <w:rFonts w:ascii="Arial" w:hAnsi="Arial" w:cs="Arial"/>
          <w:b/>
          <w:bCs/>
        </w:rPr>
      </w:pPr>
    </w:p>
    <w:p w14:paraId="30D56D29" w14:textId="77777777" w:rsidR="002354AC" w:rsidRDefault="002354AC">
      <w:pPr>
        <w:rPr>
          <w:rFonts w:ascii="Arial" w:hAnsi="Arial" w:cs="Arial"/>
          <w:b/>
          <w:bCs/>
        </w:rPr>
      </w:pPr>
      <w:r>
        <w:rPr>
          <w:rFonts w:ascii="Arial" w:hAnsi="Arial" w:cs="Arial"/>
          <w:b/>
          <w:bCs/>
        </w:rPr>
        <w:br w:type="page"/>
      </w:r>
    </w:p>
    <w:p w14:paraId="29047C0E" w14:textId="62ECC884" w:rsidR="004143DC" w:rsidRPr="00374716" w:rsidRDefault="004143DC" w:rsidP="00F32DF3">
      <w:pPr>
        <w:pStyle w:val="Heading1"/>
      </w:pPr>
      <w:bookmarkStart w:id="46" w:name="_Toc134475044"/>
      <w:bookmarkStart w:id="47" w:name="_Toc134480204"/>
      <w:r w:rsidRPr="00374716">
        <w:t>Bibliography</w:t>
      </w:r>
      <w:bookmarkEnd w:id="46"/>
      <w:bookmarkEnd w:id="47"/>
      <w:r w:rsidRPr="00374716">
        <w:t xml:space="preserve"> </w:t>
      </w:r>
    </w:p>
    <w:p w14:paraId="63337454" w14:textId="77777777" w:rsidR="00C20658" w:rsidRPr="00374716" w:rsidRDefault="00C20658" w:rsidP="00374716">
      <w:pPr>
        <w:spacing w:line="360" w:lineRule="auto"/>
        <w:rPr>
          <w:rFonts w:ascii="Arial" w:hAnsi="Arial" w:cs="Arial"/>
          <w:b/>
          <w:bCs/>
        </w:rPr>
      </w:pPr>
    </w:p>
    <w:p w14:paraId="7C0BEC67"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CURRIE, A., 2022. The vital role of retaining wall structures. </w:t>
      </w:r>
      <w:r w:rsidRPr="00374716">
        <w:rPr>
          <w:rFonts w:ascii="Arial" w:hAnsi="Arial" w:cs="Arial"/>
          <w:i/>
          <w:iCs/>
          <w:color w:val="000000"/>
        </w:rPr>
        <w:t>Civil Engineering: Magazine of the South African Institution of Civil Engineering, </w:t>
      </w:r>
      <w:r w:rsidRPr="00374716">
        <w:rPr>
          <w:rFonts w:ascii="Arial" w:hAnsi="Arial" w:cs="Arial"/>
          <w:b/>
          <w:bCs/>
          <w:color w:val="000000"/>
        </w:rPr>
        <w:t>30</w:t>
      </w:r>
      <w:r w:rsidRPr="00374716">
        <w:rPr>
          <w:rFonts w:ascii="Arial" w:hAnsi="Arial" w:cs="Arial"/>
          <w:color w:val="000000"/>
        </w:rPr>
        <w:t>(6), pp. 24-25. [Nov 21, 2022].</w:t>
      </w:r>
    </w:p>
    <w:p w14:paraId="7079143D"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GABIONS TO THE RESCUE. 2018. </w:t>
      </w:r>
      <w:r w:rsidRPr="00374716">
        <w:rPr>
          <w:rFonts w:ascii="Arial" w:hAnsi="Arial" w:cs="Arial"/>
          <w:i/>
          <w:iCs/>
          <w:color w:val="000000"/>
        </w:rPr>
        <w:t>Civil Engineering: Magazine of the South African Institution of Civil Engineering, </w:t>
      </w:r>
      <w:r w:rsidRPr="00374716">
        <w:rPr>
          <w:rFonts w:ascii="Arial" w:hAnsi="Arial" w:cs="Arial"/>
          <w:b/>
          <w:bCs/>
          <w:color w:val="000000"/>
        </w:rPr>
        <w:t>26</w:t>
      </w:r>
      <w:r w:rsidRPr="00374716">
        <w:rPr>
          <w:rFonts w:ascii="Arial" w:hAnsi="Arial" w:cs="Arial"/>
          <w:color w:val="000000"/>
        </w:rPr>
        <w:t>(6), pp. 59-60. [Oct 26, 2022].</w:t>
      </w:r>
    </w:p>
    <w:p w14:paraId="700A6CDB"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PEERDAWOOD CIYAMAND, T. and MALWOOD YOUSIF, I., 2010. Analytical Study for Stability of Gabion Walls. </w:t>
      </w:r>
      <w:r w:rsidRPr="00374716">
        <w:rPr>
          <w:rFonts w:ascii="Arial" w:hAnsi="Arial" w:cs="Arial"/>
          <w:i/>
          <w:iCs/>
          <w:color w:val="000000"/>
        </w:rPr>
        <w:t>Journal of Pure and Applied Sciences, </w:t>
      </w:r>
      <w:r w:rsidRPr="00374716">
        <w:rPr>
          <w:rFonts w:ascii="Arial" w:hAnsi="Arial" w:cs="Arial"/>
          <w:b/>
          <w:bCs/>
          <w:color w:val="000000"/>
        </w:rPr>
        <w:t>22</w:t>
      </w:r>
      <w:r w:rsidRPr="00374716">
        <w:rPr>
          <w:rFonts w:ascii="Arial" w:hAnsi="Arial" w:cs="Arial"/>
          <w:color w:val="000000"/>
        </w:rPr>
        <w:t>(10), pp. 21-34. [Feb 16, 2023].</w:t>
      </w:r>
    </w:p>
    <w:p w14:paraId="5AFF01C5"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Retaining Wall Types, Materials, Economy, and Applications2021-last update. Available: </w:t>
      </w:r>
      <w:hyperlink r:id="rId12" w:tgtFrame="_blank" w:history="1">
        <w:r w:rsidRPr="00374716">
          <w:rPr>
            <w:rStyle w:val="Hyperlink"/>
            <w:rFonts w:ascii="Arial" w:hAnsi="Arial" w:cs="Arial"/>
            <w:color w:val="0066CC"/>
            <w:u w:val="none"/>
          </w:rPr>
          <w:t>https://theconstructor.org/geotechnical/retaining-wall-types-use/24566/</w:t>
        </w:r>
      </w:hyperlink>
      <w:r w:rsidRPr="00374716">
        <w:rPr>
          <w:rFonts w:ascii="Arial" w:hAnsi="Arial" w:cs="Arial"/>
          <w:color w:val="000000"/>
        </w:rPr>
        <w:t> [Feb 26, 2023].</w:t>
      </w:r>
    </w:p>
    <w:p w14:paraId="03F3D848"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SHIAH GUAN-CHYUN and TSENG CHENG-YUNG, 2011. The major design considerations of gabion wall for stream bank, </w:t>
      </w:r>
      <w:r w:rsidRPr="00374716">
        <w:rPr>
          <w:rFonts w:ascii="Arial" w:hAnsi="Arial" w:cs="Arial"/>
          <w:i/>
          <w:iCs/>
          <w:color w:val="000000"/>
        </w:rPr>
        <w:t>- 2011 International Conference on Materials for Renewable Energy &amp; Environment</w:t>
      </w:r>
      <w:r w:rsidRPr="00374716">
        <w:rPr>
          <w:rFonts w:ascii="Arial" w:hAnsi="Arial" w:cs="Arial"/>
          <w:color w:val="000000"/>
        </w:rPr>
        <w:t> 2011, pp. 1885-1888.</w:t>
      </w:r>
      <w:r>
        <w:rPr>
          <w:rFonts w:ascii="Arial" w:hAnsi="Arial" w:cs="Arial"/>
          <w:color w:val="000000"/>
        </w:rPr>
        <w:t xml:space="preserve"> </w:t>
      </w:r>
      <w:r w:rsidRPr="00374716">
        <w:rPr>
          <w:rFonts w:ascii="Arial" w:hAnsi="Arial" w:cs="Arial"/>
          <w:color w:val="000000"/>
        </w:rPr>
        <w:t>[Feb 26, 2023].</w:t>
      </w:r>
    </w:p>
    <w:p w14:paraId="3CBD0358" w14:textId="77777777" w:rsidR="00B3099D" w:rsidRPr="004B4C6C" w:rsidRDefault="00B3099D" w:rsidP="004B4C6C">
      <w:pPr>
        <w:pStyle w:val="NormalWeb"/>
        <w:shd w:val="clear" w:color="auto" w:fill="FFFFFF"/>
        <w:spacing w:before="0" w:beforeAutospacing="0" w:after="173" w:afterAutospacing="0" w:line="360" w:lineRule="auto"/>
        <w:rPr>
          <w:rFonts w:ascii="Arial" w:hAnsi="Arial" w:cs="Arial"/>
          <w:color w:val="000000"/>
        </w:rPr>
      </w:pPr>
      <w:r w:rsidRPr="004B4C6C">
        <w:rPr>
          <w:rFonts w:ascii="Arial" w:hAnsi="Arial" w:cs="Arial"/>
          <w:color w:val="000000"/>
        </w:rPr>
        <w:t>The use of gabions in hydraulic applications: water engineering. 2012. </w:t>
      </w:r>
      <w:r w:rsidRPr="004B4C6C">
        <w:rPr>
          <w:rFonts w:ascii="Arial" w:hAnsi="Arial" w:cs="Arial"/>
          <w:i/>
          <w:iCs/>
          <w:color w:val="000000"/>
        </w:rPr>
        <w:t>Civil engineering (Johannesburg, South Africa), </w:t>
      </w:r>
      <w:r w:rsidRPr="004B4C6C">
        <w:rPr>
          <w:rFonts w:ascii="Arial" w:hAnsi="Arial" w:cs="Arial"/>
          <w:b/>
          <w:bCs/>
          <w:color w:val="000000"/>
        </w:rPr>
        <w:t>2012</w:t>
      </w:r>
      <w:r w:rsidRPr="004B4C6C">
        <w:rPr>
          <w:rFonts w:ascii="Arial" w:hAnsi="Arial" w:cs="Arial"/>
          <w:color w:val="000000"/>
        </w:rPr>
        <w:t>(5), pp. 37-39. [Nov 9, 2022].</w:t>
      </w:r>
    </w:p>
    <w:p w14:paraId="3A3621DC" w14:textId="77777777" w:rsidR="00B3099D" w:rsidRPr="004B4C6C" w:rsidRDefault="00B3099D" w:rsidP="004B4C6C">
      <w:pPr>
        <w:pStyle w:val="NormalWeb"/>
        <w:shd w:val="clear" w:color="auto" w:fill="FFFFFF"/>
        <w:spacing w:before="0" w:beforeAutospacing="0" w:after="173" w:afterAutospacing="0" w:line="360" w:lineRule="auto"/>
        <w:rPr>
          <w:rFonts w:ascii="Arial" w:hAnsi="Arial" w:cs="Arial"/>
          <w:color w:val="000000"/>
        </w:rPr>
      </w:pPr>
      <w:r w:rsidRPr="004B4C6C">
        <w:rPr>
          <w:rFonts w:ascii="Arial" w:hAnsi="Arial" w:cs="Arial"/>
          <w:color w:val="000000"/>
        </w:rPr>
        <w:t>THOMPSON, D.M., PUKLIN, L.S. and MARSHALL, A.E., 2016. The long-term impact of channel stabilization using gabion structures on Zealand River, New Hampshire. </w:t>
      </w:r>
      <w:r w:rsidRPr="004B4C6C">
        <w:rPr>
          <w:rFonts w:ascii="Arial" w:hAnsi="Arial" w:cs="Arial"/>
          <w:i/>
          <w:iCs/>
          <w:color w:val="000000"/>
        </w:rPr>
        <w:t>Ecological Engineering, </w:t>
      </w:r>
      <w:r w:rsidRPr="004B4C6C">
        <w:rPr>
          <w:rFonts w:ascii="Arial" w:hAnsi="Arial" w:cs="Arial"/>
          <w:b/>
          <w:bCs/>
          <w:color w:val="000000"/>
        </w:rPr>
        <w:t>95</w:t>
      </w:r>
      <w:r w:rsidRPr="004B4C6C">
        <w:rPr>
          <w:rFonts w:ascii="Arial" w:hAnsi="Arial" w:cs="Arial"/>
          <w:color w:val="000000"/>
        </w:rPr>
        <w:t>, pp. 779-792. [Nov 11, 2022].</w:t>
      </w:r>
    </w:p>
    <w:p w14:paraId="49BDB50F"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BECKETT, K. and SRINIVASAN, S., 2009. Hydraulic Conductivity of Large Stone-filled Gabions. </w:t>
      </w:r>
      <w:r w:rsidRPr="00D70D20">
        <w:rPr>
          <w:rFonts w:ascii="Arial" w:eastAsia="Times New Roman" w:hAnsi="Arial" w:cs="Arial"/>
          <w:i/>
          <w:iCs/>
          <w:color w:val="000000"/>
          <w:lang w:eastAsia="en-GB"/>
        </w:rPr>
        <w:t>Journal of Hydraulic Engineering, </w:t>
      </w:r>
      <w:r w:rsidRPr="00D70D20">
        <w:rPr>
          <w:rFonts w:ascii="Arial" w:eastAsia="Times New Roman" w:hAnsi="Arial" w:cs="Arial"/>
          <w:b/>
          <w:bCs/>
          <w:color w:val="000000"/>
          <w:lang w:eastAsia="en-GB"/>
        </w:rPr>
        <w:t>135</w:t>
      </w:r>
      <w:r w:rsidRPr="00D70D20">
        <w:rPr>
          <w:rFonts w:ascii="Arial" w:eastAsia="Times New Roman" w:hAnsi="Arial" w:cs="Arial"/>
          <w:color w:val="000000"/>
          <w:lang w:eastAsia="en-GB"/>
        </w:rPr>
        <w:t>(11), pp. 960-963.</w:t>
      </w:r>
      <w:r>
        <w:rPr>
          <w:rFonts w:ascii="Arial" w:eastAsia="Times New Roman" w:hAnsi="Arial" w:cs="Arial"/>
          <w:color w:val="000000"/>
          <w:lang w:eastAsia="en-GB"/>
        </w:rPr>
        <w:t xml:space="preserve"> [April 4, 2023]</w:t>
      </w:r>
    </w:p>
    <w:p w14:paraId="0DD7ECE0"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BHAT, M.S., ALAM, A., AHMAD, B., KOTLIA, B.S., FAROOQ, H., TALOOR, A.K. and AHMAD, S., 2017. Mitigating Flood Disasters in the Jhelum River Basin of Kashmir Himalaya using Soft Engineering Approaches . </w:t>
      </w:r>
      <w:r w:rsidRPr="00D70D20">
        <w:rPr>
          <w:rFonts w:ascii="Arial" w:eastAsia="Times New Roman" w:hAnsi="Arial" w:cs="Arial"/>
          <w:i/>
          <w:iCs/>
          <w:color w:val="000000"/>
          <w:lang w:eastAsia="en-GB"/>
        </w:rPr>
        <w:t>Journal of Environmental Management, </w:t>
      </w:r>
      <w:r w:rsidRPr="00D70D20">
        <w:rPr>
          <w:rFonts w:ascii="Arial" w:eastAsia="Times New Roman" w:hAnsi="Arial" w:cs="Arial"/>
          <w:b/>
          <w:bCs/>
          <w:color w:val="000000"/>
          <w:lang w:eastAsia="en-GB"/>
        </w:rPr>
        <w:t>204</w:t>
      </w:r>
      <w:r w:rsidRPr="00D70D20">
        <w:rPr>
          <w:rFonts w:ascii="Arial" w:eastAsia="Times New Roman" w:hAnsi="Arial" w:cs="Arial"/>
          <w:color w:val="000000"/>
          <w:lang w:eastAsia="en-GB"/>
        </w:rPr>
        <w:t>, pp. 619-629.</w:t>
      </w:r>
      <w:r>
        <w:rPr>
          <w:rFonts w:ascii="Arial" w:eastAsia="Times New Roman" w:hAnsi="Arial" w:cs="Arial"/>
          <w:color w:val="000000"/>
          <w:lang w:eastAsia="en-GB"/>
        </w:rPr>
        <w:t xml:space="preserve"> [May 5, 2023]</w:t>
      </w:r>
    </w:p>
    <w:p w14:paraId="2FA6FA7C"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DI PIETRO, P., MAHAJAN, R.R. and ZEUGIN, G., 2004. Gabions: A Solution for River Training and Bank Protection. </w:t>
      </w:r>
      <w:r w:rsidRPr="00D70D20">
        <w:rPr>
          <w:rFonts w:ascii="Arial" w:eastAsia="Times New Roman" w:hAnsi="Arial" w:cs="Arial"/>
          <w:i/>
          <w:iCs/>
          <w:color w:val="000000"/>
          <w:lang w:eastAsia="en-GB"/>
        </w:rPr>
        <w:t>Journal of Hydraulic Engineering, </w:t>
      </w:r>
      <w:r w:rsidRPr="00D70D20">
        <w:rPr>
          <w:rFonts w:ascii="Arial" w:eastAsia="Times New Roman" w:hAnsi="Arial" w:cs="Arial"/>
          <w:color w:val="000000"/>
          <w:lang w:eastAsia="en-GB"/>
        </w:rPr>
        <w:t>, pp. 71-94.</w:t>
      </w:r>
    </w:p>
    <w:p w14:paraId="33E427DC"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DOKALA, C., KARIM, M. and IBRAHIM, M., 2015. Gabion Structure for Streambank Stabilization and Erosion Control: A Case Study from Oklahoma. </w:t>
      </w:r>
      <w:r w:rsidRPr="00D70D20">
        <w:rPr>
          <w:rFonts w:ascii="Arial" w:eastAsia="Times New Roman" w:hAnsi="Arial" w:cs="Arial"/>
          <w:i/>
          <w:iCs/>
          <w:color w:val="000000"/>
          <w:lang w:eastAsia="en-GB"/>
        </w:rPr>
        <w:t>Journal of Soil and Water Conservation</w:t>
      </w:r>
      <w:r>
        <w:rPr>
          <w:rFonts w:ascii="Arial" w:eastAsia="Times New Roman" w:hAnsi="Arial" w:cs="Arial"/>
          <w:i/>
          <w:iCs/>
          <w:color w:val="000000"/>
          <w:lang w:eastAsia="en-GB"/>
        </w:rPr>
        <w:t>.</w:t>
      </w:r>
      <w:r>
        <w:rPr>
          <w:rFonts w:ascii="Arial" w:eastAsia="Times New Roman" w:hAnsi="Arial" w:cs="Arial"/>
          <w:color w:val="000000"/>
          <w:lang w:eastAsia="en-GB"/>
        </w:rPr>
        <w:t xml:space="preserve"> [April 30, 2023]</w:t>
      </w:r>
    </w:p>
    <w:p w14:paraId="52DA0155"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EVANS, K., 2019. Improved River Habitat through Co-Design: The Rakaia River, New Zealand . </w:t>
      </w:r>
      <w:r w:rsidRPr="00D70D20">
        <w:rPr>
          <w:rFonts w:ascii="Arial" w:eastAsia="Times New Roman" w:hAnsi="Arial" w:cs="Arial"/>
          <w:i/>
          <w:iCs/>
          <w:color w:val="000000"/>
          <w:lang w:eastAsia="en-GB"/>
        </w:rPr>
        <w:t>River and Research Applications, </w:t>
      </w:r>
      <w:r w:rsidRPr="00D70D20">
        <w:rPr>
          <w:rFonts w:ascii="Arial" w:eastAsia="Times New Roman" w:hAnsi="Arial" w:cs="Arial"/>
          <w:b/>
          <w:bCs/>
          <w:color w:val="000000"/>
          <w:lang w:eastAsia="en-GB"/>
        </w:rPr>
        <w:t>35</w:t>
      </w:r>
      <w:r w:rsidRPr="00D70D20">
        <w:rPr>
          <w:rFonts w:ascii="Arial" w:eastAsia="Times New Roman" w:hAnsi="Arial" w:cs="Arial"/>
          <w:color w:val="000000"/>
          <w:lang w:eastAsia="en-GB"/>
        </w:rPr>
        <w:t>, pp. 209-222.</w:t>
      </w:r>
      <w:r>
        <w:rPr>
          <w:rFonts w:ascii="Arial" w:eastAsia="Times New Roman" w:hAnsi="Arial" w:cs="Arial"/>
          <w:color w:val="000000"/>
          <w:lang w:eastAsia="en-GB"/>
        </w:rPr>
        <w:t xml:space="preserve"> [May 6, 2023]</w:t>
      </w:r>
    </w:p>
    <w:p w14:paraId="1071EEA0"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HOSSAIN, M.K. and HOSSAIN, M.A., 2014. Stability of Gabion Structures: A Review. </w:t>
      </w:r>
      <w:r w:rsidRPr="00D70D20">
        <w:rPr>
          <w:rFonts w:ascii="Arial" w:eastAsia="Times New Roman" w:hAnsi="Arial" w:cs="Arial"/>
          <w:i/>
          <w:iCs/>
          <w:color w:val="000000"/>
          <w:lang w:eastAsia="en-GB"/>
        </w:rPr>
        <w:t>Journal of Geotechnical Engineering, </w:t>
      </w:r>
      <w:r w:rsidRPr="00D70D20">
        <w:rPr>
          <w:rFonts w:ascii="Arial" w:eastAsia="Times New Roman" w:hAnsi="Arial" w:cs="Arial"/>
          <w:b/>
          <w:bCs/>
          <w:color w:val="000000"/>
          <w:lang w:eastAsia="en-GB"/>
        </w:rPr>
        <w:t>8</w:t>
      </w:r>
      <w:r w:rsidRPr="00D70D20">
        <w:rPr>
          <w:rFonts w:ascii="Arial" w:eastAsia="Times New Roman" w:hAnsi="Arial" w:cs="Arial"/>
          <w:color w:val="000000"/>
          <w:lang w:eastAsia="en-GB"/>
        </w:rPr>
        <w:t>(2), pp. 192-200.</w:t>
      </w:r>
      <w:r>
        <w:rPr>
          <w:rFonts w:ascii="Arial" w:eastAsia="Times New Roman" w:hAnsi="Arial" w:cs="Arial"/>
          <w:color w:val="000000"/>
          <w:lang w:eastAsia="en-GB"/>
        </w:rPr>
        <w:t xml:space="preserve"> [April 30, 2023]</w:t>
      </w:r>
    </w:p>
    <w:p w14:paraId="7DDC344E"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KYLEFORS, K., ANDREAS, L. and LAGERKVIST, A., 2003. Comparison of the Mechanical Behaviour of Small and Large Scale Gabion Baskets. </w:t>
      </w:r>
      <w:r w:rsidRPr="00D70D20">
        <w:rPr>
          <w:rFonts w:ascii="Arial" w:eastAsia="Times New Roman" w:hAnsi="Arial" w:cs="Arial"/>
          <w:i/>
          <w:iCs/>
          <w:color w:val="000000"/>
          <w:lang w:eastAsia="en-GB"/>
        </w:rPr>
        <w:t>Geomechanics and Engineering, </w:t>
      </w:r>
      <w:r w:rsidRPr="00D70D20">
        <w:rPr>
          <w:rFonts w:ascii="Arial" w:eastAsia="Times New Roman" w:hAnsi="Arial" w:cs="Arial"/>
          <w:b/>
          <w:bCs/>
          <w:color w:val="000000"/>
          <w:lang w:eastAsia="en-GB"/>
        </w:rPr>
        <w:t>4</w:t>
      </w:r>
      <w:r w:rsidRPr="00D70D20">
        <w:rPr>
          <w:rFonts w:ascii="Arial" w:eastAsia="Times New Roman" w:hAnsi="Arial" w:cs="Arial"/>
          <w:color w:val="000000"/>
          <w:lang w:eastAsia="en-GB"/>
        </w:rPr>
        <w:t>(2), pp. 131-150.</w:t>
      </w:r>
      <w:r>
        <w:rPr>
          <w:rFonts w:ascii="Arial" w:eastAsia="Times New Roman" w:hAnsi="Arial" w:cs="Arial"/>
          <w:color w:val="000000"/>
          <w:lang w:eastAsia="en-GB"/>
        </w:rPr>
        <w:t xml:space="preserve"> [May 1, 2023]</w:t>
      </w:r>
    </w:p>
    <w:p w14:paraId="03CF9FC8"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NAYONO, S.E., PRABOWO, Y.B., WIBOWO, D.E. and PURWANTORO, D., 2017. A Review of Gabion Design and Construction for Riverbank Stabilization. </w:t>
      </w:r>
      <w:r w:rsidRPr="00D70D20">
        <w:rPr>
          <w:rFonts w:ascii="Arial" w:eastAsia="Times New Roman" w:hAnsi="Arial" w:cs="Arial"/>
          <w:i/>
          <w:iCs/>
          <w:color w:val="000000"/>
          <w:lang w:eastAsia="en-GB"/>
        </w:rPr>
        <w:t>Environmental Earth Sciences, </w:t>
      </w:r>
      <w:r w:rsidRPr="00D70D20">
        <w:rPr>
          <w:rFonts w:ascii="Arial" w:eastAsia="Times New Roman" w:hAnsi="Arial" w:cs="Arial"/>
          <w:b/>
          <w:bCs/>
          <w:color w:val="000000"/>
          <w:lang w:eastAsia="en-GB"/>
        </w:rPr>
        <w:t>76</w:t>
      </w:r>
      <w:r w:rsidRPr="00D70D20">
        <w:rPr>
          <w:rFonts w:ascii="Arial" w:eastAsia="Times New Roman" w:hAnsi="Arial" w:cs="Arial"/>
          <w:color w:val="000000"/>
          <w:lang w:eastAsia="en-GB"/>
        </w:rPr>
        <w:t>(12), pp. 12064.</w:t>
      </w:r>
      <w:r>
        <w:rPr>
          <w:rFonts w:ascii="Arial" w:eastAsia="Times New Roman" w:hAnsi="Arial" w:cs="Arial"/>
          <w:color w:val="000000"/>
          <w:lang w:eastAsia="en-GB"/>
        </w:rPr>
        <w:t xml:space="preserve"> [May 2, 2023]</w:t>
      </w:r>
    </w:p>
    <w:p w14:paraId="4F31707B" w14:textId="77777777" w:rsidR="00B3099D" w:rsidRPr="00D70D20" w:rsidRDefault="00B3099D" w:rsidP="004B4C6C">
      <w:pPr>
        <w:shd w:val="clear" w:color="auto" w:fill="FFFFFF"/>
        <w:spacing w:after="173" w:line="360" w:lineRule="auto"/>
        <w:rPr>
          <w:rFonts w:ascii="Arial" w:eastAsia="Times New Roman" w:hAnsi="Arial" w:cs="Arial"/>
          <w:color w:val="000000"/>
          <w:lang w:eastAsia="en-GB"/>
        </w:rPr>
      </w:pPr>
      <w:r w:rsidRPr="00D70D20">
        <w:rPr>
          <w:rFonts w:ascii="Arial" w:eastAsia="Times New Roman" w:hAnsi="Arial" w:cs="Arial"/>
          <w:color w:val="000000"/>
          <w:lang w:eastAsia="en-GB"/>
        </w:rPr>
        <w:t>WATANABE, A. and KAWAMOTO, K., 2010. Evaluation of Aesthetic Design of Gabion Structures. </w:t>
      </w:r>
      <w:r w:rsidRPr="00D70D20">
        <w:rPr>
          <w:rFonts w:ascii="Arial" w:eastAsia="Times New Roman" w:hAnsi="Arial" w:cs="Arial"/>
          <w:i/>
          <w:iCs/>
          <w:color w:val="000000"/>
          <w:lang w:eastAsia="en-GB"/>
        </w:rPr>
        <w:t>Journal of Architecture and Planning, </w:t>
      </w:r>
      <w:r w:rsidRPr="00D70D20">
        <w:rPr>
          <w:rFonts w:ascii="Arial" w:eastAsia="Times New Roman" w:hAnsi="Arial" w:cs="Arial"/>
          <w:b/>
          <w:bCs/>
          <w:color w:val="000000"/>
          <w:lang w:eastAsia="en-GB"/>
        </w:rPr>
        <w:t>75</w:t>
      </w:r>
      <w:r w:rsidRPr="00D70D20">
        <w:rPr>
          <w:rFonts w:ascii="Arial" w:eastAsia="Times New Roman" w:hAnsi="Arial" w:cs="Arial"/>
          <w:color w:val="000000"/>
          <w:lang w:eastAsia="en-GB"/>
        </w:rPr>
        <w:t>(650), pp. 1365-1373.</w:t>
      </w:r>
      <w:r>
        <w:rPr>
          <w:rFonts w:ascii="Arial" w:eastAsia="Times New Roman" w:hAnsi="Arial" w:cs="Arial"/>
          <w:color w:val="000000"/>
          <w:lang w:eastAsia="en-GB"/>
        </w:rPr>
        <w:t xml:space="preserve"> [May 7, 2023]</w:t>
      </w:r>
    </w:p>
    <w:p w14:paraId="36B4FAB2"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Flood Mitigation: Channelization Nov 29, 2013-last update. Available: </w:t>
      </w:r>
      <w:hyperlink r:id="rId13" w:anchor=":~:text=Channelization%20is%20a%20method%20of,in%20less%20damage%20to%20banks." w:tgtFrame="_blank" w:history="1">
        <w:r w:rsidRPr="00374716">
          <w:rPr>
            <w:rStyle w:val="Hyperlink"/>
            <w:rFonts w:ascii="Arial" w:hAnsi="Arial" w:cs="Arial"/>
            <w:color w:val="0066CC"/>
            <w:u w:val="none"/>
          </w:rPr>
          <w:t>https://albertawater.com/flood-mitigation/channelization/#:~:text=Channelization%20is%20a%20method%20of,in%20less%20damage%20to%20banks.</w:t>
        </w:r>
      </w:hyperlink>
      <w:r w:rsidRPr="00374716">
        <w:rPr>
          <w:rFonts w:ascii="Arial" w:hAnsi="Arial" w:cs="Arial"/>
          <w:color w:val="000000"/>
        </w:rPr>
        <w:t> [Feb 4, 2023].</w:t>
      </w:r>
    </w:p>
    <w:p w14:paraId="58025A9A"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AIRD JANER, May 30, 2017-last update, Preventing erosion with riprap and gabion walls. Available: </w:t>
      </w:r>
      <w:hyperlink r:id="rId14" w:tgtFrame="_blank" w:history="1">
        <w:r w:rsidRPr="00374716">
          <w:rPr>
            <w:rStyle w:val="Hyperlink"/>
            <w:rFonts w:ascii="Arial" w:hAnsi="Arial" w:cs="Arial"/>
            <w:color w:val="0066CC"/>
            <w:u w:val="none"/>
          </w:rPr>
          <w:t>https://www.stormh2o.com/erosion-control/article/13029946/preventing-erosion-with-riprap-and-gabion-walls</w:t>
        </w:r>
      </w:hyperlink>
      <w:r w:rsidRPr="00374716">
        <w:rPr>
          <w:rFonts w:ascii="Arial" w:hAnsi="Arial" w:cs="Arial"/>
          <w:color w:val="000000"/>
        </w:rPr>
        <w:t> [Feb 26, 2023].</w:t>
      </w:r>
    </w:p>
    <w:p w14:paraId="6D5A9AE9"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ADIDTI UNMONA, Sep 27, 2020-last update, River Bank Erosion | Causes | River Bank Erosion Control Methods in Detail. Available: </w:t>
      </w:r>
      <w:hyperlink r:id="rId15" w:tgtFrame="_blank" w:history="1">
        <w:r w:rsidRPr="00374716">
          <w:rPr>
            <w:rStyle w:val="Hyperlink"/>
            <w:rFonts w:ascii="Arial" w:hAnsi="Arial" w:cs="Arial"/>
            <w:color w:val="0066CC"/>
            <w:u w:val="none"/>
          </w:rPr>
          <w:t>https://civildigital.com/river-bank-erosion-causes-river-bank-erosion-control-methods-in-detail/</w:t>
        </w:r>
      </w:hyperlink>
      <w:r w:rsidRPr="00374716">
        <w:rPr>
          <w:rFonts w:ascii="Arial" w:hAnsi="Arial" w:cs="Arial"/>
          <w:color w:val="000000"/>
        </w:rPr>
        <w:t> [March 4, 2023].</w:t>
      </w:r>
    </w:p>
    <w:p w14:paraId="47F5DC19" w14:textId="77777777" w:rsidR="00B3099D" w:rsidRPr="00374716" w:rsidRDefault="00B3099D" w:rsidP="00374716">
      <w:pPr>
        <w:pStyle w:val="NormalWeb"/>
        <w:shd w:val="clear" w:color="auto" w:fill="FFFFFF"/>
        <w:spacing w:before="0" w:beforeAutospacing="0" w:after="173" w:afterAutospacing="0" w:line="360" w:lineRule="auto"/>
        <w:rPr>
          <w:rFonts w:ascii="Arial" w:hAnsi="Arial" w:cs="Arial"/>
          <w:color w:val="000000"/>
        </w:rPr>
      </w:pPr>
      <w:r w:rsidRPr="00374716">
        <w:rPr>
          <w:rFonts w:ascii="Arial" w:hAnsi="Arial" w:cs="Arial"/>
          <w:color w:val="000000"/>
        </w:rPr>
        <w:t>St. Vincent and the Grenadines Map. Oct 29, 2022-last update. Available: </w:t>
      </w:r>
      <w:hyperlink r:id="rId16" w:anchor=":~:text=The%20main%20island%20of%20St,and%20in%20the%20whole%20country." w:tgtFrame="_blank" w:history="1">
        <w:r w:rsidRPr="00374716">
          <w:rPr>
            <w:rStyle w:val="Hyperlink"/>
            <w:rFonts w:ascii="Arial" w:hAnsi="Arial" w:cs="Arial"/>
            <w:color w:val="0066CC"/>
            <w:u w:val="none"/>
          </w:rPr>
          <w:t>https://gisgeography.com/st-vincent-and-grenadines-map/#:~:text=The%20main%20island%20of%20St,and%20in%20the%20whole%20country.</w:t>
        </w:r>
      </w:hyperlink>
      <w:r w:rsidRPr="00374716">
        <w:rPr>
          <w:rFonts w:ascii="Arial" w:hAnsi="Arial" w:cs="Arial"/>
          <w:color w:val="000000"/>
        </w:rPr>
        <w:t> [Nov 11, 2022].</w:t>
      </w:r>
    </w:p>
    <w:p w14:paraId="4F1D9750" w14:textId="77777777" w:rsidR="00D70D20" w:rsidRPr="00374716" w:rsidRDefault="00D70D20" w:rsidP="00374716">
      <w:pPr>
        <w:pStyle w:val="NormalWeb"/>
        <w:shd w:val="clear" w:color="auto" w:fill="FFFFFF"/>
        <w:spacing w:before="0" w:beforeAutospacing="0" w:after="173" w:afterAutospacing="0" w:line="360" w:lineRule="auto"/>
        <w:rPr>
          <w:rFonts w:ascii="Arial" w:hAnsi="Arial" w:cs="Arial"/>
          <w:color w:val="000000"/>
        </w:rPr>
      </w:pPr>
    </w:p>
    <w:p w14:paraId="3317BC7B" w14:textId="5547408F" w:rsidR="004143DC" w:rsidRPr="00374716" w:rsidRDefault="004143DC" w:rsidP="00374716">
      <w:pPr>
        <w:spacing w:line="360" w:lineRule="auto"/>
        <w:rPr>
          <w:rFonts w:ascii="Arial" w:eastAsia="Times New Roman" w:hAnsi="Arial" w:cs="Arial"/>
          <w:color w:val="000000" w:themeColor="text1"/>
          <w:lang w:eastAsia="en-GB"/>
        </w:rPr>
      </w:pPr>
    </w:p>
    <w:p w14:paraId="31058B48" w14:textId="77777777" w:rsidR="0073355A" w:rsidRPr="00374716" w:rsidRDefault="0073355A" w:rsidP="00374716">
      <w:pPr>
        <w:spacing w:line="360" w:lineRule="auto"/>
        <w:rPr>
          <w:rFonts w:ascii="Arial" w:eastAsia="Times New Roman" w:hAnsi="Arial" w:cs="Arial"/>
          <w:b/>
          <w:bCs/>
          <w:color w:val="000000" w:themeColor="text1"/>
          <w:lang w:eastAsia="en-GB"/>
        </w:rPr>
      </w:pPr>
      <w:r w:rsidRPr="00374716">
        <w:rPr>
          <w:rFonts w:ascii="Arial" w:eastAsia="Times New Roman" w:hAnsi="Arial" w:cs="Arial"/>
          <w:b/>
          <w:bCs/>
          <w:color w:val="000000" w:themeColor="text1"/>
          <w:lang w:eastAsia="en-GB"/>
        </w:rPr>
        <w:br w:type="page"/>
      </w:r>
    </w:p>
    <w:p w14:paraId="30A69439" w14:textId="25906F2B" w:rsidR="004143DC" w:rsidRPr="00374716" w:rsidRDefault="004143DC" w:rsidP="00F32DF3">
      <w:pPr>
        <w:pStyle w:val="Heading1"/>
        <w:rPr>
          <w:lang w:eastAsia="en-GB"/>
        </w:rPr>
      </w:pPr>
      <w:bookmarkStart w:id="48" w:name="_Toc134475045"/>
      <w:bookmarkStart w:id="49" w:name="_Toc134480205"/>
      <w:r w:rsidRPr="00374716">
        <w:rPr>
          <w:lang w:eastAsia="en-GB"/>
        </w:rPr>
        <w:t>Appendices</w:t>
      </w:r>
      <w:bookmarkEnd w:id="48"/>
      <w:bookmarkEnd w:id="49"/>
      <w:r w:rsidRPr="00374716">
        <w:rPr>
          <w:lang w:eastAsia="en-GB"/>
        </w:rPr>
        <w:t xml:space="preserve"> </w:t>
      </w:r>
    </w:p>
    <w:p w14:paraId="01912ADF" w14:textId="77777777" w:rsidR="004143DC" w:rsidRPr="00374716" w:rsidRDefault="004143DC" w:rsidP="00374716">
      <w:pPr>
        <w:spacing w:line="360" w:lineRule="auto"/>
        <w:rPr>
          <w:rFonts w:ascii="Arial" w:eastAsia="Times New Roman" w:hAnsi="Arial" w:cs="Arial"/>
          <w:b/>
          <w:bCs/>
          <w:color w:val="000000" w:themeColor="text1"/>
          <w:lang w:eastAsia="en-GB"/>
        </w:rPr>
      </w:pPr>
    </w:p>
    <w:p w14:paraId="39267086" w14:textId="77777777" w:rsidR="004143DC" w:rsidRPr="00374716" w:rsidRDefault="004143DC" w:rsidP="00374716">
      <w:pPr>
        <w:spacing w:line="360" w:lineRule="auto"/>
        <w:rPr>
          <w:rFonts w:ascii="Arial" w:eastAsia="Times New Roman" w:hAnsi="Arial" w:cs="Arial"/>
          <w:b/>
          <w:bCs/>
          <w:color w:val="000000" w:themeColor="text1"/>
          <w:lang w:eastAsia="en-GB"/>
        </w:rPr>
      </w:pPr>
    </w:p>
    <w:p w14:paraId="12B79169" w14:textId="77777777" w:rsidR="004143DC" w:rsidRPr="00374716" w:rsidRDefault="004143DC" w:rsidP="00374716">
      <w:pPr>
        <w:spacing w:line="360" w:lineRule="auto"/>
        <w:rPr>
          <w:rFonts w:ascii="Arial" w:eastAsia="Times New Roman" w:hAnsi="Arial" w:cs="Arial"/>
          <w:color w:val="000000" w:themeColor="text1"/>
          <w:lang w:eastAsia="en-GB"/>
        </w:rPr>
      </w:pPr>
      <w:r w:rsidRPr="00374716">
        <w:rPr>
          <w:rFonts w:ascii="Arial" w:eastAsia="Times New Roman" w:hAnsi="Arial" w:cs="Arial"/>
          <w:color w:val="000000" w:themeColor="text1"/>
          <w:lang w:eastAsia="en-GB"/>
        </w:rPr>
        <w:t>Appendix A</w:t>
      </w:r>
    </w:p>
    <w:p w14:paraId="27522816" w14:textId="77777777" w:rsidR="004143DC" w:rsidRPr="00374716" w:rsidRDefault="004143DC" w:rsidP="00374716">
      <w:pPr>
        <w:spacing w:line="360" w:lineRule="auto"/>
        <w:rPr>
          <w:rFonts w:ascii="Arial" w:eastAsia="Times New Roman" w:hAnsi="Arial" w:cs="Arial"/>
          <w:b/>
          <w:bCs/>
          <w:color w:val="000000" w:themeColor="text1"/>
          <w:lang w:eastAsia="en-GB"/>
        </w:rPr>
      </w:pPr>
    </w:p>
    <w:p w14:paraId="15D89DA6" w14:textId="77777777" w:rsidR="004143DC" w:rsidRPr="00374716" w:rsidRDefault="004143DC" w:rsidP="00374716">
      <w:pPr>
        <w:spacing w:line="360" w:lineRule="auto"/>
        <w:rPr>
          <w:rFonts w:ascii="Arial" w:eastAsia="Times New Roman" w:hAnsi="Arial" w:cs="Arial"/>
          <w:b/>
          <w:bCs/>
          <w:color w:val="000000" w:themeColor="text1"/>
          <w:lang w:eastAsia="en-GB"/>
        </w:rPr>
      </w:pPr>
      <w:r w:rsidRPr="00374716">
        <w:rPr>
          <w:rFonts w:ascii="Arial" w:eastAsia="Times New Roman" w:hAnsi="Arial" w:cs="Arial"/>
          <w:b/>
          <w:bCs/>
          <w:noProof/>
          <w:color w:val="000000" w:themeColor="text1"/>
          <w:lang w:eastAsia="en-GB"/>
        </w:rPr>
        <w:drawing>
          <wp:inline distT="0" distB="0" distL="0" distR="0" wp14:anchorId="0AE4BBDE" wp14:editId="0407E062">
            <wp:extent cx="4345940" cy="5962546"/>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17">
                      <a:extLst>
                        <a:ext uri="{28A0092B-C50C-407E-A947-70E740481C1C}">
                          <a14:useLocalDpi xmlns:a14="http://schemas.microsoft.com/office/drawing/2010/main" val="0"/>
                        </a:ext>
                      </a:extLst>
                    </a:blip>
                    <a:srcRect l="9470" t="4879" r="10888" b="10688"/>
                    <a:stretch/>
                  </pic:blipFill>
                  <pic:spPr bwMode="auto">
                    <a:xfrm>
                      <a:off x="0" y="0"/>
                      <a:ext cx="4391710" cy="6025342"/>
                    </a:xfrm>
                    <a:prstGeom prst="rect">
                      <a:avLst/>
                    </a:prstGeom>
                    <a:ln>
                      <a:noFill/>
                    </a:ln>
                    <a:extLst>
                      <a:ext uri="{53640926-AAD7-44D8-BBD7-CCE9431645EC}">
                        <a14:shadowObscured xmlns:a14="http://schemas.microsoft.com/office/drawing/2010/main"/>
                      </a:ext>
                    </a:extLst>
                  </pic:spPr>
                </pic:pic>
              </a:graphicData>
            </a:graphic>
          </wp:inline>
        </w:drawing>
      </w:r>
    </w:p>
    <w:p w14:paraId="3224B1FC" w14:textId="77777777" w:rsidR="004143DC" w:rsidRPr="00374716" w:rsidRDefault="004143DC" w:rsidP="00374716">
      <w:pPr>
        <w:spacing w:line="360" w:lineRule="auto"/>
        <w:rPr>
          <w:rFonts w:ascii="Arial" w:eastAsia="Times New Roman" w:hAnsi="Arial" w:cs="Arial"/>
          <w:b/>
          <w:bCs/>
          <w:color w:val="000000" w:themeColor="text1"/>
          <w:lang w:eastAsia="en-GB"/>
        </w:rPr>
      </w:pPr>
    </w:p>
    <w:p w14:paraId="44CCF1BB" w14:textId="77777777" w:rsidR="004143DC" w:rsidRPr="00374716" w:rsidRDefault="004143DC" w:rsidP="00374716">
      <w:pPr>
        <w:spacing w:line="360" w:lineRule="auto"/>
        <w:rPr>
          <w:rFonts w:ascii="Arial" w:eastAsia="Times New Roman" w:hAnsi="Arial" w:cs="Arial"/>
          <w:b/>
          <w:bCs/>
          <w:color w:val="000000" w:themeColor="text1"/>
          <w:lang w:eastAsia="en-GB"/>
        </w:rPr>
      </w:pPr>
    </w:p>
    <w:p w14:paraId="05625CF7" w14:textId="77777777" w:rsidR="004143DC" w:rsidRPr="00374716" w:rsidRDefault="004143DC" w:rsidP="00374716">
      <w:pPr>
        <w:spacing w:line="360" w:lineRule="auto"/>
        <w:jc w:val="center"/>
        <w:rPr>
          <w:rFonts w:ascii="Arial" w:eastAsia="Times New Roman" w:hAnsi="Arial" w:cs="Arial"/>
          <w:lang w:eastAsia="en-GB"/>
        </w:rPr>
      </w:pPr>
    </w:p>
    <w:p w14:paraId="299534E4"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br w:type="page"/>
      </w:r>
    </w:p>
    <w:p w14:paraId="5C1ADB67"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t>Appendix B1</w:t>
      </w:r>
    </w:p>
    <w:p w14:paraId="0D5FF0B0"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noProof/>
          <w:lang w:eastAsia="en-GB"/>
        </w:rPr>
        <w:drawing>
          <wp:inline distT="0" distB="0" distL="0" distR="0" wp14:anchorId="3D37D3F0" wp14:editId="21CA6AD7">
            <wp:extent cx="5936856" cy="7540487"/>
            <wp:effectExtent l="0" t="0" r="0" b="381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rotWithShape="1">
                    <a:blip r:embed="rId18" cstate="print">
                      <a:extLst>
                        <a:ext uri="{28A0092B-C50C-407E-A947-70E740481C1C}">
                          <a14:useLocalDpi xmlns:a14="http://schemas.microsoft.com/office/drawing/2010/main" val="0"/>
                        </a:ext>
                      </a:extLst>
                    </a:blip>
                    <a:srcRect l="28886" t="2262" r="29920" b="2382"/>
                    <a:stretch/>
                  </pic:blipFill>
                  <pic:spPr bwMode="auto">
                    <a:xfrm>
                      <a:off x="0" y="0"/>
                      <a:ext cx="5962634" cy="7573228"/>
                    </a:xfrm>
                    <a:prstGeom prst="rect">
                      <a:avLst/>
                    </a:prstGeom>
                    <a:ln>
                      <a:noFill/>
                    </a:ln>
                    <a:extLst>
                      <a:ext uri="{53640926-AAD7-44D8-BBD7-CCE9431645EC}">
                        <a14:shadowObscured xmlns:a14="http://schemas.microsoft.com/office/drawing/2010/main"/>
                      </a:ext>
                    </a:extLst>
                  </pic:spPr>
                </pic:pic>
              </a:graphicData>
            </a:graphic>
          </wp:inline>
        </w:drawing>
      </w:r>
    </w:p>
    <w:p w14:paraId="34A1437D" w14:textId="77777777" w:rsidR="004143DC" w:rsidRPr="00374716" w:rsidRDefault="004143DC" w:rsidP="00374716">
      <w:pPr>
        <w:spacing w:line="360" w:lineRule="auto"/>
        <w:rPr>
          <w:rFonts w:ascii="Arial" w:eastAsia="Times New Roman" w:hAnsi="Arial" w:cs="Arial"/>
          <w:lang w:eastAsia="en-GB"/>
        </w:rPr>
      </w:pPr>
    </w:p>
    <w:p w14:paraId="29A6EB0D" w14:textId="77777777" w:rsidR="004143DC" w:rsidRPr="00374716" w:rsidRDefault="004143DC" w:rsidP="00374716">
      <w:pPr>
        <w:spacing w:line="360" w:lineRule="auto"/>
        <w:rPr>
          <w:rFonts w:ascii="Arial" w:eastAsia="Times New Roman" w:hAnsi="Arial" w:cs="Arial"/>
          <w:lang w:eastAsia="en-GB"/>
        </w:rPr>
      </w:pPr>
    </w:p>
    <w:p w14:paraId="039426FF"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br w:type="page"/>
      </w:r>
    </w:p>
    <w:p w14:paraId="65A8ACDF"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t>Appendix B2</w:t>
      </w:r>
    </w:p>
    <w:p w14:paraId="12FCD59C"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noProof/>
          <w:lang w:eastAsia="en-GB"/>
        </w:rPr>
        <w:drawing>
          <wp:inline distT="0" distB="0" distL="0" distR="0" wp14:anchorId="6D718CF9" wp14:editId="383A289D">
            <wp:extent cx="6459639" cy="8282250"/>
            <wp:effectExtent l="0" t="0" r="508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rotWithShape="1">
                    <a:blip r:embed="rId19" cstate="print">
                      <a:extLst>
                        <a:ext uri="{28A0092B-C50C-407E-A947-70E740481C1C}">
                          <a14:useLocalDpi xmlns:a14="http://schemas.microsoft.com/office/drawing/2010/main" val="0"/>
                        </a:ext>
                      </a:extLst>
                    </a:blip>
                    <a:srcRect l="29234" t="2585" r="29347" b="2162"/>
                    <a:stretch/>
                  </pic:blipFill>
                  <pic:spPr bwMode="auto">
                    <a:xfrm>
                      <a:off x="0" y="0"/>
                      <a:ext cx="6459916" cy="8282605"/>
                    </a:xfrm>
                    <a:prstGeom prst="rect">
                      <a:avLst/>
                    </a:prstGeom>
                    <a:ln>
                      <a:noFill/>
                    </a:ln>
                    <a:extLst>
                      <a:ext uri="{53640926-AAD7-44D8-BBD7-CCE9431645EC}">
                        <a14:shadowObscured xmlns:a14="http://schemas.microsoft.com/office/drawing/2010/main"/>
                      </a:ext>
                    </a:extLst>
                  </pic:spPr>
                </pic:pic>
              </a:graphicData>
            </a:graphic>
          </wp:inline>
        </w:drawing>
      </w:r>
    </w:p>
    <w:p w14:paraId="089B790C" w14:textId="77777777" w:rsidR="004143DC" w:rsidRPr="00374716" w:rsidRDefault="004143DC" w:rsidP="00374716">
      <w:pPr>
        <w:spacing w:line="360" w:lineRule="auto"/>
        <w:rPr>
          <w:rFonts w:ascii="Arial" w:eastAsia="Times New Roman" w:hAnsi="Arial" w:cs="Arial"/>
          <w:lang w:eastAsia="en-GB"/>
        </w:rPr>
      </w:pPr>
    </w:p>
    <w:p w14:paraId="4F7F7DC0" w14:textId="77777777" w:rsidR="004143DC" w:rsidRPr="00374716" w:rsidRDefault="004143DC" w:rsidP="00374716">
      <w:pPr>
        <w:spacing w:line="360" w:lineRule="auto"/>
        <w:rPr>
          <w:rFonts w:ascii="Arial" w:eastAsia="Times New Roman" w:hAnsi="Arial" w:cs="Arial"/>
          <w:lang w:eastAsia="en-GB"/>
        </w:rPr>
      </w:pPr>
    </w:p>
    <w:p w14:paraId="69081806"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t>Appendix B3</w:t>
      </w:r>
    </w:p>
    <w:p w14:paraId="768E7FE2"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noProof/>
          <w:lang w:eastAsia="en-GB"/>
        </w:rPr>
        <w:drawing>
          <wp:inline distT="0" distB="0" distL="0" distR="0" wp14:anchorId="2A34E820" wp14:editId="4AB9EC57">
            <wp:extent cx="5480619" cy="7977809"/>
            <wp:effectExtent l="0" t="0" r="635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20" cstate="print">
                      <a:extLst>
                        <a:ext uri="{28A0092B-C50C-407E-A947-70E740481C1C}">
                          <a14:useLocalDpi xmlns:a14="http://schemas.microsoft.com/office/drawing/2010/main" val="0"/>
                        </a:ext>
                      </a:extLst>
                    </a:blip>
                    <a:srcRect l="29232" t="2023" r="29847" b="2667"/>
                    <a:stretch/>
                  </pic:blipFill>
                  <pic:spPr bwMode="auto">
                    <a:xfrm>
                      <a:off x="0" y="0"/>
                      <a:ext cx="5546923" cy="8074324"/>
                    </a:xfrm>
                    <a:prstGeom prst="rect">
                      <a:avLst/>
                    </a:prstGeom>
                    <a:ln>
                      <a:noFill/>
                    </a:ln>
                    <a:extLst>
                      <a:ext uri="{53640926-AAD7-44D8-BBD7-CCE9431645EC}">
                        <a14:shadowObscured xmlns:a14="http://schemas.microsoft.com/office/drawing/2010/main"/>
                      </a:ext>
                    </a:extLst>
                  </pic:spPr>
                </pic:pic>
              </a:graphicData>
            </a:graphic>
          </wp:inline>
        </w:drawing>
      </w:r>
    </w:p>
    <w:p w14:paraId="772840DB" w14:textId="7B9D8C16" w:rsidR="004143DC" w:rsidRPr="00374716" w:rsidRDefault="004143DC" w:rsidP="00374716">
      <w:pPr>
        <w:spacing w:line="360" w:lineRule="auto"/>
        <w:rPr>
          <w:rFonts w:ascii="Arial" w:eastAsia="Times New Roman" w:hAnsi="Arial" w:cs="Arial"/>
          <w:lang w:eastAsia="en-GB"/>
        </w:rPr>
      </w:pPr>
    </w:p>
    <w:p w14:paraId="5E4D0D90"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t>Appendix B4</w:t>
      </w:r>
    </w:p>
    <w:p w14:paraId="4D0E3ED4"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noProof/>
          <w:lang w:eastAsia="en-GB"/>
        </w:rPr>
        <w:drawing>
          <wp:inline distT="0" distB="0" distL="0" distR="0" wp14:anchorId="59ACA1D7" wp14:editId="4EC9A5F2">
            <wp:extent cx="5507536" cy="7858539"/>
            <wp:effectExtent l="0" t="0" r="4445" b="317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21" cstate="print">
                      <a:extLst>
                        <a:ext uri="{28A0092B-C50C-407E-A947-70E740481C1C}">
                          <a14:useLocalDpi xmlns:a14="http://schemas.microsoft.com/office/drawing/2010/main" val="0"/>
                        </a:ext>
                      </a:extLst>
                    </a:blip>
                    <a:srcRect l="29070" t="2023" r="29070" b="2405"/>
                    <a:stretch/>
                  </pic:blipFill>
                  <pic:spPr bwMode="auto">
                    <a:xfrm>
                      <a:off x="0" y="0"/>
                      <a:ext cx="5536319" cy="7899609"/>
                    </a:xfrm>
                    <a:prstGeom prst="rect">
                      <a:avLst/>
                    </a:prstGeom>
                    <a:ln>
                      <a:noFill/>
                    </a:ln>
                    <a:extLst>
                      <a:ext uri="{53640926-AAD7-44D8-BBD7-CCE9431645EC}">
                        <a14:shadowObscured xmlns:a14="http://schemas.microsoft.com/office/drawing/2010/main"/>
                      </a:ext>
                    </a:extLst>
                  </pic:spPr>
                </pic:pic>
              </a:graphicData>
            </a:graphic>
          </wp:inline>
        </w:drawing>
      </w:r>
    </w:p>
    <w:p w14:paraId="368D2BF9" w14:textId="77777777" w:rsidR="004143DC" w:rsidRPr="00374716" w:rsidRDefault="004143DC" w:rsidP="00374716">
      <w:pPr>
        <w:spacing w:line="360" w:lineRule="auto"/>
        <w:rPr>
          <w:rFonts w:ascii="Arial" w:eastAsia="Times New Roman" w:hAnsi="Arial" w:cs="Arial"/>
          <w:lang w:eastAsia="en-GB"/>
        </w:rPr>
      </w:pPr>
    </w:p>
    <w:p w14:paraId="11627770" w14:textId="10EC7E91" w:rsidR="004143DC" w:rsidRPr="00374716" w:rsidRDefault="004143DC" w:rsidP="00374716">
      <w:pPr>
        <w:spacing w:line="360" w:lineRule="auto"/>
        <w:rPr>
          <w:rFonts w:ascii="Arial" w:eastAsia="Times New Roman" w:hAnsi="Arial" w:cs="Arial"/>
          <w:lang w:eastAsia="en-GB"/>
        </w:rPr>
      </w:pPr>
    </w:p>
    <w:p w14:paraId="098CCF25"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lang w:eastAsia="en-GB"/>
        </w:rPr>
        <w:t>Appendix B5</w:t>
      </w:r>
    </w:p>
    <w:p w14:paraId="79F36E8B" w14:textId="77777777" w:rsidR="004143DC" w:rsidRPr="00374716" w:rsidRDefault="004143DC" w:rsidP="00374716">
      <w:pPr>
        <w:spacing w:line="360" w:lineRule="auto"/>
        <w:rPr>
          <w:rFonts w:ascii="Arial" w:eastAsia="Times New Roman" w:hAnsi="Arial" w:cs="Arial"/>
          <w:lang w:eastAsia="en-GB"/>
        </w:rPr>
      </w:pPr>
      <w:r w:rsidRPr="00374716">
        <w:rPr>
          <w:rFonts w:ascii="Arial" w:eastAsia="Times New Roman" w:hAnsi="Arial" w:cs="Arial"/>
          <w:noProof/>
          <w:lang w:eastAsia="en-GB"/>
        </w:rPr>
        <w:drawing>
          <wp:inline distT="0" distB="0" distL="0" distR="0" wp14:anchorId="28F023E2" wp14:editId="1F9D6F51">
            <wp:extent cx="5364912" cy="7712765"/>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2" cstate="print">
                      <a:extLst>
                        <a:ext uri="{28A0092B-C50C-407E-A947-70E740481C1C}">
                          <a14:useLocalDpi xmlns:a14="http://schemas.microsoft.com/office/drawing/2010/main" val="0"/>
                        </a:ext>
                      </a:extLst>
                    </a:blip>
                    <a:srcRect l="29211" t="1965" r="29286" b="2564"/>
                    <a:stretch/>
                  </pic:blipFill>
                  <pic:spPr bwMode="auto">
                    <a:xfrm>
                      <a:off x="0" y="0"/>
                      <a:ext cx="5448654" cy="7833155"/>
                    </a:xfrm>
                    <a:prstGeom prst="rect">
                      <a:avLst/>
                    </a:prstGeom>
                    <a:ln>
                      <a:noFill/>
                    </a:ln>
                    <a:extLst>
                      <a:ext uri="{53640926-AAD7-44D8-BBD7-CCE9431645EC}">
                        <a14:shadowObscured xmlns:a14="http://schemas.microsoft.com/office/drawing/2010/main"/>
                      </a:ext>
                    </a:extLst>
                  </pic:spPr>
                </pic:pic>
              </a:graphicData>
            </a:graphic>
          </wp:inline>
        </w:drawing>
      </w:r>
    </w:p>
    <w:p w14:paraId="59AFC27A" w14:textId="77777777" w:rsidR="004143DC" w:rsidRPr="00374716" w:rsidRDefault="004143DC" w:rsidP="00374716">
      <w:pPr>
        <w:spacing w:line="360" w:lineRule="auto"/>
        <w:rPr>
          <w:rFonts w:ascii="Arial" w:hAnsi="Arial" w:cs="Arial"/>
          <w:color w:val="FF0000"/>
        </w:rPr>
      </w:pPr>
    </w:p>
    <w:sectPr w:rsidR="004143DC" w:rsidRPr="00374716" w:rsidSect="00F44E76">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43405" w14:textId="77777777" w:rsidR="00F7759F" w:rsidRDefault="00F7759F" w:rsidP="00552F47">
      <w:r>
        <w:separator/>
      </w:r>
    </w:p>
  </w:endnote>
  <w:endnote w:type="continuationSeparator" w:id="0">
    <w:p w14:paraId="6C4D51E3" w14:textId="77777777" w:rsidR="00F7759F" w:rsidRDefault="00F7759F" w:rsidP="00552F47">
      <w:r>
        <w:continuationSeparator/>
      </w:r>
    </w:p>
  </w:endnote>
  <w:endnote w:type="continuationNotice" w:id="1">
    <w:p w14:paraId="41E36C26" w14:textId="77777777" w:rsidR="00C55D47" w:rsidRDefault="00C55D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159581"/>
      <w:docPartObj>
        <w:docPartGallery w:val="Page Numbers (Bottom of Page)"/>
        <w:docPartUnique/>
      </w:docPartObj>
    </w:sdtPr>
    <w:sdtContent>
      <w:p w14:paraId="159E184D" w14:textId="2728F38D" w:rsidR="00552F47" w:rsidRDefault="00552F47" w:rsidP="00F775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862DF6" w14:textId="77777777" w:rsidR="00552F47" w:rsidRDefault="00552F47" w:rsidP="00552F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4349191"/>
      <w:docPartObj>
        <w:docPartGallery w:val="Page Numbers (Bottom of Page)"/>
        <w:docPartUnique/>
      </w:docPartObj>
    </w:sdtPr>
    <w:sdtContent>
      <w:p w14:paraId="315B3F58" w14:textId="4A0CFE4B" w:rsidR="00552F47" w:rsidRDefault="00552F47" w:rsidP="00F775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B6A16B" w14:textId="77777777" w:rsidR="00552F47" w:rsidRDefault="00552F47" w:rsidP="00552F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1DB55" w14:textId="77777777" w:rsidR="00F7759F" w:rsidRDefault="00F7759F" w:rsidP="00552F47">
      <w:r>
        <w:separator/>
      </w:r>
    </w:p>
  </w:footnote>
  <w:footnote w:type="continuationSeparator" w:id="0">
    <w:p w14:paraId="2CBA5643" w14:textId="77777777" w:rsidR="00F7759F" w:rsidRDefault="00F7759F" w:rsidP="00552F47">
      <w:r>
        <w:continuationSeparator/>
      </w:r>
    </w:p>
  </w:footnote>
  <w:footnote w:type="continuationNotice" w:id="1">
    <w:p w14:paraId="0223A125" w14:textId="77777777" w:rsidR="00C55D47" w:rsidRDefault="00C55D4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0839"/>
    <w:multiLevelType w:val="hybridMultilevel"/>
    <w:tmpl w:val="60B8D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71E49"/>
    <w:multiLevelType w:val="hybridMultilevel"/>
    <w:tmpl w:val="0D2C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E10EFB"/>
    <w:multiLevelType w:val="hybridMultilevel"/>
    <w:tmpl w:val="EBC47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252105"/>
    <w:multiLevelType w:val="hybridMultilevel"/>
    <w:tmpl w:val="E60E4FE6"/>
    <w:lvl w:ilvl="0" w:tplc="0809000F">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B7977A7"/>
    <w:multiLevelType w:val="hybridMultilevel"/>
    <w:tmpl w:val="01F20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FC3A29"/>
    <w:multiLevelType w:val="hybridMultilevel"/>
    <w:tmpl w:val="09C88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BF0AB5"/>
    <w:multiLevelType w:val="hybridMultilevel"/>
    <w:tmpl w:val="C5F2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584E83"/>
    <w:multiLevelType w:val="hybridMultilevel"/>
    <w:tmpl w:val="6C462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88E281C"/>
    <w:multiLevelType w:val="hybridMultilevel"/>
    <w:tmpl w:val="F6C46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07551855">
    <w:abstractNumId w:val="7"/>
  </w:num>
  <w:num w:numId="2" w16cid:durableId="71434325">
    <w:abstractNumId w:val="0"/>
  </w:num>
  <w:num w:numId="3" w16cid:durableId="1685551942">
    <w:abstractNumId w:val="6"/>
  </w:num>
  <w:num w:numId="4" w16cid:durableId="126313714">
    <w:abstractNumId w:val="1"/>
  </w:num>
  <w:num w:numId="5" w16cid:durableId="1511799177">
    <w:abstractNumId w:val="2"/>
  </w:num>
  <w:num w:numId="6" w16cid:durableId="2062289186">
    <w:abstractNumId w:val="3"/>
  </w:num>
  <w:num w:numId="7" w16cid:durableId="444540707">
    <w:abstractNumId w:val="8"/>
  </w:num>
  <w:num w:numId="8" w16cid:durableId="606498644">
    <w:abstractNumId w:val="4"/>
  </w:num>
  <w:num w:numId="9" w16cid:durableId="10839149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7B"/>
    <w:rsid w:val="000029D6"/>
    <w:rsid w:val="0000498A"/>
    <w:rsid w:val="0000536E"/>
    <w:rsid w:val="000078B9"/>
    <w:rsid w:val="000132D7"/>
    <w:rsid w:val="00015041"/>
    <w:rsid w:val="00022901"/>
    <w:rsid w:val="000229D1"/>
    <w:rsid w:val="00022E92"/>
    <w:rsid w:val="00026209"/>
    <w:rsid w:val="00027147"/>
    <w:rsid w:val="00031C74"/>
    <w:rsid w:val="000369A4"/>
    <w:rsid w:val="00041229"/>
    <w:rsid w:val="00050756"/>
    <w:rsid w:val="00051301"/>
    <w:rsid w:val="00052280"/>
    <w:rsid w:val="0005475F"/>
    <w:rsid w:val="0006310A"/>
    <w:rsid w:val="00076194"/>
    <w:rsid w:val="00082C56"/>
    <w:rsid w:val="00083381"/>
    <w:rsid w:val="00086F0A"/>
    <w:rsid w:val="00090177"/>
    <w:rsid w:val="000957FD"/>
    <w:rsid w:val="000A3AE4"/>
    <w:rsid w:val="000A5615"/>
    <w:rsid w:val="000A66D8"/>
    <w:rsid w:val="000B25D4"/>
    <w:rsid w:val="000C4226"/>
    <w:rsid w:val="000C4DF1"/>
    <w:rsid w:val="000C5748"/>
    <w:rsid w:val="000D19CC"/>
    <w:rsid w:val="000D3B96"/>
    <w:rsid w:val="000E2048"/>
    <w:rsid w:val="000E4985"/>
    <w:rsid w:val="000E54A8"/>
    <w:rsid w:val="001077F0"/>
    <w:rsid w:val="001109FA"/>
    <w:rsid w:val="0011515F"/>
    <w:rsid w:val="001159B4"/>
    <w:rsid w:val="00125CAF"/>
    <w:rsid w:val="00127DBF"/>
    <w:rsid w:val="00130B91"/>
    <w:rsid w:val="00132EB5"/>
    <w:rsid w:val="00145F10"/>
    <w:rsid w:val="00146174"/>
    <w:rsid w:val="00147484"/>
    <w:rsid w:val="00152558"/>
    <w:rsid w:val="00152F0B"/>
    <w:rsid w:val="001538C8"/>
    <w:rsid w:val="00154BBD"/>
    <w:rsid w:val="0015669C"/>
    <w:rsid w:val="00170D65"/>
    <w:rsid w:val="00175093"/>
    <w:rsid w:val="0017568A"/>
    <w:rsid w:val="00177CB5"/>
    <w:rsid w:val="00182077"/>
    <w:rsid w:val="00186372"/>
    <w:rsid w:val="0018653F"/>
    <w:rsid w:val="00193FA2"/>
    <w:rsid w:val="00197CAA"/>
    <w:rsid w:val="001A27C0"/>
    <w:rsid w:val="001B0F6A"/>
    <w:rsid w:val="001B150C"/>
    <w:rsid w:val="001B4005"/>
    <w:rsid w:val="001C115C"/>
    <w:rsid w:val="001C30C7"/>
    <w:rsid w:val="001C7206"/>
    <w:rsid w:val="001D3D03"/>
    <w:rsid w:val="001D5D7D"/>
    <w:rsid w:val="001D6623"/>
    <w:rsid w:val="001E52DB"/>
    <w:rsid w:val="001E54D0"/>
    <w:rsid w:val="001F12A2"/>
    <w:rsid w:val="001F3D8F"/>
    <w:rsid w:val="001F5B46"/>
    <w:rsid w:val="002000D2"/>
    <w:rsid w:val="00202C41"/>
    <w:rsid w:val="00207C45"/>
    <w:rsid w:val="002105B6"/>
    <w:rsid w:val="0021199C"/>
    <w:rsid w:val="002206C5"/>
    <w:rsid w:val="00222E4F"/>
    <w:rsid w:val="002238D0"/>
    <w:rsid w:val="002261CB"/>
    <w:rsid w:val="00232A93"/>
    <w:rsid w:val="00234D86"/>
    <w:rsid w:val="00234E1B"/>
    <w:rsid w:val="002354AC"/>
    <w:rsid w:val="002406B8"/>
    <w:rsid w:val="00254344"/>
    <w:rsid w:val="00254E07"/>
    <w:rsid w:val="002562AE"/>
    <w:rsid w:val="002633FE"/>
    <w:rsid w:val="002636D8"/>
    <w:rsid w:val="002712B7"/>
    <w:rsid w:val="00273596"/>
    <w:rsid w:val="002742D5"/>
    <w:rsid w:val="0027763F"/>
    <w:rsid w:val="00281385"/>
    <w:rsid w:val="00283A15"/>
    <w:rsid w:val="00284D87"/>
    <w:rsid w:val="002873AB"/>
    <w:rsid w:val="00290BF0"/>
    <w:rsid w:val="00291B01"/>
    <w:rsid w:val="002A47C6"/>
    <w:rsid w:val="002A78AC"/>
    <w:rsid w:val="002B3BBB"/>
    <w:rsid w:val="002B5002"/>
    <w:rsid w:val="002C1FAE"/>
    <w:rsid w:val="002C266D"/>
    <w:rsid w:val="002C4B4F"/>
    <w:rsid w:val="002C6E9E"/>
    <w:rsid w:val="002D14E8"/>
    <w:rsid w:val="002D3C41"/>
    <w:rsid w:val="002E23E1"/>
    <w:rsid w:val="002F1FBD"/>
    <w:rsid w:val="002F2D28"/>
    <w:rsid w:val="002F5B71"/>
    <w:rsid w:val="0030105B"/>
    <w:rsid w:val="00306E48"/>
    <w:rsid w:val="00311909"/>
    <w:rsid w:val="00315883"/>
    <w:rsid w:val="0031749C"/>
    <w:rsid w:val="0034002E"/>
    <w:rsid w:val="00354307"/>
    <w:rsid w:val="00355777"/>
    <w:rsid w:val="00357356"/>
    <w:rsid w:val="00360286"/>
    <w:rsid w:val="00360CC1"/>
    <w:rsid w:val="00361CD2"/>
    <w:rsid w:val="003633BC"/>
    <w:rsid w:val="00374716"/>
    <w:rsid w:val="0038030C"/>
    <w:rsid w:val="003816D8"/>
    <w:rsid w:val="003836B6"/>
    <w:rsid w:val="00391B34"/>
    <w:rsid w:val="003A4F99"/>
    <w:rsid w:val="003A7C06"/>
    <w:rsid w:val="003B1326"/>
    <w:rsid w:val="003B7222"/>
    <w:rsid w:val="003C2053"/>
    <w:rsid w:val="003C3A3E"/>
    <w:rsid w:val="003C42E8"/>
    <w:rsid w:val="003C4CE8"/>
    <w:rsid w:val="003C619F"/>
    <w:rsid w:val="003D2077"/>
    <w:rsid w:val="003D3A96"/>
    <w:rsid w:val="003D63E4"/>
    <w:rsid w:val="003E0422"/>
    <w:rsid w:val="003E05D9"/>
    <w:rsid w:val="003E124F"/>
    <w:rsid w:val="003E13EC"/>
    <w:rsid w:val="003E4A3A"/>
    <w:rsid w:val="003E4B6C"/>
    <w:rsid w:val="003E6B5D"/>
    <w:rsid w:val="003F0AF7"/>
    <w:rsid w:val="003F7045"/>
    <w:rsid w:val="003F7FA6"/>
    <w:rsid w:val="00403813"/>
    <w:rsid w:val="0040421B"/>
    <w:rsid w:val="00412E91"/>
    <w:rsid w:val="004135CD"/>
    <w:rsid w:val="004143DC"/>
    <w:rsid w:val="00416DFB"/>
    <w:rsid w:val="00417D8D"/>
    <w:rsid w:val="00422062"/>
    <w:rsid w:val="00423A55"/>
    <w:rsid w:val="00424176"/>
    <w:rsid w:val="00426216"/>
    <w:rsid w:val="00427FA2"/>
    <w:rsid w:val="00430585"/>
    <w:rsid w:val="00440D50"/>
    <w:rsid w:val="0045424F"/>
    <w:rsid w:val="004543B6"/>
    <w:rsid w:val="004546D4"/>
    <w:rsid w:val="00454FD2"/>
    <w:rsid w:val="0045511D"/>
    <w:rsid w:val="004565A5"/>
    <w:rsid w:val="00457B91"/>
    <w:rsid w:val="00464FAB"/>
    <w:rsid w:val="00465DCB"/>
    <w:rsid w:val="00470FE6"/>
    <w:rsid w:val="004747A1"/>
    <w:rsid w:val="004776FB"/>
    <w:rsid w:val="0048255B"/>
    <w:rsid w:val="004825A4"/>
    <w:rsid w:val="00485864"/>
    <w:rsid w:val="004968BA"/>
    <w:rsid w:val="004A2061"/>
    <w:rsid w:val="004A4A9D"/>
    <w:rsid w:val="004B17E9"/>
    <w:rsid w:val="004B4C6C"/>
    <w:rsid w:val="004B6E47"/>
    <w:rsid w:val="004C1FD7"/>
    <w:rsid w:val="004C5D47"/>
    <w:rsid w:val="004D14E7"/>
    <w:rsid w:val="004D41C6"/>
    <w:rsid w:val="004D5E3E"/>
    <w:rsid w:val="004D7E6B"/>
    <w:rsid w:val="004E11E6"/>
    <w:rsid w:val="004E37E1"/>
    <w:rsid w:val="004E3D47"/>
    <w:rsid w:val="004F1A0E"/>
    <w:rsid w:val="004F23CE"/>
    <w:rsid w:val="004F2835"/>
    <w:rsid w:val="004F39B0"/>
    <w:rsid w:val="004F573A"/>
    <w:rsid w:val="004F675B"/>
    <w:rsid w:val="00500B8D"/>
    <w:rsid w:val="00504459"/>
    <w:rsid w:val="005116B9"/>
    <w:rsid w:val="00514108"/>
    <w:rsid w:val="00514EA7"/>
    <w:rsid w:val="00516381"/>
    <w:rsid w:val="005307AE"/>
    <w:rsid w:val="00545533"/>
    <w:rsid w:val="005456BF"/>
    <w:rsid w:val="00545CB4"/>
    <w:rsid w:val="00551119"/>
    <w:rsid w:val="00551CD3"/>
    <w:rsid w:val="00552F47"/>
    <w:rsid w:val="0055404D"/>
    <w:rsid w:val="00560522"/>
    <w:rsid w:val="00562E2B"/>
    <w:rsid w:val="00563F5F"/>
    <w:rsid w:val="00574BE4"/>
    <w:rsid w:val="00576A1E"/>
    <w:rsid w:val="00581A9F"/>
    <w:rsid w:val="00583AD1"/>
    <w:rsid w:val="00583B25"/>
    <w:rsid w:val="005866A0"/>
    <w:rsid w:val="00587456"/>
    <w:rsid w:val="0059005C"/>
    <w:rsid w:val="00594658"/>
    <w:rsid w:val="005948C4"/>
    <w:rsid w:val="005A0070"/>
    <w:rsid w:val="005A67AE"/>
    <w:rsid w:val="005B4782"/>
    <w:rsid w:val="005B48BC"/>
    <w:rsid w:val="005B6511"/>
    <w:rsid w:val="005C6485"/>
    <w:rsid w:val="005D038B"/>
    <w:rsid w:val="005D2D91"/>
    <w:rsid w:val="005E1D49"/>
    <w:rsid w:val="005E5CDD"/>
    <w:rsid w:val="005E6C91"/>
    <w:rsid w:val="005F15E4"/>
    <w:rsid w:val="00600655"/>
    <w:rsid w:val="00601098"/>
    <w:rsid w:val="006033E1"/>
    <w:rsid w:val="00604FDE"/>
    <w:rsid w:val="006111B8"/>
    <w:rsid w:val="0061194B"/>
    <w:rsid w:val="0061566A"/>
    <w:rsid w:val="00617B04"/>
    <w:rsid w:val="00622401"/>
    <w:rsid w:val="006232A5"/>
    <w:rsid w:val="00623360"/>
    <w:rsid w:val="0063000C"/>
    <w:rsid w:val="00630E29"/>
    <w:rsid w:val="00641A8D"/>
    <w:rsid w:val="0065494D"/>
    <w:rsid w:val="00655D2E"/>
    <w:rsid w:val="006703E4"/>
    <w:rsid w:val="00672890"/>
    <w:rsid w:val="0067365A"/>
    <w:rsid w:val="00674A00"/>
    <w:rsid w:val="006863EB"/>
    <w:rsid w:val="00691672"/>
    <w:rsid w:val="00693098"/>
    <w:rsid w:val="0069786B"/>
    <w:rsid w:val="006A05AF"/>
    <w:rsid w:val="006A4DC0"/>
    <w:rsid w:val="006B06A3"/>
    <w:rsid w:val="006B2635"/>
    <w:rsid w:val="006B345B"/>
    <w:rsid w:val="006B3A68"/>
    <w:rsid w:val="006C0E65"/>
    <w:rsid w:val="006C670B"/>
    <w:rsid w:val="006C75A3"/>
    <w:rsid w:val="006E240E"/>
    <w:rsid w:val="006F4C01"/>
    <w:rsid w:val="006F66F6"/>
    <w:rsid w:val="00703468"/>
    <w:rsid w:val="0070725C"/>
    <w:rsid w:val="0070768D"/>
    <w:rsid w:val="00707F33"/>
    <w:rsid w:val="007108AA"/>
    <w:rsid w:val="00710AB6"/>
    <w:rsid w:val="0071349F"/>
    <w:rsid w:val="0071518B"/>
    <w:rsid w:val="007162A9"/>
    <w:rsid w:val="00717861"/>
    <w:rsid w:val="00717EBD"/>
    <w:rsid w:val="00720B2C"/>
    <w:rsid w:val="00726B54"/>
    <w:rsid w:val="0073355A"/>
    <w:rsid w:val="007356A2"/>
    <w:rsid w:val="00735863"/>
    <w:rsid w:val="007416F7"/>
    <w:rsid w:val="00741B37"/>
    <w:rsid w:val="00746C3E"/>
    <w:rsid w:val="00753ECB"/>
    <w:rsid w:val="00755591"/>
    <w:rsid w:val="00755833"/>
    <w:rsid w:val="00755D6A"/>
    <w:rsid w:val="0077052E"/>
    <w:rsid w:val="007716FD"/>
    <w:rsid w:val="007718D1"/>
    <w:rsid w:val="00772FDA"/>
    <w:rsid w:val="007738F2"/>
    <w:rsid w:val="00777AC3"/>
    <w:rsid w:val="0078019A"/>
    <w:rsid w:val="0078216D"/>
    <w:rsid w:val="007837ED"/>
    <w:rsid w:val="00784E2D"/>
    <w:rsid w:val="007863C7"/>
    <w:rsid w:val="0079194F"/>
    <w:rsid w:val="0079325F"/>
    <w:rsid w:val="00796626"/>
    <w:rsid w:val="007B04F8"/>
    <w:rsid w:val="007B3618"/>
    <w:rsid w:val="007B5F0E"/>
    <w:rsid w:val="007C1C23"/>
    <w:rsid w:val="007C1E2A"/>
    <w:rsid w:val="007C6240"/>
    <w:rsid w:val="007D4862"/>
    <w:rsid w:val="007E0D03"/>
    <w:rsid w:val="007E316C"/>
    <w:rsid w:val="007E3ED7"/>
    <w:rsid w:val="007F0734"/>
    <w:rsid w:val="007F297C"/>
    <w:rsid w:val="007F3538"/>
    <w:rsid w:val="00806F78"/>
    <w:rsid w:val="00807A45"/>
    <w:rsid w:val="00810F50"/>
    <w:rsid w:val="008125E0"/>
    <w:rsid w:val="008136FA"/>
    <w:rsid w:val="0082061C"/>
    <w:rsid w:val="00821943"/>
    <w:rsid w:val="00831B0F"/>
    <w:rsid w:val="008361D6"/>
    <w:rsid w:val="00846D1C"/>
    <w:rsid w:val="008523FB"/>
    <w:rsid w:val="00853CA9"/>
    <w:rsid w:val="00854640"/>
    <w:rsid w:val="00857139"/>
    <w:rsid w:val="00860631"/>
    <w:rsid w:val="00862E6C"/>
    <w:rsid w:val="008649D3"/>
    <w:rsid w:val="008708BB"/>
    <w:rsid w:val="00870D2F"/>
    <w:rsid w:val="0088092E"/>
    <w:rsid w:val="008812A6"/>
    <w:rsid w:val="00881BFA"/>
    <w:rsid w:val="00883D67"/>
    <w:rsid w:val="00885707"/>
    <w:rsid w:val="008864E7"/>
    <w:rsid w:val="0088794A"/>
    <w:rsid w:val="00890378"/>
    <w:rsid w:val="008912BF"/>
    <w:rsid w:val="00897380"/>
    <w:rsid w:val="008A0884"/>
    <w:rsid w:val="008A226D"/>
    <w:rsid w:val="008A3132"/>
    <w:rsid w:val="008A358A"/>
    <w:rsid w:val="008A5C31"/>
    <w:rsid w:val="008A66E1"/>
    <w:rsid w:val="008B6704"/>
    <w:rsid w:val="008C0088"/>
    <w:rsid w:val="008C0723"/>
    <w:rsid w:val="008C38FA"/>
    <w:rsid w:val="008C48F6"/>
    <w:rsid w:val="008C4A23"/>
    <w:rsid w:val="008C67A8"/>
    <w:rsid w:val="008D0CBB"/>
    <w:rsid w:val="008D10F4"/>
    <w:rsid w:val="008D43AB"/>
    <w:rsid w:val="008D65FB"/>
    <w:rsid w:val="008D6ECD"/>
    <w:rsid w:val="008E36C9"/>
    <w:rsid w:val="008E5312"/>
    <w:rsid w:val="008E549B"/>
    <w:rsid w:val="008E5F0C"/>
    <w:rsid w:val="008E6C90"/>
    <w:rsid w:val="008E7D6F"/>
    <w:rsid w:val="008E7F6D"/>
    <w:rsid w:val="008F4CED"/>
    <w:rsid w:val="008F4CF8"/>
    <w:rsid w:val="008F5BEA"/>
    <w:rsid w:val="008F5D0B"/>
    <w:rsid w:val="008F7AD5"/>
    <w:rsid w:val="0090082A"/>
    <w:rsid w:val="00900FC6"/>
    <w:rsid w:val="009021AB"/>
    <w:rsid w:val="00904AA9"/>
    <w:rsid w:val="00905A1D"/>
    <w:rsid w:val="00913D82"/>
    <w:rsid w:val="00914732"/>
    <w:rsid w:val="009215CA"/>
    <w:rsid w:val="00924DC4"/>
    <w:rsid w:val="00934E88"/>
    <w:rsid w:val="00937139"/>
    <w:rsid w:val="0094237D"/>
    <w:rsid w:val="00942D4D"/>
    <w:rsid w:val="00951A02"/>
    <w:rsid w:val="00965044"/>
    <w:rsid w:val="00965D08"/>
    <w:rsid w:val="0096790D"/>
    <w:rsid w:val="00967CF2"/>
    <w:rsid w:val="009712C7"/>
    <w:rsid w:val="00971C56"/>
    <w:rsid w:val="00977050"/>
    <w:rsid w:val="009808EB"/>
    <w:rsid w:val="00987458"/>
    <w:rsid w:val="009903C9"/>
    <w:rsid w:val="0099423F"/>
    <w:rsid w:val="0099454C"/>
    <w:rsid w:val="0099654F"/>
    <w:rsid w:val="009A0CA9"/>
    <w:rsid w:val="009A5543"/>
    <w:rsid w:val="009A5F53"/>
    <w:rsid w:val="009B08C0"/>
    <w:rsid w:val="009B5D1D"/>
    <w:rsid w:val="009B7C8A"/>
    <w:rsid w:val="009C0655"/>
    <w:rsid w:val="009C08C2"/>
    <w:rsid w:val="009C64B7"/>
    <w:rsid w:val="009C71DF"/>
    <w:rsid w:val="009D0320"/>
    <w:rsid w:val="009D1B84"/>
    <w:rsid w:val="009D47DF"/>
    <w:rsid w:val="009D5B69"/>
    <w:rsid w:val="009E0704"/>
    <w:rsid w:val="009E33C8"/>
    <w:rsid w:val="009E4FED"/>
    <w:rsid w:val="009F0002"/>
    <w:rsid w:val="009F13AA"/>
    <w:rsid w:val="009F2154"/>
    <w:rsid w:val="009F23C5"/>
    <w:rsid w:val="009F783D"/>
    <w:rsid w:val="00A11172"/>
    <w:rsid w:val="00A116C3"/>
    <w:rsid w:val="00A131BA"/>
    <w:rsid w:val="00A13268"/>
    <w:rsid w:val="00A14CE8"/>
    <w:rsid w:val="00A2196F"/>
    <w:rsid w:val="00A22682"/>
    <w:rsid w:val="00A2607E"/>
    <w:rsid w:val="00A3000F"/>
    <w:rsid w:val="00A30E2C"/>
    <w:rsid w:val="00A35CE9"/>
    <w:rsid w:val="00A4756B"/>
    <w:rsid w:val="00A50FD7"/>
    <w:rsid w:val="00A527DA"/>
    <w:rsid w:val="00A53087"/>
    <w:rsid w:val="00A53A17"/>
    <w:rsid w:val="00A5518F"/>
    <w:rsid w:val="00A55766"/>
    <w:rsid w:val="00A55E37"/>
    <w:rsid w:val="00A61567"/>
    <w:rsid w:val="00A6250D"/>
    <w:rsid w:val="00A65813"/>
    <w:rsid w:val="00A66958"/>
    <w:rsid w:val="00A71962"/>
    <w:rsid w:val="00A7627F"/>
    <w:rsid w:val="00A8047B"/>
    <w:rsid w:val="00A8118C"/>
    <w:rsid w:val="00A82349"/>
    <w:rsid w:val="00A83859"/>
    <w:rsid w:val="00A853A8"/>
    <w:rsid w:val="00A9170A"/>
    <w:rsid w:val="00A926AE"/>
    <w:rsid w:val="00A944B0"/>
    <w:rsid w:val="00A94ECD"/>
    <w:rsid w:val="00AA02BC"/>
    <w:rsid w:val="00AA0E78"/>
    <w:rsid w:val="00AA21BD"/>
    <w:rsid w:val="00AB4031"/>
    <w:rsid w:val="00AB4932"/>
    <w:rsid w:val="00AB4D1D"/>
    <w:rsid w:val="00AB6D62"/>
    <w:rsid w:val="00AC05D6"/>
    <w:rsid w:val="00AC441A"/>
    <w:rsid w:val="00AC57F1"/>
    <w:rsid w:val="00AC64F0"/>
    <w:rsid w:val="00AD7ABE"/>
    <w:rsid w:val="00AE14F2"/>
    <w:rsid w:val="00B037F9"/>
    <w:rsid w:val="00B0390C"/>
    <w:rsid w:val="00B10ABF"/>
    <w:rsid w:val="00B118EF"/>
    <w:rsid w:val="00B1407E"/>
    <w:rsid w:val="00B1574F"/>
    <w:rsid w:val="00B21FAA"/>
    <w:rsid w:val="00B22924"/>
    <w:rsid w:val="00B25778"/>
    <w:rsid w:val="00B277E8"/>
    <w:rsid w:val="00B3099D"/>
    <w:rsid w:val="00B30F16"/>
    <w:rsid w:val="00B30F2F"/>
    <w:rsid w:val="00B4368E"/>
    <w:rsid w:val="00B43932"/>
    <w:rsid w:val="00B6168B"/>
    <w:rsid w:val="00B63524"/>
    <w:rsid w:val="00B665E6"/>
    <w:rsid w:val="00B71A7C"/>
    <w:rsid w:val="00B7747B"/>
    <w:rsid w:val="00B775CA"/>
    <w:rsid w:val="00B77DEE"/>
    <w:rsid w:val="00B80DE9"/>
    <w:rsid w:val="00B86750"/>
    <w:rsid w:val="00B93495"/>
    <w:rsid w:val="00B93D56"/>
    <w:rsid w:val="00B93E7C"/>
    <w:rsid w:val="00B97A65"/>
    <w:rsid w:val="00BA4DF0"/>
    <w:rsid w:val="00BA6650"/>
    <w:rsid w:val="00BA6CDA"/>
    <w:rsid w:val="00BA7AA9"/>
    <w:rsid w:val="00BB5466"/>
    <w:rsid w:val="00BB7752"/>
    <w:rsid w:val="00BC0922"/>
    <w:rsid w:val="00BC17EC"/>
    <w:rsid w:val="00BC571F"/>
    <w:rsid w:val="00BC6C6A"/>
    <w:rsid w:val="00BC6D47"/>
    <w:rsid w:val="00BD03C6"/>
    <w:rsid w:val="00BD700E"/>
    <w:rsid w:val="00BD74BF"/>
    <w:rsid w:val="00BE5FA9"/>
    <w:rsid w:val="00BE6116"/>
    <w:rsid w:val="00BF1182"/>
    <w:rsid w:val="00BF2FBF"/>
    <w:rsid w:val="00BF3055"/>
    <w:rsid w:val="00C001CB"/>
    <w:rsid w:val="00C15D5A"/>
    <w:rsid w:val="00C201AC"/>
    <w:rsid w:val="00C20658"/>
    <w:rsid w:val="00C214E0"/>
    <w:rsid w:val="00C240B2"/>
    <w:rsid w:val="00C259C9"/>
    <w:rsid w:val="00C25F28"/>
    <w:rsid w:val="00C308A9"/>
    <w:rsid w:val="00C344E3"/>
    <w:rsid w:val="00C366E1"/>
    <w:rsid w:val="00C376BD"/>
    <w:rsid w:val="00C4055B"/>
    <w:rsid w:val="00C41C95"/>
    <w:rsid w:val="00C435F2"/>
    <w:rsid w:val="00C4394B"/>
    <w:rsid w:val="00C43CBE"/>
    <w:rsid w:val="00C458B9"/>
    <w:rsid w:val="00C53459"/>
    <w:rsid w:val="00C5553F"/>
    <w:rsid w:val="00C55D47"/>
    <w:rsid w:val="00C56AD0"/>
    <w:rsid w:val="00C57CF7"/>
    <w:rsid w:val="00C616FD"/>
    <w:rsid w:val="00C63B33"/>
    <w:rsid w:val="00C70559"/>
    <w:rsid w:val="00C80698"/>
    <w:rsid w:val="00C87ACA"/>
    <w:rsid w:val="00C9067B"/>
    <w:rsid w:val="00C925F4"/>
    <w:rsid w:val="00CA03AD"/>
    <w:rsid w:val="00CA14E4"/>
    <w:rsid w:val="00CA2CE2"/>
    <w:rsid w:val="00CA439D"/>
    <w:rsid w:val="00CA493E"/>
    <w:rsid w:val="00CB0F5B"/>
    <w:rsid w:val="00CB1C08"/>
    <w:rsid w:val="00CB4EC7"/>
    <w:rsid w:val="00CC715A"/>
    <w:rsid w:val="00CC7D60"/>
    <w:rsid w:val="00CD40D4"/>
    <w:rsid w:val="00CD41D5"/>
    <w:rsid w:val="00CD4D09"/>
    <w:rsid w:val="00CD4F19"/>
    <w:rsid w:val="00CE4000"/>
    <w:rsid w:val="00CE4FCD"/>
    <w:rsid w:val="00CF7BD8"/>
    <w:rsid w:val="00CF7FDC"/>
    <w:rsid w:val="00D01B1E"/>
    <w:rsid w:val="00D03A2E"/>
    <w:rsid w:val="00D22859"/>
    <w:rsid w:val="00D2469E"/>
    <w:rsid w:val="00D3493B"/>
    <w:rsid w:val="00D359B2"/>
    <w:rsid w:val="00D41CCA"/>
    <w:rsid w:val="00D50987"/>
    <w:rsid w:val="00D52E8F"/>
    <w:rsid w:val="00D534D2"/>
    <w:rsid w:val="00D70D20"/>
    <w:rsid w:val="00D75914"/>
    <w:rsid w:val="00D763DA"/>
    <w:rsid w:val="00D77D2A"/>
    <w:rsid w:val="00D821A3"/>
    <w:rsid w:val="00D86D0C"/>
    <w:rsid w:val="00D87AF0"/>
    <w:rsid w:val="00D912D6"/>
    <w:rsid w:val="00DA1C6B"/>
    <w:rsid w:val="00DA213D"/>
    <w:rsid w:val="00DA358A"/>
    <w:rsid w:val="00DA42B2"/>
    <w:rsid w:val="00DB01C3"/>
    <w:rsid w:val="00DB0AC6"/>
    <w:rsid w:val="00DB2B02"/>
    <w:rsid w:val="00DC20BE"/>
    <w:rsid w:val="00DC2D6F"/>
    <w:rsid w:val="00DC4EFA"/>
    <w:rsid w:val="00DC6234"/>
    <w:rsid w:val="00DD2380"/>
    <w:rsid w:val="00DD3DCE"/>
    <w:rsid w:val="00DD5216"/>
    <w:rsid w:val="00DD6D37"/>
    <w:rsid w:val="00DD7810"/>
    <w:rsid w:val="00DE3102"/>
    <w:rsid w:val="00DF388D"/>
    <w:rsid w:val="00DF6592"/>
    <w:rsid w:val="00E00C81"/>
    <w:rsid w:val="00E01558"/>
    <w:rsid w:val="00E12581"/>
    <w:rsid w:val="00E15923"/>
    <w:rsid w:val="00E2310B"/>
    <w:rsid w:val="00E235C6"/>
    <w:rsid w:val="00E271C4"/>
    <w:rsid w:val="00E311E8"/>
    <w:rsid w:val="00E372C1"/>
    <w:rsid w:val="00E40F01"/>
    <w:rsid w:val="00E507B8"/>
    <w:rsid w:val="00E50A79"/>
    <w:rsid w:val="00E52222"/>
    <w:rsid w:val="00E60875"/>
    <w:rsid w:val="00E610AF"/>
    <w:rsid w:val="00E6279C"/>
    <w:rsid w:val="00E71EE4"/>
    <w:rsid w:val="00E76477"/>
    <w:rsid w:val="00E7780F"/>
    <w:rsid w:val="00E81D55"/>
    <w:rsid w:val="00E903C3"/>
    <w:rsid w:val="00E91F7D"/>
    <w:rsid w:val="00E92479"/>
    <w:rsid w:val="00E96028"/>
    <w:rsid w:val="00EA09BC"/>
    <w:rsid w:val="00EA3E34"/>
    <w:rsid w:val="00EA520F"/>
    <w:rsid w:val="00EB2BD5"/>
    <w:rsid w:val="00EB3DCB"/>
    <w:rsid w:val="00EB4269"/>
    <w:rsid w:val="00EB6728"/>
    <w:rsid w:val="00EC0A3F"/>
    <w:rsid w:val="00EC150B"/>
    <w:rsid w:val="00EC2133"/>
    <w:rsid w:val="00EC4784"/>
    <w:rsid w:val="00ED1DCE"/>
    <w:rsid w:val="00ED33D3"/>
    <w:rsid w:val="00EF1E19"/>
    <w:rsid w:val="00EF2423"/>
    <w:rsid w:val="00EF6F20"/>
    <w:rsid w:val="00EF7458"/>
    <w:rsid w:val="00F00FD6"/>
    <w:rsid w:val="00F01610"/>
    <w:rsid w:val="00F06CB4"/>
    <w:rsid w:val="00F13890"/>
    <w:rsid w:val="00F16412"/>
    <w:rsid w:val="00F17CEF"/>
    <w:rsid w:val="00F2359F"/>
    <w:rsid w:val="00F2592E"/>
    <w:rsid w:val="00F31DA3"/>
    <w:rsid w:val="00F32DF3"/>
    <w:rsid w:val="00F33FA0"/>
    <w:rsid w:val="00F3454C"/>
    <w:rsid w:val="00F35F63"/>
    <w:rsid w:val="00F401D6"/>
    <w:rsid w:val="00F40F8F"/>
    <w:rsid w:val="00F41FB7"/>
    <w:rsid w:val="00F42748"/>
    <w:rsid w:val="00F44E76"/>
    <w:rsid w:val="00F457C2"/>
    <w:rsid w:val="00F52913"/>
    <w:rsid w:val="00F5550C"/>
    <w:rsid w:val="00F653BA"/>
    <w:rsid w:val="00F7134F"/>
    <w:rsid w:val="00F73CB2"/>
    <w:rsid w:val="00F7759F"/>
    <w:rsid w:val="00F81662"/>
    <w:rsid w:val="00F820AF"/>
    <w:rsid w:val="00F84B50"/>
    <w:rsid w:val="00F901DB"/>
    <w:rsid w:val="00F96507"/>
    <w:rsid w:val="00F96EEE"/>
    <w:rsid w:val="00FA10C8"/>
    <w:rsid w:val="00FA2C80"/>
    <w:rsid w:val="00FA5F3D"/>
    <w:rsid w:val="00FA6CCD"/>
    <w:rsid w:val="00FB481C"/>
    <w:rsid w:val="00FB5EED"/>
    <w:rsid w:val="00FB71DF"/>
    <w:rsid w:val="00FD17B0"/>
    <w:rsid w:val="00FD6508"/>
    <w:rsid w:val="00FE3241"/>
    <w:rsid w:val="00FE5FAD"/>
    <w:rsid w:val="00FF32C3"/>
    <w:rsid w:val="00FF45B2"/>
    <w:rsid w:val="00FF7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EF86A"/>
  <w15:chartTrackingRefBased/>
  <w15:docId w15:val="{7065E973-2567-4F22-8F1E-6097135D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B"/>
  </w:style>
  <w:style w:type="paragraph" w:styleId="Heading1">
    <w:name w:val="heading 1"/>
    <w:basedOn w:val="Normal"/>
    <w:next w:val="Normal"/>
    <w:link w:val="Heading1Char"/>
    <w:uiPriority w:val="9"/>
    <w:qFormat/>
    <w:rsid w:val="00F32DF3"/>
    <w:pPr>
      <w:spacing w:line="360" w:lineRule="auto"/>
      <w:outlineLvl w:val="0"/>
    </w:pPr>
    <w:rPr>
      <w:rFonts w:ascii="Arial" w:hAnsi="Arial" w:cs="Arial"/>
      <w:b/>
      <w:bCs/>
    </w:rPr>
  </w:style>
  <w:style w:type="paragraph" w:styleId="Heading2">
    <w:name w:val="heading 2"/>
    <w:basedOn w:val="Normal"/>
    <w:next w:val="Normal"/>
    <w:link w:val="Heading2Char"/>
    <w:uiPriority w:val="9"/>
    <w:unhideWhenUsed/>
    <w:qFormat/>
    <w:rsid w:val="00F32DF3"/>
    <w:pPr>
      <w:spacing w:line="360" w:lineRule="auto"/>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734"/>
    <w:pPr>
      <w:ind w:left="720"/>
      <w:contextualSpacing/>
    </w:pPr>
  </w:style>
  <w:style w:type="paragraph" w:styleId="NormalWeb">
    <w:name w:val="Normal (Web)"/>
    <w:basedOn w:val="Normal"/>
    <w:uiPriority w:val="99"/>
    <w:semiHidden/>
    <w:unhideWhenUsed/>
    <w:rsid w:val="00F401D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F401D6"/>
    <w:rPr>
      <w:color w:val="0000FF"/>
      <w:u w:val="single"/>
    </w:rPr>
  </w:style>
  <w:style w:type="character" w:customStyle="1" w:styleId="Heading1Char">
    <w:name w:val="Heading 1 Char"/>
    <w:basedOn w:val="DefaultParagraphFont"/>
    <w:link w:val="Heading1"/>
    <w:uiPriority w:val="9"/>
    <w:rsid w:val="00F32DF3"/>
    <w:rPr>
      <w:rFonts w:ascii="Arial" w:hAnsi="Arial" w:cs="Arial"/>
      <w:b/>
      <w:bCs/>
    </w:rPr>
  </w:style>
  <w:style w:type="character" w:customStyle="1" w:styleId="Heading2Char">
    <w:name w:val="Heading 2 Char"/>
    <w:basedOn w:val="DefaultParagraphFont"/>
    <w:link w:val="Heading2"/>
    <w:uiPriority w:val="9"/>
    <w:rsid w:val="00F32DF3"/>
    <w:rPr>
      <w:rFonts w:ascii="Arial" w:hAnsi="Arial" w:cs="Arial"/>
      <w:b/>
      <w:bCs/>
    </w:rPr>
  </w:style>
  <w:style w:type="paragraph" w:styleId="TOCHeading">
    <w:name w:val="TOC Heading"/>
    <w:basedOn w:val="Heading1"/>
    <w:next w:val="Normal"/>
    <w:uiPriority w:val="39"/>
    <w:unhideWhenUsed/>
    <w:qFormat/>
    <w:rsid w:val="002406B8"/>
    <w:pPr>
      <w:keepNext/>
      <w:keepLines/>
      <w:spacing w:before="480" w:line="276" w:lineRule="auto"/>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2406B8"/>
    <w:pPr>
      <w:spacing w:before="120"/>
    </w:pPr>
    <w:rPr>
      <w:rFonts w:cstheme="minorHAnsi"/>
      <w:b/>
      <w:bCs/>
      <w:i/>
      <w:iCs/>
    </w:rPr>
  </w:style>
  <w:style w:type="paragraph" w:styleId="TOC2">
    <w:name w:val="toc 2"/>
    <w:basedOn w:val="Normal"/>
    <w:next w:val="Normal"/>
    <w:autoRedefine/>
    <w:uiPriority w:val="39"/>
    <w:unhideWhenUsed/>
    <w:rsid w:val="002406B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406B8"/>
    <w:pPr>
      <w:ind w:left="480"/>
    </w:pPr>
    <w:rPr>
      <w:rFonts w:cstheme="minorHAnsi"/>
      <w:sz w:val="20"/>
      <w:szCs w:val="20"/>
    </w:rPr>
  </w:style>
  <w:style w:type="paragraph" w:styleId="TOC4">
    <w:name w:val="toc 4"/>
    <w:basedOn w:val="Normal"/>
    <w:next w:val="Normal"/>
    <w:autoRedefine/>
    <w:uiPriority w:val="39"/>
    <w:semiHidden/>
    <w:unhideWhenUsed/>
    <w:rsid w:val="002406B8"/>
    <w:pPr>
      <w:ind w:left="720"/>
    </w:pPr>
    <w:rPr>
      <w:rFonts w:cstheme="minorHAnsi"/>
      <w:sz w:val="20"/>
      <w:szCs w:val="20"/>
    </w:rPr>
  </w:style>
  <w:style w:type="paragraph" w:styleId="TOC5">
    <w:name w:val="toc 5"/>
    <w:basedOn w:val="Normal"/>
    <w:next w:val="Normal"/>
    <w:autoRedefine/>
    <w:uiPriority w:val="39"/>
    <w:semiHidden/>
    <w:unhideWhenUsed/>
    <w:rsid w:val="002406B8"/>
    <w:pPr>
      <w:ind w:left="960"/>
    </w:pPr>
    <w:rPr>
      <w:rFonts w:cstheme="minorHAnsi"/>
      <w:sz w:val="20"/>
      <w:szCs w:val="20"/>
    </w:rPr>
  </w:style>
  <w:style w:type="paragraph" w:styleId="TOC6">
    <w:name w:val="toc 6"/>
    <w:basedOn w:val="Normal"/>
    <w:next w:val="Normal"/>
    <w:autoRedefine/>
    <w:uiPriority w:val="39"/>
    <w:semiHidden/>
    <w:unhideWhenUsed/>
    <w:rsid w:val="002406B8"/>
    <w:pPr>
      <w:ind w:left="1200"/>
    </w:pPr>
    <w:rPr>
      <w:rFonts w:cstheme="minorHAnsi"/>
      <w:sz w:val="20"/>
      <w:szCs w:val="20"/>
    </w:rPr>
  </w:style>
  <w:style w:type="paragraph" w:styleId="TOC7">
    <w:name w:val="toc 7"/>
    <w:basedOn w:val="Normal"/>
    <w:next w:val="Normal"/>
    <w:autoRedefine/>
    <w:uiPriority w:val="39"/>
    <w:semiHidden/>
    <w:unhideWhenUsed/>
    <w:rsid w:val="002406B8"/>
    <w:pPr>
      <w:ind w:left="1440"/>
    </w:pPr>
    <w:rPr>
      <w:rFonts w:cstheme="minorHAnsi"/>
      <w:sz w:val="20"/>
      <w:szCs w:val="20"/>
    </w:rPr>
  </w:style>
  <w:style w:type="paragraph" w:styleId="TOC8">
    <w:name w:val="toc 8"/>
    <w:basedOn w:val="Normal"/>
    <w:next w:val="Normal"/>
    <w:autoRedefine/>
    <w:uiPriority w:val="39"/>
    <w:semiHidden/>
    <w:unhideWhenUsed/>
    <w:rsid w:val="002406B8"/>
    <w:pPr>
      <w:ind w:left="1680"/>
    </w:pPr>
    <w:rPr>
      <w:rFonts w:cstheme="minorHAnsi"/>
      <w:sz w:val="20"/>
      <w:szCs w:val="20"/>
    </w:rPr>
  </w:style>
  <w:style w:type="paragraph" w:styleId="TOC9">
    <w:name w:val="toc 9"/>
    <w:basedOn w:val="Normal"/>
    <w:next w:val="Normal"/>
    <w:autoRedefine/>
    <w:uiPriority w:val="39"/>
    <w:semiHidden/>
    <w:unhideWhenUsed/>
    <w:rsid w:val="002406B8"/>
    <w:pPr>
      <w:ind w:left="1920"/>
    </w:pPr>
    <w:rPr>
      <w:rFonts w:cstheme="minorHAnsi"/>
      <w:sz w:val="20"/>
      <w:szCs w:val="20"/>
    </w:rPr>
  </w:style>
  <w:style w:type="paragraph" w:styleId="NoSpacing">
    <w:name w:val="No Spacing"/>
    <w:link w:val="NoSpacingChar"/>
    <w:uiPriority w:val="1"/>
    <w:qFormat/>
    <w:rsid w:val="00F44E76"/>
    <w:rPr>
      <w:rFonts w:eastAsiaTheme="minorEastAsia"/>
      <w:sz w:val="22"/>
      <w:szCs w:val="22"/>
      <w:lang w:val="en-US" w:eastAsia="zh-CN"/>
    </w:rPr>
  </w:style>
  <w:style w:type="character" w:customStyle="1" w:styleId="NoSpacingChar">
    <w:name w:val="No Spacing Char"/>
    <w:basedOn w:val="DefaultParagraphFont"/>
    <w:link w:val="NoSpacing"/>
    <w:uiPriority w:val="1"/>
    <w:rsid w:val="00F44E76"/>
    <w:rPr>
      <w:rFonts w:eastAsiaTheme="minorEastAsia"/>
      <w:sz w:val="22"/>
      <w:szCs w:val="22"/>
      <w:lang w:val="en-US" w:eastAsia="zh-CN"/>
    </w:rPr>
  </w:style>
  <w:style w:type="paragraph" w:styleId="Footer">
    <w:name w:val="footer"/>
    <w:basedOn w:val="Normal"/>
    <w:link w:val="FooterChar"/>
    <w:uiPriority w:val="99"/>
    <w:unhideWhenUsed/>
    <w:rsid w:val="00552F47"/>
    <w:pPr>
      <w:tabs>
        <w:tab w:val="center" w:pos="4513"/>
        <w:tab w:val="right" w:pos="9026"/>
      </w:tabs>
    </w:pPr>
  </w:style>
  <w:style w:type="character" w:customStyle="1" w:styleId="FooterChar">
    <w:name w:val="Footer Char"/>
    <w:basedOn w:val="DefaultParagraphFont"/>
    <w:link w:val="Footer"/>
    <w:uiPriority w:val="99"/>
    <w:rsid w:val="00552F47"/>
  </w:style>
  <w:style w:type="character" w:styleId="PageNumber">
    <w:name w:val="page number"/>
    <w:basedOn w:val="DefaultParagraphFont"/>
    <w:uiPriority w:val="99"/>
    <w:semiHidden/>
    <w:unhideWhenUsed/>
    <w:rsid w:val="00552F47"/>
  </w:style>
  <w:style w:type="paragraph" w:styleId="Header">
    <w:name w:val="header"/>
    <w:basedOn w:val="Normal"/>
    <w:link w:val="HeaderChar"/>
    <w:uiPriority w:val="99"/>
    <w:semiHidden/>
    <w:unhideWhenUsed/>
    <w:rsid w:val="00C55D47"/>
    <w:pPr>
      <w:tabs>
        <w:tab w:val="center" w:pos="4680"/>
        <w:tab w:val="right" w:pos="9360"/>
      </w:tabs>
    </w:pPr>
  </w:style>
  <w:style w:type="character" w:customStyle="1" w:styleId="HeaderChar">
    <w:name w:val="Header Char"/>
    <w:basedOn w:val="DefaultParagraphFont"/>
    <w:link w:val="Header"/>
    <w:uiPriority w:val="99"/>
    <w:semiHidden/>
    <w:rsid w:val="00C55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522">
      <w:bodyDiv w:val="1"/>
      <w:marLeft w:val="0"/>
      <w:marRight w:val="0"/>
      <w:marTop w:val="0"/>
      <w:marBottom w:val="0"/>
      <w:divBdr>
        <w:top w:val="none" w:sz="0" w:space="0" w:color="auto"/>
        <w:left w:val="none" w:sz="0" w:space="0" w:color="auto"/>
        <w:bottom w:val="none" w:sz="0" w:space="0" w:color="auto"/>
        <w:right w:val="none" w:sz="0" w:space="0" w:color="auto"/>
      </w:divBdr>
    </w:div>
    <w:div w:id="1309628216">
      <w:bodyDiv w:val="1"/>
      <w:marLeft w:val="0"/>
      <w:marRight w:val="0"/>
      <w:marTop w:val="0"/>
      <w:marBottom w:val="0"/>
      <w:divBdr>
        <w:top w:val="none" w:sz="0" w:space="0" w:color="auto"/>
        <w:left w:val="none" w:sz="0" w:space="0" w:color="auto"/>
        <w:bottom w:val="none" w:sz="0" w:space="0" w:color="auto"/>
        <w:right w:val="none" w:sz="0" w:space="0" w:color="auto"/>
      </w:divBdr>
    </w:div>
    <w:div w:id="1458842120">
      <w:bodyDiv w:val="1"/>
      <w:marLeft w:val="0"/>
      <w:marRight w:val="0"/>
      <w:marTop w:val="0"/>
      <w:marBottom w:val="0"/>
      <w:divBdr>
        <w:top w:val="none" w:sz="0" w:space="0" w:color="auto"/>
        <w:left w:val="none" w:sz="0" w:space="0" w:color="auto"/>
        <w:bottom w:val="none" w:sz="0" w:space="0" w:color="auto"/>
        <w:right w:val="none" w:sz="0" w:space="0" w:color="auto"/>
      </w:divBdr>
    </w:div>
    <w:div w:id="201772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lbertawater.com/flood-mitigation/channelization/"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theconstructor.org/geotechnical/retaining-wall-types-use/24566/"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isgeography.com/st-vincent-and-grenadines-map/"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ivildigital.com/river-bank-erosion-causes-river-bank-erosion-control-methods-in-detail/"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ormh2o.com/erosion-control/article/13029946/preventing-erosion-with-riprap-and-gabion-walls" TargetMode="Externa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Gab18</b:Tag>
    <b:SourceType>JournalArticle</b:SourceType>
    <b:Guid>{F7411C6A-960F-BE4C-A5A5-5FF2EEBD1C30}</b:Guid>
    <b:Title>Gabions To The Rescue</b:Title>
    <b:Year>2018</b:Year>
    <b:LCID>en-GB</b:LCID>
    <b:JournalName>Civil Engineering: Magazine of the South African Institution of Civil Engineering</b:JournalName>
    <b:Pages>59-60</b:Pages>
    <b:Volume>26</b:Volume>
    <b:Issue>6</b:Issue>
    <b:URL>https://eur01.safelinks.protection.outlook.com/?url=https%3A%2F%2Fwww.proquest.com%2Fdocview%2F2121510530%2FfulltextPDF%2F5F92C098F1C4D0BPQ%2F1%3Faccountid%3D130472%26parentSessionId%3D0iVkX%252BmxJV1L5nBIJMiNmLQCcHb1cKA0oFvvw7xbL7k%253D%26parentSessionId</b:URL>
    <b:RefOrder>1</b:RefOrder>
  </b:Source>
</b:Sources>
</file>

<file path=customXml/itemProps1.xml><?xml version="1.0" encoding="utf-8"?>
<ds:datastoreItem xmlns:ds="http://schemas.openxmlformats.org/officeDocument/2006/customXml" ds:itemID="{28A63058-BA70-2F46-BE3D-4CF6B646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774</TotalTime>
  <Pages>1</Pages>
  <Words>5597</Words>
  <Characters>31903</Characters>
  <Application>Microsoft Office Word</Application>
  <DocSecurity>4</DocSecurity>
  <Lines>265</Lines>
  <Paragraphs>74</Paragraphs>
  <ScaleCrop>false</ScaleCrop>
  <Company>UWTSD</Company>
  <LinksUpToDate>false</LinksUpToDate>
  <CharactersWithSpaces>37426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dc:title>
  <dc:subject>ACBA 5009</dc:subject>
  <dc:creator>Lonye Browne (2114209)</dc:creator>
  <cp:keywords/>
  <dc:description/>
  <cp:lastModifiedBy>Lonye Browne (2114209)</cp:lastModifiedBy>
  <cp:revision>700</cp:revision>
  <dcterms:created xsi:type="dcterms:W3CDTF">2023-03-06T19:41:00Z</dcterms:created>
  <dcterms:modified xsi:type="dcterms:W3CDTF">2023-05-09T06:16:00Z</dcterms:modified>
</cp:coreProperties>
</file>