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4019350" w:displacedByCustomXml="next"/>
    <w:bookmarkEnd w:id="0" w:displacedByCustomXml="next"/>
    <w:sdt>
      <w:sdtPr>
        <w:id w:val="-1958173360"/>
        <w:docPartObj>
          <w:docPartGallery w:val="Cover Pages"/>
          <w:docPartUnique/>
        </w:docPartObj>
      </w:sdtPr>
      <w:sdtContent>
        <w:p w14:paraId="4D1AE3A6" w14:textId="524BEBDE" w:rsidR="008F19C9" w:rsidRDefault="008F19C9">
          <w:r>
            <w:rPr>
              <w:noProof/>
            </w:rPr>
            <mc:AlternateContent>
              <mc:Choice Requires="wpg">
                <w:drawing>
                  <wp:anchor distT="0" distB="0" distL="114300" distR="114300" simplePos="0" relativeHeight="251662336" behindDoc="0" locked="0" layoutInCell="1" allowOverlap="1" wp14:anchorId="1B9C4022" wp14:editId="5455103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932436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e61e28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5"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E5D2E0E" wp14:editId="37BCC1E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050B25F" w14:textId="0DE854AA" w:rsidR="008F19C9" w:rsidRDefault="008F19C9">
                                    <w:pPr>
                                      <w:pStyle w:val="NoSpacing"/>
                                      <w:jc w:val="right"/>
                                      <w:rPr>
                                        <w:color w:val="595959" w:themeColor="text1" w:themeTint="A6"/>
                                        <w:sz w:val="28"/>
                                        <w:szCs w:val="28"/>
                                      </w:rPr>
                                    </w:pPr>
                                    <w:r>
                                      <w:rPr>
                                        <w:color w:val="595959" w:themeColor="text1" w:themeTint="A6"/>
                                        <w:sz w:val="28"/>
                                        <w:szCs w:val="28"/>
                                      </w:rPr>
                                      <w:t>Josh Archer</w:t>
                                    </w:r>
                                  </w:p>
                                </w:sdtContent>
                              </w:sdt>
                              <w:p w14:paraId="22D7A41B" w14:textId="53037015" w:rsidR="008F19C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F19C9">
                                      <w:rPr>
                                        <w:color w:val="595959" w:themeColor="text1" w:themeTint="A6"/>
                                        <w:sz w:val="18"/>
                                        <w:szCs w:val="18"/>
                                      </w:rPr>
                                      <w:t>2011907@student.uwtsd.ac.uk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E5D2E0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050B25F" w14:textId="0DE854AA" w:rsidR="008F19C9" w:rsidRDefault="008F19C9">
                              <w:pPr>
                                <w:pStyle w:val="NoSpacing"/>
                                <w:jc w:val="right"/>
                                <w:rPr>
                                  <w:color w:val="595959" w:themeColor="text1" w:themeTint="A6"/>
                                  <w:sz w:val="28"/>
                                  <w:szCs w:val="28"/>
                                </w:rPr>
                              </w:pPr>
                              <w:r>
                                <w:rPr>
                                  <w:color w:val="595959" w:themeColor="text1" w:themeTint="A6"/>
                                  <w:sz w:val="28"/>
                                  <w:szCs w:val="28"/>
                                </w:rPr>
                                <w:t>Josh Archer</w:t>
                              </w:r>
                            </w:p>
                          </w:sdtContent>
                        </w:sdt>
                        <w:p w14:paraId="22D7A41B" w14:textId="53037015" w:rsidR="008F19C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F19C9">
                                <w:rPr>
                                  <w:color w:val="595959" w:themeColor="text1" w:themeTint="A6"/>
                                  <w:sz w:val="18"/>
                                  <w:szCs w:val="18"/>
                                </w:rPr>
                                <w:t>2011907@student.uwtsd.ac.uk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F6692B4" wp14:editId="7D16E58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B114C2" w14:textId="77BD839C" w:rsidR="008F19C9" w:rsidRDefault="008F19C9">
                                <w:pPr>
                                  <w:pStyle w:val="NoSpacing"/>
                                  <w:jc w:val="right"/>
                                  <w:rPr>
                                    <w:color w:val="E61E28" w:themeColor="accent1"/>
                                    <w:sz w:val="28"/>
                                    <w:szCs w:val="28"/>
                                  </w:rPr>
                                </w:pPr>
                                <w:r>
                                  <w:rPr>
                                    <w:color w:val="E61E28" w:themeColor="accent1"/>
                                    <w:sz w:val="28"/>
                                    <w:szCs w:val="28"/>
                                  </w:rPr>
                                  <w:t>2011907</w:t>
                                </w:r>
                              </w:p>
                              <w:p w14:paraId="3C6EEE36" w14:textId="77777777" w:rsidR="008F19C9" w:rsidRDefault="008F19C9">
                                <w:pPr>
                                  <w:pStyle w:val="NoSpacing"/>
                                  <w:jc w:val="right"/>
                                  <w:rPr>
                                    <w:color w:val="E61E28"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97630E9" w14:textId="749FEF97" w:rsidR="008F19C9" w:rsidRDefault="008F19C9">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F6692B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9B114C2" w14:textId="77BD839C" w:rsidR="008F19C9" w:rsidRDefault="008F19C9">
                          <w:pPr>
                            <w:pStyle w:val="NoSpacing"/>
                            <w:jc w:val="right"/>
                            <w:rPr>
                              <w:color w:val="E61E28" w:themeColor="accent1"/>
                              <w:sz w:val="28"/>
                              <w:szCs w:val="28"/>
                            </w:rPr>
                          </w:pPr>
                          <w:r>
                            <w:rPr>
                              <w:color w:val="E61E28" w:themeColor="accent1"/>
                              <w:sz w:val="28"/>
                              <w:szCs w:val="28"/>
                            </w:rPr>
                            <w:t>2011907</w:t>
                          </w:r>
                        </w:p>
                        <w:p w14:paraId="3C6EEE36" w14:textId="77777777" w:rsidR="008F19C9" w:rsidRDefault="008F19C9">
                          <w:pPr>
                            <w:pStyle w:val="NoSpacing"/>
                            <w:jc w:val="right"/>
                            <w:rPr>
                              <w:color w:val="E61E28"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97630E9" w14:textId="749FEF97" w:rsidR="008F19C9" w:rsidRDefault="008F19C9">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27103BF" wp14:editId="74A9B92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EE98C0" w14:textId="56B483F8" w:rsidR="008F19C9" w:rsidRDefault="00000000">
                                <w:pPr>
                                  <w:jc w:val="right"/>
                                  <w:rPr>
                                    <w:color w:val="E61E28" w:themeColor="accent1"/>
                                    <w:sz w:val="64"/>
                                    <w:szCs w:val="64"/>
                                  </w:rPr>
                                </w:pPr>
                                <w:sdt>
                                  <w:sdtPr>
                                    <w:rPr>
                                      <w:caps/>
                                      <w:color w:val="E61E28"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F19C9" w:rsidRPr="008F19C9">
                                      <w:rPr>
                                        <w:caps/>
                                        <w:color w:val="E61E28" w:themeColor="accent1"/>
                                        <w:sz w:val="64"/>
                                        <w:szCs w:val="64"/>
                                      </w:rPr>
                                      <w:t>Network Operating Systems and Services</w:t>
                                    </w:r>
                                    <w:r w:rsidR="008F19C9">
                                      <w:rPr>
                                        <w:caps/>
                                        <w:color w:val="E61E28" w:themeColor="accent1"/>
                                        <w:sz w:val="64"/>
                                        <w:szCs w:val="64"/>
                                      </w:rPr>
                                      <w:br/>
                                      <w:t>Component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466B68C" w14:textId="5A4C247E" w:rsidR="008F19C9" w:rsidRDefault="008F19C9">
                                    <w:pPr>
                                      <w:jc w:val="right"/>
                                      <w:rPr>
                                        <w:smallCaps/>
                                        <w:color w:val="404040" w:themeColor="text1" w:themeTint="BF"/>
                                        <w:sz w:val="36"/>
                                        <w:szCs w:val="36"/>
                                      </w:rPr>
                                    </w:pPr>
                                    <w:r>
                                      <w:rPr>
                                        <w:color w:val="404040" w:themeColor="text1" w:themeTint="BF"/>
                                        <w:sz w:val="36"/>
                                        <w:szCs w:val="36"/>
                                      </w:rPr>
                                      <w:t>Josh Archer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27103BF"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8EE98C0" w14:textId="56B483F8" w:rsidR="008F19C9" w:rsidRDefault="00000000">
                          <w:pPr>
                            <w:jc w:val="right"/>
                            <w:rPr>
                              <w:color w:val="E61E28" w:themeColor="accent1"/>
                              <w:sz w:val="64"/>
                              <w:szCs w:val="64"/>
                            </w:rPr>
                          </w:pPr>
                          <w:sdt>
                            <w:sdtPr>
                              <w:rPr>
                                <w:caps/>
                                <w:color w:val="E61E28"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F19C9" w:rsidRPr="008F19C9">
                                <w:rPr>
                                  <w:caps/>
                                  <w:color w:val="E61E28" w:themeColor="accent1"/>
                                  <w:sz w:val="64"/>
                                  <w:szCs w:val="64"/>
                                </w:rPr>
                                <w:t>Network Operating Systems and Services</w:t>
                              </w:r>
                              <w:r w:rsidR="008F19C9">
                                <w:rPr>
                                  <w:caps/>
                                  <w:color w:val="E61E28" w:themeColor="accent1"/>
                                  <w:sz w:val="64"/>
                                  <w:szCs w:val="64"/>
                                </w:rPr>
                                <w:br/>
                                <w:t>Component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466B68C" w14:textId="5A4C247E" w:rsidR="008F19C9" w:rsidRDefault="008F19C9">
                              <w:pPr>
                                <w:jc w:val="right"/>
                                <w:rPr>
                                  <w:smallCaps/>
                                  <w:color w:val="404040" w:themeColor="text1" w:themeTint="BF"/>
                                  <w:sz w:val="36"/>
                                  <w:szCs w:val="36"/>
                                </w:rPr>
                              </w:pPr>
                              <w:r>
                                <w:rPr>
                                  <w:color w:val="404040" w:themeColor="text1" w:themeTint="BF"/>
                                  <w:sz w:val="36"/>
                                  <w:szCs w:val="36"/>
                                </w:rPr>
                                <w:t>Josh Archer</w:t>
                              </w:r>
                            </w:p>
                          </w:sdtContent>
                        </w:sdt>
                      </w:txbxContent>
                    </v:textbox>
                    <w10:wrap type="square" anchorx="page" anchory="page"/>
                  </v:shape>
                </w:pict>
              </mc:Fallback>
            </mc:AlternateContent>
          </w:r>
        </w:p>
        <w:p w14:paraId="333640AB" w14:textId="1E0B9020" w:rsidR="008F19C9" w:rsidRDefault="008F19C9">
          <w:pPr>
            <w:spacing w:after="0"/>
          </w:pPr>
          <w:r>
            <w:br w:type="page"/>
          </w:r>
        </w:p>
      </w:sdtContent>
    </w:sdt>
    <w:sdt>
      <w:sdtPr>
        <w:rPr>
          <w:rFonts w:asciiTheme="minorHAnsi" w:eastAsiaTheme="minorEastAsia" w:hAnsiTheme="minorHAnsi" w:cstheme="minorBidi"/>
          <w:b w:val="0"/>
          <w:color w:val="auto"/>
          <w:szCs w:val="22"/>
        </w:rPr>
        <w:id w:val="-427729527"/>
        <w:docPartObj>
          <w:docPartGallery w:val="Table of Contents"/>
          <w:docPartUnique/>
        </w:docPartObj>
      </w:sdtPr>
      <w:sdtEndPr>
        <w:rPr>
          <w:bCs/>
          <w:noProof/>
        </w:rPr>
      </w:sdtEndPr>
      <w:sdtContent>
        <w:p w14:paraId="45BA64E5" w14:textId="737F3C83" w:rsidR="008F19C9" w:rsidRDefault="008F19C9">
          <w:pPr>
            <w:pStyle w:val="TOCHeading"/>
          </w:pPr>
          <w:r>
            <w:t>Table of Contents</w:t>
          </w:r>
        </w:p>
        <w:p w14:paraId="77B32960" w14:textId="756E105D" w:rsidR="005E4C9A" w:rsidRDefault="008F19C9">
          <w:pPr>
            <w:pStyle w:val="TOC1"/>
            <w:tabs>
              <w:tab w:val="left" w:pos="851"/>
            </w:tabs>
            <w:rPr>
              <w:noProof/>
              <w:color w:val="auto"/>
              <w:sz w:val="22"/>
              <w:lang w:eastAsia="en-GB"/>
            </w:rPr>
          </w:pPr>
          <w:r>
            <w:fldChar w:fldCharType="begin"/>
          </w:r>
          <w:r>
            <w:instrText xml:space="preserve"> TOC \o "1-3" \h \z \u </w:instrText>
          </w:r>
          <w:r>
            <w:fldChar w:fldCharType="separate"/>
          </w:r>
          <w:hyperlink w:anchor="_Toc134141348" w:history="1">
            <w:r w:rsidR="005E4C9A" w:rsidRPr="007B76D7">
              <w:rPr>
                <w:rStyle w:val="Hyperlink"/>
                <w:noProof/>
              </w:rPr>
              <w:t>1.</w:t>
            </w:r>
            <w:r w:rsidR="005E4C9A">
              <w:rPr>
                <w:noProof/>
                <w:color w:val="auto"/>
                <w:sz w:val="22"/>
                <w:lang w:eastAsia="en-GB"/>
              </w:rPr>
              <w:tab/>
            </w:r>
            <w:r w:rsidR="005E4C9A" w:rsidRPr="007B76D7">
              <w:rPr>
                <w:rStyle w:val="Hyperlink"/>
                <w:noProof/>
              </w:rPr>
              <w:t>Report Overview</w:t>
            </w:r>
            <w:r w:rsidR="005E4C9A">
              <w:rPr>
                <w:noProof/>
                <w:webHidden/>
              </w:rPr>
              <w:tab/>
            </w:r>
            <w:r w:rsidR="005E4C9A">
              <w:rPr>
                <w:noProof/>
                <w:webHidden/>
              </w:rPr>
              <w:fldChar w:fldCharType="begin"/>
            </w:r>
            <w:r w:rsidR="005E4C9A">
              <w:rPr>
                <w:noProof/>
                <w:webHidden/>
              </w:rPr>
              <w:instrText xml:space="preserve"> PAGEREF _Toc134141348 \h </w:instrText>
            </w:r>
            <w:r w:rsidR="005E4C9A">
              <w:rPr>
                <w:noProof/>
                <w:webHidden/>
              </w:rPr>
            </w:r>
            <w:r w:rsidR="005E4C9A">
              <w:rPr>
                <w:noProof/>
                <w:webHidden/>
              </w:rPr>
              <w:fldChar w:fldCharType="separate"/>
            </w:r>
            <w:r w:rsidR="005E4C9A">
              <w:rPr>
                <w:noProof/>
                <w:webHidden/>
              </w:rPr>
              <w:t>3</w:t>
            </w:r>
            <w:r w:rsidR="005E4C9A">
              <w:rPr>
                <w:noProof/>
                <w:webHidden/>
              </w:rPr>
              <w:fldChar w:fldCharType="end"/>
            </w:r>
          </w:hyperlink>
        </w:p>
        <w:p w14:paraId="2F4744A2" w14:textId="79D64EE6" w:rsidR="005E4C9A" w:rsidRDefault="005E4C9A">
          <w:pPr>
            <w:pStyle w:val="TOC2"/>
            <w:rPr>
              <w:noProof/>
              <w:color w:val="auto"/>
              <w:sz w:val="22"/>
              <w:lang w:eastAsia="en-GB"/>
            </w:rPr>
          </w:pPr>
          <w:hyperlink w:anchor="_Toc134141349" w:history="1">
            <w:r w:rsidRPr="007B76D7">
              <w:rPr>
                <w:rStyle w:val="Hyperlink"/>
                <w:noProof/>
              </w:rPr>
              <w:t>1.1</w:t>
            </w:r>
            <w:r>
              <w:rPr>
                <w:noProof/>
                <w:color w:val="auto"/>
                <w:sz w:val="22"/>
                <w:lang w:eastAsia="en-GB"/>
              </w:rPr>
              <w:tab/>
            </w:r>
            <w:r w:rsidRPr="007B76D7">
              <w:rPr>
                <w:rStyle w:val="Hyperlink"/>
                <w:noProof/>
              </w:rPr>
              <w:t>Abstract</w:t>
            </w:r>
            <w:r>
              <w:rPr>
                <w:noProof/>
                <w:webHidden/>
              </w:rPr>
              <w:tab/>
            </w:r>
            <w:r>
              <w:rPr>
                <w:noProof/>
                <w:webHidden/>
              </w:rPr>
              <w:fldChar w:fldCharType="begin"/>
            </w:r>
            <w:r>
              <w:rPr>
                <w:noProof/>
                <w:webHidden/>
              </w:rPr>
              <w:instrText xml:space="preserve"> PAGEREF _Toc134141349 \h </w:instrText>
            </w:r>
            <w:r>
              <w:rPr>
                <w:noProof/>
                <w:webHidden/>
              </w:rPr>
            </w:r>
            <w:r>
              <w:rPr>
                <w:noProof/>
                <w:webHidden/>
              </w:rPr>
              <w:fldChar w:fldCharType="separate"/>
            </w:r>
            <w:r>
              <w:rPr>
                <w:noProof/>
                <w:webHidden/>
              </w:rPr>
              <w:t>3</w:t>
            </w:r>
            <w:r>
              <w:rPr>
                <w:noProof/>
                <w:webHidden/>
              </w:rPr>
              <w:fldChar w:fldCharType="end"/>
            </w:r>
          </w:hyperlink>
        </w:p>
        <w:p w14:paraId="5C20BEF6" w14:textId="55BECFF9" w:rsidR="005E4C9A" w:rsidRDefault="005E4C9A">
          <w:pPr>
            <w:pStyle w:val="TOC2"/>
            <w:rPr>
              <w:noProof/>
              <w:color w:val="auto"/>
              <w:sz w:val="22"/>
              <w:lang w:eastAsia="en-GB"/>
            </w:rPr>
          </w:pPr>
          <w:hyperlink w:anchor="_Toc134141350" w:history="1">
            <w:r w:rsidRPr="007B76D7">
              <w:rPr>
                <w:rStyle w:val="Hyperlink"/>
                <w:noProof/>
              </w:rPr>
              <w:t>1.2</w:t>
            </w:r>
            <w:r>
              <w:rPr>
                <w:noProof/>
                <w:color w:val="auto"/>
                <w:sz w:val="22"/>
                <w:lang w:eastAsia="en-GB"/>
              </w:rPr>
              <w:tab/>
            </w:r>
            <w:r w:rsidRPr="007B76D7">
              <w:rPr>
                <w:rStyle w:val="Hyperlink"/>
                <w:noProof/>
              </w:rPr>
              <w:t>Introduction</w:t>
            </w:r>
            <w:r>
              <w:rPr>
                <w:noProof/>
                <w:webHidden/>
              </w:rPr>
              <w:tab/>
            </w:r>
            <w:r>
              <w:rPr>
                <w:noProof/>
                <w:webHidden/>
              </w:rPr>
              <w:fldChar w:fldCharType="begin"/>
            </w:r>
            <w:r>
              <w:rPr>
                <w:noProof/>
                <w:webHidden/>
              </w:rPr>
              <w:instrText xml:space="preserve"> PAGEREF _Toc134141350 \h </w:instrText>
            </w:r>
            <w:r>
              <w:rPr>
                <w:noProof/>
                <w:webHidden/>
              </w:rPr>
            </w:r>
            <w:r>
              <w:rPr>
                <w:noProof/>
                <w:webHidden/>
              </w:rPr>
              <w:fldChar w:fldCharType="separate"/>
            </w:r>
            <w:r>
              <w:rPr>
                <w:noProof/>
                <w:webHidden/>
              </w:rPr>
              <w:t>4</w:t>
            </w:r>
            <w:r>
              <w:rPr>
                <w:noProof/>
                <w:webHidden/>
              </w:rPr>
              <w:fldChar w:fldCharType="end"/>
            </w:r>
          </w:hyperlink>
        </w:p>
        <w:p w14:paraId="6F4AC179" w14:textId="0B9A180E" w:rsidR="005E4C9A" w:rsidRDefault="005E4C9A">
          <w:pPr>
            <w:pStyle w:val="TOC1"/>
            <w:tabs>
              <w:tab w:val="left" w:pos="851"/>
            </w:tabs>
            <w:rPr>
              <w:noProof/>
              <w:color w:val="auto"/>
              <w:sz w:val="22"/>
              <w:lang w:eastAsia="en-GB"/>
            </w:rPr>
          </w:pPr>
          <w:hyperlink w:anchor="_Toc134141351" w:history="1">
            <w:r w:rsidRPr="007B76D7">
              <w:rPr>
                <w:rStyle w:val="Hyperlink"/>
                <w:noProof/>
              </w:rPr>
              <w:t>2.</w:t>
            </w:r>
            <w:r>
              <w:rPr>
                <w:noProof/>
                <w:color w:val="auto"/>
                <w:sz w:val="22"/>
                <w:lang w:eastAsia="en-GB"/>
              </w:rPr>
              <w:tab/>
            </w:r>
            <w:r w:rsidRPr="007B76D7">
              <w:rPr>
                <w:rStyle w:val="Hyperlink"/>
                <w:noProof/>
              </w:rPr>
              <w:t>Team Evaluation</w:t>
            </w:r>
            <w:r>
              <w:rPr>
                <w:noProof/>
                <w:webHidden/>
              </w:rPr>
              <w:tab/>
            </w:r>
            <w:r>
              <w:rPr>
                <w:noProof/>
                <w:webHidden/>
              </w:rPr>
              <w:fldChar w:fldCharType="begin"/>
            </w:r>
            <w:r>
              <w:rPr>
                <w:noProof/>
                <w:webHidden/>
              </w:rPr>
              <w:instrText xml:space="preserve"> PAGEREF _Toc134141351 \h </w:instrText>
            </w:r>
            <w:r>
              <w:rPr>
                <w:noProof/>
                <w:webHidden/>
              </w:rPr>
            </w:r>
            <w:r>
              <w:rPr>
                <w:noProof/>
                <w:webHidden/>
              </w:rPr>
              <w:fldChar w:fldCharType="separate"/>
            </w:r>
            <w:r>
              <w:rPr>
                <w:noProof/>
                <w:webHidden/>
              </w:rPr>
              <w:t>5</w:t>
            </w:r>
            <w:r>
              <w:rPr>
                <w:noProof/>
                <w:webHidden/>
              </w:rPr>
              <w:fldChar w:fldCharType="end"/>
            </w:r>
          </w:hyperlink>
        </w:p>
        <w:p w14:paraId="21ED448E" w14:textId="2040F566" w:rsidR="005E4C9A" w:rsidRDefault="005E4C9A">
          <w:pPr>
            <w:pStyle w:val="TOC2"/>
            <w:rPr>
              <w:noProof/>
              <w:color w:val="auto"/>
              <w:sz w:val="22"/>
              <w:lang w:eastAsia="en-GB"/>
            </w:rPr>
          </w:pPr>
          <w:hyperlink w:anchor="_Toc134141352" w:history="1">
            <w:r w:rsidRPr="007B76D7">
              <w:rPr>
                <w:rStyle w:val="Hyperlink"/>
                <w:noProof/>
              </w:rPr>
              <w:t>2.1</w:t>
            </w:r>
            <w:r>
              <w:rPr>
                <w:noProof/>
                <w:color w:val="auto"/>
                <w:sz w:val="22"/>
                <w:lang w:eastAsia="en-GB"/>
              </w:rPr>
              <w:tab/>
            </w:r>
            <w:r w:rsidRPr="007B76D7">
              <w:rPr>
                <w:rStyle w:val="Hyperlink"/>
                <w:noProof/>
              </w:rPr>
              <w:t>Team Members</w:t>
            </w:r>
            <w:r>
              <w:rPr>
                <w:noProof/>
                <w:webHidden/>
              </w:rPr>
              <w:tab/>
            </w:r>
            <w:r>
              <w:rPr>
                <w:noProof/>
                <w:webHidden/>
              </w:rPr>
              <w:fldChar w:fldCharType="begin"/>
            </w:r>
            <w:r>
              <w:rPr>
                <w:noProof/>
                <w:webHidden/>
              </w:rPr>
              <w:instrText xml:space="preserve"> PAGEREF _Toc134141352 \h </w:instrText>
            </w:r>
            <w:r>
              <w:rPr>
                <w:noProof/>
                <w:webHidden/>
              </w:rPr>
            </w:r>
            <w:r>
              <w:rPr>
                <w:noProof/>
                <w:webHidden/>
              </w:rPr>
              <w:fldChar w:fldCharType="separate"/>
            </w:r>
            <w:r>
              <w:rPr>
                <w:noProof/>
                <w:webHidden/>
              </w:rPr>
              <w:t>5</w:t>
            </w:r>
            <w:r>
              <w:rPr>
                <w:noProof/>
                <w:webHidden/>
              </w:rPr>
              <w:fldChar w:fldCharType="end"/>
            </w:r>
          </w:hyperlink>
        </w:p>
        <w:p w14:paraId="266BD055" w14:textId="296304CE" w:rsidR="005E4C9A" w:rsidRDefault="005E4C9A">
          <w:pPr>
            <w:pStyle w:val="TOC2"/>
            <w:rPr>
              <w:noProof/>
              <w:color w:val="auto"/>
              <w:sz w:val="22"/>
              <w:lang w:eastAsia="en-GB"/>
            </w:rPr>
          </w:pPr>
          <w:hyperlink w:anchor="_Toc134141353" w:history="1">
            <w:r w:rsidRPr="007B76D7">
              <w:rPr>
                <w:rStyle w:val="Hyperlink"/>
                <w:noProof/>
              </w:rPr>
              <w:t>2.2</w:t>
            </w:r>
            <w:r>
              <w:rPr>
                <w:noProof/>
                <w:color w:val="auto"/>
                <w:sz w:val="22"/>
                <w:lang w:eastAsia="en-GB"/>
              </w:rPr>
              <w:tab/>
            </w:r>
            <w:r w:rsidRPr="007B76D7">
              <w:rPr>
                <w:rStyle w:val="Hyperlink"/>
                <w:noProof/>
              </w:rPr>
              <w:t>Team Evaluation</w:t>
            </w:r>
            <w:r>
              <w:rPr>
                <w:noProof/>
                <w:webHidden/>
              </w:rPr>
              <w:tab/>
            </w:r>
            <w:r>
              <w:rPr>
                <w:noProof/>
                <w:webHidden/>
              </w:rPr>
              <w:fldChar w:fldCharType="begin"/>
            </w:r>
            <w:r>
              <w:rPr>
                <w:noProof/>
                <w:webHidden/>
              </w:rPr>
              <w:instrText xml:space="preserve"> PAGEREF _Toc134141353 \h </w:instrText>
            </w:r>
            <w:r>
              <w:rPr>
                <w:noProof/>
                <w:webHidden/>
              </w:rPr>
            </w:r>
            <w:r>
              <w:rPr>
                <w:noProof/>
                <w:webHidden/>
              </w:rPr>
              <w:fldChar w:fldCharType="separate"/>
            </w:r>
            <w:r>
              <w:rPr>
                <w:noProof/>
                <w:webHidden/>
              </w:rPr>
              <w:t>6</w:t>
            </w:r>
            <w:r>
              <w:rPr>
                <w:noProof/>
                <w:webHidden/>
              </w:rPr>
              <w:fldChar w:fldCharType="end"/>
            </w:r>
          </w:hyperlink>
        </w:p>
        <w:p w14:paraId="11241111" w14:textId="6D292C50" w:rsidR="005E4C9A" w:rsidRDefault="005E4C9A">
          <w:pPr>
            <w:pStyle w:val="TOC1"/>
            <w:tabs>
              <w:tab w:val="left" w:pos="851"/>
            </w:tabs>
            <w:rPr>
              <w:noProof/>
              <w:color w:val="auto"/>
              <w:sz w:val="22"/>
              <w:lang w:eastAsia="en-GB"/>
            </w:rPr>
          </w:pPr>
          <w:hyperlink w:anchor="_Toc134141354" w:history="1">
            <w:r w:rsidRPr="007B76D7">
              <w:rPr>
                <w:rStyle w:val="Hyperlink"/>
                <w:noProof/>
              </w:rPr>
              <w:t>3.</w:t>
            </w:r>
            <w:r>
              <w:rPr>
                <w:noProof/>
                <w:color w:val="auto"/>
                <w:sz w:val="22"/>
                <w:lang w:eastAsia="en-GB"/>
              </w:rPr>
              <w:tab/>
            </w:r>
            <w:r w:rsidRPr="007B76D7">
              <w:rPr>
                <w:rStyle w:val="Hyperlink"/>
                <w:noProof/>
              </w:rPr>
              <w:t>Task 1: Managing and maintain network resources using network policy and security practices.</w:t>
            </w:r>
            <w:r>
              <w:rPr>
                <w:noProof/>
                <w:webHidden/>
              </w:rPr>
              <w:tab/>
            </w:r>
            <w:r>
              <w:rPr>
                <w:noProof/>
                <w:webHidden/>
              </w:rPr>
              <w:fldChar w:fldCharType="begin"/>
            </w:r>
            <w:r>
              <w:rPr>
                <w:noProof/>
                <w:webHidden/>
              </w:rPr>
              <w:instrText xml:space="preserve"> PAGEREF _Toc134141354 \h </w:instrText>
            </w:r>
            <w:r>
              <w:rPr>
                <w:noProof/>
                <w:webHidden/>
              </w:rPr>
            </w:r>
            <w:r>
              <w:rPr>
                <w:noProof/>
                <w:webHidden/>
              </w:rPr>
              <w:fldChar w:fldCharType="separate"/>
            </w:r>
            <w:r>
              <w:rPr>
                <w:noProof/>
                <w:webHidden/>
              </w:rPr>
              <w:t>7</w:t>
            </w:r>
            <w:r>
              <w:rPr>
                <w:noProof/>
                <w:webHidden/>
              </w:rPr>
              <w:fldChar w:fldCharType="end"/>
            </w:r>
          </w:hyperlink>
        </w:p>
        <w:p w14:paraId="2FAF77E4" w14:textId="695B5722" w:rsidR="005E4C9A" w:rsidRDefault="005E4C9A">
          <w:pPr>
            <w:pStyle w:val="TOC2"/>
            <w:rPr>
              <w:noProof/>
              <w:color w:val="auto"/>
              <w:sz w:val="22"/>
              <w:lang w:eastAsia="en-GB"/>
            </w:rPr>
          </w:pPr>
          <w:hyperlink w:anchor="_Toc134141355" w:history="1">
            <w:r w:rsidRPr="007B76D7">
              <w:rPr>
                <w:rStyle w:val="Hyperlink"/>
                <w:noProof/>
              </w:rPr>
              <w:t>3.1</w:t>
            </w:r>
            <w:r>
              <w:rPr>
                <w:noProof/>
                <w:color w:val="auto"/>
                <w:sz w:val="22"/>
                <w:lang w:eastAsia="en-GB"/>
              </w:rPr>
              <w:tab/>
            </w:r>
            <w:r w:rsidRPr="007B76D7">
              <w:rPr>
                <w:rStyle w:val="Hyperlink"/>
                <w:noProof/>
              </w:rPr>
              <w:t>Creation of Share_ACCA5023</w:t>
            </w:r>
            <w:r>
              <w:rPr>
                <w:noProof/>
                <w:webHidden/>
              </w:rPr>
              <w:tab/>
            </w:r>
            <w:r>
              <w:rPr>
                <w:noProof/>
                <w:webHidden/>
              </w:rPr>
              <w:fldChar w:fldCharType="begin"/>
            </w:r>
            <w:r>
              <w:rPr>
                <w:noProof/>
                <w:webHidden/>
              </w:rPr>
              <w:instrText xml:space="preserve"> PAGEREF _Toc134141355 \h </w:instrText>
            </w:r>
            <w:r>
              <w:rPr>
                <w:noProof/>
                <w:webHidden/>
              </w:rPr>
            </w:r>
            <w:r>
              <w:rPr>
                <w:noProof/>
                <w:webHidden/>
              </w:rPr>
              <w:fldChar w:fldCharType="separate"/>
            </w:r>
            <w:r>
              <w:rPr>
                <w:noProof/>
                <w:webHidden/>
              </w:rPr>
              <w:t>7</w:t>
            </w:r>
            <w:r>
              <w:rPr>
                <w:noProof/>
                <w:webHidden/>
              </w:rPr>
              <w:fldChar w:fldCharType="end"/>
            </w:r>
          </w:hyperlink>
        </w:p>
        <w:p w14:paraId="799740F0" w14:textId="351A8054" w:rsidR="005E4C9A" w:rsidRDefault="005E4C9A">
          <w:pPr>
            <w:pStyle w:val="TOC2"/>
            <w:rPr>
              <w:noProof/>
              <w:color w:val="auto"/>
              <w:sz w:val="22"/>
              <w:lang w:eastAsia="en-GB"/>
            </w:rPr>
          </w:pPr>
          <w:hyperlink w:anchor="_Toc134141356" w:history="1">
            <w:r w:rsidRPr="007B76D7">
              <w:rPr>
                <w:rStyle w:val="Hyperlink"/>
                <w:noProof/>
              </w:rPr>
              <w:t>3.2</w:t>
            </w:r>
            <w:r>
              <w:rPr>
                <w:noProof/>
                <w:color w:val="auto"/>
                <w:sz w:val="22"/>
                <w:lang w:eastAsia="en-GB"/>
              </w:rPr>
              <w:tab/>
            </w:r>
            <w:r w:rsidRPr="007B76D7">
              <w:rPr>
                <w:rStyle w:val="Hyperlink"/>
                <w:noProof/>
              </w:rPr>
              <w:t>Error &amp; Solution when Searching for Admin Log In</w:t>
            </w:r>
            <w:r>
              <w:rPr>
                <w:noProof/>
                <w:webHidden/>
              </w:rPr>
              <w:tab/>
            </w:r>
            <w:r>
              <w:rPr>
                <w:noProof/>
                <w:webHidden/>
              </w:rPr>
              <w:fldChar w:fldCharType="begin"/>
            </w:r>
            <w:r>
              <w:rPr>
                <w:noProof/>
                <w:webHidden/>
              </w:rPr>
              <w:instrText xml:space="preserve"> PAGEREF _Toc134141356 \h </w:instrText>
            </w:r>
            <w:r>
              <w:rPr>
                <w:noProof/>
                <w:webHidden/>
              </w:rPr>
            </w:r>
            <w:r>
              <w:rPr>
                <w:noProof/>
                <w:webHidden/>
              </w:rPr>
              <w:fldChar w:fldCharType="separate"/>
            </w:r>
            <w:r>
              <w:rPr>
                <w:noProof/>
                <w:webHidden/>
              </w:rPr>
              <w:t>8</w:t>
            </w:r>
            <w:r>
              <w:rPr>
                <w:noProof/>
                <w:webHidden/>
              </w:rPr>
              <w:fldChar w:fldCharType="end"/>
            </w:r>
          </w:hyperlink>
        </w:p>
        <w:p w14:paraId="3AA33298" w14:textId="4561951D" w:rsidR="005E4C9A" w:rsidRDefault="005E4C9A">
          <w:pPr>
            <w:pStyle w:val="TOC2"/>
            <w:rPr>
              <w:noProof/>
              <w:color w:val="auto"/>
              <w:sz w:val="22"/>
              <w:lang w:eastAsia="en-GB"/>
            </w:rPr>
          </w:pPr>
          <w:hyperlink w:anchor="_Toc134141357" w:history="1">
            <w:r w:rsidRPr="007B76D7">
              <w:rPr>
                <w:rStyle w:val="Hyperlink"/>
                <w:noProof/>
              </w:rPr>
              <w:t>3.3</w:t>
            </w:r>
            <w:r>
              <w:rPr>
                <w:noProof/>
                <w:color w:val="auto"/>
                <w:sz w:val="22"/>
                <w:lang w:eastAsia="en-GB"/>
              </w:rPr>
              <w:tab/>
            </w:r>
            <w:r w:rsidRPr="007B76D7">
              <w:rPr>
                <w:rStyle w:val="Hyperlink"/>
                <w:noProof/>
              </w:rPr>
              <w:t>Successful user addition to group</w:t>
            </w:r>
            <w:r>
              <w:rPr>
                <w:noProof/>
                <w:webHidden/>
              </w:rPr>
              <w:tab/>
            </w:r>
            <w:r>
              <w:rPr>
                <w:noProof/>
                <w:webHidden/>
              </w:rPr>
              <w:fldChar w:fldCharType="begin"/>
            </w:r>
            <w:r>
              <w:rPr>
                <w:noProof/>
                <w:webHidden/>
              </w:rPr>
              <w:instrText xml:space="preserve"> PAGEREF _Toc134141357 \h </w:instrText>
            </w:r>
            <w:r>
              <w:rPr>
                <w:noProof/>
                <w:webHidden/>
              </w:rPr>
            </w:r>
            <w:r>
              <w:rPr>
                <w:noProof/>
                <w:webHidden/>
              </w:rPr>
              <w:fldChar w:fldCharType="separate"/>
            </w:r>
            <w:r>
              <w:rPr>
                <w:noProof/>
                <w:webHidden/>
              </w:rPr>
              <w:t>9</w:t>
            </w:r>
            <w:r>
              <w:rPr>
                <w:noProof/>
                <w:webHidden/>
              </w:rPr>
              <w:fldChar w:fldCharType="end"/>
            </w:r>
          </w:hyperlink>
        </w:p>
        <w:p w14:paraId="21D8D15B" w14:textId="228EFF30" w:rsidR="005E4C9A" w:rsidRDefault="005E4C9A">
          <w:pPr>
            <w:pStyle w:val="TOC2"/>
            <w:rPr>
              <w:noProof/>
              <w:color w:val="auto"/>
              <w:sz w:val="22"/>
              <w:lang w:eastAsia="en-GB"/>
            </w:rPr>
          </w:pPr>
          <w:hyperlink w:anchor="_Toc134141358" w:history="1">
            <w:r w:rsidRPr="007B76D7">
              <w:rPr>
                <w:rStyle w:val="Hyperlink"/>
                <w:noProof/>
              </w:rPr>
              <w:t>3.4</w:t>
            </w:r>
            <w:r>
              <w:rPr>
                <w:noProof/>
                <w:color w:val="auto"/>
                <w:sz w:val="22"/>
                <w:lang w:eastAsia="en-GB"/>
              </w:rPr>
              <w:tab/>
            </w:r>
            <w:r w:rsidRPr="007B76D7">
              <w:rPr>
                <w:rStyle w:val="Hyperlink"/>
                <w:noProof/>
              </w:rPr>
              <w:t>Permission Granted to 2 users.</w:t>
            </w:r>
            <w:r>
              <w:rPr>
                <w:noProof/>
                <w:webHidden/>
              </w:rPr>
              <w:tab/>
            </w:r>
            <w:r>
              <w:rPr>
                <w:noProof/>
                <w:webHidden/>
              </w:rPr>
              <w:fldChar w:fldCharType="begin"/>
            </w:r>
            <w:r>
              <w:rPr>
                <w:noProof/>
                <w:webHidden/>
              </w:rPr>
              <w:instrText xml:space="preserve"> PAGEREF _Toc134141358 \h </w:instrText>
            </w:r>
            <w:r>
              <w:rPr>
                <w:noProof/>
                <w:webHidden/>
              </w:rPr>
            </w:r>
            <w:r>
              <w:rPr>
                <w:noProof/>
                <w:webHidden/>
              </w:rPr>
              <w:fldChar w:fldCharType="separate"/>
            </w:r>
            <w:r>
              <w:rPr>
                <w:noProof/>
                <w:webHidden/>
              </w:rPr>
              <w:t>10</w:t>
            </w:r>
            <w:r>
              <w:rPr>
                <w:noProof/>
                <w:webHidden/>
              </w:rPr>
              <w:fldChar w:fldCharType="end"/>
            </w:r>
          </w:hyperlink>
        </w:p>
        <w:p w14:paraId="15E44543" w14:textId="74BC3C3F" w:rsidR="005E4C9A" w:rsidRDefault="005E4C9A">
          <w:pPr>
            <w:pStyle w:val="TOC2"/>
            <w:rPr>
              <w:noProof/>
              <w:color w:val="auto"/>
              <w:sz w:val="22"/>
              <w:lang w:eastAsia="en-GB"/>
            </w:rPr>
          </w:pPr>
          <w:hyperlink w:anchor="_Toc134141359" w:history="1">
            <w:r w:rsidRPr="007B76D7">
              <w:rPr>
                <w:rStyle w:val="Hyperlink"/>
                <w:noProof/>
              </w:rPr>
              <w:t>3.5</w:t>
            </w:r>
            <w:r>
              <w:rPr>
                <w:noProof/>
                <w:color w:val="auto"/>
                <w:sz w:val="22"/>
                <w:lang w:eastAsia="en-GB"/>
              </w:rPr>
              <w:tab/>
            </w:r>
            <w:r w:rsidRPr="007B76D7">
              <w:rPr>
                <w:rStyle w:val="Hyperlink"/>
                <w:noProof/>
              </w:rPr>
              <w:t>Local &amp; Remote Path to Shared Folder</w:t>
            </w:r>
            <w:r>
              <w:rPr>
                <w:noProof/>
                <w:webHidden/>
              </w:rPr>
              <w:tab/>
            </w:r>
            <w:r>
              <w:rPr>
                <w:noProof/>
                <w:webHidden/>
              </w:rPr>
              <w:fldChar w:fldCharType="begin"/>
            </w:r>
            <w:r>
              <w:rPr>
                <w:noProof/>
                <w:webHidden/>
              </w:rPr>
              <w:instrText xml:space="preserve"> PAGEREF _Toc134141359 \h </w:instrText>
            </w:r>
            <w:r>
              <w:rPr>
                <w:noProof/>
                <w:webHidden/>
              </w:rPr>
            </w:r>
            <w:r>
              <w:rPr>
                <w:noProof/>
                <w:webHidden/>
              </w:rPr>
              <w:fldChar w:fldCharType="separate"/>
            </w:r>
            <w:r>
              <w:rPr>
                <w:noProof/>
                <w:webHidden/>
              </w:rPr>
              <w:t>11</w:t>
            </w:r>
            <w:r>
              <w:rPr>
                <w:noProof/>
                <w:webHidden/>
              </w:rPr>
              <w:fldChar w:fldCharType="end"/>
            </w:r>
          </w:hyperlink>
        </w:p>
        <w:p w14:paraId="7141CD77" w14:textId="24CCC306" w:rsidR="005E4C9A" w:rsidRDefault="005E4C9A">
          <w:pPr>
            <w:pStyle w:val="TOC2"/>
            <w:rPr>
              <w:noProof/>
              <w:color w:val="auto"/>
              <w:sz w:val="22"/>
              <w:lang w:eastAsia="en-GB"/>
            </w:rPr>
          </w:pPr>
          <w:hyperlink w:anchor="_Toc134141360" w:history="1">
            <w:r w:rsidRPr="007B76D7">
              <w:rPr>
                <w:rStyle w:val="Hyperlink"/>
                <w:noProof/>
              </w:rPr>
              <w:t>3.6</w:t>
            </w:r>
            <w:r>
              <w:rPr>
                <w:noProof/>
                <w:color w:val="auto"/>
                <w:sz w:val="22"/>
                <w:lang w:eastAsia="en-GB"/>
              </w:rPr>
              <w:tab/>
            </w:r>
            <w:r w:rsidRPr="007B76D7">
              <w:rPr>
                <w:rStyle w:val="Hyperlink"/>
                <w:noProof/>
              </w:rPr>
              <w:t>Map of Shared Network Drive</w:t>
            </w:r>
            <w:r>
              <w:rPr>
                <w:noProof/>
                <w:webHidden/>
              </w:rPr>
              <w:tab/>
            </w:r>
            <w:r>
              <w:rPr>
                <w:noProof/>
                <w:webHidden/>
              </w:rPr>
              <w:fldChar w:fldCharType="begin"/>
            </w:r>
            <w:r>
              <w:rPr>
                <w:noProof/>
                <w:webHidden/>
              </w:rPr>
              <w:instrText xml:space="preserve"> PAGEREF _Toc134141360 \h </w:instrText>
            </w:r>
            <w:r>
              <w:rPr>
                <w:noProof/>
                <w:webHidden/>
              </w:rPr>
            </w:r>
            <w:r>
              <w:rPr>
                <w:noProof/>
                <w:webHidden/>
              </w:rPr>
              <w:fldChar w:fldCharType="separate"/>
            </w:r>
            <w:r>
              <w:rPr>
                <w:noProof/>
                <w:webHidden/>
              </w:rPr>
              <w:t>12</w:t>
            </w:r>
            <w:r>
              <w:rPr>
                <w:noProof/>
                <w:webHidden/>
              </w:rPr>
              <w:fldChar w:fldCharType="end"/>
            </w:r>
          </w:hyperlink>
        </w:p>
        <w:p w14:paraId="04743BEE" w14:textId="086FB861" w:rsidR="005E4C9A" w:rsidRDefault="005E4C9A">
          <w:pPr>
            <w:pStyle w:val="TOC1"/>
            <w:tabs>
              <w:tab w:val="left" w:pos="851"/>
            </w:tabs>
            <w:rPr>
              <w:noProof/>
              <w:color w:val="auto"/>
              <w:sz w:val="22"/>
              <w:lang w:eastAsia="en-GB"/>
            </w:rPr>
          </w:pPr>
          <w:hyperlink w:anchor="_Toc134141361" w:history="1">
            <w:r w:rsidRPr="007B76D7">
              <w:rPr>
                <w:rStyle w:val="Hyperlink"/>
                <w:noProof/>
              </w:rPr>
              <w:t>4.</w:t>
            </w:r>
            <w:r>
              <w:rPr>
                <w:noProof/>
                <w:color w:val="auto"/>
                <w:sz w:val="22"/>
                <w:lang w:eastAsia="en-GB"/>
              </w:rPr>
              <w:tab/>
            </w:r>
            <w:r w:rsidRPr="007B76D7">
              <w:rPr>
                <w:rStyle w:val="Hyperlink"/>
                <w:noProof/>
              </w:rPr>
              <w:t>Configuring User Environment and Computer Environment, ‘Network Group Policy Objects’</w:t>
            </w:r>
            <w:r>
              <w:rPr>
                <w:noProof/>
                <w:webHidden/>
              </w:rPr>
              <w:tab/>
            </w:r>
            <w:r>
              <w:rPr>
                <w:noProof/>
                <w:webHidden/>
              </w:rPr>
              <w:fldChar w:fldCharType="begin"/>
            </w:r>
            <w:r>
              <w:rPr>
                <w:noProof/>
                <w:webHidden/>
              </w:rPr>
              <w:instrText xml:space="preserve"> PAGEREF _Toc134141361 \h </w:instrText>
            </w:r>
            <w:r>
              <w:rPr>
                <w:noProof/>
                <w:webHidden/>
              </w:rPr>
            </w:r>
            <w:r>
              <w:rPr>
                <w:noProof/>
                <w:webHidden/>
              </w:rPr>
              <w:fldChar w:fldCharType="separate"/>
            </w:r>
            <w:r>
              <w:rPr>
                <w:noProof/>
                <w:webHidden/>
              </w:rPr>
              <w:t>13</w:t>
            </w:r>
            <w:r>
              <w:rPr>
                <w:noProof/>
                <w:webHidden/>
              </w:rPr>
              <w:fldChar w:fldCharType="end"/>
            </w:r>
          </w:hyperlink>
        </w:p>
        <w:p w14:paraId="7A2BC9F0" w14:textId="23901C68" w:rsidR="005E4C9A" w:rsidRDefault="005E4C9A">
          <w:pPr>
            <w:pStyle w:val="TOC2"/>
            <w:rPr>
              <w:noProof/>
              <w:color w:val="auto"/>
              <w:sz w:val="22"/>
              <w:lang w:eastAsia="en-GB"/>
            </w:rPr>
          </w:pPr>
          <w:hyperlink w:anchor="_Toc134141362" w:history="1">
            <w:r w:rsidRPr="007B76D7">
              <w:rPr>
                <w:rStyle w:val="Hyperlink"/>
                <w:noProof/>
              </w:rPr>
              <w:t>4.1</w:t>
            </w:r>
            <w:r>
              <w:rPr>
                <w:noProof/>
                <w:color w:val="auto"/>
                <w:sz w:val="22"/>
                <w:lang w:eastAsia="en-GB"/>
              </w:rPr>
              <w:tab/>
            </w:r>
            <w:r w:rsidRPr="007B76D7">
              <w:rPr>
                <w:rStyle w:val="Hyperlink"/>
                <w:noProof/>
              </w:rPr>
              <w:t>GPO 1: Moderating Access to the Control Panel</w:t>
            </w:r>
            <w:r>
              <w:rPr>
                <w:noProof/>
                <w:webHidden/>
              </w:rPr>
              <w:tab/>
            </w:r>
            <w:r>
              <w:rPr>
                <w:noProof/>
                <w:webHidden/>
              </w:rPr>
              <w:fldChar w:fldCharType="begin"/>
            </w:r>
            <w:r>
              <w:rPr>
                <w:noProof/>
                <w:webHidden/>
              </w:rPr>
              <w:instrText xml:space="preserve"> PAGEREF _Toc134141362 \h </w:instrText>
            </w:r>
            <w:r>
              <w:rPr>
                <w:noProof/>
                <w:webHidden/>
              </w:rPr>
            </w:r>
            <w:r>
              <w:rPr>
                <w:noProof/>
                <w:webHidden/>
              </w:rPr>
              <w:fldChar w:fldCharType="separate"/>
            </w:r>
            <w:r>
              <w:rPr>
                <w:noProof/>
                <w:webHidden/>
              </w:rPr>
              <w:t>13</w:t>
            </w:r>
            <w:r>
              <w:rPr>
                <w:noProof/>
                <w:webHidden/>
              </w:rPr>
              <w:fldChar w:fldCharType="end"/>
            </w:r>
          </w:hyperlink>
        </w:p>
        <w:p w14:paraId="7CEEEA07" w14:textId="3AB32EE1" w:rsidR="005E4C9A" w:rsidRDefault="005E4C9A">
          <w:pPr>
            <w:pStyle w:val="TOC2"/>
            <w:rPr>
              <w:noProof/>
              <w:color w:val="auto"/>
              <w:sz w:val="22"/>
              <w:lang w:eastAsia="en-GB"/>
            </w:rPr>
          </w:pPr>
          <w:hyperlink w:anchor="_Toc134141363" w:history="1">
            <w:r w:rsidRPr="007B76D7">
              <w:rPr>
                <w:rStyle w:val="Hyperlink"/>
                <w:noProof/>
              </w:rPr>
              <w:t>4.2</w:t>
            </w:r>
            <w:r>
              <w:rPr>
                <w:noProof/>
                <w:color w:val="auto"/>
                <w:sz w:val="22"/>
                <w:lang w:eastAsia="en-GB"/>
              </w:rPr>
              <w:tab/>
            </w:r>
            <w:r w:rsidRPr="007B76D7">
              <w:rPr>
                <w:rStyle w:val="Hyperlink"/>
                <w:noProof/>
              </w:rPr>
              <w:t>New User Creation</w:t>
            </w:r>
            <w:r>
              <w:rPr>
                <w:noProof/>
                <w:webHidden/>
              </w:rPr>
              <w:tab/>
            </w:r>
            <w:r>
              <w:rPr>
                <w:noProof/>
                <w:webHidden/>
              </w:rPr>
              <w:fldChar w:fldCharType="begin"/>
            </w:r>
            <w:r>
              <w:rPr>
                <w:noProof/>
                <w:webHidden/>
              </w:rPr>
              <w:instrText xml:space="preserve"> PAGEREF _Toc134141363 \h </w:instrText>
            </w:r>
            <w:r>
              <w:rPr>
                <w:noProof/>
                <w:webHidden/>
              </w:rPr>
            </w:r>
            <w:r>
              <w:rPr>
                <w:noProof/>
                <w:webHidden/>
              </w:rPr>
              <w:fldChar w:fldCharType="separate"/>
            </w:r>
            <w:r>
              <w:rPr>
                <w:noProof/>
                <w:webHidden/>
              </w:rPr>
              <w:t>14</w:t>
            </w:r>
            <w:r>
              <w:rPr>
                <w:noProof/>
                <w:webHidden/>
              </w:rPr>
              <w:fldChar w:fldCharType="end"/>
            </w:r>
          </w:hyperlink>
        </w:p>
        <w:p w14:paraId="749519D5" w14:textId="4AD5C2E4" w:rsidR="005E4C9A" w:rsidRDefault="005E4C9A">
          <w:pPr>
            <w:pStyle w:val="TOC2"/>
            <w:rPr>
              <w:noProof/>
              <w:color w:val="auto"/>
              <w:sz w:val="22"/>
              <w:lang w:eastAsia="en-GB"/>
            </w:rPr>
          </w:pPr>
          <w:hyperlink w:anchor="_Toc134141364" w:history="1">
            <w:r w:rsidRPr="007B76D7">
              <w:rPr>
                <w:rStyle w:val="Hyperlink"/>
                <w:noProof/>
              </w:rPr>
              <w:t>4.3</w:t>
            </w:r>
            <w:r>
              <w:rPr>
                <w:noProof/>
                <w:color w:val="auto"/>
                <w:sz w:val="22"/>
                <w:lang w:eastAsia="en-GB"/>
              </w:rPr>
              <w:tab/>
            </w:r>
            <w:r w:rsidRPr="007B76D7">
              <w:rPr>
                <w:rStyle w:val="Hyperlink"/>
                <w:noProof/>
              </w:rPr>
              <w:t>Group Policy Object &amp; Group Policy Management</w:t>
            </w:r>
            <w:r>
              <w:rPr>
                <w:noProof/>
                <w:webHidden/>
              </w:rPr>
              <w:tab/>
            </w:r>
            <w:r>
              <w:rPr>
                <w:noProof/>
                <w:webHidden/>
              </w:rPr>
              <w:fldChar w:fldCharType="begin"/>
            </w:r>
            <w:r>
              <w:rPr>
                <w:noProof/>
                <w:webHidden/>
              </w:rPr>
              <w:instrText xml:space="preserve"> PAGEREF _Toc134141364 \h </w:instrText>
            </w:r>
            <w:r>
              <w:rPr>
                <w:noProof/>
                <w:webHidden/>
              </w:rPr>
            </w:r>
            <w:r>
              <w:rPr>
                <w:noProof/>
                <w:webHidden/>
              </w:rPr>
              <w:fldChar w:fldCharType="separate"/>
            </w:r>
            <w:r>
              <w:rPr>
                <w:noProof/>
                <w:webHidden/>
              </w:rPr>
              <w:t>15</w:t>
            </w:r>
            <w:r>
              <w:rPr>
                <w:noProof/>
                <w:webHidden/>
              </w:rPr>
              <w:fldChar w:fldCharType="end"/>
            </w:r>
          </w:hyperlink>
        </w:p>
        <w:p w14:paraId="170CF3FF" w14:textId="3966DD29" w:rsidR="005E4C9A" w:rsidRDefault="005E4C9A">
          <w:pPr>
            <w:pStyle w:val="TOC2"/>
            <w:rPr>
              <w:noProof/>
              <w:color w:val="auto"/>
              <w:sz w:val="22"/>
              <w:lang w:eastAsia="en-GB"/>
            </w:rPr>
          </w:pPr>
          <w:hyperlink w:anchor="_Toc134141365" w:history="1">
            <w:r w:rsidRPr="007B76D7">
              <w:rPr>
                <w:rStyle w:val="Hyperlink"/>
                <w:noProof/>
              </w:rPr>
              <w:t>4.4</w:t>
            </w:r>
            <w:r>
              <w:rPr>
                <w:noProof/>
                <w:color w:val="auto"/>
                <w:sz w:val="22"/>
                <w:lang w:eastAsia="en-GB"/>
              </w:rPr>
              <w:tab/>
            </w:r>
            <w:r w:rsidRPr="007B76D7">
              <w:rPr>
                <w:rStyle w:val="Hyperlink"/>
                <w:noProof/>
              </w:rPr>
              <w:t>Prohibit Access to Control Panel &amp; PC Settings</w:t>
            </w:r>
            <w:r>
              <w:rPr>
                <w:noProof/>
                <w:webHidden/>
              </w:rPr>
              <w:tab/>
            </w:r>
            <w:r>
              <w:rPr>
                <w:noProof/>
                <w:webHidden/>
              </w:rPr>
              <w:fldChar w:fldCharType="begin"/>
            </w:r>
            <w:r>
              <w:rPr>
                <w:noProof/>
                <w:webHidden/>
              </w:rPr>
              <w:instrText xml:space="preserve"> PAGEREF _Toc134141365 \h </w:instrText>
            </w:r>
            <w:r>
              <w:rPr>
                <w:noProof/>
                <w:webHidden/>
              </w:rPr>
            </w:r>
            <w:r>
              <w:rPr>
                <w:noProof/>
                <w:webHidden/>
              </w:rPr>
              <w:fldChar w:fldCharType="separate"/>
            </w:r>
            <w:r>
              <w:rPr>
                <w:noProof/>
                <w:webHidden/>
              </w:rPr>
              <w:t>16</w:t>
            </w:r>
            <w:r>
              <w:rPr>
                <w:noProof/>
                <w:webHidden/>
              </w:rPr>
              <w:fldChar w:fldCharType="end"/>
            </w:r>
          </w:hyperlink>
        </w:p>
        <w:p w14:paraId="66F93B9A" w14:textId="5EE60F85" w:rsidR="005E4C9A" w:rsidRDefault="005E4C9A">
          <w:pPr>
            <w:pStyle w:val="TOC2"/>
            <w:rPr>
              <w:noProof/>
              <w:color w:val="auto"/>
              <w:sz w:val="22"/>
              <w:lang w:eastAsia="en-GB"/>
            </w:rPr>
          </w:pPr>
          <w:hyperlink w:anchor="_Toc134141366" w:history="1">
            <w:r w:rsidRPr="007B76D7">
              <w:rPr>
                <w:rStyle w:val="Hyperlink"/>
                <w:noProof/>
              </w:rPr>
              <w:t>4.5</w:t>
            </w:r>
            <w:r>
              <w:rPr>
                <w:noProof/>
                <w:color w:val="auto"/>
                <w:sz w:val="22"/>
                <w:lang w:eastAsia="en-GB"/>
              </w:rPr>
              <w:tab/>
            </w:r>
            <w:r w:rsidRPr="007B76D7">
              <w:rPr>
                <w:rStyle w:val="Hyperlink"/>
                <w:noProof/>
              </w:rPr>
              <w:t>User Denied Access to Control Panel</w:t>
            </w:r>
            <w:r>
              <w:rPr>
                <w:noProof/>
                <w:webHidden/>
              </w:rPr>
              <w:tab/>
            </w:r>
            <w:r>
              <w:rPr>
                <w:noProof/>
                <w:webHidden/>
              </w:rPr>
              <w:fldChar w:fldCharType="begin"/>
            </w:r>
            <w:r>
              <w:rPr>
                <w:noProof/>
                <w:webHidden/>
              </w:rPr>
              <w:instrText xml:space="preserve"> PAGEREF _Toc134141366 \h </w:instrText>
            </w:r>
            <w:r>
              <w:rPr>
                <w:noProof/>
                <w:webHidden/>
              </w:rPr>
            </w:r>
            <w:r>
              <w:rPr>
                <w:noProof/>
                <w:webHidden/>
              </w:rPr>
              <w:fldChar w:fldCharType="separate"/>
            </w:r>
            <w:r>
              <w:rPr>
                <w:noProof/>
                <w:webHidden/>
              </w:rPr>
              <w:t>17</w:t>
            </w:r>
            <w:r>
              <w:rPr>
                <w:noProof/>
                <w:webHidden/>
              </w:rPr>
              <w:fldChar w:fldCharType="end"/>
            </w:r>
          </w:hyperlink>
        </w:p>
        <w:p w14:paraId="0270651B" w14:textId="0AB99665" w:rsidR="005E4C9A" w:rsidRDefault="005E4C9A">
          <w:pPr>
            <w:pStyle w:val="TOC1"/>
            <w:tabs>
              <w:tab w:val="left" w:pos="851"/>
            </w:tabs>
            <w:rPr>
              <w:noProof/>
              <w:color w:val="auto"/>
              <w:sz w:val="22"/>
              <w:lang w:eastAsia="en-GB"/>
            </w:rPr>
          </w:pPr>
          <w:hyperlink w:anchor="_Toc134141367" w:history="1">
            <w:r w:rsidRPr="007B76D7">
              <w:rPr>
                <w:rStyle w:val="Hyperlink"/>
                <w:noProof/>
              </w:rPr>
              <w:t>5.</w:t>
            </w:r>
            <w:r>
              <w:rPr>
                <w:noProof/>
                <w:color w:val="auto"/>
                <w:sz w:val="22"/>
                <w:lang w:eastAsia="en-GB"/>
              </w:rPr>
              <w:tab/>
            </w:r>
            <w:r w:rsidRPr="007B76D7">
              <w:rPr>
                <w:rStyle w:val="Hyperlink"/>
                <w:noProof/>
              </w:rPr>
              <w:t>GPO 2: Removing Access to the Command Prompt</w:t>
            </w:r>
            <w:r>
              <w:rPr>
                <w:noProof/>
                <w:webHidden/>
              </w:rPr>
              <w:tab/>
            </w:r>
            <w:r>
              <w:rPr>
                <w:noProof/>
                <w:webHidden/>
              </w:rPr>
              <w:fldChar w:fldCharType="begin"/>
            </w:r>
            <w:r>
              <w:rPr>
                <w:noProof/>
                <w:webHidden/>
              </w:rPr>
              <w:instrText xml:space="preserve"> PAGEREF _Toc134141367 \h </w:instrText>
            </w:r>
            <w:r>
              <w:rPr>
                <w:noProof/>
                <w:webHidden/>
              </w:rPr>
            </w:r>
            <w:r>
              <w:rPr>
                <w:noProof/>
                <w:webHidden/>
              </w:rPr>
              <w:fldChar w:fldCharType="separate"/>
            </w:r>
            <w:r>
              <w:rPr>
                <w:noProof/>
                <w:webHidden/>
              </w:rPr>
              <w:t>18</w:t>
            </w:r>
            <w:r>
              <w:rPr>
                <w:noProof/>
                <w:webHidden/>
              </w:rPr>
              <w:fldChar w:fldCharType="end"/>
            </w:r>
          </w:hyperlink>
        </w:p>
        <w:p w14:paraId="2CE36E56" w14:textId="0DB49025" w:rsidR="005E4C9A" w:rsidRDefault="005E4C9A">
          <w:pPr>
            <w:pStyle w:val="TOC2"/>
            <w:rPr>
              <w:noProof/>
              <w:color w:val="auto"/>
              <w:sz w:val="22"/>
              <w:lang w:eastAsia="en-GB"/>
            </w:rPr>
          </w:pPr>
          <w:hyperlink w:anchor="_Toc134141368" w:history="1">
            <w:r w:rsidRPr="007B76D7">
              <w:rPr>
                <w:rStyle w:val="Hyperlink"/>
                <w:noProof/>
              </w:rPr>
              <w:t>5.1</w:t>
            </w:r>
            <w:r>
              <w:rPr>
                <w:noProof/>
                <w:color w:val="auto"/>
                <w:sz w:val="22"/>
                <w:lang w:eastAsia="en-GB"/>
              </w:rPr>
              <w:tab/>
            </w:r>
            <w:r w:rsidRPr="007B76D7">
              <w:rPr>
                <w:rStyle w:val="Hyperlink"/>
                <w:noProof/>
              </w:rPr>
              <w:t>Creation of New GPO to Prevent Access to Command Prompt</w:t>
            </w:r>
            <w:r>
              <w:rPr>
                <w:noProof/>
                <w:webHidden/>
              </w:rPr>
              <w:tab/>
            </w:r>
            <w:r>
              <w:rPr>
                <w:noProof/>
                <w:webHidden/>
              </w:rPr>
              <w:fldChar w:fldCharType="begin"/>
            </w:r>
            <w:r>
              <w:rPr>
                <w:noProof/>
                <w:webHidden/>
              </w:rPr>
              <w:instrText xml:space="preserve"> PAGEREF _Toc134141368 \h </w:instrText>
            </w:r>
            <w:r>
              <w:rPr>
                <w:noProof/>
                <w:webHidden/>
              </w:rPr>
            </w:r>
            <w:r>
              <w:rPr>
                <w:noProof/>
                <w:webHidden/>
              </w:rPr>
              <w:fldChar w:fldCharType="separate"/>
            </w:r>
            <w:r>
              <w:rPr>
                <w:noProof/>
                <w:webHidden/>
              </w:rPr>
              <w:t>18</w:t>
            </w:r>
            <w:r>
              <w:rPr>
                <w:noProof/>
                <w:webHidden/>
              </w:rPr>
              <w:fldChar w:fldCharType="end"/>
            </w:r>
          </w:hyperlink>
        </w:p>
        <w:p w14:paraId="2C0CB58F" w14:textId="55D2AFBC" w:rsidR="005E4C9A" w:rsidRDefault="005E4C9A">
          <w:pPr>
            <w:pStyle w:val="TOC2"/>
            <w:rPr>
              <w:noProof/>
              <w:color w:val="auto"/>
              <w:sz w:val="22"/>
              <w:lang w:eastAsia="en-GB"/>
            </w:rPr>
          </w:pPr>
          <w:hyperlink w:anchor="_Toc134141369" w:history="1">
            <w:r w:rsidRPr="007B76D7">
              <w:rPr>
                <w:rStyle w:val="Hyperlink"/>
                <w:noProof/>
              </w:rPr>
              <w:t>5.2</w:t>
            </w:r>
            <w:r>
              <w:rPr>
                <w:noProof/>
                <w:color w:val="auto"/>
                <w:sz w:val="22"/>
                <w:lang w:eastAsia="en-GB"/>
              </w:rPr>
              <w:tab/>
            </w:r>
            <w:r w:rsidRPr="007B76D7">
              <w:rPr>
                <w:rStyle w:val="Hyperlink"/>
                <w:noProof/>
              </w:rPr>
              <w:t>Access Removed from User for Command Prompt</w:t>
            </w:r>
            <w:r>
              <w:rPr>
                <w:noProof/>
                <w:webHidden/>
              </w:rPr>
              <w:tab/>
            </w:r>
            <w:r>
              <w:rPr>
                <w:noProof/>
                <w:webHidden/>
              </w:rPr>
              <w:fldChar w:fldCharType="begin"/>
            </w:r>
            <w:r>
              <w:rPr>
                <w:noProof/>
                <w:webHidden/>
              </w:rPr>
              <w:instrText xml:space="preserve"> PAGEREF _Toc134141369 \h </w:instrText>
            </w:r>
            <w:r>
              <w:rPr>
                <w:noProof/>
                <w:webHidden/>
              </w:rPr>
            </w:r>
            <w:r>
              <w:rPr>
                <w:noProof/>
                <w:webHidden/>
              </w:rPr>
              <w:fldChar w:fldCharType="separate"/>
            </w:r>
            <w:r>
              <w:rPr>
                <w:noProof/>
                <w:webHidden/>
              </w:rPr>
              <w:t>19</w:t>
            </w:r>
            <w:r>
              <w:rPr>
                <w:noProof/>
                <w:webHidden/>
              </w:rPr>
              <w:fldChar w:fldCharType="end"/>
            </w:r>
          </w:hyperlink>
        </w:p>
        <w:p w14:paraId="7E9DF108" w14:textId="0357DE08" w:rsidR="005E4C9A" w:rsidRDefault="005E4C9A">
          <w:pPr>
            <w:pStyle w:val="TOC1"/>
            <w:tabs>
              <w:tab w:val="left" w:pos="851"/>
            </w:tabs>
            <w:rPr>
              <w:noProof/>
              <w:color w:val="auto"/>
              <w:sz w:val="22"/>
              <w:lang w:eastAsia="en-GB"/>
            </w:rPr>
          </w:pPr>
          <w:hyperlink w:anchor="_Toc134141370" w:history="1">
            <w:r w:rsidRPr="007B76D7">
              <w:rPr>
                <w:rStyle w:val="Hyperlink"/>
                <w:noProof/>
              </w:rPr>
              <w:t>6.</w:t>
            </w:r>
            <w:r>
              <w:rPr>
                <w:noProof/>
                <w:color w:val="auto"/>
                <w:sz w:val="22"/>
                <w:lang w:eastAsia="en-GB"/>
              </w:rPr>
              <w:tab/>
            </w:r>
            <w:r w:rsidRPr="007B76D7">
              <w:rPr>
                <w:rStyle w:val="Hyperlink"/>
                <w:noProof/>
              </w:rPr>
              <w:t>GPO 3: Restricting Access to Removable Media Drives</w:t>
            </w:r>
            <w:r>
              <w:rPr>
                <w:noProof/>
                <w:webHidden/>
              </w:rPr>
              <w:tab/>
            </w:r>
            <w:r>
              <w:rPr>
                <w:noProof/>
                <w:webHidden/>
              </w:rPr>
              <w:fldChar w:fldCharType="begin"/>
            </w:r>
            <w:r>
              <w:rPr>
                <w:noProof/>
                <w:webHidden/>
              </w:rPr>
              <w:instrText xml:space="preserve"> PAGEREF _Toc134141370 \h </w:instrText>
            </w:r>
            <w:r>
              <w:rPr>
                <w:noProof/>
                <w:webHidden/>
              </w:rPr>
            </w:r>
            <w:r>
              <w:rPr>
                <w:noProof/>
                <w:webHidden/>
              </w:rPr>
              <w:fldChar w:fldCharType="separate"/>
            </w:r>
            <w:r>
              <w:rPr>
                <w:noProof/>
                <w:webHidden/>
              </w:rPr>
              <w:t>20</w:t>
            </w:r>
            <w:r>
              <w:rPr>
                <w:noProof/>
                <w:webHidden/>
              </w:rPr>
              <w:fldChar w:fldCharType="end"/>
            </w:r>
          </w:hyperlink>
        </w:p>
        <w:p w14:paraId="0C34C80E" w14:textId="05983721" w:rsidR="005E4C9A" w:rsidRDefault="005E4C9A">
          <w:pPr>
            <w:pStyle w:val="TOC2"/>
            <w:rPr>
              <w:noProof/>
              <w:color w:val="auto"/>
              <w:sz w:val="22"/>
              <w:lang w:eastAsia="en-GB"/>
            </w:rPr>
          </w:pPr>
          <w:hyperlink w:anchor="_Toc134141371" w:history="1">
            <w:r w:rsidRPr="007B76D7">
              <w:rPr>
                <w:rStyle w:val="Hyperlink"/>
                <w:noProof/>
              </w:rPr>
              <w:t>6.1</w:t>
            </w:r>
            <w:r>
              <w:rPr>
                <w:noProof/>
                <w:color w:val="auto"/>
                <w:sz w:val="22"/>
                <w:lang w:eastAsia="en-GB"/>
              </w:rPr>
              <w:tab/>
            </w:r>
            <w:r w:rsidRPr="007B76D7">
              <w:rPr>
                <w:rStyle w:val="Hyperlink"/>
                <w:noProof/>
              </w:rPr>
              <w:t>Creation of GPO to Restrict Access to Removable Media Devices</w:t>
            </w:r>
            <w:r>
              <w:rPr>
                <w:noProof/>
                <w:webHidden/>
              </w:rPr>
              <w:tab/>
            </w:r>
            <w:r>
              <w:rPr>
                <w:noProof/>
                <w:webHidden/>
              </w:rPr>
              <w:fldChar w:fldCharType="begin"/>
            </w:r>
            <w:r>
              <w:rPr>
                <w:noProof/>
                <w:webHidden/>
              </w:rPr>
              <w:instrText xml:space="preserve"> PAGEREF _Toc134141371 \h </w:instrText>
            </w:r>
            <w:r>
              <w:rPr>
                <w:noProof/>
                <w:webHidden/>
              </w:rPr>
            </w:r>
            <w:r>
              <w:rPr>
                <w:noProof/>
                <w:webHidden/>
              </w:rPr>
              <w:fldChar w:fldCharType="separate"/>
            </w:r>
            <w:r>
              <w:rPr>
                <w:noProof/>
                <w:webHidden/>
              </w:rPr>
              <w:t>20</w:t>
            </w:r>
            <w:r>
              <w:rPr>
                <w:noProof/>
                <w:webHidden/>
              </w:rPr>
              <w:fldChar w:fldCharType="end"/>
            </w:r>
          </w:hyperlink>
        </w:p>
        <w:p w14:paraId="5FEB7635" w14:textId="0D0E4CD5" w:rsidR="005E4C9A" w:rsidRDefault="005E4C9A">
          <w:pPr>
            <w:pStyle w:val="TOC2"/>
            <w:rPr>
              <w:noProof/>
              <w:color w:val="auto"/>
              <w:sz w:val="22"/>
              <w:lang w:eastAsia="en-GB"/>
            </w:rPr>
          </w:pPr>
          <w:hyperlink w:anchor="_Toc134141372" w:history="1">
            <w:r w:rsidRPr="007B76D7">
              <w:rPr>
                <w:rStyle w:val="Hyperlink"/>
                <w:noProof/>
              </w:rPr>
              <w:t>6.2</w:t>
            </w:r>
            <w:r>
              <w:rPr>
                <w:noProof/>
                <w:color w:val="auto"/>
                <w:sz w:val="22"/>
                <w:lang w:eastAsia="en-GB"/>
              </w:rPr>
              <w:tab/>
            </w:r>
            <w:r w:rsidRPr="007B76D7">
              <w:rPr>
                <w:rStyle w:val="Hyperlink"/>
                <w:noProof/>
              </w:rPr>
              <w:t>Access to Denied to Removeable Media Device</w:t>
            </w:r>
            <w:r>
              <w:rPr>
                <w:noProof/>
                <w:webHidden/>
              </w:rPr>
              <w:tab/>
            </w:r>
            <w:r>
              <w:rPr>
                <w:noProof/>
                <w:webHidden/>
              </w:rPr>
              <w:fldChar w:fldCharType="begin"/>
            </w:r>
            <w:r>
              <w:rPr>
                <w:noProof/>
                <w:webHidden/>
              </w:rPr>
              <w:instrText xml:space="preserve"> PAGEREF _Toc134141372 \h </w:instrText>
            </w:r>
            <w:r>
              <w:rPr>
                <w:noProof/>
                <w:webHidden/>
              </w:rPr>
            </w:r>
            <w:r>
              <w:rPr>
                <w:noProof/>
                <w:webHidden/>
              </w:rPr>
              <w:fldChar w:fldCharType="separate"/>
            </w:r>
            <w:r>
              <w:rPr>
                <w:noProof/>
                <w:webHidden/>
              </w:rPr>
              <w:t>21</w:t>
            </w:r>
            <w:r>
              <w:rPr>
                <w:noProof/>
                <w:webHidden/>
              </w:rPr>
              <w:fldChar w:fldCharType="end"/>
            </w:r>
          </w:hyperlink>
        </w:p>
        <w:p w14:paraId="6722C723" w14:textId="2727125D" w:rsidR="005E4C9A" w:rsidRDefault="005E4C9A">
          <w:pPr>
            <w:pStyle w:val="TOC1"/>
            <w:tabs>
              <w:tab w:val="left" w:pos="851"/>
            </w:tabs>
            <w:rPr>
              <w:noProof/>
              <w:color w:val="auto"/>
              <w:sz w:val="22"/>
              <w:lang w:eastAsia="en-GB"/>
            </w:rPr>
          </w:pPr>
          <w:hyperlink w:anchor="_Toc134141373" w:history="1">
            <w:r w:rsidRPr="007B76D7">
              <w:rPr>
                <w:rStyle w:val="Hyperlink"/>
                <w:noProof/>
              </w:rPr>
              <w:t>7.</w:t>
            </w:r>
            <w:r>
              <w:rPr>
                <w:noProof/>
                <w:color w:val="auto"/>
                <w:sz w:val="22"/>
                <w:lang w:eastAsia="en-GB"/>
              </w:rPr>
              <w:tab/>
            </w:r>
            <w:r w:rsidRPr="007B76D7">
              <w:rPr>
                <w:rStyle w:val="Hyperlink"/>
                <w:noProof/>
              </w:rPr>
              <w:t>GPO 4: Restricting Software Installs</w:t>
            </w:r>
            <w:r>
              <w:rPr>
                <w:noProof/>
                <w:webHidden/>
              </w:rPr>
              <w:tab/>
            </w:r>
            <w:r>
              <w:rPr>
                <w:noProof/>
                <w:webHidden/>
              </w:rPr>
              <w:fldChar w:fldCharType="begin"/>
            </w:r>
            <w:r>
              <w:rPr>
                <w:noProof/>
                <w:webHidden/>
              </w:rPr>
              <w:instrText xml:space="preserve"> PAGEREF _Toc134141373 \h </w:instrText>
            </w:r>
            <w:r>
              <w:rPr>
                <w:noProof/>
                <w:webHidden/>
              </w:rPr>
            </w:r>
            <w:r>
              <w:rPr>
                <w:noProof/>
                <w:webHidden/>
              </w:rPr>
              <w:fldChar w:fldCharType="separate"/>
            </w:r>
            <w:r>
              <w:rPr>
                <w:noProof/>
                <w:webHidden/>
              </w:rPr>
              <w:t>22</w:t>
            </w:r>
            <w:r>
              <w:rPr>
                <w:noProof/>
                <w:webHidden/>
              </w:rPr>
              <w:fldChar w:fldCharType="end"/>
            </w:r>
          </w:hyperlink>
        </w:p>
        <w:p w14:paraId="3C3E7B88" w14:textId="156DCB1A" w:rsidR="005E4C9A" w:rsidRDefault="005E4C9A">
          <w:pPr>
            <w:pStyle w:val="TOC2"/>
            <w:rPr>
              <w:noProof/>
              <w:color w:val="auto"/>
              <w:sz w:val="22"/>
              <w:lang w:eastAsia="en-GB"/>
            </w:rPr>
          </w:pPr>
          <w:hyperlink w:anchor="_Toc134141374" w:history="1">
            <w:r w:rsidRPr="007B76D7">
              <w:rPr>
                <w:rStyle w:val="Hyperlink"/>
                <w:noProof/>
              </w:rPr>
              <w:t>7.1</w:t>
            </w:r>
            <w:r>
              <w:rPr>
                <w:noProof/>
                <w:color w:val="auto"/>
                <w:sz w:val="22"/>
                <w:lang w:eastAsia="en-GB"/>
              </w:rPr>
              <w:tab/>
            </w:r>
            <w:r w:rsidRPr="007B76D7">
              <w:rPr>
                <w:rStyle w:val="Hyperlink"/>
                <w:noProof/>
              </w:rPr>
              <w:t>Relocation of Client Computer</w:t>
            </w:r>
            <w:r>
              <w:rPr>
                <w:noProof/>
                <w:webHidden/>
              </w:rPr>
              <w:tab/>
            </w:r>
            <w:r>
              <w:rPr>
                <w:noProof/>
                <w:webHidden/>
              </w:rPr>
              <w:fldChar w:fldCharType="begin"/>
            </w:r>
            <w:r>
              <w:rPr>
                <w:noProof/>
                <w:webHidden/>
              </w:rPr>
              <w:instrText xml:space="preserve"> PAGEREF _Toc134141374 \h </w:instrText>
            </w:r>
            <w:r>
              <w:rPr>
                <w:noProof/>
                <w:webHidden/>
              </w:rPr>
            </w:r>
            <w:r>
              <w:rPr>
                <w:noProof/>
                <w:webHidden/>
              </w:rPr>
              <w:fldChar w:fldCharType="separate"/>
            </w:r>
            <w:r>
              <w:rPr>
                <w:noProof/>
                <w:webHidden/>
              </w:rPr>
              <w:t>22</w:t>
            </w:r>
            <w:r>
              <w:rPr>
                <w:noProof/>
                <w:webHidden/>
              </w:rPr>
              <w:fldChar w:fldCharType="end"/>
            </w:r>
          </w:hyperlink>
        </w:p>
        <w:p w14:paraId="4415E6E0" w14:textId="7BF9582A" w:rsidR="005E4C9A" w:rsidRDefault="005E4C9A">
          <w:pPr>
            <w:pStyle w:val="TOC2"/>
            <w:rPr>
              <w:noProof/>
              <w:color w:val="auto"/>
              <w:sz w:val="22"/>
              <w:lang w:eastAsia="en-GB"/>
            </w:rPr>
          </w:pPr>
          <w:hyperlink w:anchor="_Toc134141375" w:history="1">
            <w:r w:rsidRPr="007B76D7">
              <w:rPr>
                <w:rStyle w:val="Hyperlink"/>
                <w:noProof/>
              </w:rPr>
              <w:t>7.2</w:t>
            </w:r>
            <w:r>
              <w:rPr>
                <w:noProof/>
                <w:color w:val="auto"/>
                <w:sz w:val="22"/>
                <w:lang w:eastAsia="en-GB"/>
              </w:rPr>
              <w:tab/>
            </w:r>
            <w:r w:rsidRPr="007B76D7">
              <w:rPr>
                <w:rStyle w:val="Hyperlink"/>
                <w:noProof/>
              </w:rPr>
              <w:t>Policy Creation to Stop Users Performing Installations</w:t>
            </w:r>
            <w:r>
              <w:rPr>
                <w:noProof/>
                <w:webHidden/>
              </w:rPr>
              <w:tab/>
            </w:r>
            <w:r>
              <w:rPr>
                <w:noProof/>
                <w:webHidden/>
              </w:rPr>
              <w:fldChar w:fldCharType="begin"/>
            </w:r>
            <w:r>
              <w:rPr>
                <w:noProof/>
                <w:webHidden/>
              </w:rPr>
              <w:instrText xml:space="preserve"> PAGEREF _Toc134141375 \h </w:instrText>
            </w:r>
            <w:r>
              <w:rPr>
                <w:noProof/>
                <w:webHidden/>
              </w:rPr>
            </w:r>
            <w:r>
              <w:rPr>
                <w:noProof/>
                <w:webHidden/>
              </w:rPr>
              <w:fldChar w:fldCharType="separate"/>
            </w:r>
            <w:r>
              <w:rPr>
                <w:noProof/>
                <w:webHidden/>
              </w:rPr>
              <w:t>23</w:t>
            </w:r>
            <w:r>
              <w:rPr>
                <w:noProof/>
                <w:webHidden/>
              </w:rPr>
              <w:fldChar w:fldCharType="end"/>
            </w:r>
          </w:hyperlink>
        </w:p>
        <w:p w14:paraId="1746EA62" w14:textId="2286F07B" w:rsidR="005E4C9A" w:rsidRDefault="005E4C9A">
          <w:pPr>
            <w:pStyle w:val="TOC1"/>
            <w:tabs>
              <w:tab w:val="left" w:pos="851"/>
            </w:tabs>
            <w:rPr>
              <w:noProof/>
              <w:color w:val="auto"/>
              <w:sz w:val="22"/>
              <w:lang w:eastAsia="en-GB"/>
            </w:rPr>
          </w:pPr>
          <w:hyperlink w:anchor="_Toc134141376" w:history="1">
            <w:r w:rsidRPr="007B76D7">
              <w:rPr>
                <w:rStyle w:val="Hyperlink"/>
                <w:noProof/>
              </w:rPr>
              <w:t>8.</w:t>
            </w:r>
            <w:r>
              <w:rPr>
                <w:noProof/>
                <w:color w:val="auto"/>
                <w:sz w:val="22"/>
                <w:lang w:eastAsia="en-GB"/>
              </w:rPr>
              <w:tab/>
            </w:r>
            <w:r w:rsidRPr="007B76D7">
              <w:rPr>
                <w:rStyle w:val="Hyperlink"/>
                <w:noProof/>
              </w:rPr>
              <w:t>GPO 5: Enforcing Password Policy in the ‘accatask.msft’ Domain</w:t>
            </w:r>
            <w:r>
              <w:rPr>
                <w:noProof/>
                <w:webHidden/>
              </w:rPr>
              <w:tab/>
            </w:r>
            <w:r>
              <w:rPr>
                <w:noProof/>
                <w:webHidden/>
              </w:rPr>
              <w:fldChar w:fldCharType="begin"/>
            </w:r>
            <w:r>
              <w:rPr>
                <w:noProof/>
                <w:webHidden/>
              </w:rPr>
              <w:instrText xml:space="preserve"> PAGEREF _Toc134141376 \h </w:instrText>
            </w:r>
            <w:r>
              <w:rPr>
                <w:noProof/>
                <w:webHidden/>
              </w:rPr>
            </w:r>
            <w:r>
              <w:rPr>
                <w:noProof/>
                <w:webHidden/>
              </w:rPr>
              <w:fldChar w:fldCharType="separate"/>
            </w:r>
            <w:r>
              <w:rPr>
                <w:noProof/>
                <w:webHidden/>
              </w:rPr>
              <w:t>24</w:t>
            </w:r>
            <w:r>
              <w:rPr>
                <w:noProof/>
                <w:webHidden/>
              </w:rPr>
              <w:fldChar w:fldCharType="end"/>
            </w:r>
          </w:hyperlink>
        </w:p>
        <w:p w14:paraId="169A5E43" w14:textId="3B78BCC9" w:rsidR="005E4C9A" w:rsidRDefault="005E4C9A">
          <w:pPr>
            <w:pStyle w:val="TOC2"/>
            <w:rPr>
              <w:noProof/>
              <w:color w:val="auto"/>
              <w:sz w:val="22"/>
              <w:lang w:eastAsia="en-GB"/>
            </w:rPr>
          </w:pPr>
          <w:hyperlink w:anchor="_Toc134141377" w:history="1">
            <w:r w:rsidRPr="007B76D7">
              <w:rPr>
                <w:rStyle w:val="Hyperlink"/>
                <w:noProof/>
              </w:rPr>
              <w:t>8.1</w:t>
            </w:r>
            <w:r>
              <w:rPr>
                <w:noProof/>
                <w:color w:val="auto"/>
                <w:sz w:val="22"/>
                <w:lang w:eastAsia="en-GB"/>
              </w:rPr>
              <w:tab/>
            </w:r>
            <w:r w:rsidRPr="007B76D7">
              <w:rPr>
                <w:rStyle w:val="Hyperlink"/>
                <w:noProof/>
              </w:rPr>
              <w:t>Edited Version of Password Policy</w:t>
            </w:r>
            <w:r>
              <w:rPr>
                <w:noProof/>
                <w:webHidden/>
              </w:rPr>
              <w:tab/>
            </w:r>
            <w:r>
              <w:rPr>
                <w:noProof/>
                <w:webHidden/>
              </w:rPr>
              <w:fldChar w:fldCharType="begin"/>
            </w:r>
            <w:r>
              <w:rPr>
                <w:noProof/>
                <w:webHidden/>
              </w:rPr>
              <w:instrText xml:space="preserve"> PAGEREF _Toc134141377 \h </w:instrText>
            </w:r>
            <w:r>
              <w:rPr>
                <w:noProof/>
                <w:webHidden/>
              </w:rPr>
            </w:r>
            <w:r>
              <w:rPr>
                <w:noProof/>
                <w:webHidden/>
              </w:rPr>
              <w:fldChar w:fldCharType="separate"/>
            </w:r>
            <w:r>
              <w:rPr>
                <w:noProof/>
                <w:webHidden/>
              </w:rPr>
              <w:t>24</w:t>
            </w:r>
            <w:r>
              <w:rPr>
                <w:noProof/>
                <w:webHidden/>
              </w:rPr>
              <w:fldChar w:fldCharType="end"/>
            </w:r>
          </w:hyperlink>
        </w:p>
        <w:p w14:paraId="3B1EEDB5" w14:textId="254BF828" w:rsidR="005E4C9A" w:rsidRDefault="005E4C9A">
          <w:pPr>
            <w:pStyle w:val="TOC2"/>
            <w:rPr>
              <w:noProof/>
              <w:color w:val="auto"/>
              <w:sz w:val="22"/>
              <w:lang w:eastAsia="en-GB"/>
            </w:rPr>
          </w:pPr>
          <w:hyperlink w:anchor="_Toc134141378" w:history="1">
            <w:r w:rsidRPr="007B76D7">
              <w:rPr>
                <w:rStyle w:val="Hyperlink"/>
                <w:noProof/>
              </w:rPr>
              <w:t>8.2</w:t>
            </w:r>
            <w:r>
              <w:rPr>
                <w:noProof/>
                <w:color w:val="auto"/>
                <w:sz w:val="22"/>
                <w:lang w:eastAsia="en-GB"/>
              </w:rPr>
              <w:tab/>
            </w:r>
            <w:r w:rsidRPr="007B76D7">
              <w:rPr>
                <w:rStyle w:val="Hyperlink"/>
                <w:noProof/>
              </w:rPr>
              <w:t>Password Policy Updated</w:t>
            </w:r>
            <w:r>
              <w:rPr>
                <w:noProof/>
                <w:webHidden/>
              </w:rPr>
              <w:tab/>
            </w:r>
            <w:r>
              <w:rPr>
                <w:noProof/>
                <w:webHidden/>
              </w:rPr>
              <w:fldChar w:fldCharType="begin"/>
            </w:r>
            <w:r>
              <w:rPr>
                <w:noProof/>
                <w:webHidden/>
              </w:rPr>
              <w:instrText xml:space="preserve"> PAGEREF _Toc134141378 \h </w:instrText>
            </w:r>
            <w:r>
              <w:rPr>
                <w:noProof/>
                <w:webHidden/>
              </w:rPr>
            </w:r>
            <w:r>
              <w:rPr>
                <w:noProof/>
                <w:webHidden/>
              </w:rPr>
              <w:fldChar w:fldCharType="separate"/>
            </w:r>
            <w:r>
              <w:rPr>
                <w:noProof/>
                <w:webHidden/>
              </w:rPr>
              <w:t>25</w:t>
            </w:r>
            <w:r>
              <w:rPr>
                <w:noProof/>
                <w:webHidden/>
              </w:rPr>
              <w:fldChar w:fldCharType="end"/>
            </w:r>
          </w:hyperlink>
        </w:p>
        <w:p w14:paraId="2C920987" w14:textId="3DF8F64B" w:rsidR="005E4C9A" w:rsidRDefault="005E4C9A">
          <w:pPr>
            <w:pStyle w:val="TOC1"/>
            <w:tabs>
              <w:tab w:val="left" w:pos="851"/>
            </w:tabs>
            <w:rPr>
              <w:noProof/>
              <w:color w:val="auto"/>
              <w:sz w:val="22"/>
              <w:lang w:eastAsia="en-GB"/>
            </w:rPr>
          </w:pPr>
          <w:hyperlink w:anchor="_Toc134141379" w:history="1">
            <w:r w:rsidRPr="007B76D7">
              <w:rPr>
                <w:rStyle w:val="Hyperlink"/>
                <w:noProof/>
              </w:rPr>
              <w:t>9.</w:t>
            </w:r>
            <w:r>
              <w:rPr>
                <w:noProof/>
                <w:color w:val="auto"/>
                <w:sz w:val="22"/>
                <w:lang w:eastAsia="en-GB"/>
              </w:rPr>
              <w:tab/>
            </w:r>
            <w:r w:rsidRPr="007B76D7">
              <w:rPr>
                <w:rStyle w:val="Hyperlink"/>
                <w:noProof/>
              </w:rPr>
              <w:t>Task 2: Routing &amp; Packet Filtering Within Core TCP/IP Services &amp; Critical Failover/Redundancy Policies</w:t>
            </w:r>
            <w:r>
              <w:rPr>
                <w:noProof/>
                <w:webHidden/>
              </w:rPr>
              <w:tab/>
            </w:r>
            <w:r>
              <w:rPr>
                <w:noProof/>
                <w:webHidden/>
              </w:rPr>
              <w:fldChar w:fldCharType="begin"/>
            </w:r>
            <w:r>
              <w:rPr>
                <w:noProof/>
                <w:webHidden/>
              </w:rPr>
              <w:instrText xml:space="preserve"> PAGEREF _Toc134141379 \h </w:instrText>
            </w:r>
            <w:r>
              <w:rPr>
                <w:noProof/>
                <w:webHidden/>
              </w:rPr>
            </w:r>
            <w:r>
              <w:rPr>
                <w:noProof/>
                <w:webHidden/>
              </w:rPr>
              <w:fldChar w:fldCharType="separate"/>
            </w:r>
            <w:r>
              <w:rPr>
                <w:noProof/>
                <w:webHidden/>
              </w:rPr>
              <w:t>26</w:t>
            </w:r>
            <w:r>
              <w:rPr>
                <w:noProof/>
                <w:webHidden/>
              </w:rPr>
              <w:fldChar w:fldCharType="end"/>
            </w:r>
          </w:hyperlink>
        </w:p>
        <w:p w14:paraId="79845289" w14:textId="48E2D633" w:rsidR="005E4C9A" w:rsidRDefault="005E4C9A">
          <w:pPr>
            <w:pStyle w:val="TOC2"/>
            <w:rPr>
              <w:noProof/>
              <w:color w:val="auto"/>
              <w:sz w:val="22"/>
              <w:lang w:eastAsia="en-GB"/>
            </w:rPr>
          </w:pPr>
          <w:hyperlink w:anchor="_Toc134141380" w:history="1">
            <w:r w:rsidRPr="007B76D7">
              <w:rPr>
                <w:rStyle w:val="Hyperlink"/>
                <w:noProof/>
              </w:rPr>
              <w:t>9.1</w:t>
            </w:r>
            <w:r>
              <w:rPr>
                <w:noProof/>
                <w:color w:val="auto"/>
                <w:sz w:val="22"/>
                <w:lang w:eastAsia="en-GB"/>
              </w:rPr>
              <w:tab/>
            </w:r>
            <w:r w:rsidRPr="007B76D7">
              <w:rPr>
                <w:rStyle w:val="Hyperlink"/>
                <w:noProof/>
              </w:rPr>
              <w:t>Command Prompt ‘ARP-A’</w:t>
            </w:r>
            <w:r>
              <w:rPr>
                <w:noProof/>
                <w:webHidden/>
              </w:rPr>
              <w:tab/>
            </w:r>
            <w:r>
              <w:rPr>
                <w:noProof/>
                <w:webHidden/>
              </w:rPr>
              <w:fldChar w:fldCharType="begin"/>
            </w:r>
            <w:r>
              <w:rPr>
                <w:noProof/>
                <w:webHidden/>
              </w:rPr>
              <w:instrText xml:space="preserve"> PAGEREF _Toc134141380 \h </w:instrText>
            </w:r>
            <w:r>
              <w:rPr>
                <w:noProof/>
                <w:webHidden/>
              </w:rPr>
            </w:r>
            <w:r>
              <w:rPr>
                <w:noProof/>
                <w:webHidden/>
              </w:rPr>
              <w:fldChar w:fldCharType="separate"/>
            </w:r>
            <w:r>
              <w:rPr>
                <w:noProof/>
                <w:webHidden/>
              </w:rPr>
              <w:t>26</w:t>
            </w:r>
            <w:r>
              <w:rPr>
                <w:noProof/>
                <w:webHidden/>
              </w:rPr>
              <w:fldChar w:fldCharType="end"/>
            </w:r>
          </w:hyperlink>
        </w:p>
        <w:p w14:paraId="645F5172" w14:textId="63AC04DE" w:rsidR="005E4C9A" w:rsidRDefault="005E4C9A">
          <w:pPr>
            <w:pStyle w:val="TOC2"/>
            <w:rPr>
              <w:noProof/>
              <w:color w:val="auto"/>
              <w:sz w:val="22"/>
              <w:lang w:eastAsia="en-GB"/>
            </w:rPr>
          </w:pPr>
          <w:hyperlink w:anchor="_Toc134141381" w:history="1">
            <w:r w:rsidRPr="007B76D7">
              <w:rPr>
                <w:rStyle w:val="Hyperlink"/>
                <w:noProof/>
              </w:rPr>
              <w:t>9.2</w:t>
            </w:r>
            <w:r>
              <w:rPr>
                <w:noProof/>
                <w:color w:val="auto"/>
                <w:sz w:val="22"/>
                <w:lang w:eastAsia="en-GB"/>
              </w:rPr>
              <w:tab/>
            </w:r>
            <w:r w:rsidRPr="007B76D7">
              <w:rPr>
                <w:rStyle w:val="Hyperlink"/>
                <w:noProof/>
              </w:rPr>
              <w:t>Command Prompt ‘Route Print’</w:t>
            </w:r>
            <w:r>
              <w:rPr>
                <w:noProof/>
                <w:webHidden/>
              </w:rPr>
              <w:tab/>
            </w:r>
            <w:r>
              <w:rPr>
                <w:noProof/>
                <w:webHidden/>
              </w:rPr>
              <w:fldChar w:fldCharType="begin"/>
            </w:r>
            <w:r>
              <w:rPr>
                <w:noProof/>
                <w:webHidden/>
              </w:rPr>
              <w:instrText xml:space="preserve"> PAGEREF _Toc134141381 \h </w:instrText>
            </w:r>
            <w:r>
              <w:rPr>
                <w:noProof/>
                <w:webHidden/>
              </w:rPr>
            </w:r>
            <w:r>
              <w:rPr>
                <w:noProof/>
                <w:webHidden/>
              </w:rPr>
              <w:fldChar w:fldCharType="separate"/>
            </w:r>
            <w:r>
              <w:rPr>
                <w:noProof/>
                <w:webHidden/>
              </w:rPr>
              <w:t>27</w:t>
            </w:r>
            <w:r>
              <w:rPr>
                <w:noProof/>
                <w:webHidden/>
              </w:rPr>
              <w:fldChar w:fldCharType="end"/>
            </w:r>
          </w:hyperlink>
        </w:p>
        <w:p w14:paraId="37C47009" w14:textId="633119EC" w:rsidR="005E4C9A" w:rsidRDefault="005E4C9A">
          <w:pPr>
            <w:pStyle w:val="TOC2"/>
            <w:rPr>
              <w:noProof/>
              <w:color w:val="auto"/>
              <w:sz w:val="22"/>
              <w:lang w:eastAsia="en-GB"/>
            </w:rPr>
          </w:pPr>
          <w:hyperlink w:anchor="_Toc134141382" w:history="1">
            <w:r w:rsidRPr="007B76D7">
              <w:rPr>
                <w:rStyle w:val="Hyperlink"/>
                <w:noProof/>
              </w:rPr>
              <w:t>9.3</w:t>
            </w:r>
            <w:r>
              <w:rPr>
                <w:noProof/>
                <w:color w:val="auto"/>
                <w:sz w:val="22"/>
                <w:lang w:eastAsia="en-GB"/>
              </w:rPr>
              <w:tab/>
            </w:r>
            <w:r w:rsidRPr="007B76D7">
              <w:rPr>
                <w:rStyle w:val="Hyperlink"/>
                <w:noProof/>
              </w:rPr>
              <w:t>FTP Server Configuration</w:t>
            </w:r>
            <w:r>
              <w:rPr>
                <w:noProof/>
                <w:webHidden/>
              </w:rPr>
              <w:tab/>
            </w:r>
            <w:r>
              <w:rPr>
                <w:noProof/>
                <w:webHidden/>
              </w:rPr>
              <w:fldChar w:fldCharType="begin"/>
            </w:r>
            <w:r>
              <w:rPr>
                <w:noProof/>
                <w:webHidden/>
              </w:rPr>
              <w:instrText xml:space="preserve"> PAGEREF _Toc134141382 \h </w:instrText>
            </w:r>
            <w:r>
              <w:rPr>
                <w:noProof/>
                <w:webHidden/>
              </w:rPr>
            </w:r>
            <w:r>
              <w:rPr>
                <w:noProof/>
                <w:webHidden/>
              </w:rPr>
              <w:fldChar w:fldCharType="separate"/>
            </w:r>
            <w:r>
              <w:rPr>
                <w:noProof/>
                <w:webHidden/>
              </w:rPr>
              <w:t>28</w:t>
            </w:r>
            <w:r>
              <w:rPr>
                <w:noProof/>
                <w:webHidden/>
              </w:rPr>
              <w:fldChar w:fldCharType="end"/>
            </w:r>
          </w:hyperlink>
        </w:p>
        <w:p w14:paraId="060AD926" w14:textId="503EFDB5" w:rsidR="005E4C9A" w:rsidRDefault="005E4C9A">
          <w:pPr>
            <w:pStyle w:val="TOC2"/>
            <w:rPr>
              <w:noProof/>
              <w:color w:val="auto"/>
              <w:sz w:val="22"/>
              <w:lang w:eastAsia="en-GB"/>
            </w:rPr>
          </w:pPr>
          <w:hyperlink w:anchor="_Toc134141383" w:history="1">
            <w:r w:rsidRPr="007B76D7">
              <w:rPr>
                <w:rStyle w:val="Hyperlink"/>
                <w:noProof/>
              </w:rPr>
              <w:t>9.4</w:t>
            </w:r>
            <w:r>
              <w:rPr>
                <w:noProof/>
                <w:color w:val="auto"/>
                <w:sz w:val="22"/>
                <w:lang w:eastAsia="en-GB"/>
              </w:rPr>
              <w:tab/>
            </w:r>
            <w:r w:rsidRPr="007B76D7">
              <w:rPr>
                <w:rStyle w:val="Hyperlink"/>
                <w:noProof/>
              </w:rPr>
              <w:t>Ftpuser23 and password Creation</w:t>
            </w:r>
            <w:r>
              <w:rPr>
                <w:noProof/>
                <w:webHidden/>
              </w:rPr>
              <w:tab/>
            </w:r>
            <w:r>
              <w:rPr>
                <w:noProof/>
                <w:webHidden/>
              </w:rPr>
              <w:fldChar w:fldCharType="begin"/>
            </w:r>
            <w:r>
              <w:rPr>
                <w:noProof/>
                <w:webHidden/>
              </w:rPr>
              <w:instrText xml:space="preserve"> PAGEREF _Toc134141383 \h </w:instrText>
            </w:r>
            <w:r>
              <w:rPr>
                <w:noProof/>
                <w:webHidden/>
              </w:rPr>
            </w:r>
            <w:r>
              <w:rPr>
                <w:noProof/>
                <w:webHidden/>
              </w:rPr>
              <w:fldChar w:fldCharType="separate"/>
            </w:r>
            <w:r>
              <w:rPr>
                <w:noProof/>
                <w:webHidden/>
              </w:rPr>
              <w:t>29</w:t>
            </w:r>
            <w:r>
              <w:rPr>
                <w:noProof/>
                <w:webHidden/>
              </w:rPr>
              <w:fldChar w:fldCharType="end"/>
            </w:r>
          </w:hyperlink>
        </w:p>
        <w:p w14:paraId="69392C0B" w14:textId="37945F18" w:rsidR="005E4C9A" w:rsidRDefault="005E4C9A">
          <w:pPr>
            <w:pStyle w:val="TOC2"/>
            <w:rPr>
              <w:noProof/>
              <w:color w:val="auto"/>
              <w:sz w:val="22"/>
              <w:lang w:eastAsia="en-GB"/>
            </w:rPr>
          </w:pPr>
          <w:hyperlink w:anchor="_Toc134141384" w:history="1">
            <w:r w:rsidRPr="007B76D7">
              <w:rPr>
                <w:rStyle w:val="Hyperlink"/>
                <w:noProof/>
              </w:rPr>
              <w:t>9.5</w:t>
            </w:r>
            <w:r>
              <w:rPr>
                <w:noProof/>
                <w:color w:val="auto"/>
                <w:sz w:val="22"/>
                <w:lang w:eastAsia="en-GB"/>
              </w:rPr>
              <w:tab/>
            </w:r>
            <w:r w:rsidRPr="007B76D7">
              <w:rPr>
                <w:rStyle w:val="Hyperlink"/>
                <w:noProof/>
              </w:rPr>
              <w:t>Edit of SSL Settings</w:t>
            </w:r>
            <w:r>
              <w:rPr>
                <w:noProof/>
                <w:webHidden/>
              </w:rPr>
              <w:tab/>
            </w:r>
            <w:r>
              <w:rPr>
                <w:noProof/>
                <w:webHidden/>
              </w:rPr>
              <w:fldChar w:fldCharType="begin"/>
            </w:r>
            <w:r>
              <w:rPr>
                <w:noProof/>
                <w:webHidden/>
              </w:rPr>
              <w:instrText xml:space="preserve"> PAGEREF _Toc134141384 \h </w:instrText>
            </w:r>
            <w:r>
              <w:rPr>
                <w:noProof/>
                <w:webHidden/>
              </w:rPr>
            </w:r>
            <w:r>
              <w:rPr>
                <w:noProof/>
                <w:webHidden/>
              </w:rPr>
              <w:fldChar w:fldCharType="separate"/>
            </w:r>
            <w:r>
              <w:rPr>
                <w:noProof/>
                <w:webHidden/>
              </w:rPr>
              <w:t>30</w:t>
            </w:r>
            <w:r>
              <w:rPr>
                <w:noProof/>
                <w:webHidden/>
              </w:rPr>
              <w:fldChar w:fldCharType="end"/>
            </w:r>
          </w:hyperlink>
        </w:p>
        <w:p w14:paraId="515B8666" w14:textId="4B7E4479" w:rsidR="005E4C9A" w:rsidRDefault="005E4C9A">
          <w:pPr>
            <w:pStyle w:val="TOC2"/>
            <w:rPr>
              <w:noProof/>
              <w:color w:val="auto"/>
              <w:sz w:val="22"/>
              <w:lang w:eastAsia="en-GB"/>
            </w:rPr>
          </w:pPr>
          <w:hyperlink w:anchor="_Toc134141385" w:history="1">
            <w:r w:rsidRPr="007B76D7">
              <w:rPr>
                <w:rStyle w:val="Hyperlink"/>
                <w:noProof/>
              </w:rPr>
              <w:t>9.6</w:t>
            </w:r>
            <w:r>
              <w:rPr>
                <w:noProof/>
                <w:color w:val="auto"/>
                <w:sz w:val="22"/>
                <w:lang w:eastAsia="en-GB"/>
              </w:rPr>
              <w:tab/>
            </w:r>
            <w:r w:rsidRPr="007B76D7">
              <w:rPr>
                <w:rStyle w:val="Hyperlink"/>
                <w:noProof/>
              </w:rPr>
              <w:t>FTP Message</w:t>
            </w:r>
            <w:r>
              <w:rPr>
                <w:noProof/>
                <w:webHidden/>
              </w:rPr>
              <w:tab/>
            </w:r>
            <w:r>
              <w:rPr>
                <w:noProof/>
                <w:webHidden/>
              </w:rPr>
              <w:fldChar w:fldCharType="begin"/>
            </w:r>
            <w:r>
              <w:rPr>
                <w:noProof/>
                <w:webHidden/>
              </w:rPr>
              <w:instrText xml:space="preserve"> PAGEREF _Toc134141385 \h </w:instrText>
            </w:r>
            <w:r>
              <w:rPr>
                <w:noProof/>
                <w:webHidden/>
              </w:rPr>
            </w:r>
            <w:r>
              <w:rPr>
                <w:noProof/>
                <w:webHidden/>
              </w:rPr>
              <w:fldChar w:fldCharType="separate"/>
            </w:r>
            <w:r>
              <w:rPr>
                <w:noProof/>
                <w:webHidden/>
              </w:rPr>
              <w:t>31</w:t>
            </w:r>
            <w:r>
              <w:rPr>
                <w:noProof/>
                <w:webHidden/>
              </w:rPr>
              <w:fldChar w:fldCharType="end"/>
            </w:r>
          </w:hyperlink>
        </w:p>
        <w:p w14:paraId="3F3FE02E" w14:textId="383E2B6B" w:rsidR="005E4C9A" w:rsidRDefault="005E4C9A">
          <w:pPr>
            <w:pStyle w:val="TOC2"/>
            <w:rPr>
              <w:noProof/>
              <w:color w:val="auto"/>
              <w:sz w:val="22"/>
              <w:lang w:eastAsia="en-GB"/>
            </w:rPr>
          </w:pPr>
          <w:hyperlink w:anchor="_Toc134141386" w:history="1">
            <w:r w:rsidRPr="007B76D7">
              <w:rPr>
                <w:rStyle w:val="Hyperlink"/>
                <w:noProof/>
              </w:rPr>
              <w:t>9.7</w:t>
            </w:r>
            <w:r>
              <w:rPr>
                <w:noProof/>
                <w:color w:val="auto"/>
                <w:sz w:val="22"/>
                <w:lang w:eastAsia="en-GB"/>
              </w:rPr>
              <w:tab/>
            </w:r>
            <w:r w:rsidRPr="007B76D7">
              <w:rPr>
                <w:rStyle w:val="Hyperlink"/>
                <w:noProof/>
              </w:rPr>
              <w:t>Ftpuser23 Addition to ftproot User Group</w:t>
            </w:r>
            <w:r>
              <w:rPr>
                <w:noProof/>
                <w:webHidden/>
              </w:rPr>
              <w:tab/>
            </w:r>
            <w:r>
              <w:rPr>
                <w:noProof/>
                <w:webHidden/>
              </w:rPr>
              <w:fldChar w:fldCharType="begin"/>
            </w:r>
            <w:r>
              <w:rPr>
                <w:noProof/>
                <w:webHidden/>
              </w:rPr>
              <w:instrText xml:space="preserve"> PAGEREF _Toc134141386 \h </w:instrText>
            </w:r>
            <w:r>
              <w:rPr>
                <w:noProof/>
                <w:webHidden/>
              </w:rPr>
            </w:r>
            <w:r>
              <w:rPr>
                <w:noProof/>
                <w:webHidden/>
              </w:rPr>
              <w:fldChar w:fldCharType="separate"/>
            </w:r>
            <w:r>
              <w:rPr>
                <w:noProof/>
                <w:webHidden/>
              </w:rPr>
              <w:t>32</w:t>
            </w:r>
            <w:r>
              <w:rPr>
                <w:noProof/>
                <w:webHidden/>
              </w:rPr>
              <w:fldChar w:fldCharType="end"/>
            </w:r>
          </w:hyperlink>
        </w:p>
        <w:p w14:paraId="1088187C" w14:textId="0BA65699" w:rsidR="005E4C9A" w:rsidRDefault="005E4C9A">
          <w:pPr>
            <w:pStyle w:val="TOC2"/>
            <w:rPr>
              <w:noProof/>
              <w:color w:val="auto"/>
              <w:sz w:val="22"/>
              <w:lang w:eastAsia="en-GB"/>
            </w:rPr>
          </w:pPr>
          <w:hyperlink w:anchor="_Toc134141387" w:history="1">
            <w:r w:rsidRPr="007B76D7">
              <w:rPr>
                <w:rStyle w:val="Hyperlink"/>
                <w:noProof/>
              </w:rPr>
              <w:t>9.8</w:t>
            </w:r>
            <w:r>
              <w:rPr>
                <w:noProof/>
                <w:color w:val="auto"/>
                <w:sz w:val="22"/>
                <w:lang w:eastAsia="en-GB"/>
              </w:rPr>
              <w:tab/>
            </w:r>
            <w:r w:rsidRPr="007B76D7">
              <w:rPr>
                <w:rStyle w:val="Hyperlink"/>
                <w:noProof/>
              </w:rPr>
              <w:t>ftp 172.16.2.1 Command and Login</w:t>
            </w:r>
            <w:r>
              <w:rPr>
                <w:noProof/>
                <w:webHidden/>
              </w:rPr>
              <w:tab/>
            </w:r>
            <w:r>
              <w:rPr>
                <w:noProof/>
                <w:webHidden/>
              </w:rPr>
              <w:fldChar w:fldCharType="begin"/>
            </w:r>
            <w:r>
              <w:rPr>
                <w:noProof/>
                <w:webHidden/>
              </w:rPr>
              <w:instrText xml:space="preserve"> PAGEREF _Toc134141387 \h </w:instrText>
            </w:r>
            <w:r>
              <w:rPr>
                <w:noProof/>
                <w:webHidden/>
              </w:rPr>
            </w:r>
            <w:r>
              <w:rPr>
                <w:noProof/>
                <w:webHidden/>
              </w:rPr>
              <w:fldChar w:fldCharType="separate"/>
            </w:r>
            <w:r>
              <w:rPr>
                <w:noProof/>
                <w:webHidden/>
              </w:rPr>
              <w:t>33</w:t>
            </w:r>
            <w:r>
              <w:rPr>
                <w:noProof/>
                <w:webHidden/>
              </w:rPr>
              <w:fldChar w:fldCharType="end"/>
            </w:r>
          </w:hyperlink>
        </w:p>
        <w:p w14:paraId="5020035F" w14:textId="3A3118BF" w:rsidR="005E4C9A" w:rsidRDefault="005E4C9A">
          <w:pPr>
            <w:pStyle w:val="TOC2"/>
            <w:rPr>
              <w:noProof/>
              <w:color w:val="auto"/>
              <w:sz w:val="22"/>
              <w:lang w:eastAsia="en-GB"/>
            </w:rPr>
          </w:pPr>
          <w:hyperlink w:anchor="_Toc134141388" w:history="1">
            <w:r w:rsidRPr="007B76D7">
              <w:rPr>
                <w:rStyle w:val="Hyperlink"/>
                <w:noProof/>
              </w:rPr>
              <w:t>9.9</w:t>
            </w:r>
            <w:r>
              <w:rPr>
                <w:noProof/>
                <w:color w:val="auto"/>
                <w:sz w:val="22"/>
                <w:lang w:eastAsia="en-GB"/>
              </w:rPr>
              <w:tab/>
            </w:r>
            <w:r w:rsidRPr="007B76D7">
              <w:rPr>
                <w:rStyle w:val="Hyperlink"/>
                <w:noProof/>
              </w:rPr>
              <w:t>Folder ‘myftpile2upload.txt’ Folder Creation</w:t>
            </w:r>
            <w:r>
              <w:rPr>
                <w:noProof/>
                <w:webHidden/>
              </w:rPr>
              <w:tab/>
            </w:r>
            <w:r>
              <w:rPr>
                <w:noProof/>
                <w:webHidden/>
              </w:rPr>
              <w:fldChar w:fldCharType="begin"/>
            </w:r>
            <w:r>
              <w:rPr>
                <w:noProof/>
                <w:webHidden/>
              </w:rPr>
              <w:instrText xml:space="preserve"> PAGEREF _Toc134141388 \h </w:instrText>
            </w:r>
            <w:r>
              <w:rPr>
                <w:noProof/>
                <w:webHidden/>
              </w:rPr>
            </w:r>
            <w:r>
              <w:rPr>
                <w:noProof/>
                <w:webHidden/>
              </w:rPr>
              <w:fldChar w:fldCharType="separate"/>
            </w:r>
            <w:r>
              <w:rPr>
                <w:noProof/>
                <w:webHidden/>
              </w:rPr>
              <w:t>34</w:t>
            </w:r>
            <w:r>
              <w:rPr>
                <w:noProof/>
                <w:webHidden/>
              </w:rPr>
              <w:fldChar w:fldCharType="end"/>
            </w:r>
          </w:hyperlink>
        </w:p>
        <w:p w14:paraId="772E216F" w14:textId="2B8196D7" w:rsidR="005E4C9A" w:rsidRDefault="005E4C9A">
          <w:pPr>
            <w:pStyle w:val="TOC2"/>
            <w:rPr>
              <w:noProof/>
              <w:color w:val="auto"/>
              <w:sz w:val="22"/>
              <w:lang w:eastAsia="en-GB"/>
            </w:rPr>
          </w:pPr>
          <w:hyperlink w:anchor="_Toc134141389" w:history="1">
            <w:r w:rsidRPr="007B76D7">
              <w:rPr>
                <w:rStyle w:val="Hyperlink"/>
                <w:noProof/>
              </w:rPr>
              <w:t>9.10</w:t>
            </w:r>
            <w:r>
              <w:rPr>
                <w:noProof/>
                <w:color w:val="auto"/>
                <w:sz w:val="22"/>
                <w:lang w:eastAsia="en-GB"/>
              </w:rPr>
              <w:tab/>
            </w:r>
            <w:r w:rsidRPr="007B76D7">
              <w:rPr>
                <w:rStyle w:val="Hyperlink"/>
                <w:noProof/>
              </w:rPr>
              <w:t>Installation of roles and Features</w:t>
            </w:r>
            <w:r>
              <w:rPr>
                <w:noProof/>
                <w:webHidden/>
              </w:rPr>
              <w:tab/>
            </w:r>
            <w:r>
              <w:rPr>
                <w:noProof/>
                <w:webHidden/>
              </w:rPr>
              <w:fldChar w:fldCharType="begin"/>
            </w:r>
            <w:r>
              <w:rPr>
                <w:noProof/>
                <w:webHidden/>
              </w:rPr>
              <w:instrText xml:space="preserve"> PAGEREF _Toc134141389 \h </w:instrText>
            </w:r>
            <w:r>
              <w:rPr>
                <w:noProof/>
                <w:webHidden/>
              </w:rPr>
            </w:r>
            <w:r>
              <w:rPr>
                <w:noProof/>
                <w:webHidden/>
              </w:rPr>
              <w:fldChar w:fldCharType="separate"/>
            </w:r>
            <w:r>
              <w:rPr>
                <w:noProof/>
                <w:webHidden/>
              </w:rPr>
              <w:t>35</w:t>
            </w:r>
            <w:r>
              <w:rPr>
                <w:noProof/>
                <w:webHidden/>
              </w:rPr>
              <w:fldChar w:fldCharType="end"/>
            </w:r>
          </w:hyperlink>
        </w:p>
        <w:p w14:paraId="3FC59BEE" w14:textId="276F2DF1" w:rsidR="005E4C9A" w:rsidRDefault="005E4C9A">
          <w:pPr>
            <w:pStyle w:val="TOC2"/>
            <w:rPr>
              <w:noProof/>
              <w:color w:val="auto"/>
              <w:sz w:val="22"/>
              <w:lang w:eastAsia="en-GB"/>
            </w:rPr>
          </w:pPr>
          <w:hyperlink w:anchor="_Toc134141390" w:history="1">
            <w:r w:rsidRPr="007B76D7">
              <w:rPr>
                <w:rStyle w:val="Hyperlink"/>
                <w:noProof/>
              </w:rPr>
              <w:t>9.11</w:t>
            </w:r>
            <w:r>
              <w:rPr>
                <w:noProof/>
                <w:color w:val="auto"/>
                <w:sz w:val="22"/>
                <w:lang w:eastAsia="en-GB"/>
              </w:rPr>
              <w:tab/>
            </w:r>
            <w:r w:rsidRPr="007B76D7">
              <w:rPr>
                <w:rStyle w:val="Hyperlink"/>
                <w:noProof/>
              </w:rPr>
              <w:t>‘RIP’ Listing on New Routing Protocol</w:t>
            </w:r>
            <w:r>
              <w:rPr>
                <w:noProof/>
                <w:webHidden/>
              </w:rPr>
              <w:tab/>
            </w:r>
            <w:r>
              <w:rPr>
                <w:noProof/>
                <w:webHidden/>
              </w:rPr>
              <w:fldChar w:fldCharType="begin"/>
            </w:r>
            <w:r>
              <w:rPr>
                <w:noProof/>
                <w:webHidden/>
              </w:rPr>
              <w:instrText xml:space="preserve"> PAGEREF _Toc134141390 \h </w:instrText>
            </w:r>
            <w:r>
              <w:rPr>
                <w:noProof/>
                <w:webHidden/>
              </w:rPr>
            </w:r>
            <w:r>
              <w:rPr>
                <w:noProof/>
                <w:webHidden/>
              </w:rPr>
              <w:fldChar w:fldCharType="separate"/>
            </w:r>
            <w:r>
              <w:rPr>
                <w:noProof/>
                <w:webHidden/>
              </w:rPr>
              <w:t>36</w:t>
            </w:r>
            <w:r>
              <w:rPr>
                <w:noProof/>
                <w:webHidden/>
              </w:rPr>
              <w:fldChar w:fldCharType="end"/>
            </w:r>
          </w:hyperlink>
        </w:p>
        <w:p w14:paraId="1AFBD600" w14:textId="3686E4BA" w:rsidR="005E4C9A" w:rsidRDefault="005E4C9A">
          <w:pPr>
            <w:pStyle w:val="TOC2"/>
            <w:rPr>
              <w:noProof/>
              <w:color w:val="auto"/>
              <w:sz w:val="22"/>
              <w:lang w:eastAsia="en-GB"/>
            </w:rPr>
          </w:pPr>
          <w:hyperlink w:anchor="_Toc134141391" w:history="1">
            <w:r w:rsidRPr="007B76D7">
              <w:rPr>
                <w:rStyle w:val="Hyperlink"/>
                <w:noProof/>
              </w:rPr>
              <w:t>9.12</w:t>
            </w:r>
            <w:r>
              <w:rPr>
                <w:noProof/>
                <w:color w:val="auto"/>
                <w:sz w:val="22"/>
                <w:lang w:eastAsia="en-GB"/>
              </w:rPr>
              <w:tab/>
            </w:r>
            <w:r w:rsidRPr="007B76D7">
              <w:rPr>
                <w:rStyle w:val="Hyperlink"/>
                <w:noProof/>
              </w:rPr>
              <w:t>Pinging PublicNet Ip for Server2 from Server 1</w:t>
            </w:r>
            <w:r>
              <w:rPr>
                <w:noProof/>
                <w:webHidden/>
              </w:rPr>
              <w:tab/>
            </w:r>
            <w:r>
              <w:rPr>
                <w:noProof/>
                <w:webHidden/>
              </w:rPr>
              <w:fldChar w:fldCharType="begin"/>
            </w:r>
            <w:r>
              <w:rPr>
                <w:noProof/>
                <w:webHidden/>
              </w:rPr>
              <w:instrText xml:space="preserve"> PAGEREF _Toc134141391 \h </w:instrText>
            </w:r>
            <w:r>
              <w:rPr>
                <w:noProof/>
                <w:webHidden/>
              </w:rPr>
            </w:r>
            <w:r>
              <w:rPr>
                <w:noProof/>
                <w:webHidden/>
              </w:rPr>
              <w:fldChar w:fldCharType="separate"/>
            </w:r>
            <w:r>
              <w:rPr>
                <w:noProof/>
                <w:webHidden/>
              </w:rPr>
              <w:t>37</w:t>
            </w:r>
            <w:r>
              <w:rPr>
                <w:noProof/>
                <w:webHidden/>
              </w:rPr>
              <w:fldChar w:fldCharType="end"/>
            </w:r>
          </w:hyperlink>
        </w:p>
        <w:p w14:paraId="4A4D7DFD" w14:textId="7AE9367E" w:rsidR="005E4C9A" w:rsidRDefault="005E4C9A">
          <w:pPr>
            <w:pStyle w:val="TOC2"/>
            <w:rPr>
              <w:noProof/>
              <w:color w:val="auto"/>
              <w:sz w:val="22"/>
              <w:lang w:eastAsia="en-GB"/>
            </w:rPr>
          </w:pPr>
          <w:hyperlink w:anchor="_Toc134141392" w:history="1">
            <w:r w:rsidRPr="007B76D7">
              <w:rPr>
                <w:rStyle w:val="Hyperlink"/>
                <w:noProof/>
              </w:rPr>
              <w:t>9.13</w:t>
            </w:r>
            <w:r>
              <w:rPr>
                <w:noProof/>
                <w:color w:val="auto"/>
                <w:sz w:val="22"/>
                <w:lang w:eastAsia="en-GB"/>
              </w:rPr>
              <w:tab/>
            </w:r>
            <w:r w:rsidRPr="007B76D7">
              <w:rPr>
                <w:rStyle w:val="Hyperlink"/>
                <w:noProof/>
              </w:rPr>
              <w:t>Unsuccessful Ping From Client 1 to Client 2</w:t>
            </w:r>
            <w:r>
              <w:rPr>
                <w:noProof/>
                <w:webHidden/>
              </w:rPr>
              <w:tab/>
            </w:r>
            <w:r>
              <w:rPr>
                <w:noProof/>
                <w:webHidden/>
              </w:rPr>
              <w:fldChar w:fldCharType="begin"/>
            </w:r>
            <w:r>
              <w:rPr>
                <w:noProof/>
                <w:webHidden/>
              </w:rPr>
              <w:instrText xml:space="preserve"> PAGEREF _Toc134141392 \h </w:instrText>
            </w:r>
            <w:r>
              <w:rPr>
                <w:noProof/>
                <w:webHidden/>
              </w:rPr>
            </w:r>
            <w:r>
              <w:rPr>
                <w:noProof/>
                <w:webHidden/>
              </w:rPr>
              <w:fldChar w:fldCharType="separate"/>
            </w:r>
            <w:r>
              <w:rPr>
                <w:noProof/>
                <w:webHidden/>
              </w:rPr>
              <w:t>38</w:t>
            </w:r>
            <w:r>
              <w:rPr>
                <w:noProof/>
                <w:webHidden/>
              </w:rPr>
              <w:fldChar w:fldCharType="end"/>
            </w:r>
          </w:hyperlink>
        </w:p>
        <w:p w14:paraId="19E73166" w14:textId="1A584E80" w:rsidR="005E4C9A" w:rsidRDefault="005E4C9A">
          <w:pPr>
            <w:pStyle w:val="TOC2"/>
            <w:rPr>
              <w:noProof/>
              <w:color w:val="auto"/>
              <w:sz w:val="22"/>
              <w:lang w:eastAsia="en-GB"/>
            </w:rPr>
          </w:pPr>
          <w:hyperlink w:anchor="_Toc134141393" w:history="1">
            <w:r w:rsidRPr="007B76D7">
              <w:rPr>
                <w:rStyle w:val="Hyperlink"/>
                <w:noProof/>
              </w:rPr>
              <w:t>9.14</w:t>
            </w:r>
            <w:r>
              <w:rPr>
                <w:noProof/>
                <w:color w:val="auto"/>
                <w:sz w:val="22"/>
                <w:lang w:eastAsia="en-GB"/>
              </w:rPr>
              <w:tab/>
            </w:r>
            <w:r w:rsidRPr="007B76D7">
              <w:rPr>
                <w:rStyle w:val="Hyperlink"/>
                <w:noProof/>
              </w:rPr>
              <w:t>Inbound Filter for PrivateNet1</w:t>
            </w:r>
            <w:r>
              <w:rPr>
                <w:noProof/>
                <w:webHidden/>
              </w:rPr>
              <w:tab/>
            </w:r>
            <w:r>
              <w:rPr>
                <w:noProof/>
                <w:webHidden/>
              </w:rPr>
              <w:fldChar w:fldCharType="begin"/>
            </w:r>
            <w:r>
              <w:rPr>
                <w:noProof/>
                <w:webHidden/>
              </w:rPr>
              <w:instrText xml:space="preserve"> PAGEREF _Toc134141393 \h </w:instrText>
            </w:r>
            <w:r>
              <w:rPr>
                <w:noProof/>
                <w:webHidden/>
              </w:rPr>
            </w:r>
            <w:r>
              <w:rPr>
                <w:noProof/>
                <w:webHidden/>
              </w:rPr>
              <w:fldChar w:fldCharType="separate"/>
            </w:r>
            <w:r>
              <w:rPr>
                <w:noProof/>
                <w:webHidden/>
              </w:rPr>
              <w:t>39</w:t>
            </w:r>
            <w:r>
              <w:rPr>
                <w:noProof/>
                <w:webHidden/>
              </w:rPr>
              <w:fldChar w:fldCharType="end"/>
            </w:r>
          </w:hyperlink>
        </w:p>
        <w:p w14:paraId="555ECB67" w14:textId="5A54B2C1" w:rsidR="005E4C9A" w:rsidRDefault="005E4C9A">
          <w:pPr>
            <w:pStyle w:val="TOC2"/>
            <w:rPr>
              <w:noProof/>
              <w:color w:val="auto"/>
              <w:sz w:val="22"/>
              <w:lang w:eastAsia="en-GB"/>
            </w:rPr>
          </w:pPr>
          <w:hyperlink w:anchor="_Toc134141394" w:history="1">
            <w:r w:rsidRPr="007B76D7">
              <w:rPr>
                <w:rStyle w:val="Hyperlink"/>
                <w:noProof/>
              </w:rPr>
              <w:t>9.15</w:t>
            </w:r>
            <w:r>
              <w:rPr>
                <w:noProof/>
                <w:color w:val="auto"/>
                <w:sz w:val="22"/>
                <w:lang w:eastAsia="en-GB"/>
              </w:rPr>
              <w:tab/>
            </w:r>
            <w:r w:rsidRPr="007B76D7">
              <w:rPr>
                <w:rStyle w:val="Hyperlink"/>
                <w:noProof/>
              </w:rPr>
              <w:t>Unsuccessful Ping to PrivateNet1</w:t>
            </w:r>
            <w:r>
              <w:rPr>
                <w:noProof/>
                <w:webHidden/>
              </w:rPr>
              <w:tab/>
            </w:r>
            <w:r>
              <w:rPr>
                <w:noProof/>
                <w:webHidden/>
              </w:rPr>
              <w:fldChar w:fldCharType="begin"/>
            </w:r>
            <w:r>
              <w:rPr>
                <w:noProof/>
                <w:webHidden/>
              </w:rPr>
              <w:instrText xml:space="preserve"> PAGEREF _Toc134141394 \h </w:instrText>
            </w:r>
            <w:r>
              <w:rPr>
                <w:noProof/>
                <w:webHidden/>
              </w:rPr>
            </w:r>
            <w:r>
              <w:rPr>
                <w:noProof/>
                <w:webHidden/>
              </w:rPr>
              <w:fldChar w:fldCharType="separate"/>
            </w:r>
            <w:r>
              <w:rPr>
                <w:noProof/>
                <w:webHidden/>
              </w:rPr>
              <w:t>40</w:t>
            </w:r>
            <w:r>
              <w:rPr>
                <w:noProof/>
                <w:webHidden/>
              </w:rPr>
              <w:fldChar w:fldCharType="end"/>
            </w:r>
          </w:hyperlink>
        </w:p>
        <w:p w14:paraId="30AE14D9" w14:textId="6CF86574" w:rsidR="005E4C9A" w:rsidRDefault="005E4C9A">
          <w:pPr>
            <w:pStyle w:val="TOC2"/>
            <w:rPr>
              <w:noProof/>
              <w:color w:val="auto"/>
              <w:sz w:val="22"/>
              <w:lang w:eastAsia="en-GB"/>
            </w:rPr>
          </w:pPr>
          <w:hyperlink w:anchor="_Toc134141395" w:history="1">
            <w:r w:rsidRPr="007B76D7">
              <w:rPr>
                <w:rStyle w:val="Hyperlink"/>
                <w:noProof/>
              </w:rPr>
              <w:t>9.16</w:t>
            </w:r>
            <w:r>
              <w:rPr>
                <w:noProof/>
                <w:color w:val="auto"/>
                <w:sz w:val="22"/>
                <w:lang w:eastAsia="en-GB"/>
              </w:rPr>
              <w:tab/>
            </w:r>
            <w:r w:rsidRPr="007B76D7">
              <w:rPr>
                <w:rStyle w:val="Hyperlink"/>
                <w:noProof/>
              </w:rPr>
              <w:t>Outbound Filter on Server1</w:t>
            </w:r>
            <w:r>
              <w:rPr>
                <w:noProof/>
                <w:webHidden/>
              </w:rPr>
              <w:tab/>
            </w:r>
            <w:r>
              <w:rPr>
                <w:noProof/>
                <w:webHidden/>
              </w:rPr>
              <w:fldChar w:fldCharType="begin"/>
            </w:r>
            <w:r>
              <w:rPr>
                <w:noProof/>
                <w:webHidden/>
              </w:rPr>
              <w:instrText xml:space="preserve"> PAGEREF _Toc134141395 \h </w:instrText>
            </w:r>
            <w:r>
              <w:rPr>
                <w:noProof/>
                <w:webHidden/>
              </w:rPr>
            </w:r>
            <w:r>
              <w:rPr>
                <w:noProof/>
                <w:webHidden/>
              </w:rPr>
              <w:fldChar w:fldCharType="separate"/>
            </w:r>
            <w:r>
              <w:rPr>
                <w:noProof/>
                <w:webHidden/>
              </w:rPr>
              <w:t>41</w:t>
            </w:r>
            <w:r>
              <w:rPr>
                <w:noProof/>
                <w:webHidden/>
              </w:rPr>
              <w:fldChar w:fldCharType="end"/>
            </w:r>
          </w:hyperlink>
        </w:p>
        <w:p w14:paraId="216287ED" w14:textId="5172CF1B" w:rsidR="005E4C9A" w:rsidRDefault="005E4C9A">
          <w:pPr>
            <w:pStyle w:val="TOC2"/>
            <w:rPr>
              <w:noProof/>
              <w:color w:val="auto"/>
              <w:sz w:val="22"/>
              <w:lang w:eastAsia="en-GB"/>
            </w:rPr>
          </w:pPr>
          <w:hyperlink w:anchor="_Toc134141396" w:history="1">
            <w:r w:rsidRPr="007B76D7">
              <w:rPr>
                <w:rStyle w:val="Hyperlink"/>
                <w:noProof/>
              </w:rPr>
              <w:t>9.17</w:t>
            </w:r>
            <w:r>
              <w:rPr>
                <w:noProof/>
                <w:color w:val="auto"/>
                <w:sz w:val="22"/>
                <w:lang w:eastAsia="en-GB"/>
              </w:rPr>
              <w:tab/>
            </w:r>
            <w:r w:rsidRPr="007B76D7">
              <w:rPr>
                <w:rStyle w:val="Hyperlink"/>
                <w:noProof/>
              </w:rPr>
              <w:t>Blocked Connection to ‘FTP 172.16.1.1’</w:t>
            </w:r>
            <w:r>
              <w:rPr>
                <w:noProof/>
                <w:webHidden/>
              </w:rPr>
              <w:tab/>
            </w:r>
            <w:r>
              <w:rPr>
                <w:noProof/>
                <w:webHidden/>
              </w:rPr>
              <w:fldChar w:fldCharType="begin"/>
            </w:r>
            <w:r>
              <w:rPr>
                <w:noProof/>
                <w:webHidden/>
              </w:rPr>
              <w:instrText xml:space="preserve"> PAGEREF _Toc134141396 \h </w:instrText>
            </w:r>
            <w:r>
              <w:rPr>
                <w:noProof/>
                <w:webHidden/>
              </w:rPr>
            </w:r>
            <w:r>
              <w:rPr>
                <w:noProof/>
                <w:webHidden/>
              </w:rPr>
              <w:fldChar w:fldCharType="separate"/>
            </w:r>
            <w:r>
              <w:rPr>
                <w:noProof/>
                <w:webHidden/>
              </w:rPr>
              <w:t>42</w:t>
            </w:r>
            <w:r>
              <w:rPr>
                <w:noProof/>
                <w:webHidden/>
              </w:rPr>
              <w:fldChar w:fldCharType="end"/>
            </w:r>
          </w:hyperlink>
        </w:p>
        <w:p w14:paraId="5C054053" w14:textId="72A8DB96" w:rsidR="005E4C9A" w:rsidRDefault="005E4C9A">
          <w:pPr>
            <w:pStyle w:val="TOC2"/>
            <w:rPr>
              <w:noProof/>
              <w:color w:val="auto"/>
              <w:sz w:val="22"/>
              <w:lang w:eastAsia="en-GB"/>
            </w:rPr>
          </w:pPr>
          <w:hyperlink w:anchor="_Toc134141397" w:history="1">
            <w:r w:rsidRPr="007B76D7">
              <w:rPr>
                <w:rStyle w:val="Hyperlink"/>
                <w:noProof/>
              </w:rPr>
              <w:t>9.18</w:t>
            </w:r>
            <w:r>
              <w:rPr>
                <w:noProof/>
                <w:color w:val="auto"/>
                <w:sz w:val="22"/>
                <w:lang w:eastAsia="en-GB"/>
              </w:rPr>
              <w:tab/>
            </w:r>
            <w:r w:rsidRPr="007B76D7">
              <w:rPr>
                <w:rStyle w:val="Hyperlink"/>
                <w:noProof/>
              </w:rPr>
              <w:t>Set Inbound Rule</w:t>
            </w:r>
            <w:r>
              <w:rPr>
                <w:noProof/>
                <w:webHidden/>
              </w:rPr>
              <w:tab/>
            </w:r>
            <w:r>
              <w:rPr>
                <w:noProof/>
                <w:webHidden/>
              </w:rPr>
              <w:fldChar w:fldCharType="begin"/>
            </w:r>
            <w:r>
              <w:rPr>
                <w:noProof/>
                <w:webHidden/>
              </w:rPr>
              <w:instrText xml:space="preserve"> PAGEREF _Toc134141397 \h </w:instrText>
            </w:r>
            <w:r>
              <w:rPr>
                <w:noProof/>
                <w:webHidden/>
              </w:rPr>
            </w:r>
            <w:r>
              <w:rPr>
                <w:noProof/>
                <w:webHidden/>
              </w:rPr>
              <w:fldChar w:fldCharType="separate"/>
            </w:r>
            <w:r>
              <w:rPr>
                <w:noProof/>
                <w:webHidden/>
              </w:rPr>
              <w:t>43</w:t>
            </w:r>
            <w:r>
              <w:rPr>
                <w:noProof/>
                <w:webHidden/>
              </w:rPr>
              <w:fldChar w:fldCharType="end"/>
            </w:r>
          </w:hyperlink>
        </w:p>
        <w:p w14:paraId="508196F4" w14:textId="3C07AE74" w:rsidR="005E4C9A" w:rsidRDefault="005E4C9A">
          <w:pPr>
            <w:pStyle w:val="TOC1"/>
            <w:tabs>
              <w:tab w:val="left" w:pos="851"/>
            </w:tabs>
            <w:rPr>
              <w:noProof/>
              <w:color w:val="auto"/>
              <w:sz w:val="22"/>
              <w:lang w:eastAsia="en-GB"/>
            </w:rPr>
          </w:pPr>
          <w:hyperlink w:anchor="_Toc134141398" w:history="1">
            <w:r w:rsidRPr="007B76D7">
              <w:rPr>
                <w:rStyle w:val="Hyperlink"/>
                <w:noProof/>
              </w:rPr>
              <w:t>10.</w:t>
            </w:r>
            <w:r>
              <w:rPr>
                <w:noProof/>
                <w:color w:val="auto"/>
                <w:sz w:val="22"/>
                <w:lang w:eastAsia="en-GB"/>
              </w:rPr>
              <w:tab/>
            </w:r>
            <w:r w:rsidRPr="007B76D7">
              <w:rPr>
                <w:rStyle w:val="Hyperlink"/>
                <w:noProof/>
              </w:rPr>
              <w:t>Task 3: Individual Observation</w:t>
            </w:r>
            <w:r>
              <w:rPr>
                <w:noProof/>
                <w:webHidden/>
              </w:rPr>
              <w:tab/>
            </w:r>
            <w:r>
              <w:rPr>
                <w:noProof/>
                <w:webHidden/>
              </w:rPr>
              <w:fldChar w:fldCharType="begin"/>
            </w:r>
            <w:r>
              <w:rPr>
                <w:noProof/>
                <w:webHidden/>
              </w:rPr>
              <w:instrText xml:space="preserve"> PAGEREF _Toc134141398 \h </w:instrText>
            </w:r>
            <w:r>
              <w:rPr>
                <w:noProof/>
                <w:webHidden/>
              </w:rPr>
            </w:r>
            <w:r>
              <w:rPr>
                <w:noProof/>
                <w:webHidden/>
              </w:rPr>
              <w:fldChar w:fldCharType="separate"/>
            </w:r>
            <w:r>
              <w:rPr>
                <w:noProof/>
                <w:webHidden/>
              </w:rPr>
              <w:t>44</w:t>
            </w:r>
            <w:r>
              <w:rPr>
                <w:noProof/>
                <w:webHidden/>
              </w:rPr>
              <w:fldChar w:fldCharType="end"/>
            </w:r>
          </w:hyperlink>
        </w:p>
        <w:p w14:paraId="1688F093" w14:textId="1B0B5309" w:rsidR="005E4C9A" w:rsidRDefault="005E4C9A">
          <w:pPr>
            <w:pStyle w:val="TOC2"/>
            <w:rPr>
              <w:noProof/>
              <w:color w:val="auto"/>
              <w:sz w:val="22"/>
              <w:lang w:eastAsia="en-GB"/>
            </w:rPr>
          </w:pPr>
          <w:hyperlink w:anchor="_Toc134141399" w:history="1">
            <w:r w:rsidRPr="007B76D7">
              <w:rPr>
                <w:rStyle w:val="Hyperlink"/>
                <w:noProof/>
              </w:rPr>
              <w:t>10.1</w:t>
            </w:r>
            <w:r>
              <w:rPr>
                <w:noProof/>
                <w:color w:val="auto"/>
                <w:sz w:val="22"/>
                <w:lang w:eastAsia="en-GB"/>
              </w:rPr>
              <w:tab/>
            </w:r>
            <w:r w:rsidRPr="007B76D7">
              <w:rPr>
                <w:rStyle w:val="Hyperlink"/>
                <w:noProof/>
              </w:rPr>
              <w:t>Security Enhancement of a SOHO (Small Office/Home Office) Network.</w:t>
            </w:r>
            <w:r>
              <w:rPr>
                <w:noProof/>
                <w:webHidden/>
              </w:rPr>
              <w:tab/>
            </w:r>
            <w:r>
              <w:rPr>
                <w:noProof/>
                <w:webHidden/>
              </w:rPr>
              <w:fldChar w:fldCharType="begin"/>
            </w:r>
            <w:r>
              <w:rPr>
                <w:noProof/>
                <w:webHidden/>
              </w:rPr>
              <w:instrText xml:space="preserve"> PAGEREF _Toc134141399 \h </w:instrText>
            </w:r>
            <w:r>
              <w:rPr>
                <w:noProof/>
                <w:webHidden/>
              </w:rPr>
            </w:r>
            <w:r>
              <w:rPr>
                <w:noProof/>
                <w:webHidden/>
              </w:rPr>
              <w:fldChar w:fldCharType="separate"/>
            </w:r>
            <w:r>
              <w:rPr>
                <w:noProof/>
                <w:webHidden/>
              </w:rPr>
              <w:t>44</w:t>
            </w:r>
            <w:r>
              <w:rPr>
                <w:noProof/>
                <w:webHidden/>
              </w:rPr>
              <w:fldChar w:fldCharType="end"/>
            </w:r>
          </w:hyperlink>
        </w:p>
        <w:p w14:paraId="1E81FA64" w14:textId="71DE4943" w:rsidR="005E4C9A" w:rsidRDefault="005E4C9A">
          <w:pPr>
            <w:pStyle w:val="TOC2"/>
            <w:rPr>
              <w:noProof/>
              <w:color w:val="auto"/>
              <w:sz w:val="22"/>
              <w:lang w:eastAsia="en-GB"/>
            </w:rPr>
          </w:pPr>
          <w:hyperlink w:anchor="_Toc134141400" w:history="1">
            <w:r w:rsidRPr="007B76D7">
              <w:rPr>
                <w:rStyle w:val="Hyperlink"/>
                <w:noProof/>
              </w:rPr>
              <w:t>10.2</w:t>
            </w:r>
            <w:r>
              <w:rPr>
                <w:noProof/>
                <w:color w:val="auto"/>
                <w:sz w:val="22"/>
                <w:lang w:eastAsia="en-GB"/>
              </w:rPr>
              <w:tab/>
            </w:r>
            <w:r w:rsidRPr="007B76D7">
              <w:rPr>
                <w:rStyle w:val="Hyperlink"/>
                <w:noProof/>
              </w:rPr>
              <w:t>Group Policy Management Consoles (GPMC)</w:t>
            </w:r>
            <w:r>
              <w:rPr>
                <w:noProof/>
                <w:webHidden/>
              </w:rPr>
              <w:tab/>
            </w:r>
            <w:r>
              <w:rPr>
                <w:noProof/>
                <w:webHidden/>
              </w:rPr>
              <w:fldChar w:fldCharType="begin"/>
            </w:r>
            <w:r>
              <w:rPr>
                <w:noProof/>
                <w:webHidden/>
              </w:rPr>
              <w:instrText xml:space="preserve"> PAGEREF _Toc134141400 \h </w:instrText>
            </w:r>
            <w:r>
              <w:rPr>
                <w:noProof/>
                <w:webHidden/>
              </w:rPr>
            </w:r>
            <w:r>
              <w:rPr>
                <w:noProof/>
                <w:webHidden/>
              </w:rPr>
              <w:fldChar w:fldCharType="separate"/>
            </w:r>
            <w:r>
              <w:rPr>
                <w:noProof/>
                <w:webHidden/>
              </w:rPr>
              <w:t>44</w:t>
            </w:r>
            <w:r>
              <w:rPr>
                <w:noProof/>
                <w:webHidden/>
              </w:rPr>
              <w:fldChar w:fldCharType="end"/>
            </w:r>
          </w:hyperlink>
        </w:p>
        <w:p w14:paraId="7B6F90A3" w14:textId="46795501" w:rsidR="005E4C9A" w:rsidRDefault="005E4C9A">
          <w:pPr>
            <w:pStyle w:val="TOC2"/>
            <w:rPr>
              <w:noProof/>
              <w:color w:val="auto"/>
              <w:sz w:val="22"/>
              <w:lang w:eastAsia="en-GB"/>
            </w:rPr>
          </w:pPr>
          <w:hyperlink w:anchor="_Toc134141401" w:history="1">
            <w:r w:rsidRPr="007B76D7">
              <w:rPr>
                <w:rStyle w:val="Hyperlink"/>
                <w:noProof/>
              </w:rPr>
              <w:t>10.3</w:t>
            </w:r>
            <w:r>
              <w:rPr>
                <w:noProof/>
                <w:color w:val="auto"/>
                <w:sz w:val="22"/>
                <w:lang w:eastAsia="en-GB"/>
              </w:rPr>
              <w:tab/>
            </w:r>
            <w:r w:rsidRPr="007B76D7">
              <w:rPr>
                <w:rStyle w:val="Hyperlink"/>
                <w:noProof/>
              </w:rPr>
              <w:t>Group Policy Objects</w:t>
            </w:r>
            <w:r>
              <w:rPr>
                <w:noProof/>
                <w:webHidden/>
              </w:rPr>
              <w:tab/>
            </w:r>
            <w:r>
              <w:rPr>
                <w:noProof/>
                <w:webHidden/>
              </w:rPr>
              <w:fldChar w:fldCharType="begin"/>
            </w:r>
            <w:r>
              <w:rPr>
                <w:noProof/>
                <w:webHidden/>
              </w:rPr>
              <w:instrText xml:space="preserve"> PAGEREF _Toc134141401 \h </w:instrText>
            </w:r>
            <w:r>
              <w:rPr>
                <w:noProof/>
                <w:webHidden/>
              </w:rPr>
            </w:r>
            <w:r>
              <w:rPr>
                <w:noProof/>
                <w:webHidden/>
              </w:rPr>
              <w:fldChar w:fldCharType="separate"/>
            </w:r>
            <w:r>
              <w:rPr>
                <w:noProof/>
                <w:webHidden/>
              </w:rPr>
              <w:t>44</w:t>
            </w:r>
            <w:r>
              <w:rPr>
                <w:noProof/>
                <w:webHidden/>
              </w:rPr>
              <w:fldChar w:fldCharType="end"/>
            </w:r>
          </w:hyperlink>
        </w:p>
        <w:p w14:paraId="020CB3E8" w14:textId="7F4766CE" w:rsidR="005E4C9A" w:rsidRDefault="005E4C9A">
          <w:pPr>
            <w:pStyle w:val="TOC2"/>
            <w:rPr>
              <w:noProof/>
              <w:color w:val="auto"/>
              <w:sz w:val="22"/>
              <w:lang w:eastAsia="en-GB"/>
            </w:rPr>
          </w:pPr>
          <w:hyperlink w:anchor="_Toc134141402" w:history="1">
            <w:r w:rsidRPr="007B76D7">
              <w:rPr>
                <w:rStyle w:val="Hyperlink"/>
                <w:noProof/>
              </w:rPr>
              <w:t>10.4</w:t>
            </w:r>
            <w:r>
              <w:rPr>
                <w:noProof/>
                <w:color w:val="auto"/>
                <w:sz w:val="22"/>
                <w:lang w:eastAsia="en-GB"/>
              </w:rPr>
              <w:tab/>
            </w:r>
            <w:r w:rsidRPr="007B76D7">
              <w:rPr>
                <w:rStyle w:val="Hyperlink"/>
                <w:noProof/>
              </w:rPr>
              <w:t>Failover Cluster</w:t>
            </w:r>
            <w:r>
              <w:rPr>
                <w:noProof/>
                <w:webHidden/>
              </w:rPr>
              <w:tab/>
            </w:r>
            <w:r>
              <w:rPr>
                <w:noProof/>
                <w:webHidden/>
              </w:rPr>
              <w:fldChar w:fldCharType="begin"/>
            </w:r>
            <w:r>
              <w:rPr>
                <w:noProof/>
                <w:webHidden/>
              </w:rPr>
              <w:instrText xml:space="preserve"> PAGEREF _Toc134141402 \h </w:instrText>
            </w:r>
            <w:r>
              <w:rPr>
                <w:noProof/>
                <w:webHidden/>
              </w:rPr>
            </w:r>
            <w:r>
              <w:rPr>
                <w:noProof/>
                <w:webHidden/>
              </w:rPr>
              <w:fldChar w:fldCharType="separate"/>
            </w:r>
            <w:r>
              <w:rPr>
                <w:noProof/>
                <w:webHidden/>
              </w:rPr>
              <w:t>45</w:t>
            </w:r>
            <w:r>
              <w:rPr>
                <w:noProof/>
                <w:webHidden/>
              </w:rPr>
              <w:fldChar w:fldCharType="end"/>
            </w:r>
          </w:hyperlink>
        </w:p>
        <w:p w14:paraId="3C5E73F8" w14:textId="7047CB28" w:rsidR="005E4C9A" w:rsidRDefault="005E4C9A">
          <w:pPr>
            <w:pStyle w:val="TOC2"/>
            <w:rPr>
              <w:noProof/>
              <w:color w:val="auto"/>
              <w:sz w:val="22"/>
              <w:lang w:eastAsia="en-GB"/>
            </w:rPr>
          </w:pPr>
          <w:hyperlink w:anchor="_Toc134141403" w:history="1">
            <w:r w:rsidRPr="007B76D7">
              <w:rPr>
                <w:rStyle w:val="Hyperlink"/>
                <w:noProof/>
              </w:rPr>
              <w:t>10.5</w:t>
            </w:r>
            <w:r>
              <w:rPr>
                <w:noProof/>
                <w:color w:val="auto"/>
                <w:sz w:val="22"/>
                <w:lang w:eastAsia="en-GB"/>
              </w:rPr>
              <w:tab/>
            </w:r>
            <w:r w:rsidRPr="007B76D7">
              <w:rPr>
                <w:rStyle w:val="Hyperlink"/>
                <w:noProof/>
              </w:rPr>
              <w:t>Hyper V Role in Windows OS</w:t>
            </w:r>
            <w:r>
              <w:rPr>
                <w:noProof/>
                <w:webHidden/>
              </w:rPr>
              <w:tab/>
            </w:r>
            <w:r>
              <w:rPr>
                <w:noProof/>
                <w:webHidden/>
              </w:rPr>
              <w:fldChar w:fldCharType="begin"/>
            </w:r>
            <w:r>
              <w:rPr>
                <w:noProof/>
                <w:webHidden/>
              </w:rPr>
              <w:instrText xml:space="preserve"> PAGEREF _Toc134141403 \h </w:instrText>
            </w:r>
            <w:r>
              <w:rPr>
                <w:noProof/>
                <w:webHidden/>
              </w:rPr>
            </w:r>
            <w:r>
              <w:rPr>
                <w:noProof/>
                <w:webHidden/>
              </w:rPr>
              <w:fldChar w:fldCharType="separate"/>
            </w:r>
            <w:r>
              <w:rPr>
                <w:noProof/>
                <w:webHidden/>
              </w:rPr>
              <w:t>45</w:t>
            </w:r>
            <w:r>
              <w:rPr>
                <w:noProof/>
                <w:webHidden/>
              </w:rPr>
              <w:fldChar w:fldCharType="end"/>
            </w:r>
          </w:hyperlink>
        </w:p>
        <w:p w14:paraId="0E93BCC7" w14:textId="65516185" w:rsidR="005E4C9A" w:rsidRDefault="005E4C9A">
          <w:pPr>
            <w:pStyle w:val="TOC2"/>
            <w:rPr>
              <w:noProof/>
              <w:color w:val="auto"/>
              <w:sz w:val="22"/>
              <w:lang w:eastAsia="en-GB"/>
            </w:rPr>
          </w:pPr>
          <w:hyperlink w:anchor="_Toc134141404" w:history="1">
            <w:r w:rsidRPr="007B76D7">
              <w:rPr>
                <w:rStyle w:val="Hyperlink"/>
                <w:noProof/>
              </w:rPr>
              <w:t>10.6</w:t>
            </w:r>
            <w:r>
              <w:rPr>
                <w:noProof/>
                <w:color w:val="auto"/>
                <w:sz w:val="22"/>
                <w:lang w:eastAsia="en-GB"/>
              </w:rPr>
              <w:tab/>
            </w:r>
            <w:r w:rsidRPr="007B76D7">
              <w:rPr>
                <w:rStyle w:val="Hyperlink"/>
                <w:noProof/>
              </w:rPr>
              <w:t>Network Policy for an Enterprise Network</w:t>
            </w:r>
            <w:r>
              <w:rPr>
                <w:noProof/>
                <w:webHidden/>
              </w:rPr>
              <w:tab/>
            </w:r>
            <w:r>
              <w:rPr>
                <w:noProof/>
                <w:webHidden/>
              </w:rPr>
              <w:fldChar w:fldCharType="begin"/>
            </w:r>
            <w:r>
              <w:rPr>
                <w:noProof/>
                <w:webHidden/>
              </w:rPr>
              <w:instrText xml:space="preserve"> PAGEREF _Toc134141404 \h </w:instrText>
            </w:r>
            <w:r>
              <w:rPr>
                <w:noProof/>
                <w:webHidden/>
              </w:rPr>
            </w:r>
            <w:r>
              <w:rPr>
                <w:noProof/>
                <w:webHidden/>
              </w:rPr>
              <w:fldChar w:fldCharType="separate"/>
            </w:r>
            <w:r>
              <w:rPr>
                <w:noProof/>
                <w:webHidden/>
              </w:rPr>
              <w:t>49</w:t>
            </w:r>
            <w:r>
              <w:rPr>
                <w:noProof/>
                <w:webHidden/>
              </w:rPr>
              <w:fldChar w:fldCharType="end"/>
            </w:r>
          </w:hyperlink>
        </w:p>
        <w:p w14:paraId="54BDD3F1" w14:textId="209CDDC2" w:rsidR="005E4C9A" w:rsidRDefault="005E4C9A">
          <w:pPr>
            <w:pStyle w:val="TOC1"/>
            <w:tabs>
              <w:tab w:val="left" w:pos="851"/>
            </w:tabs>
            <w:rPr>
              <w:noProof/>
              <w:color w:val="auto"/>
              <w:sz w:val="22"/>
              <w:lang w:eastAsia="en-GB"/>
            </w:rPr>
          </w:pPr>
          <w:hyperlink w:anchor="_Toc134141405" w:history="1">
            <w:r w:rsidRPr="007B76D7">
              <w:rPr>
                <w:rStyle w:val="Hyperlink"/>
                <w:noProof/>
              </w:rPr>
              <w:t>11.</w:t>
            </w:r>
            <w:r>
              <w:rPr>
                <w:noProof/>
                <w:color w:val="auto"/>
                <w:sz w:val="22"/>
                <w:lang w:eastAsia="en-GB"/>
              </w:rPr>
              <w:tab/>
            </w:r>
            <w:r w:rsidRPr="007B76D7">
              <w:rPr>
                <w:rStyle w:val="Hyperlink"/>
                <w:noProof/>
              </w:rPr>
              <w:t>Reflection</w:t>
            </w:r>
            <w:r>
              <w:rPr>
                <w:noProof/>
                <w:webHidden/>
              </w:rPr>
              <w:tab/>
            </w:r>
            <w:r>
              <w:rPr>
                <w:noProof/>
                <w:webHidden/>
              </w:rPr>
              <w:fldChar w:fldCharType="begin"/>
            </w:r>
            <w:r>
              <w:rPr>
                <w:noProof/>
                <w:webHidden/>
              </w:rPr>
              <w:instrText xml:space="preserve"> PAGEREF _Toc134141405 \h </w:instrText>
            </w:r>
            <w:r>
              <w:rPr>
                <w:noProof/>
                <w:webHidden/>
              </w:rPr>
            </w:r>
            <w:r>
              <w:rPr>
                <w:noProof/>
                <w:webHidden/>
              </w:rPr>
              <w:fldChar w:fldCharType="separate"/>
            </w:r>
            <w:r>
              <w:rPr>
                <w:noProof/>
                <w:webHidden/>
              </w:rPr>
              <w:t>51</w:t>
            </w:r>
            <w:r>
              <w:rPr>
                <w:noProof/>
                <w:webHidden/>
              </w:rPr>
              <w:fldChar w:fldCharType="end"/>
            </w:r>
          </w:hyperlink>
        </w:p>
        <w:p w14:paraId="1178A07E" w14:textId="525E37C0" w:rsidR="005E4C9A" w:rsidRDefault="005E4C9A">
          <w:pPr>
            <w:pStyle w:val="TOC1"/>
            <w:tabs>
              <w:tab w:val="left" w:pos="851"/>
            </w:tabs>
            <w:rPr>
              <w:noProof/>
              <w:color w:val="auto"/>
              <w:sz w:val="22"/>
              <w:lang w:eastAsia="en-GB"/>
            </w:rPr>
          </w:pPr>
          <w:hyperlink w:anchor="_Toc134141406" w:history="1">
            <w:r w:rsidRPr="007B76D7">
              <w:rPr>
                <w:rStyle w:val="Hyperlink"/>
                <w:noProof/>
              </w:rPr>
              <w:t>12.</w:t>
            </w:r>
            <w:r>
              <w:rPr>
                <w:noProof/>
                <w:color w:val="auto"/>
                <w:sz w:val="22"/>
                <w:lang w:eastAsia="en-GB"/>
              </w:rPr>
              <w:tab/>
            </w:r>
            <w:r w:rsidRPr="007B76D7">
              <w:rPr>
                <w:rStyle w:val="Hyperlink"/>
                <w:noProof/>
              </w:rPr>
              <w:t>References</w:t>
            </w:r>
            <w:r>
              <w:rPr>
                <w:noProof/>
                <w:webHidden/>
              </w:rPr>
              <w:tab/>
            </w:r>
            <w:r>
              <w:rPr>
                <w:noProof/>
                <w:webHidden/>
              </w:rPr>
              <w:fldChar w:fldCharType="begin"/>
            </w:r>
            <w:r>
              <w:rPr>
                <w:noProof/>
                <w:webHidden/>
              </w:rPr>
              <w:instrText xml:space="preserve"> PAGEREF _Toc134141406 \h </w:instrText>
            </w:r>
            <w:r>
              <w:rPr>
                <w:noProof/>
                <w:webHidden/>
              </w:rPr>
            </w:r>
            <w:r>
              <w:rPr>
                <w:noProof/>
                <w:webHidden/>
              </w:rPr>
              <w:fldChar w:fldCharType="separate"/>
            </w:r>
            <w:r>
              <w:rPr>
                <w:noProof/>
                <w:webHidden/>
              </w:rPr>
              <w:t>52</w:t>
            </w:r>
            <w:r>
              <w:rPr>
                <w:noProof/>
                <w:webHidden/>
              </w:rPr>
              <w:fldChar w:fldCharType="end"/>
            </w:r>
          </w:hyperlink>
        </w:p>
        <w:p w14:paraId="1ABD76A4" w14:textId="5BB1B061" w:rsidR="008F19C9" w:rsidRDefault="008F19C9">
          <w:r>
            <w:rPr>
              <w:b/>
              <w:bCs/>
              <w:noProof/>
            </w:rPr>
            <w:fldChar w:fldCharType="end"/>
          </w:r>
        </w:p>
      </w:sdtContent>
    </w:sdt>
    <w:p w14:paraId="18D0207F" w14:textId="08F9643F" w:rsidR="008F19C9" w:rsidRDefault="008F19C9" w:rsidP="004E6917"/>
    <w:p w14:paraId="628778BC" w14:textId="77777777" w:rsidR="008F19C9" w:rsidRDefault="008F19C9">
      <w:pPr>
        <w:spacing w:after="0"/>
      </w:pPr>
      <w:r>
        <w:br w:type="page"/>
      </w:r>
    </w:p>
    <w:p w14:paraId="190FA9FF" w14:textId="74C66911" w:rsidR="004E6917" w:rsidRDefault="008F19C9" w:rsidP="008F19C9">
      <w:pPr>
        <w:pStyle w:val="Heading1"/>
      </w:pPr>
      <w:bookmarkStart w:id="1" w:name="_Toc134141348"/>
      <w:r>
        <w:lastRenderedPageBreak/>
        <w:t>Report Overview</w:t>
      </w:r>
      <w:bookmarkEnd w:id="1"/>
    </w:p>
    <w:p w14:paraId="7AB9B007" w14:textId="4950D0D0" w:rsidR="008F19C9" w:rsidRDefault="008F19C9" w:rsidP="008F19C9">
      <w:pPr>
        <w:pStyle w:val="Heading2"/>
      </w:pPr>
      <w:bookmarkStart w:id="2" w:name="_Toc134141349"/>
      <w:r>
        <w:t>Abstract</w:t>
      </w:r>
      <w:bookmarkEnd w:id="2"/>
    </w:p>
    <w:p w14:paraId="3C679746" w14:textId="3B4473D5" w:rsidR="008F19C9" w:rsidRDefault="008F19C9" w:rsidP="008F19C9"/>
    <w:p w14:paraId="0CD20EB6" w14:textId="7B48A71E" w:rsidR="00BA7365" w:rsidRPr="00BA7365" w:rsidRDefault="00BA7365" w:rsidP="00BA7365">
      <w:pPr>
        <w:jc w:val="both"/>
        <w:rPr>
          <w:rFonts w:asciiTheme="majorHAnsi" w:hAnsiTheme="majorHAnsi" w:cstheme="majorHAnsi"/>
          <w:sz w:val="22"/>
        </w:rPr>
      </w:pPr>
      <w:r w:rsidRPr="00BA7365">
        <w:rPr>
          <w:rFonts w:asciiTheme="majorHAnsi" w:hAnsiTheme="majorHAnsi" w:cstheme="majorHAnsi"/>
          <w:sz w:val="22"/>
        </w:rPr>
        <w:t>The purpose of this assignment was to work within a team of three other students to</w:t>
      </w:r>
      <w:r w:rsidR="004D151D" w:rsidRPr="004D151D">
        <w:t xml:space="preserve"> </w:t>
      </w:r>
      <w:r w:rsidR="004D151D" w:rsidRPr="004D151D">
        <w:rPr>
          <w:rFonts w:asciiTheme="majorHAnsi" w:hAnsiTheme="majorHAnsi" w:cstheme="majorHAnsi"/>
          <w:sz w:val="22"/>
        </w:rPr>
        <w:t>Manag</w:t>
      </w:r>
      <w:r w:rsidR="004D151D">
        <w:rPr>
          <w:rFonts w:asciiTheme="majorHAnsi" w:hAnsiTheme="majorHAnsi" w:cstheme="majorHAnsi"/>
          <w:sz w:val="22"/>
        </w:rPr>
        <w:t>e</w:t>
      </w:r>
      <w:r w:rsidR="004D151D" w:rsidRPr="004D151D">
        <w:rPr>
          <w:rFonts w:asciiTheme="majorHAnsi" w:hAnsiTheme="majorHAnsi" w:cstheme="majorHAnsi"/>
          <w:sz w:val="22"/>
        </w:rPr>
        <w:t xml:space="preserve"> and maintain network resources using network policy and security practices</w:t>
      </w:r>
      <w:r w:rsidR="004D151D">
        <w:rPr>
          <w:rFonts w:asciiTheme="majorHAnsi" w:hAnsiTheme="majorHAnsi" w:cstheme="majorHAnsi"/>
          <w:sz w:val="22"/>
        </w:rPr>
        <w:t xml:space="preserve"> while c</w:t>
      </w:r>
      <w:r w:rsidR="004D151D" w:rsidRPr="004D151D">
        <w:rPr>
          <w:rFonts w:asciiTheme="majorHAnsi" w:hAnsiTheme="majorHAnsi" w:cstheme="majorHAnsi"/>
          <w:sz w:val="22"/>
        </w:rPr>
        <w:t>onfiguring User Environment and Computer Environment</w:t>
      </w:r>
      <w:r w:rsidR="0061435C">
        <w:rPr>
          <w:rFonts w:asciiTheme="majorHAnsi" w:hAnsiTheme="majorHAnsi" w:cstheme="majorHAnsi"/>
          <w:sz w:val="22"/>
        </w:rPr>
        <w:t xml:space="preserve"> using</w:t>
      </w:r>
      <w:r w:rsidR="004D151D" w:rsidRPr="004D151D">
        <w:rPr>
          <w:rFonts w:asciiTheme="majorHAnsi" w:hAnsiTheme="majorHAnsi" w:cstheme="majorHAnsi"/>
          <w:sz w:val="22"/>
        </w:rPr>
        <w:t xml:space="preserve"> ‘Network Group Policy Objects’</w:t>
      </w:r>
      <w:r w:rsidRPr="00BA7365">
        <w:rPr>
          <w:rFonts w:asciiTheme="majorHAnsi" w:hAnsiTheme="majorHAnsi" w:cstheme="majorHAnsi"/>
          <w:sz w:val="22"/>
        </w:rPr>
        <w:t>. Within this team each student had tasks delegated to them which had to be completed</w:t>
      </w:r>
      <w:r w:rsidR="0061435C">
        <w:rPr>
          <w:rFonts w:asciiTheme="majorHAnsi" w:hAnsiTheme="majorHAnsi" w:cstheme="majorHAnsi"/>
          <w:sz w:val="22"/>
        </w:rPr>
        <w:t>. These were set out in a worksheet. These tasks were to then be</w:t>
      </w:r>
      <w:r w:rsidRPr="00BA7365">
        <w:rPr>
          <w:rFonts w:asciiTheme="majorHAnsi" w:hAnsiTheme="majorHAnsi" w:cstheme="majorHAnsi"/>
          <w:sz w:val="22"/>
        </w:rPr>
        <w:t xml:space="preserve"> evaluated</w:t>
      </w:r>
      <w:r w:rsidR="0061435C">
        <w:rPr>
          <w:rFonts w:asciiTheme="majorHAnsi" w:hAnsiTheme="majorHAnsi" w:cstheme="majorHAnsi"/>
          <w:sz w:val="22"/>
        </w:rPr>
        <w:t xml:space="preserve"> by the other group members and if needed </w:t>
      </w:r>
      <w:r w:rsidR="002C61A9">
        <w:rPr>
          <w:rFonts w:asciiTheme="majorHAnsi" w:hAnsiTheme="majorHAnsi" w:cstheme="majorHAnsi"/>
          <w:sz w:val="22"/>
        </w:rPr>
        <w:t>troubleshooting</w:t>
      </w:r>
      <w:r w:rsidRPr="00BA7365">
        <w:rPr>
          <w:rFonts w:asciiTheme="majorHAnsi" w:hAnsiTheme="majorHAnsi" w:cstheme="majorHAnsi"/>
          <w:sz w:val="22"/>
        </w:rPr>
        <w:t xml:space="preserve"> to make sure each </w:t>
      </w:r>
      <w:proofErr w:type="gramStart"/>
      <w:r w:rsidRPr="00BA7365">
        <w:rPr>
          <w:rFonts w:asciiTheme="majorHAnsi" w:hAnsiTheme="majorHAnsi" w:cstheme="majorHAnsi"/>
          <w:sz w:val="22"/>
        </w:rPr>
        <w:t>steps</w:t>
      </w:r>
      <w:proofErr w:type="gramEnd"/>
      <w:r w:rsidRPr="00BA7365">
        <w:rPr>
          <w:rFonts w:asciiTheme="majorHAnsi" w:hAnsiTheme="majorHAnsi" w:cstheme="majorHAnsi"/>
          <w:sz w:val="22"/>
        </w:rPr>
        <w:t xml:space="preserve"> of the task work together. </w:t>
      </w:r>
    </w:p>
    <w:p w14:paraId="4C1C80D4" w14:textId="1130A408" w:rsidR="008F19C9" w:rsidRDefault="00837D3F">
      <w:pPr>
        <w:spacing w:after="0"/>
      </w:pPr>
      <w:r>
        <w:rPr>
          <w:rFonts w:asciiTheme="majorHAnsi" w:hAnsiTheme="majorHAnsi" w:cstheme="majorHAnsi"/>
          <w:sz w:val="22"/>
        </w:rPr>
        <w:t>Finally, an individual report was to be carried out</w:t>
      </w:r>
      <w:r w:rsidR="002E044C">
        <w:rPr>
          <w:rFonts w:asciiTheme="majorHAnsi" w:hAnsiTheme="majorHAnsi" w:cstheme="majorHAnsi"/>
          <w:sz w:val="22"/>
        </w:rPr>
        <w:t xml:space="preserve"> that covered </w:t>
      </w:r>
      <w:r w:rsidR="003852A9">
        <w:rPr>
          <w:rFonts w:asciiTheme="majorHAnsi" w:hAnsiTheme="majorHAnsi" w:cstheme="majorHAnsi"/>
          <w:sz w:val="22"/>
        </w:rPr>
        <w:t xml:space="preserve">security policies on a </w:t>
      </w:r>
      <w:r w:rsidR="004B0378">
        <w:rPr>
          <w:rFonts w:asciiTheme="majorHAnsi" w:hAnsiTheme="majorHAnsi" w:cstheme="majorHAnsi"/>
          <w:sz w:val="22"/>
        </w:rPr>
        <w:t>small</w:t>
      </w:r>
      <w:r w:rsidR="003852A9">
        <w:rPr>
          <w:rFonts w:asciiTheme="majorHAnsi" w:hAnsiTheme="majorHAnsi" w:cstheme="majorHAnsi"/>
          <w:sz w:val="22"/>
        </w:rPr>
        <w:t xml:space="preserve"> office or home office. Failover clustering will also be covered </w:t>
      </w:r>
      <w:r w:rsidR="00D27857">
        <w:rPr>
          <w:rFonts w:asciiTheme="majorHAnsi" w:hAnsiTheme="majorHAnsi" w:cstheme="majorHAnsi"/>
          <w:sz w:val="22"/>
        </w:rPr>
        <w:t xml:space="preserve">as well as its configuration and best role suitable. </w:t>
      </w:r>
      <w:r w:rsidR="004B0378">
        <w:rPr>
          <w:rFonts w:asciiTheme="majorHAnsi" w:hAnsiTheme="majorHAnsi" w:cstheme="majorHAnsi"/>
          <w:sz w:val="22"/>
        </w:rPr>
        <w:t>Finally,</w:t>
      </w:r>
      <w:r w:rsidR="00D27857">
        <w:rPr>
          <w:rFonts w:asciiTheme="majorHAnsi" w:hAnsiTheme="majorHAnsi" w:cstheme="majorHAnsi"/>
          <w:sz w:val="22"/>
        </w:rPr>
        <w:t xml:space="preserve"> a draft of a network policy was to be constructed by the individual.</w:t>
      </w:r>
      <w:r w:rsidR="008F19C9">
        <w:br w:type="page"/>
      </w:r>
    </w:p>
    <w:p w14:paraId="7C2F3D02" w14:textId="2C64B883" w:rsidR="008F19C9" w:rsidRDefault="008F19C9" w:rsidP="008F19C9">
      <w:pPr>
        <w:pStyle w:val="Heading2"/>
      </w:pPr>
      <w:bookmarkStart w:id="3" w:name="_Toc134141350"/>
      <w:r>
        <w:lastRenderedPageBreak/>
        <w:t>Introduction</w:t>
      </w:r>
      <w:bookmarkEnd w:id="3"/>
    </w:p>
    <w:p w14:paraId="2F073E13" w14:textId="3A3482F6" w:rsidR="008F19C9" w:rsidRDefault="008F19C9" w:rsidP="008F19C9"/>
    <w:p w14:paraId="358F1AC9" w14:textId="77777777" w:rsidR="00C95429" w:rsidRDefault="001A6EBA">
      <w:pPr>
        <w:spacing w:after="0"/>
        <w:rPr>
          <w:rFonts w:asciiTheme="majorHAnsi" w:hAnsiTheme="majorHAnsi" w:cstheme="majorHAnsi"/>
        </w:rPr>
      </w:pPr>
      <w:r>
        <w:rPr>
          <w:rFonts w:asciiTheme="majorHAnsi" w:hAnsiTheme="majorHAnsi" w:cstheme="majorHAnsi"/>
        </w:rPr>
        <w:t xml:space="preserve">When managing and maintaining </w:t>
      </w:r>
      <w:r w:rsidR="004C787B">
        <w:rPr>
          <w:rFonts w:asciiTheme="majorHAnsi" w:hAnsiTheme="majorHAnsi" w:cstheme="majorHAnsi"/>
        </w:rPr>
        <w:t xml:space="preserve">Network resources numerous practices are carried out. These practices will be covered below in greater </w:t>
      </w:r>
      <w:r w:rsidR="009B700F">
        <w:rPr>
          <w:rFonts w:asciiTheme="majorHAnsi" w:hAnsiTheme="majorHAnsi" w:cstheme="majorHAnsi"/>
        </w:rPr>
        <w:t>detail but</w:t>
      </w:r>
      <w:r w:rsidR="004C787B">
        <w:rPr>
          <w:rFonts w:asciiTheme="majorHAnsi" w:hAnsiTheme="majorHAnsi" w:cstheme="majorHAnsi"/>
        </w:rPr>
        <w:t xml:space="preserve"> consist of </w:t>
      </w:r>
      <w:r w:rsidR="0022112B">
        <w:rPr>
          <w:rFonts w:asciiTheme="majorHAnsi" w:hAnsiTheme="majorHAnsi" w:cstheme="majorHAnsi"/>
        </w:rPr>
        <w:t xml:space="preserve">creating NTFS permissions </w:t>
      </w:r>
      <w:r w:rsidR="00825E46">
        <w:rPr>
          <w:rFonts w:asciiTheme="majorHAnsi" w:hAnsiTheme="majorHAnsi" w:cstheme="majorHAnsi"/>
        </w:rPr>
        <w:t xml:space="preserve">and outlining the use of sharing permissions </w:t>
      </w:r>
      <w:proofErr w:type="gramStart"/>
      <w:r w:rsidR="00825E46">
        <w:rPr>
          <w:rFonts w:asciiTheme="majorHAnsi" w:hAnsiTheme="majorHAnsi" w:cstheme="majorHAnsi"/>
        </w:rPr>
        <w:t>in regards to</w:t>
      </w:r>
      <w:proofErr w:type="gramEnd"/>
      <w:r w:rsidR="00825E46">
        <w:rPr>
          <w:rFonts w:asciiTheme="majorHAnsi" w:hAnsiTheme="majorHAnsi" w:cstheme="majorHAnsi"/>
        </w:rPr>
        <w:t xml:space="preserve"> </w:t>
      </w:r>
      <w:r w:rsidR="00053ACF">
        <w:rPr>
          <w:rFonts w:asciiTheme="majorHAnsi" w:hAnsiTheme="majorHAnsi" w:cstheme="majorHAnsi"/>
        </w:rPr>
        <w:t xml:space="preserve">network deployed access control. A </w:t>
      </w:r>
      <w:r w:rsidR="00345A0B">
        <w:rPr>
          <w:rFonts w:asciiTheme="majorHAnsi" w:hAnsiTheme="majorHAnsi" w:cstheme="majorHAnsi"/>
        </w:rPr>
        <w:t xml:space="preserve">comparison and investigation will take place discussing the differences in deploying </w:t>
      </w:r>
      <w:r w:rsidR="00D911F6">
        <w:rPr>
          <w:rFonts w:asciiTheme="majorHAnsi" w:hAnsiTheme="majorHAnsi" w:cstheme="majorHAnsi"/>
        </w:rPr>
        <w:t>local files to shared. Research into Group Policy Objects and how these are to be implemented will also be shown</w:t>
      </w:r>
      <w:r w:rsidR="00D31019">
        <w:rPr>
          <w:rFonts w:asciiTheme="majorHAnsi" w:hAnsiTheme="majorHAnsi" w:cstheme="majorHAnsi"/>
        </w:rPr>
        <w:t xml:space="preserve"> as well as Group policy management consoles. </w:t>
      </w:r>
      <w:r w:rsidR="009B700F">
        <w:rPr>
          <w:rFonts w:asciiTheme="majorHAnsi" w:hAnsiTheme="majorHAnsi" w:cstheme="majorHAnsi"/>
        </w:rPr>
        <w:t xml:space="preserve">Detailing this </w:t>
      </w:r>
      <w:r w:rsidR="007742FE">
        <w:rPr>
          <w:rFonts w:asciiTheme="majorHAnsi" w:hAnsiTheme="majorHAnsi" w:cstheme="majorHAnsi"/>
        </w:rPr>
        <w:t xml:space="preserve">is a vital part in network policies. </w:t>
      </w:r>
    </w:p>
    <w:p w14:paraId="7152EC2E" w14:textId="77777777" w:rsidR="00C95429" w:rsidRDefault="00C95429">
      <w:pPr>
        <w:spacing w:after="0"/>
        <w:rPr>
          <w:rFonts w:asciiTheme="majorHAnsi" w:hAnsiTheme="majorHAnsi" w:cstheme="majorHAnsi"/>
        </w:rPr>
      </w:pPr>
    </w:p>
    <w:p w14:paraId="0B90E958" w14:textId="34BEAA85" w:rsidR="008F19C9" w:rsidRDefault="00C95429">
      <w:pPr>
        <w:spacing w:after="0"/>
      </w:pPr>
      <w:r>
        <w:rPr>
          <w:rFonts w:asciiTheme="majorHAnsi" w:hAnsiTheme="majorHAnsi" w:cstheme="majorHAnsi"/>
        </w:rPr>
        <w:t>The ability to construct a network policy is a vital skill to have. A draft will be set out comprising the topology, teams needed such as security, threat analys</w:t>
      </w:r>
      <w:r w:rsidR="00FA1D4B">
        <w:rPr>
          <w:rFonts w:asciiTheme="majorHAnsi" w:hAnsiTheme="majorHAnsi" w:cstheme="majorHAnsi"/>
        </w:rPr>
        <w:t xml:space="preserve">is and other policies that are needed in place </w:t>
      </w:r>
      <w:r w:rsidR="00945F3F">
        <w:rPr>
          <w:rFonts w:asciiTheme="majorHAnsi" w:hAnsiTheme="majorHAnsi" w:cstheme="majorHAnsi"/>
        </w:rPr>
        <w:t xml:space="preserve">to ensure that a network is working </w:t>
      </w:r>
      <w:proofErr w:type="gramStart"/>
      <w:r w:rsidR="00945F3F">
        <w:rPr>
          <w:rFonts w:asciiTheme="majorHAnsi" w:hAnsiTheme="majorHAnsi" w:cstheme="majorHAnsi"/>
        </w:rPr>
        <w:t>efficiently</w:t>
      </w:r>
      <w:proofErr w:type="gramEnd"/>
      <w:r w:rsidR="00945F3F">
        <w:rPr>
          <w:rFonts w:asciiTheme="majorHAnsi" w:hAnsiTheme="majorHAnsi" w:cstheme="majorHAnsi"/>
        </w:rPr>
        <w:t xml:space="preserve"> and any threats are mitigated.</w:t>
      </w:r>
      <w:r w:rsidR="008F19C9">
        <w:br w:type="page"/>
      </w:r>
    </w:p>
    <w:p w14:paraId="4BDB6167" w14:textId="1A31A764" w:rsidR="008F19C9" w:rsidRDefault="008F19C9" w:rsidP="008F19C9">
      <w:pPr>
        <w:pStyle w:val="Heading1"/>
      </w:pPr>
      <w:bookmarkStart w:id="4" w:name="_Toc134141351"/>
      <w:r>
        <w:lastRenderedPageBreak/>
        <w:t>Team Evaluation</w:t>
      </w:r>
      <w:bookmarkEnd w:id="4"/>
    </w:p>
    <w:p w14:paraId="7DEF79AC" w14:textId="32B6F736" w:rsidR="008F19C9" w:rsidRDefault="008F19C9" w:rsidP="008F19C9">
      <w:pPr>
        <w:pStyle w:val="Heading2"/>
      </w:pPr>
      <w:bookmarkStart w:id="5" w:name="_Toc134141352"/>
      <w:r>
        <w:t>Team Members</w:t>
      </w:r>
      <w:bookmarkEnd w:id="5"/>
    </w:p>
    <w:p w14:paraId="30369694" w14:textId="360F2E78" w:rsidR="008F19C9" w:rsidRDefault="008F19C9" w:rsidP="008F19C9"/>
    <w:p w14:paraId="01AD748D" w14:textId="0CB5ED60" w:rsidR="008F19C9" w:rsidRPr="00C007B4" w:rsidRDefault="008F19C9" w:rsidP="008F19C9">
      <w:pPr>
        <w:spacing w:line="360" w:lineRule="auto"/>
        <w:jc w:val="both"/>
        <w:rPr>
          <w:rFonts w:ascii="Arial" w:hAnsi="Arial" w:cs="Arial"/>
          <w:b/>
        </w:rPr>
      </w:pPr>
      <w:bookmarkStart w:id="6" w:name="_Hlk128951999"/>
      <w:bookmarkEnd w:id="6"/>
      <w:r>
        <w:rPr>
          <w:rFonts w:ascii="Arial" w:hAnsi="Arial" w:cs="Arial"/>
          <w:b/>
        </w:rPr>
        <w:t>N</w:t>
      </w:r>
      <w:r w:rsidRPr="00C007B4">
        <w:rPr>
          <w:rFonts w:ascii="Arial" w:hAnsi="Arial" w:cs="Arial"/>
          <w:b/>
        </w:rPr>
        <w:t>ame of the Team: Team Coffee</w:t>
      </w:r>
    </w:p>
    <w:tbl>
      <w:tblPr>
        <w:tblStyle w:val="PlainTable3"/>
        <w:tblpPr w:leftFromText="180" w:rightFromText="180" w:vertAnchor="text" w:tblpXSpec="center" w:tblpY="1"/>
        <w:tblW w:w="9023" w:type="dxa"/>
        <w:tblLook w:val="04A0" w:firstRow="1" w:lastRow="0" w:firstColumn="1" w:lastColumn="0" w:noHBand="0" w:noVBand="1"/>
      </w:tblPr>
      <w:tblGrid>
        <w:gridCol w:w="4683"/>
        <w:gridCol w:w="4340"/>
      </w:tblGrid>
      <w:tr w:rsidR="008F19C9" w:rsidRPr="00C007B4" w14:paraId="7C989FBF" w14:textId="77777777" w:rsidTr="00CC52BE">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Borders>
              <w:top w:val="nil"/>
              <w:left w:val="nil"/>
            </w:tcBorders>
            <w:hideMark/>
          </w:tcPr>
          <w:p w14:paraId="765D037C" w14:textId="77777777" w:rsidR="008F19C9" w:rsidRPr="00C007B4" w:rsidRDefault="008F19C9" w:rsidP="00CC52BE">
            <w:pPr>
              <w:spacing w:line="360" w:lineRule="auto"/>
              <w:jc w:val="both"/>
              <w:rPr>
                <w:rFonts w:ascii="Arial" w:hAnsi="Arial" w:cs="Arial"/>
                <w:b w:val="0"/>
              </w:rPr>
            </w:pPr>
            <w:r w:rsidRPr="00C007B4">
              <w:rPr>
                <w:rFonts w:ascii="Arial" w:hAnsi="Arial" w:cs="Arial"/>
                <w:b w:val="0"/>
              </w:rPr>
              <w:t>Student Name</w:t>
            </w:r>
          </w:p>
        </w:tc>
        <w:tc>
          <w:tcPr>
            <w:tcW w:w="4340" w:type="dxa"/>
            <w:tcBorders>
              <w:top w:val="nil"/>
              <w:left w:val="nil"/>
              <w:right w:val="nil"/>
            </w:tcBorders>
            <w:hideMark/>
          </w:tcPr>
          <w:p w14:paraId="695BAA14" w14:textId="77777777" w:rsidR="008F19C9" w:rsidRPr="00C007B4" w:rsidRDefault="008F19C9" w:rsidP="00CC52B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C007B4">
              <w:rPr>
                <w:rFonts w:ascii="Arial" w:hAnsi="Arial" w:cs="Arial"/>
                <w:b w:val="0"/>
              </w:rPr>
              <w:t>Student ID</w:t>
            </w:r>
          </w:p>
        </w:tc>
      </w:tr>
      <w:tr w:rsidR="008F19C9" w:rsidRPr="00C007B4" w14:paraId="6611C7B2" w14:textId="77777777" w:rsidTr="00CC52BE">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06356477" w14:textId="77777777" w:rsidR="008F19C9" w:rsidRPr="00C007B4" w:rsidRDefault="008F19C9" w:rsidP="00CC52BE">
            <w:pPr>
              <w:spacing w:line="360" w:lineRule="auto"/>
              <w:jc w:val="both"/>
              <w:rPr>
                <w:rFonts w:ascii="Arial" w:hAnsi="Arial" w:cs="Arial"/>
                <w:b w:val="0"/>
              </w:rPr>
            </w:pPr>
            <w:r w:rsidRPr="00C007B4">
              <w:rPr>
                <w:rFonts w:ascii="Arial" w:hAnsi="Arial" w:cs="Arial"/>
                <w:b w:val="0"/>
              </w:rPr>
              <w:t>mARK WILLIAMS</w:t>
            </w:r>
          </w:p>
        </w:tc>
        <w:tc>
          <w:tcPr>
            <w:tcW w:w="4340" w:type="dxa"/>
          </w:tcPr>
          <w:p w14:paraId="495BE94B" w14:textId="77777777" w:rsidR="008F19C9" w:rsidRPr="00C007B4" w:rsidRDefault="008F19C9" w:rsidP="00CC52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rPr>
            </w:pPr>
            <w:r w:rsidRPr="00C007B4">
              <w:rPr>
                <w:rFonts w:ascii="Arial" w:hAnsi="Arial" w:cs="Arial"/>
                <w:b/>
              </w:rPr>
              <w:t>2022279</w:t>
            </w:r>
          </w:p>
        </w:tc>
      </w:tr>
      <w:tr w:rsidR="008F19C9" w:rsidRPr="00C007B4" w14:paraId="3CCDA776" w14:textId="77777777" w:rsidTr="00CC52BE">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5326F59E" w14:textId="77777777" w:rsidR="008F19C9" w:rsidRPr="00C007B4" w:rsidRDefault="008F19C9" w:rsidP="00CC52BE">
            <w:pPr>
              <w:spacing w:line="360" w:lineRule="auto"/>
              <w:jc w:val="both"/>
              <w:rPr>
                <w:rFonts w:ascii="Arial" w:hAnsi="Arial" w:cs="Arial"/>
                <w:b w:val="0"/>
              </w:rPr>
            </w:pPr>
            <w:r w:rsidRPr="00C007B4">
              <w:rPr>
                <w:rFonts w:ascii="Arial" w:hAnsi="Arial" w:cs="Arial"/>
                <w:b w:val="0"/>
              </w:rPr>
              <w:t>ASHLEY REES</w:t>
            </w:r>
          </w:p>
        </w:tc>
        <w:tc>
          <w:tcPr>
            <w:tcW w:w="4340" w:type="dxa"/>
          </w:tcPr>
          <w:p w14:paraId="18A99534" w14:textId="77777777" w:rsidR="008F19C9" w:rsidRPr="00C007B4" w:rsidRDefault="008F19C9" w:rsidP="00CC52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C007B4">
              <w:rPr>
                <w:rFonts w:ascii="Arial" w:hAnsi="Arial" w:cs="Arial"/>
                <w:b/>
              </w:rPr>
              <w:t>2009258</w:t>
            </w:r>
          </w:p>
        </w:tc>
      </w:tr>
      <w:tr w:rsidR="008F19C9" w:rsidRPr="00C007B4" w14:paraId="515E9E56" w14:textId="77777777" w:rsidTr="00CC52BE">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389E1CDB" w14:textId="77777777" w:rsidR="008F19C9" w:rsidRPr="00C007B4" w:rsidRDefault="008F19C9" w:rsidP="00CC52BE">
            <w:pPr>
              <w:spacing w:line="360" w:lineRule="auto"/>
              <w:jc w:val="both"/>
              <w:rPr>
                <w:rFonts w:ascii="Arial" w:hAnsi="Arial" w:cs="Arial"/>
                <w:b w:val="0"/>
              </w:rPr>
            </w:pPr>
            <w:r w:rsidRPr="00C007B4">
              <w:rPr>
                <w:rFonts w:ascii="Arial" w:hAnsi="Arial" w:cs="Arial"/>
                <w:b w:val="0"/>
              </w:rPr>
              <w:t>TIRION WALL</w:t>
            </w:r>
          </w:p>
        </w:tc>
        <w:tc>
          <w:tcPr>
            <w:tcW w:w="4340" w:type="dxa"/>
          </w:tcPr>
          <w:p w14:paraId="24C5BFDF" w14:textId="77777777" w:rsidR="008F19C9" w:rsidRPr="00C007B4" w:rsidRDefault="008F19C9" w:rsidP="00CC52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rPr>
            </w:pPr>
            <w:r w:rsidRPr="00C007B4">
              <w:rPr>
                <w:rFonts w:ascii="Arial" w:hAnsi="Arial" w:cs="Arial"/>
                <w:b/>
              </w:rPr>
              <w:t>2023509</w:t>
            </w:r>
          </w:p>
        </w:tc>
      </w:tr>
      <w:tr w:rsidR="008F19C9" w:rsidRPr="00C007B4" w14:paraId="4DFB091B" w14:textId="77777777" w:rsidTr="00CC52BE">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35ED184B" w14:textId="77777777" w:rsidR="008F19C9" w:rsidRPr="00C007B4" w:rsidRDefault="008F19C9" w:rsidP="00CC52BE">
            <w:pPr>
              <w:spacing w:line="360" w:lineRule="auto"/>
              <w:jc w:val="both"/>
              <w:rPr>
                <w:rFonts w:ascii="Arial" w:hAnsi="Arial" w:cs="Arial"/>
                <w:b w:val="0"/>
              </w:rPr>
            </w:pPr>
            <w:r w:rsidRPr="00C007B4">
              <w:rPr>
                <w:rFonts w:ascii="Arial" w:hAnsi="Arial" w:cs="Arial"/>
                <w:b w:val="0"/>
              </w:rPr>
              <w:t>JOSH archer</w:t>
            </w:r>
          </w:p>
        </w:tc>
        <w:tc>
          <w:tcPr>
            <w:tcW w:w="4340" w:type="dxa"/>
          </w:tcPr>
          <w:p w14:paraId="63C9C0EC" w14:textId="77777777" w:rsidR="008F19C9" w:rsidRPr="00C007B4" w:rsidRDefault="008F19C9" w:rsidP="00CC52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C007B4">
              <w:rPr>
                <w:rFonts w:ascii="Arial" w:hAnsi="Arial" w:cs="Arial"/>
                <w:b/>
              </w:rPr>
              <w:t>2011907</w:t>
            </w:r>
          </w:p>
        </w:tc>
      </w:tr>
    </w:tbl>
    <w:p w14:paraId="7F768A88" w14:textId="66FCD45B" w:rsidR="008F19C9" w:rsidRDefault="008F19C9" w:rsidP="008F19C9"/>
    <w:p w14:paraId="0C6B83D3" w14:textId="77777777" w:rsidR="008F19C9" w:rsidRDefault="008F19C9">
      <w:pPr>
        <w:spacing w:after="0"/>
      </w:pPr>
      <w:r>
        <w:br w:type="page"/>
      </w:r>
    </w:p>
    <w:p w14:paraId="2631FE7D" w14:textId="41C8E648" w:rsidR="008F19C9" w:rsidRDefault="008F19C9" w:rsidP="008F19C9">
      <w:pPr>
        <w:pStyle w:val="Heading2"/>
      </w:pPr>
      <w:bookmarkStart w:id="7" w:name="_Toc134141353"/>
      <w:r>
        <w:lastRenderedPageBreak/>
        <w:t>Team Evaluation</w:t>
      </w:r>
      <w:bookmarkEnd w:id="7"/>
    </w:p>
    <w:p w14:paraId="5337299A" w14:textId="0643E3CC" w:rsidR="008F19C9" w:rsidRDefault="008F19C9" w:rsidP="008F19C9"/>
    <w:p w14:paraId="6E98CCE6" w14:textId="77777777" w:rsidR="008F19C9" w:rsidRPr="00C007B4" w:rsidRDefault="008F19C9" w:rsidP="008F19C9">
      <w:pPr>
        <w:pBdr>
          <w:bottom w:val="single" w:sz="6" w:space="1" w:color="auto"/>
        </w:pBdr>
        <w:spacing w:line="360" w:lineRule="auto"/>
        <w:jc w:val="both"/>
        <w:rPr>
          <w:rFonts w:ascii="Arial" w:hAnsi="Arial" w:cs="Arial"/>
          <w:b/>
        </w:rPr>
      </w:pPr>
      <w:r w:rsidRPr="00C007B4">
        <w:rPr>
          <w:rFonts w:ascii="Arial" w:hAnsi="Arial" w:cs="Arial"/>
          <w:b/>
        </w:rPr>
        <w:t xml:space="preserve">Team Evaluation </w:t>
      </w:r>
    </w:p>
    <w:tbl>
      <w:tblPr>
        <w:tblStyle w:val="MediumList2-Accent1"/>
        <w:tblW w:w="5011" w:type="pct"/>
        <w:tblInd w:w="-10" w:type="dxa"/>
        <w:tblLook w:val="04A0" w:firstRow="1" w:lastRow="0" w:firstColumn="1" w:lastColumn="0" w:noHBand="0" w:noVBand="1"/>
      </w:tblPr>
      <w:tblGrid>
        <w:gridCol w:w="1610"/>
        <w:gridCol w:w="1609"/>
        <w:gridCol w:w="25"/>
        <w:gridCol w:w="1586"/>
        <w:gridCol w:w="48"/>
        <w:gridCol w:w="1563"/>
        <w:gridCol w:w="73"/>
        <w:gridCol w:w="1538"/>
        <w:gridCol w:w="100"/>
        <w:gridCol w:w="1507"/>
      </w:tblGrid>
      <w:tr w:rsidR="008F19C9" w14:paraId="130A86BD" w14:textId="77777777" w:rsidTr="00CC52B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76F97E1A" w14:textId="77777777" w:rsidR="008F19C9" w:rsidRDefault="008F19C9" w:rsidP="00CC52BE">
            <w:pPr>
              <w:rPr>
                <w:sz w:val="22"/>
              </w:rPr>
            </w:pPr>
          </w:p>
        </w:tc>
        <w:tc>
          <w:tcPr>
            <w:tcW w:w="833" w:type="pct"/>
            <w:hideMark/>
          </w:tcPr>
          <w:p w14:paraId="5C6790AC" w14:textId="77777777" w:rsidR="008F19C9" w:rsidRDefault="008F19C9" w:rsidP="00CC52BE">
            <w:pPr>
              <w:jc w:val="both"/>
              <w:cnfStyle w:val="100000000000" w:firstRow="1" w:lastRow="0" w:firstColumn="0" w:lastColumn="0" w:oddVBand="0" w:evenVBand="0" w:oddHBand="0" w:evenHBand="0" w:firstRowFirstColumn="0" w:firstRowLastColumn="0" w:lastRowFirstColumn="0" w:lastRowLastColumn="0"/>
              <w:rPr>
                <w:b/>
                <w:bCs/>
                <w:i/>
                <w:iCs/>
              </w:rPr>
            </w:pPr>
            <w:r>
              <w:rPr>
                <w:color w:val="auto"/>
              </w:rPr>
              <w:t xml:space="preserve">        Mark  </w:t>
            </w:r>
          </w:p>
        </w:tc>
        <w:tc>
          <w:tcPr>
            <w:tcW w:w="834" w:type="pct"/>
            <w:gridSpan w:val="2"/>
            <w:hideMark/>
          </w:tcPr>
          <w:p w14:paraId="0C25FF9D" w14:textId="77777777" w:rsidR="008F19C9" w:rsidRDefault="008F19C9" w:rsidP="00CC52BE">
            <w:pPr>
              <w:jc w:val="both"/>
              <w:cnfStyle w:val="100000000000" w:firstRow="1" w:lastRow="0" w:firstColumn="0" w:lastColumn="0" w:oddVBand="0" w:evenVBand="0" w:oddHBand="0" w:evenHBand="0" w:firstRowFirstColumn="0" w:firstRowLastColumn="0" w:lastRowFirstColumn="0" w:lastRowLastColumn="0"/>
              <w:rPr>
                <w:b/>
                <w:bCs/>
                <w:i/>
                <w:iCs/>
              </w:rPr>
            </w:pPr>
            <w:r>
              <w:rPr>
                <w:color w:val="auto"/>
              </w:rPr>
              <w:t xml:space="preserve">       Ashley</w:t>
            </w:r>
          </w:p>
        </w:tc>
        <w:tc>
          <w:tcPr>
            <w:tcW w:w="834" w:type="pct"/>
            <w:gridSpan w:val="2"/>
            <w:hideMark/>
          </w:tcPr>
          <w:p w14:paraId="28CBD772" w14:textId="77777777" w:rsidR="008F19C9" w:rsidRDefault="008F19C9" w:rsidP="00CC52BE">
            <w:pPr>
              <w:jc w:val="both"/>
              <w:cnfStyle w:val="100000000000" w:firstRow="1" w:lastRow="0" w:firstColumn="0" w:lastColumn="0" w:oddVBand="0" w:evenVBand="0" w:oddHBand="0" w:evenHBand="0" w:firstRowFirstColumn="0" w:firstRowLastColumn="0" w:lastRowFirstColumn="0" w:lastRowLastColumn="0"/>
              <w:rPr>
                <w:b/>
                <w:bCs/>
                <w:i/>
                <w:iCs/>
              </w:rPr>
            </w:pPr>
            <w:r>
              <w:rPr>
                <w:color w:val="auto"/>
              </w:rPr>
              <w:t xml:space="preserve">       </w:t>
            </w:r>
            <w:proofErr w:type="spellStart"/>
            <w:r>
              <w:rPr>
                <w:color w:val="auto"/>
              </w:rPr>
              <w:t>Tirion</w:t>
            </w:r>
            <w:proofErr w:type="spellEnd"/>
          </w:p>
        </w:tc>
        <w:tc>
          <w:tcPr>
            <w:tcW w:w="834" w:type="pct"/>
            <w:gridSpan w:val="2"/>
            <w:hideMark/>
          </w:tcPr>
          <w:p w14:paraId="2F14E6BD" w14:textId="77777777" w:rsidR="008F19C9" w:rsidRDefault="008F19C9" w:rsidP="00CC52BE">
            <w:pPr>
              <w:jc w:val="both"/>
              <w:cnfStyle w:val="100000000000" w:firstRow="1" w:lastRow="0" w:firstColumn="0" w:lastColumn="0" w:oddVBand="0" w:evenVBand="0" w:oddHBand="0" w:evenHBand="0" w:firstRowFirstColumn="0" w:firstRowLastColumn="0" w:lastRowFirstColumn="0" w:lastRowLastColumn="0"/>
              <w:rPr>
                <w:b/>
                <w:bCs/>
                <w:i/>
                <w:iCs/>
              </w:rPr>
            </w:pPr>
            <w:r>
              <w:rPr>
                <w:color w:val="auto"/>
              </w:rPr>
              <w:t xml:space="preserve">          Josh</w:t>
            </w:r>
          </w:p>
        </w:tc>
        <w:tc>
          <w:tcPr>
            <w:tcW w:w="832" w:type="pct"/>
            <w:gridSpan w:val="2"/>
            <w:hideMark/>
          </w:tcPr>
          <w:p w14:paraId="4FE4AE96" w14:textId="77777777" w:rsidR="008F19C9" w:rsidRDefault="008F19C9" w:rsidP="00CC52BE">
            <w:pPr>
              <w:jc w:val="both"/>
              <w:cnfStyle w:val="100000000000" w:firstRow="1" w:lastRow="0" w:firstColumn="0" w:lastColumn="0" w:oddVBand="0" w:evenVBand="0" w:oddHBand="0" w:evenHBand="0" w:firstRowFirstColumn="0" w:firstRowLastColumn="0" w:lastRowFirstColumn="0" w:lastRowLastColumn="0"/>
              <w:rPr>
                <w:b/>
                <w:bCs/>
                <w:i/>
                <w:iCs/>
                <w:sz w:val="22"/>
              </w:rPr>
            </w:pPr>
          </w:p>
        </w:tc>
      </w:tr>
      <w:tr w:rsidR="008F19C9" w14:paraId="5F0D5511" w14:textId="77777777" w:rsidTr="00CC52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15DFB6C3" w14:textId="77777777" w:rsidR="008F19C9" w:rsidRDefault="008F19C9" w:rsidP="00CC52BE">
            <w:r>
              <w:rPr>
                <w:color w:val="auto"/>
              </w:rPr>
              <w:t>Mark</w:t>
            </w:r>
          </w:p>
        </w:tc>
        <w:tc>
          <w:tcPr>
            <w:tcW w:w="846" w:type="pct"/>
            <w:gridSpan w:val="2"/>
          </w:tcPr>
          <w:p w14:paraId="42730FDC" w14:textId="77777777" w:rsidR="008F19C9" w:rsidRDefault="008F19C9" w:rsidP="00CC52BE">
            <w:pPr>
              <w:jc w:val="center"/>
              <w:cnfStyle w:val="000000100000" w:firstRow="0" w:lastRow="0" w:firstColumn="0" w:lastColumn="0" w:oddVBand="0" w:evenVBand="0" w:oddHBand="1" w:evenHBand="0" w:firstRowFirstColumn="0" w:firstRowLastColumn="0" w:lastRowFirstColumn="0" w:lastRowLastColumn="0"/>
            </w:pPr>
            <w:r>
              <w:t>5</w:t>
            </w:r>
          </w:p>
        </w:tc>
        <w:tc>
          <w:tcPr>
            <w:tcW w:w="846" w:type="pct"/>
            <w:gridSpan w:val="2"/>
          </w:tcPr>
          <w:p w14:paraId="53344D87" w14:textId="77777777" w:rsidR="008F19C9" w:rsidRDefault="008F19C9" w:rsidP="00CC52BE">
            <w:pPr>
              <w:jc w:val="center"/>
              <w:cnfStyle w:val="000000100000" w:firstRow="0" w:lastRow="0" w:firstColumn="0" w:lastColumn="0" w:oddVBand="0" w:evenVBand="0" w:oddHBand="1" w:evenHBand="0" w:firstRowFirstColumn="0" w:firstRowLastColumn="0" w:lastRowFirstColumn="0" w:lastRowLastColumn="0"/>
            </w:pPr>
            <w:r>
              <w:t>5</w:t>
            </w:r>
          </w:p>
        </w:tc>
        <w:tc>
          <w:tcPr>
            <w:tcW w:w="847" w:type="pct"/>
            <w:gridSpan w:val="2"/>
          </w:tcPr>
          <w:p w14:paraId="188F0F62" w14:textId="77777777" w:rsidR="008F19C9" w:rsidRDefault="008F19C9" w:rsidP="00CC52BE">
            <w:pPr>
              <w:jc w:val="center"/>
              <w:cnfStyle w:val="000000100000" w:firstRow="0" w:lastRow="0" w:firstColumn="0" w:lastColumn="0" w:oddVBand="0" w:evenVBand="0" w:oddHBand="1" w:evenHBand="0" w:firstRowFirstColumn="0" w:firstRowLastColumn="0" w:lastRowFirstColumn="0" w:lastRowLastColumn="0"/>
            </w:pPr>
            <w:r>
              <w:t>5</w:t>
            </w:r>
          </w:p>
        </w:tc>
        <w:tc>
          <w:tcPr>
            <w:tcW w:w="848" w:type="pct"/>
            <w:gridSpan w:val="2"/>
          </w:tcPr>
          <w:p w14:paraId="434DE630" w14:textId="77777777" w:rsidR="008F19C9" w:rsidRDefault="008F19C9" w:rsidP="00CC52BE">
            <w:pPr>
              <w:jc w:val="center"/>
              <w:cnfStyle w:val="000000100000" w:firstRow="0" w:lastRow="0" w:firstColumn="0" w:lastColumn="0" w:oddVBand="0" w:evenVBand="0" w:oddHBand="1" w:evenHBand="0" w:firstRowFirstColumn="0" w:firstRowLastColumn="0" w:lastRowFirstColumn="0" w:lastRowLastColumn="0"/>
            </w:pPr>
            <w:r>
              <w:t>5</w:t>
            </w:r>
          </w:p>
        </w:tc>
        <w:tc>
          <w:tcPr>
            <w:tcW w:w="780" w:type="pct"/>
            <w:tcBorders>
              <w:right w:val="single" w:sz="8" w:space="0" w:color="E61E28" w:themeColor="accent1"/>
            </w:tcBorders>
          </w:tcPr>
          <w:p w14:paraId="1E849323" w14:textId="77777777" w:rsidR="008F19C9" w:rsidRDefault="008F19C9" w:rsidP="00CC52BE">
            <w:pPr>
              <w:jc w:val="center"/>
              <w:cnfStyle w:val="000000100000" w:firstRow="0" w:lastRow="0" w:firstColumn="0" w:lastColumn="0" w:oddVBand="0" w:evenVBand="0" w:oddHBand="1" w:evenHBand="0" w:firstRowFirstColumn="0" w:firstRowLastColumn="0" w:lastRowFirstColumn="0" w:lastRowLastColumn="0"/>
            </w:pPr>
          </w:p>
        </w:tc>
      </w:tr>
      <w:tr w:rsidR="008F19C9" w14:paraId="15B08DA9" w14:textId="77777777" w:rsidTr="00CC52BE">
        <w:tc>
          <w:tcPr>
            <w:cnfStyle w:val="001000000000" w:firstRow="0" w:lastRow="0" w:firstColumn="1" w:lastColumn="0" w:oddVBand="0" w:evenVBand="0" w:oddHBand="0" w:evenHBand="0" w:firstRowFirstColumn="0" w:firstRowLastColumn="0" w:lastRowFirstColumn="0" w:lastRowLastColumn="0"/>
            <w:tcW w:w="833" w:type="pct"/>
            <w:noWrap/>
            <w:hideMark/>
          </w:tcPr>
          <w:p w14:paraId="1D856597" w14:textId="77777777" w:rsidR="008F19C9" w:rsidRDefault="008F19C9" w:rsidP="00CC52BE">
            <w:r>
              <w:rPr>
                <w:color w:val="auto"/>
              </w:rPr>
              <w:t>Ashley</w:t>
            </w:r>
          </w:p>
        </w:tc>
        <w:tc>
          <w:tcPr>
            <w:tcW w:w="846" w:type="pct"/>
            <w:gridSpan w:val="2"/>
            <w:tcBorders>
              <w:top w:val="nil"/>
              <w:left w:val="nil"/>
              <w:bottom w:val="nil"/>
              <w:right w:val="nil"/>
            </w:tcBorders>
          </w:tcPr>
          <w:p w14:paraId="2197015D" w14:textId="77777777" w:rsidR="008F19C9" w:rsidRDefault="008F19C9" w:rsidP="00CC52BE">
            <w:pPr>
              <w:jc w:val="center"/>
              <w:cnfStyle w:val="000000000000" w:firstRow="0" w:lastRow="0" w:firstColumn="0" w:lastColumn="0" w:oddVBand="0" w:evenVBand="0" w:oddHBand="0" w:evenHBand="0" w:firstRowFirstColumn="0" w:firstRowLastColumn="0" w:lastRowFirstColumn="0" w:lastRowLastColumn="0"/>
            </w:pPr>
            <w:r>
              <w:t>5</w:t>
            </w:r>
          </w:p>
        </w:tc>
        <w:tc>
          <w:tcPr>
            <w:tcW w:w="846" w:type="pct"/>
            <w:gridSpan w:val="2"/>
            <w:tcBorders>
              <w:top w:val="nil"/>
              <w:left w:val="nil"/>
              <w:bottom w:val="nil"/>
              <w:right w:val="nil"/>
            </w:tcBorders>
          </w:tcPr>
          <w:p w14:paraId="391C0668" w14:textId="77777777" w:rsidR="008F19C9" w:rsidRDefault="008F19C9" w:rsidP="00CC52BE">
            <w:pPr>
              <w:jc w:val="center"/>
              <w:cnfStyle w:val="000000000000" w:firstRow="0" w:lastRow="0" w:firstColumn="0" w:lastColumn="0" w:oddVBand="0" w:evenVBand="0" w:oddHBand="0" w:evenHBand="0" w:firstRowFirstColumn="0" w:firstRowLastColumn="0" w:lastRowFirstColumn="0" w:lastRowLastColumn="0"/>
            </w:pPr>
            <w:r>
              <w:t>5</w:t>
            </w:r>
          </w:p>
        </w:tc>
        <w:tc>
          <w:tcPr>
            <w:tcW w:w="847" w:type="pct"/>
            <w:gridSpan w:val="2"/>
            <w:tcBorders>
              <w:top w:val="nil"/>
              <w:left w:val="nil"/>
              <w:bottom w:val="nil"/>
              <w:right w:val="nil"/>
            </w:tcBorders>
          </w:tcPr>
          <w:p w14:paraId="032E9169" w14:textId="77777777" w:rsidR="008F19C9" w:rsidRDefault="008F19C9" w:rsidP="00CC52BE">
            <w:pPr>
              <w:jc w:val="center"/>
              <w:cnfStyle w:val="000000000000" w:firstRow="0" w:lastRow="0" w:firstColumn="0" w:lastColumn="0" w:oddVBand="0" w:evenVBand="0" w:oddHBand="0" w:evenHBand="0" w:firstRowFirstColumn="0" w:firstRowLastColumn="0" w:lastRowFirstColumn="0" w:lastRowLastColumn="0"/>
            </w:pPr>
            <w:r>
              <w:t>5</w:t>
            </w:r>
          </w:p>
        </w:tc>
        <w:tc>
          <w:tcPr>
            <w:tcW w:w="848" w:type="pct"/>
            <w:gridSpan w:val="2"/>
            <w:tcBorders>
              <w:top w:val="nil"/>
              <w:left w:val="nil"/>
              <w:bottom w:val="nil"/>
              <w:right w:val="nil"/>
            </w:tcBorders>
          </w:tcPr>
          <w:p w14:paraId="2C8D2384" w14:textId="77777777" w:rsidR="008F19C9" w:rsidRDefault="008F19C9" w:rsidP="00CC52BE">
            <w:pPr>
              <w:jc w:val="center"/>
              <w:cnfStyle w:val="000000000000" w:firstRow="0" w:lastRow="0" w:firstColumn="0" w:lastColumn="0" w:oddVBand="0" w:evenVBand="0" w:oddHBand="0" w:evenHBand="0" w:firstRowFirstColumn="0" w:firstRowLastColumn="0" w:lastRowFirstColumn="0" w:lastRowLastColumn="0"/>
            </w:pPr>
            <w:r>
              <w:t>5</w:t>
            </w:r>
          </w:p>
        </w:tc>
        <w:tc>
          <w:tcPr>
            <w:tcW w:w="780" w:type="pct"/>
            <w:tcBorders>
              <w:top w:val="nil"/>
              <w:left w:val="nil"/>
              <w:bottom w:val="nil"/>
              <w:right w:val="single" w:sz="8" w:space="0" w:color="E61E28" w:themeColor="accent1"/>
            </w:tcBorders>
          </w:tcPr>
          <w:p w14:paraId="3D98458A" w14:textId="77777777" w:rsidR="008F19C9" w:rsidRDefault="008F19C9" w:rsidP="00CC52BE">
            <w:pPr>
              <w:jc w:val="center"/>
              <w:cnfStyle w:val="000000000000" w:firstRow="0" w:lastRow="0" w:firstColumn="0" w:lastColumn="0" w:oddVBand="0" w:evenVBand="0" w:oddHBand="0" w:evenHBand="0" w:firstRowFirstColumn="0" w:firstRowLastColumn="0" w:lastRowFirstColumn="0" w:lastRowLastColumn="0"/>
            </w:pPr>
          </w:p>
        </w:tc>
      </w:tr>
      <w:tr w:rsidR="008F19C9" w14:paraId="37E57151" w14:textId="77777777" w:rsidTr="00CC52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31374DA9" w14:textId="77777777" w:rsidR="008F19C9" w:rsidRDefault="008F19C9" w:rsidP="00CC52BE">
            <w:proofErr w:type="spellStart"/>
            <w:r>
              <w:rPr>
                <w:color w:val="auto"/>
              </w:rPr>
              <w:t>Tirion</w:t>
            </w:r>
            <w:proofErr w:type="spellEnd"/>
          </w:p>
        </w:tc>
        <w:tc>
          <w:tcPr>
            <w:tcW w:w="846" w:type="pct"/>
            <w:gridSpan w:val="2"/>
          </w:tcPr>
          <w:p w14:paraId="31AB07E4" w14:textId="77777777" w:rsidR="008F19C9" w:rsidRDefault="008F19C9" w:rsidP="00CC52BE">
            <w:pPr>
              <w:jc w:val="center"/>
              <w:cnfStyle w:val="000000100000" w:firstRow="0" w:lastRow="0" w:firstColumn="0" w:lastColumn="0" w:oddVBand="0" w:evenVBand="0" w:oddHBand="1" w:evenHBand="0" w:firstRowFirstColumn="0" w:firstRowLastColumn="0" w:lastRowFirstColumn="0" w:lastRowLastColumn="0"/>
            </w:pPr>
            <w:r>
              <w:t>5</w:t>
            </w:r>
          </w:p>
        </w:tc>
        <w:tc>
          <w:tcPr>
            <w:tcW w:w="846" w:type="pct"/>
            <w:gridSpan w:val="2"/>
          </w:tcPr>
          <w:p w14:paraId="095A71D9" w14:textId="77777777" w:rsidR="008F19C9" w:rsidRDefault="008F19C9" w:rsidP="00CC52BE">
            <w:pPr>
              <w:jc w:val="center"/>
              <w:cnfStyle w:val="000000100000" w:firstRow="0" w:lastRow="0" w:firstColumn="0" w:lastColumn="0" w:oddVBand="0" w:evenVBand="0" w:oddHBand="1" w:evenHBand="0" w:firstRowFirstColumn="0" w:firstRowLastColumn="0" w:lastRowFirstColumn="0" w:lastRowLastColumn="0"/>
            </w:pPr>
            <w:r>
              <w:t>5</w:t>
            </w:r>
          </w:p>
        </w:tc>
        <w:tc>
          <w:tcPr>
            <w:tcW w:w="847" w:type="pct"/>
            <w:gridSpan w:val="2"/>
          </w:tcPr>
          <w:p w14:paraId="6DCE5843" w14:textId="77777777" w:rsidR="008F19C9" w:rsidRDefault="008F19C9" w:rsidP="00CC52BE">
            <w:pPr>
              <w:jc w:val="center"/>
              <w:cnfStyle w:val="000000100000" w:firstRow="0" w:lastRow="0" w:firstColumn="0" w:lastColumn="0" w:oddVBand="0" w:evenVBand="0" w:oddHBand="1" w:evenHBand="0" w:firstRowFirstColumn="0" w:firstRowLastColumn="0" w:lastRowFirstColumn="0" w:lastRowLastColumn="0"/>
            </w:pPr>
            <w:r>
              <w:t>5</w:t>
            </w:r>
          </w:p>
        </w:tc>
        <w:tc>
          <w:tcPr>
            <w:tcW w:w="848" w:type="pct"/>
            <w:gridSpan w:val="2"/>
          </w:tcPr>
          <w:p w14:paraId="201CF8A7" w14:textId="77777777" w:rsidR="008F19C9" w:rsidRDefault="008F19C9" w:rsidP="00CC52BE">
            <w:pPr>
              <w:jc w:val="center"/>
              <w:cnfStyle w:val="000000100000" w:firstRow="0" w:lastRow="0" w:firstColumn="0" w:lastColumn="0" w:oddVBand="0" w:evenVBand="0" w:oddHBand="1" w:evenHBand="0" w:firstRowFirstColumn="0" w:firstRowLastColumn="0" w:lastRowFirstColumn="0" w:lastRowLastColumn="0"/>
            </w:pPr>
            <w:r>
              <w:t>5</w:t>
            </w:r>
          </w:p>
        </w:tc>
        <w:tc>
          <w:tcPr>
            <w:tcW w:w="780" w:type="pct"/>
            <w:tcBorders>
              <w:right w:val="single" w:sz="8" w:space="0" w:color="E61E28" w:themeColor="accent1"/>
            </w:tcBorders>
          </w:tcPr>
          <w:p w14:paraId="127BF151" w14:textId="77777777" w:rsidR="008F19C9" w:rsidRDefault="008F19C9" w:rsidP="00CC52BE">
            <w:pPr>
              <w:jc w:val="center"/>
              <w:cnfStyle w:val="000000100000" w:firstRow="0" w:lastRow="0" w:firstColumn="0" w:lastColumn="0" w:oddVBand="0" w:evenVBand="0" w:oddHBand="1" w:evenHBand="0" w:firstRowFirstColumn="0" w:firstRowLastColumn="0" w:lastRowFirstColumn="0" w:lastRowLastColumn="0"/>
            </w:pPr>
          </w:p>
        </w:tc>
      </w:tr>
      <w:tr w:rsidR="008F19C9" w14:paraId="280B9198" w14:textId="77777777" w:rsidTr="00CC52BE">
        <w:tc>
          <w:tcPr>
            <w:cnfStyle w:val="001000000000" w:firstRow="0" w:lastRow="0" w:firstColumn="1" w:lastColumn="0" w:oddVBand="0" w:evenVBand="0" w:oddHBand="0" w:evenHBand="0" w:firstRowFirstColumn="0" w:firstRowLastColumn="0" w:lastRowFirstColumn="0" w:lastRowLastColumn="0"/>
            <w:tcW w:w="833" w:type="pct"/>
            <w:noWrap/>
            <w:hideMark/>
          </w:tcPr>
          <w:p w14:paraId="7838EF70" w14:textId="77777777" w:rsidR="008F19C9" w:rsidRDefault="008F19C9" w:rsidP="00CC52BE">
            <w:r>
              <w:rPr>
                <w:color w:val="auto"/>
              </w:rPr>
              <w:t>Josh</w:t>
            </w:r>
          </w:p>
        </w:tc>
        <w:tc>
          <w:tcPr>
            <w:tcW w:w="846" w:type="pct"/>
            <w:gridSpan w:val="2"/>
            <w:tcBorders>
              <w:top w:val="nil"/>
              <w:left w:val="nil"/>
              <w:bottom w:val="nil"/>
              <w:right w:val="nil"/>
            </w:tcBorders>
          </w:tcPr>
          <w:p w14:paraId="3B4692AD" w14:textId="77777777" w:rsidR="008F19C9" w:rsidRDefault="008F19C9" w:rsidP="00CC52BE">
            <w:pPr>
              <w:jc w:val="center"/>
              <w:cnfStyle w:val="000000000000" w:firstRow="0" w:lastRow="0" w:firstColumn="0" w:lastColumn="0" w:oddVBand="0" w:evenVBand="0" w:oddHBand="0" w:evenHBand="0" w:firstRowFirstColumn="0" w:firstRowLastColumn="0" w:lastRowFirstColumn="0" w:lastRowLastColumn="0"/>
            </w:pPr>
            <w:r>
              <w:t>5</w:t>
            </w:r>
          </w:p>
        </w:tc>
        <w:tc>
          <w:tcPr>
            <w:tcW w:w="846" w:type="pct"/>
            <w:gridSpan w:val="2"/>
            <w:tcBorders>
              <w:top w:val="nil"/>
              <w:left w:val="nil"/>
              <w:bottom w:val="nil"/>
              <w:right w:val="nil"/>
            </w:tcBorders>
          </w:tcPr>
          <w:p w14:paraId="1D75BB69" w14:textId="77777777" w:rsidR="008F19C9" w:rsidRDefault="008F19C9" w:rsidP="00CC52BE">
            <w:pPr>
              <w:jc w:val="center"/>
              <w:cnfStyle w:val="000000000000" w:firstRow="0" w:lastRow="0" w:firstColumn="0" w:lastColumn="0" w:oddVBand="0" w:evenVBand="0" w:oddHBand="0" w:evenHBand="0" w:firstRowFirstColumn="0" w:firstRowLastColumn="0" w:lastRowFirstColumn="0" w:lastRowLastColumn="0"/>
            </w:pPr>
            <w:r>
              <w:t>5</w:t>
            </w:r>
          </w:p>
        </w:tc>
        <w:tc>
          <w:tcPr>
            <w:tcW w:w="847" w:type="pct"/>
            <w:gridSpan w:val="2"/>
            <w:tcBorders>
              <w:top w:val="nil"/>
              <w:left w:val="nil"/>
              <w:bottom w:val="nil"/>
              <w:right w:val="nil"/>
            </w:tcBorders>
          </w:tcPr>
          <w:p w14:paraId="48A36656" w14:textId="77777777" w:rsidR="008F19C9" w:rsidRDefault="008F19C9" w:rsidP="00CC52BE">
            <w:pPr>
              <w:jc w:val="center"/>
              <w:cnfStyle w:val="000000000000" w:firstRow="0" w:lastRow="0" w:firstColumn="0" w:lastColumn="0" w:oddVBand="0" w:evenVBand="0" w:oddHBand="0" w:evenHBand="0" w:firstRowFirstColumn="0" w:firstRowLastColumn="0" w:lastRowFirstColumn="0" w:lastRowLastColumn="0"/>
            </w:pPr>
            <w:r>
              <w:t>5</w:t>
            </w:r>
          </w:p>
        </w:tc>
        <w:tc>
          <w:tcPr>
            <w:tcW w:w="848" w:type="pct"/>
            <w:gridSpan w:val="2"/>
            <w:tcBorders>
              <w:top w:val="nil"/>
              <w:left w:val="nil"/>
              <w:bottom w:val="nil"/>
              <w:right w:val="nil"/>
            </w:tcBorders>
          </w:tcPr>
          <w:p w14:paraId="3F99DE1D" w14:textId="77777777" w:rsidR="008F19C9" w:rsidRDefault="008F19C9" w:rsidP="00CC52BE">
            <w:pPr>
              <w:jc w:val="center"/>
              <w:cnfStyle w:val="000000000000" w:firstRow="0" w:lastRow="0" w:firstColumn="0" w:lastColumn="0" w:oddVBand="0" w:evenVBand="0" w:oddHBand="0" w:evenHBand="0" w:firstRowFirstColumn="0" w:firstRowLastColumn="0" w:lastRowFirstColumn="0" w:lastRowLastColumn="0"/>
            </w:pPr>
            <w:r>
              <w:t>5</w:t>
            </w:r>
          </w:p>
        </w:tc>
        <w:tc>
          <w:tcPr>
            <w:tcW w:w="780" w:type="pct"/>
            <w:tcBorders>
              <w:top w:val="nil"/>
              <w:left w:val="nil"/>
              <w:bottom w:val="nil"/>
              <w:right w:val="single" w:sz="8" w:space="0" w:color="E61E28" w:themeColor="accent1"/>
            </w:tcBorders>
          </w:tcPr>
          <w:p w14:paraId="0CEAD575" w14:textId="77777777" w:rsidR="008F19C9" w:rsidRDefault="008F19C9" w:rsidP="00CC52BE">
            <w:pPr>
              <w:jc w:val="center"/>
              <w:cnfStyle w:val="000000000000" w:firstRow="0" w:lastRow="0" w:firstColumn="0" w:lastColumn="0" w:oddVBand="0" w:evenVBand="0" w:oddHBand="0" w:evenHBand="0" w:firstRowFirstColumn="0" w:firstRowLastColumn="0" w:lastRowFirstColumn="0" w:lastRowLastColumn="0"/>
            </w:pPr>
          </w:p>
        </w:tc>
      </w:tr>
    </w:tbl>
    <w:p w14:paraId="5EDD2E83" w14:textId="6FB20F04" w:rsidR="008F19C9" w:rsidRPr="00C007B4" w:rsidRDefault="008F19C9" w:rsidP="008F19C9">
      <w:pPr>
        <w:pBdr>
          <w:bottom w:val="single" w:sz="6" w:space="1" w:color="auto"/>
        </w:pBdr>
        <w:spacing w:line="360" w:lineRule="auto"/>
        <w:jc w:val="both"/>
        <w:rPr>
          <w:b/>
          <w:bCs/>
          <w:i/>
          <w:iCs/>
        </w:rPr>
      </w:pPr>
      <w:r>
        <w:rPr>
          <w:noProof/>
        </w:rPr>
        <mc:AlternateContent>
          <mc:Choice Requires="wps">
            <w:drawing>
              <wp:anchor distT="45720" distB="45720" distL="114300" distR="114300" simplePos="0" relativeHeight="251667456" behindDoc="0" locked="0" layoutInCell="1" allowOverlap="1" wp14:anchorId="02963549" wp14:editId="2249B73B">
                <wp:simplePos x="0" y="0"/>
                <wp:positionH relativeFrom="margin">
                  <wp:posOffset>-13970</wp:posOffset>
                </wp:positionH>
                <wp:positionV relativeFrom="paragraph">
                  <wp:posOffset>287020</wp:posOffset>
                </wp:positionV>
                <wp:extent cx="5715000" cy="1040765"/>
                <wp:effectExtent l="0" t="0" r="19050" b="26035"/>
                <wp:wrapSquare wrapText="bothSides"/>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040765"/>
                        </a:xfrm>
                        <a:prstGeom prst="rect">
                          <a:avLst/>
                        </a:prstGeom>
                        <a:solidFill>
                          <a:srgbClr val="FFFFFF"/>
                        </a:solidFill>
                        <a:ln w="9525">
                          <a:solidFill>
                            <a:srgbClr val="000000"/>
                          </a:solidFill>
                          <a:miter lim="800000"/>
                          <a:headEnd/>
                          <a:tailEnd/>
                        </a:ln>
                      </wps:spPr>
                      <wps:txbx>
                        <w:txbxContent>
                          <w:p w14:paraId="4D62AB6B" w14:textId="77777777" w:rsidR="008F19C9" w:rsidRPr="00C007B4" w:rsidRDefault="008F19C9" w:rsidP="008F19C9">
                            <w:r w:rsidRPr="00C007B4">
                              <w:rPr>
                                <w:b/>
                                <w:bCs/>
                              </w:rPr>
                              <w:t>Mark:</w:t>
                            </w:r>
                            <w:r w:rsidRPr="00C007B4">
                              <w:t xml:space="preserve"> </w:t>
                            </w:r>
                            <w:r>
                              <w:t xml:space="preserve">Our team once again worked extremely well together each brining in their own unique skills and abilities to this assignment, for example I went through the Worksheet with help from Ashley while </w:t>
                            </w:r>
                            <w:proofErr w:type="spellStart"/>
                            <w:r>
                              <w:t>Tirion</w:t>
                            </w:r>
                            <w:proofErr w:type="spellEnd"/>
                            <w:r>
                              <w:t xml:space="preserve"> and Josh took screen shots and wrote the descriptions of what each of the stages was. Our team have grown close and worked exceptionally hard to make sure the work is to the highest quality possible.</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963549" id="Text Box 49" o:spid="_x0000_s1029" type="#_x0000_t202" style="position:absolute;left:0;text-align:left;margin-left:-1.1pt;margin-top:22.6pt;width:450pt;height:81.9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">
                <v:textbox>
                  <w:txbxContent>
                    <w:p w14:paraId="4D62AB6B" w14:textId="77777777" w:rsidR="008F19C9" w:rsidRPr="00C007B4" w:rsidRDefault="008F19C9" w:rsidP="008F19C9">
                      <w:r w:rsidRPr="00C007B4">
                        <w:rPr>
                          <w:b/>
                          <w:bCs/>
                        </w:rPr>
                        <w:t>Mark:</w:t>
                      </w:r>
                      <w:r w:rsidRPr="00C007B4">
                        <w:t xml:space="preserve"> </w:t>
                      </w:r>
                      <w:r>
                        <w:t xml:space="preserve">Our team once again worked extremely well together each brining in their own unique skills and abilities to this assignment, for example I went through the Worksheet with help from Ashley while </w:t>
                      </w:r>
                      <w:proofErr w:type="spellStart"/>
                      <w:r>
                        <w:t>Tirion</w:t>
                      </w:r>
                      <w:proofErr w:type="spellEnd"/>
                      <w:r>
                        <w:t xml:space="preserve"> and Josh took screen shots and wrote the descriptions of what each of the stages was. Our team have grown close and worked exceptionally hard to make sure the work is to the highest quality possible.</w:t>
                      </w:r>
                    </w:p>
                  </w:txbxContent>
                </v:textbox>
                <w10:wrap type="square" anchorx="margin"/>
              </v:shape>
            </w:pict>
          </mc:Fallback>
        </mc:AlternateContent>
      </w:r>
      <w:r>
        <w:rPr>
          <w:noProof/>
        </w:rPr>
        <mc:AlternateContent>
          <mc:Choice Requires="wps">
            <w:drawing>
              <wp:anchor distT="45720" distB="45720" distL="114300" distR="114300" simplePos="0" relativeHeight="251664384" behindDoc="0" locked="0" layoutInCell="1" allowOverlap="1" wp14:anchorId="33589488" wp14:editId="7D6366F2">
                <wp:simplePos x="0" y="0"/>
                <wp:positionH relativeFrom="margin">
                  <wp:align>left</wp:align>
                </wp:positionH>
                <wp:positionV relativeFrom="paragraph">
                  <wp:posOffset>2215515</wp:posOffset>
                </wp:positionV>
                <wp:extent cx="5731510" cy="1160145"/>
                <wp:effectExtent l="0" t="0" r="21590" b="20955"/>
                <wp:wrapSquare wrapText="bothSides"/>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160145"/>
                        </a:xfrm>
                        <a:prstGeom prst="rect">
                          <a:avLst/>
                        </a:prstGeom>
                        <a:solidFill>
                          <a:srgbClr val="FFFFFF"/>
                        </a:solidFill>
                        <a:ln w="9525">
                          <a:solidFill>
                            <a:srgbClr val="000000"/>
                          </a:solidFill>
                          <a:miter lim="800000"/>
                          <a:headEnd/>
                          <a:tailEnd/>
                        </a:ln>
                      </wps:spPr>
                      <wps:txbx>
                        <w:txbxContent>
                          <w:p w14:paraId="4AFC5556" w14:textId="77777777" w:rsidR="008F19C9" w:rsidRPr="00FA0876" w:rsidRDefault="008F19C9" w:rsidP="008F19C9">
                            <w:proofErr w:type="spellStart"/>
                            <w:r w:rsidRPr="00C007B4">
                              <w:rPr>
                                <w:b/>
                                <w:bCs/>
                              </w:rPr>
                              <w:t>Tirion</w:t>
                            </w:r>
                            <w:proofErr w:type="spellEnd"/>
                            <w:r w:rsidRPr="00C007B4">
                              <w:rPr>
                                <w:b/>
                                <w:bCs/>
                              </w:rPr>
                              <w:t>:</w:t>
                            </w:r>
                            <w:r>
                              <w:rPr>
                                <w:b/>
                                <w:bCs/>
                              </w:rPr>
                              <w:t xml:space="preserve"> </w:t>
                            </w:r>
                            <w:r>
                              <w:t xml:space="preserve">By collaborating closely, our team worked </w:t>
                            </w:r>
                            <w:proofErr w:type="gramStart"/>
                            <w:r>
                              <w:t>really well</w:t>
                            </w:r>
                            <w:proofErr w:type="gramEnd"/>
                            <w:r>
                              <w:t xml:space="preserve">. Mark and Ashley (who study Cyber Security, and therefore have a better understanding on the topic) troubleshooted the issues we came across as we went through the worksheet, and Josh and I provided the screenshots and detailed descriptions. Our ability to communicate well as a team helped us complete the work to a high standard.  </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589488" id="Text Box 36" o:spid="_x0000_s1030" type="#_x0000_t202" style="position:absolute;left:0;text-align:left;margin-left:0;margin-top:174.45pt;width:451.3pt;height:91.35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">
                <v:textbox>
                  <w:txbxContent>
                    <w:p w14:paraId="4AFC5556" w14:textId="77777777" w:rsidR="008F19C9" w:rsidRPr="00FA0876" w:rsidRDefault="008F19C9" w:rsidP="008F19C9">
                      <w:proofErr w:type="spellStart"/>
                      <w:r w:rsidRPr="00C007B4">
                        <w:rPr>
                          <w:b/>
                          <w:bCs/>
                        </w:rPr>
                        <w:t>Tirion</w:t>
                      </w:r>
                      <w:proofErr w:type="spellEnd"/>
                      <w:r w:rsidRPr="00C007B4">
                        <w:rPr>
                          <w:b/>
                          <w:bCs/>
                        </w:rPr>
                        <w:t>:</w:t>
                      </w:r>
                      <w:r>
                        <w:rPr>
                          <w:b/>
                          <w:bCs/>
                        </w:rPr>
                        <w:t xml:space="preserve"> </w:t>
                      </w:r>
                      <w:r>
                        <w:t xml:space="preserve">By collaborating closely, our team worked </w:t>
                      </w:r>
                      <w:proofErr w:type="gramStart"/>
                      <w:r>
                        <w:t>really well</w:t>
                      </w:r>
                      <w:proofErr w:type="gramEnd"/>
                      <w:r>
                        <w:t xml:space="preserve">. Mark and Ashley (who study Cyber Security, and therefore have a better understanding on the topic) troubleshooted the issues we came across as we went through the worksheet, and Josh and I provided the screenshots and detailed descriptions. Our ability to communicate well as a team helped us complete the work to a high standard.  </w:t>
                      </w:r>
                    </w:p>
                  </w:txbxContent>
                </v:textbox>
                <w10:wrap type="square" anchorx="margin"/>
              </v:shape>
            </w:pict>
          </mc:Fallback>
        </mc:AlternateContent>
      </w:r>
      <w:r>
        <w:rPr>
          <w:noProof/>
        </w:rPr>
        <mc:AlternateContent>
          <mc:Choice Requires="wps">
            <w:drawing>
              <wp:anchor distT="45720" distB="45720" distL="114300" distR="114300" simplePos="0" relativeHeight="251666432" behindDoc="0" locked="0" layoutInCell="1" allowOverlap="1" wp14:anchorId="6AE6D503" wp14:editId="3486B1FA">
                <wp:simplePos x="0" y="0"/>
                <wp:positionH relativeFrom="margin">
                  <wp:align>left</wp:align>
                </wp:positionH>
                <wp:positionV relativeFrom="paragraph">
                  <wp:posOffset>1363980</wp:posOffset>
                </wp:positionV>
                <wp:extent cx="5731510" cy="821690"/>
                <wp:effectExtent l="0" t="0" r="21590" b="16510"/>
                <wp:wrapSquare wrapText="bothSides"/>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821690"/>
                        </a:xfrm>
                        <a:prstGeom prst="rect">
                          <a:avLst/>
                        </a:prstGeom>
                        <a:solidFill>
                          <a:srgbClr val="FFFFFF"/>
                        </a:solidFill>
                        <a:ln w="9525">
                          <a:solidFill>
                            <a:srgbClr val="000000"/>
                          </a:solidFill>
                          <a:miter lim="800000"/>
                          <a:headEnd/>
                          <a:tailEnd/>
                        </a:ln>
                      </wps:spPr>
                      <wps:txbx>
                        <w:txbxContent>
                          <w:p w14:paraId="5D570647" w14:textId="48B73881" w:rsidR="008F19C9" w:rsidRPr="00C007B4" w:rsidRDefault="008F19C9" w:rsidP="008F19C9">
                            <w:pPr>
                              <w:rPr>
                                <w:b/>
                                <w:bCs/>
                              </w:rPr>
                            </w:pPr>
                            <w:r w:rsidRPr="00C007B4">
                              <w:rPr>
                                <w:b/>
                                <w:bCs/>
                              </w:rPr>
                              <w:t xml:space="preserve">Ashley: </w:t>
                            </w:r>
                            <w:r w:rsidR="00930D00">
                              <w:rPr>
                                <w:rStyle w:val="ui-provider"/>
                              </w:rPr>
                              <w:t>Once again our team worked very well together, Mark and I went through the worksheet together and Tyrion and Josh took screenshots, then went away and wrote the descriptions of each step. The team has grown closer much closer this time, I believe it has helped us to complete the work to an excellent standard.</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E6D503" id="Text Box 45" o:spid="_x0000_s1031" type="#_x0000_t202" style="position:absolute;left:0;text-align:left;margin-left:0;margin-top:107.4pt;width:451.3pt;height:64.7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">
                <v:textbox>
                  <w:txbxContent>
                    <w:p w14:paraId="5D570647" w14:textId="48B73881" w:rsidR="008F19C9" w:rsidRPr="00C007B4" w:rsidRDefault="008F19C9" w:rsidP="008F19C9">
                      <w:pPr>
                        <w:rPr>
                          <w:b/>
                          <w:bCs/>
                        </w:rPr>
                      </w:pPr>
                      <w:r w:rsidRPr="00C007B4">
                        <w:rPr>
                          <w:b/>
                          <w:bCs/>
                        </w:rPr>
                        <w:t xml:space="preserve">Ashley: </w:t>
                      </w:r>
                      <w:r w:rsidR="00930D00">
                        <w:rPr>
                          <w:rStyle w:val="ui-provider"/>
                        </w:rPr>
                        <w:t>Once again our team worked very well together, Mark and I went through the worksheet together and Tyrion and Josh took screenshots, then went away and wrote the descriptions of each step. The team has grown closer much closer this time, I believe it has helped us to complete the work to an excellent standard.</w:t>
                      </w:r>
                    </w:p>
                  </w:txbxContent>
                </v:textbox>
                <w10:wrap type="square" anchorx="margin"/>
              </v:shape>
            </w:pict>
          </mc:Fallback>
        </mc:AlternateContent>
      </w:r>
      <w:r>
        <w:rPr>
          <w:b/>
          <w:bCs/>
          <w:i/>
          <w:iCs/>
        </w:rPr>
        <w:t>Team’s Contribution with a scale of 1 to 5 (1 No Contribution and 5 Excellent Contribution)</w:t>
      </w:r>
    </w:p>
    <w:p w14:paraId="7586BD55" w14:textId="64920591" w:rsidR="008F19C9" w:rsidRDefault="008F19C9" w:rsidP="008F19C9">
      <w:r>
        <w:rPr>
          <w:noProof/>
        </w:rPr>
        <mc:AlternateContent>
          <mc:Choice Requires="wps">
            <w:drawing>
              <wp:anchor distT="45720" distB="45720" distL="114300" distR="114300" simplePos="0" relativeHeight="251665408" behindDoc="0" locked="0" layoutInCell="1" allowOverlap="1" wp14:anchorId="664E3D91" wp14:editId="1C57A792">
                <wp:simplePos x="0" y="0"/>
                <wp:positionH relativeFrom="margin">
                  <wp:posOffset>-4445</wp:posOffset>
                </wp:positionH>
                <wp:positionV relativeFrom="paragraph">
                  <wp:posOffset>3077845</wp:posOffset>
                </wp:positionV>
                <wp:extent cx="5715000" cy="1213485"/>
                <wp:effectExtent l="0" t="0" r="19050" b="24765"/>
                <wp:wrapSquare wrapText="bothSides"/>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213485"/>
                        </a:xfrm>
                        <a:prstGeom prst="rect">
                          <a:avLst/>
                        </a:prstGeom>
                        <a:solidFill>
                          <a:srgbClr val="FFFFFF"/>
                        </a:solidFill>
                        <a:ln w="9525">
                          <a:solidFill>
                            <a:srgbClr val="000000"/>
                          </a:solidFill>
                          <a:miter lim="800000"/>
                          <a:headEnd/>
                          <a:tailEnd/>
                        </a:ln>
                      </wps:spPr>
                      <wps:txbx>
                        <w:txbxContent>
                          <w:p w14:paraId="5C158A92" w14:textId="76883BBE" w:rsidR="008F19C9" w:rsidRPr="00C007B4" w:rsidRDefault="008F19C9" w:rsidP="008F19C9">
                            <w:pPr>
                              <w:pStyle w:val="NormalWeb"/>
                              <w:rPr>
                                <w:rStyle w:val="Strong"/>
                                <w:rFonts w:asciiTheme="minorHAnsi" w:hAnsiTheme="minorHAnsi" w:cstheme="minorHAnsi"/>
                                <w:b w:val="0"/>
                                <w:bCs w:val="0"/>
                                <w:sz w:val="22"/>
                              </w:rPr>
                            </w:pPr>
                            <w:r w:rsidRPr="00C007B4">
                              <w:rPr>
                                <w:rFonts w:asciiTheme="minorHAnsi" w:hAnsiTheme="minorHAnsi" w:cstheme="minorHAnsi"/>
                                <w:b/>
                                <w:bCs/>
                                <w:sz w:val="22"/>
                              </w:rPr>
                              <w:t xml:space="preserve">Josh: </w:t>
                            </w:r>
                            <w:r w:rsidR="004A67F6">
                              <w:rPr>
                                <w:rStyle w:val="ui-provider"/>
                              </w:rPr>
                              <w:t xml:space="preserve">As before the team worked well together. With Mark and Ashley providing valuable support to myself and </w:t>
                            </w:r>
                            <w:proofErr w:type="spellStart"/>
                            <w:r w:rsidR="004A67F6">
                              <w:rPr>
                                <w:rStyle w:val="ui-provider"/>
                              </w:rPr>
                              <w:t>Tirion</w:t>
                            </w:r>
                            <w:proofErr w:type="spellEnd"/>
                            <w:r w:rsidR="004A67F6">
                              <w:rPr>
                                <w:rStyle w:val="ui-provider"/>
                              </w:rPr>
                              <w:t>. I found personally, this assignment more difficult however with Mark and Ashley supporting me throughout I was able to fully understand the fundamentals of what the assignment was trying to get us to understand.</w:t>
                            </w:r>
                          </w:p>
                          <w:p w14:paraId="4171EF76" w14:textId="77777777" w:rsidR="008F19C9" w:rsidRPr="00C007B4" w:rsidRDefault="008F19C9" w:rsidP="008F19C9">
                            <w:pPr>
                              <w:rPr>
                                <w:rFonts w:cstheme="minorHAnsi"/>
                                <w:sz w:val="20"/>
                                <w:szCs w:val="20"/>
                              </w:rP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4E3D91" id="Text Box 35" o:spid="_x0000_s1032" type="#_x0000_t202" style="position:absolute;margin-left:-.35pt;margin-top:242.35pt;width:450pt;height:95.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">
                <v:textbox>
                  <w:txbxContent>
                    <w:p w14:paraId="5C158A92" w14:textId="76883BBE" w:rsidR="008F19C9" w:rsidRPr="00C007B4" w:rsidRDefault="008F19C9" w:rsidP="008F19C9">
                      <w:pPr>
                        <w:pStyle w:val="NormalWeb"/>
                        <w:rPr>
                          <w:rStyle w:val="Strong"/>
                          <w:rFonts w:asciiTheme="minorHAnsi" w:hAnsiTheme="minorHAnsi" w:cstheme="minorHAnsi"/>
                          <w:b w:val="0"/>
                          <w:bCs w:val="0"/>
                          <w:sz w:val="22"/>
                        </w:rPr>
                      </w:pPr>
                      <w:r w:rsidRPr="00C007B4">
                        <w:rPr>
                          <w:rFonts w:asciiTheme="minorHAnsi" w:hAnsiTheme="minorHAnsi" w:cstheme="minorHAnsi"/>
                          <w:b/>
                          <w:bCs/>
                          <w:sz w:val="22"/>
                        </w:rPr>
                        <w:t xml:space="preserve">Josh: </w:t>
                      </w:r>
                      <w:r w:rsidR="004A67F6">
                        <w:rPr>
                          <w:rStyle w:val="ui-provider"/>
                        </w:rPr>
                        <w:t xml:space="preserve">As before the team worked well together. With Mark and Ashley providing valuable support to myself and </w:t>
                      </w:r>
                      <w:proofErr w:type="spellStart"/>
                      <w:r w:rsidR="004A67F6">
                        <w:rPr>
                          <w:rStyle w:val="ui-provider"/>
                        </w:rPr>
                        <w:t>Tirion</w:t>
                      </w:r>
                      <w:proofErr w:type="spellEnd"/>
                      <w:r w:rsidR="004A67F6">
                        <w:rPr>
                          <w:rStyle w:val="ui-provider"/>
                        </w:rPr>
                        <w:t>. I found personally, this assignment more difficult however with Mark and Ashley supporting me throughout I was able to fully understand the fundamentals of what the assignment was trying to get us to understand.</w:t>
                      </w:r>
                    </w:p>
                    <w:p w14:paraId="4171EF76" w14:textId="77777777" w:rsidR="008F19C9" w:rsidRPr="00C007B4" w:rsidRDefault="008F19C9" w:rsidP="008F19C9">
                      <w:pPr>
                        <w:rPr>
                          <w:rFonts w:cstheme="minorHAnsi"/>
                          <w:sz w:val="20"/>
                          <w:szCs w:val="20"/>
                        </w:rPr>
                      </w:pPr>
                    </w:p>
                  </w:txbxContent>
                </v:textbox>
                <w10:wrap type="square" anchorx="margin"/>
              </v:shape>
            </w:pict>
          </mc:Fallback>
        </mc:AlternateContent>
      </w:r>
    </w:p>
    <w:p w14:paraId="50EC8116" w14:textId="1C211B09" w:rsidR="008F19C9" w:rsidRPr="008F19C9" w:rsidRDefault="008F19C9" w:rsidP="008F19C9"/>
    <w:p w14:paraId="3D16ED47" w14:textId="3399A1CC" w:rsidR="008F19C9" w:rsidRPr="008F19C9" w:rsidRDefault="008F19C9" w:rsidP="008F19C9"/>
    <w:p w14:paraId="27E0E341" w14:textId="797B0DC6" w:rsidR="008F19C9" w:rsidRPr="008F19C9" w:rsidRDefault="008F19C9" w:rsidP="008F19C9"/>
    <w:p w14:paraId="00CC6AFB" w14:textId="3D30D103" w:rsidR="008F19C9" w:rsidRPr="008F19C9" w:rsidRDefault="008F19C9" w:rsidP="008F19C9"/>
    <w:p w14:paraId="14CF31EA" w14:textId="6BBAAA6F" w:rsidR="008F19C9" w:rsidRPr="008F19C9" w:rsidRDefault="008F19C9" w:rsidP="008F19C9"/>
    <w:p w14:paraId="732948A7" w14:textId="11D510E7" w:rsidR="008F19C9" w:rsidRPr="008F19C9" w:rsidRDefault="008F19C9" w:rsidP="008F19C9"/>
    <w:p w14:paraId="35F6267D" w14:textId="3F2F6892" w:rsidR="008F19C9" w:rsidRPr="008F19C9" w:rsidRDefault="008F19C9" w:rsidP="008F19C9"/>
    <w:p w14:paraId="18CB76BE" w14:textId="5097185C" w:rsidR="008F19C9" w:rsidRPr="008F19C9" w:rsidRDefault="008F19C9" w:rsidP="008F19C9"/>
    <w:p w14:paraId="4F8E6A3F" w14:textId="258ED126" w:rsidR="008F19C9" w:rsidRPr="008F19C9" w:rsidRDefault="008F19C9" w:rsidP="008F19C9"/>
    <w:p w14:paraId="72FA659C" w14:textId="0B190477" w:rsidR="008F19C9" w:rsidRPr="008F19C9" w:rsidRDefault="008F19C9" w:rsidP="008F19C9"/>
    <w:p w14:paraId="59CD0732" w14:textId="2999EB52" w:rsidR="008F19C9" w:rsidRPr="008F19C9" w:rsidRDefault="008F19C9" w:rsidP="008F19C9"/>
    <w:p w14:paraId="10E580AF" w14:textId="4F866F86" w:rsidR="008F19C9" w:rsidRPr="008F19C9" w:rsidRDefault="008F19C9" w:rsidP="008F19C9"/>
    <w:p w14:paraId="73713920" w14:textId="59A96B79" w:rsidR="008F19C9" w:rsidRPr="008F19C9" w:rsidRDefault="008F19C9" w:rsidP="008F19C9"/>
    <w:p w14:paraId="538CDBB2" w14:textId="5DD5143A" w:rsidR="008F19C9" w:rsidRPr="008F19C9" w:rsidRDefault="008F19C9" w:rsidP="008F19C9"/>
    <w:p w14:paraId="5275E9BC" w14:textId="1094A405" w:rsidR="008F19C9" w:rsidRDefault="008F19C9" w:rsidP="008F19C9"/>
    <w:p w14:paraId="31651BAD" w14:textId="0EE376BF" w:rsidR="008F19C9" w:rsidRDefault="008F19C9" w:rsidP="008F19C9"/>
    <w:p w14:paraId="474F2805" w14:textId="35DFDFFE" w:rsidR="008F19C9" w:rsidRDefault="008F19C9" w:rsidP="008F19C9">
      <w:pPr>
        <w:ind w:firstLine="720"/>
      </w:pPr>
    </w:p>
    <w:p w14:paraId="68A0D894" w14:textId="77777777" w:rsidR="008F19C9" w:rsidRDefault="008F19C9">
      <w:pPr>
        <w:spacing w:after="0"/>
      </w:pPr>
      <w:r>
        <w:br w:type="page"/>
      </w:r>
    </w:p>
    <w:p w14:paraId="3B83444C" w14:textId="1122EF83" w:rsidR="008F19C9" w:rsidRDefault="00801293" w:rsidP="008F19C9">
      <w:pPr>
        <w:pStyle w:val="Heading1"/>
      </w:pPr>
      <w:bookmarkStart w:id="8" w:name="_Toc134141354"/>
      <w:r>
        <w:lastRenderedPageBreak/>
        <w:t xml:space="preserve">Task 1: </w:t>
      </w:r>
      <w:r w:rsidR="008F19C9">
        <w:t>Managing and maintain network resources using network policy and security practices.</w:t>
      </w:r>
      <w:bookmarkEnd w:id="8"/>
    </w:p>
    <w:p w14:paraId="7608BA4D" w14:textId="7E1F3F12" w:rsidR="008F19C9" w:rsidRDefault="008F19C9" w:rsidP="008F19C9">
      <w:pPr>
        <w:pStyle w:val="Heading2"/>
      </w:pPr>
      <w:bookmarkStart w:id="9" w:name="_Toc134141355"/>
      <w:r>
        <w:t>Creation of Share_ACCA5023</w:t>
      </w:r>
      <w:bookmarkEnd w:id="9"/>
    </w:p>
    <w:p w14:paraId="0FC3A1BC" w14:textId="63609E31" w:rsidR="008F19C9" w:rsidRDefault="008F19C9" w:rsidP="008F19C9">
      <w:r>
        <w:rPr>
          <w:noProof/>
        </w:rPr>
        <w:drawing>
          <wp:anchor distT="0" distB="0" distL="114300" distR="114300" simplePos="0" relativeHeight="251669504" behindDoc="1" locked="0" layoutInCell="1" allowOverlap="1" wp14:anchorId="68E3311C" wp14:editId="0CA1AF05">
            <wp:simplePos x="0" y="0"/>
            <wp:positionH relativeFrom="margin">
              <wp:align>left</wp:align>
            </wp:positionH>
            <wp:positionV relativeFrom="paragraph">
              <wp:posOffset>142875</wp:posOffset>
            </wp:positionV>
            <wp:extent cx="5731510" cy="4907915"/>
            <wp:effectExtent l="0" t="0" r="2540" b="6985"/>
            <wp:wrapTight wrapText="bothSides">
              <wp:wrapPolygon edited="0">
                <wp:start x="0" y="0"/>
                <wp:lineTo x="0" y="21547"/>
                <wp:lineTo x="21538" y="21547"/>
                <wp:lineTo x="21538"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4907915"/>
                    </a:xfrm>
                    <a:prstGeom prst="rect">
                      <a:avLst/>
                    </a:prstGeom>
                  </pic:spPr>
                </pic:pic>
              </a:graphicData>
            </a:graphic>
            <wp14:sizeRelH relativeFrom="page">
              <wp14:pctWidth>0</wp14:pctWidth>
            </wp14:sizeRelH>
            <wp14:sizeRelV relativeFrom="page">
              <wp14:pctHeight>0</wp14:pctHeight>
            </wp14:sizeRelV>
          </wp:anchor>
        </w:drawing>
      </w:r>
    </w:p>
    <w:p w14:paraId="61DBDF86" w14:textId="7A95E434" w:rsidR="008F19C9" w:rsidRDefault="008F19C9" w:rsidP="008F19C9"/>
    <w:p w14:paraId="4AD5BE87" w14:textId="77777777" w:rsidR="008F19C9" w:rsidRDefault="008F19C9" w:rsidP="008F19C9">
      <w:pPr>
        <w:jc w:val="both"/>
      </w:pPr>
    </w:p>
    <w:p w14:paraId="2ECA92B7" w14:textId="77777777" w:rsidR="008F19C9" w:rsidRDefault="008F19C9" w:rsidP="008F19C9">
      <w:pPr>
        <w:jc w:val="both"/>
      </w:pPr>
    </w:p>
    <w:p w14:paraId="2C4E4774" w14:textId="77777777" w:rsidR="008F19C9" w:rsidRDefault="008F19C9" w:rsidP="008F19C9">
      <w:pPr>
        <w:jc w:val="both"/>
      </w:pPr>
    </w:p>
    <w:p w14:paraId="7CD9937C" w14:textId="77777777" w:rsidR="008F19C9" w:rsidRDefault="008F19C9" w:rsidP="008F19C9">
      <w:pPr>
        <w:jc w:val="both"/>
      </w:pPr>
    </w:p>
    <w:p w14:paraId="79CFA32A" w14:textId="77777777" w:rsidR="008F19C9" w:rsidRDefault="008F19C9" w:rsidP="008F19C9">
      <w:pPr>
        <w:jc w:val="both"/>
      </w:pPr>
    </w:p>
    <w:p w14:paraId="5AF9D6AE" w14:textId="77777777" w:rsidR="008F19C9" w:rsidRDefault="008F19C9" w:rsidP="008F19C9">
      <w:pPr>
        <w:jc w:val="both"/>
      </w:pPr>
    </w:p>
    <w:p w14:paraId="4AA781F9" w14:textId="77777777" w:rsidR="008F19C9" w:rsidRDefault="008F19C9" w:rsidP="008F19C9">
      <w:pPr>
        <w:jc w:val="both"/>
      </w:pPr>
    </w:p>
    <w:p w14:paraId="74322D15" w14:textId="77777777" w:rsidR="008F19C9" w:rsidRDefault="008F19C9" w:rsidP="008F19C9">
      <w:pPr>
        <w:jc w:val="both"/>
      </w:pPr>
    </w:p>
    <w:p w14:paraId="2CFBBC29" w14:textId="77777777" w:rsidR="008F19C9" w:rsidRDefault="008F19C9" w:rsidP="008F19C9">
      <w:pPr>
        <w:jc w:val="both"/>
      </w:pPr>
    </w:p>
    <w:p w14:paraId="32B17A69" w14:textId="77777777" w:rsidR="008F19C9" w:rsidRDefault="008F19C9" w:rsidP="008F19C9">
      <w:pPr>
        <w:jc w:val="both"/>
      </w:pPr>
    </w:p>
    <w:p w14:paraId="097D09FF" w14:textId="77777777" w:rsidR="008F19C9" w:rsidRDefault="008F19C9" w:rsidP="008F19C9">
      <w:pPr>
        <w:jc w:val="both"/>
      </w:pPr>
    </w:p>
    <w:p w14:paraId="034E7208" w14:textId="77777777" w:rsidR="008F19C9" w:rsidRDefault="008F19C9" w:rsidP="008F19C9">
      <w:pPr>
        <w:jc w:val="both"/>
      </w:pPr>
    </w:p>
    <w:p w14:paraId="11AE5E87" w14:textId="77777777" w:rsidR="008F19C9" w:rsidRDefault="008F19C9" w:rsidP="008F19C9">
      <w:pPr>
        <w:jc w:val="both"/>
      </w:pPr>
    </w:p>
    <w:p w14:paraId="18CA4337" w14:textId="77777777" w:rsidR="008F19C9" w:rsidRDefault="008F19C9" w:rsidP="008F19C9">
      <w:pPr>
        <w:jc w:val="both"/>
      </w:pPr>
    </w:p>
    <w:p w14:paraId="56BF6B6A" w14:textId="77777777" w:rsidR="008F19C9" w:rsidRDefault="008F19C9" w:rsidP="008F19C9">
      <w:pPr>
        <w:jc w:val="both"/>
      </w:pPr>
    </w:p>
    <w:p w14:paraId="7C353192" w14:textId="77777777" w:rsidR="008F19C9" w:rsidRDefault="008F19C9" w:rsidP="008F19C9">
      <w:pPr>
        <w:jc w:val="both"/>
      </w:pPr>
    </w:p>
    <w:p w14:paraId="7B15F4ED" w14:textId="77777777" w:rsidR="008F19C9" w:rsidRDefault="008F19C9" w:rsidP="008F19C9">
      <w:pPr>
        <w:jc w:val="both"/>
      </w:pPr>
    </w:p>
    <w:p w14:paraId="14748683" w14:textId="77777777" w:rsidR="008F19C9" w:rsidRDefault="008F19C9" w:rsidP="008F19C9">
      <w:pPr>
        <w:jc w:val="both"/>
      </w:pPr>
    </w:p>
    <w:p w14:paraId="4B1B1436" w14:textId="05DE3F05" w:rsidR="008F19C9" w:rsidRDefault="008F19C9" w:rsidP="008F19C9">
      <w:pPr>
        <w:jc w:val="both"/>
        <w:rPr>
          <w:rFonts w:asciiTheme="majorHAnsi" w:hAnsiTheme="majorHAnsi" w:cstheme="majorHAnsi"/>
          <w:sz w:val="22"/>
        </w:rPr>
      </w:pPr>
      <w:r w:rsidRPr="008F19C9">
        <w:rPr>
          <w:rFonts w:asciiTheme="majorHAnsi" w:hAnsiTheme="majorHAnsi" w:cstheme="majorHAnsi"/>
          <w:sz w:val="22"/>
        </w:rPr>
        <w:t xml:space="preserve">A file has been created within the Local C drive called ‘Share_ACCA5023’. NTFS (local) permissions have been set so that the network user has Full Control permissions, and the other network users have read only access. This helps protect the contents of the file. </w:t>
      </w:r>
    </w:p>
    <w:p w14:paraId="3A2449DB" w14:textId="77777777" w:rsidR="008F19C9" w:rsidRDefault="008F19C9">
      <w:pPr>
        <w:spacing w:after="0"/>
        <w:rPr>
          <w:rFonts w:asciiTheme="majorHAnsi" w:hAnsiTheme="majorHAnsi" w:cstheme="majorHAnsi"/>
          <w:sz w:val="22"/>
        </w:rPr>
      </w:pPr>
      <w:r>
        <w:rPr>
          <w:rFonts w:asciiTheme="majorHAnsi" w:hAnsiTheme="majorHAnsi" w:cstheme="majorHAnsi"/>
          <w:sz w:val="22"/>
        </w:rPr>
        <w:br w:type="page"/>
      </w:r>
    </w:p>
    <w:p w14:paraId="2DF407DC" w14:textId="5510837D" w:rsidR="008F19C9" w:rsidRDefault="00606D9A" w:rsidP="008F19C9">
      <w:pPr>
        <w:pStyle w:val="Heading2"/>
      </w:pPr>
      <w:bookmarkStart w:id="10" w:name="_Toc134141356"/>
      <w:r>
        <w:lastRenderedPageBreak/>
        <w:t>Error &amp; Solution when Searching for Admin Log In</w:t>
      </w:r>
      <w:bookmarkEnd w:id="10"/>
    </w:p>
    <w:p w14:paraId="7591340A" w14:textId="77777777" w:rsidR="00606D9A" w:rsidRPr="00606D9A" w:rsidRDefault="00606D9A" w:rsidP="00606D9A"/>
    <w:p w14:paraId="5E76CBF1" w14:textId="77777777" w:rsidR="00606D9A" w:rsidRDefault="00606D9A" w:rsidP="00606D9A">
      <w:pPr>
        <w:jc w:val="both"/>
      </w:pPr>
      <w:r>
        <w:rPr>
          <w:noProof/>
        </w:rPr>
        <w:drawing>
          <wp:inline distT="0" distB="0" distL="0" distR="0" wp14:anchorId="17998AA3" wp14:editId="78684D2D">
            <wp:extent cx="5731510" cy="4755515"/>
            <wp:effectExtent l="0" t="0" r="2540" b="6985"/>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7"/>
                    <a:stretch>
                      <a:fillRect/>
                    </a:stretch>
                  </pic:blipFill>
                  <pic:spPr>
                    <a:xfrm>
                      <a:off x="0" y="0"/>
                      <a:ext cx="5731510" cy="4755515"/>
                    </a:xfrm>
                    <a:prstGeom prst="rect">
                      <a:avLst/>
                    </a:prstGeom>
                  </pic:spPr>
                </pic:pic>
              </a:graphicData>
            </a:graphic>
          </wp:inline>
        </w:drawing>
      </w:r>
      <w:r>
        <w:t xml:space="preserve"> </w:t>
      </w:r>
      <w:r>
        <w:br/>
      </w:r>
    </w:p>
    <w:p w14:paraId="0E7AC9BA" w14:textId="1D357447" w:rsidR="00606D9A" w:rsidRDefault="00606D9A" w:rsidP="00606D9A">
      <w:pPr>
        <w:jc w:val="both"/>
        <w:rPr>
          <w:rFonts w:asciiTheme="majorHAnsi" w:hAnsiTheme="majorHAnsi" w:cstheme="majorHAnsi"/>
          <w:sz w:val="22"/>
        </w:rPr>
      </w:pPr>
      <w:r w:rsidRPr="00606D9A">
        <w:rPr>
          <w:rFonts w:asciiTheme="majorHAnsi" w:hAnsiTheme="majorHAnsi" w:cstheme="majorHAnsi"/>
          <w:sz w:val="22"/>
        </w:rPr>
        <w:t>When using the username ‘</w:t>
      </w:r>
      <w:proofErr w:type="spellStart"/>
      <w:r w:rsidRPr="00606D9A">
        <w:rPr>
          <w:rFonts w:asciiTheme="majorHAnsi" w:hAnsiTheme="majorHAnsi" w:cstheme="majorHAnsi"/>
          <w:sz w:val="22"/>
        </w:rPr>
        <w:t>nt</w:t>
      </w:r>
      <w:proofErr w:type="spellEnd"/>
      <w:r w:rsidRPr="00606D9A">
        <w:rPr>
          <w:rFonts w:asciiTheme="majorHAnsi" w:hAnsiTheme="majorHAnsi" w:cstheme="majorHAnsi"/>
          <w:sz w:val="22"/>
        </w:rPr>
        <w:t xml:space="preserve">-mw’ to search for the admin login for ‘Mark Williams’, the group encountered the error message in the screenshot above, which indicated that the account could not be found. To resolve this issue, the group retraced their steps, repeating the previous actions. This resolved the problem, as depicted in the next screenshot.  </w:t>
      </w:r>
    </w:p>
    <w:p w14:paraId="26BA799F" w14:textId="5AD89A95" w:rsidR="00606D9A" w:rsidRDefault="00606D9A" w:rsidP="00606D9A">
      <w:pPr>
        <w:jc w:val="both"/>
        <w:rPr>
          <w:rFonts w:asciiTheme="majorHAnsi" w:hAnsiTheme="majorHAnsi" w:cstheme="majorHAnsi"/>
          <w:sz w:val="22"/>
        </w:rPr>
      </w:pPr>
    </w:p>
    <w:p w14:paraId="42AF2D75" w14:textId="556FA77C" w:rsidR="00606D9A" w:rsidRDefault="00606D9A" w:rsidP="00606D9A">
      <w:pPr>
        <w:jc w:val="both"/>
        <w:rPr>
          <w:rFonts w:asciiTheme="majorHAnsi" w:hAnsiTheme="majorHAnsi" w:cstheme="majorHAnsi"/>
          <w:sz w:val="22"/>
        </w:rPr>
      </w:pPr>
    </w:p>
    <w:p w14:paraId="377932EA" w14:textId="3FA2FFF1" w:rsidR="00606D9A" w:rsidRDefault="00606D9A" w:rsidP="00606D9A">
      <w:pPr>
        <w:jc w:val="both"/>
        <w:rPr>
          <w:rFonts w:asciiTheme="majorHAnsi" w:hAnsiTheme="majorHAnsi" w:cstheme="majorHAnsi"/>
          <w:sz w:val="22"/>
        </w:rPr>
      </w:pPr>
    </w:p>
    <w:p w14:paraId="6B419E95" w14:textId="4F6DB8C2" w:rsidR="00606D9A" w:rsidRDefault="00606D9A" w:rsidP="00606D9A">
      <w:pPr>
        <w:jc w:val="both"/>
        <w:rPr>
          <w:rFonts w:asciiTheme="majorHAnsi" w:hAnsiTheme="majorHAnsi" w:cstheme="majorHAnsi"/>
          <w:sz w:val="22"/>
        </w:rPr>
      </w:pPr>
    </w:p>
    <w:p w14:paraId="3F55C36B" w14:textId="5836AAA6" w:rsidR="00606D9A" w:rsidRDefault="00606D9A" w:rsidP="00606D9A">
      <w:pPr>
        <w:jc w:val="both"/>
        <w:rPr>
          <w:rFonts w:asciiTheme="majorHAnsi" w:hAnsiTheme="majorHAnsi" w:cstheme="majorHAnsi"/>
          <w:sz w:val="22"/>
        </w:rPr>
      </w:pPr>
    </w:p>
    <w:p w14:paraId="443D86C9" w14:textId="076896C1" w:rsidR="00606D9A" w:rsidRDefault="00606D9A" w:rsidP="00606D9A">
      <w:pPr>
        <w:jc w:val="both"/>
        <w:rPr>
          <w:rFonts w:asciiTheme="majorHAnsi" w:hAnsiTheme="majorHAnsi" w:cstheme="majorHAnsi"/>
          <w:sz w:val="22"/>
        </w:rPr>
      </w:pPr>
    </w:p>
    <w:p w14:paraId="526C1366" w14:textId="17310D1E" w:rsidR="00606D9A" w:rsidRDefault="00606D9A" w:rsidP="00606D9A">
      <w:pPr>
        <w:jc w:val="both"/>
        <w:rPr>
          <w:rFonts w:asciiTheme="majorHAnsi" w:hAnsiTheme="majorHAnsi" w:cstheme="majorHAnsi"/>
          <w:sz w:val="22"/>
        </w:rPr>
      </w:pPr>
    </w:p>
    <w:p w14:paraId="4FD1024D" w14:textId="20522BFA" w:rsidR="00606D9A" w:rsidRDefault="00606D9A" w:rsidP="00606D9A">
      <w:pPr>
        <w:jc w:val="both"/>
        <w:rPr>
          <w:rFonts w:asciiTheme="majorHAnsi" w:hAnsiTheme="majorHAnsi" w:cstheme="majorHAnsi"/>
          <w:sz w:val="22"/>
        </w:rPr>
      </w:pPr>
    </w:p>
    <w:p w14:paraId="0B6DCDCC" w14:textId="0E7CB286" w:rsidR="00606D9A" w:rsidRDefault="00606D9A" w:rsidP="00606D9A">
      <w:pPr>
        <w:jc w:val="both"/>
        <w:rPr>
          <w:rFonts w:asciiTheme="majorHAnsi" w:hAnsiTheme="majorHAnsi" w:cstheme="majorHAnsi"/>
          <w:sz w:val="22"/>
        </w:rPr>
      </w:pPr>
    </w:p>
    <w:p w14:paraId="60D986FC" w14:textId="11AB19C7" w:rsidR="00606D9A" w:rsidRDefault="00606D9A" w:rsidP="00606D9A">
      <w:pPr>
        <w:pStyle w:val="Heading2"/>
      </w:pPr>
      <w:bookmarkStart w:id="11" w:name="_Toc134141357"/>
      <w:r>
        <w:lastRenderedPageBreak/>
        <w:t>Successful user addition to group</w:t>
      </w:r>
      <w:bookmarkEnd w:id="11"/>
    </w:p>
    <w:p w14:paraId="6C0896F2" w14:textId="2093AFD6" w:rsidR="00606D9A" w:rsidRDefault="00606D9A" w:rsidP="00606D9A"/>
    <w:p w14:paraId="5CCD6A33" w14:textId="2093AFD6" w:rsidR="00606D9A" w:rsidRPr="00606D9A" w:rsidRDefault="00606D9A" w:rsidP="00606D9A"/>
    <w:p w14:paraId="447EF4E6" w14:textId="77777777" w:rsidR="00606D9A" w:rsidRDefault="00606D9A" w:rsidP="00606D9A">
      <w:pPr>
        <w:jc w:val="both"/>
      </w:pPr>
      <w:r>
        <w:rPr>
          <w:noProof/>
        </w:rPr>
        <w:drawing>
          <wp:anchor distT="0" distB="0" distL="114300" distR="114300" simplePos="0" relativeHeight="251671552" behindDoc="1" locked="0" layoutInCell="1" allowOverlap="1" wp14:anchorId="0F2F74D9" wp14:editId="2AA271BD">
            <wp:simplePos x="0" y="0"/>
            <wp:positionH relativeFrom="margin">
              <wp:align>left</wp:align>
            </wp:positionH>
            <wp:positionV relativeFrom="paragraph">
              <wp:posOffset>367628</wp:posOffset>
            </wp:positionV>
            <wp:extent cx="5731510" cy="4753610"/>
            <wp:effectExtent l="0" t="0" r="2540" b="8890"/>
            <wp:wrapTight wrapText="bothSides">
              <wp:wrapPolygon edited="0">
                <wp:start x="0" y="0"/>
                <wp:lineTo x="0" y="21554"/>
                <wp:lineTo x="21538" y="21554"/>
                <wp:lineTo x="21538" y="0"/>
                <wp:lineTo x="0" y="0"/>
              </wp:wrapPolygon>
            </wp:wrapTight>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4753610"/>
                    </a:xfrm>
                    <a:prstGeom prst="rect">
                      <a:avLst/>
                    </a:prstGeom>
                  </pic:spPr>
                </pic:pic>
              </a:graphicData>
            </a:graphic>
            <wp14:sizeRelH relativeFrom="page">
              <wp14:pctWidth>0</wp14:pctWidth>
            </wp14:sizeRelH>
            <wp14:sizeRelV relativeFrom="page">
              <wp14:pctHeight>0</wp14:pctHeight>
            </wp14:sizeRelV>
          </wp:anchor>
        </w:drawing>
      </w:r>
    </w:p>
    <w:p w14:paraId="62034A1D" w14:textId="77777777" w:rsidR="00606D9A" w:rsidRDefault="00606D9A" w:rsidP="00606D9A">
      <w:pPr>
        <w:jc w:val="both"/>
      </w:pPr>
    </w:p>
    <w:p w14:paraId="19F42AE6" w14:textId="77777777" w:rsidR="00606D9A" w:rsidRDefault="00606D9A" w:rsidP="00606D9A">
      <w:pPr>
        <w:jc w:val="both"/>
      </w:pPr>
    </w:p>
    <w:p w14:paraId="75AE390C" w14:textId="77777777" w:rsidR="00606D9A" w:rsidRDefault="00606D9A" w:rsidP="00606D9A">
      <w:pPr>
        <w:jc w:val="both"/>
      </w:pPr>
    </w:p>
    <w:p w14:paraId="2FFA93DB" w14:textId="77777777" w:rsidR="00606D9A" w:rsidRDefault="00606D9A" w:rsidP="00606D9A">
      <w:pPr>
        <w:jc w:val="both"/>
      </w:pPr>
    </w:p>
    <w:p w14:paraId="1603EB24" w14:textId="77777777" w:rsidR="00606D9A" w:rsidRDefault="00606D9A" w:rsidP="00606D9A">
      <w:pPr>
        <w:jc w:val="both"/>
      </w:pPr>
    </w:p>
    <w:p w14:paraId="22393B5F" w14:textId="77777777" w:rsidR="00606D9A" w:rsidRDefault="00606D9A" w:rsidP="00606D9A">
      <w:pPr>
        <w:jc w:val="both"/>
      </w:pPr>
    </w:p>
    <w:p w14:paraId="1D1B4639" w14:textId="77777777" w:rsidR="00606D9A" w:rsidRDefault="00606D9A" w:rsidP="00606D9A">
      <w:pPr>
        <w:jc w:val="both"/>
      </w:pPr>
    </w:p>
    <w:p w14:paraId="54028B9C" w14:textId="77777777" w:rsidR="00606D9A" w:rsidRDefault="00606D9A" w:rsidP="00606D9A">
      <w:pPr>
        <w:jc w:val="both"/>
      </w:pPr>
    </w:p>
    <w:p w14:paraId="6660A748" w14:textId="77777777" w:rsidR="00606D9A" w:rsidRDefault="00606D9A" w:rsidP="00606D9A">
      <w:pPr>
        <w:jc w:val="both"/>
      </w:pPr>
    </w:p>
    <w:p w14:paraId="4E962254" w14:textId="77777777" w:rsidR="00606D9A" w:rsidRDefault="00606D9A" w:rsidP="00606D9A">
      <w:pPr>
        <w:jc w:val="both"/>
      </w:pPr>
    </w:p>
    <w:p w14:paraId="2309D5B3" w14:textId="77777777" w:rsidR="00606D9A" w:rsidRDefault="00606D9A" w:rsidP="00606D9A">
      <w:pPr>
        <w:jc w:val="both"/>
      </w:pPr>
    </w:p>
    <w:p w14:paraId="071C88BF" w14:textId="77777777" w:rsidR="00606D9A" w:rsidRDefault="00606D9A" w:rsidP="00606D9A">
      <w:pPr>
        <w:jc w:val="both"/>
      </w:pPr>
    </w:p>
    <w:p w14:paraId="3759D6E9" w14:textId="77777777" w:rsidR="00606D9A" w:rsidRDefault="00606D9A" w:rsidP="00606D9A">
      <w:pPr>
        <w:jc w:val="both"/>
      </w:pPr>
    </w:p>
    <w:p w14:paraId="0197C913" w14:textId="77777777" w:rsidR="00606D9A" w:rsidRDefault="00606D9A" w:rsidP="00606D9A">
      <w:pPr>
        <w:jc w:val="both"/>
      </w:pPr>
    </w:p>
    <w:p w14:paraId="0240E8C4" w14:textId="77777777" w:rsidR="00606D9A" w:rsidRDefault="00606D9A" w:rsidP="00606D9A">
      <w:pPr>
        <w:jc w:val="both"/>
      </w:pPr>
    </w:p>
    <w:p w14:paraId="7DE41334" w14:textId="77777777" w:rsidR="00606D9A" w:rsidRDefault="00606D9A" w:rsidP="00606D9A">
      <w:pPr>
        <w:jc w:val="both"/>
      </w:pPr>
    </w:p>
    <w:p w14:paraId="6F80CCF6" w14:textId="77777777" w:rsidR="00606D9A" w:rsidRDefault="00606D9A" w:rsidP="00606D9A">
      <w:pPr>
        <w:jc w:val="both"/>
      </w:pPr>
    </w:p>
    <w:p w14:paraId="39710BB9" w14:textId="77777777" w:rsidR="00606D9A" w:rsidRDefault="00606D9A" w:rsidP="00606D9A">
      <w:pPr>
        <w:jc w:val="both"/>
      </w:pPr>
    </w:p>
    <w:p w14:paraId="3E93752B" w14:textId="77777777" w:rsidR="00606D9A" w:rsidRDefault="00606D9A" w:rsidP="00606D9A">
      <w:pPr>
        <w:jc w:val="both"/>
      </w:pPr>
    </w:p>
    <w:p w14:paraId="5585F5B1" w14:textId="1BA5BE7D" w:rsidR="00606D9A" w:rsidRDefault="00606D9A" w:rsidP="00606D9A">
      <w:pPr>
        <w:jc w:val="both"/>
      </w:pPr>
      <w:r>
        <w:rPr>
          <w:rFonts w:asciiTheme="majorHAnsi" w:hAnsiTheme="majorHAnsi" w:cstheme="majorHAnsi"/>
          <w:sz w:val="22"/>
        </w:rPr>
        <w:t>The u</w:t>
      </w:r>
      <w:r w:rsidRPr="00606D9A">
        <w:rPr>
          <w:rFonts w:asciiTheme="majorHAnsi" w:hAnsiTheme="majorHAnsi" w:cstheme="majorHAnsi"/>
          <w:sz w:val="22"/>
        </w:rPr>
        <w:t>sername has successfully been added to the group, which allows the team to modify the permissions of this user’s access within the file ‘Share_ACCA5023’.</w:t>
      </w:r>
    </w:p>
    <w:p w14:paraId="76B9736D" w14:textId="048F500E" w:rsidR="00606D9A" w:rsidRDefault="00606D9A" w:rsidP="008F19C9"/>
    <w:p w14:paraId="08FEE209" w14:textId="77777777" w:rsidR="00606D9A" w:rsidRDefault="00606D9A">
      <w:pPr>
        <w:spacing w:after="0"/>
      </w:pPr>
      <w:r>
        <w:br w:type="page"/>
      </w:r>
    </w:p>
    <w:p w14:paraId="012F0995" w14:textId="31B4DB44" w:rsidR="008F19C9" w:rsidRDefault="00606D9A" w:rsidP="00606D9A">
      <w:pPr>
        <w:pStyle w:val="Heading2"/>
      </w:pPr>
      <w:bookmarkStart w:id="12" w:name="_Toc134141358"/>
      <w:r>
        <w:lastRenderedPageBreak/>
        <w:t>Permission Granted to 2 users.</w:t>
      </w:r>
      <w:bookmarkEnd w:id="12"/>
    </w:p>
    <w:p w14:paraId="4EC8373C" w14:textId="024C981F" w:rsidR="00606D9A" w:rsidRDefault="00606D9A" w:rsidP="00606D9A"/>
    <w:p w14:paraId="4F749DA0" w14:textId="77777777" w:rsidR="00606D9A" w:rsidRDefault="00606D9A" w:rsidP="00606D9A"/>
    <w:p w14:paraId="7D3FE222" w14:textId="77777777" w:rsidR="00606D9A" w:rsidRDefault="00606D9A" w:rsidP="00606D9A">
      <w:r>
        <w:rPr>
          <w:noProof/>
        </w:rPr>
        <w:drawing>
          <wp:anchor distT="0" distB="0" distL="114300" distR="114300" simplePos="0" relativeHeight="251673600" behindDoc="1" locked="0" layoutInCell="1" allowOverlap="1" wp14:anchorId="3BD4CAF6" wp14:editId="6D7B17EE">
            <wp:simplePos x="0" y="0"/>
            <wp:positionH relativeFrom="margin">
              <wp:align>left</wp:align>
            </wp:positionH>
            <wp:positionV relativeFrom="paragraph">
              <wp:posOffset>290342</wp:posOffset>
            </wp:positionV>
            <wp:extent cx="5731510" cy="4753610"/>
            <wp:effectExtent l="0" t="0" r="2540" b="8890"/>
            <wp:wrapTight wrapText="bothSides">
              <wp:wrapPolygon edited="0">
                <wp:start x="0" y="0"/>
                <wp:lineTo x="0" y="21554"/>
                <wp:lineTo x="21538" y="21554"/>
                <wp:lineTo x="21538" y="0"/>
                <wp:lineTo x="0" y="0"/>
              </wp:wrapPolygon>
            </wp:wrapTight>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4753610"/>
                    </a:xfrm>
                    <a:prstGeom prst="rect">
                      <a:avLst/>
                    </a:prstGeom>
                  </pic:spPr>
                </pic:pic>
              </a:graphicData>
            </a:graphic>
            <wp14:sizeRelH relativeFrom="page">
              <wp14:pctWidth>0</wp14:pctWidth>
            </wp14:sizeRelH>
            <wp14:sizeRelV relativeFrom="page">
              <wp14:pctHeight>0</wp14:pctHeight>
            </wp14:sizeRelV>
          </wp:anchor>
        </w:drawing>
      </w:r>
    </w:p>
    <w:p w14:paraId="5E468954" w14:textId="77777777" w:rsidR="00606D9A" w:rsidRDefault="00606D9A" w:rsidP="00606D9A"/>
    <w:p w14:paraId="0A05CFA8" w14:textId="77777777" w:rsidR="00606D9A" w:rsidRDefault="00606D9A" w:rsidP="00606D9A"/>
    <w:p w14:paraId="302C17E9" w14:textId="77777777" w:rsidR="00606D9A" w:rsidRDefault="00606D9A" w:rsidP="00606D9A"/>
    <w:p w14:paraId="173F76DB" w14:textId="77777777" w:rsidR="00606D9A" w:rsidRDefault="00606D9A" w:rsidP="00606D9A"/>
    <w:p w14:paraId="64076241" w14:textId="77777777" w:rsidR="00606D9A" w:rsidRDefault="00606D9A" w:rsidP="00606D9A"/>
    <w:p w14:paraId="6BBFD452" w14:textId="77777777" w:rsidR="00606D9A" w:rsidRDefault="00606D9A" w:rsidP="00606D9A"/>
    <w:p w14:paraId="198D98B2" w14:textId="77777777" w:rsidR="00606D9A" w:rsidRDefault="00606D9A" w:rsidP="00606D9A"/>
    <w:p w14:paraId="53603F1A" w14:textId="77777777" w:rsidR="00606D9A" w:rsidRDefault="00606D9A" w:rsidP="00606D9A"/>
    <w:p w14:paraId="728D3CD6" w14:textId="77777777" w:rsidR="00606D9A" w:rsidRDefault="00606D9A" w:rsidP="00606D9A"/>
    <w:p w14:paraId="228BDE04" w14:textId="77777777" w:rsidR="00606D9A" w:rsidRDefault="00606D9A" w:rsidP="00606D9A"/>
    <w:p w14:paraId="6D8B800D" w14:textId="77777777" w:rsidR="00606D9A" w:rsidRDefault="00606D9A" w:rsidP="00606D9A"/>
    <w:p w14:paraId="273B83BA" w14:textId="77777777" w:rsidR="00606D9A" w:rsidRDefault="00606D9A" w:rsidP="00606D9A"/>
    <w:p w14:paraId="7B50A609" w14:textId="77777777" w:rsidR="00606D9A" w:rsidRDefault="00606D9A" w:rsidP="00606D9A"/>
    <w:p w14:paraId="43F366BE" w14:textId="77777777" w:rsidR="00606D9A" w:rsidRDefault="00606D9A" w:rsidP="00606D9A"/>
    <w:p w14:paraId="3F280E17" w14:textId="77777777" w:rsidR="00606D9A" w:rsidRDefault="00606D9A" w:rsidP="00606D9A"/>
    <w:p w14:paraId="762DA88A" w14:textId="77777777" w:rsidR="00606D9A" w:rsidRDefault="00606D9A" w:rsidP="00606D9A"/>
    <w:p w14:paraId="4C8C58AE" w14:textId="77777777" w:rsidR="00606D9A" w:rsidRDefault="00606D9A" w:rsidP="00606D9A"/>
    <w:p w14:paraId="1DF19C40" w14:textId="77777777" w:rsidR="00606D9A" w:rsidRDefault="00606D9A" w:rsidP="00606D9A"/>
    <w:p w14:paraId="16D31B8E" w14:textId="6B9D1E22" w:rsidR="00606D9A" w:rsidRDefault="00606D9A" w:rsidP="00606D9A">
      <w:pPr>
        <w:rPr>
          <w:rFonts w:asciiTheme="majorHAnsi" w:hAnsiTheme="majorHAnsi" w:cstheme="majorHAnsi"/>
          <w:sz w:val="22"/>
        </w:rPr>
      </w:pPr>
      <w:r w:rsidRPr="00606D9A">
        <w:rPr>
          <w:rFonts w:asciiTheme="majorHAnsi" w:hAnsiTheme="majorHAnsi" w:cstheme="majorHAnsi"/>
          <w:sz w:val="22"/>
        </w:rPr>
        <w:t>Two users were added to the permissions group for the folder ‘Share_ACCA5023’.</w:t>
      </w:r>
    </w:p>
    <w:p w14:paraId="0599FE8F" w14:textId="265E8E6A" w:rsidR="00606D9A" w:rsidRDefault="00606D9A" w:rsidP="00606D9A">
      <w:pPr>
        <w:rPr>
          <w:rFonts w:asciiTheme="majorHAnsi" w:hAnsiTheme="majorHAnsi" w:cstheme="majorHAnsi"/>
          <w:sz w:val="22"/>
        </w:rPr>
      </w:pPr>
    </w:p>
    <w:p w14:paraId="148A5293" w14:textId="77777777" w:rsidR="00606D9A" w:rsidRDefault="00606D9A">
      <w:pPr>
        <w:spacing w:after="0"/>
        <w:rPr>
          <w:rFonts w:asciiTheme="majorHAnsi" w:hAnsiTheme="majorHAnsi" w:cstheme="majorHAnsi"/>
          <w:sz w:val="22"/>
        </w:rPr>
      </w:pPr>
      <w:r>
        <w:rPr>
          <w:rFonts w:asciiTheme="majorHAnsi" w:hAnsiTheme="majorHAnsi" w:cstheme="majorHAnsi"/>
          <w:sz w:val="22"/>
        </w:rPr>
        <w:br w:type="page"/>
      </w:r>
    </w:p>
    <w:p w14:paraId="1EA1203D" w14:textId="220D51E0" w:rsidR="00606D9A" w:rsidRDefault="00606D9A" w:rsidP="00606D9A">
      <w:pPr>
        <w:pStyle w:val="Heading2"/>
      </w:pPr>
      <w:bookmarkStart w:id="13" w:name="_Toc134141359"/>
      <w:r>
        <w:lastRenderedPageBreak/>
        <w:t>Local &amp; Remote Path to Shared Folder</w:t>
      </w:r>
      <w:bookmarkEnd w:id="13"/>
    </w:p>
    <w:p w14:paraId="740AB2F9" w14:textId="5980E7ED" w:rsidR="00606D9A" w:rsidRDefault="00606D9A" w:rsidP="00606D9A"/>
    <w:p w14:paraId="414E5779" w14:textId="77777777" w:rsidR="00606D9A" w:rsidRPr="00606D9A" w:rsidRDefault="00606D9A" w:rsidP="00606D9A"/>
    <w:p w14:paraId="2FCF2891" w14:textId="77777777" w:rsidR="00606D9A" w:rsidRDefault="00606D9A" w:rsidP="00606D9A">
      <w:r>
        <w:rPr>
          <w:noProof/>
        </w:rPr>
        <w:drawing>
          <wp:anchor distT="0" distB="0" distL="114300" distR="114300" simplePos="0" relativeHeight="251675648" behindDoc="1" locked="0" layoutInCell="1" allowOverlap="1" wp14:anchorId="661F7BF1" wp14:editId="60E2AA6F">
            <wp:simplePos x="0" y="0"/>
            <wp:positionH relativeFrom="margin">
              <wp:align>left</wp:align>
            </wp:positionH>
            <wp:positionV relativeFrom="paragraph">
              <wp:posOffset>447465</wp:posOffset>
            </wp:positionV>
            <wp:extent cx="5731510" cy="4763135"/>
            <wp:effectExtent l="0" t="0" r="2540" b="0"/>
            <wp:wrapTight wrapText="bothSides">
              <wp:wrapPolygon edited="0">
                <wp:start x="0" y="0"/>
                <wp:lineTo x="0" y="21511"/>
                <wp:lineTo x="21538" y="21511"/>
                <wp:lineTo x="21538" y="0"/>
                <wp:lineTo x="0" y="0"/>
              </wp:wrapPolygon>
            </wp:wrapTight>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4763135"/>
                    </a:xfrm>
                    <a:prstGeom prst="rect">
                      <a:avLst/>
                    </a:prstGeom>
                  </pic:spPr>
                </pic:pic>
              </a:graphicData>
            </a:graphic>
            <wp14:sizeRelH relativeFrom="page">
              <wp14:pctWidth>0</wp14:pctWidth>
            </wp14:sizeRelH>
            <wp14:sizeRelV relativeFrom="page">
              <wp14:pctHeight>0</wp14:pctHeight>
            </wp14:sizeRelV>
          </wp:anchor>
        </w:drawing>
      </w:r>
    </w:p>
    <w:p w14:paraId="28D1CC4A" w14:textId="77777777" w:rsidR="00606D9A" w:rsidRDefault="00606D9A" w:rsidP="00606D9A"/>
    <w:p w14:paraId="205ABA39" w14:textId="77777777" w:rsidR="00606D9A" w:rsidRDefault="00606D9A" w:rsidP="00606D9A"/>
    <w:p w14:paraId="4533A2B7" w14:textId="77777777" w:rsidR="00606D9A" w:rsidRDefault="00606D9A" w:rsidP="00606D9A"/>
    <w:p w14:paraId="45B2D66B" w14:textId="77777777" w:rsidR="00606D9A" w:rsidRDefault="00606D9A" w:rsidP="00606D9A"/>
    <w:p w14:paraId="2872251D" w14:textId="77777777" w:rsidR="00606D9A" w:rsidRDefault="00606D9A" w:rsidP="00606D9A"/>
    <w:p w14:paraId="1A472A25" w14:textId="77777777" w:rsidR="00606D9A" w:rsidRDefault="00606D9A" w:rsidP="00606D9A"/>
    <w:p w14:paraId="27C9CA57" w14:textId="77777777" w:rsidR="00606D9A" w:rsidRDefault="00606D9A" w:rsidP="00606D9A"/>
    <w:p w14:paraId="3365362A" w14:textId="77777777" w:rsidR="00606D9A" w:rsidRDefault="00606D9A" w:rsidP="00606D9A"/>
    <w:p w14:paraId="23434580" w14:textId="77777777" w:rsidR="00606D9A" w:rsidRDefault="00606D9A" w:rsidP="00606D9A"/>
    <w:p w14:paraId="09EE8475" w14:textId="77777777" w:rsidR="00606D9A" w:rsidRDefault="00606D9A" w:rsidP="00606D9A"/>
    <w:p w14:paraId="5033D2AB" w14:textId="77777777" w:rsidR="00606D9A" w:rsidRDefault="00606D9A" w:rsidP="00606D9A"/>
    <w:p w14:paraId="16968925" w14:textId="77777777" w:rsidR="00606D9A" w:rsidRDefault="00606D9A" w:rsidP="00606D9A"/>
    <w:p w14:paraId="3FA27A48" w14:textId="77777777" w:rsidR="00606D9A" w:rsidRDefault="00606D9A" w:rsidP="00606D9A"/>
    <w:p w14:paraId="63716265" w14:textId="77777777" w:rsidR="00606D9A" w:rsidRDefault="00606D9A" w:rsidP="00606D9A"/>
    <w:p w14:paraId="07D67A3F" w14:textId="77777777" w:rsidR="00606D9A" w:rsidRDefault="00606D9A" w:rsidP="00606D9A"/>
    <w:p w14:paraId="437F423B" w14:textId="77777777" w:rsidR="00606D9A" w:rsidRDefault="00606D9A" w:rsidP="00606D9A"/>
    <w:p w14:paraId="593A013E" w14:textId="77777777" w:rsidR="00606D9A" w:rsidRDefault="00606D9A" w:rsidP="00606D9A"/>
    <w:p w14:paraId="5B1EE5F5" w14:textId="77777777" w:rsidR="00606D9A" w:rsidRDefault="00606D9A" w:rsidP="00606D9A"/>
    <w:p w14:paraId="0E233EA9" w14:textId="77777777" w:rsidR="00606D9A" w:rsidRDefault="00606D9A" w:rsidP="00606D9A"/>
    <w:p w14:paraId="3953FD0C" w14:textId="21096808" w:rsidR="00606D9A" w:rsidRDefault="00606D9A" w:rsidP="00606D9A">
      <w:pPr>
        <w:rPr>
          <w:rFonts w:asciiTheme="majorHAnsi" w:hAnsiTheme="majorHAnsi" w:cstheme="majorHAnsi"/>
          <w:sz w:val="22"/>
        </w:rPr>
      </w:pPr>
      <w:r w:rsidRPr="00606D9A">
        <w:rPr>
          <w:rFonts w:asciiTheme="majorHAnsi" w:hAnsiTheme="majorHAnsi" w:cstheme="majorHAnsi"/>
          <w:sz w:val="22"/>
        </w:rPr>
        <w:t xml:space="preserve">A folder share has been created on the ‘Share_ACCA5023’ server. This shows the local path to share, and the remote path to share. These options have been noted for later use, as they will be needed when the group access the files over the network from a different machine. Additionally, they will be needed to map a network drive to the file server. </w:t>
      </w:r>
    </w:p>
    <w:p w14:paraId="00E8B3B5" w14:textId="1E5679F6" w:rsidR="00606D9A" w:rsidRDefault="00606D9A" w:rsidP="00606D9A">
      <w:pPr>
        <w:rPr>
          <w:rFonts w:asciiTheme="majorHAnsi" w:hAnsiTheme="majorHAnsi" w:cstheme="majorHAnsi"/>
          <w:sz w:val="22"/>
        </w:rPr>
      </w:pPr>
    </w:p>
    <w:p w14:paraId="7691902E" w14:textId="77777777" w:rsidR="00606D9A" w:rsidRDefault="00606D9A">
      <w:pPr>
        <w:spacing w:after="0"/>
        <w:rPr>
          <w:rFonts w:asciiTheme="majorHAnsi" w:hAnsiTheme="majorHAnsi" w:cstheme="majorHAnsi"/>
          <w:sz w:val="22"/>
        </w:rPr>
      </w:pPr>
      <w:r>
        <w:rPr>
          <w:rFonts w:asciiTheme="majorHAnsi" w:hAnsiTheme="majorHAnsi" w:cstheme="majorHAnsi"/>
          <w:sz w:val="22"/>
        </w:rPr>
        <w:br w:type="page"/>
      </w:r>
    </w:p>
    <w:p w14:paraId="735BA85A" w14:textId="70BB128B" w:rsidR="00606D9A" w:rsidRDefault="00606D9A" w:rsidP="00606D9A">
      <w:pPr>
        <w:pStyle w:val="Heading2"/>
      </w:pPr>
      <w:bookmarkStart w:id="14" w:name="_Toc134141360"/>
      <w:r>
        <w:lastRenderedPageBreak/>
        <w:t>Map of Shared Network Drive</w:t>
      </w:r>
      <w:bookmarkEnd w:id="14"/>
    </w:p>
    <w:p w14:paraId="53C34406" w14:textId="051578D1" w:rsidR="00606D9A" w:rsidRDefault="00606D9A" w:rsidP="00606D9A"/>
    <w:p w14:paraId="20F8769F" w14:textId="77777777" w:rsidR="00606D9A" w:rsidRDefault="00606D9A" w:rsidP="00606D9A">
      <w:r>
        <w:rPr>
          <w:noProof/>
        </w:rPr>
        <w:drawing>
          <wp:inline distT="0" distB="0" distL="0" distR="0" wp14:anchorId="426366A1" wp14:editId="7A65119D">
            <wp:extent cx="5731510" cy="4769485"/>
            <wp:effectExtent l="0" t="0" r="254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21"/>
                    <a:stretch>
                      <a:fillRect/>
                    </a:stretch>
                  </pic:blipFill>
                  <pic:spPr>
                    <a:xfrm>
                      <a:off x="0" y="0"/>
                      <a:ext cx="5731510" cy="4769485"/>
                    </a:xfrm>
                    <a:prstGeom prst="rect">
                      <a:avLst/>
                    </a:prstGeom>
                  </pic:spPr>
                </pic:pic>
              </a:graphicData>
            </a:graphic>
          </wp:inline>
        </w:drawing>
      </w:r>
    </w:p>
    <w:p w14:paraId="76EB77E4"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t>This screenshot shows that the mapped shared network drive is set to drive Z.</w:t>
      </w:r>
    </w:p>
    <w:p w14:paraId="23C8AD37" w14:textId="77777777" w:rsidR="00606D9A" w:rsidRPr="00606D9A" w:rsidRDefault="00606D9A" w:rsidP="00606D9A">
      <w:pPr>
        <w:rPr>
          <w:rFonts w:asciiTheme="majorHAnsi" w:hAnsiTheme="majorHAnsi" w:cstheme="majorHAnsi"/>
          <w:sz w:val="22"/>
        </w:rPr>
      </w:pPr>
    </w:p>
    <w:p w14:paraId="6636B897" w14:textId="1D45A121" w:rsidR="00606D9A" w:rsidRDefault="00606D9A" w:rsidP="00606D9A"/>
    <w:p w14:paraId="1343210B" w14:textId="77777777" w:rsidR="00606D9A" w:rsidRDefault="00606D9A">
      <w:pPr>
        <w:spacing w:after="0"/>
      </w:pPr>
      <w:r>
        <w:br w:type="page"/>
      </w:r>
    </w:p>
    <w:p w14:paraId="534871E1" w14:textId="337235AE" w:rsidR="00606D9A" w:rsidRDefault="00606D9A" w:rsidP="00606D9A">
      <w:pPr>
        <w:pStyle w:val="Heading1"/>
      </w:pPr>
      <w:bookmarkStart w:id="15" w:name="_Toc134141361"/>
      <w:r w:rsidRPr="00EA4C18">
        <w:lastRenderedPageBreak/>
        <w:t>Configuring User Environment and Computer Environment, ‘Network Group Policy Objects’</w:t>
      </w:r>
      <w:bookmarkEnd w:id="15"/>
    </w:p>
    <w:p w14:paraId="3F8221D6" w14:textId="709D4E25" w:rsidR="00606D9A" w:rsidRDefault="00606D9A" w:rsidP="00606D9A"/>
    <w:p w14:paraId="5DCBC4B8" w14:textId="4F110625" w:rsidR="00606D9A" w:rsidRDefault="00606D9A" w:rsidP="00606D9A">
      <w:pPr>
        <w:pStyle w:val="Heading2"/>
      </w:pPr>
      <w:bookmarkStart w:id="16" w:name="_Toc134141362"/>
      <w:r>
        <w:t>GPO 1: Moderating Access to the Control Panel</w:t>
      </w:r>
      <w:bookmarkEnd w:id="16"/>
    </w:p>
    <w:p w14:paraId="5B25959A" w14:textId="4BE91ED2" w:rsidR="00606D9A" w:rsidRDefault="00606D9A" w:rsidP="00606D9A"/>
    <w:p w14:paraId="289FC192" w14:textId="77777777" w:rsidR="00606D9A" w:rsidRDefault="00606D9A" w:rsidP="00606D9A">
      <w:r>
        <w:rPr>
          <w:noProof/>
        </w:rPr>
        <w:drawing>
          <wp:inline distT="0" distB="0" distL="0" distR="0" wp14:anchorId="324FCB4C" wp14:editId="3A36FCC0">
            <wp:extent cx="5731510" cy="4765040"/>
            <wp:effectExtent l="0" t="0" r="254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22"/>
                    <a:stretch>
                      <a:fillRect/>
                    </a:stretch>
                  </pic:blipFill>
                  <pic:spPr>
                    <a:xfrm>
                      <a:off x="0" y="0"/>
                      <a:ext cx="5731510" cy="4765040"/>
                    </a:xfrm>
                    <a:prstGeom prst="rect">
                      <a:avLst/>
                    </a:prstGeom>
                  </pic:spPr>
                </pic:pic>
              </a:graphicData>
            </a:graphic>
          </wp:inline>
        </w:drawing>
      </w:r>
    </w:p>
    <w:p w14:paraId="13D1D290" w14:textId="77777777" w:rsidR="00606D9A" w:rsidRDefault="00606D9A" w:rsidP="00606D9A"/>
    <w:p w14:paraId="49502B04" w14:textId="4CFC15D1" w:rsidR="00606D9A" w:rsidRDefault="00606D9A" w:rsidP="00606D9A">
      <w:pPr>
        <w:rPr>
          <w:rFonts w:asciiTheme="majorHAnsi" w:hAnsiTheme="majorHAnsi" w:cstheme="majorHAnsi"/>
          <w:sz w:val="22"/>
        </w:rPr>
      </w:pPr>
      <w:r w:rsidRPr="00606D9A">
        <w:rPr>
          <w:rFonts w:asciiTheme="majorHAnsi" w:hAnsiTheme="majorHAnsi" w:cstheme="majorHAnsi"/>
          <w:sz w:val="22"/>
        </w:rPr>
        <w:t>A new Organisation Unit has been created on Virtual Machine Server 1, named ‘Non-Admin Users’.</w:t>
      </w:r>
    </w:p>
    <w:p w14:paraId="7DDDE437" w14:textId="44890465" w:rsidR="00606D9A" w:rsidRDefault="00606D9A" w:rsidP="00606D9A">
      <w:pPr>
        <w:rPr>
          <w:rFonts w:asciiTheme="majorHAnsi" w:hAnsiTheme="majorHAnsi" w:cstheme="majorHAnsi"/>
          <w:sz w:val="22"/>
        </w:rPr>
      </w:pPr>
    </w:p>
    <w:p w14:paraId="577A7E9E" w14:textId="3F9E9460" w:rsidR="00606D9A" w:rsidRDefault="00606D9A" w:rsidP="00606D9A">
      <w:pPr>
        <w:rPr>
          <w:rFonts w:asciiTheme="majorHAnsi" w:hAnsiTheme="majorHAnsi" w:cstheme="majorHAnsi"/>
          <w:sz w:val="22"/>
        </w:rPr>
      </w:pPr>
    </w:p>
    <w:p w14:paraId="41AF0F1A" w14:textId="77777777" w:rsidR="00606D9A" w:rsidRDefault="00606D9A">
      <w:pPr>
        <w:spacing w:after="0"/>
        <w:rPr>
          <w:rFonts w:asciiTheme="majorHAnsi" w:hAnsiTheme="majorHAnsi" w:cstheme="majorHAnsi"/>
          <w:sz w:val="22"/>
        </w:rPr>
      </w:pPr>
      <w:r>
        <w:rPr>
          <w:rFonts w:asciiTheme="majorHAnsi" w:hAnsiTheme="majorHAnsi" w:cstheme="majorHAnsi"/>
          <w:sz w:val="22"/>
        </w:rPr>
        <w:br w:type="page"/>
      </w:r>
    </w:p>
    <w:p w14:paraId="0339131B" w14:textId="1BB0F6B6" w:rsidR="00606D9A" w:rsidRDefault="00606D9A" w:rsidP="00606D9A">
      <w:pPr>
        <w:pStyle w:val="Heading2"/>
      </w:pPr>
      <w:bookmarkStart w:id="17" w:name="_Toc134141363"/>
      <w:r>
        <w:lastRenderedPageBreak/>
        <w:t>New User Creation</w:t>
      </w:r>
      <w:bookmarkEnd w:id="17"/>
    </w:p>
    <w:p w14:paraId="6EF56035" w14:textId="5678C504" w:rsidR="00606D9A" w:rsidRDefault="00606D9A" w:rsidP="00606D9A"/>
    <w:p w14:paraId="77A843BE" w14:textId="77777777" w:rsidR="00606D9A" w:rsidRDefault="00606D9A" w:rsidP="00606D9A">
      <w:r>
        <w:rPr>
          <w:noProof/>
        </w:rPr>
        <w:drawing>
          <wp:inline distT="0" distB="0" distL="0" distR="0" wp14:anchorId="09926B9F" wp14:editId="51375D05">
            <wp:extent cx="5731510" cy="4780915"/>
            <wp:effectExtent l="0" t="0" r="2540" b="635"/>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23"/>
                    <a:stretch>
                      <a:fillRect/>
                    </a:stretch>
                  </pic:blipFill>
                  <pic:spPr>
                    <a:xfrm>
                      <a:off x="0" y="0"/>
                      <a:ext cx="5731510" cy="4780915"/>
                    </a:xfrm>
                    <a:prstGeom prst="rect">
                      <a:avLst/>
                    </a:prstGeom>
                  </pic:spPr>
                </pic:pic>
              </a:graphicData>
            </a:graphic>
          </wp:inline>
        </w:drawing>
      </w:r>
    </w:p>
    <w:p w14:paraId="0D3BB973" w14:textId="77777777" w:rsidR="00606D9A" w:rsidRDefault="00606D9A" w:rsidP="00606D9A"/>
    <w:p w14:paraId="47463A22" w14:textId="77777777" w:rsidR="00606D9A" w:rsidRDefault="00606D9A" w:rsidP="00606D9A">
      <w:r>
        <w:t xml:space="preserve">Using Active Directory Users and Computers, a new user has been created within the Non-Admin Users OU. (New user: ‘Buddy </w:t>
      </w:r>
      <w:proofErr w:type="spellStart"/>
      <w:r>
        <w:t>Callams</w:t>
      </w:r>
      <w:proofErr w:type="spellEnd"/>
      <w:r>
        <w:t>’)</w:t>
      </w:r>
    </w:p>
    <w:p w14:paraId="6C30FD85" w14:textId="77777777" w:rsidR="00606D9A" w:rsidRDefault="00606D9A" w:rsidP="00606D9A"/>
    <w:p w14:paraId="2E7AC8FC" w14:textId="77777777" w:rsidR="00606D9A" w:rsidRDefault="00606D9A" w:rsidP="00606D9A"/>
    <w:p w14:paraId="377D3427" w14:textId="77777777" w:rsidR="00606D9A" w:rsidRDefault="00606D9A" w:rsidP="00606D9A"/>
    <w:p w14:paraId="59469661" w14:textId="77777777" w:rsidR="00606D9A" w:rsidRDefault="00606D9A" w:rsidP="00606D9A"/>
    <w:p w14:paraId="0403FBC1" w14:textId="77777777" w:rsidR="00606D9A" w:rsidRDefault="00606D9A" w:rsidP="00606D9A"/>
    <w:p w14:paraId="27DDDFE6" w14:textId="77777777" w:rsidR="00606D9A" w:rsidRDefault="00606D9A" w:rsidP="00606D9A"/>
    <w:p w14:paraId="05E34AA8" w14:textId="77777777" w:rsidR="00606D9A" w:rsidRDefault="00606D9A" w:rsidP="00606D9A"/>
    <w:p w14:paraId="7BB3C92C" w14:textId="77777777" w:rsidR="00606D9A" w:rsidRDefault="00606D9A" w:rsidP="00606D9A"/>
    <w:p w14:paraId="3B399B64" w14:textId="77777777" w:rsidR="00606D9A" w:rsidRDefault="00606D9A" w:rsidP="00606D9A"/>
    <w:p w14:paraId="2C0B0F4A" w14:textId="45AAA5E7" w:rsidR="00606D9A" w:rsidRDefault="00606D9A" w:rsidP="00606D9A">
      <w:pPr>
        <w:pStyle w:val="Heading2"/>
      </w:pPr>
      <w:bookmarkStart w:id="18" w:name="_Toc134141364"/>
      <w:r>
        <w:lastRenderedPageBreak/>
        <w:t>Group Policy Object &amp; Group Policy Management</w:t>
      </w:r>
      <w:bookmarkEnd w:id="18"/>
    </w:p>
    <w:p w14:paraId="6B560D7B" w14:textId="77777777" w:rsidR="00606D9A" w:rsidRDefault="00606D9A" w:rsidP="00606D9A"/>
    <w:p w14:paraId="3F565A0E" w14:textId="77777777" w:rsidR="00606D9A" w:rsidRDefault="00606D9A" w:rsidP="00606D9A">
      <w:r>
        <w:rPr>
          <w:noProof/>
        </w:rPr>
        <w:drawing>
          <wp:inline distT="0" distB="0" distL="0" distR="0" wp14:anchorId="53F873BD" wp14:editId="7D7CFB37">
            <wp:extent cx="5731510" cy="4752975"/>
            <wp:effectExtent l="0" t="0" r="2540" b="9525"/>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pic:nvPicPr>
                  <pic:blipFill>
                    <a:blip r:embed="rId24"/>
                    <a:stretch>
                      <a:fillRect/>
                    </a:stretch>
                  </pic:blipFill>
                  <pic:spPr>
                    <a:xfrm>
                      <a:off x="0" y="0"/>
                      <a:ext cx="5731510" cy="4752975"/>
                    </a:xfrm>
                    <a:prstGeom prst="rect">
                      <a:avLst/>
                    </a:prstGeom>
                  </pic:spPr>
                </pic:pic>
              </a:graphicData>
            </a:graphic>
          </wp:inline>
        </w:drawing>
      </w:r>
    </w:p>
    <w:p w14:paraId="6EC9B28F" w14:textId="77777777" w:rsidR="00606D9A" w:rsidRDefault="00606D9A" w:rsidP="00606D9A">
      <w:r>
        <w:t xml:space="preserve"> </w:t>
      </w:r>
    </w:p>
    <w:p w14:paraId="4AD4123B"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t>The Group Policy Management Console program was loaded to create a Group Policy Object (GPO). This GPO was named ‘</w:t>
      </w:r>
      <w:proofErr w:type="spellStart"/>
      <w:r w:rsidRPr="00606D9A">
        <w:rPr>
          <w:rFonts w:asciiTheme="majorHAnsi" w:hAnsiTheme="majorHAnsi" w:cstheme="majorHAnsi"/>
          <w:sz w:val="22"/>
        </w:rPr>
        <w:t>NoCtrlPanAccess</w:t>
      </w:r>
      <w:proofErr w:type="spellEnd"/>
      <w:r w:rsidRPr="00606D9A">
        <w:rPr>
          <w:rFonts w:asciiTheme="majorHAnsi" w:hAnsiTheme="majorHAnsi" w:cstheme="majorHAnsi"/>
          <w:sz w:val="22"/>
        </w:rPr>
        <w:t xml:space="preserve">’. </w:t>
      </w:r>
    </w:p>
    <w:p w14:paraId="44CC4C0E" w14:textId="77777777" w:rsidR="00606D9A" w:rsidRDefault="00606D9A" w:rsidP="00606D9A"/>
    <w:p w14:paraId="6C8EA121" w14:textId="77777777" w:rsidR="00606D9A" w:rsidRDefault="00606D9A" w:rsidP="00606D9A"/>
    <w:p w14:paraId="36C86C58" w14:textId="77777777" w:rsidR="00606D9A" w:rsidRDefault="00606D9A" w:rsidP="00606D9A"/>
    <w:p w14:paraId="41F14176" w14:textId="77777777" w:rsidR="00606D9A" w:rsidRDefault="00606D9A" w:rsidP="00606D9A"/>
    <w:p w14:paraId="5F692F5F" w14:textId="77777777" w:rsidR="00606D9A" w:rsidRDefault="00606D9A" w:rsidP="00606D9A"/>
    <w:p w14:paraId="614B31BE" w14:textId="77777777" w:rsidR="00606D9A" w:rsidRDefault="00606D9A" w:rsidP="00606D9A"/>
    <w:p w14:paraId="1CC024E3" w14:textId="77777777" w:rsidR="00606D9A" w:rsidRDefault="00606D9A" w:rsidP="00606D9A"/>
    <w:p w14:paraId="1253CA4C" w14:textId="77777777" w:rsidR="00606D9A" w:rsidRDefault="00606D9A" w:rsidP="00606D9A"/>
    <w:p w14:paraId="33847112" w14:textId="77777777" w:rsidR="00606D9A" w:rsidRDefault="00606D9A" w:rsidP="00606D9A"/>
    <w:p w14:paraId="7AF28080" w14:textId="314095BA" w:rsidR="00606D9A" w:rsidRDefault="00606D9A" w:rsidP="00606D9A">
      <w:pPr>
        <w:pStyle w:val="Heading2"/>
      </w:pPr>
      <w:bookmarkStart w:id="19" w:name="_Toc134141365"/>
      <w:r>
        <w:lastRenderedPageBreak/>
        <w:t>Prohibit Access to Control Panel &amp; PC Settings</w:t>
      </w:r>
      <w:bookmarkEnd w:id="19"/>
    </w:p>
    <w:p w14:paraId="5337711E" w14:textId="77777777" w:rsidR="00606D9A" w:rsidRDefault="00606D9A" w:rsidP="00606D9A"/>
    <w:p w14:paraId="44389AD9" w14:textId="77777777" w:rsidR="00606D9A" w:rsidRDefault="00606D9A" w:rsidP="00606D9A">
      <w:r>
        <w:rPr>
          <w:noProof/>
        </w:rPr>
        <w:drawing>
          <wp:inline distT="0" distB="0" distL="0" distR="0" wp14:anchorId="3EBE59DA" wp14:editId="2789D730">
            <wp:extent cx="5731510" cy="4730750"/>
            <wp:effectExtent l="0" t="0" r="2540" b="0"/>
            <wp:docPr id="15"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10;&#10;Description automatically generated"/>
                    <pic:cNvPicPr/>
                  </pic:nvPicPr>
                  <pic:blipFill>
                    <a:blip r:embed="rId25"/>
                    <a:stretch>
                      <a:fillRect/>
                    </a:stretch>
                  </pic:blipFill>
                  <pic:spPr>
                    <a:xfrm>
                      <a:off x="0" y="0"/>
                      <a:ext cx="5731510" cy="4730750"/>
                    </a:xfrm>
                    <a:prstGeom prst="rect">
                      <a:avLst/>
                    </a:prstGeom>
                  </pic:spPr>
                </pic:pic>
              </a:graphicData>
            </a:graphic>
          </wp:inline>
        </w:drawing>
      </w:r>
    </w:p>
    <w:p w14:paraId="4A99437C" w14:textId="77777777" w:rsidR="00606D9A" w:rsidRDefault="00606D9A" w:rsidP="00606D9A"/>
    <w:p w14:paraId="74BEBEEA"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t xml:space="preserve">Here you can see that the ‘Prohibit access to Control Panel and PC settings’ policy has been enabled. </w:t>
      </w:r>
    </w:p>
    <w:p w14:paraId="54AF132A" w14:textId="77777777" w:rsidR="00606D9A" w:rsidRDefault="00606D9A" w:rsidP="00606D9A"/>
    <w:p w14:paraId="5B7F0B59" w14:textId="77777777" w:rsidR="00606D9A" w:rsidRDefault="00606D9A" w:rsidP="00606D9A"/>
    <w:p w14:paraId="33E32E0C" w14:textId="77777777" w:rsidR="00606D9A" w:rsidRDefault="00606D9A" w:rsidP="00606D9A"/>
    <w:p w14:paraId="2D6A5E99" w14:textId="77777777" w:rsidR="00606D9A" w:rsidRDefault="00606D9A" w:rsidP="00606D9A"/>
    <w:p w14:paraId="64BBDE0F" w14:textId="77777777" w:rsidR="00606D9A" w:rsidRDefault="00606D9A" w:rsidP="00606D9A"/>
    <w:p w14:paraId="1642D46C" w14:textId="77777777" w:rsidR="00606D9A" w:rsidRDefault="00606D9A" w:rsidP="00606D9A"/>
    <w:p w14:paraId="1CDBE716" w14:textId="77777777" w:rsidR="00606D9A" w:rsidRDefault="00606D9A" w:rsidP="00606D9A"/>
    <w:p w14:paraId="3B3D0525" w14:textId="77777777" w:rsidR="00606D9A" w:rsidRDefault="00606D9A" w:rsidP="00606D9A"/>
    <w:p w14:paraId="2EFB213A" w14:textId="77777777" w:rsidR="00606D9A" w:rsidRDefault="00606D9A" w:rsidP="00606D9A"/>
    <w:p w14:paraId="73367E2A" w14:textId="77777777" w:rsidR="00606D9A" w:rsidRDefault="00606D9A" w:rsidP="00606D9A"/>
    <w:p w14:paraId="0C931822" w14:textId="47F3D37A" w:rsidR="00606D9A" w:rsidRDefault="00606D9A" w:rsidP="00606D9A">
      <w:pPr>
        <w:pStyle w:val="Heading2"/>
      </w:pPr>
      <w:bookmarkStart w:id="20" w:name="_Toc134141366"/>
      <w:r>
        <w:lastRenderedPageBreak/>
        <w:t>User Denied Access to Control Panel</w:t>
      </w:r>
      <w:bookmarkEnd w:id="20"/>
    </w:p>
    <w:p w14:paraId="02118208" w14:textId="35EE7435" w:rsidR="00606D9A" w:rsidRDefault="00606D9A" w:rsidP="00606D9A"/>
    <w:p w14:paraId="17ECE8E0" w14:textId="77777777" w:rsidR="00606D9A" w:rsidRDefault="00606D9A" w:rsidP="00606D9A"/>
    <w:p w14:paraId="752278B7" w14:textId="57177CFB" w:rsidR="00606D9A" w:rsidRDefault="00606D9A" w:rsidP="00606D9A">
      <w:pPr>
        <w:rPr>
          <w:rFonts w:asciiTheme="majorHAnsi" w:hAnsiTheme="majorHAnsi" w:cstheme="majorHAnsi"/>
          <w:sz w:val="22"/>
        </w:rPr>
      </w:pPr>
      <w:r>
        <w:rPr>
          <w:noProof/>
        </w:rPr>
        <w:drawing>
          <wp:inline distT="0" distB="0" distL="0" distR="0" wp14:anchorId="3B227C6E" wp14:editId="350C5A3C">
            <wp:extent cx="5731510" cy="4784090"/>
            <wp:effectExtent l="0" t="0" r="2540" b="0"/>
            <wp:docPr id="17" name="Picture 1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website&#10;&#10;Description automatically generated"/>
                    <pic:cNvPicPr/>
                  </pic:nvPicPr>
                  <pic:blipFill>
                    <a:blip r:embed="rId26"/>
                    <a:stretch>
                      <a:fillRect/>
                    </a:stretch>
                  </pic:blipFill>
                  <pic:spPr>
                    <a:xfrm>
                      <a:off x="0" y="0"/>
                      <a:ext cx="5731510" cy="4784090"/>
                    </a:xfrm>
                    <a:prstGeom prst="rect">
                      <a:avLst/>
                    </a:prstGeom>
                  </pic:spPr>
                </pic:pic>
              </a:graphicData>
            </a:graphic>
          </wp:inline>
        </w:drawing>
      </w:r>
    </w:p>
    <w:p w14:paraId="6C5B35C0" w14:textId="77777777" w:rsidR="00606D9A" w:rsidRDefault="00606D9A" w:rsidP="00606D9A">
      <w:pPr>
        <w:rPr>
          <w:rFonts w:asciiTheme="majorHAnsi" w:hAnsiTheme="majorHAnsi" w:cstheme="majorHAnsi"/>
          <w:sz w:val="22"/>
        </w:rPr>
      </w:pPr>
    </w:p>
    <w:p w14:paraId="74B630CA" w14:textId="467E0A3A"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t xml:space="preserve">Once logged into Buddy </w:t>
      </w:r>
      <w:proofErr w:type="spellStart"/>
      <w:r w:rsidRPr="00606D9A">
        <w:rPr>
          <w:rFonts w:asciiTheme="majorHAnsi" w:hAnsiTheme="majorHAnsi" w:cstheme="majorHAnsi"/>
          <w:sz w:val="22"/>
        </w:rPr>
        <w:t>Callams</w:t>
      </w:r>
      <w:proofErr w:type="spellEnd"/>
      <w:r w:rsidRPr="00606D9A">
        <w:rPr>
          <w:rFonts w:asciiTheme="majorHAnsi" w:hAnsiTheme="majorHAnsi" w:cstheme="majorHAnsi"/>
          <w:sz w:val="22"/>
        </w:rPr>
        <w:t xml:space="preserve">’ account (which was intentionally created with no access to the Control Panel), the group verified that the account could not access the Control Panel. </w:t>
      </w:r>
    </w:p>
    <w:p w14:paraId="0C7AA4F5" w14:textId="77777777" w:rsidR="00606D9A" w:rsidRDefault="00606D9A" w:rsidP="00606D9A"/>
    <w:p w14:paraId="0CEA3DF6" w14:textId="77777777" w:rsidR="00606D9A" w:rsidRPr="00E9190E" w:rsidRDefault="00606D9A" w:rsidP="00606D9A"/>
    <w:p w14:paraId="1157B713" w14:textId="77777777" w:rsidR="00606D9A" w:rsidRDefault="00606D9A" w:rsidP="00606D9A"/>
    <w:p w14:paraId="6D1709EC" w14:textId="77777777" w:rsidR="00606D9A" w:rsidRPr="00953C33" w:rsidRDefault="00606D9A" w:rsidP="00606D9A"/>
    <w:p w14:paraId="27E4A184" w14:textId="77777777" w:rsidR="00606D9A" w:rsidRDefault="00606D9A" w:rsidP="00606D9A"/>
    <w:p w14:paraId="09150552" w14:textId="203ECA55" w:rsidR="00606D9A" w:rsidRDefault="00606D9A" w:rsidP="00606D9A"/>
    <w:p w14:paraId="0679CF64" w14:textId="77777777" w:rsidR="00606D9A" w:rsidRDefault="00606D9A" w:rsidP="00606D9A"/>
    <w:p w14:paraId="00B115E8" w14:textId="66AA1F81" w:rsidR="00606D9A" w:rsidRDefault="00606D9A" w:rsidP="00606D9A">
      <w:pPr>
        <w:rPr>
          <w:rFonts w:asciiTheme="majorHAnsi" w:hAnsiTheme="majorHAnsi" w:cstheme="majorHAnsi"/>
          <w:sz w:val="22"/>
        </w:rPr>
      </w:pPr>
    </w:p>
    <w:p w14:paraId="7ACD4E70" w14:textId="77777777" w:rsidR="00606D9A" w:rsidRDefault="00606D9A" w:rsidP="00606D9A">
      <w:pPr>
        <w:rPr>
          <w:rFonts w:asciiTheme="majorHAnsi" w:hAnsiTheme="majorHAnsi" w:cstheme="majorHAnsi"/>
          <w:sz w:val="22"/>
        </w:rPr>
      </w:pPr>
    </w:p>
    <w:p w14:paraId="6A553855" w14:textId="6604F302" w:rsidR="00606D9A" w:rsidRDefault="00801293" w:rsidP="00801293">
      <w:pPr>
        <w:pStyle w:val="Heading1"/>
      </w:pPr>
      <w:bookmarkStart w:id="21" w:name="_Toc134141367"/>
      <w:r>
        <w:lastRenderedPageBreak/>
        <w:t>GPO 2: Removing Access to the Command Prompt</w:t>
      </w:r>
      <w:bookmarkEnd w:id="21"/>
    </w:p>
    <w:p w14:paraId="66EB8CCF" w14:textId="022C5E48" w:rsidR="00801293" w:rsidRPr="00801293" w:rsidRDefault="00801293" w:rsidP="00801293">
      <w:pPr>
        <w:pStyle w:val="Heading2"/>
      </w:pPr>
      <w:bookmarkStart w:id="22" w:name="_Toc134141368"/>
      <w:r>
        <w:t>Creation of New GPO to Prevent Access to Command Prompt</w:t>
      </w:r>
      <w:bookmarkEnd w:id="22"/>
    </w:p>
    <w:p w14:paraId="737986A7" w14:textId="77777777" w:rsidR="00606D9A" w:rsidRDefault="00606D9A" w:rsidP="00606D9A">
      <w:pPr>
        <w:rPr>
          <w:rFonts w:asciiTheme="majorHAnsi" w:hAnsiTheme="majorHAnsi" w:cstheme="majorHAnsi"/>
          <w:sz w:val="22"/>
        </w:rPr>
      </w:pPr>
    </w:p>
    <w:p w14:paraId="079BE8A1" w14:textId="6AD3E410" w:rsidR="00606D9A" w:rsidRPr="00606D9A" w:rsidRDefault="00606D9A" w:rsidP="00606D9A">
      <w:pPr>
        <w:rPr>
          <w:rFonts w:asciiTheme="majorHAnsi" w:hAnsiTheme="majorHAnsi" w:cstheme="majorHAnsi"/>
          <w:sz w:val="22"/>
        </w:rPr>
      </w:pPr>
      <w:r>
        <w:rPr>
          <w:noProof/>
        </w:rPr>
        <w:drawing>
          <wp:inline distT="0" distB="0" distL="0" distR="0" wp14:anchorId="5DE136A4" wp14:editId="23FA2319">
            <wp:extent cx="5731510" cy="4757420"/>
            <wp:effectExtent l="0" t="0" r="2540" b="5080"/>
            <wp:docPr id="18" name="Picture 1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Word&#10;&#10;Description automatically generated"/>
                    <pic:cNvPicPr/>
                  </pic:nvPicPr>
                  <pic:blipFill>
                    <a:blip r:embed="rId27"/>
                    <a:stretch>
                      <a:fillRect/>
                    </a:stretch>
                  </pic:blipFill>
                  <pic:spPr>
                    <a:xfrm>
                      <a:off x="0" y="0"/>
                      <a:ext cx="5731510" cy="4757420"/>
                    </a:xfrm>
                    <a:prstGeom prst="rect">
                      <a:avLst/>
                    </a:prstGeom>
                  </pic:spPr>
                </pic:pic>
              </a:graphicData>
            </a:graphic>
          </wp:inline>
        </w:drawing>
      </w:r>
    </w:p>
    <w:p w14:paraId="08C3CB0F" w14:textId="77777777" w:rsidR="00606D9A" w:rsidRDefault="00606D9A" w:rsidP="00606D9A">
      <w:pPr>
        <w:rPr>
          <w:rFonts w:asciiTheme="majorHAnsi" w:hAnsiTheme="majorHAnsi" w:cstheme="majorHAnsi"/>
          <w:sz w:val="22"/>
        </w:rPr>
      </w:pPr>
    </w:p>
    <w:p w14:paraId="6459B6C3" w14:textId="60C5365F"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t xml:space="preserve">After loading the Group Policy Management Console program, expanding the </w:t>
      </w:r>
      <w:proofErr w:type="gramStart"/>
      <w:r w:rsidRPr="00606D9A">
        <w:rPr>
          <w:rFonts w:asciiTheme="majorHAnsi" w:hAnsiTheme="majorHAnsi" w:cstheme="majorHAnsi"/>
          <w:sz w:val="22"/>
        </w:rPr>
        <w:t>domain</w:t>
      </w:r>
      <w:proofErr w:type="gramEnd"/>
      <w:r w:rsidRPr="00606D9A">
        <w:rPr>
          <w:rFonts w:asciiTheme="majorHAnsi" w:hAnsiTheme="majorHAnsi" w:cstheme="majorHAnsi"/>
          <w:sz w:val="22"/>
        </w:rPr>
        <w:t xml:space="preserve"> and finding the Non-Admin Users OU, the team created a new GPO named ‘</w:t>
      </w:r>
      <w:proofErr w:type="spellStart"/>
      <w:r w:rsidRPr="00606D9A">
        <w:rPr>
          <w:rFonts w:asciiTheme="majorHAnsi" w:hAnsiTheme="majorHAnsi" w:cstheme="majorHAnsi"/>
          <w:sz w:val="22"/>
        </w:rPr>
        <w:t>NoCmdPromptAccess</w:t>
      </w:r>
      <w:proofErr w:type="spellEnd"/>
      <w:r w:rsidRPr="00606D9A">
        <w:rPr>
          <w:rFonts w:asciiTheme="majorHAnsi" w:hAnsiTheme="majorHAnsi" w:cstheme="majorHAnsi"/>
          <w:sz w:val="22"/>
        </w:rPr>
        <w:t xml:space="preserve">’. </w:t>
      </w:r>
      <w:r w:rsidRPr="00606D9A">
        <w:rPr>
          <w:rFonts w:asciiTheme="majorHAnsi" w:hAnsiTheme="majorHAnsi" w:cstheme="majorHAnsi"/>
          <w:sz w:val="22"/>
        </w:rPr>
        <w:br/>
        <w:t xml:space="preserve">The team then edited the GPO to prevent Buddy </w:t>
      </w:r>
      <w:proofErr w:type="spellStart"/>
      <w:r w:rsidRPr="00606D9A">
        <w:rPr>
          <w:rFonts w:asciiTheme="majorHAnsi" w:hAnsiTheme="majorHAnsi" w:cstheme="majorHAnsi"/>
          <w:sz w:val="22"/>
        </w:rPr>
        <w:t>Callams</w:t>
      </w:r>
      <w:proofErr w:type="spellEnd"/>
      <w:r w:rsidRPr="00606D9A">
        <w:rPr>
          <w:rFonts w:asciiTheme="majorHAnsi" w:hAnsiTheme="majorHAnsi" w:cstheme="majorHAnsi"/>
          <w:sz w:val="22"/>
        </w:rPr>
        <w:t xml:space="preserve"> from access to the Command Prompt. </w:t>
      </w:r>
    </w:p>
    <w:p w14:paraId="76D8559F" w14:textId="77777777" w:rsidR="00606D9A" w:rsidRPr="00606D9A" w:rsidRDefault="00606D9A" w:rsidP="00606D9A">
      <w:pPr>
        <w:rPr>
          <w:rFonts w:asciiTheme="majorHAnsi" w:hAnsiTheme="majorHAnsi" w:cstheme="majorHAnsi"/>
          <w:sz w:val="22"/>
        </w:rPr>
      </w:pPr>
    </w:p>
    <w:p w14:paraId="19AFAEC0" w14:textId="77777777" w:rsidR="00606D9A" w:rsidRPr="00606D9A" w:rsidRDefault="00606D9A" w:rsidP="00606D9A">
      <w:pPr>
        <w:rPr>
          <w:rFonts w:asciiTheme="majorHAnsi" w:hAnsiTheme="majorHAnsi" w:cstheme="majorHAnsi"/>
          <w:sz w:val="22"/>
        </w:rPr>
      </w:pPr>
    </w:p>
    <w:p w14:paraId="03CFC590" w14:textId="77777777" w:rsidR="00606D9A" w:rsidRPr="00606D9A" w:rsidRDefault="00606D9A" w:rsidP="00606D9A">
      <w:pPr>
        <w:rPr>
          <w:rFonts w:asciiTheme="majorHAnsi" w:hAnsiTheme="majorHAnsi" w:cstheme="majorHAnsi"/>
          <w:sz w:val="22"/>
        </w:rPr>
      </w:pPr>
    </w:p>
    <w:p w14:paraId="54DAC635" w14:textId="77777777" w:rsidR="00606D9A" w:rsidRPr="00606D9A" w:rsidRDefault="00606D9A" w:rsidP="00606D9A">
      <w:pPr>
        <w:rPr>
          <w:rFonts w:asciiTheme="majorHAnsi" w:hAnsiTheme="majorHAnsi" w:cstheme="majorHAnsi"/>
          <w:sz w:val="22"/>
        </w:rPr>
      </w:pPr>
    </w:p>
    <w:p w14:paraId="67F2AF20" w14:textId="77777777" w:rsidR="00606D9A" w:rsidRPr="00606D9A" w:rsidRDefault="00606D9A" w:rsidP="00606D9A">
      <w:pPr>
        <w:rPr>
          <w:rFonts w:asciiTheme="majorHAnsi" w:hAnsiTheme="majorHAnsi" w:cstheme="majorHAnsi"/>
          <w:sz w:val="22"/>
        </w:rPr>
      </w:pPr>
    </w:p>
    <w:p w14:paraId="64355097" w14:textId="77777777" w:rsidR="00606D9A" w:rsidRPr="00606D9A" w:rsidRDefault="00606D9A" w:rsidP="00606D9A">
      <w:pPr>
        <w:rPr>
          <w:rFonts w:asciiTheme="majorHAnsi" w:hAnsiTheme="majorHAnsi" w:cstheme="majorHAnsi"/>
          <w:sz w:val="22"/>
        </w:rPr>
      </w:pPr>
    </w:p>
    <w:p w14:paraId="6C619542" w14:textId="77777777" w:rsidR="00606D9A" w:rsidRPr="00606D9A" w:rsidRDefault="00606D9A" w:rsidP="00606D9A">
      <w:pPr>
        <w:rPr>
          <w:rFonts w:asciiTheme="majorHAnsi" w:hAnsiTheme="majorHAnsi" w:cstheme="majorHAnsi"/>
          <w:sz w:val="22"/>
        </w:rPr>
      </w:pPr>
    </w:p>
    <w:p w14:paraId="76A7EE19" w14:textId="77777777" w:rsidR="00606D9A" w:rsidRPr="00606D9A" w:rsidRDefault="00606D9A" w:rsidP="00606D9A">
      <w:pPr>
        <w:rPr>
          <w:rFonts w:asciiTheme="majorHAnsi" w:hAnsiTheme="majorHAnsi" w:cstheme="majorHAnsi"/>
          <w:sz w:val="22"/>
        </w:rPr>
      </w:pPr>
    </w:p>
    <w:p w14:paraId="22310D9D" w14:textId="372BB2F3" w:rsidR="00606D9A" w:rsidRPr="00606D9A" w:rsidRDefault="00801293" w:rsidP="00801293">
      <w:pPr>
        <w:pStyle w:val="Heading2"/>
      </w:pPr>
      <w:bookmarkStart w:id="23" w:name="_Toc134141369"/>
      <w:r>
        <w:t>Access Removed from User for Command Prompt</w:t>
      </w:r>
      <w:bookmarkEnd w:id="23"/>
    </w:p>
    <w:p w14:paraId="09763F6D" w14:textId="77777777" w:rsidR="00801293" w:rsidRDefault="00801293" w:rsidP="00606D9A">
      <w:pPr>
        <w:rPr>
          <w:rFonts w:asciiTheme="majorHAnsi" w:hAnsiTheme="majorHAnsi" w:cstheme="majorHAnsi"/>
          <w:sz w:val="22"/>
        </w:rPr>
      </w:pPr>
    </w:p>
    <w:p w14:paraId="7D389E7F" w14:textId="24496232" w:rsidR="00801293" w:rsidRDefault="00801293"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2E48EC4F" wp14:editId="3E9E6BDD">
            <wp:extent cx="5731510" cy="4785360"/>
            <wp:effectExtent l="0" t="0" r="2540" b="0"/>
            <wp:docPr id="20" name="Picture 2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10;&#10;Description automatically generated"/>
                    <pic:cNvPicPr/>
                  </pic:nvPicPr>
                  <pic:blipFill>
                    <a:blip r:embed="rId28"/>
                    <a:stretch>
                      <a:fillRect/>
                    </a:stretch>
                  </pic:blipFill>
                  <pic:spPr>
                    <a:xfrm>
                      <a:off x="0" y="0"/>
                      <a:ext cx="5731510" cy="4785360"/>
                    </a:xfrm>
                    <a:prstGeom prst="rect">
                      <a:avLst/>
                    </a:prstGeom>
                  </pic:spPr>
                </pic:pic>
              </a:graphicData>
            </a:graphic>
          </wp:inline>
        </w:drawing>
      </w:r>
    </w:p>
    <w:p w14:paraId="2B860091" w14:textId="77777777" w:rsidR="00801293" w:rsidRDefault="00801293" w:rsidP="00606D9A">
      <w:pPr>
        <w:rPr>
          <w:rFonts w:asciiTheme="majorHAnsi" w:hAnsiTheme="majorHAnsi" w:cstheme="majorHAnsi"/>
          <w:sz w:val="22"/>
        </w:rPr>
      </w:pPr>
    </w:p>
    <w:p w14:paraId="4EE410CF" w14:textId="227CDF0F"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t xml:space="preserve">Using Buddy </w:t>
      </w:r>
      <w:proofErr w:type="spellStart"/>
      <w:r w:rsidRPr="00606D9A">
        <w:rPr>
          <w:rFonts w:asciiTheme="majorHAnsi" w:hAnsiTheme="majorHAnsi" w:cstheme="majorHAnsi"/>
          <w:sz w:val="22"/>
        </w:rPr>
        <w:t>Callam’s</w:t>
      </w:r>
      <w:proofErr w:type="spellEnd"/>
      <w:r w:rsidRPr="00606D9A">
        <w:rPr>
          <w:rFonts w:asciiTheme="majorHAnsi" w:hAnsiTheme="majorHAnsi" w:cstheme="majorHAnsi"/>
          <w:sz w:val="22"/>
        </w:rPr>
        <w:t xml:space="preserve"> account, the team tested that the Command Prompt could not be accessed. This screenshot confirms that the policy created in the GPO is working as expected.  </w:t>
      </w:r>
    </w:p>
    <w:p w14:paraId="79B0BC6E" w14:textId="77777777" w:rsidR="00606D9A" w:rsidRPr="00606D9A" w:rsidRDefault="00606D9A" w:rsidP="00606D9A">
      <w:pPr>
        <w:rPr>
          <w:rFonts w:asciiTheme="majorHAnsi" w:hAnsiTheme="majorHAnsi" w:cstheme="majorHAnsi"/>
          <w:sz w:val="22"/>
        </w:rPr>
      </w:pPr>
    </w:p>
    <w:p w14:paraId="0C39B117" w14:textId="77777777" w:rsidR="00606D9A" w:rsidRPr="00606D9A" w:rsidRDefault="00606D9A" w:rsidP="00606D9A">
      <w:pPr>
        <w:rPr>
          <w:rFonts w:asciiTheme="majorHAnsi" w:hAnsiTheme="majorHAnsi" w:cstheme="majorHAnsi"/>
          <w:sz w:val="22"/>
        </w:rPr>
      </w:pPr>
    </w:p>
    <w:p w14:paraId="1C4B6CD7" w14:textId="77777777" w:rsidR="00606D9A" w:rsidRPr="00606D9A" w:rsidRDefault="00606D9A" w:rsidP="00606D9A">
      <w:pPr>
        <w:rPr>
          <w:rFonts w:asciiTheme="majorHAnsi" w:hAnsiTheme="majorHAnsi" w:cstheme="majorHAnsi"/>
          <w:sz w:val="22"/>
        </w:rPr>
      </w:pPr>
    </w:p>
    <w:p w14:paraId="149B3166" w14:textId="77777777" w:rsidR="00606D9A" w:rsidRPr="00606D9A" w:rsidRDefault="00606D9A" w:rsidP="00606D9A">
      <w:pPr>
        <w:rPr>
          <w:rFonts w:asciiTheme="majorHAnsi" w:hAnsiTheme="majorHAnsi" w:cstheme="majorHAnsi"/>
          <w:sz w:val="22"/>
        </w:rPr>
      </w:pPr>
    </w:p>
    <w:p w14:paraId="20C2DFDC" w14:textId="1DB0F7FF" w:rsidR="00606D9A" w:rsidRPr="00606D9A" w:rsidRDefault="00606D9A" w:rsidP="00606D9A">
      <w:pPr>
        <w:rPr>
          <w:rFonts w:asciiTheme="majorHAnsi" w:hAnsiTheme="majorHAnsi" w:cstheme="majorHAnsi"/>
          <w:sz w:val="22"/>
        </w:rPr>
      </w:pPr>
    </w:p>
    <w:p w14:paraId="6F12D189" w14:textId="77777777" w:rsidR="00606D9A" w:rsidRPr="00606D9A" w:rsidRDefault="00606D9A" w:rsidP="00606D9A">
      <w:pPr>
        <w:rPr>
          <w:rFonts w:asciiTheme="majorHAnsi" w:hAnsiTheme="majorHAnsi" w:cstheme="majorHAnsi"/>
          <w:sz w:val="22"/>
        </w:rPr>
      </w:pPr>
    </w:p>
    <w:p w14:paraId="3074596E" w14:textId="2C198C7F" w:rsidR="00801293" w:rsidRDefault="00801293" w:rsidP="00606D9A">
      <w:pPr>
        <w:rPr>
          <w:rFonts w:asciiTheme="majorHAnsi" w:hAnsiTheme="majorHAnsi" w:cstheme="majorHAnsi"/>
          <w:sz w:val="22"/>
        </w:rPr>
      </w:pPr>
    </w:p>
    <w:p w14:paraId="27FBE696" w14:textId="77777777" w:rsidR="00801293" w:rsidRDefault="00801293" w:rsidP="00606D9A">
      <w:pPr>
        <w:rPr>
          <w:rFonts w:asciiTheme="majorHAnsi" w:hAnsiTheme="majorHAnsi" w:cstheme="majorHAnsi"/>
          <w:sz w:val="22"/>
        </w:rPr>
      </w:pPr>
    </w:p>
    <w:p w14:paraId="295F1232" w14:textId="77777777" w:rsidR="00801293" w:rsidRDefault="00801293" w:rsidP="00606D9A">
      <w:pPr>
        <w:rPr>
          <w:rFonts w:asciiTheme="majorHAnsi" w:hAnsiTheme="majorHAnsi" w:cstheme="majorHAnsi"/>
          <w:sz w:val="22"/>
        </w:rPr>
      </w:pPr>
    </w:p>
    <w:p w14:paraId="0797FC70" w14:textId="5C076826" w:rsidR="00801293" w:rsidRDefault="00801293" w:rsidP="00801293">
      <w:pPr>
        <w:pStyle w:val="Heading1"/>
      </w:pPr>
      <w:bookmarkStart w:id="24" w:name="_Toc134141370"/>
      <w:r>
        <w:lastRenderedPageBreak/>
        <w:t>GPO 3: Restricting Access to Removable Media Drives</w:t>
      </w:r>
      <w:bookmarkEnd w:id="24"/>
    </w:p>
    <w:p w14:paraId="2333567E" w14:textId="5A37B995" w:rsidR="00801293" w:rsidRPr="00801293" w:rsidRDefault="00801293" w:rsidP="00801293">
      <w:pPr>
        <w:pStyle w:val="Heading2"/>
      </w:pPr>
      <w:bookmarkStart w:id="25" w:name="_Toc134141371"/>
      <w:r>
        <w:t>Creation of GPO to Restrict Access to Removable Media Devices</w:t>
      </w:r>
      <w:bookmarkEnd w:id="25"/>
    </w:p>
    <w:p w14:paraId="795AC7C1" w14:textId="77777777" w:rsidR="00606D9A" w:rsidRPr="00606D9A" w:rsidRDefault="00606D9A" w:rsidP="00606D9A">
      <w:pPr>
        <w:rPr>
          <w:rFonts w:asciiTheme="majorHAnsi" w:hAnsiTheme="majorHAnsi" w:cstheme="majorHAnsi"/>
          <w:sz w:val="22"/>
        </w:rPr>
      </w:pPr>
    </w:p>
    <w:p w14:paraId="2AAE2290" w14:textId="77777777" w:rsidR="00606D9A" w:rsidRPr="00606D9A" w:rsidRDefault="00606D9A" w:rsidP="00606D9A">
      <w:pPr>
        <w:rPr>
          <w:rFonts w:asciiTheme="majorHAnsi" w:hAnsiTheme="majorHAnsi" w:cstheme="majorHAnsi"/>
          <w:sz w:val="22"/>
        </w:rPr>
      </w:pPr>
    </w:p>
    <w:p w14:paraId="7570B411" w14:textId="42558D19" w:rsidR="00606D9A" w:rsidRPr="00606D9A" w:rsidRDefault="00801293"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6712BCF0" wp14:editId="54E7409E">
            <wp:extent cx="5731510" cy="4741545"/>
            <wp:effectExtent l="0" t="0" r="2540" b="1905"/>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a:blip r:embed="rId29"/>
                    <a:stretch>
                      <a:fillRect/>
                    </a:stretch>
                  </pic:blipFill>
                  <pic:spPr>
                    <a:xfrm>
                      <a:off x="0" y="0"/>
                      <a:ext cx="5731510" cy="4741545"/>
                    </a:xfrm>
                    <a:prstGeom prst="rect">
                      <a:avLst/>
                    </a:prstGeom>
                  </pic:spPr>
                </pic:pic>
              </a:graphicData>
            </a:graphic>
          </wp:inline>
        </w:drawing>
      </w:r>
    </w:p>
    <w:p w14:paraId="4623D70A" w14:textId="77777777" w:rsidR="00801293" w:rsidRDefault="00801293" w:rsidP="00801293">
      <w:pPr>
        <w:rPr>
          <w:rFonts w:asciiTheme="majorHAnsi" w:hAnsiTheme="majorHAnsi" w:cstheme="majorHAnsi"/>
          <w:sz w:val="22"/>
        </w:rPr>
      </w:pPr>
    </w:p>
    <w:p w14:paraId="06806EB0" w14:textId="08231D33" w:rsidR="00801293" w:rsidRPr="00606D9A" w:rsidRDefault="00801293" w:rsidP="00801293">
      <w:pPr>
        <w:rPr>
          <w:rFonts w:asciiTheme="majorHAnsi" w:hAnsiTheme="majorHAnsi" w:cstheme="majorHAnsi"/>
          <w:sz w:val="22"/>
        </w:rPr>
      </w:pPr>
      <w:r w:rsidRPr="00606D9A">
        <w:rPr>
          <w:rFonts w:asciiTheme="majorHAnsi" w:hAnsiTheme="majorHAnsi" w:cstheme="majorHAnsi"/>
          <w:sz w:val="22"/>
        </w:rPr>
        <w:t>Another Group Policy Object has been created within the Non-Admin Users OU, named ‘</w:t>
      </w:r>
      <w:proofErr w:type="spellStart"/>
      <w:r w:rsidRPr="00606D9A">
        <w:rPr>
          <w:rFonts w:asciiTheme="majorHAnsi" w:hAnsiTheme="majorHAnsi" w:cstheme="majorHAnsi"/>
          <w:sz w:val="22"/>
        </w:rPr>
        <w:t>NoRemDriveAccess</w:t>
      </w:r>
      <w:proofErr w:type="spellEnd"/>
      <w:r w:rsidRPr="00606D9A">
        <w:rPr>
          <w:rFonts w:asciiTheme="majorHAnsi" w:hAnsiTheme="majorHAnsi" w:cstheme="majorHAnsi"/>
          <w:sz w:val="22"/>
        </w:rPr>
        <w:t xml:space="preserve">’. </w:t>
      </w:r>
    </w:p>
    <w:p w14:paraId="7FB8F47F" w14:textId="77777777" w:rsidR="00606D9A" w:rsidRPr="00606D9A" w:rsidRDefault="00606D9A" w:rsidP="00606D9A">
      <w:pPr>
        <w:rPr>
          <w:rFonts w:asciiTheme="majorHAnsi" w:hAnsiTheme="majorHAnsi" w:cstheme="majorHAnsi"/>
          <w:sz w:val="22"/>
        </w:rPr>
      </w:pPr>
    </w:p>
    <w:p w14:paraId="7588A3F2" w14:textId="77777777" w:rsidR="00606D9A" w:rsidRPr="00606D9A" w:rsidRDefault="00606D9A" w:rsidP="00606D9A">
      <w:pPr>
        <w:rPr>
          <w:rFonts w:asciiTheme="majorHAnsi" w:hAnsiTheme="majorHAnsi" w:cstheme="majorHAnsi"/>
          <w:sz w:val="22"/>
        </w:rPr>
      </w:pPr>
    </w:p>
    <w:p w14:paraId="160665D7" w14:textId="77777777" w:rsidR="00606D9A" w:rsidRPr="00606D9A" w:rsidRDefault="00606D9A" w:rsidP="00606D9A">
      <w:pPr>
        <w:rPr>
          <w:rFonts w:asciiTheme="majorHAnsi" w:hAnsiTheme="majorHAnsi" w:cstheme="majorHAnsi"/>
          <w:sz w:val="22"/>
        </w:rPr>
      </w:pPr>
    </w:p>
    <w:p w14:paraId="0E7DA461" w14:textId="77777777" w:rsidR="00606D9A" w:rsidRPr="00606D9A" w:rsidRDefault="00606D9A" w:rsidP="00606D9A">
      <w:pPr>
        <w:rPr>
          <w:rFonts w:asciiTheme="majorHAnsi" w:hAnsiTheme="majorHAnsi" w:cstheme="majorHAnsi"/>
          <w:sz w:val="22"/>
        </w:rPr>
      </w:pPr>
    </w:p>
    <w:p w14:paraId="0517C45B" w14:textId="77777777" w:rsidR="00606D9A" w:rsidRPr="00606D9A" w:rsidRDefault="00606D9A" w:rsidP="00606D9A">
      <w:pPr>
        <w:rPr>
          <w:rFonts w:asciiTheme="majorHAnsi" w:hAnsiTheme="majorHAnsi" w:cstheme="majorHAnsi"/>
          <w:sz w:val="22"/>
        </w:rPr>
      </w:pPr>
    </w:p>
    <w:p w14:paraId="7BD4837D" w14:textId="77777777" w:rsidR="00606D9A" w:rsidRPr="00606D9A" w:rsidRDefault="00606D9A" w:rsidP="00606D9A">
      <w:pPr>
        <w:rPr>
          <w:rFonts w:asciiTheme="majorHAnsi" w:hAnsiTheme="majorHAnsi" w:cstheme="majorHAnsi"/>
          <w:sz w:val="22"/>
        </w:rPr>
      </w:pPr>
    </w:p>
    <w:p w14:paraId="22C5479A" w14:textId="4590A7B7" w:rsidR="00606D9A" w:rsidRPr="00606D9A" w:rsidRDefault="00801293" w:rsidP="00801293">
      <w:pPr>
        <w:pStyle w:val="Heading2"/>
      </w:pPr>
      <w:bookmarkStart w:id="26" w:name="_Toc134141372"/>
      <w:r>
        <w:lastRenderedPageBreak/>
        <w:t>Access to Denied to Removeable Media Device</w:t>
      </w:r>
      <w:bookmarkEnd w:id="26"/>
    </w:p>
    <w:p w14:paraId="055895B9" w14:textId="77777777" w:rsidR="00606D9A" w:rsidRPr="00606D9A" w:rsidRDefault="00606D9A" w:rsidP="00606D9A">
      <w:pPr>
        <w:rPr>
          <w:rFonts w:asciiTheme="majorHAnsi" w:hAnsiTheme="majorHAnsi" w:cstheme="majorHAnsi"/>
          <w:sz w:val="22"/>
        </w:rPr>
      </w:pPr>
    </w:p>
    <w:p w14:paraId="332CF10A" w14:textId="77777777" w:rsidR="00801293" w:rsidRDefault="00801293" w:rsidP="00606D9A">
      <w:pPr>
        <w:rPr>
          <w:rFonts w:asciiTheme="majorHAnsi" w:hAnsiTheme="majorHAnsi" w:cstheme="majorHAnsi"/>
          <w:sz w:val="22"/>
        </w:rPr>
      </w:pPr>
    </w:p>
    <w:p w14:paraId="38C4E408" w14:textId="2C028D95" w:rsidR="00801293" w:rsidRDefault="00801293"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78FE4A6B" wp14:editId="4E79DB0A">
            <wp:extent cx="5731510" cy="4779010"/>
            <wp:effectExtent l="0" t="0" r="2540" b="2540"/>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30"/>
                    <a:stretch>
                      <a:fillRect/>
                    </a:stretch>
                  </pic:blipFill>
                  <pic:spPr>
                    <a:xfrm>
                      <a:off x="0" y="0"/>
                      <a:ext cx="5731510" cy="4779010"/>
                    </a:xfrm>
                    <a:prstGeom prst="rect">
                      <a:avLst/>
                    </a:prstGeom>
                  </pic:spPr>
                </pic:pic>
              </a:graphicData>
            </a:graphic>
          </wp:inline>
        </w:drawing>
      </w:r>
    </w:p>
    <w:p w14:paraId="0D72EE08" w14:textId="77777777" w:rsidR="00801293" w:rsidRDefault="00801293" w:rsidP="00606D9A">
      <w:pPr>
        <w:rPr>
          <w:rFonts w:asciiTheme="majorHAnsi" w:hAnsiTheme="majorHAnsi" w:cstheme="majorHAnsi"/>
          <w:sz w:val="22"/>
        </w:rPr>
      </w:pPr>
    </w:p>
    <w:p w14:paraId="32748538" w14:textId="746CCFF5"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t xml:space="preserve">A USB has been attached to the Virtual Machine. This screenshot demonstrates that due to the policies now in place (i.e., access to Removable Storage is disabled), the USB is not accessible, and the error message is displayed to inform the user. </w:t>
      </w:r>
    </w:p>
    <w:p w14:paraId="3B2772DC" w14:textId="77777777" w:rsidR="00606D9A" w:rsidRPr="00606D9A" w:rsidRDefault="00606D9A" w:rsidP="00606D9A">
      <w:pPr>
        <w:rPr>
          <w:rFonts w:asciiTheme="majorHAnsi" w:hAnsiTheme="majorHAnsi" w:cstheme="majorHAnsi"/>
          <w:sz w:val="22"/>
        </w:rPr>
      </w:pPr>
    </w:p>
    <w:p w14:paraId="3519C9BB" w14:textId="77777777" w:rsidR="00606D9A" w:rsidRPr="00606D9A" w:rsidRDefault="00606D9A" w:rsidP="00606D9A">
      <w:pPr>
        <w:rPr>
          <w:rFonts w:asciiTheme="majorHAnsi" w:hAnsiTheme="majorHAnsi" w:cstheme="majorHAnsi"/>
          <w:sz w:val="22"/>
        </w:rPr>
      </w:pPr>
    </w:p>
    <w:p w14:paraId="395CCFA5" w14:textId="77777777" w:rsidR="00606D9A" w:rsidRPr="00606D9A" w:rsidRDefault="00606D9A" w:rsidP="00606D9A">
      <w:pPr>
        <w:rPr>
          <w:rFonts w:asciiTheme="majorHAnsi" w:hAnsiTheme="majorHAnsi" w:cstheme="majorHAnsi"/>
          <w:sz w:val="22"/>
        </w:rPr>
      </w:pPr>
    </w:p>
    <w:p w14:paraId="3896B612" w14:textId="7B967BED" w:rsidR="00606D9A" w:rsidRPr="00606D9A" w:rsidRDefault="00606D9A" w:rsidP="00606D9A">
      <w:pPr>
        <w:rPr>
          <w:rFonts w:asciiTheme="majorHAnsi" w:hAnsiTheme="majorHAnsi" w:cstheme="majorHAnsi"/>
          <w:sz w:val="22"/>
        </w:rPr>
      </w:pPr>
    </w:p>
    <w:p w14:paraId="08D3B52C"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br/>
      </w:r>
    </w:p>
    <w:p w14:paraId="2648FBB4" w14:textId="40EB4BC1" w:rsidR="00801293" w:rsidRDefault="00801293" w:rsidP="00606D9A">
      <w:pPr>
        <w:rPr>
          <w:rFonts w:asciiTheme="majorHAnsi" w:hAnsiTheme="majorHAnsi" w:cstheme="majorHAnsi"/>
          <w:sz w:val="22"/>
        </w:rPr>
      </w:pPr>
    </w:p>
    <w:p w14:paraId="166A5DC8" w14:textId="614C2BFF" w:rsidR="00801293" w:rsidRDefault="00801293" w:rsidP="00606D9A">
      <w:pPr>
        <w:rPr>
          <w:rFonts w:asciiTheme="majorHAnsi" w:hAnsiTheme="majorHAnsi" w:cstheme="majorHAnsi"/>
          <w:sz w:val="22"/>
        </w:rPr>
      </w:pPr>
    </w:p>
    <w:p w14:paraId="52AB067F" w14:textId="5D1DCD62" w:rsidR="00801293" w:rsidRDefault="00801293" w:rsidP="00606D9A">
      <w:pPr>
        <w:rPr>
          <w:rFonts w:asciiTheme="majorHAnsi" w:hAnsiTheme="majorHAnsi" w:cstheme="majorHAnsi"/>
          <w:sz w:val="22"/>
        </w:rPr>
      </w:pPr>
    </w:p>
    <w:p w14:paraId="58330C5C" w14:textId="2D8C7BCA" w:rsidR="00801293" w:rsidRDefault="00801293" w:rsidP="00801293">
      <w:pPr>
        <w:pStyle w:val="Heading1"/>
      </w:pPr>
      <w:bookmarkStart w:id="27" w:name="_Toc134141373"/>
      <w:r>
        <w:lastRenderedPageBreak/>
        <w:t>GPO 4: Restricting Software Installs</w:t>
      </w:r>
      <w:bookmarkEnd w:id="27"/>
    </w:p>
    <w:p w14:paraId="0175BEA4" w14:textId="7465265E" w:rsidR="00801293" w:rsidRPr="00801293" w:rsidRDefault="00801293" w:rsidP="00801293">
      <w:pPr>
        <w:pStyle w:val="Heading2"/>
      </w:pPr>
      <w:bookmarkStart w:id="28" w:name="_Toc134141374"/>
      <w:r>
        <w:t>Relocation of Client Computer</w:t>
      </w:r>
      <w:bookmarkEnd w:id="28"/>
      <w:r>
        <w:t xml:space="preserve"> </w:t>
      </w:r>
    </w:p>
    <w:p w14:paraId="4E508335" w14:textId="30BFAD79" w:rsidR="00801293" w:rsidRDefault="00801293" w:rsidP="00606D9A">
      <w:pPr>
        <w:rPr>
          <w:rFonts w:asciiTheme="majorHAnsi" w:hAnsiTheme="majorHAnsi" w:cstheme="majorHAnsi"/>
          <w:sz w:val="22"/>
        </w:rPr>
      </w:pPr>
    </w:p>
    <w:p w14:paraId="320FEB81" w14:textId="77777777" w:rsidR="00801293" w:rsidRDefault="00801293" w:rsidP="00606D9A">
      <w:pPr>
        <w:rPr>
          <w:rFonts w:asciiTheme="majorHAnsi" w:hAnsiTheme="majorHAnsi" w:cstheme="majorHAnsi"/>
          <w:sz w:val="22"/>
        </w:rPr>
      </w:pPr>
    </w:p>
    <w:p w14:paraId="2012C1EC" w14:textId="2872DFCF" w:rsidR="00801293" w:rsidRDefault="00801293" w:rsidP="00606D9A">
      <w:pPr>
        <w:rPr>
          <w:rFonts w:asciiTheme="majorHAnsi" w:hAnsiTheme="majorHAnsi" w:cstheme="majorHAnsi"/>
          <w:sz w:val="22"/>
        </w:rPr>
      </w:pPr>
      <w:r w:rsidRPr="00606D9A">
        <w:rPr>
          <w:rFonts w:asciiTheme="majorHAnsi" w:hAnsiTheme="majorHAnsi" w:cstheme="majorHAnsi"/>
          <w:noProof/>
          <w:sz w:val="22"/>
        </w:rPr>
        <w:drawing>
          <wp:anchor distT="0" distB="0" distL="114300" distR="114300" simplePos="0" relativeHeight="251677696" behindDoc="1" locked="0" layoutInCell="1" allowOverlap="1" wp14:anchorId="427BCC8D" wp14:editId="1D5BD6D3">
            <wp:simplePos x="0" y="0"/>
            <wp:positionH relativeFrom="margin">
              <wp:posOffset>-85725</wp:posOffset>
            </wp:positionH>
            <wp:positionV relativeFrom="paragraph">
              <wp:posOffset>83185</wp:posOffset>
            </wp:positionV>
            <wp:extent cx="5731510" cy="4775200"/>
            <wp:effectExtent l="0" t="0" r="2540" b="6350"/>
            <wp:wrapTight wrapText="bothSides">
              <wp:wrapPolygon edited="0">
                <wp:start x="0" y="0"/>
                <wp:lineTo x="0" y="21543"/>
                <wp:lineTo x="21538" y="21543"/>
                <wp:lineTo x="21538" y="0"/>
                <wp:lineTo x="0" y="0"/>
              </wp:wrapPolygon>
            </wp:wrapTight>
            <wp:docPr id="24" name="Picture 24" descr="A picture containing text, monitor, screensho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ext, monitor, screenshot, indoor&#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4775200"/>
                    </a:xfrm>
                    <a:prstGeom prst="rect">
                      <a:avLst/>
                    </a:prstGeom>
                  </pic:spPr>
                </pic:pic>
              </a:graphicData>
            </a:graphic>
            <wp14:sizeRelH relativeFrom="page">
              <wp14:pctWidth>0</wp14:pctWidth>
            </wp14:sizeRelH>
            <wp14:sizeRelV relativeFrom="page">
              <wp14:pctHeight>0</wp14:pctHeight>
            </wp14:sizeRelV>
          </wp:anchor>
        </w:drawing>
      </w:r>
    </w:p>
    <w:p w14:paraId="26D701CE" w14:textId="6BD97DE8" w:rsidR="00801293" w:rsidRDefault="00801293" w:rsidP="00606D9A">
      <w:pPr>
        <w:rPr>
          <w:rFonts w:asciiTheme="majorHAnsi" w:hAnsiTheme="majorHAnsi" w:cstheme="majorHAnsi"/>
          <w:sz w:val="22"/>
        </w:rPr>
      </w:pPr>
    </w:p>
    <w:p w14:paraId="6DFFC0E2" w14:textId="62A0F4CA" w:rsidR="00801293" w:rsidRDefault="00801293" w:rsidP="00606D9A">
      <w:pPr>
        <w:rPr>
          <w:rFonts w:asciiTheme="majorHAnsi" w:hAnsiTheme="majorHAnsi" w:cstheme="majorHAnsi"/>
          <w:sz w:val="22"/>
        </w:rPr>
      </w:pPr>
    </w:p>
    <w:p w14:paraId="5CEBFBBD" w14:textId="2925C13C" w:rsidR="00801293" w:rsidRDefault="00801293" w:rsidP="00606D9A">
      <w:pPr>
        <w:rPr>
          <w:rFonts w:asciiTheme="majorHAnsi" w:hAnsiTheme="majorHAnsi" w:cstheme="majorHAnsi"/>
          <w:sz w:val="22"/>
        </w:rPr>
      </w:pPr>
    </w:p>
    <w:p w14:paraId="0B110E33" w14:textId="77777777" w:rsidR="00801293" w:rsidRDefault="00801293" w:rsidP="00606D9A">
      <w:pPr>
        <w:rPr>
          <w:rFonts w:asciiTheme="majorHAnsi" w:hAnsiTheme="majorHAnsi" w:cstheme="majorHAnsi"/>
          <w:sz w:val="22"/>
        </w:rPr>
      </w:pPr>
    </w:p>
    <w:p w14:paraId="2DE7E8CF" w14:textId="77777777" w:rsidR="00801293" w:rsidRDefault="00801293" w:rsidP="00606D9A">
      <w:pPr>
        <w:rPr>
          <w:rFonts w:asciiTheme="majorHAnsi" w:hAnsiTheme="majorHAnsi" w:cstheme="majorHAnsi"/>
          <w:sz w:val="22"/>
        </w:rPr>
      </w:pPr>
    </w:p>
    <w:p w14:paraId="52004FA5" w14:textId="77777777" w:rsidR="00801293" w:rsidRDefault="00801293" w:rsidP="00606D9A">
      <w:pPr>
        <w:rPr>
          <w:rFonts w:asciiTheme="majorHAnsi" w:hAnsiTheme="majorHAnsi" w:cstheme="majorHAnsi"/>
          <w:sz w:val="22"/>
        </w:rPr>
      </w:pPr>
    </w:p>
    <w:p w14:paraId="1CDA6E4D" w14:textId="77777777" w:rsidR="00801293" w:rsidRDefault="00801293" w:rsidP="00606D9A">
      <w:pPr>
        <w:rPr>
          <w:rFonts w:asciiTheme="majorHAnsi" w:hAnsiTheme="majorHAnsi" w:cstheme="majorHAnsi"/>
          <w:sz w:val="22"/>
        </w:rPr>
      </w:pPr>
    </w:p>
    <w:p w14:paraId="09238F48" w14:textId="77777777" w:rsidR="00801293" w:rsidRDefault="00801293" w:rsidP="00606D9A">
      <w:pPr>
        <w:rPr>
          <w:rFonts w:asciiTheme="majorHAnsi" w:hAnsiTheme="majorHAnsi" w:cstheme="majorHAnsi"/>
          <w:sz w:val="22"/>
        </w:rPr>
      </w:pPr>
    </w:p>
    <w:p w14:paraId="0BF3B3F4" w14:textId="77777777" w:rsidR="00801293" w:rsidRDefault="00801293" w:rsidP="00606D9A">
      <w:pPr>
        <w:rPr>
          <w:rFonts w:asciiTheme="majorHAnsi" w:hAnsiTheme="majorHAnsi" w:cstheme="majorHAnsi"/>
          <w:sz w:val="22"/>
        </w:rPr>
      </w:pPr>
    </w:p>
    <w:p w14:paraId="286F09E9" w14:textId="77777777" w:rsidR="00801293" w:rsidRDefault="00801293" w:rsidP="00606D9A">
      <w:pPr>
        <w:rPr>
          <w:rFonts w:asciiTheme="majorHAnsi" w:hAnsiTheme="majorHAnsi" w:cstheme="majorHAnsi"/>
          <w:sz w:val="22"/>
        </w:rPr>
      </w:pPr>
    </w:p>
    <w:p w14:paraId="7F7D9D25" w14:textId="77777777" w:rsidR="00801293" w:rsidRDefault="00801293" w:rsidP="00606D9A">
      <w:pPr>
        <w:rPr>
          <w:rFonts w:asciiTheme="majorHAnsi" w:hAnsiTheme="majorHAnsi" w:cstheme="majorHAnsi"/>
          <w:sz w:val="22"/>
        </w:rPr>
      </w:pPr>
    </w:p>
    <w:p w14:paraId="08A4A93E" w14:textId="77777777" w:rsidR="00801293" w:rsidRDefault="00801293" w:rsidP="00606D9A">
      <w:pPr>
        <w:rPr>
          <w:rFonts w:asciiTheme="majorHAnsi" w:hAnsiTheme="majorHAnsi" w:cstheme="majorHAnsi"/>
          <w:sz w:val="22"/>
        </w:rPr>
      </w:pPr>
    </w:p>
    <w:p w14:paraId="4306C782" w14:textId="77777777" w:rsidR="00801293" w:rsidRDefault="00801293" w:rsidP="00606D9A">
      <w:pPr>
        <w:rPr>
          <w:rFonts w:asciiTheme="majorHAnsi" w:hAnsiTheme="majorHAnsi" w:cstheme="majorHAnsi"/>
          <w:sz w:val="22"/>
        </w:rPr>
      </w:pPr>
    </w:p>
    <w:p w14:paraId="5A3F79A7" w14:textId="77777777" w:rsidR="00801293" w:rsidRDefault="00801293" w:rsidP="00606D9A">
      <w:pPr>
        <w:rPr>
          <w:rFonts w:asciiTheme="majorHAnsi" w:hAnsiTheme="majorHAnsi" w:cstheme="majorHAnsi"/>
          <w:sz w:val="22"/>
        </w:rPr>
      </w:pPr>
    </w:p>
    <w:p w14:paraId="16CC2836" w14:textId="77777777" w:rsidR="00801293" w:rsidRDefault="00801293" w:rsidP="00606D9A">
      <w:pPr>
        <w:rPr>
          <w:rFonts w:asciiTheme="majorHAnsi" w:hAnsiTheme="majorHAnsi" w:cstheme="majorHAnsi"/>
          <w:sz w:val="22"/>
        </w:rPr>
      </w:pPr>
    </w:p>
    <w:p w14:paraId="131039AD" w14:textId="77777777" w:rsidR="00801293" w:rsidRDefault="00801293" w:rsidP="00606D9A">
      <w:pPr>
        <w:rPr>
          <w:rFonts w:asciiTheme="majorHAnsi" w:hAnsiTheme="majorHAnsi" w:cstheme="majorHAnsi"/>
          <w:sz w:val="22"/>
        </w:rPr>
      </w:pPr>
    </w:p>
    <w:p w14:paraId="2E70AEC8" w14:textId="77777777" w:rsidR="00801293" w:rsidRDefault="00801293" w:rsidP="00606D9A">
      <w:pPr>
        <w:rPr>
          <w:rFonts w:asciiTheme="majorHAnsi" w:hAnsiTheme="majorHAnsi" w:cstheme="majorHAnsi"/>
          <w:sz w:val="22"/>
        </w:rPr>
      </w:pPr>
    </w:p>
    <w:p w14:paraId="6AD8FA3F" w14:textId="77777777" w:rsidR="00801293" w:rsidRDefault="00801293" w:rsidP="00606D9A">
      <w:pPr>
        <w:rPr>
          <w:rFonts w:asciiTheme="majorHAnsi" w:hAnsiTheme="majorHAnsi" w:cstheme="majorHAnsi"/>
          <w:sz w:val="22"/>
        </w:rPr>
      </w:pPr>
    </w:p>
    <w:p w14:paraId="3CDA0A4A" w14:textId="2105426B"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t>This screenshot displays the relocation of the client computer from the ‘Computers’ folder to ‘</w:t>
      </w:r>
      <w:proofErr w:type="spellStart"/>
      <w:r w:rsidRPr="00606D9A">
        <w:rPr>
          <w:rFonts w:asciiTheme="majorHAnsi" w:hAnsiTheme="majorHAnsi" w:cstheme="majorHAnsi"/>
          <w:sz w:val="22"/>
        </w:rPr>
        <w:t>NWClient</w:t>
      </w:r>
      <w:proofErr w:type="spellEnd"/>
      <w:r w:rsidRPr="00606D9A">
        <w:rPr>
          <w:rFonts w:asciiTheme="majorHAnsi" w:hAnsiTheme="majorHAnsi" w:cstheme="majorHAnsi"/>
          <w:sz w:val="22"/>
        </w:rPr>
        <w:t xml:space="preserve"> Computers’, enabling the policies specifically designed for computers within that </w:t>
      </w:r>
      <w:proofErr w:type="gramStart"/>
      <w:r w:rsidRPr="00606D9A">
        <w:rPr>
          <w:rFonts w:asciiTheme="majorHAnsi" w:hAnsiTheme="majorHAnsi" w:cstheme="majorHAnsi"/>
          <w:sz w:val="22"/>
        </w:rPr>
        <w:t>particular Active</w:t>
      </w:r>
      <w:proofErr w:type="gramEnd"/>
      <w:r w:rsidRPr="00606D9A">
        <w:rPr>
          <w:rFonts w:asciiTheme="majorHAnsi" w:hAnsiTheme="majorHAnsi" w:cstheme="majorHAnsi"/>
          <w:sz w:val="22"/>
        </w:rPr>
        <w:t xml:space="preserve"> Directory. </w:t>
      </w:r>
    </w:p>
    <w:p w14:paraId="13C9804B" w14:textId="77777777" w:rsidR="00606D9A" w:rsidRPr="00606D9A" w:rsidRDefault="00606D9A" w:rsidP="00606D9A">
      <w:pPr>
        <w:rPr>
          <w:rFonts w:asciiTheme="majorHAnsi" w:hAnsiTheme="majorHAnsi" w:cstheme="majorHAnsi"/>
          <w:sz w:val="22"/>
        </w:rPr>
      </w:pPr>
    </w:p>
    <w:p w14:paraId="344B74B2" w14:textId="77777777" w:rsidR="00606D9A" w:rsidRPr="00606D9A" w:rsidRDefault="00606D9A" w:rsidP="00606D9A">
      <w:pPr>
        <w:rPr>
          <w:rFonts w:asciiTheme="majorHAnsi" w:hAnsiTheme="majorHAnsi" w:cstheme="majorHAnsi"/>
          <w:sz w:val="22"/>
        </w:rPr>
      </w:pPr>
    </w:p>
    <w:p w14:paraId="4DC89406" w14:textId="77777777" w:rsidR="00606D9A" w:rsidRPr="00606D9A" w:rsidRDefault="00606D9A" w:rsidP="00606D9A">
      <w:pPr>
        <w:rPr>
          <w:rFonts w:asciiTheme="majorHAnsi" w:hAnsiTheme="majorHAnsi" w:cstheme="majorHAnsi"/>
          <w:sz w:val="22"/>
        </w:rPr>
      </w:pPr>
    </w:p>
    <w:p w14:paraId="22E38F56" w14:textId="77777777" w:rsidR="00606D9A" w:rsidRPr="00606D9A" w:rsidRDefault="00606D9A" w:rsidP="00606D9A">
      <w:pPr>
        <w:rPr>
          <w:rFonts w:asciiTheme="majorHAnsi" w:hAnsiTheme="majorHAnsi" w:cstheme="majorHAnsi"/>
          <w:sz w:val="22"/>
        </w:rPr>
      </w:pPr>
    </w:p>
    <w:p w14:paraId="0EFE91F7" w14:textId="77777777" w:rsidR="00606D9A" w:rsidRPr="00606D9A" w:rsidRDefault="00606D9A" w:rsidP="00606D9A">
      <w:pPr>
        <w:rPr>
          <w:rFonts w:asciiTheme="majorHAnsi" w:hAnsiTheme="majorHAnsi" w:cstheme="majorHAnsi"/>
          <w:sz w:val="22"/>
        </w:rPr>
      </w:pPr>
    </w:p>
    <w:p w14:paraId="57325B4A" w14:textId="77777777" w:rsidR="00606D9A" w:rsidRPr="00606D9A" w:rsidRDefault="00606D9A" w:rsidP="00606D9A">
      <w:pPr>
        <w:rPr>
          <w:rFonts w:asciiTheme="majorHAnsi" w:hAnsiTheme="majorHAnsi" w:cstheme="majorHAnsi"/>
          <w:sz w:val="22"/>
        </w:rPr>
      </w:pPr>
    </w:p>
    <w:p w14:paraId="41E50651" w14:textId="77777777" w:rsidR="00606D9A" w:rsidRPr="00606D9A" w:rsidRDefault="00606D9A" w:rsidP="00606D9A">
      <w:pPr>
        <w:rPr>
          <w:rFonts w:asciiTheme="majorHAnsi" w:hAnsiTheme="majorHAnsi" w:cstheme="majorHAnsi"/>
          <w:sz w:val="22"/>
        </w:rPr>
      </w:pPr>
    </w:p>
    <w:p w14:paraId="0A302280" w14:textId="7FAF8AE6" w:rsidR="00606D9A" w:rsidRPr="00606D9A" w:rsidRDefault="00801293" w:rsidP="00801293">
      <w:pPr>
        <w:pStyle w:val="Heading2"/>
      </w:pPr>
      <w:bookmarkStart w:id="29" w:name="_Toc134141375"/>
      <w:r>
        <w:lastRenderedPageBreak/>
        <w:t>Policy Creation to Stop Users Performing Installations</w:t>
      </w:r>
      <w:bookmarkEnd w:id="29"/>
    </w:p>
    <w:p w14:paraId="73A85081" w14:textId="77777777" w:rsidR="00606D9A" w:rsidRPr="00606D9A" w:rsidRDefault="00606D9A" w:rsidP="00606D9A">
      <w:pPr>
        <w:rPr>
          <w:rFonts w:asciiTheme="majorHAnsi" w:hAnsiTheme="majorHAnsi" w:cstheme="majorHAnsi"/>
          <w:sz w:val="22"/>
        </w:rPr>
      </w:pPr>
    </w:p>
    <w:p w14:paraId="1B25540F"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4C1A0DC6" wp14:editId="1E8F3182">
            <wp:extent cx="5731510" cy="4761865"/>
            <wp:effectExtent l="0" t="0" r="2540" b="635"/>
            <wp:docPr id="25" name="Picture 2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10;&#10;Description automatically generated"/>
                    <pic:cNvPicPr/>
                  </pic:nvPicPr>
                  <pic:blipFill>
                    <a:blip r:embed="rId32"/>
                    <a:stretch>
                      <a:fillRect/>
                    </a:stretch>
                  </pic:blipFill>
                  <pic:spPr>
                    <a:xfrm>
                      <a:off x="0" y="0"/>
                      <a:ext cx="5731510" cy="4761865"/>
                    </a:xfrm>
                    <a:prstGeom prst="rect">
                      <a:avLst/>
                    </a:prstGeom>
                  </pic:spPr>
                </pic:pic>
              </a:graphicData>
            </a:graphic>
          </wp:inline>
        </w:drawing>
      </w:r>
    </w:p>
    <w:p w14:paraId="02168C35" w14:textId="77777777" w:rsidR="00606D9A" w:rsidRPr="00606D9A" w:rsidRDefault="00606D9A" w:rsidP="00606D9A">
      <w:pPr>
        <w:rPr>
          <w:rFonts w:asciiTheme="majorHAnsi" w:hAnsiTheme="majorHAnsi" w:cstheme="majorHAnsi"/>
          <w:sz w:val="22"/>
        </w:rPr>
      </w:pPr>
    </w:p>
    <w:p w14:paraId="360D8F0B"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t>A policy has been created to stop users from performing installation on the client computer.</w:t>
      </w:r>
    </w:p>
    <w:p w14:paraId="41355EE8" w14:textId="77777777" w:rsidR="00606D9A" w:rsidRPr="00606D9A" w:rsidRDefault="00606D9A" w:rsidP="00606D9A">
      <w:pPr>
        <w:rPr>
          <w:rFonts w:asciiTheme="majorHAnsi" w:hAnsiTheme="majorHAnsi" w:cstheme="majorHAnsi"/>
          <w:sz w:val="22"/>
        </w:rPr>
      </w:pPr>
    </w:p>
    <w:p w14:paraId="3786C6D2" w14:textId="77777777" w:rsidR="00606D9A" w:rsidRPr="00606D9A" w:rsidRDefault="00606D9A" w:rsidP="00606D9A">
      <w:pPr>
        <w:rPr>
          <w:rFonts w:asciiTheme="majorHAnsi" w:hAnsiTheme="majorHAnsi" w:cstheme="majorHAnsi"/>
          <w:sz w:val="22"/>
        </w:rPr>
      </w:pPr>
    </w:p>
    <w:p w14:paraId="48862647"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highlight w:val="yellow"/>
        </w:rPr>
        <w:t>There’s a problem with the steps just after this one - I can’t prove the policy is in place because my client and server aren’t connected to the internet, so I can’t download anything to prove the policy is in effect.</w:t>
      </w:r>
    </w:p>
    <w:p w14:paraId="454F8F81" w14:textId="6C7C18B8" w:rsidR="00606D9A" w:rsidRPr="00606D9A" w:rsidRDefault="00606D9A" w:rsidP="00801293">
      <w:pPr>
        <w:pStyle w:val="Heading3"/>
        <w:numPr>
          <w:ilvl w:val="0"/>
          <w:numId w:val="0"/>
        </w:numPr>
        <w:rPr>
          <w:rFonts w:asciiTheme="majorHAnsi" w:hAnsiTheme="majorHAnsi" w:cstheme="majorHAnsi"/>
          <w:sz w:val="22"/>
          <w:szCs w:val="22"/>
        </w:rPr>
      </w:pPr>
    </w:p>
    <w:p w14:paraId="18412E4B" w14:textId="77777777" w:rsidR="00606D9A" w:rsidRPr="00606D9A" w:rsidRDefault="00606D9A" w:rsidP="00606D9A">
      <w:pPr>
        <w:rPr>
          <w:rFonts w:asciiTheme="majorHAnsi" w:hAnsiTheme="majorHAnsi" w:cstheme="majorHAnsi"/>
          <w:sz w:val="22"/>
        </w:rPr>
      </w:pPr>
    </w:p>
    <w:p w14:paraId="1799B257" w14:textId="77777777" w:rsidR="00606D9A" w:rsidRPr="00606D9A" w:rsidRDefault="00606D9A" w:rsidP="00606D9A">
      <w:pPr>
        <w:rPr>
          <w:rFonts w:asciiTheme="majorHAnsi" w:hAnsiTheme="majorHAnsi" w:cstheme="majorHAnsi"/>
          <w:sz w:val="22"/>
        </w:rPr>
      </w:pPr>
    </w:p>
    <w:p w14:paraId="7E5B64D4" w14:textId="77777777" w:rsidR="00606D9A" w:rsidRPr="00606D9A" w:rsidRDefault="00606D9A" w:rsidP="00606D9A">
      <w:pPr>
        <w:rPr>
          <w:rFonts w:asciiTheme="majorHAnsi" w:hAnsiTheme="majorHAnsi" w:cstheme="majorHAnsi"/>
          <w:sz w:val="22"/>
        </w:rPr>
      </w:pPr>
    </w:p>
    <w:p w14:paraId="1338262F" w14:textId="2DB259AA" w:rsidR="00606D9A" w:rsidRPr="00606D9A" w:rsidRDefault="00606D9A" w:rsidP="00606D9A">
      <w:pPr>
        <w:rPr>
          <w:rFonts w:asciiTheme="majorHAnsi" w:hAnsiTheme="majorHAnsi" w:cstheme="majorHAnsi"/>
          <w:sz w:val="22"/>
        </w:rPr>
      </w:pPr>
    </w:p>
    <w:p w14:paraId="6C1D94A4" w14:textId="6FCD4CD7" w:rsidR="00606D9A" w:rsidRDefault="00801293" w:rsidP="00801293">
      <w:pPr>
        <w:pStyle w:val="Heading1"/>
      </w:pPr>
      <w:bookmarkStart w:id="30" w:name="_Toc134141376"/>
      <w:r>
        <w:lastRenderedPageBreak/>
        <w:t>GPO 5: Enforcing Password Policy in the ‘</w:t>
      </w:r>
      <w:proofErr w:type="spellStart"/>
      <w:proofErr w:type="gramStart"/>
      <w:r>
        <w:t>accatask.msft</w:t>
      </w:r>
      <w:proofErr w:type="spellEnd"/>
      <w:proofErr w:type="gramEnd"/>
      <w:r>
        <w:t>’ Domain</w:t>
      </w:r>
      <w:bookmarkEnd w:id="30"/>
    </w:p>
    <w:p w14:paraId="3209DA01" w14:textId="17991155" w:rsidR="00801293" w:rsidRPr="00801293" w:rsidRDefault="00801293" w:rsidP="00801293">
      <w:pPr>
        <w:pStyle w:val="Heading2"/>
      </w:pPr>
      <w:bookmarkStart w:id="31" w:name="_Toc134141377"/>
      <w:r>
        <w:t>Edited Version of Password Policy</w:t>
      </w:r>
      <w:bookmarkEnd w:id="31"/>
    </w:p>
    <w:p w14:paraId="6D37614B" w14:textId="736D6B8F" w:rsidR="00801293" w:rsidRDefault="00801293" w:rsidP="00606D9A">
      <w:pPr>
        <w:rPr>
          <w:rFonts w:asciiTheme="majorHAnsi" w:hAnsiTheme="majorHAnsi" w:cstheme="majorHAnsi"/>
          <w:sz w:val="22"/>
        </w:rPr>
      </w:pPr>
    </w:p>
    <w:p w14:paraId="0D93E538" w14:textId="60454053" w:rsidR="00801293" w:rsidRDefault="00801293" w:rsidP="00606D9A">
      <w:pPr>
        <w:rPr>
          <w:rFonts w:asciiTheme="majorHAnsi" w:hAnsiTheme="majorHAnsi" w:cstheme="majorHAnsi"/>
          <w:sz w:val="22"/>
        </w:rPr>
      </w:pPr>
    </w:p>
    <w:p w14:paraId="46D72451" w14:textId="47C4431C" w:rsidR="00801293" w:rsidRDefault="00801293" w:rsidP="00606D9A">
      <w:pPr>
        <w:rPr>
          <w:rFonts w:asciiTheme="majorHAnsi" w:hAnsiTheme="majorHAnsi" w:cstheme="majorHAnsi"/>
          <w:sz w:val="22"/>
        </w:rPr>
      </w:pPr>
      <w:r w:rsidRPr="00606D9A">
        <w:rPr>
          <w:rFonts w:asciiTheme="majorHAnsi" w:hAnsiTheme="majorHAnsi" w:cstheme="majorHAnsi"/>
          <w:noProof/>
          <w:sz w:val="22"/>
        </w:rPr>
        <w:drawing>
          <wp:anchor distT="0" distB="0" distL="114300" distR="114300" simplePos="0" relativeHeight="251679744" behindDoc="0" locked="0" layoutInCell="1" allowOverlap="1" wp14:anchorId="766B1420" wp14:editId="39A5EDDC">
            <wp:simplePos x="0" y="0"/>
            <wp:positionH relativeFrom="column">
              <wp:posOffset>-100965</wp:posOffset>
            </wp:positionH>
            <wp:positionV relativeFrom="paragraph">
              <wp:posOffset>84455</wp:posOffset>
            </wp:positionV>
            <wp:extent cx="5731510" cy="4780280"/>
            <wp:effectExtent l="0" t="0" r="2540" b="1270"/>
            <wp:wrapSquare wrapText="bothSides"/>
            <wp:docPr id="50" name="Picture 5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4780280"/>
                    </a:xfrm>
                    <a:prstGeom prst="rect">
                      <a:avLst/>
                    </a:prstGeom>
                  </pic:spPr>
                </pic:pic>
              </a:graphicData>
            </a:graphic>
          </wp:anchor>
        </w:drawing>
      </w:r>
    </w:p>
    <w:p w14:paraId="7999EAFA" w14:textId="77777777" w:rsidR="00801293" w:rsidRDefault="00801293" w:rsidP="00606D9A">
      <w:pPr>
        <w:rPr>
          <w:rFonts w:asciiTheme="majorHAnsi" w:hAnsiTheme="majorHAnsi" w:cstheme="majorHAnsi"/>
          <w:sz w:val="22"/>
        </w:rPr>
      </w:pPr>
    </w:p>
    <w:p w14:paraId="27D658E6" w14:textId="77777777" w:rsidR="00801293" w:rsidRDefault="00801293" w:rsidP="00606D9A">
      <w:pPr>
        <w:rPr>
          <w:rFonts w:asciiTheme="majorHAnsi" w:hAnsiTheme="majorHAnsi" w:cstheme="majorHAnsi"/>
          <w:sz w:val="22"/>
        </w:rPr>
      </w:pPr>
    </w:p>
    <w:p w14:paraId="2DD22DAB" w14:textId="77777777" w:rsidR="00801293" w:rsidRDefault="00801293" w:rsidP="00606D9A">
      <w:pPr>
        <w:rPr>
          <w:rFonts w:asciiTheme="majorHAnsi" w:hAnsiTheme="majorHAnsi" w:cstheme="majorHAnsi"/>
          <w:sz w:val="22"/>
        </w:rPr>
      </w:pPr>
    </w:p>
    <w:p w14:paraId="658862BD" w14:textId="77777777" w:rsidR="00801293" w:rsidRDefault="00801293" w:rsidP="00606D9A">
      <w:pPr>
        <w:rPr>
          <w:rFonts w:asciiTheme="majorHAnsi" w:hAnsiTheme="majorHAnsi" w:cstheme="majorHAnsi"/>
          <w:sz w:val="22"/>
        </w:rPr>
      </w:pPr>
    </w:p>
    <w:p w14:paraId="1C50EB12" w14:textId="77777777" w:rsidR="00801293" w:rsidRDefault="00801293" w:rsidP="00606D9A">
      <w:pPr>
        <w:rPr>
          <w:rFonts w:asciiTheme="majorHAnsi" w:hAnsiTheme="majorHAnsi" w:cstheme="majorHAnsi"/>
          <w:sz w:val="22"/>
        </w:rPr>
      </w:pPr>
    </w:p>
    <w:p w14:paraId="092CA0F8" w14:textId="77777777" w:rsidR="00801293" w:rsidRDefault="00801293" w:rsidP="00606D9A">
      <w:pPr>
        <w:rPr>
          <w:rFonts w:asciiTheme="majorHAnsi" w:hAnsiTheme="majorHAnsi" w:cstheme="majorHAnsi"/>
          <w:sz w:val="22"/>
        </w:rPr>
      </w:pPr>
    </w:p>
    <w:p w14:paraId="6BAFFF42" w14:textId="77777777" w:rsidR="00801293" w:rsidRDefault="00801293" w:rsidP="00606D9A">
      <w:pPr>
        <w:rPr>
          <w:rFonts w:asciiTheme="majorHAnsi" w:hAnsiTheme="majorHAnsi" w:cstheme="majorHAnsi"/>
          <w:sz w:val="22"/>
        </w:rPr>
      </w:pPr>
    </w:p>
    <w:p w14:paraId="11FA2C23" w14:textId="77777777" w:rsidR="00801293" w:rsidRDefault="00801293" w:rsidP="00606D9A">
      <w:pPr>
        <w:rPr>
          <w:rFonts w:asciiTheme="majorHAnsi" w:hAnsiTheme="majorHAnsi" w:cstheme="majorHAnsi"/>
          <w:sz w:val="22"/>
        </w:rPr>
      </w:pPr>
    </w:p>
    <w:p w14:paraId="41FCD67A" w14:textId="77777777" w:rsidR="00801293" w:rsidRDefault="00801293" w:rsidP="00606D9A">
      <w:pPr>
        <w:rPr>
          <w:rFonts w:asciiTheme="majorHAnsi" w:hAnsiTheme="majorHAnsi" w:cstheme="majorHAnsi"/>
          <w:sz w:val="22"/>
        </w:rPr>
      </w:pPr>
    </w:p>
    <w:p w14:paraId="37917AD6" w14:textId="77777777" w:rsidR="00801293" w:rsidRDefault="00801293" w:rsidP="00606D9A">
      <w:pPr>
        <w:rPr>
          <w:rFonts w:asciiTheme="majorHAnsi" w:hAnsiTheme="majorHAnsi" w:cstheme="majorHAnsi"/>
          <w:sz w:val="22"/>
        </w:rPr>
      </w:pPr>
    </w:p>
    <w:p w14:paraId="30F24DB6" w14:textId="77777777" w:rsidR="00801293" w:rsidRDefault="00801293" w:rsidP="00606D9A">
      <w:pPr>
        <w:rPr>
          <w:rFonts w:asciiTheme="majorHAnsi" w:hAnsiTheme="majorHAnsi" w:cstheme="majorHAnsi"/>
          <w:sz w:val="22"/>
        </w:rPr>
      </w:pPr>
    </w:p>
    <w:p w14:paraId="2F84F70D" w14:textId="77777777" w:rsidR="00801293" w:rsidRDefault="00801293" w:rsidP="00606D9A">
      <w:pPr>
        <w:rPr>
          <w:rFonts w:asciiTheme="majorHAnsi" w:hAnsiTheme="majorHAnsi" w:cstheme="majorHAnsi"/>
          <w:sz w:val="22"/>
        </w:rPr>
      </w:pPr>
    </w:p>
    <w:p w14:paraId="6215ED4E" w14:textId="77777777" w:rsidR="00801293" w:rsidRDefault="00801293" w:rsidP="00606D9A">
      <w:pPr>
        <w:rPr>
          <w:rFonts w:asciiTheme="majorHAnsi" w:hAnsiTheme="majorHAnsi" w:cstheme="majorHAnsi"/>
          <w:sz w:val="22"/>
        </w:rPr>
      </w:pPr>
    </w:p>
    <w:p w14:paraId="209DC502" w14:textId="77777777" w:rsidR="00801293" w:rsidRDefault="00801293" w:rsidP="00606D9A">
      <w:pPr>
        <w:rPr>
          <w:rFonts w:asciiTheme="majorHAnsi" w:hAnsiTheme="majorHAnsi" w:cstheme="majorHAnsi"/>
          <w:sz w:val="22"/>
        </w:rPr>
      </w:pPr>
    </w:p>
    <w:p w14:paraId="725CD8AD" w14:textId="77777777" w:rsidR="00801293" w:rsidRDefault="00801293" w:rsidP="00606D9A">
      <w:pPr>
        <w:rPr>
          <w:rFonts w:asciiTheme="majorHAnsi" w:hAnsiTheme="majorHAnsi" w:cstheme="majorHAnsi"/>
          <w:sz w:val="22"/>
        </w:rPr>
      </w:pPr>
    </w:p>
    <w:p w14:paraId="4CDD1421" w14:textId="77777777" w:rsidR="00801293" w:rsidRDefault="00801293" w:rsidP="00606D9A">
      <w:pPr>
        <w:rPr>
          <w:rFonts w:asciiTheme="majorHAnsi" w:hAnsiTheme="majorHAnsi" w:cstheme="majorHAnsi"/>
          <w:sz w:val="22"/>
        </w:rPr>
      </w:pPr>
    </w:p>
    <w:p w14:paraId="12C4C231" w14:textId="77777777" w:rsidR="00801293" w:rsidRDefault="00801293" w:rsidP="00606D9A">
      <w:pPr>
        <w:rPr>
          <w:rFonts w:asciiTheme="majorHAnsi" w:hAnsiTheme="majorHAnsi" w:cstheme="majorHAnsi"/>
          <w:sz w:val="22"/>
        </w:rPr>
      </w:pPr>
    </w:p>
    <w:p w14:paraId="27535681" w14:textId="77777777" w:rsidR="00801293" w:rsidRDefault="00801293" w:rsidP="00606D9A">
      <w:pPr>
        <w:rPr>
          <w:rFonts w:asciiTheme="majorHAnsi" w:hAnsiTheme="majorHAnsi" w:cstheme="majorHAnsi"/>
          <w:sz w:val="22"/>
        </w:rPr>
      </w:pPr>
    </w:p>
    <w:p w14:paraId="482C7472" w14:textId="77777777" w:rsidR="00801293" w:rsidRDefault="00801293" w:rsidP="00606D9A">
      <w:pPr>
        <w:rPr>
          <w:rFonts w:asciiTheme="majorHAnsi" w:hAnsiTheme="majorHAnsi" w:cstheme="majorHAnsi"/>
          <w:sz w:val="22"/>
        </w:rPr>
      </w:pPr>
    </w:p>
    <w:p w14:paraId="45DC40ED" w14:textId="1AC30F3E"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t>The password policy has been edited to fit the new requirements (e.g., the password must be a minimum of seven characters, and passwords using reversible encryption have been disabled).</w:t>
      </w:r>
    </w:p>
    <w:p w14:paraId="2DB3ACEC" w14:textId="77777777" w:rsidR="00606D9A" w:rsidRPr="00606D9A" w:rsidRDefault="00606D9A" w:rsidP="00606D9A">
      <w:pPr>
        <w:rPr>
          <w:rFonts w:asciiTheme="majorHAnsi" w:hAnsiTheme="majorHAnsi" w:cstheme="majorHAnsi"/>
          <w:sz w:val="22"/>
        </w:rPr>
      </w:pPr>
    </w:p>
    <w:p w14:paraId="60FDB7FE" w14:textId="77777777" w:rsidR="00606D9A" w:rsidRPr="00606D9A" w:rsidRDefault="00606D9A" w:rsidP="00606D9A">
      <w:pPr>
        <w:rPr>
          <w:rFonts w:asciiTheme="majorHAnsi" w:hAnsiTheme="majorHAnsi" w:cstheme="majorHAnsi"/>
          <w:sz w:val="22"/>
        </w:rPr>
      </w:pPr>
    </w:p>
    <w:p w14:paraId="00887873" w14:textId="77777777" w:rsidR="00606D9A" w:rsidRPr="00606D9A" w:rsidRDefault="00606D9A" w:rsidP="00606D9A">
      <w:pPr>
        <w:rPr>
          <w:rFonts w:asciiTheme="majorHAnsi" w:hAnsiTheme="majorHAnsi" w:cstheme="majorHAnsi"/>
          <w:sz w:val="22"/>
        </w:rPr>
      </w:pPr>
    </w:p>
    <w:p w14:paraId="0E8179D8" w14:textId="77777777" w:rsidR="00606D9A" w:rsidRPr="00606D9A" w:rsidRDefault="00606D9A" w:rsidP="00606D9A">
      <w:pPr>
        <w:rPr>
          <w:rFonts w:asciiTheme="majorHAnsi" w:hAnsiTheme="majorHAnsi" w:cstheme="majorHAnsi"/>
          <w:sz w:val="22"/>
        </w:rPr>
      </w:pPr>
    </w:p>
    <w:p w14:paraId="182C1170" w14:textId="77777777" w:rsidR="00606D9A" w:rsidRPr="00606D9A" w:rsidRDefault="00606D9A" w:rsidP="00606D9A">
      <w:pPr>
        <w:rPr>
          <w:rFonts w:asciiTheme="majorHAnsi" w:hAnsiTheme="majorHAnsi" w:cstheme="majorHAnsi"/>
          <w:sz w:val="22"/>
        </w:rPr>
      </w:pPr>
    </w:p>
    <w:p w14:paraId="6DA5BCFB" w14:textId="3AF078F9" w:rsidR="00606D9A" w:rsidRPr="00606D9A" w:rsidRDefault="00801293" w:rsidP="00801293">
      <w:pPr>
        <w:pStyle w:val="Heading2"/>
      </w:pPr>
      <w:bookmarkStart w:id="32" w:name="_Toc134141378"/>
      <w:r>
        <w:lastRenderedPageBreak/>
        <w:t>Password Policy Updated</w:t>
      </w:r>
      <w:bookmarkEnd w:id="32"/>
    </w:p>
    <w:p w14:paraId="0A4FCFBA" w14:textId="77777777" w:rsidR="00606D9A" w:rsidRPr="00606D9A" w:rsidRDefault="00606D9A" w:rsidP="00606D9A">
      <w:pPr>
        <w:rPr>
          <w:rFonts w:asciiTheme="majorHAnsi" w:hAnsiTheme="majorHAnsi" w:cstheme="majorHAnsi"/>
          <w:sz w:val="22"/>
        </w:rPr>
      </w:pPr>
    </w:p>
    <w:p w14:paraId="32E0C90B" w14:textId="77777777" w:rsidR="00606D9A" w:rsidRPr="00606D9A" w:rsidRDefault="00606D9A" w:rsidP="00606D9A">
      <w:pPr>
        <w:rPr>
          <w:rFonts w:asciiTheme="majorHAnsi" w:hAnsiTheme="majorHAnsi" w:cstheme="majorHAnsi"/>
          <w:sz w:val="22"/>
        </w:rPr>
      </w:pPr>
    </w:p>
    <w:p w14:paraId="748D86DB"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noProof/>
          <w:sz w:val="22"/>
        </w:rPr>
        <w:drawing>
          <wp:anchor distT="0" distB="0" distL="114300" distR="114300" simplePos="0" relativeHeight="251678720" behindDoc="1" locked="0" layoutInCell="1" allowOverlap="1" wp14:anchorId="089EE990" wp14:editId="5372E837">
            <wp:simplePos x="0" y="0"/>
            <wp:positionH relativeFrom="margin">
              <wp:align>left</wp:align>
            </wp:positionH>
            <wp:positionV relativeFrom="paragraph">
              <wp:posOffset>636060</wp:posOffset>
            </wp:positionV>
            <wp:extent cx="5731510" cy="4763770"/>
            <wp:effectExtent l="0" t="0" r="2540" b="0"/>
            <wp:wrapTight wrapText="bothSides">
              <wp:wrapPolygon edited="0">
                <wp:start x="0" y="0"/>
                <wp:lineTo x="0" y="21508"/>
                <wp:lineTo x="21538" y="21508"/>
                <wp:lineTo x="21538" y="0"/>
                <wp:lineTo x="0" y="0"/>
              </wp:wrapPolygon>
            </wp:wrapTight>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4763770"/>
                    </a:xfrm>
                    <a:prstGeom prst="rect">
                      <a:avLst/>
                    </a:prstGeom>
                  </pic:spPr>
                </pic:pic>
              </a:graphicData>
            </a:graphic>
            <wp14:sizeRelH relativeFrom="page">
              <wp14:pctWidth>0</wp14:pctWidth>
            </wp14:sizeRelH>
            <wp14:sizeRelV relativeFrom="page">
              <wp14:pctHeight>0</wp14:pctHeight>
            </wp14:sizeRelV>
          </wp:anchor>
        </w:drawing>
      </w:r>
      <w:r w:rsidRPr="00606D9A">
        <w:rPr>
          <w:rFonts w:asciiTheme="majorHAnsi" w:hAnsiTheme="majorHAnsi" w:cstheme="majorHAnsi"/>
          <w:sz w:val="22"/>
        </w:rPr>
        <w:t xml:space="preserve"> </w:t>
      </w:r>
    </w:p>
    <w:p w14:paraId="747B73EB" w14:textId="77777777" w:rsidR="00606D9A" w:rsidRPr="00606D9A" w:rsidRDefault="00606D9A" w:rsidP="00606D9A">
      <w:pPr>
        <w:rPr>
          <w:rFonts w:asciiTheme="majorHAnsi" w:hAnsiTheme="majorHAnsi" w:cstheme="majorHAnsi"/>
          <w:sz w:val="22"/>
        </w:rPr>
      </w:pPr>
    </w:p>
    <w:p w14:paraId="3F1B0205" w14:textId="77777777" w:rsidR="00606D9A" w:rsidRPr="00606D9A" w:rsidRDefault="00606D9A" w:rsidP="00606D9A">
      <w:pPr>
        <w:rPr>
          <w:rFonts w:asciiTheme="majorHAnsi" w:hAnsiTheme="majorHAnsi" w:cstheme="majorHAnsi"/>
          <w:sz w:val="22"/>
        </w:rPr>
      </w:pPr>
    </w:p>
    <w:p w14:paraId="443ED093" w14:textId="77777777" w:rsidR="00801293" w:rsidRDefault="00801293" w:rsidP="00606D9A">
      <w:pPr>
        <w:rPr>
          <w:rFonts w:asciiTheme="majorHAnsi" w:hAnsiTheme="majorHAnsi" w:cstheme="majorHAnsi"/>
          <w:sz w:val="22"/>
        </w:rPr>
      </w:pPr>
    </w:p>
    <w:p w14:paraId="4B31105D" w14:textId="77777777" w:rsidR="00801293" w:rsidRDefault="00801293" w:rsidP="00606D9A">
      <w:pPr>
        <w:rPr>
          <w:rFonts w:asciiTheme="majorHAnsi" w:hAnsiTheme="majorHAnsi" w:cstheme="majorHAnsi"/>
          <w:sz w:val="22"/>
        </w:rPr>
      </w:pPr>
    </w:p>
    <w:p w14:paraId="0A295934" w14:textId="38D47FA1"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t>Here is evidence that the password policy is working as expected.</w:t>
      </w:r>
      <w:r w:rsidRPr="00606D9A">
        <w:rPr>
          <w:rFonts w:asciiTheme="majorHAnsi" w:hAnsiTheme="majorHAnsi" w:cstheme="majorHAnsi"/>
          <w:sz w:val="22"/>
        </w:rPr>
        <w:br/>
        <w:t xml:space="preserve">The team set a user’s password that was only four characters long, as this did not meet the criteria of the Password Policy, the password was not </w:t>
      </w:r>
      <w:proofErr w:type="gramStart"/>
      <w:r w:rsidRPr="00606D9A">
        <w:rPr>
          <w:rFonts w:asciiTheme="majorHAnsi" w:hAnsiTheme="majorHAnsi" w:cstheme="majorHAnsi"/>
          <w:sz w:val="22"/>
        </w:rPr>
        <w:t>updated</w:t>
      </w:r>
      <w:proofErr w:type="gramEnd"/>
      <w:r w:rsidRPr="00606D9A">
        <w:rPr>
          <w:rFonts w:asciiTheme="majorHAnsi" w:hAnsiTheme="majorHAnsi" w:cstheme="majorHAnsi"/>
          <w:sz w:val="22"/>
        </w:rPr>
        <w:t xml:space="preserve"> and an error message appeared. </w:t>
      </w:r>
    </w:p>
    <w:p w14:paraId="6F4FDC21" w14:textId="77777777" w:rsidR="00606D9A" w:rsidRPr="00606D9A" w:rsidRDefault="00606D9A" w:rsidP="00606D9A">
      <w:pPr>
        <w:rPr>
          <w:rFonts w:asciiTheme="majorHAnsi" w:hAnsiTheme="majorHAnsi" w:cstheme="majorHAnsi"/>
          <w:sz w:val="22"/>
        </w:rPr>
      </w:pPr>
    </w:p>
    <w:p w14:paraId="65BCDFB0" w14:textId="77777777" w:rsidR="00606D9A" w:rsidRPr="00606D9A" w:rsidRDefault="00606D9A" w:rsidP="00606D9A">
      <w:pPr>
        <w:rPr>
          <w:rFonts w:asciiTheme="majorHAnsi" w:hAnsiTheme="majorHAnsi" w:cstheme="majorHAnsi"/>
          <w:sz w:val="22"/>
        </w:rPr>
      </w:pPr>
    </w:p>
    <w:p w14:paraId="19DE4CF7" w14:textId="77777777" w:rsidR="00606D9A" w:rsidRPr="00606D9A" w:rsidRDefault="00606D9A" w:rsidP="00606D9A">
      <w:pPr>
        <w:rPr>
          <w:rFonts w:asciiTheme="majorHAnsi" w:hAnsiTheme="majorHAnsi" w:cstheme="majorHAnsi"/>
          <w:sz w:val="22"/>
        </w:rPr>
      </w:pPr>
    </w:p>
    <w:p w14:paraId="003B5409" w14:textId="77777777" w:rsidR="00606D9A" w:rsidRPr="00606D9A" w:rsidRDefault="00606D9A" w:rsidP="00606D9A">
      <w:pPr>
        <w:rPr>
          <w:rFonts w:asciiTheme="majorHAnsi" w:hAnsiTheme="majorHAnsi" w:cstheme="majorHAnsi"/>
          <w:sz w:val="22"/>
        </w:rPr>
      </w:pPr>
    </w:p>
    <w:p w14:paraId="7F138880" w14:textId="77777777" w:rsidR="00606D9A" w:rsidRPr="00606D9A" w:rsidRDefault="00606D9A" w:rsidP="00606D9A">
      <w:pPr>
        <w:rPr>
          <w:rFonts w:asciiTheme="majorHAnsi" w:hAnsiTheme="majorHAnsi" w:cstheme="majorHAnsi"/>
          <w:sz w:val="22"/>
        </w:rPr>
      </w:pPr>
    </w:p>
    <w:p w14:paraId="654DC440" w14:textId="77777777" w:rsidR="00606D9A" w:rsidRPr="00606D9A" w:rsidRDefault="00606D9A" w:rsidP="00606D9A">
      <w:pPr>
        <w:rPr>
          <w:rFonts w:asciiTheme="majorHAnsi" w:hAnsiTheme="majorHAnsi" w:cstheme="majorHAnsi"/>
          <w:sz w:val="22"/>
        </w:rPr>
      </w:pPr>
    </w:p>
    <w:p w14:paraId="736EB831" w14:textId="77777777" w:rsidR="00606D9A" w:rsidRPr="00606D9A" w:rsidRDefault="00606D9A" w:rsidP="00606D9A">
      <w:pPr>
        <w:rPr>
          <w:rFonts w:asciiTheme="majorHAnsi" w:hAnsiTheme="majorHAnsi" w:cstheme="majorHAnsi"/>
          <w:sz w:val="22"/>
        </w:rPr>
      </w:pPr>
    </w:p>
    <w:p w14:paraId="799D340C" w14:textId="603F0B46" w:rsidR="00606D9A" w:rsidRDefault="00801293" w:rsidP="00801293">
      <w:pPr>
        <w:pStyle w:val="Heading1"/>
      </w:pPr>
      <w:bookmarkStart w:id="33" w:name="_Toc134141379"/>
      <w:r>
        <w:lastRenderedPageBreak/>
        <w:t>Task 2: Routing &amp; Packet Filtering Within Core TCP/IP Services &amp; Critical Failover/Redundancy Policies</w:t>
      </w:r>
      <w:bookmarkEnd w:id="33"/>
    </w:p>
    <w:p w14:paraId="6DA0554B" w14:textId="5BB97EAF" w:rsidR="00801293" w:rsidRPr="00801293" w:rsidRDefault="00ED38C8" w:rsidP="00801293">
      <w:pPr>
        <w:pStyle w:val="Heading2"/>
      </w:pPr>
      <w:bookmarkStart w:id="34" w:name="_Toc134141380"/>
      <w:r>
        <w:t>Command Prompt ‘ARP-A’</w:t>
      </w:r>
      <w:bookmarkEnd w:id="34"/>
    </w:p>
    <w:p w14:paraId="222208BF" w14:textId="77777777" w:rsidR="00801293" w:rsidRPr="00606D9A" w:rsidRDefault="00801293" w:rsidP="00606D9A">
      <w:pPr>
        <w:rPr>
          <w:rFonts w:asciiTheme="majorHAnsi" w:hAnsiTheme="majorHAnsi" w:cstheme="majorHAnsi"/>
          <w:sz w:val="22"/>
        </w:rPr>
      </w:pPr>
    </w:p>
    <w:p w14:paraId="1EE2A121"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7A437AF1" wp14:editId="09D05E26">
            <wp:extent cx="5731510" cy="4782185"/>
            <wp:effectExtent l="0" t="0" r="2540" b="0"/>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pic:cNvPicPr/>
                  </pic:nvPicPr>
                  <pic:blipFill>
                    <a:blip r:embed="rId35"/>
                    <a:stretch>
                      <a:fillRect/>
                    </a:stretch>
                  </pic:blipFill>
                  <pic:spPr>
                    <a:xfrm>
                      <a:off x="0" y="0"/>
                      <a:ext cx="5731510" cy="4782185"/>
                    </a:xfrm>
                    <a:prstGeom prst="rect">
                      <a:avLst/>
                    </a:prstGeom>
                  </pic:spPr>
                </pic:pic>
              </a:graphicData>
            </a:graphic>
          </wp:inline>
        </w:drawing>
      </w:r>
    </w:p>
    <w:p w14:paraId="774C30B3" w14:textId="77777777" w:rsidR="00606D9A" w:rsidRPr="00606D9A" w:rsidRDefault="00606D9A" w:rsidP="00606D9A">
      <w:pPr>
        <w:rPr>
          <w:rFonts w:asciiTheme="majorHAnsi" w:hAnsiTheme="majorHAnsi" w:cstheme="majorHAnsi"/>
          <w:sz w:val="22"/>
        </w:rPr>
      </w:pPr>
    </w:p>
    <w:p w14:paraId="40F52855"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t>‘ARP – A’ has been entered into the Command Prompt, this shows the Interface (NIC’s), the Physical (MAC) address, and internet address of this NIC.</w:t>
      </w:r>
    </w:p>
    <w:p w14:paraId="18190E89" w14:textId="77777777" w:rsidR="00606D9A" w:rsidRPr="00606D9A" w:rsidRDefault="00606D9A" w:rsidP="00606D9A">
      <w:pPr>
        <w:rPr>
          <w:rFonts w:asciiTheme="majorHAnsi" w:hAnsiTheme="majorHAnsi" w:cstheme="majorHAnsi"/>
          <w:sz w:val="22"/>
        </w:rPr>
      </w:pPr>
    </w:p>
    <w:p w14:paraId="144F6674" w14:textId="77777777" w:rsidR="00606D9A" w:rsidRPr="00606D9A" w:rsidRDefault="00606D9A" w:rsidP="00606D9A">
      <w:pPr>
        <w:rPr>
          <w:rFonts w:asciiTheme="majorHAnsi" w:hAnsiTheme="majorHAnsi" w:cstheme="majorHAnsi"/>
          <w:sz w:val="22"/>
        </w:rPr>
      </w:pPr>
    </w:p>
    <w:p w14:paraId="451A2AF6" w14:textId="77777777" w:rsidR="00606D9A" w:rsidRPr="00606D9A" w:rsidRDefault="00606D9A" w:rsidP="00606D9A">
      <w:pPr>
        <w:rPr>
          <w:rFonts w:asciiTheme="majorHAnsi" w:hAnsiTheme="majorHAnsi" w:cstheme="majorHAnsi"/>
          <w:sz w:val="22"/>
        </w:rPr>
      </w:pPr>
    </w:p>
    <w:p w14:paraId="17EEE966" w14:textId="77777777" w:rsidR="00606D9A" w:rsidRPr="00606D9A" w:rsidRDefault="00606D9A" w:rsidP="00606D9A">
      <w:pPr>
        <w:rPr>
          <w:rFonts w:asciiTheme="majorHAnsi" w:hAnsiTheme="majorHAnsi" w:cstheme="majorHAnsi"/>
          <w:sz w:val="22"/>
        </w:rPr>
      </w:pPr>
    </w:p>
    <w:p w14:paraId="437CB337" w14:textId="77777777" w:rsidR="00606D9A" w:rsidRPr="00606D9A" w:rsidRDefault="00606D9A" w:rsidP="00606D9A">
      <w:pPr>
        <w:rPr>
          <w:rFonts w:asciiTheme="majorHAnsi" w:hAnsiTheme="majorHAnsi" w:cstheme="majorHAnsi"/>
          <w:sz w:val="22"/>
        </w:rPr>
      </w:pPr>
    </w:p>
    <w:p w14:paraId="21F4118F" w14:textId="77777777" w:rsidR="00606D9A" w:rsidRPr="00606D9A" w:rsidRDefault="00606D9A" w:rsidP="00606D9A">
      <w:pPr>
        <w:rPr>
          <w:rFonts w:asciiTheme="majorHAnsi" w:hAnsiTheme="majorHAnsi" w:cstheme="majorHAnsi"/>
          <w:sz w:val="22"/>
        </w:rPr>
      </w:pPr>
    </w:p>
    <w:p w14:paraId="2B5266DA" w14:textId="77777777" w:rsidR="00606D9A" w:rsidRPr="00606D9A" w:rsidRDefault="00606D9A" w:rsidP="00606D9A">
      <w:pPr>
        <w:rPr>
          <w:rFonts w:asciiTheme="majorHAnsi" w:hAnsiTheme="majorHAnsi" w:cstheme="majorHAnsi"/>
          <w:sz w:val="22"/>
        </w:rPr>
      </w:pPr>
    </w:p>
    <w:p w14:paraId="1340931D" w14:textId="58F5A3AB" w:rsidR="00606D9A" w:rsidRPr="00606D9A" w:rsidRDefault="004C2EC9" w:rsidP="004C2EC9">
      <w:pPr>
        <w:pStyle w:val="Heading2"/>
      </w:pPr>
      <w:bookmarkStart w:id="35" w:name="_Toc134141381"/>
      <w:r>
        <w:t>Command Prompt ‘Route Print’</w:t>
      </w:r>
      <w:bookmarkEnd w:id="35"/>
    </w:p>
    <w:p w14:paraId="2F5871D0" w14:textId="77777777" w:rsidR="00606D9A" w:rsidRPr="00606D9A" w:rsidRDefault="00606D9A" w:rsidP="00606D9A">
      <w:pPr>
        <w:rPr>
          <w:rFonts w:asciiTheme="majorHAnsi" w:hAnsiTheme="majorHAnsi" w:cstheme="majorHAnsi"/>
          <w:sz w:val="22"/>
        </w:rPr>
      </w:pPr>
    </w:p>
    <w:p w14:paraId="6F130DD4" w14:textId="77777777" w:rsidR="00606D9A" w:rsidRPr="00606D9A" w:rsidRDefault="00606D9A" w:rsidP="00606D9A">
      <w:pPr>
        <w:rPr>
          <w:rFonts w:asciiTheme="majorHAnsi" w:hAnsiTheme="majorHAnsi" w:cstheme="majorHAnsi"/>
          <w:sz w:val="22"/>
        </w:rPr>
      </w:pPr>
    </w:p>
    <w:p w14:paraId="490672FA"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19B88F2E" wp14:editId="5859941A">
            <wp:extent cx="5731510" cy="4831715"/>
            <wp:effectExtent l="0" t="0" r="2540" b="6985"/>
            <wp:docPr id="29" name="Picture 2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10;&#10;Description automatically generated"/>
                    <pic:cNvPicPr/>
                  </pic:nvPicPr>
                  <pic:blipFill>
                    <a:blip r:embed="rId36"/>
                    <a:stretch>
                      <a:fillRect/>
                    </a:stretch>
                  </pic:blipFill>
                  <pic:spPr>
                    <a:xfrm>
                      <a:off x="0" y="0"/>
                      <a:ext cx="5731510" cy="4831715"/>
                    </a:xfrm>
                    <a:prstGeom prst="rect">
                      <a:avLst/>
                    </a:prstGeom>
                  </pic:spPr>
                </pic:pic>
              </a:graphicData>
            </a:graphic>
          </wp:inline>
        </w:drawing>
      </w:r>
    </w:p>
    <w:p w14:paraId="1775CF7E" w14:textId="77777777" w:rsidR="00606D9A" w:rsidRPr="00606D9A" w:rsidRDefault="00606D9A" w:rsidP="00606D9A">
      <w:pPr>
        <w:rPr>
          <w:rFonts w:asciiTheme="majorHAnsi" w:hAnsiTheme="majorHAnsi" w:cstheme="majorHAnsi"/>
          <w:sz w:val="22"/>
        </w:rPr>
      </w:pPr>
    </w:p>
    <w:p w14:paraId="1DA5D31E"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t>‘</w:t>
      </w:r>
      <w:proofErr w:type="gramStart"/>
      <w:r w:rsidRPr="00606D9A">
        <w:rPr>
          <w:rFonts w:asciiTheme="majorHAnsi" w:hAnsiTheme="majorHAnsi" w:cstheme="majorHAnsi"/>
          <w:sz w:val="22"/>
        </w:rPr>
        <w:t>route</w:t>
      </w:r>
      <w:proofErr w:type="gramEnd"/>
      <w:r w:rsidRPr="00606D9A">
        <w:rPr>
          <w:rFonts w:asciiTheme="majorHAnsi" w:hAnsiTheme="majorHAnsi" w:cstheme="majorHAnsi"/>
          <w:sz w:val="22"/>
        </w:rPr>
        <w:t xml:space="preserve"> print’ was entered into the Command Prompt to show the current IP routing table, which displays the following information: Netmask, Gateway, Interface, and Metric. </w:t>
      </w:r>
    </w:p>
    <w:p w14:paraId="7DA0DE2B" w14:textId="77777777" w:rsidR="00606D9A" w:rsidRPr="00606D9A" w:rsidRDefault="00606D9A" w:rsidP="00606D9A">
      <w:pPr>
        <w:rPr>
          <w:rFonts w:asciiTheme="majorHAnsi" w:hAnsiTheme="majorHAnsi" w:cstheme="majorHAnsi"/>
          <w:sz w:val="22"/>
        </w:rPr>
      </w:pPr>
    </w:p>
    <w:p w14:paraId="1F780146" w14:textId="77777777" w:rsidR="00606D9A" w:rsidRPr="00606D9A" w:rsidRDefault="00606D9A" w:rsidP="00606D9A">
      <w:pPr>
        <w:rPr>
          <w:rFonts w:asciiTheme="majorHAnsi" w:hAnsiTheme="majorHAnsi" w:cstheme="majorHAnsi"/>
          <w:sz w:val="22"/>
        </w:rPr>
      </w:pPr>
    </w:p>
    <w:p w14:paraId="59D59266" w14:textId="77777777" w:rsidR="00606D9A" w:rsidRPr="00606D9A" w:rsidRDefault="00606D9A" w:rsidP="00606D9A">
      <w:pPr>
        <w:rPr>
          <w:rFonts w:asciiTheme="majorHAnsi" w:hAnsiTheme="majorHAnsi" w:cstheme="majorHAnsi"/>
          <w:sz w:val="22"/>
        </w:rPr>
      </w:pPr>
    </w:p>
    <w:p w14:paraId="715E4731" w14:textId="77777777" w:rsidR="00606D9A" w:rsidRPr="00606D9A" w:rsidRDefault="00606D9A" w:rsidP="00606D9A">
      <w:pPr>
        <w:rPr>
          <w:rFonts w:asciiTheme="majorHAnsi" w:hAnsiTheme="majorHAnsi" w:cstheme="majorHAnsi"/>
          <w:sz w:val="22"/>
        </w:rPr>
      </w:pPr>
    </w:p>
    <w:p w14:paraId="48DE1178" w14:textId="77777777" w:rsidR="00606D9A" w:rsidRPr="00606D9A" w:rsidRDefault="00606D9A" w:rsidP="00606D9A">
      <w:pPr>
        <w:rPr>
          <w:rFonts w:asciiTheme="majorHAnsi" w:hAnsiTheme="majorHAnsi" w:cstheme="majorHAnsi"/>
          <w:sz w:val="22"/>
        </w:rPr>
      </w:pPr>
    </w:p>
    <w:p w14:paraId="0A510D60" w14:textId="77777777" w:rsidR="00606D9A" w:rsidRPr="00606D9A" w:rsidRDefault="00606D9A" w:rsidP="00606D9A">
      <w:pPr>
        <w:rPr>
          <w:rFonts w:asciiTheme="majorHAnsi" w:hAnsiTheme="majorHAnsi" w:cstheme="majorHAnsi"/>
          <w:sz w:val="22"/>
        </w:rPr>
      </w:pPr>
    </w:p>
    <w:p w14:paraId="627ADB1D" w14:textId="77777777" w:rsidR="00606D9A" w:rsidRPr="00606D9A" w:rsidRDefault="00606D9A" w:rsidP="00606D9A">
      <w:pPr>
        <w:rPr>
          <w:rFonts w:asciiTheme="majorHAnsi" w:hAnsiTheme="majorHAnsi" w:cstheme="majorHAnsi"/>
          <w:sz w:val="22"/>
        </w:rPr>
      </w:pPr>
    </w:p>
    <w:p w14:paraId="1E34CD11" w14:textId="6DFD6221" w:rsidR="00606D9A" w:rsidRDefault="004C2EC9" w:rsidP="004C2EC9">
      <w:pPr>
        <w:pStyle w:val="Heading2"/>
      </w:pPr>
      <w:bookmarkStart w:id="36" w:name="_Toc134141382"/>
      <w:r>
        <w:lastRenderedPageBreak/>
        <w:t>FTP Server Configuration</w:t>
      </w:r>
      <w:bookmarkEnd w:id="36"/>
    </w:p>
    <w:p w14:paraId="7C5B8A49" w14:textId="77777777" w:rsidR="004C2EC9" w:rsidRPr="00606D9A" w:rsidRDefault="004C2EC9" w:rsidP="00606D9A">
      <w:pPr>
        <w:rPr>
          <w:rFonts w:asciiTheme="majorHAnsi" w:hAnsiTheme="majorHAnsi" w:cstheme="majorHAnsi"/>
          <w:sz w:val="22"/>
        </w:rPr>
      </w:pPr>
    </w:p>
    <w:p w14:paraId="6AABBD5F"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7F9392B7" wp14:editId="5B707E8D">
            <wp:extent cx="5731510" cy="4849495"/>
            <wp:effectExtent l="0" t="0" r="2540" b="8255"/>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pic:nvPicPr>
                  <pic:blipFill>
                    <a:blip r:embed="rId37"/>
                    <a:stretch>
                      <a:fillRect/>
                    </a:stretch>
                  </pic:blipFill>
                  <pic:spPr>
                    <a:xfrm>
                      <a:off x="0" y="0"/>
                      <a:ext cx="5731510" cy="4849495"/>
                    </a:xfrm>
                    <a:prstGeom prst="rect">
                      <a:avLst/>
                    </a:prstGeom>
                  </pic:spPr>
                </pic:pic>
              </a:graphicData>
            </a:graphic>
          </wp:inline>
        </w:drawing>
      </w:r>
    </w:p>
    <w:p w14:paraId="598CC831" w14:textId="77777777" w:rsidR="00606D9A" w:rsidRPr="00606D9A" w:rsidRDefault="00606D9A" w:rsidP="00606D9A">
      <w:pPr>
        <w:rPr>
          <w:rFonts w:asciiTheme="majorHAnsi" w:hAnsiTheme="majorHAnsi" w:cstheme="majorHAnsi"/>
          <w:sz w:val="22"/>
        </w:rPr>
      </w:pPr>
    </w:p>
    <w:p w14:paraId="08E8E21C"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t>After launching the Server Manager, the FTP Server (IIS) Role has been configured and the FTP User Account has been created.</w:t>
      </w:r>
    </w:p>
    <w:p w14:paraId="69370BA2" w14:textId="77777777" w:rsidR="00606D9A" w:rsidRPr="00606D9A" w:rsidRDefault="00606D9A" w:rsidP="00606D9A">
      <w:pPr>
        <w:rPr>
          <w:rFonts w:asciiTheme="majorHAnsi" w:hAnsiTheme="majorHAnsi" w:cstheme="majorHAnsi"/>
          <w:sz w:val="22"/>
        </w:rPr>
      </w:pPr>
    </w:p>
    <w:p w14:paraId="7FC64048" w14:textId="77777777" w:rsidR="00606D9A" w:rsidRPr="00606D9A" w:rsidRDefault="00606D9A" w:rsidP="00606D9A">
      <w:pPr>
        <w:rPr>
          <w:rFonts w:asciiTheme="majorHAnsi" w:hAnsiTheme="majorHAnsi" w:cstheme="majorHAnsi"/>
          <w:sz w:val="22"/>
        </w:rPr>
      </w:pPr>
    </w:p>
    <w:p w14:paraId="739D02B7" w14:textId="77777777" w:rsidR="00606D9A" w:rsidRPr="00606D9A" w:rsidRDefault="00606D9A" w:rsidP="00606D9A">
      <w:pPr>
        <w:rPr>
          <w:rFonts w:asciiTheme="majorHAnsi" w:hAnsiTheme="majorHAnsi" w:cstheme="majorHAnsi"/>
          <w:sz w:val="22"/>
        </w:rPr>
      </w:pPr>
    </w:p>
    <w:p w14:paraId="697E0A5C" w14:textId="77777777" w:rsidR="00606D9A" w:rsidRPr="00606D9A" w:rsidRDefault="00606D9A" w:rsidP="00606D9A">
      <w:pPr>
        <w:rPr>
          <w:rFonts w:asciiTheme="majorHAnsi" w:hAnsiTheme="majorHAnsi" w:cstheme="majorHAnsi"/>
          <w:sz w:val="22"/>
        </w:rPr>
      </w:pPr>
    </w:p>
    <w:p w14:paraId="23604A35" w14:textId="77777777" w:rsidR="00606D9A" w:rsidRPr="00606D9A" w:rsidRDefault="00606D9A" w:rsidP="00606D9A">
      <w:pPr>
        <w:rPr>
          <w:rFonts w:asciiTheme="majorHAnsi" w:hAnsiTheme="majorHAnsi" w:cstheme="majorHAnsi"/>
          <w:sz w:val="22"/>
        </w:rPr>
      </w:pPr>
    </w:p>
    <w:p w14:paraId="400BA47A" w14:textId="77777777" w:rsidR="00606D9A" w:rsidRPr="00606D9A" w:rsidRDefault="00606D9A" w:rsidP="00606D9A">
      <w:pPr>
        <w:rPr>
          <w:rFonts w:asciiTheme="majorHAnsi" w:hAnsiTheme="majorHAnsi" w:cstheme="majorHAnsi"/>
          <w:sz w:val="22"/>
        </w:rPr>
      </w:pPr>
    </w:p>
    <w:p w14:paraId="19B1B244" w14:textId="77777777" w:rsidR="00606D9A" w:rsidRPr="00606D9A" w:rsidRDefault="00606D9A" w:rsidP="00606D9A">
      <w:pPr>
        <w:rPr>
          <w:rFonts w:asciiTheme="majorHAnsi" w:hAnsiTheme="majorHAnsi" w:cstheme="majorHAnsi"/>
          <w:sz w:val="22"/>
        </w:rPr>
      </w:pPr>
    </w:p>
    <w:p w14:paraId="51109B4A" w14:textId="77777777" w:rsidR="00606D9A" w:rsidRPr="00606D9A" w:rsidRDefault="00606D9A" w:rsidP="00606D9A">
      <w:pPr>
        <w:rPr>
          <w:rFonts w:asciiTheme="majorHAnsi" w:hAnsiTheme="majorHAnsi" w:cstheme="majorHAnsi"/>
          <w:sz w:val="22"/>
        </w:rPr>
      </w:pPr>
    </w:p>
    <w:p w14:paraId="052255C1" w14:textId="77777777" w:rsidR="00606D9A" w:rsidRPr="00606D9A" w:rsidRDefault="00606D9A" w:rsidP="00606D9A">
      <w:pPr>
        <w:rPr>
          <w:rFonts w:asciiTheme="majorHAnsi" w:hAnsiTheme="majorHAnsi" w:cstheme="majorHAnsi"/>
          <w:sz w:val="22"/>
        </w:rPr>
      </w:pPr>
    </w:p>
    <w:p w14:paraId="114087DC" w14:textId="4BE7DA1B" w:rsidR="00606D9A" w:rsidRPr="00606D9A" w:rsidRDefault="00606D9A" w:rsidP="00606D9A">
      <w:pPr>
        <w:rPr>
          <w:rFonts w:asciiTheme="majorHAnsi" w:hAnsiTheme="majorHAnsi" w:cstheme="majorHAnsi"/>
          <w:sz w:val="22"/>
        </w:rPr>
      </w:pPr>
    </w:p>
    <w:p w14:paraId="73A8C5FB" w14:textId="5D0E0C45" w:rsidR="00606D9A" w:rsidRPr="00606D9A" w:rsidRDefault="004C2EC9" w:rsidP="004C2EC9">
      <w:pPr>
        <w:pStyle w:val="Heading2"/>
      </w:pPr>
      <w:bookmarkStart w:id="37" w:name="_Toc134141383"/>
      <w:r>
        <w:lastRenderedPageBreak/>
        <w:t>Ftpuser23 and password Creation</w:t>
      </w:r>
      <w:bookmarkEnd w:id="37"/>
    </w:p>
    <w:p w14:paraId="23A91E61" w14:textId="050EDF24" w:rsidR="004C2EC9" w:rsidRDefault="004C2EC9" w:rsidP="00606D9A">
      <w:pPr>
        <w:rPr>
          <w:rFonts w:asciiTheme="majorHAnsi" w:hAnsiTheme="majorHAnsi" w:cstheme="majorHAnsi"/>
          <w:sz w:val="22"/>
        </w:rPr>
      </w:pPr>
    </w:p>
    <w:p w14:paraId="33116583" w14:textId="39C98333" w:rsidR="00606D9A" w:rsidRPr="00606D9A" w:rsidRDefault="004C2EC9"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02BB184B" wp14:editId="5E9FA3C6">
            <wp:extent cx="5731510" cy="4841240"/>
            <wp:effectExtent l="0" t="0" r="2540" b="0"/>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a:blip r:embed="rId38"/>
                    <a:stretch>
                      <a:fillRect/>
                    </a:stretch>
                  </pic:blipFill>
                  <pic:spPr>
                    <a:xfrm>
                      <a:off x="0" y="0"/>
                      <a:ext cx="5731510" cy="4841240"/>
                    </a:xfrm>
                    <a:prstGeom prst="rect">
                      <a:avLst/>
                    </a:prstGeom>
                  </pic:spPr>
                </pic:pic>
              </a:graphicData>
            </a:graphic>
          </wp:inline>
        </w:drawing>
      </w:r>
    </w:p>
    <w:p w14:paraId="6E268E79" w14:textId="77777777" w:rsidR="004C2EC9" w:rsidRDefault="004C2EC9" w:rsidP="004C2EC9">
      <w:pPr>
        <w:rPr>
          <w:rFonts w:asciiTheme="majorHAnsi" w:hAnsiTheme="majorHAnsi" w:cstheme="majorHAnsi"/>
          <w:sz w:val="22"/>
        </w:rPr>
      </w:pPr>
    </w:p>
    <w:p w14:paraId="515CDA21" w14:textId="27F7F2B3" w:rsidR="004C2EC9" w:rsidRPr="00606D9A" w:rsidRDefault="004C2EC9" w:rsidP="004C2EC9">
      <w:pPr>
        <w:rPr>
          <w:rFonts w:asciiTheme="majorHAnsi" w:hAnsiTheme="majorHAnsi" w:cstheme="majorHAnsi"/>
          <w:sz w:val="22"/>
        </w:rPr>
      </w:pPr>
      <w:r w:rsidRPr="00606D9A">
        <w:rPr>
          <w:rFonts w:asciiTheme="majorHAnsi" w:hAnsiTheme="majorHAnsi" w:cstheme="majorHAnsi"/>
          <w:sz w:val="22"/>
        </w:rPr>
        <w:t>A new user was created, the username was set to ‘ftpuser23’ and the password ‘P@55word’.</w:t>
      </w:r>
      <w:r w:rsidRPr="00606D9A">
        <w:rPr>
          <w:rFonts w:asciiTheme="majorHAnsi" w:hAnsiTheme="majorHAnsi" w:cstheme="majorHAnsi"/>
          <w:sz w:val="22"/>
        </w:rPr>
        <w:br/>
        <w:t xml:space="preserve">The team manually unticked ‘User must change password at next logon’ before creating the user. </w:t>
      </w:r>
    </w:p>
    <w:p w14:paraId="7228F2CF" w14:textId="77777777" w:rsidR="004C2EC9" w:rsidRPr="00606D9A" w:rsidRDefault="004C2EC9" w:rsidP="004C2EC9">
      <w:pPr>
        <w:rPr>
          <w:rFonts w:asciiTheme="majorHAnsi" w:hAnsiTheme="majorHAnsi" w:cstheme="majorHAnsi"/>
          <w:sz w:val="22"/>
        </w:rPr>
      </w:pPr>
    </w:p>
    <w:p w14:paraId="3D701281" w14:textId="77777777" w:rsidR="00606D9A" w:rsidRPr="00606D9A" w:rsidRDefault="00606D9A" w:rsidP="00606D9A">
      <w:pPr>
        <w:rPr>
          <w:rFonts w:asciiTheme="majorHAnsi" w:hAnsiTheme="majorHAnsi" w:cstheme="majorHAnsi"/>
          <w:sz w:val="22"/>
        </w:rPr>
      </w:pPr>
    </w:p>
    <w:p w14:paraId="0F82B662" w14:textId="77777777" w:rsidR="00606D9A" w:rsidRPr="00606D9A" w:rsidRDefault="00606D9A" w:rsidP="00606D9A">
      <w:pPr>
        <w:rPr>
          <w:rFonts w:asciiTheme="majorHAnsi" w:hAnsiTheme="majorHAnsi" w:cstheme="majorHAnsi"/>
          <w:sz w:val="22"/>
        </w:rPr>
      </w:pPr>
    </w:p>
    <w:p w14:paraId="249B8713" w14:textId="77777777" w:rsidR="00606D9A" w:rsidRPr="00606D9A" w:rsidRDefault="00606D9A" w:rsidP="00606D9A">
      <w:pPr>
        <w:rPr>
          <w:rFonts w:asciiTheme="majorHAnsi" w:hAnsiTheme="majorHAnsi" w:cstheme="majorHAnsi"/>
          <w:sz w:val="22"/>
        </w:rPr>
      </w:pPr>
    </w:p>
    <w:p w14:paraId="7D99A397" w14:textId="77777777" w:rsidR="00606D9A" w:rsidRPr="00606D9A" w:rsidRDefault="00606D9A" w:rsidP="00606D9A">
      <w:pPr>
        <w:rPr>
          <w:rFonts w:asciiTheme="majorHAnsi" w:hAnsiTheme="majorHAnsi" w:cstheme="majorHAnsi"/>
          <w:sz w:val="22"/>
        </w:rPr>
      </w:pPr>
    </w:p>
    <w:p w14:paraId="0A25C0D5" w14:textId="77777777" w:rsidR="00606D9A" w:rsidRPr="00606D9A" w:rsidRDefault="00606D9A" w:rsidP="00606D9A">
      <w:pPr>
        <w:rPr>
          <w:rFonts w:asciiTheme="majorHAnsi" w:hAnsiTheme="majorHAnsi" w:cstheme="majorHAnsi"/>
          <w:sz w:val="22"/>
        </w:rPr>
      </w:pPr>
    </w:p>
    <w:p w14:paraId="65637149" w14:textId="77777777" w:rsidR="00606D9A" w:rsidRPr="00606D9A" w:rsidRDefault="00606D9A" w:rsidP="00606D9A">
      <w:pPr>
        <w:rPr>
          <w:rFonts w:asciiTheme="majorHAnsi" w:hAnsiTheme="majorHAnsi" w:cstheme="majorHAnsi"/>
          <w:sz w:val="22"/>
        </w:rPr>
      </w:pPr>
    </w:p>
    <w:p w14:paraId="4AAA4365" w14:textId="073C3BCB" w:rsidR="004C2EC9" w:rsidRDefault="00606D9A" w:rsidP="00606D9A">
      <w:pPr>
        <w:rPr>
          <w:rFonts w:asciiTheme="majorHAnsi" w:hAnsiTheme="majorHAnsi" w:cstheme="majorHAnsi"/>
          <w:sz w:val="22"/>
        </w:rPr>
      </w:pPr>
      <w:r w:rsidRPr="00606D9A">
        <w:rPr>
          <w:rFonts w:asciiTheme="majorHAnsi" w:hAnsiTheme="majorHAnsi" w:cstheme="majorHAnsi"/>
          <w:sz w:val="22"/>
        </w:rPr>
        <w:br/>
      </w:r>
      <w:r w:rsidRPr="00606D9A">
        <w:rPr>
          <w:rFonts w:asciiTheme="majorHAnsi" w:hAnsiTheme="majorHAnsi" w:cstheme="majorHAnsi"/>
          <w:sz w:val="22"/>
        </w:rPr>
        <w:br/>
      </w:r>
      <w:r w:rsidRPr="00606D9A">
        <w:rPr>
          <w:rFonts w:asciiTheme="majorHAnsi" w:hAnsiTheme="majorHAnsi" w:cstheme="majorHAnsi"/>
          <w:sz w:val="22"/>
        </w:rPr>
        <w:br/>
      </w:r>
    </w:p>
    <w:p w14:paraId="6DB0C4DE" w14:textId="2D39AA37" w:rsidR="004C2EC9" w:rsidRDefault="004C2EC9" w:rsidP="004C2EC9">
      <w:pPr>
        <w:pStyle w:val="Heading2"/>
      </w:pPr>
      <w:bookmarkStart w:id="38" w:name="_Toc134141384"/>
      <w:r>
        <w:lastRenderedPageBreak/>
        <w:t>Edit of SSL Settings</w:t>
      </w:r>
      <w:bookmarkEnd w:id="38"/>
    </w:p>
    <w:p w14:paraId="51F076ED" w14:textId="24BCF990" w:rsidR="00606D9A" w:rsidRPr="00606D9A" w:rsidRDefault="004C2EC9"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00BEE015" wp14:editId="35A74625">
            <wp:extent cx="5731510" cy="4866640"/>
            <wp:effectExtent l="0" t="0" r="2540" b="0"/>
            <wp:docPr id="32" name="Picture 3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10;&#10;Description automatically generated"/>
                    <pic:cNvPicPr/>
                  </pic:nvPicPr>
                  <pic:blipFill>
                    <a:blip r:embed="rId39"/>
                    <a:stretch>
                      <a:fillRect/>
                    </a:stretch>
                  </pic:blipFill>
                  <pic:spPr>
                    <a:xfrm>
                      <a:off x="0" y="0"/>
                      <a:ext cx="5731510" cy="4866640"/>
                    </a:xfrm>
                    <a:prstGeom prst="rect">
                      <a:avLst/>
                    </a:prstGeom>
                  </pic:spPr>
                </pic:pic>
              </a:graphicData>
            </a:graphic>
          </wp:inline>
        </w:drawing>
      </w:r>
    </w:p>
    <w:p w14:paraId="110F3FC3" w14:textId="77777777" w:rsidR="00606D9A" w:rsidRPr="00606D9A" w:rsidRDefault="00606D9A" w:rsidP="00606D9A">
      <w:pPr>
        <w:rPr>
          <w:rFonts w:asciiTheme="majorHAnsi" w:hAnsiTheme="majorHAnsi" w:cstheme="majorHAnsi"/>
          <w:sz w:val="22"/>
        </w:rPr>
      </w:pPr>
    </w:p>
    <w:p w14:paraId="5802737D" w14:textId="77777777" w:rsidR="004C2EC9" w:rsidRPr="00606D9A" w:rsidRDefault="004C2EC9" w:rsidP="004C2EC9">
      <w:pPr>
        <w:rPr>
          <w:rFonts w:asciiTheme="majorHAnsi" w:hAnsiTheme="majorHAnsi" w:cstheme="majorHAnsi"/>
          <w:sz w:val="22"/>
        </w:rPr>
      </w:pPr>
      <w:r w:rsidRPr="00606D9A">
        <w:rPr>
          <w:rFonts w:asciiTheme="majorHAnsi" w:hAnsiTheme="majorHAnsi" w:cstheme="majorHAnsi"/>
          <w:sz w:val="22"/>
        </w:rPr>
        <w:t>The team then opened the IIS Manager within the Sever Manager Tools and changed the binding and SSL settings to ‘No SSL</w:t>
      </w:r>
      <w:proofErr w:type="gramStart"/>
      <w:r w:rsidRPr="00606D9A">
        <w:rPr>
          <w:rFonts w:asciiTheme="majorHAnsi" w:hAnsiTheme="majorHAnsi" w:cstheme="majorHAnsi"/>
          <w:sz w:val="22"/>
        </w:rPr>
        <w:t>’, and</w:t>
      </w:r>
      <w:proofErr w:type="gramEnd"/>
      <w:r w:rsidRPr="00606D9A">
        <w:rPr>
          <w:rFonts w:asciiTheme="majorHAnsi" w:hAnsiTheme="majorHAnsi" w:cstheme="majorHAnsi"/>
          <w:sz w:val="22"/>
        </w:rPr>
        <w:t xml:space="preserve"> made a note of the Port Number (21), as this is the port used for FTP (File Transfer Protocol).</w:t>
      </w:r>
      <w:r w:rsidRPr="00606D9A">
        <w:rPr>
          <w:rFonts w:asciiTheme="majorHAnsi" w:hAnsiTheme="majorHAnsi" w:cstheme="majorHAnsi"/>
          <w:sz w:val="22"/>
        </w:rPr>
        <w:br/>
      </w:r>
    </w:p>
    <w:p w14:paraId="110DD144" w14:textId="77777777" w:rsidR="00606D9A" w:rsidRPr="00606D9A" w:rsidRDefault="00606D9A" w:rsidP="00606D9A">
      <w:pPr>
        <w:rPr>
          <w:rFonts w:asciiTheme="majorHAnsi" w:hAnsiTheme="majorHAnsi" w:cstheme="majorHAnsi"/>
          <w:sz w:val="22"/>
        </w:rPr>
      </w:pPr>
    </w:p>
    <w:p w14:paraId="5A21E4BC" w14:textId="77777777" w:rsidR="00606D9A" w:rsidRPr="00606D9A" w:rsidRDefault="00606D9A" w:rsidP="00606D9A">
      <w:pPr>
        <w:rPr>
          <w:rFonts w:asciiTheme="majorHAnsi" w:hAnsiTheme="majorHAnsi" w:cstheme="majorHAnsi"/>
          <w:sz w:val="22"/>
        </w:rPr>
      </w:pPr>
    </w:p>
    <w:p w14:paraId="6150E1A1" w14:textId="77777777" w:rsidR="00606D9A" w:rsidRPr="00606D9A" w:rsidRDefault="00606D9A" w:rsidP="00606D9A">
      <w:pPr>
        <w:rPr>
          <w:rFonts w:asciiTheme="majorHAnsi" w:hAnsiTheme="majorHAnsi" w:cstheme="majorHAnsi"/>
          <w:sz w:val="22"/>
        </w:rPr>
      </w:pPr>
    </w:p>
    <w:p w14:paraId="76ECB573" w14:textId="77777777" w:rsidR="00606D9A" w:rsidRPr="00606D9A" w:rsidRDefault="00606D9A" w:rsidP="00606D9A">
      <w:pPr>
        <w:rPr>
          <w:rFonts w:asciiTheme="majorHAnsi" w:hAnsiTheme="majorHAnsi" w:cstheme="majorHAnsi"/>
          <w:sz w:val="22"/>
        </w:rPr>
      </w:pPr>
    </w:p>
    <w:p w14:paraId="71FA066B" w14:textId="77777777" w:rsidR="00606D9A" w:rsidRPr="00606D9A" w:rsidRDefault="00606D9A" w:rsidP="00606D9A">
      <w:pPr>
        <w:rPr>
          <w:rFonts w:asciiTheme="majorHAnsi" w:hAnsiTheme="majorHAnsi" w:cstheme="majorHAnsi"/>
          <w:sz w:val="22"/>
        </w:rPr>
      </w:pPr>
    </w:p>
    <w:p w14:paraId="1FD52AA3" w14:textId="77777777" w:rsidR="00606D9A" w:rsidRPr="00606D9A" w:rsidRDefault="00606D9A" w:rsidP="00606D9A">
      <w:pPr>
        <w:rPr>
          <w:rFonts w:asciiTheme="majorHAnsi" w:hAnsiTheme="majorHAnsi" w:cstheme="majorHAnsi"/>
          <w:sz w:val="22"/>
        </w:rPr>
      </w:pPr>
    </w:p>
    <w:p w14:paraId="4FD17B1E" w14:textId="0FB5E76E"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br/>
      </w:r>
    </w:p>
    <w:p w14:paraId="18F8E3A1" w14:textId="77777777" w:rsidR="00DB2050" w:rsidRDefault="00DB2050" w:rsidP="00606D9A">
      <w:pPr>
        <w:rPr>
          <w:rFonts w:asciiTheme="majorHAnsi" w:hAnsiTheme="majorHAnsi" w:cstheme="majorHAnsi"/>
          <w:sz w:val="22"/>
        </w:rPr>
      </w:pPr>
    </w:p>
    <w:p w14:paraId="270835DA" w14:textId="0B0BC19A" w:rsidR="00DB2050" w:rsidRDefault="00DB2050" w:rsidP="00606D9A">
      <w:pPr>
        <w:rPr>
          <w:rFonts w:asciiTheme="majorHAnsi" w:hAnsiTheme="majorHAnsi" w:cstheme="majorHAnsi"/>
          <w:sz w:val="22"/>
        </w:rPr>
      </w:pPr>
    </w:p>
    <w:p w14:paraId="1BD18F35" w14:textId="5FA41EBF" w:rsidR="00606D9A" w:rsidRPr="00606D9A" w:rsidRDefault="0043460A" w:rsidP="000930A9">
      <w:pPr>
        <w:pStyle w:val="Heading2"/>
      </w:pPr>
      <w:bookmarkStart w:id="39" w:name="_Toc134141385"/>
      <w:r>
        <w:lastRenderedPageBreak/>
        <w:t>FTP Message</w:t>
      </w:r>
      <w:bookmarkEnd w:id="39"/>
    </w:p>
    <w:p w14:paraId="516F9329" w14:textId="77777777" w:rsidR="00606D9A" w:rsidRPr="00606D9A" w:rsidRDefault="00606D9A" w:rsidP="00606D9A">
      <w:pPr>
        <w:rPr>
          <w:rFonts w:asciiTheme="majorHAnsi" w:hAnsiTheme="majorHAnsi" w:cstheme="majorHAnsi"/>
          <w:sz w:val="22"/>
        </w:rPr>
      </w:pPr>
    </w:p>
    <w:p w14:paraId="406D5A7F" w14:textId="77777777" w:rsidR="00606D9A" w:rsidRPr="00606D9A" w:rsidRDefault="00606D9A" w:rsidP="00606D9A">
      <w:pPr>
        <w:rPr>
          <w:rFonts w:asciiTheme="majorHAnsi" w:hAnsiTheme="majorHAnsi" w:cstheme="majorHAnsi"/>
          <w:sz w:val="22"/>
        </w:rPr>
      </w:pPr>
    </w:p>
    <w:p w14:paraId="3E35825E" w14:textId="77777777" w:rsidR="00606D9A" w:rsidRPr="00606D9A" w:rsidRDefault="00606D9A" w:rsidP="00606D9A">
      <w:pPr>
        <w:rPr>
          <w:rFonts w:asciiTheme="majorHAnsi" w:hAnsiTheme="majorHAnsi" w:cstheme="majorHAnsi"/>
          <w:sz w:val="22"/>
        </w:rPr>
      </w:pPr>
    </w:p>
    <w:p w14:paraId="25D72DE3" w14:textId="25B3EAC8" w:rsidR="00606D9A" w:rsidRPr="00606D9A" w:rsidRDefault="000930A9"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0242B807" wp14:editId="549A8EF4">
            <wp:extent cx="5731510" cy="4747895"/>
            <wp:effectExtent l="0" t="0" r="2540" b="0"/>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pic:nvPicPr>
                  <pic:blipFill>
                    <a:blip r:embed="rId40"/>
                    <a:stretch>
                      <a:fillRect/>
                    </a:stretch>
                  </pic:blipFill>
                  <pic:spPr>
                    <a:xfrm>
                      <a:off x="0" y="0"/>
                      <a:ext cx="5731510" cy="4747895"/>
                    </a:xfrm>
                    <a:prstGeom prst="rect">
                      <a:avLst/>
                    </a:prstGeom>
                  </pic:spPr>
                </pic:pic>
              </a:graphicData>
            </a:graphic>
          </wp:inline>
        </w:drawing>
      </w:r>
    </w:p>
    <w:p w14:paraId="4B0819DB" w14:textId="77777777" w:rsidR="00606D9A" w:rsidRPr="00606D9A" w:rsidRDefault="00606D9A" w:rsidP="00606D9A">
      <w:pPr>
        <w:rPr>
          <w:rFonts w:asciiTheme="majorHAnsi" w:hAnsiTheme="majorHAnsi" w:cstheme="majorHAnsi"/>
          <w:sz w:val="22"/>
        </w:rPr>
      </w:pPr>
    </w:p>
    <w:p w14:paraId="29EE1705" w14:textId="77777777" w:rsidR="000930A9" w:rsidRPr="00606D9A" w:rsidRDefault="000930A9" w:rsidP="000930A9">
      <w:pPr>
        <w:rPr>
          <w:rFonts w:asciiTheme="majorHAnsi" w:hAnsiTheme="majorHAnsi" w:cstheme="majorHAnsi"/>
          <w:sz w:val="22"/>
        </w:rPr>
      </w:pPr>
      <w:r w:rsidRPr="00606D9A">
        <w:rPr>
          <w:rFonts w:asciiTheme="majorHAnsi" w:hAnsiTheme="majorHAnsi" w:cstheme="majorHAnsi"/>
          <w:sz w:val="22"/>
        </w:rPr>
        <w:t xml:space="preserve">This screenshot displays the set-up of a banner message within the ‘MYFTPSITE’ site. </w:t>
      </w:r>
    </w:p>
    <w:p w14:paraId="10D4CFD6" w14:textId="77777777" w:rsidR="00606D9A" w:rsidRPr="00606D9A" w:rsidRDefault="00606D9A" w:rsidP="00606D9A">
      <w:pPr>
        <w:rPr>
          <w:rFonts w:asciiTheme="majorHAnsi" w:hAnsiTheme="majorHAnsi" w:cstheme="majorHAnsi"/>
          <w:sz w:val="22"/>
        </w:rPr>
      </w:pPr>
    </w:p>
    <w:p w14:paraId="4F360016" w14:textId="77777777" w:rsidR="00606D9A" w:rsidRPr="00606D9A" w:rsidRDefault="00606D9A" w:rsidP="00606D9A">
      <w:pPr>
        <w:rPr>
          <w:rFonts w:asciiTheme="majorHAnsi" w:hAnsiTheme="majorHAnsi" w:cstheme="majorHAnsi"/>
          <w:sz w:val="22"/>
        </w:rPr>
      </w:pPr>
    </w:p>
    <w:p w14:paraId="65AE206F" w14:textId="77777777" w:rsidR="00606D9A" w:rsidRPr="00606D9A" w:rsidRDefault="00606D9A" w:rsidP="00606D9A">
      <w:pPr>
        <w:rPr>
          <w:rFonts w:asciiTheme="majorHAnsi" w:hAnsiTheme="majorHAnsi" w:cstheme="majorHAnsi"/>
          <w:sz w:val="22"/>
        </w:rPr>
      </w:pPr>
    </w:p>
    <w:p w14:paraId="641F375C" w14:textId="77777777" w:rsidR="00606D9A" w:rsidRPr="00606D9A" w:rsidRDefault="00606D9A" w:rsidP="00606D9A">
      <w:pPr>
        <w:rPr>
          <w:rFonts w:asciiTheme="majorHAnsi" w:hAnsiTheme="majorHAnsi" w:cstheme="majorHAnsi"/>
          <w:sz w:val="22"/>
        </w:rPr>
      </w:pPr>
    </w:p>
    <w:p w14:paraId="1C9BB9FD" w14:textId="77777777" w:rsidR="00606D9A" w:rsidRPr="00606D9A" w:rsidRDefault="00606D9A" w:rsidP="00606D9A">
      <w:pPr>
        <w:rPr>
          <w:rFonts w:asciiTheme="majorHAnsi" w:hAnsiTheme="majorHAnsi" w:cstheme="majorHAnsi"/>
          <w:sz w:val="22"/>
        </w:rPr>
      </w:pPr>
    </w:p>
    <w:p w14:paraId="1D3AD22A" w14:textId="77777777" w:rsidR="00606D9A" w:rsidRPr="00606D9A" w:rsidRDefault="00606D9A" w:rsidP="00606D9A">
      <w:pPr>
        <w:rPr>
          <w:rFonts w:asciiTheme="majorHAnsi" w:hAnsiTheme="majorHAnsi" w:cstheme="majorHAnsi"/>
          <w:sz w:val="22"/>
        </w:rPr>
      </w:pPr>
    </w:p>
    <w:p w14:paraId="749D5206" w14:textId="60ACAC65" w:rsidR="00606D9A" w:rsidRPr="00606D9A" w:rsidRDefault="00606D9A" w:rsidP="00606D9A">
      <w:pPr>
        <w:rPr>
          <w:rFonts w:asciiTheme="majorHAnsi" w:hAnsiTheme="majorHAnsi" w:cstheme="majorHAnsi"/>
          <w:sz w:val="22"/>
        </w:rPr>
      </w:pPr>
    </w:p>
    <w:p w14:paraId="526095EE"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t xml:space="preserve"> </w:t>
      </w:r>
    </w:p>
    <w:p w14:paraId="1C77CE21" w14:textId="77C141FE" w:rsidR="00F4457A" w:rsidRDefault="00F4457A" w:rsidP="00606D9A">
      <w:pPr>
        <w:rPr>
          <w:rFonts w:asciiTheme="majorHAnsi" w:hAnsiTheme="majorHAnsi" w:cstheme="majorHAnsi"/>
          <w:sz w:val="22"/>
        </w:rPr>
      </w:pPr>
    </w:p>
    <w:p w14:paraId="0ECA6ECB" w14:textId="1A6FBC87" w:rsidR="00F4457A" w:rsidRDefault="00262787" w:rsidP="00F4457A">
      <w:pPr>
        <w:pStyle w:val="Heading2"/>
      </w:pPr>
      <w:bookmarkStart w:id="40" w:name="_Toc134141386"/>
      <w:r>
        <w:lastRenderedPageBreak/>
        <w:t xml:space="preserve">Ftpuser23 Addition to </w:t>
      </w:r>
      <w:proofErr w:type="spellStart"/>
      <w:r w:rsidR="0054415D">
        <w:t>ftproot</w:t>
      </w:r>
      <w:proofErr w:type="spellEnd"/>
      <w:r w:rsidR="0054415D">
        <w:t xml:space="preserve"> User Group</w:t>
      </w:r>
      <w:bookmarkEnd w:id="40"/>
    </w:p>
    <w:p w14:paraId="02F5D815" w14:textId="77777777" w:rsidR="00F4457A" w:rsidRDefault="00F4457A" w:rsidP="00606D9A">
      <w:pPr>
        <w:rPr>
          <w:rFonts w:asciiTheme="majorHAnsi" w:hAnsiTheme="majorHAnsi" w:cstheme="majorHAnsi"/>
          <w:sz w:val="22"/>
        </w:rPr>
      </w:pPr>
    </w:p>
    <w:p w14:paraId="5DED026A" w14:textId="4147DD4C" w:rsidR="00F4457A" w:rsidRDefault="00F4457A"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7D0189D1" wp14:editId="3F1115A1">
            <wp:extent cx="5731510" cy="4798060"/>
            <wp:effectExtent l="0" t="0" r="2540" b="2540"/>
            <wp:docPr id="34" name="Picture 3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10;&#10;Description automatically generated"/>
                    <pic:cNvPicPr/>
                  </pic:nvPicPr>
                  <pic:blipFill>
                    <a:blip r:embed="rId41"/>
                    <a:stretch>
                      <a:fillRect/>
                    </a:stretch>
                  </pic:blipFill>
                  <pic:spPr>
                    <a:xfrm>
                      <a:off x="0" y="0"/>
                      <a:ext cx="5731510" cy="4798060"/>
                    </a:xfrm>
                    <a:prstGeom prst="rect">
                      <a:avLst/>
                    </a:prstGeom>
                  </pic:spPr>
                </pic:pic>
              </a:graphicData>
            </a:graphic>
          </wp:inline>
        </w:drawing>
      </w:r>
    </w:p>
    <w:p w14:paraId="719B33A3" w14:textId="77777777" w:rsidR="00F4457A" w:rsidRDefault="00F4457A" w:rsidP="00606D9A">
      <w:pPr>
        <w:rPr>
          <w:rFonts w:asciiTheme="majorHAnsi" w:hAnsiTheme="majorHAnsi" w:cstheme="majorHAnsi"/>
          <w:sz w:val="22"/>
        </w:rPr>
      </w:pPr>
    </w:p>
    <w:p w14:paraId="5E64BF13" w14:textId="688280FC"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t>The newly created user, ‘ftpuser23’, has been added to ‘</w:t>
      </w:r>
      <w:proofErr w:type="spellStart"/>
      <w:r w:rsidRPr="00606D9A">
        <w:rPr>
          <w:rFonts w:asciiTheme="majorHAnsi" w:hAnsiTheme="majorHAnsi" w:cstheme="majorHAnsi"/>
          <w:sz w:val="22"/>
        </w:rPr>
        <w:t>ftproot</w:t>
      </w:r>
      <w:proofErr w:type="spellEnd"/>
      <w:r w:rsidRPr="00606D9A">
        <w:rPr>
          <w:rFonts w:asciiTheme="majorHAnsi" w:hAnsiTheme="majorHAnsi" w:cstheme="majorHAnsi"/>
          <w:sz w:val="22"/>
        </w:rPr>
        <w:t xml:space="preserve">’ </w:t>
      </w:r>
      <w:proofErr w:type="gramStart"/>
      <w:r w:rsidRPr="00606D9A">
        <w:rPr>
          <w:rFonts w:asciiTheme="majorHAnsi" w:hAnsiTheme="majorHAnsi" w:cstheme="majorHAnsi"/>
          <w:sz w:val="22"/>
        </w:rPr>
        <w:t>users</w:t>
      </w:r>
      <w:proofErr w:type="gramEnd"/>
      <w:r w:rsidRPr="00606D9A">
        <w:rPr>
          <w:rFonts w:asciiTheme="majorHAnsi" w:hAnsiTheme="majorHAnsi" w:cstheme="majorHAnsi"/>
          <w:sz w:val="22"/>
        </w:rPr>
        <w:t xml:space="preserve"> group. </w:t>
      </w:r>
      <w:r w:rsidRPr="00606D9A">
        <w:rPr>
          <w:rFonts w:asciiTheme="majorHAnsi" w:hAnsiTheme="majorHAnsi" w:cstheme="majorHAnsi"/>
          <w:sz w:val="22"/>
        </w:rPr>
        <w:br/>
        <w:t xml:space="preserve">To confirm that the new user could be found, the team entered ‘ftpuser23’ and clicked ‘Check </w:t>
      </w:r>
      <w:proofErr w:type="gramStart"/>
      <w:r w:rsidRPr="00606D9A">
        <w:rPr>
          <w:rFonts w:asciiTheme="majorHAnsi" w:hAnsiTheme="majorHAnsi" w:cstheme="majorHAnsi"/>
          <w:sz w:val="22"/>
        </w:rPr>
        <w:t>names’</w:t>
      </w:r>
      <w:proofErr w:type="gramEnd"/>
      <w:r w:rsidRPr="00606D9A">
        <w:rPr>
          <w:rFonts w:asciiTheme="majorHAnsi" w:hAnsiTheme="majorHAnsi" w:cstheme="majorHAnsi"/>
          <w:sz w:val="22"/>
        </w:rPr>
        <w:t>. The account is underlined, confirming that is has been found.</w:t>
      </w:r>
    </w:p>
    <w:p w14:paraId="5A032028" w14:textId="77777777" w:rsidR="00606D9A" w:rsidRPr="00606D9A" w:rsidRDefault="00606D9A" w:rsidP="00606D9A">
      <w:pPr>
        <w:rPr>
          <w:rFonts w:asciiTheme="majorHAnsi" w:hAnsiTheme="majorHAnsi" w:cstheme="majorHAnsi"/>
          <w:sz w:val="22"/>
        </w:rPr>
      </w:pPr>
    </w:p>
    <w:p w14:paraId="44F579B8" w14:textId="77777777" w:rsidR="00606D9A" w:rsidRPr="00606D9A" w:rsidRDefault="00606D9A" w:rsidP="00606D9A">
      <w:pPr>
        <w:rPr>
          <w:rFonts w:asciiTheme="majorHAnsi" w:hAnsiTheme="majorHAnsi" w:cstheme="majorHAnsi"/>
          <w:sz w:val="22"/>
        </w:rPr>
      </w:pPr>
    </w:p>
    <w:p w14:paraId="184B63DC" w14:textId="77777777" w:rsidR="00606D9A" w:rsidRPr="00606D9A" w:rsidRDefault="00606D9A" w:rsidP="00606D9A">
      <w:pPr>
        <w:rPr>
          <w:rFonts w:asciiTheme="majorHAnsi" w:hAnsiTheme="majorHAnsi" w:cstheme="majorHAnsi"/>
          <w:sz w:val="22"/>
        </w:rPr>
      </w:pPr>
    </w:p>
    <w:p w14:paraId="1F42A47F" w14:textId="77777777" w:rsidR="00606D9A" w:rsidRPr="00606D9A" w:rsidRDefault="00606D9A" w:rsidP="00606D9A">
      <w:pPr>
        <w:rPr>
          <w:rFonts w:asciiTheme="majorHAnsi" w:hAnsiTheme="majorHAnsi" w:cstheme="majorHAnsi"/>
          <w:sz w:val="22"/>
        </w:rPr>
      </w:pPr>
    </w:p>
    <w:p w14:paraId="5AAD711B" w14:textId="77777777" w:rsidR="00606D9A" w:rsidRPr="00606D9A" w:rsidRDefault="00606D9A" w:rsidP="00606D9A">
      <w:pPr>
        <w:rPr>
          <w:rFonts w:asciiTheme="majorHAnsi" w:hAnsiTheme="majorHAnsi" w:cstheme="majorHAnsi"/>
          <w:sz w:val="22"/>
        </w:rPr>
      </w:pPr>
    </w:p>
    <w:p w14:paraId="4AD8F1E6" w14:textId="77777777" w:rsidR="00606D9A" w:rsidRPr="00606D9A" w:rsidRDefault="00606D9A" w:rsidP="00606D9A">
      <w:pPr>
        <w:rPr>
          <w:rFonts w:asciiTheme="majorHAnsi" w:hAnsiTheme="majorHAnsi" w:cstheme="majorHAnsi"/>
          <w:sz w:val="22"/>
        </w:rPr>
      </w:pPr>
    </w:p>
    <w:p w14:paraId="7FC4DD44" w14:textId="77777777" w:rsidR="00606D9A" w:rsidRPr="00606D9A" w:rsidRDefault="00606D9A" w:rsidP="00606D9A">
      <w:pPr>
        <w:rPr>
          <w:rFonts w:asciiTheme="majorHAnsi" w:hAnsiTheme="majorHAnsi" w:cstheme="majorHAnsi"/>
          <w:sz w:val="22"/>
        </w:rPr>
      </w:pPr>
    </w:p>
    <w:p w14:paraId="3E697C4E" w14:textId="77777777" w:rsidR="00606D9A" w:rsidRPr="00606D9A" w:rsidRDefault="00606D9A" w:rsidP="00606D9A">
      <w:pPr>
        <w:rPr>
          <w:rFonts w:asciiTheme="majorHAnsi" w:hAnsiTheme="majorHAnsi" w:cstheme="majorHAnsi"/>
          <w:sz w:val="22"/>
        </w:rPr>
      </w:pPr>
    </w:p>
    <w:p w14:paraId="6FD286E3" w14:textId="77777777" w:rsidR="00606D9A" w:rsidRPr="00606D9A" w:rsidRDefault="00606D9A" w:rsidP="00606D9A">
      <w:pPr>
        <w:rPr>
          <w:rFonts w:asciiTheme="majorHAnsi" w:hAnsiTheme="majorHAnsi" w:cstheme="majorHAnsi"/>
          <w:sz w:val="22"/>
        </w:rPr>
      </w:pPr>
    </w:p>
    <w:p w14:paraId="7A8DA866" w14:textId="4D3E757B" w:rsidR="00606D9A" w:rsidRPr="00606D9A" w:rsidRDefault="00830A12" w:rsidP="00830A12">
      <w:pPr>
        <w:pStyle w:val="Heading2"/>
      </w:pPr>
      <w:bookmarkStart w:id="41" w:name="_Toc134141387"/>
      <w:r>
        <w:lastRenderedPageBreak/>
        <w:t>ftp 172.</w:t>
      </w:r>
      <w:r w:rsidR="00F923B2">
        <w:t>16.2.1 Command and Login</w:t>
      </w:r>
      <w:bookmarkEnd w:id="41"/>
    </w:p>
    <w:p w14:paraId="27824DAA" w14:textId="77777777" w:rsidR="00606D9A" w:rsidRPr="00606D9A" w:rsidRDefault="00606D9A" w:rsidP="00606D9A">
      <w:pPr>
        <w:rPr>
          <w:rFonts w:asciiTheme="majorHAnsi" w:hAnsiTheme="majorHAnsi" w:cstheme="majorHAnsi"/>
          <w:sz w:val="22"/>
        </w:rPr>
      </w:pPr>
    </w:p>
    <w:p w14:paraId="1D44CB26" w14:textId="77777777" w:rsidR="00830A12" w:rsidRDefault="00830A12" w:rsidP="00606D9A">
      <w:pPr>
        <w:rPr>
          <w:rFonts w:asciiTheme="majorHAnsi" w:hAnsiTheme="majorHAnsi" w:cstheme="majorHAnsi"/>
          <w:sz w:val="22"/>
        </w:rPr>
      </w:pPr>
    </w:p>
    <w:p w14:paraId="65B7EF0D" w14:textId="77777777" w:rsidR="00830A12" w:rsidRDefault="00830A12" w:rsidP="00606D9A">
      <w:pPr>
        <w:rPr>
          <w:rFonts w:asciiTheme="majorHAnsi" w:hAnsiTheme="majorHAnsi" w:cstheme="majorHAnsi"/>
          <w:sz w:val="22"/>
        </w:rPr>
      </w:pPr>
    </w:p>
    <w:p w14:paraId="1DA2123A" w14:textId="000D248F" w:rsidR="00830A12" w:rsidRDefault="00830A12"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1340282A" wp14:editId="1F519F2A">
            <wp:extent cx="5731510" cy="4812030"/>
            <wp:effectExtent l="0" t="0" r="2540" b="7620"/>
            <wp:docPr id="38" name="Picture 3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10;&#10;Description automatically generated"/>
                    <pic:cNvPicPr/>
                  </pic:nvPicPr>
                  <pic:blipFill>
                    <a:blip r:embed="rId42"/>
                    <a:stretch>
                      <a:fillRect/>
                    </a:stretch>
                  </pic:blipFill>
                  <pic:spPr>
                    <a:xfrm>
                      <a:off x="0" y="0"/>
                      <a:ext cx="5731510" cy="4812030"/>
                    </a:xfrm>
                    <a:prstGeom prst="rect">
                      <a:avLst/>
                    </a:prstGeom>
                  </pic:spPr>
                </pic:pic>
              </a:graphicData>
            </a:graphic>
          </wp:inline>
        </w:drawing>
      </w:r>
    </w:p>
    <w:p w14:paraId="78C1FD19" w14:textId="77777777" w:rsidR="00830A12" w:rsidRDefault="00830A12" w:rsidP="00606D9A">
      <w:pPr>
        <w:rPr>
          <w:rFonts w:asciiTheme="majorHAnsi" w:hAnsiTheme="majorHAnsi" w:cstheme="majorHAnsi"/>
          <w:sz w:val="22"/>
        </w:rPr>
      </w:pPr>
    </w:p>
    <w:p w14:paraId="349D6CED" w14:textId="77777777" w:rsidR="00830A12" w:rsidRDefault="00830A12" w:rsidP="00606D9A">
      <w:pPr>
        <w:rPr>
          <w:rFonts w:asciiTheme="majorHAnsi" w:hAnsiTheme="majorHAnsi" w:cstheme="majorHAnsi"/>
          <w:sz w:val="22"/>
        </w:rPr>
      </w:pPr>
    </w:p>
    <w:p w14:paraId="4CEA28EE" w14:textId="45179434"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t>Using the command ‘</w:t>
      </w:r>
      <w:hyperlink w:history="1">
        <w:r w:rsidRPr="00606D9A">
          <w:rPr>
            <w:rStyle w:val="Hyperlink"/>
            <w:rFonts w:asciiTheme="majorHAnsi" w:hAnsiTheme="majorHAnsi" w:cstheme="majorHAnsi"/>
            <w:sz w:val="22"/>
          </w:rPr>
          <w:t>ftp 172.16.2.1</w:t>
        </w:r>
      </w:hyperlink>
      <w:r w:rsidRPr="00606D9A">
        <w:rPr>
          <w:rStyle w:val="Hyperlink"/>
          <w:rFonts w:asciiTheme="majorHAnsi" w:hAnsiTheme="majorHAnsi" w:cstheme="majorHAnsi"/>
          <w:sz w:val="22"/>
        </w:rPr>
        <w:t>’</w:t>
      </w:r>
      <w:r w:rsidRPr="00606D9A">
        <w:rPr>
          <w:rFonts w:asciiTheme="majorHAnsi" w:hAnsiTheme="majorHAnsi" w:cstheme="majorHAnsi"/>
          <w:sz w:val="22"/>
        </w:rPr>
        <w:t xml:space="preserve"> granted access to the FTP Service and prompted the ‘Welcome :)’ banner that was set up previously in the desk. This then prompted a login which was for the ‘Ftpuser23’ account. After the successful login, the command ‘lcd C:\MYFTPFiles’ proceeds to the directory of ‘C:\</w:t>
      </w:r>
      <w:proofErr w:type="spellStart"/>
      <w:r w:rsidRPr="00606D9A">
        <w:rPr>
          <w:rFonts w:asciiTheme="majorHAnsi" w:hAnsiTheme="majorHAnsi" w:cstheme="majorHAnsi"/>
          <w:sz w:val="22"/>
        </w:rPr>
        <w:t>MYFTPFiles</w:t>
      </w:r>
      <w:proofErr w:type="spellEnd"/>
      <w:r w:rsidRPr="00606D9A">
        <w:rPr>
          <w:rFonts w:asciiTheme="majorHAnsi" w:hAnsiTheme="majorHAnsi" w:cstheme="majorHAnsi"/>
          <w:sz w:val="22"/>
        </w:rPr>
        <w:t>’. The command ‘</w:t>
      </w:r>
      <w:proofErr w:type="spellStart"/>
      <w:r w:rsidRPr="00606D9A">
        <w:rPr>
          <w:rFonts w:asciiTheme="majorHAnsi" w:hAnsiTheme="majorHAnsi" w:cstheme="majorHAnsi"/>
          <w:sz w:val="22"/>
        </w:rPr>
        <w:t>dir</w:t>
      </w:r>
      <w:proofErr w:type="spellEnd"/>
      <w:r w:rsidRPr="00606D9A">
        <w:rPr>
          <w:rFonts w:asciiTheme="majorHAnsi" w:hAnsiTheme="majorHAnsi" w:cstheme="majorHAnsi"/>
          <w:sz w:val="22"/>
        </w:rPr>
        <w:t>’ brings up the files within the directory and the command ‘put myftpfile2upload.txt.txt’ transfers the document within ‘C:\</w:t>
      </w:r>
      <w:proofErr w:type="spellStart"/>
      <w:r w:rsidRPr="00606D9A">
        <w:rPr>
          <w:rFonts w:asciiTheme="majorHAnsi" w:hAnsiTheme="majorHAnsi" w:cstheme="majorHAnsi"/>
          <w:sz w:val="22"/>
        </w:rPr>
        <w:t>MYFTPFiles</w:t>
      </w:r>
      <w:proofErr w:type="spellEnd"/>
      <w:r w:rsidRPr="00606D9A">
        <w:rPr>
          <w:rFonts w:asciiTheme="majorHAnsi" w:hAnsiTheme="majorHAnsi" w:cstheme="majorHAnsi"/>
          <w:sz w:val="22"/>
        </w:rPr>
        <w:t>’.</w:t>
      </w:r>
    </w:p>
    <w:p w14:paraId="4E3118D0" w14:textId="77777777" w:rsidR="00606D9A" w:rsidRPr="00606D9A" w:rsidRDefault="00606D9A" w:rsidP="00606D9A">
      <w:pPr>
        <w:rPr>
          <w:rFonts w:asciiTheme="majorHAnsi" w:hAnsiTheme="majorHAnsi" w:cstheme="majorHAnsi"/>
          <w:sz w:val="22"/>
        </w:rPr>
      </w:pPr>
    </w:p>
    <w:p w14:paraId="4C91C20C" w14:textId="77777777" w:rsidR="00606D9A" w:rsidRPr="00606D9A" w:rsidRDefault="00606D9A" w:rsidP="00606D9A">
      <w:pPr>
        <w:rPr>
          <w:rFonts w:asciiTheme="majorHAnsi" w:hAnsiTheme="majorHAnsi" w:cstheme="majorHAnsi"/>
          <w:sz w:val="22"/>
        </w:rPr>
      </w:pPr>
    </w:p>
    <w:p w14:paraId="0ECE2213" w14:textId="77777777" w:rsidR="00606D9A" w:rsidRPr="00606D9A" w:rsidRDefault="00606D9A" w:rsidP="00606D9A">
      <w:pPr>
        <w:rPr>
          <w:rFonts w:asciiTheme="majorHAnsi" w:hAnsiTheme="majorHAnsi" w:cstheme="majorHAnsi"/>
          <w:sz w:val="22"/>
        </w:rPr>
      </w:pPr>
    </w:p>
    <w:p w14:paraId="14FDF2F8" w14:textId="77777777" w:rsidR="00606D9A" w:rsidRPr="00606D9A" w:rsidRDefault="00606D9A" w:rsidP="00606D9A">
      <w:pPr>
        <w:rPr>
          <w:rFonts w:asciiTheme="majorHAnsi" w:hAnsiTheme="majorHAnsi" w:cstheme="majorHAnsi"/>
          <w:sz w:val="22"/>
        </w:rPr>
      </w:pPr>
    </w:p>
    <w:p w14:paraId="6D5ED32E" w14:textId="77777777" w:rsidR="00606D9A" w:rsidRPr="00606D9A" w:rsidRDefault="00606D9A" w:rsidP="00606D9A">
      <w:pPr>
        <w:rPr>
          <w:rFonts w:asciiTheme="majorHAnsi" w:hAnsiTheme="majorHAnsi" w:cstheme="majorHAnsi"/>
          <w:sz w:val="22"/>
        </w:rPr>
      </w:pPr>
    </w:p>
    <w:p w14:paraId="69D889AA" w14:textId="304148F8" w:rsidR="00606D9A" w:rsidRPr="00606D9A" w:rsidRDefault="00DA30D4" w:rsidP="00F923B2">
      <w:pPr>
        <w:pStyle w:val="Heading2"/>
      </w:pPr>
      <w:bookmarkStart w:id="42" w:name="_Toc134141388"/>
      <w:r>
        <w:lastRenderedPageBreak/>
        <w:t xml:space="preserve">Folder </w:t>
      </w:r>
      <w:r w:rsidR="001E717B">
        <w:t>‘myftpile2upload.txt’ Folder Creation</w:t>
      </w:r>
      <w:bookmarkEnd w:id="42"/>
    </w:p>
    <w:p w14:paraId="332625A3" w14:textId="77777777" w:rsidR="00606D9A" w:rsidRPr="00606D9A" w:rsidRDefault="00606D9A" w:rsidP="00606D9A">
      <w:pPr>
        <w:rPr>
          <w:rFonts w:asciiTheme="majorHAnsi" w:hAnsiTheme="majorHAnsi" w:cstheme="majorHAnsi"/>
          <w:sz w:val="22"/>
        </w:rPr>
      </w:pPr>
    </w:p>
    <w:p w14:paraId="597EA0C0" w14:textId="77777777" w:rsidR="00606D9A" w:rsidRPr="00606D9A" w:rsidRDefault="00606D9A" w:rsidP="00606D9A">
      <w:pPr>
        <w:rPr>
          <w:rFonts w:asciiTheme="majorHAnsi" w:hAnsiTheme="majorHAnsi" w:cstheme="majorHAnsi"/>
          <w:sz w:val="22"/>
        </w:rPr>
      </w:pPr>
    </w:p>
    <w:p w14:paraId="69E9CAFA"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5EAEA1F5" wp14:editId="6C880BD1">
            <wp:extent cx="5731510" cy="4832350"/>
            <wp:effectExtent l="0" t="0" r="2540" b="6350"/>
            <wp:docPr id="37" name="Picture 37"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computer screen capture&#10;&#10;Description automatically generated with medium confidence"/>
                    <pic:cNvPicPr/>
                  </pic:nvPicPr>
                  <pic:blipFill>
                    <a:blip r:embed="rId43"/>
                    <a:stretch>
                      <a:fillRect/>
                    </a:stretch>
                  </pic:blipFill>
                  <pic:spPr>
                    <a:xfrm>
                      <a:off x="0" y="0"/>
                      <a:ext cx="5731510" cy="4832350"/>
                    </a:xfrm>
                    <a:prstGeom prst="rect">
                      <a:avLst/>
                    </a:prstGeom>
                  </pic:spPr>
                </pic:pic>
              </a:graphicData>
            </a:graphic>
          </wp:inline>
        </w:drawing>
      </w:r>
    </w:p>
    <w:p w14:paraId="491CC1DF"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br/>
        <w:t xml:space="preserve">In the C:\directory of Client 2, the team created a new folder, and within this folder, a text file was created, named ‘myftpile2upload.txt’. </w:t>
      </w:r>
      <w:r w:rsidRPr="00606D9A">
        <w:rPr>
          <w:rFonts w:asciiTheme="majorHAnsi" w:hAnsiTheme="majorHAnsi" w:cstheme="majorHAnsi"/>
          <w:sz w:val="22"/>
        </w:rPr>
        <w:br/>
        <w:t xml:space="preserve">Prior to this, the team logged in as a domain administrator level </w:t>
      </w:r>
      <w:proofErr w:type="gramStart"/>
      <w:r w:rsidRPr="00606D9A">
        <w:rPr>
          <w:rFonts w:asciiTheme="majorHAnsi" w:hAnsiTheme="majorHAnsi" w:cstheme="majorHAnsi"/>
          <w:sz w:val="22"/>
        </w:rPr>
        <w:t>account, and</w:t>
      </w:r>
      <w:proofErr w:type="gramEnd"/>
      <w:r w:rsidRPr="00606D9A">
        <w:rPr>
          <w:rFonts w:asciiTheme="majorHAnsi" w:hAnsiTheme="majorHAnsi" w:cstheme="majorHAnsi"/>
          <w:sz w:val="22"/>
        </w:rPr>
        <w:t xml:space="preserve"> confirmed that the firewall on the Windows 10 client machine was disabled. </w:t>
      </w:r>
    </w:p>
    <w:p w14:paraId="6F4654D0" w14:textId="77777777" w:rsidR="00606D9A" w:rsidRPr="00606D9A" w:rsidRDefault="00606D9A" w:rsidP="00606D9A">
      <w:pPr>
        <w:rPr>
          <w:rFonts w:asciiTheme="majorHAnsi" w:hAnsiTheme="majorHAnsi" w:cstheme="majorHAnsi"/>
          <w:sz w:val="22"/>
        </w:rPr>
      </w:pPr>
    </w:p>
    <w:p w14:paraId="7830905E" w14:textId="77777777" w:rsidR="00606D9A" w:rsidRPr="00606D9A" w:rsidRDefault="00606D9A" w:rsidP="00606D9A">
      <w:pPr>
        <w:rPr>
          <w:rFonts w:asciiTheme="majorHAnsi" w:hAnsiTheme="majorHAnsi" w:cstheme="majorHAnsi"/>
          <w:sz w:val="22"/>
        </w:rPr>
      </w:pPr>
    </w:p>
    <w:p w14:paraId="7A1F5A0F" w14:textId="77777777" w:rsidR="00606D9A" w:rsidRPr="00606D9A" w:rsidRDefault="00606D9A" w:rsidP="00606D9A">
      <w:pPr>
        <w:rPr>
          <w:rFonts w:asciiTheme="majorHAnsi" w:hAnsiTheme="majorHAnsi" w:cstheme="majorHAnsi"/>
          <w:sz w:val="22"/>
        </w:rPr>
      </w:pPr>
    </w:p>
    <w:p w14:paraId="1FCEF1A7" w14:textId="77777777" w:rsidR="00606D9A" w:rsidRPr="00606D9A" w:rsidRDefault="00606D9A" w:rsidP="00606D9A">
      <w:pPr>
        <w:rPr>
          <w:rFonts w:asciiTheme="majorHAnsi" w:hAnsiTheme="majorHAnsi" w:cstheme="majorHAnsi"/>
          <w:sz w:val="22"/>
        </w:rPr>
      </w:pPr>
    </w:p>
    <w:p w14:paraId="6119656A" w14:textId="77777777" w:rsidR="00606D9A" w:rsidRPr="00606D9A" w:rsidRDefault="00606D9A" w:rsidP="00606D9A">
      <w:pPr>
        <w:rPr>
          <w:rFonts w:asciiTheme="majorHAnsi" w:hAnsiTheme="majorHAnsi" w:cstheme="majorHAnsi"/>
          <w:sz w:val="22"/>
        </w:rPr>
      </w:pPr>
    </w:p>
    <w:p w14:paraId="265473DE" w14:textId="77777777" w:rsidR="00606D9A" w:rsidRPr="00606D9A" w:rsidRDefault="00606D9A" w:rsidP="00606D9A">
      <w:pPr>
        <w:rPr>
          <w:rFonts w:asciiTheme="majorHAnsi" w:hAnsiTheme="majorHAnsi" w:cstheme="majorHAnsi"/>
          <w:sz w:val="22"/>
        </w:rPr>
      </w:pPr>
    </w:p>
    <w:p w14:paraId="10EDD5C1" w14:textId="77777777" w:rsidR="00606D9A" w:rsidRPr="00606D9A" w:rsidRDefault="00606D9A" w:rsidP="00606D9A">
      <w:pPr>
        <w:rPr>
          <w:rFonts w:asciiTheme="majorHAnsi" w:hAnsiTheme="majorHAnsi" w:cstheme="majorHAnsi"/>
          <w:sz w:val="22"/>
        </w:rPr>
      </w:pPr>
    </w:p>
    <w:p w14:paraId="0F2E193E" w14:textId="77777777" w:rsidR="00606D9A" w:rsidRPr="00606D9A" w:rsidRDefault="00606D9A" w:rsidP="00606D9A">
      <w:pPr>
        <w:rPr>
          <w:rFonts w:asciiTheme="majorHAnsi" w:hAnsiTheme="majorHAnsi" w:cstheme="majorHAnsi"/>
          <w:sz w:val="22"/>
        </w:rPr>
      </w:pPr>
    </w:p>
    <w:p w14:paraId="768B27FA" w14:textId="537A5CE8" w:rsidR="00606D9A" w:rsidRDefault="00C307A2" w:rsidP="001E717B">
      <w:pPr>
        <w:pStyle w:val="Heading2"/>
      </w:pPr>
      <w:bookmarkStart w:id="43" w:name="_Toc134141389"/>
      <w:r>
        <w:lastRenderedPageBreak/>
        <w:t>Installation of roles and Features</w:t>
      </w:r>
      <w:bookmarkEnd w:id="43"/>
    </w:p>
    <w:p w14:paraId="184B19DC" w14:textId="142BBDC7" w:rsidR="00623BC0" w:rsidRDefault="00623BC0" w:rsidP="00623BC0"/>
    <w:p w14:paraId="6D1C3F40" w14:textId="77777777" w:rsidR="00623BC0" w:rsidRPr="00623BC0" w:rsidRDefault="00623BC0" w:rsidP="00623BC0"/>
    <w:p w14:paraId="53899476"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3A3A4CA2" wp14:editId="699AB87E">
            <wp:extent cx="5731510" cy="4784090"/>
            <wp:effectExtent l="0" t="0" r="2540" b="0"/>
            <wp:docPr id="39" name="Picture 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pic:nvPicPr>
                  <pic:blipFill>
                    <a:blip r:embed="rId44"/>
                    <a:stretch>
                      <a:fillRect/>
                    </a:stretch>
                  </pic:blipFill>
                  <pic:spPr>
                    <a:xfrm>
                      <a:off x="0" y="0"/>
                      <a:ext cx="5731510" cy="4784090"/>
                    </a:xfrm>
                    <a:prstGeom prst="rect">
                      <a:avLst/>
                    </a:prstGeom>
                  </pic:spPr>
                </pic:pic>
              </a:graphicData>
            </a:graphic>
          </wp:inline>
        </w:drawing>
      </w:r>
    </w:p>
    <w:p w14:paraId="60114968" w14:textId="77777777" w:rsidR="00606D9A" w:rsidRPr="00606D9A" w:rsidRDefault="00606D9A" w:rsidP="00606D9A">
      <w:pPr>
        <w:rPr>
          <w:rFonts w:asciiTheme="majorHAnsi" w:hAnsiTheme="majorHAnsi" w:cstheme="majorHAnsi"/>
          <w:sz w:val="22"/>
        </w:rPr>
      </w:pPr>
    </w:p>
    <w:p w14:paraId="123A131F"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t xml:space="preserve">This screenshot displays the installation stage of adding roles and features for DirectAccess, VPN, and Routing Services.  </w:t>
      </w:r>
    </w:p>
    <w:p w14:paraId="58FC34CC" w14:textId="77777777" w:rsidR="00606D9A" w:rsidRPr="00606D9A" w:rsidRDefault="00606D9A" w:rsidP="00606D9A">
      <w:pPr>
        <w:rPr>
          <w:rFonts w:asciiTheme="majorHAnsi" w:hAnsiTheme="majorHAnsi" w:cstheme="majorHAnsi"/>
          <w:sz w:val="22"/>
        </w:rPr>
      </w:pPr>
    </w:p>
    <w:p w14:paraId="5E825A36" w14:textId="77777777" w:rsidR="00606D9A" w:rsidRPr="00606D9A" w:rsidRDefault="00606D9A" w:rsidP="00606D9A">
      <w:pPr>
        <w:rPr>
          <w:rFonts w:asciiTheme="majorHAnsi" w:hAnsiTheme="majorHAnsi" w:cstheme="majorHAnsi"/>
          <w:sz w:val="22"/>
        </w:rPr>
      </w:pPr>
    </w:p>
    <w:p w14:paraId="49CBBD3B" w14:textId="77777777" w:rsidR="00606D9A" w:rsidRPr="00606D9A" w:rsidRDefault="00606D9A" w:rsidP="00606D9A">
      <w:pPr>
        <w:rPr>
          <w:rFonts w:asciiTheme="majorHAnsi" w:hAnsiTheme="majorHAnsi" w:cstheme="majorHAnsi"/>
          <w:sz w:val="22"/>
        </w:rPr>
      </w:pPr>
    </w:p>
    <w:p w14:paraId="282764B0" w14:textId="77777777" w:rsidR="00606D9A" w:rsidRPr="00606D9A" w:rsidRDefault="00606D9A" w:rsidP="00606D9A">
      <w:pPr>
        <w:rPr>
          <w:rFonts w:asciiTheme="majorHAnsi" w:hAnsiTheme="majorHAnsi" w:cstheme="majorHAnsi"/>
          <w:sz w:val="22"/>
        </w:rPr>
      </w:pPr>
    </w:p>
    <w:p w14:paraId="0A4E8F21" w14:textId="77777777" w:rsidR="00606D9A" w:rsidRPr="00606D9A" w:rsidRDefault="00606D9A" w:rsidP="00606D9A">
      <w:pPr>
        <w:rPr>
          <w:rFonts w:asciiTheme="majorHAnsi" w:hAnsiTheme="majorHAnsi" w:cstheme="majorHAnsi"/>
          <w:sz w:val="22"/>
        </w:rPr>
      </w:pPr>
    </w:p>
    <w:p w14:paraId="02D59AA4" w14:textId="77777777" w:rsidR="00606D9A" w:rsidRPr="00606D9A" w:rsidRDefault="00606D9A" w:rsidP="00606D9A">
      <w:pPr>
        <w:rPr>
          <w:rFonts w:asciiTheme="majorHAnsi" w:hAnsiTheme="majorHAnsi" w:cstheme="majorHAnsi"/>
          <w:sz w:val="22"/>
        </w:rPr>
      </w:pPr>
    </w:p>
    <w:p w14:paraId="579A3B27" w14:textId="77777777" w:rsidR="00606D9A" w:rsidRPr="00606D9A" w:rsidRDefault="00606D9A" w:rsidP="00606D9A">
      <w:pPr>
        <w:rPr>
          <w:rFonts w:asciiTheme="majorHAnsi" w:hAnsiTheme="majorHAnsi" w:cstheme="majorHAnsi"/>
          <w:sz w:val="22"/>
        </w:rPr>
      </w:pPr>
    </w:p>
    <w:p w14:paraId="52DC1C23" w14:textId="77777777" w:rsidR="00606D9A" w:rsidRPr="00606D9A" w:rsidRDefault="00606D9A" w:rsidP="00606D9A">
      <w:pPr>
        <w:rPr>
          <w:rFonts w:asciiTheme="majorHAnsi" w:hAnsiTheme="majorHAnsi" w:cstheme="majorHAnsi"/>
          <w:sz w:val="22"/>
        </w:rPr>
      </w:pPr>
    </w:p>
    <w:p w14:paraId="61305ACE" w14:textId="77777777" w:rsidR="00606D9A" w:rsidRPr="00606D9A" w:rsidRDefault="00606D9A" w:rsidP="00606D9A">
      <w:pPr>
        <w:rPr>
          <w:rFonts w:asciiTheme="majorHAnsi" w:hAnsiTheme="majorHAnsi" w:cstheme="majorHAnsi"/>
          <w:sz w:val="22"/>
        </w:rPr>
      </w:pPr>
    </w:p>
    <w:p w14:paraId="171886DA" w14:textId="7830132B" w:rsidR="00606D9A" w:rsidRDefault="00623BC0" w:rsidP="00623BC0">
      <w:pPr>
        <w:pStyle w:val="Heading2"/>
      </w:pPr>
      <w:bookmarkStart w:id="44" w:name="_Toc134141390"/>
      <w:r>
        <w:lastRenderedPageBreak/>
        <w:t xml:space="preserve">‘RIP’ Listing on </w:t>
      </w:r>
      <w:r w:rsidR="009F7DEB">
        <w:t>New Routing Protocol</w:t>
      </w:r>
      <w:bookmarkEnd w:id="44"/>
    </w:p>
    <w:p w14:paraId="675C4138" w14:textId="77777777" w:rsidR="009F7DEB" w:rsidRPr="009F7DEB" w:rsidRDefault="009F7DEB" w:rsidP="009F7DEB"/>
    <w:p w14:paraId="22FA0FE5"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6FA4AB36" wp14:editId="1B4936F9">
            <wp:extent cx="5731510" cy="4771390"/>
            <wp:effectExtent l="0" t="0" r="2540" b="0"/>
            <wp:docPr id="40" name="Picture 4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application&#10;&#10;Description automatically generated"/>
                    <pic:cNvPicPr/>
                  </pic:nvPicPr>
                  <pic:blipFill>
                    <a:blip r:embed="rId45"/>
                    <a:stretch>
                      <a:fillRect/>
                    </a:stretch>
                  </pic:blipFill>
                  <pic:spPr>
                    <a:xfrm>
                      <a:off x="0" y="0"/>
                      <a:ext cx="5731510" cy="4771390"/>
                    </a:xfrm>
                    <a:prstGeom prst="rect">
                      <a:avLst/>
                    </a:prstGeom>
                  </pic:spPr>
                </pic:pic>
              </a:graphicData>
            </a:graphic>
          </wp:inline>
        </w:drawing>
      </w:r>
    </w:p>
    <w:p w14:paraId="6E408E98" w14:textId="77777777" w:rsidR="00606D9A" w:rsidRPr="00606D9A" w:rsidRDefault="00606D9A" w:rsidP="00606D9A">
      <w:pPr>
        <w:rPr>
          <w:rFonts w:asciiTheme="majorHAnsi" w:hAnsiTheme="majorHAnsi" w:cstheme="majorHAnsi"/>
          <w:sz w:val="22"/>
        </w:rPr>
      </w:pPr>
    </w:p>
    <w:p w14:paraId="3DAB4538"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t xml:space="preserve">The team opened Routing and Remote Access and selected ‘RIP V2’ as the IPv4’s New Routing Protocol. </w:t>
      </w:r>
      <w:r w:rsidRPr="00606D9A">
        <w:rPr>
          <w:rFonts w:asciiTheme="majorHAnsi" w:hAnsiTheme="majorHAnsi" w:cstheme="majorHAnsi"/>
          <w:sz w:val="22"/>
        </w:rPr>
        <w:br/>
        <w:t xml:space="preserve">As you can see, ‘RIP’ is listed as an available protocol on the IPV4 stack. </w:t>
      </w:r>
    </w:p>
    <w:p w14:paraId="6E8B53AD" w14:textId="77777777" w:rsidR="00606D9A" w:rsidRPr="00606D9A" w:rsidRDefault="00606D9A" w:rsidP="00606D9A">
      <w:pPr>
        <w:rPr>
          <w:rFonts w:asciiTheme="majorHAnsi" w:hAnsiTheme="majorHAnsi" w:cstheme="majorHAnsi"/>
          <w:sz w:val="22"/>
        </w:rPr>
      </w:pPr>
    </w:p>
    <w:p w14:paraId="721607FC" w14:textId="77777777" w:rsidR="00606D9A" w:rsidRPr="00606D9A" w:rsidRDefault="00606D9A" w:rsidP="00606D9A">
      <w:pPr>
        <w:rPr>
          <w:rFonts w:asciiTheme="majorHAnsi" w:hAnsiTheme="majorHAnsi" w:cstheme="majorHAnsi"/>
          <w:sz w:val="22"/>
        </w:rPr>
      </w:pPr>
    </w:p>
    <w:p w14:paraId="523D3D5D" w14:textId="77777777" w:rsidR="00606D9A" w:rsidRPr="00606D9A" w:rsidRDefault="00606D9A" w:rsidP="00606D9A">
      <w:pPr>
        <w:rPr>
          <w:rFonts w:asciiTheme="majorHAnsi" w:hAnsiTheme="majorHAnsi" w:cstheme="majorHAnsi"/>
          <w:sz w:val="22"/>
        </w:rPr>
      </w:pPr>
    </w:p>
    <w:p w14:paraId="12680B81" w14:textId="77777777" w:rsidR="00606D9A" w:rsidRPr="00606D9A" w:rsidRDefault="00606D9A" w:rsidP="00606D9A">
      <w:pPr>
        <w:rPr>
          <w:rFonts w:asciiTheme="majorHAnsi" w:hAnsiTheme="majorHAnsi" w:cstheme="majorHAnsi"/>
          <w:sz w:val="22"/>
        </w:rPr>
      </w:pPr>
    </w:p>
    <w:p w14:paraId="3C8E0ADC" w14:textId="77777777" w:rsidR="00606D9A" w:rsidRPr="00606D9A" w:rsidRDefault="00606D9A" w:rsidP="00606D9A">
      <w:pPr>
        <w:rPr>
          <w:rFonts w:asciiTheme="majorHAnsi" w:hAnsiTheme="majorHAnsi" w:cstheme="majorHAnsi"/>
          <w:sz w:val="22"/>
        </w:rPr>
      </w:pPr>
    </w:p>
    <w:p w14:paraId="30438033" w14:textId="77777777" w:rsidR="00606D9A" w:rsidRPr="00606D9A" w:rsidRDefault="00606D9A" w:rsidP="00606D9A">
      <w:pPr>
        <w:rPr>
          <w:rFonts w:asciiTheme="majorHAnsi" w:hAnsiTheme="majorHAnsi" w:cstheme="majorHAnsi"/>
          <w:sz w:val="22"/>
        </w:rPr>
      </w:pPr>
    </w:p>
    <w:p w14:paraId="2899FC0C" w14:textId="77777777" w:rsidR="00606D9A" w:rsidRPr="00606D9A" w:rsidRDefault="00606D9A" w:rsidP="00606D9A">
      <w:pPr>
        <w:rPr>
          <w:rFonts w:asciiTheme="majorHAnsi" w:hAnsiTheme="majorHAnsi" w:cstheme="majorHAnsi"/>
          <w:sz w:val="22"/>
        </w:rPr>
      </w:pPr>
    </w:p>
    <w:p w14:paraId="366711D5" w14:textId="77777777" w:rsidR="00606D9A" w:rsidRPr="00606D9A" w:rsidRDefault="00606D9A" w:rsidP="00606D9A">
      <w:pPr>
        <w:rPr>
          <w:rFonts w:asciiTheme="majorHAnsi" w:hAnsiTheme="majorHAnsi" w:cstheme="majorHAnsi"/>
          <w:sz w:val="22"/>
        </w:rPr>
      </w:pPr>
    </w:p>
    <w:p w14:paraId="2B23D812" w14:textId="77777777" w:rsidR="00606D9A" w:rsidRPr="00606D9A" w:rsidRDefault="00606D9A" w:rsidP="00606D9A">
      <w:pPr>
        <w:rPr>
          <w:rFonts w:asciiTheme="majorHAnsi" w:hAnsiTheme="majorHAnsi" w:cstheme="majorHAnsi"/>
          <w:sz w:val="22"/>
        </w:rPr>
      </w:pPr>
    </w:p>
    <w:p w14:paraId="1924ED27" w14:textId="769E224A" w:rsidR="00606D9A" w:rsidRPr="00606D9A" w:rsidRDefault="00F6690D" w:rsidP="00F6690D">
      <w:pPr>
        <w:pStyle w:val="Heading2"/>
      </w:pPr>
      <w:bookmarkStart w:id="45" w:name="_Toc134141391"/>
      <w:r>
        <w:lastRenderedPageBreak/>
        <w:t xml:space="preserve">Pinging </w:t>
      </w:r>
      <w:proofErr w:type="spellStart"/>
      <w:r>
        <w:t>PublicNet</w:t>
      </w:r>
      <w:proofErr w:type="spellEnd"/>
      <w:r>
        <w:t xml:space="preserve"> Ip for Server2 from Server 1</w:t>
      </w:r>
      <w:bookmarkEnd w:id="45"/>
      <w:r w:rsidR="00606D9A" w:rsidRPr="00606D9A">
        <w:br/>
      </w:r>
    </w:p>
    <w:p w14:paraId="083B5FEF" w14:textId="77777777" w:rsidR="00606D9A" w:rsidRPr="00606D9A" w:rsidRDefault="00606D9A" w:rsidP="00606D9A">
      <w:pPr>
        <w:rPr>
          <w:rFonts w:asciiTheme="majorHAnsi" w:hAnsiTheme="majorHAnsi" w:cstheme="majorHAnsi"/>
          <w:sz w:val="22"/>
        </w:rPr>
      </w:pPr>
    </w:p>
    <w:p w14:paraId="68DBFAA3" w14:textId="788A0B73" w:rsidR="00606D9A" w:rsidRPr="00606D9A" w:rsidRDefault="009F7DEB"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62E6422C" wp14:editId="36857484">
            <wp:extent cx="5731510" cy="4737735"/>
            <wp:effectExtent l="0" t="0" r="2540" b="5715"/>
            <wp:docPr id="41" name="Picture 4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10;&#10;Description automatically generated"/>
                    <pic:cNvPicPr/>
                  </pic:nvPicPr>
                  <pic:blipFill>
                    <a:blip r:embed="rId46"/>
                    <a:stretch>
                      <a:fillRect/>
                    </a:stretch>
                  </pic:blipFill>
                  <pic:spPr>
                    <a:xfrm>
                      <a:off x="0" y="0"/>
                      <a:ext cx="5731510" cy="4737735"/>
                    </a:xfrm>
                    <a:prstGeom prst="rect">
                      <a:avLst/>
                    </a:prstGeom>
                  </pic:spPr>
                </pic:pic>
              </a:graphicData>
            </a:graphic>
          </wp:inline>
        </w:drawing>
      </w:r>
    </w:p>
    <w:p w14:paraId="5A2B1C80" w14:textId="77777777" w:rsidR="00606D9A" w:rsidRPr="00606D9A" w:rsidRDefault="00606D9A" w:rsidP="00606D9A">
      <w:pPr>
        <w:rPr>
          <w:rFonts w:asciiTheme="majorHAnsi" w:hAnsiTheme="majorHAnsi" w:cstheme="majorHAnsi"/>
          <w:sz w:val="22"/>
        </w:rPr>
      </w:pPr>
    </w:p>
    <w:p w14:paraId="7E64D1C2" w14:textId="77777777" w:rsidR="009F7DEB" w:rsidRPr="00606D9A" w:rsidRDefault="009F7DEB" w:rsidP="009F7DEB">
      <w:pPr>
        <w:rPr>
          <w:rFonts w:asciiTheme="majorHAnsi" w:hAnsiTheme="majorHAnsi" w:cstheme="majorHAnsi"/>
          <w:sz w:val="22"/>
        </w:rPr>
      </w:pPr>
      <w:r w:rsidRPr="00606D9A">
        <w:rPr>
          <w:rFonts w:asciiTheme="majorHAnsi" w:hAnsiTheme="majorHAnsi" w:cstheme="majorHAnsi"/>
          <w:sz w:val="22"/>
        </w:rPr>
        <w:t xml:space="preserve">Pinging the </w:t>
      </w:r>
      <w:proofErr w:type="spellStart"/>
      <w:r w:rsidRPr="00606D9A">
        <w:rPr>
          <w:rFonts w:asciiTheme="majorHAnsi" w:hAnsiTheme="majorHAnsi" w:cstheme="majorHAnsi"/>
          <w:sz w:val="22"/>
        </w:rPr>
        <w:t>PublicNet</w:t>
      </w:r>
      <w:proofErr w:type="spellEnd"/>
      <w:r w:rsidRPr="00606D9A">
        <w:rPr>
          <w:rFonts w:asciiTheme="majorHAnsi" w:hAnsiTheme="majorHAnsi" w:cstheme="majorHAnsi"/>
          <w:sz w:val="22"/>
        </w:rPr>
        <w:t xml:space="preserve"> IP address for Server 2 from Server 1 and receiving a response.</w:t>
      </w:r>
    </w:p>
    <w:p w14:paraId="42F139CF" w14:textId="77777777" w:rsidR="00606D9A" w:rsidRPr="00606D9A" w:rsidRDefault="00606D9A" w:rsidP="00606D9A">
      <w:pPr>
        <w:rPr>
          <w:rFonts w:asciiTheme="majorHAnsi" w:hAnsiTheme="majorHAnsi" w:cstheme="majorHAnsi"/>
          <w:sz w:val="22"/>
        </w:rPr>
      </w:pPr>
    </w:p>
    <w:p w14:paraId="3B4395D6" w14:textId="77777777" w:rsidR="00606D9A" w:rsidRPr="00606D9A" w:rsidRDefault="00606D9A" w:rsidP="00606D9A">
      <w:pPr>
        <w:rPr>
          <w:rFonts w:asciiTheme="majorHAnsi" w:hAnsiTheme="majorHAnsi" w:cstheme="majorHAnsi"/>
          <w:sz w:val="22"/>
        </w:rPr>
      </w:pPr>
    </w:p>
    <w:p w14:paraId="2AD81234" w14:textId="77777777" w:rsidR="00606D9A" w:rsidRPr="00606D9A" w:rsidRDefault="00606D9A" w:rsidP="00606D9A">
      <w:pPr>
        <w:rPr>
          <w:rFonts w:asciiTheme="majorHAnsi" w:hAnsiTheme="majorHAnsi" w:cstheme="majorHAnsi"/>
          <w:sz w:val="22"/>
        </w:rPr>
      </w:pPr>
    </w:p>
    <w:p w14:paraId="3E3F181A" w14:textId="77777777" w:rsidR="00606D9A" w:rsidRPr="00606D9A" w:rsidRDefault="00606D9A" w:rsidP="00606D9A">
      <w:pPr>
        <w:rPr>
          <w:rFonts w:asciiTheme="majorHAnsi" w:hAnsiTheme="majorHAnsi" w:cstheme="majorHAnsi"/>
          <w:sz w:val="22"/>
        </w:rPr>
      </w:pPr>
    </w:p>
    <w:p w14:paraId="158C74AA" w14:textId="77777777" w:rsidR="00606D9A" w:rsidRPr="00606D9A" w:rsidRDefault="00606D9A" w:rsidP="00606D9A">
      <w:pPr>
        <w:rPr>
          <w:rFonts w:asciiTheme="majorHAnsi" w:hAnsiTheme="majorHAnsi" w:cstheme="majorHAnsi"/>
          <w:sz w:val="22"/>
        </w:rPr>
      </w:pPr>
    </w:p>
    <w:p w14:paraId="486461B8" w14:textId="77777777" w:rsidR="00606D9A" w:rsidRPr="00606D9A" w:rsidRDefault="00606D9A" w:rsidP="00606D9A">
      <w:pPr>
        <w:rPr>
          <w:rFonts w:asciiTheme="majorHAnsi" w:hAnsiTheme="majorHAnsi" w:cstheme="majorHAnsi"/>
          <w:sz w:val="22"/>
        </w:rPr>
      </w:pPr>
    </w:p>
    <w:p w14:paraId="4E05A004" w14:textId="77777777" w:rsidR="00606D9A" w:rsidRPr="00606D9A" w:rsidRDefault="00606D9A" w:rsidP="00606D9A">
      <w:pPr>
        <w:rPr>
          <w:rFonts w:asciiTheme="majorHAnsi" w:hAnsiTheme="majorHAnsi" w:cstheme="majorHAnsi"/>
          <w:sz w:val="22"/>
        </w:rPr>
      </w:pPr>
    </w:p>
    <w:p w14:paraId="48D8A0EE" w14:textId="77777777" w:rsidR="00606D9A" w:rsidRPr="00606D9A" w:rsidRDefault="00606D9A" w:rsidP="00606D9A">
      <w:pPr>
        <w:rPr>
          <w:rFonts w:asciiTheme="majorHAnsi" w:hAnsiTheme="majorHAnsi" w:cstheme="majorHAnsi"/>
          <w:sz w:val="22"/>
        </w:rPr>
      </w:pPr>
    </w:p>
    <w:p w14:paraId="39A29E62" w14:textId="0C5A3BF5" w:rsidR="00606D9A" w:rsidRPr="00606D9A" w:rsidRDefault="00606D9A" w:rsidP="00606D9A">
      <w:pPr>
        <w:rPr>
          <w:rFonts w:asciiTheme="majorHAnsi" w:hAnsiTheme="majorHAnsi" w:cstheme="majorHAnsi"/>
          <w:sz w:val="22"/>
        </w:rPr>
      </w:pPr>
    </w:p>
    <w:p w14:paraId="2EA2D9DD" w14:textId="77777777" w:rsidR="00606D9A" w:rsidRPr="00606D9A" w:rsidRDefault="00606D9A" w:rsidP="00606D9A">
      <w:pPr>
        <w:rPr>
          <w:rFonts w:asciiTheme="majorHAnsi" w:hAnsiTheme="majorHAnsi" w:cstheme="majorHAnsi"/>
          <w:sz w:val="22"/>
        </w:rPr>
      </w:pPr>
    </w:p>
    <w:p w14:paraId="4783F577" w14:textId="386B7F39" w:rsidR="00F6690D" w:rsidRDefault="00487D81" w:rsidP="00743216">
      <w:pPr>
        <w:pStyle w:val="Heading2"/>
      </w:pPr>
      <w:bookmarkStart w:id="46" w:name="_Toc134141392"/>
      <w:r>
        <w:lastRenderedPageBreak/>
        <w:t xml:space="preserve">Unsuccessful Ping </w:t>
      </w:r>
      <w:proofErr w:type="gramStart"/>
      <w:r>
        <w:t>From</w:t>
      </w:r>
      <w:proofErr w:type="gramEnd"/>
      <w:r>
        <w:t xml:space="preserve"> Client 1 to Client 2</w:t>
      </w:r>
      <w:bookmarkEnd w:id="46"/>
    </w:p>
    <w:p w14:paraId="620A246E" w14:textId="77777777" w:rsidR="00F6690D" w:rsidRDefault="00F6690D" w:rsidP="00606D9A">
      <w:pPr>
        <w:rPr>
          <w:rFonts w:asciiTheme="majorHAnsi" w:hAnsiTheme="majorHAnsi" w:cstheme="majorHAnsi"/>
          <w:sz w:val="22"/>
        </w:rPr>
      </w:pPr>
    </w:p>
    <w:p w14:paraId="270EF4B1" w14:textId="543BA13A" w:rsidR="00F6690D" w:rsidRDefault="00743216"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0EA50ECE" wp14:editId="6D35BB6A">
            <wp:extent cx="5731510" cy="4773295"/>
            <wp:effectExtent l="0" t="0" r="2540" b="8255"/>
            <wp:docPr id="42" name="Picture 4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10;&#10;Description automatically generated"/>
                    <pic:cNvPicPr/>
                  </pic:nvPicPr>
                  <pic:blipFill>
                    <a:blip r:embed="rId47"/>
                    <a:stretch>
                      <a:fillRect/>
                    </a:stretch>
                  </pic:blipFill>
                  <pic:spPr>
                    <a:xfrm>
                      <a:off x="0" y="0"/>
                      <a:ext cx="5731510" cy="4773295"/>
                    </a:xfrm>
                    <a:prstGeom prst="rect">
                      <a:avLst/>
                    </a:prstGeom>
                  </pic:spPr>
                </pic:pic>
              </a:graphicData>
            </a:graphic>
          </wp:inline>
        </w:drawing>
      </w:r>
    </w:p>
    <w:p w14:paraId="27E6A28A" w14:textId="19844C9C" w:rsidR="00743216" w:rsidRDefault="00743216" w:rsidP="00606D9A">
      <w:pPr>
        <w:rPr>
          <w:rFonts w:asciiTheme="majorHAnsi" w:hAnsiTheme="majorHAnsi" w:cstheme="majorHAnsi"/>
          <w:sz w:val="22"/>
        </w:rPr>
      </w:pPr>
    </w:p>
    <w:p w14:paraId="388CB8F8" w14:textId="55F63D7B" w:rsidR="00606D9A" w:rsidRPr="00606D9A" w:rsidRDefault="00743216" w:rsidP="00606D9A">
      <w:pPr>
        <w:rPr>
          <w:rFonts w:asciiTheme="majorHAnsi" w:hAnsiTheme="majorHAnsi" w:cstheme="majorHAnsi"/>
          <w:sz w:val="22"/>
        </w:rPr>
      </w:pPr>
      <w:r>
        <w:rPr>
          <w:rFonts w:asciiTheme="majorHAnsi" w:hAnsiTheme="majorHAnsi" w:cstheme="majorHAnsi"/>
          <w:sz w:val="22"/>
        </w:rPr>
        <w:t>H</w:t>
      </w:r>
      <w:r w:rsidR="00606D9A" w:rsidRPr="00606D9A">
        <w:rPr>
          <w:rFonts w:asciiTheme="majorHAnsi" w:hAnsiTheme="majorHAnsi" w:cstheme="majorHAnsi"/>
          <w:sz w:val="22"/>
        </w:rPr>
        <w:t>ere you can see the team are unable to ping Client 2 from Client 1.</w:t>
      </w:r>
    </w:p>
    <w:p w14:paraId="09A0D917" w14:textId="77777777" w:rsidR="00606D9A" w:rsidRPr="00606D9A" w:rsidRDefault="00606D9A" w:rsidP="00606D9A">
      <w:pPr>
        <w:rPr>
          <w:rFonts w:asciiTheme="majorHAnsi" w:hAnsiTheme="majorHAnsi" w:cstheme="majorHAnsi"/>
          <w:sz w:val="22"/>
        </w:rPr>
      </w:pPr>
    </w:p>
    <w:p w14:paraId="7AB4F668" w14:textId="77777777" w:rsidR="00606D9A" w:rsidRPr="00606D9A" w:rsidRDefault="00606D9A" w:rsidP="00606D9A">
      <w:pPr>
        <w:rPr>
          <w:rFonts w:asciiTheme="majorHAnsi" w:hAnsiTheme="majorHAnsi" w:cstheme="majorHAnsi"/>
          <w:sz w:val="22"/>
        </w:rPr>
      </w:pPr>
    </w:p>
    <w:p w14:paraId="0B5DF6AF" w14:textId="77777777" w:rsidR="00606D9A" w:rsidRPr="00606D9A" w:rsidRDefault="00606D9A" w:rsidP="00606D9A">
      <w:pPr>
        <w:rPr>
          <w:rFonts w:asciiTheme="majorHAnsi" w:hAnsiTheme="majorHAnsi" w:cstheme="majorHAnsi"/>
          <w:sz w:val="22"/>
        </w:rPr>
      </w:pPr>
    </w:p>
    <w:p w14:paraId="2ECD57A4" w14:textId="77777777" w:rsidR="00606D9A" w:rsidRPr="00606D9A" w:rsidRDefault="00606D9A" w:rsidP="00606D9A">
      <w:pPr>
        <w:rPr>
          <w:rFonts w:asciiTheme="majorHAnsi" w:hAnsiTheme="majorHAnsi" w:cstheme="majorHAnsi"/>
          <w:sz w:val="22"/>
        </w:rPr>
      </w:pPr>
    </w:p>
    <w:p w14:paraId="16A7EDAC" w14:textId="77777777" w:rsidR="00606D9A" w:rsidRPr="00606D9A" w:rsidRDefault="00606D9A" w:rsidP="00606D9A">
      <w:pPr>
        <w:rPr>
          <w:rFonts w:asciiTheme="majorHAnsi" w:hAnsiTheme="majorHAnsi" w:cstheme="majorHAnsi"/>
          <w:sz w:val="22"/>
        </w:rPr>
      </w:pPr>
    </w:p>
    <w:p w14:paraId="435590B6" w14:textId="77777777" w:rsidR="00606D9A" w:rsidRPr="00606D9A" w:rsidRDefault="00606D9A" w:rsidP="00606D9A">
      <w:pPr>
        <w:rPr>
          <w:rFonts w:asciiTheme="majorHAnsi" w:hAnsiTheme="majorHAnsi" w:cstheme="majorHAnsi"/>
          <w:sz w:val="22"/>
        </w:rPr>
      </w:pPr>
    </w:p>
    <w:p w14:paraId="449D7CEB" w14:textId="77777777" w:rsidR="00606D9A" w:rsidRPr="00606D9A" w:rsidRDefault="00606D9A" w:rsidP="00606D9A">
      <w:pPr>
        <w:rPr>
          <w:rFonts w:asciiTheme="majorHAnsi" w:hAnsiTheme="majorHAnsi" w:cstheme="majorHAnsi"/>
          <w:sz w:val="22"/>
        </w:rPr>
      </w:pPr>
    </w:p>
    <w:p w14:paraId="68CE254D" w14:textId="77777777" w:rsidR="00606D9A" w:rsidRPr="00606D9A" w:rsidRDefault="00606D9A" w:rsidP="00606D9A">
      <w:pPr>
        <w:rPr>
          <w:rFonts w:asciiTheme="majorHAnsi" w:hAnsiTheme="majorHAnsi" w:cstheme="majorHAnsi"/>
          <w:sz w:val="22"/>
        </w:rPr>
      </w:pPr>
    </w:p>
    <w:p w14:paraId="4779E452" w14:textId="77777777" w:rsidR="00606D9A" w:rsidRPr="00606D9A" w:rsidRDefault="00606D9A" w:rsidP="00606D9A">
      <w:pPr>
        <w:rPr>
          <w:rFonts w:asciiTheme="majorHAnsi" w:hAnsiTheme="majorHAnsi" w:cstheme="majorHAnsi"/>
          <w:sz w:val="22"/>
        </w:rPr>
      </w:pPr>
    </w:p>
    <w:p w14:paraId="2A390677" w14:textId="0064D288" w:rsidR="00606D9A" w:rsidRPr="00606D9A" w:rsidRDefault="00606D9A" w:rsidP="00606D9A">
      <w:pPr>
        <w:rPr>
          <w:rFonts w:asciiTheme="majorHAnsi" w:hAnsiTheme="majorHAnsi" w:cstheme="majorHAnsi"/>
          <w:sz w:val="22"/>
        </w:rPr>
      </w:pPr>
    </w:p>
    <w:p w14:paraId="68B9D38D" w14:textId="77777777" w:rsidR="00606D9A" w:rsidRPr="00606D9A" w:rsidRDefault="00606D9A" w:rsidP="00606D9A">
      <w:pPr>
        <w:rPr>
          <w:rFonts w:asciiTheme="majorHAnsi" w:hAnsiTheme="majorHAnsi" w:cstheme="majorHAnsi"/>
          <w:sz w:val="22"/>
        </w:rPr>
      </w:pPr>
    </w:p>
    <w:p w14:paraId="0830DFD0" w14:textId="5179424D" w:rsidR="00487D81" w:rsidRDefault="00DF3BE6" w:rsidP="00487D81">
      <w:pPr>
        <w:pStyle w:val="Heading2"/>
      </w:pPr>
      <w:bookmarkStart w:id="47" w:name="_Toc134141393"/>
      <w:r>
        <w:lastRenderedPageBreak/>
        <w:t>Inbound Filter for PrivateNet1</w:t>
      </w:r>
      <w:bookmarkEnd w:id="47"/>
    </w:p>
    <w:p w14:paraId="6051345B" w14:textId="77777777" w:rsidR="00487D81" w:rsidRDefault="00487D81" w:rsidP="00606D9A">
      <w:pPr>
        <w:rPr>
          <w:rFonts w:asciiTheme="majorHAnsi" w:hAnsiTheme="majorHAnsi" w:cstheme="majorHAnsi"/>
          <w:sz w:val="22"/>
        </w:rPr>
      </w:pPr>
    </w:p>
    <w:p w14:paraId="5D78E1E4" w14:textId="77777777" w:rsidR="00606D9A" w:rsidRPr="00606D9A" w:rsidRDefault="00606D9A" w:rsidP="00606D9A">
      <w:pPr>
        <w:rPr>
          <w:rFonts w:asciiTheme="majorHAnsi" w:hAnsiTheme="majorHAnsi" w:cstheme="majorHAnsi"/>
          <w:sz w:val="22"/>
        </w:rPr>
      </w:pPr>
    </w:p>
    <w:p w14:paraId="017ED334" w14:textId="3439E5B4" w:rsidR="00606D9A" w:rsidRPr="00606D9A" w:rsidRDefault="00487D81"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2C2DFB2A" wp14:editId="7B094CC0">
            <wp:extent cx="5731510" cy="4785360"/>
            <wp:effectExtent l="0" t="0" r="2540" b="0"/>
            <wp:docPr id="43" name="Picture 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screenshot of a computer&#10;&#10;Description automatically generated"/>
                    <pic:cNvPicPr/>
                  </pic:nvPicPr>
                  <pic:blipFill>
                    <a:blip r:embed="rId48"/>
                    <a:stretch>
                      <a:fillRect/>
                    </a:stretch>
                  </pic:blipFill>
                  <pic:spPr>
                    <a:xfrm>
                      <a:off x="0" y="0"/>
                      <a:ext cx="5731510" cy="4785360"/>
                    </a:xfrm>
                    <a:prstGeom prst="rect">
                      <a:avLst/>
                    </a:prstGeom>
                  </pic:spPr>
                </pic:pic>
              </a:graphicData>
            </a:graphic>
          </wp:inline>
        </w:drawing>
      </w:r>
    </w:p>
    <w:p w14:paraId="69998F51" w14:textId="77777777" w:rsidR="00487D81" w:rsidRPr="00606D9A" w:rsidRDefault="00487D81" w:rsidP="00487D81">
      <w:pPr>
        <w:rPr>
          <w:rFonts w:asciiTheme="majorHAnsi" w:hAnsiTheme="majorHAnsi" w:cstheme="majorHAnsi"/>
          <w:sz w:val="22"/>
        </w:rPr>
      </w:pPr>
      <w:r w:rsidRPr="00606D9A">
        <w:rPr>
          <w:rFonts w:asciiTheme="majorHAnsi" w:hAnsiTheme="majorHAnsi" w:cstheme="majorHAnsi"/>
          <w:sz w:val="22"/>
        </w:rPr>
        <w:t>The Inbound filter for PrivateNet1 within Server1.</w:t>
      </w:r>
    </w:p>
    <w:p w14:paraId="79793087" w14:textId="77777777" w:rsidR="00606D9A" w:rsidRPr="00606D9A" w:rsidRDefault="00606D9A" w:rsidP="00606D9A">
      <w:pPr>
        <w:rPr>
          <w:rFonts w:asciiTheme="majorHAnsi" w:hAnsiTheme="majorHAnsi" w:cstheme="majorHAnsi"/>
          <w:sz w:val="22"/>
        </w:rPr>
      </w:pPr>
    </w:p>
    <w:p w14:paraId="3947A58D" w14:textId="77777777" w:rsidR="00606D9A" w:rsidRPr="00606D9A" w:rsidRDefault="00606D9A" w:rsidP="00606D9A">
      <w:pPr>
        <w:rPr>
          <w:rFonts w:asciiTheme="majorHAnsi" w:hAnsiTheme="majorHAnsi" w:cstheme="majorHAnsi"/>
          <w:sz w:val="22"/>
        </w:rPr>
      </w:pPr>
    </w:p>
    <w:p w14:paraId="0CA6F701" w14:textId="77777777" w:rsidR="00606D9A" w:rsidRPr="00606D9A" w:rsidRDefault="00606D9A" w:rsidP="00606D9A">
      <w:pPr>
        <w:rPr>
          <w:rFonts w:asciiTheme="majorHAnsi" w:hAnsiTheme="majorHAnsi" w:cstheme="majorHAnsi"/>
          <w:sz w:val="22"/>
        </w:rPr>
      </w:pPr>
    </w:p>
    <w:p w14:paraId="7C5EA099" w14:textId="77777777" w:rsidR="00606D9A" w:rsidRPr="00606D9A" w:rsidRDefault="00606D9A" w:rsidP="00606D9A">
      <w:pPr>
        <w:rPr>
          <w:rFonts w:asciiTheme="majorHAnsi" w:hAnsiTheme="majorHAnsi" w:cstheme="majorHAnsi"/>
          <w:sz w:val="22"/>
        </w:rPr>
      </w:pPr>
    </w:p>
    <w:p w14:paraId="55441979" w14:textId="77777777" w:rsidR="00606D9A" w:rsidRPr="00606D9A" w:rsidRDefault="00606D9A" w:rsidP="00606D9A">
      <w:pPr>
        <w:rPr>
          <w:rFonts w:asciiTheme="majorHAnsi" w:hAnsiTheme="majorHAnsi" w:cstheme="majorHAnsi"/>
          <w:sz w:val="22"/>
        </w:rPr>
      </w:pPr>
    </w:p>
    <w:p w14:paraId="30921598" w14:textId="77777777" w:rsidR="00606D9A" w:rsidRPr="00606D9A" w:rsidRDefault="00606D9A" w:rsidP="00606D9A">
      <w:pPr>
        <w:rPr>
          <w:rFonts w:asciiTheme="majorHAnsi" w:hAnsiTheme="majorHAnsi" w:cstheme="majorHAnsi"/>
          <w:sz w:val="22"/>
        </w:rPr>
      </w:pPr>
    </w:p>
    <w:p w14:paraId="6F532B80" w14:textId="77777777" w:rsidR="00606D9A" w:rsidRPr="00606D9A" w:rsidRDefault="00606D9A" w:rsidP="00606D9A">
      <w:pPr>
        <w:rPr>
          <w:rFonts w:asciiTheme="majorHAnsi" w:hAnsiTheme="majorHAnsi" w:cstheme="majorHAnsi"/>
          <w:sz w:val="22"/>
        </w:rPr>
      </w:pPr>
    </w:p>
    <w:p w14:paraId="64B8D20C" w14:textId="77777777" w:rsidR="00606D9A" w:rsidRPr="00606D9A" w:rsidRDefault="00606D9A" w:rsidP="00606D9A">
      <w:pPr>
        <w:rPr>
          <w:rFonts w:asciiTheme="majorHAnsi" w:hAnsiTheme="majorHAnsi" w:cstheme="majorHAnsi"/>
          <w:sz w:val="22"/>
        </w:rPr>
      </w:pPr>
    </w:p>
    <w:p w14:paraId="215EFCA4" w14:textId="2C9AA9B5" w:rsidR="00606D9A" w:rsidRPr="00606D9A" w:rsidRDefault="00606D9A" w:rsidP="00606D9A">
      <w:pPr>
        <w:rPr>
          <w:rFonts w:asciiTheme="majorHAnsi" w:hAnsiTheme="majorHAnsi" w:cstheme="majorHAnsi"/>
          <w:sz w:val="22"/>
        </w:rPr>
      </w:pPr>
    </w:p>
    <w:p w14:paraId="540ED0BB" w14:textId="77777777" w:rsidR="00606D9A" w:rsidRPr="00606D9A" w:rsidRDefault="00606D9A" w:rsidP="00606D9A">
      <w:pPr>
        <w:rPr>
          <w:rFonts w:asciiTheme="majorHAnsi" w:hAnsiTheme="majorHAnsi" w:cstheme="majorHAnsi"/>
          <w:sz w:val="22"/>
        </w:rPr>
      </w:pPr>
    </w:p>
    <w:p w14:paraId="4C1EF7F4" w14:textId="77777777" w:rsidR="00DF3BE6" w:rsidRDefault="00DF3BE6" w:rsidP="00606D9A">
      <w:pPr>
        <w:rPr>
          <w:rFonts w:asciiTheme="majorHAnsi" w:hAnsiTheme="majorHAnsi" w:cstheme="majorHAnsi"/>
          <w:sz w:val="22"/>
        </w:rPr>
      </w:pPr>
    </w:p>
    <w:p w14:paraId="39C7A4E2" w14:textId="3D333E93" w:rsidR="00DF3BE6" w:rsidRDefault="00587CA5" w:rsidP="00DF3BE6">
      <w:pPr>
        <w:pStyle w:val="Heading2"/>
      </w:pPr>
      <w:bookmarkStart w:id="48" w:name="_Toc134141394"/>
      <w:r>
        <w:lastRenderedPageBreak/>
        <w:t>Unsuccessful Ping to PrivateNet1</w:t>
      </w:r>
      <w:bookmarkEnd w:id="48"/>
    </w:p>
    <w:p w14:paraId="095AC063" w14:textId="77777777" w:rsidR="00DF3BE6" w:rsidRDefault="00DF3BE6" w:rsidP="00606D9A">
      <w:pPr>
        <w:rPr>
          <w:rFonts w:asciiTheme="majorHAnsi" w:hAnsiTheme="majorHAnsi" w:cstheme="majorHAnsi"/>
          <w:sz w:val="22"/>
        </w:rPr>
      </w:pPr>
    </w:p>
    <w:p w14:paraId="254C8501" w14:textId="77777777" w:rsidR="00DF3BE6" w:rsidRDefault="00DF3BE6" w:rsidP="00606D9A">
      <w:pPr>
        <w:rPr>
          <w:rFonts w:asciiTheme="majorHAnsi" w:hAnsiTheme="majorHAnsi" w:cstheme="majorHAnsi"/>
          <w:sz w:val="22"/>
        </w:rPr>
      </w:pPr>
    </w:p>
    <w:p w14:paraId="5DFF15FA" w14:textId="75BEEC90" w:rsidR="00DF3BE6" w:rsidRDefault="00DF3BE6"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3886414E" wp14:editId="118423E2">
            <wp:extent cx="5731510" cy="4872990"/>
            <wp:effectExtent l="0" t="0" r="2540" b="3810"/>
            <wp:docPr id="44" name="Picture 4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10;&#10;Description automatically generated"/>
                    <pic:cNvPicPr/>
                  </pic:nvPicPr>
                  <pic:blipFill>
                    <a:blip r:embed="rId49"/>
                    <a:stretch>
                      <a:fillRect/>
                    </a:stretch>
                  </pic:blipFill>
                  <pic:spPr>
                    <a:xfrm>
                      <a:off x="0" y="0"/>
                      <a:ext cx="5731510" cy="4872990"/>
                    </a:xfrm>
                    <a:prstGeom prst="rect">
                      <a:avLst/>
                    </a:prstGeom>
                  </pic:spPr>
                </pic:pic>
              </a:graphicData>
            </a:graphic>
          </wp:inline>
        </w:drawing>
      </w:r>
    </w:p>
    <w:p w14:paraId="576A75C4" w14:textId="03974A03"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t xml:space="preserve">Here the team have attempted to send a ‘ping’ to PrivateNet1 from the Client, this currently results in a timeout error, as the new inbound filter is blocking ping requests. </w:t>
      </w:r>
    </w:p>
    <w:p w14:paraId="2A34C642" w14:textId="77777777" w:rsidR="00606D9A" w:rsidRPr="00606D9A" w:rsidRDefault="00606D9A" w:rsidP="00606D9A">
      <w:pPr>
        <w:rPr>
          <w:rFonts w:asciiTheme="majorHAnsi" w:hAnsiTheme="majorHAnsi" w:cstheme="majorHAnsi"/>
          <w:sz w:val="22"/>
        </w:rPr>
      </w:pPr>
    </w:p>
    <w:p w14:paraId="45A69496" w14:textId="77777777" w:rsidR="00606D9A" w:rsidRPr="00606D9A" w:rsidRDefault="00606D9A" w:rsidP="00606D9A">
      <w:pPr>
        <w:rPr>
          <w:rFonts w:asciiTheme="majorHAnsi" w:hAnsiTheme="majorHAnsi" w:cstheme="majorHAnsi"/>
          <w:sz w:val="22"/>
        </w:rPr>
      </w:pPr>
    </w:p>
    <w:p w14:paraId="229F2AB1" w14:textId="77777777" w:rsidR="00606D9A" w:rsidRPr="00606D9A" w:rsidRDefault="00606D9A" w:rsidP="00606D9A">
      <w:pPr>
        <w:rPr>
          <w:rFonts w:asciiTheme="majorHAnsi" w:hAnsiTheme="majorHAnsi" w:cstheme="majorHAnsi"/>
          <w:sz w:val="22"/>
        </w:rPr>
      </w:pPr>
    </w:p>
    <w:p w14:paraId="4F3586DE" w14:textId="77777777" w:rsidR="00606D9A" w:rsidRPr="00606D9A" w:rsidRDefault="00606D9A" w:rsidP="00606D9A">
      <w:pPr>
        <w:rPr>
          <w:rFonts w:asciiTheme="majorHAnsi" w:hAnsiTheme="majorHAnsi" w:cstheme="majorHAnsi"/>
          <w:sz w:val="22"/>
        </w:rPr>
      </w:pPr>
    </w:p>
    <w:p w14:paraId="5383BFD3" w14:textId="77777777" w:rsidR="00606D9A" w:rsidRPr="00606D9A" w:rsidRDefault="00606D9A" w:rsidP="00606D9A">
      <w:pPr>
        <w:rPr>
          <w:rFonts w:asciiTheme="majorHAnsi" w:hAnsiTheme="majorHAnsi" w:cstheme="majorHAnsi"/>
          <w:sz w:val="22"/>
        </w:rPr>
      </w:pPr>
    </w:p>
    <w:p w14:paraId="0062DEF1" w14:textId="77777777" w:rsidR="00606D9A" w:rsidRPr="00606D9A" w:rsidRDefault="00606D9A" w:rsidP="00606D9A">
      <w:pPr>
        <w:rPr>
          <w:rFonts w:asciiTheme="majorHAnsi" w:hAnsiTheme="majorHAnsi" w:cstheme="majorHAnsi"/>
          <w:sz w:val="22"/>
        </w:rPr>
      </w:pPr>
    </w:p>
    <w:p w14:paraId="6C0F7C7E" w14:textId="77777777" w:rsidR="00606D9A" w:rsidRPr="00606D9A" w:rsidRDefault="00606D9A" w:rsidP="00606D9A">
      <w:pPr>
        <w:rPr>
          <w:rFonts w:asciiTheme="majorHAnsi" w:hAnsiTheme="majorHAnsi" w:cstheme="majorHAnsi"/>
          <w:sz w:val="22"/>
        </w:rPr>
      </w:pPr>
    </w:p>
    <w:p w14:paraId="2927EFC7" w14:textId="77777777" w:rsidR="00606D9A" w:rsidRPr="00606D9A" w:rsidRDefault="00606D9A" w:rsidP="00606D9A">
      <w:pPr>
        <w:rPr>
          <w:rFonts w:asciiTheme="majorHAnsi" w:hAnsiTheme="majorHAnsi" w:cstheme="majorHAnsi"/>
          <w:sz w:val="22"/>
        </w:rPr>
      </w:pPr>
    </w:p>
    <w:p w14:paraId="7C266CD9" w14:textId="77777777" w:rsidR="00606D9A" w:rsidRPr="00606D9A" w:rsidRDefault="00606D9A" w:rsidP="00606D9A">
      <w:pPr>
        <w:rPr>
          <w:rFonts w:asciiTheme="majorHAnsi" w:hAnsiTheme="majorHAnsi" w:cstheme="majorHAnsi"/>
          <w:sz w:val="22"/>
        </w:rPr>
      </w:pPr>
    </w:p>
    <w:p w14:paraId="692AAC94" w14:textId="4761D051" w:rsidR="00606D9A" w:rsidRPr="00606D9A" w:rsidRDefault="00606D9A" w:rsidP="00606D9A">
      <w:pPr>
        <w:rPr>
          <w:rFonts w:asciiTheme="majorHAnsi" w:hAnsiTheme="majorHAnsi" w:cstheme="majorHAnsi"/>
          <w:sz w:val="22"/>
        </w:rPr>
      </w:pPr>
    </w:p>
    <w:p w14:paraId="252B8B66" w14:textId="76A80FB0" w:rsidR="00606D9A" w:rsidRPr="00606D9A" w:rsidRDefault="00675A5E" w:rsidP="00675A5E">
      <w:pPr>
        <w:pStyle w:val="Heading2"/>
      </w:pPr>
      <w:bookmarkStart w:id="49" w:name="_Toc134141395"/>
      <w:r>
        <w:lastRenderedPageBreak/>
        <w:t>Outbound Filter on Server1</w:t>
      </w:r>
      <w:bookmarkEnd w:id="49"/>
    </w:p>
    <w:p w14:paraId="52D8DB11" w14:textId="77777777" w:rsidR="00675A5E" w:rsidRDefault="00675A5E" w:rsidP="00606D9A">
      <w:pPr>
        <w:rPr>
          <w:rFonts w:asciiTheme="majorHAnsi" w:hAnsiTheme="majorHAnsi" w:cstheme="majorHAnsi"/>
          <w:sz w:val="22"/>
        </w:rPr>
      </w:pPr>
    </w:p>
    <w:p w14:paraId="42523C6C" w14:textId="0E818EB1" w:rsidR="00675A5E" w:rsidRDefault="00675A5E"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1B4BD8EC" wp14:editId="47CD8730">
            <wp:extent cx="5731510" cy="4777105"/>
            <wp:effectExtent l="0" t="0" r="2540" b="4445"/>
            <wp:docPr id="47" name="Picture 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screenshot of a computer&#10;&#10;Description automatically generated"/>
                    <pic:cNvPicPr/>
                  </pic:nvPicPr>
                  <pic:blipFill>
                    <a:blip r:embed="rId50"/>
                    <a:stretch>
                      <a:fillRect/>
                    </a:stretch>
                  </pic:blipFill>
                  <pic:spPr>
                    <a:xfrm>
                      <a:off x="0" y="0"/>
                      <a:ext cx="5731510" cy="4777105"/>
                    </a:xfrm>
                    <a:prstGeom prst="rect">
                      <a:avLst/>
                    </a:prstGeom>
                  </pic:spPr>
                </pic:pic>
              </a:graphicData>
            </a:graphic>
          </wp:inline>
        </w:drawing>
      </w:r>
    </w:p>
    <w:p w14:paraId="4E11AB21" w14:textId="77777777" w:rsidR="00675A5E" w:rsidRDefault="00675A5E" w:rsidP="00606D9A">
      <w:pPr>
        <w:rPr>
          <w:rFonts w:asciiTheme="majorHAnsi" w:hAnsiTheme="majorHAnsi" w:cstheme="majorHAnsi"/>
          <w:sz w:val="22"/>
        </w:rPr>
      </w:pPr>
    </w:p>
    <w:p w14:paraId="0208CB80" w14:textId="77777777" w:rsidR="00675A5E" w:rsidRDefault="00675A5E" w:rsidP="00606D9A">
      <w:pPr>
        <w:rPr>
          <w:rFonts w:asciiTheme="majorHAnsi" w:hAnsiTheme="majorHAnsi" w:cstheme="majorHAnsi"/>
          <w:sz w:val="22"/>
        </w:rPr>
      </w:pPr>
    </w:p>
    <w:p w14:paraId="128F9589" w14:textId="16DEF279" w:rsidR="00606D9A" w:rsidRPr="00606D9A" w:rsidRDefault="00606D9A" w:rsidP="00606D9A">
      <w:pPr>
        <w:rPr>
          <w:rFonts w:asciiTheme="majorHAnsi" w:hAnsiTheme="majorHAnsi" w:cstheme="majorHAnsi"/>
          <w:sz w:val="22"/>
        </w:rPr>
      </w:pPr>
      <w:r w:rsidRPr="00606D9A">
        <w:rPr>
          <w:rFonts w:asciiTheme="majorHAnsi" w:hAnsiTheme="majorHAnsi" w:cstheme="majorHAnsi"/>
          <w:sz w:val="22"/>
        </w:rPr>
        <w:t>The outbound filter on Server 1 for PrivateNet1 is configured to restrict access from PrivateNet1 to the FTP running on Server 2.</w:t>
      </w:r>
    </w:p>
    <w:p w14:paraId="29685534" w14:textId="77777777" w:rsidR="00606D9A" w:rsidRPr="00606D9A" w:rsidRDefault="00606D9A" w:rsidP="00606D9A">
      <w:pPr>
        <w:rPr>
          <w:rFonts w:asciiTheme="majorHAnsi" w:hAnsiTheme="majorHAnsi" w:cstheme="majorHAnsi"/>
          <w:sz w:val="22"/>
        </w:rPr>
      </w:pPr>
    </w:p>
    <w:p w14:paraId="22997AB8" w14:textId="77777777" w:rsidR="00606D9A" w:rsidRPr="00606D9A" w:rsidRDefault="00606D9A" w:rsidP="00606D9A">
      <w:pPr>
        <w:rPr>
          <w:rFonts w:asciiTheme="majorHAnsi" w:hAnsiTheme="majorHAnsi" w:cstheme="majorHAnsi"/>
          <w:sz w:val="22"/>
        </w:rPr>
      </w:pPr>
    </w:p>
    <w:p w14:paraId="75059B9D" w14:textId="77777777" w:rsidR="00606D9A" w:rsidRPr="00606D9A" w:rsidRDefault="00606D9A" w:rsidP="00606D9A">
      <w:pPr>
        <w:rPr>
          <w:rFonts w:asciiTheme="majorHAnsi" w:hAnsiTheme="majorHAnsi" w:cstheme="majorHAnsi"/>
          <w:sz w:val="22"/>
        </w:rPr>
      </w:pPr>
    </w:p>
    <w:p w14:paraId="732FCDC5" w14:textId="77777777" w:rsidR="00606D9A" w:rsidRPr="00606D9A" w:rsidRDefault="00606D9A" w:rsidP="00606D9A">
      <w:pPr>
        <w:rPr>
          <w:rFonts w:asciiTheme="majorHAnsi" w:hAnsiTheme="majorHAnsi" w:cstheme="majorHAnsi"/>
          <w:sz w:val="22"/>
        </w:rPr>
      </w:pPr>
    </w:p>
    <w:p w14:paraId="0BF5E299" w14:textId="77777777" w:rsidR="00606D9A" w:rsidRPr="00606D9A" w:rsidRDefault="00606D9A" w:rsidP="00606D9A">
      <w:pPr>
        <w:rPr>
          <w:rFonts w:asciiTheme="majorHAnsi" w:hAnsiTheme="majorHAnsi" w:cstheme="majorHAnsi"/>
          <w:sz w:val="22"/>
        </w:rPr>
      </w:pPr>
    </w:p>
    <w:p w14:paraId="7302CDF0" w14:textId="77777777" w:rsidR="00606D9A" w:rsidRPr="00606D9A" w:rsidRDefault="00606D9A" w:rsidP="00606D9A">
      <w:pPr>
        <w:rPr>
          <w:rFonts w:asciiTheme="majorHAnsi" w:hAnsiTheme="majorHAnsi" w:cstheme="majorHAnsi"/>
          <w:sz w:val="22"/>
        </w:rPr>
      </w:pPr>
    </w:p>
    <w:p w14:paraId="4DA35F88" w14:textId="77777777" w:rsidR="00606D9A" w:rsidRPr="00606D9A" w:rsidRDefault="00606D9A" w:rsidP="00606D9A">
      <w:pPr>
        <w:rPr>
          <w:rFonts w:asciiTheme="majorHAnsi" w:hAnsiTheme="majorHAnsi" w:cstheme="majorHAnsi"/>
          <w:sz w:val="22"/>
        </w:rPr>
      </w:pPr>
    </w:p>
    <w:p w14:paraId="0F94BB40" w14:textId="77777777" w:rsidR="00606D9A" w:rsidRPr="00606D9A" w:rsidRDefault="00606D9A" w:rsidP="00606D9A">
      <w:pPr>
        <w:rPr>
          <w:rFonts w:asciiTheme="majorHAnsi" w:hAnsiTheme="majorHAnsi" w:cstheme="majorHAnsi"/>
          <w:sz w:val="22"/>
        </w:rPr>
      </w:pPr>
    </w:p>
    <w:p w14:paraId="57E04DBB" w14:textId="77777777" w:rsidR="00606D9A" w:rsidRPr="00606D9A" w:rsidRDefault="00606D9A" w:rsidP="00606D9A">
      <w:pPr>
        <w:rPr>
          <w:rFonts w:asciiTheme="majorHAnsi" w:hAnsiTheme="majorHAnsi" w:cstheme="majorHAnsi"/>
          <w:sz w:val="22"/>
        </w:rPr>
      </w:pPr>
    </w:p>
    <w:p w14:paraId="5312E3B6" w14:textId="332CFFC6" w:rsidR="00606D9A" w:rsidRPr="00606D9A" w:rsidRDefault="00675A5E" w:rsidP="00675A5E">
      <w:pPr>
        <w:pStyle w:val="Heading2"/>
      </w:pPr>
      <w:bookmarkStart w:id="50" w:name="_Toc134141396"/>
      <w:r>
        <w:lastRenderedPageBreak/>
        <w:t xml:space="preserve">Blocked Connection to </w:t>
      </w:r>
      <w:r w:rsidR="004D5D36">
        <w:t>‘FTP 172.16.1.1’</w:t>
      </w:r>
      <w:bookmarkEnd w:id="50"/>
    </w:p>
    <w:p w14:paraId="16B6A2B9" w14:textId="77777777" w:rsidR="00606D9A" w:rsidRPr="00606D9A" w:rsidRDefault="00606D9A" w:rsidP="00606D9A">
      <w:pPr>
        <w:rPr>
          <w:rFonts w:asciiTheme="majorHAnsi" w:hAnsiTheme="majorHAnsi" w:cstheme="majorHAnsi"/>
          <w:sz w:val="22"/>
        </w:rPr>
      </w:pPr>
    </w:p>
    <w:p w14:paraId="778D525E" w14:textId="77777777" w:rsidR="00606D9A" w:rsidRPr="00606D9A" w:rsidRDefault="00606D9A"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77A6B157" wp14:editId="50EE4EA4">
            <wp:extent cx="5731510" cy="4782185"/>
            <wp:effectExtent l="0" t="0" r="2540" b="0"/>
            <wp:docPr id="46" name="Picture 4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10;&#10;Description automatically generated"/>
                    <pic:cNvPicPr/>
                  </pic:nvPicPr>
                  <pic:blipFill>
                    <a:blip r:embed="rId51"/>
                    <a:stretch>
                      <a:fillRect/>
                    </a:stretch>
                  </pic:blipFill>
                  <pic:spPr>
                    <a:xfrm>
                      <a:off x="0" y="0"/>
                      <a:ext cx="5731510" cy="4782185"/>
                    </a:xfrm>
                    <a:prstGeom prst="rect">
                      <a:avLst/>
                    </a:prstGeom>
                  </pic:spPr>
                </pic:pic>
              </a:graphicData>
            </a:graphic>
          </wp:inline>
        </w:drawing>
      </w:r>
    </w:p>
    <w:p w14:paraId="039DE513" w14:textId="77777777" w:rsidR="00606D9A" w:rsidRPr="00606D9A" w:rsidRDefault="00606D9A" w:rsidP="00606D9A">
      <w:pPr>
        <w:rPr>
          <w:rFonts w:asciiTheme="majorHAnsi" w:hAnsiTheme="majorHAnsi" w:cstheme="majorHAnsi"/>
          <w:sz w:val="22"/>
        </w:rPr>
      </w:pPr>
    </w:p>
    <w:p w14:paraId="5B69C65E" w14:textId="77777777" w:rsidR="00606D9A" w:rsidRPr="00606D9A" w:rsidRDefault="00606D9A" w:rsidP="00606D9A">
      <w:pPr>
        <w:rPr>
          <w:rFonts w:asciiTheme="majorHAnsi" w:hAnsiTheme="majorHAnsi" w:cstheme="majorHAnsi"/>
          <w:sz w:val="22"/>
        </w:rPr>
      </w:pPr>
      <w:proofErr w:type="gramStart"/>
      <w:r w:rsidRPr="00606D9A">
        <w:rPr>
          <w:rFonts w:asciiTheme="majorHAnsi" w:hAnsiTheme="majorHAnsi" w:cstheme="majorHAnsi"/>
          <w:sz w:val="22"/>
        </w:rPr>
        <w:t>This screenshots</w:t>
      </w:r>
      <w:proofErr w:type="gramEnd"/>
      <w:r w:rsidRPr="00606D9A">
        <w:rPr>
          <w:rFonts w:asciiTheme="majorHAnsi" w:hAnsiTheme="majorHAnsi" w:cstheme="majorHAnsi"/>
          <w:sz w:val="22"/>
        </w:rPr>
        <w:t xml:space="preserve"> shows the connection to ‘</w:t>
      </w:r>
      <w:hyperlink w:history="1">
        <w:r w:rsidRPr="00606D9A">
          <w:rPr>
            <w:rStyle w:val="Hyperlink"/>
            <w:rFonts w:asciiTheme="majorHAnsi" w:hAnsiTheme="majorHAnsi" w:cstheme="majorHAnsi"/>
            <w:sz w:val="22"/>
          </w:rPr>
          <w:t>FTP 172.16.1.1</w:t>
        </w:r>
      </w:hyperlink>
      <w:r w:rsidRPr="00606D9A">
        <w:rPr>
          <w:rFonts w:asciiTheme="majorHAnsi" w:hAnsiTheme="majorHAnsi" w:cstheme="majorHAnsi"/>
          <w:sz w:val="22"/>
        </w:rPr>
        <w:t>’ has been blocked, due to the filter.</w:t>
      </w:r>
    </w:p>
    <w:p w14:paraId="03EBF465" w14:textId="77777777" w:rsidR="00606D9A" w:rsidRPr="00606D9A" w:rsidRDefault="00606D9A" w:rsidP="00606D9A">
      <w:pPr>
        <w:rPr>
          <w:rFonts w:asciiTheme="majorHAnsi" w:hAnsiTheme="majorHAnsi" w:cstheme="majorHAnsi"/>
          <w:sz w:val="22"/>
        </w:rPr>
      </w:pPr>
    </w:p>
    <w:p w14:paraId="0E0B7DEB" w14:textId="77777777" w:rsidR="00606D9A" w:rsidRPr="00606D9A" w:rsidRDefault="00606D9A" w:rsidP="00606D9A">
      <w:pPr>
        <w:rPr>
          <w:rFonts w:asciiTheme="majorHAnsi" w:hAnsiTheme="majorHAnsi" w:cstheme="majorHAnsi"/>
          <w:sz w:val="22"/>
        </w:rPr>
      </w:pPr>
    </w:p>
    <w:p w14:paraId="69EA4ED3" w14:textId="77777777" w:rsidR="00606D9A" w:rsidRPr="00606D9A" w:rsidRDefault="00606D9A" w:rsidP="00606D9A">
      <w:pPr>
        <w:rPr>
          <w:rFonts w:asciiTheme="majorHAnsi" w:hAnsiTheme="majorHAnsi" w:cstheme="majorHAnsi"/>
          <w:sz w:val="22"/>
        </w:rPr>
      </w:pPr>
    </w:p>
    <w:p w14:paraId="5CDEE62B" w14:textId="77777777" w:rsidR="00606D9A" w:rsidRPr="00606D9A" w:rsidRDefault="00606D9A" w:rsidP="00606D9A">
      <w:pPr>
        <w:rPr>
          <w:rFonts w:asciiTheme="majorHAnsi" w:hAnsiTheme="majorHAnsi" w:cstheme="majorHAnsi"/>
          <w:sz w:val="22"/>
        </w:rPr>
      </w:pPr>
    </w:p>
    <w:p w14:paraId="6E30E093" w14:textId="77777777" w:rsidR="00606D9A" w:rsidRPr="00606D9A" w:rsidRDefault="00606D9A" w:rsidP="00606D9A">
      <w:pPr>
        <w:rPr>
          <w:rFonts w:asciiTheme="majorHAnsi" w:hAnsiTheme="majorHAnsi" w:cstheme="majorHAnsi"/>
          <w:sz w:val="22"/>
        </w:rPr>
      </w:pPr>
    </w:p>
    <w:p w14:paraId="64246940" w14:textId="77777777" w:rsidR="00606D9A" w:rsidRPr="00606D9A" w:rsidRDefault="00606D9A" w:rsidP="00606D9A">
      <w:pPr>
        <w:rPr>
          <w:rFonts w:asciiTheme="majorHAnsi" w:hAnsiTheme="majorHAnsi" w:cstheme="majorHAnsi"/>
          <w:sz w:val="22"/>
        </w:rPr>
      </w:pPr>
    </w:p>
    <w:p w14:paraId="63E6B435" w14:textId="77777777" w:rsidR="00606D9A" w:rsidRPr="00606D9A" w:rsidRDefault="00606D9A" w:rsidP="00606D9A">
      <w:pPr>
        <w:rPr>
          <w:rFonts w:asciiTheme="majorHAnsi" w:hAnsiTheme="majorHAnsi" w:cstheme="majorHAnsi"/>
          <w:sz w:val="22"/>
        </w:rPr>
      </w:pPr>
    </w:p>
    <w:p w14:paraId="249C4E0A" w14:textId="77777777" w:rsidR="00606D9A" w:rsidRPr="00606D9A" w:rsidRDefault="00606D9A" w:rsidP="00606D9A">
      <w:pPr>
        <w:rPr>
          <w:rFonts w:asciiTheme="majorHAnsi" w:hAnsiTheme="majorHAnsi" w:cstheme="majorHAnsi"/>
          <w:sz w:val="22"/>
        </w:rPr>
      </w:pPr>
    </w:p>
    <w:p w14:paraId="1B6AA7FB" w14:textId="77777777" w:rsidR="00606D9A" w:rsidRPr="00606D9A" w:rsidRDefault="00606D9A" w:rsidP="00606D9A">
      <w:pPr>
        <w:rPr>
          <w:rFonts w:asciiTheme="majorHAnsi" w:hAnsiTheme="majorHAnsi" w:cstheme="majorHAnsi"/>
          <w:sz w:val="22"/>
        </w:rPr>
      </w:pPr>
    </w:p>
    <w:p w14:paraId="65BB138F" w14:textId="50C762CF" w:rsidR="00606D9A" w:rsidRPr="00606D9A" w:rsidRDefault="00606D9A" w:rsidP="00606D9A">
      <w:pPr>
        <w:rPr>
          <w:rFonts w:asciiTheme="majorHAnsi" w:hAnsiTheme="majorHAnsi" w:cstheme="majorHAnsi"/>
          <w:sz w:val="22"/>
        </w:rPr>
      </w:pPr>
    </w:p>
    <w:p w14:paraId="54EA4ACF" w14:textId="77777777" w:rsidR="00606D9A" w:rsidRPr="00606D9A" w:rsidRDefault="00606D9A" w:rsidP="00606D9A">
      <w:pPr>
        <w:rPr>
          <w:rFonts w:asciiTheme="majorHAnsi" w:hAnsiTheme="majorHAnsi" w:cstheme="majorHAnsi"/>
          <w:sz w:val="22"/>
        </w:rPr>
      </w:pPr>
    </w:p>
    <w:p w14:paraId="6DBBC439" w14:textId="34494D11" w:rsidR="004D5D36" w:rsidRDefault="00154D7C" w:rsidP="004D5D36">
      <w:pPr>
        <w:pStyle w:val="Heading2"/>
      </w:pPr>
      <w:bookmarkStart w:id="51" w:name="_Toc134141397"/>
      <w:r>
        <w:lastRenderedPageBreak/>
        <w:t>Set Inbound Rule</w:t>
      </w:r>
      <w:bookmarkEnd w:id="51"/>
    </w:p>
    <w:p w14:paraId="7B1E5412" w14:textId="77777777" w:rsidR="00154D7C" w:rsidRPr="00154D7C" w:rsidRDefault="00154D7C" w:rsidP="00154D7C"/>
    <w:p w14:paraId="26F65589" w14:textId="3A7FD6F4" w:rsidR="004D5D36" w:rsidRDefault="004D5D36" w:rsidP="00606D9A">
      <w:pPr>
        <w:rPr>
          <w:rFonts w:asciiTheme="majorHAnsi" w:hAnsiTheme="majorHAnsi" w:cstheme="majorHAnsi"/>
          <w:sz w:val="22"/>
        </w:rPr>
      </w:pPr>
      <w:r w:rsidRPr="00606D9A">
        <w:rPr>
          <w:rFonts w:asciiTheme="majorHAnsi" w:hAnsiTheme="majorHAnsi" w:cstheme="majorHAnsi"/>
          <w:noProof/>
          <w:sz w:val="22"/>
        </w:rPr>
        <w:drawing>
          <wp:inline distT="0" distB="0" distL="0" distR="0" wp14:anchorId="55661D64" wp14:editId="49825B7F">
            <wp:extent cx="5722620" cy="4785360"/>
            <wp:effectExtent l="0" t="0" r="0" b="0"/>
            <wp:docPr id="48" name="Picture 4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screenshot of a computer&#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22620" cy="4785360"/>
                    </a:xfrm>
                    <a:prstGeom prst="rect">
                      <a:avLst/>
                    </a:prstGeom>
                    <a:noFill/>
                    <a:ln>
                      <a:noFill/>
                    </a:ln>
                  </pic:spPr>
                </pic:pic>
              </a:graphicData>
            </a:graphic>
          </wp:inline>
        </w:drawing>
      </w:r>
    </w:p>
    <w:p w14:paraId="3B44DCB0" w14:textId="558C4101" w:rsidR="00606D9A" w:rsidRDefault="00606D9A" w:rsidP="00606D9A">
      <w:pPr>
        <w:rPr>
          <w:rFonts w:asciiTheme="majorHAnsi" w:hAnsiTheme="majorHAnsi" w:cstheme="majorHAnsi"/>
          <w:sz w:val="22"/>
        </w:rPr>
      </w:pPr>
      <w:r w:rsidRPr="00606D9A">
        <w:rPr>
          <w:rFonts w:asciiTheme="majorHAnsi" w:hAnsiTheme="majorHAnsi" w:cstheme="majorHAnsi"/>
          <w:sz w:val="22"/>
        </w:rPr>
        <w:t>The set inbound rule above shows that the IP is set for Client1, and the middle box shows the filter action ‘Drop all packets except those that meet the criteria below’, which means Client 1 will have FTP access, but all other IP addresses will be denied access.</w:t>
      </w:r>
    </w:p>
    <w:p w14:paraId="00A6B6FB" w14:textId="16C67914" w:rsidR="00154D7C" w:rsidRDefault="00154D7C" w:rsidP="00606D9A">
      <w:pPr>
        <w:rPr>
          <w:rFonts w:asciiTheme="majorHAnsi" w:hAnsiTheme="majorHAnsi" w:cstheme="majorHAnsi"/>
          <w:sz w:val="22"/>
        </w:rPr>
      </w:pPr>
    </w:p>
    <w:p w14:paraId="571FA917" w14:textId="4906A464" w:rsidR="00154D7C" w:rsidRDefault="00154D7C" w:rsidP="00606D9A">
      <w:pPr>
        <w:rPr>
          <w:rFonts w:asciiTheme="majorHAnsi" w:hAnsiTheme="majorHAnsi" w:cstheme="majorHAnsi"/>
          <w:sz w:val="22"/>
        </w:rPr>
      </w:pPr>
    </w:p>
    <w:p w14:paraId="1EDD7961" w14:textId="77777777" w:rsidR="00154D7C" w:rsidRDefault="00154D7C">
      <w:pPr>
        <w:spacing w:after="0"/>
        <w:rPr>
          <w:rFonts w:asciiTheme="majorHAnsi" w:hAnsiTheme="majorHAnsi" w:cstheme="majorHAnsi"/>
          <w:sz w:val="22"/>
        </w:rPr>
      </w:pPr>
      <w:r>
        <w:rPr>
          <w:rFonts w:asciiTheme="majorHAnsi" w:hAnsiTheme="majorHAnsi" w:cstheme="majorHAnsi"/>
          <w:sz w:val="22"/>
        </w:rPr>
        <w:br w:type="page"/>
      </w:r>
    </w:p>
    <w:p w14:paraId="3BF53532" w14:textId="405D60F1" w:rsidR="00154D7C" w:rsidRDefault="00154D7C" w:rsidP="00154D7C">
      <w:pPr>
        <w:pStyle w:val="Heading1"/>
      </w:pPr>
      <w:bookmarkStart w:id="52" w:name="_Toc134141398"/>
      <w:r>
        <w:lastRenderedPageBreak/>
        <w:t>Task 3: Individual Observation</w:t>
      </w:r>
      <w:bookmarkEnd w:id="52"/>
    </w:p>
    <w:p w14:paraId="595CC2D6" w14:textId="39FDE75B" w:rsidR="00154D7C" w:rsidRDefault="00936CCE" w:rsidP="00154D7C">
      <w:pPr>
        <w:pStyle w:val="Heading2"/>
      </w:pPr>
      <w:bookmarkStart w:id="53" w:name="_Toc134141399"/>
      <w:r>
        <w:t>Security Enhancement of a SOHO</w:t>
      </w:r>
      <w:r w:rsidR="00E1655A">
        <w:t xml:space="preserve"> (Small Office/</w:t>
      </w:r>
      <w:r w:rsidR="00304EDB">
        <w:t>Home Office</w:t>
      </w:r>
      <w:r w:rsidR="00E1655A">
        <w:t>) Network.</w:t>
      </w:r>
      <w:bookmarkEnd w:id="53"/>
    </w:p>
    <w:p w14:paraId="6FFC8C9B" w14:textId="46AB0940" w:rsidR="00E1655A" w:rsidRDefault="00E1655A" w:rsidP="00E1655A"/>
    <w:p w14:paraId="5BD31E95" w14:textId="2E10EECA" w:rsidR="00606D9A" w:rsidRDefault="008568A0" w:rsidP="00606D9A">
      <w:pPr>
        <w:rPr>
          <w:rFonts w:asciiTheme="majorHAnsi" w:hAnsiTheme="majorHAnsi" w:cstheme="majorHAnsi"/>
          <w:sz w:val="22"/>
        </w:rPr>
      </w:pPr>
      <w:r w:rsidRPr="008568A0">
        <w:rPr>
          <w:rFonts w:asciiTheme="majorHAnsi" w:hAnsiTheme="majorHAnsi" w:cstheme="majorHAnsi"/>
          <w:sz w:val="22"/>
        </w:rPr>
        <w:t>When wanting to</w:t>
      </w:r>
      <w:r>
        <w:rPr>
          <w:rFonts w:asciiTheme="majorHAnsi" w:hAnsiTheme="majorHAnsi" w:cstheme="majorHAnsi"/>
          <w:sz w:val="22"/>
        </w:rPr>
        <w:t xml:space="preserve"> enhance</w:t>
      </w:r>
      <w:r w:rsidR="00B11598">
        <w:rPr>
          <w:rFonts w:asciiTheme="majorHAnsi" w:hAnsiTheme="majorHAnsi" w:cstheme="majorHAnsi"/>
          <w:sz w:val="22"/>
        </w:rPr>
        <w:t xml:space="preserve"> the security for a SOHO network there are numerous ways to achieve this. </w:t>
      </w:r>
      <w:r w:rsidR="00E150C5">
        <w:rPr>
          <w:rFonts w:asciiTheme="majorHAnsi" w:hAnsiTheme="majorHAnsi" w:cstheme="majorHAnsi"/>
          <w:sz w:val="22"/>
        </w:rPr>
        <w:t>These could range from</w:t>
      </w:r>
      <w:r w:rsidR="00380699">
        <w:rPr>
          <w:rFonts w:asciiTheme="majorHAnsi" w:hAnsiTheme="majorHAnsi" w:cstheme="majorHAnsi"/>
          <w:sz w:val="22"/>
        </w:rPr>
        <w:t xml:space="preserve"> encryptions, </w:t>
      </w:r>
      <w:r w:rsidR="00DF7DFA">
        <w:rPr>
          <w:rFonts w:asciiTheme="majorHAnsi" w:hAnsiTheme="majorHAnsi" w:cstheme="majorHAnsi"/>
          <w:sz w:val="22"/>
        </w:rPr>
        <w:t xml:space="preserve">whether your IP address is Dynamic or Static or just by evaluating </w:t>
      </w:r>
      <w:r w:rsidR="000C243E">
        <w:rPr>
          <w:rFonts w:asciiTheme="majorHAnsi" w:hAnsiTheme="majorHAnsi" w:cstheme="majorHAnsi"/>
          <w:sz w:val="22"/>
        </w:rPr>
        <w:t>your exposure to the Internet. However, this report will discuss Group Policy Objects</w:t>
      </w:r>
      <w:r w:rsidR="00B721D8">
        <w:rPr>
          <w:rFonts w:asciiTheme="majorHAnsi" w:hAnsiTheme="majorHAnsi" w:cstheme="majorHAnsi"/>
          <w:sz w:val="22"/>
        </w:rPr>
        <w:t xml:space="preserve"> (GPO)</w:t>
      </w:r>
      <w:r w:rsidR="009A1C23">
        <w:rPr>
          <w:rFonts w:asciiTheme="majorHAnsi" w:hAnsiTheme="majorHAnsi" w:cstheme="majorHAnsi"/>
          <w:sz w:val="22"/>
        </w:rPr>
        <w:t xml:space="preserve"> &amp;</w:t>
      </w:r>
      <w:r w:rsidR="00007D4B">
        <w:rPr>
          <w:rFonts w:asciiTheme="majorHAnsi" w:hAnsiTheme="majorHAnsi" w:cstheme="majorHAnsi"/>
          <w:sz w:val="22"/>
        </w:rPr>
        <w:t xml:space="preserve"> Group Policy </w:t>
      </w:r>
      <w:r w:rsidR="00520276">
        <w:rPr>
          <w:rFonts w:asciiTheme="majorHAnsi" w:hAnsiTheme="majorHAnsi" w:cstheme="majorHAnsi"/>
          <w:sz w:val="22"/>
        </w:rPr>
        <w:t>Management Consoles</w:t>
      </w:r>
      <w:r w:rsidR="00C93360">
        <w:rPr>
          <w:rFonts w:asciiTheme="majorHAnsi" w:hAnsiTheme="majorHAnsi" w:cstheme="majorHAnsi"/>
          <w:sz w:val="22"/>
        </w:rPr>
        <w:t xml:space="preserve"> (GPMC)</w:t>
      </w:r>
      <w:r w:rsidR="009A1C23">
        <w:rPr>
          <w:rFonts w:asciiTheme="majorHAnsi" w:hAnsiTheme="majorHAnsi" w:cstheme="majorHAnsi"/>
          <w:sz w:val="22"/>
        </w:rPr>
        <w:t>.</w:t>
      </w:r>
    </w:p>
    <w:p w14:paraId="5D112D6D" w14:textId="770891A6" w:rsidR="008A3517" w:rsidRDefault="008A3517" w:rsidP="00606D9A">
      <w:pPr>
        <w:rPr>
          <w:rFonts w:asciiTheme="majorHAnsi" w:hAnsiTheme="majorHAnsi" w:cstheme="majorHAnsi"/>
          <w:sz w:val="22"/>
        </w:rPr>
      </w:pPr>
    </w:p>
    <w:p w14:paraId="1EC89274" w14:textId="76950DED" w:rsidR="008A3517" w:rsidRDefault="00C01833" w:rsidP="008A3517">
      <w:pPr>
        <w:pStyle w:val="Heading2"/>
      </w:pPr>
      <w:bookmarkStart w:id="54" w:name="_Toc134141400"/>
      <w:r>
        <w:t>Group Policy Management Consoles (GPMC)</w:t>
      </w:r>
      <w:bookmarkEnd w:id="54"/>
    </w:p>
    <w:p w14:paraId="4F4438E1" w14:textId="0746EC47" w:rsidR="00C01833" w:rsidRDefault="00C01833" w:rsidP="00C01833"/>
    <w:p w14:paraId="46E31FC8" w14:textId="1C4D2754" w:rsidR="00C01833" w:rsidRDefault="00B40CEC" w:rsidP="00C01833">
      <w:pPr>
        <w:rPr>
          <w:rFonts w:asciiTheme="majorHAnsi" w:hAnsiTheme="majorHAnsi" w:cstheme="majorHAnsi"/>
          <w:sz w:val="22"/>
        </w:rPr>
      </w:pPr>
      <w:r>
        <w:rPr>
          <w:rFonts w:asciiTheme="majorHAnsi" w:hAnsiTheme="majorHAnsi" w:cstheme="majorHAnsi"/>
          <w:sz w:val="22"/>
        </w:rPr>
        <w:t xml:space="preserve">GPMCs </w:t>
      </w:r>
      <w:r w:rsidR="0063676E">
        <w:rPr>
          <w:rFonts w:asciiTheme="majorHAnsi" w:hAnsiTheme="majorHAnsi" w:cstheme="majorHAnsi"/>
          <w:sz w:val="22"/>
        </w:rPr>
        <w:t xml:space="preserve">unites all </w:t>
      </w:r>
      <w:r w:rsidR="003976C4">
        <w:rPr>
          <w:rFonts w:asciiTheme="majorHAnsi" w:hAnsiTheme="majorHAnsi" w:cstheme="majorHAnsi"/>
          <w:sz w:val="22"/>
        </w:rPr>
        <w:t xml:space="preserve">group policy management across a network. </w:t>
      </w:r>
      <w:r w:rsidR="00676D35">
        <w:rPr>
          <w:rFonts w:asciiTheme="majorHAnsi" w:hAnsiTheme="majorHAnsi" w:cstheme="majorHAnsi"/>
          <w:sz w:val="22"/>
        </w:rPr>
        <w:t xml:space="preserve">By using these consoles, administrators can reduce the </w:t>
      </w:r>
      <w:r w:rsidR="00847C1D">
        <w:rPr>
          <w:rFonts w:asciiTheme="majorHAnsi" w:hAnsiTheme="majorHAnsi" w:cstheme="majorHAnsi"/>
          <w:sz w:val="22"/>
        </w:rPr>
        <w:t>number</w:t>
      </w:r>
      <w:r w:rsidR="00676D35">
        <w:rPr>
          <w:rFonts w:asciiTheme="majorHAnsi" w:hAnsiTheme="majorHAnsi" w:cstheme="majorHAnsi"/>
          <w:sz w:val="22"/>
        </w:rPr>
        <w:t xml:space="preserve"> of tools they would need to use to organise these management policies such as </w:t>
      </w:r>
      <w:r w:rsidR="0019435D">
        <w:rPr>
          <w:rFonts w:asciiTheme="majorHAnsi" w:hAnsiTheme="majorHAnsi" w:cstheme="majorHAnsi"/>
          <w:sz w:val="22"/>
        </w:rPr>
        <w:t>Active Directories</w:t>
      </w:r>
      <w:r w:rsidR="00950C9C">
        <w:rPr>
          <w:rFonts w:asciiTheme="majorHAnsi" w:hAnsiTheme="majorHAnsi" w:cstheme="majorHAnsi"/>
          <w:sz w:val="22"/>
        </w:rPr>
        <w:t xml:space="preserve"> </w:t>
      </w:r>
      <w:r w:rsidR="00ED4041">
        <w:rPr>
          <w:rFonts w:asciiTheme="majorHAnsi" w:hAnsiTheme="majorHAnsi" w:cstheme="majorHAnsi"/>
          <w:sz w:val="22"/>
        </w:rPr>
        <w:t>or Services snap ins</w:t>
      </w:r>
      <w:r w:rsidR="00290CD1">
        <w:rPr>
          <w:rFonts w:asciiTheme="majorHAnsi" w:hAnsiTheme="majorHAnsi" w:cstheme="majorHAnsi"/>
          <w:sz w:val="22"/>
        </w:rPr>
        <w:t xml:space="preserve">. GPMCs </w:t>
      </w:r>
      <w:r w:rsidR="00064286">
        <w:rPr>
          <w:rFonts w:asciiTheme="majorHAnsi" w:hAnsiTheme="majorHAnsi" w:cstheme="majorHAnsi"/>
          <w:sz w:val="22"/>
        </w:rPr>
        <w:t xml:space="preserve">incorporates </w:t>
      </w:r>
      <w:r w:rsidR="00044E9A">
        <w:rPr>
          <w:rFonts w:asciiTheme="majorHAnsi" w:hAnsiTheme="majorHAnsi" w:cstheme="majorHAnsi"/>
          <w:sz w:val="22"/>
        </w:rPr>
        <w:t xml:space="preserve">the functions involving the group policies </w:t>
      </w:r>
      <w:r w:rsidR="005A020D">
        <w:rPr>
          <w:rFonts w:asciiTheme="majorHAnsi" w:hAnsiTheme="majorHAnsi" w:cstheme="majorHAnsi"/>
          <w:sz w:val="22"/>
        </w:rPr>
        <w:t xml:space="preserve">from </w:t>
      </w:r>
      <w:r w:rsidR="00157DCA">
        <w:rPr>
          <w:rFonts w:asciiTheme="majorHAnsi" w:hAnsiTheme="majorHAnsi" w:cstheme="majorHAnsi"/>
          <w:sz w:val="22"/>
        </w:rPr>
        <w:t>these existing tools into a central consol. These consoles now come with new functions also. Th</w:t>
      </w:r>
      <w:r w:rsidR="006A5E69">
        <w:rPr>
          <w:rFonts w:asciiTheme="majorHAnsi" w:hAnsiTheme="majorHAnsi" w:cstheme="majorHAnsi"/>
          <w:sz w:val="22"/>
        </w:rPr>
        <w:t>ese include:</w:t>
      </w:r>
    </w:p>
    <w:p w14:paraId="56EA7A3C" w14:textId="07985434" w:rsidR="006A5E69" w:rsidRDefault="006A5E69" w:rsidP="006A5E69">
      <w:pPr>
        <w:pStyle w:val="ListParagraph"/>
        <w:numPr>
          <w:ilvl w:val="0"/>
          <w:numId w:val="29"/>
        </w:numPr>
        <w:rPr>
          <w:rFonts w:asciiTheme="majorHAnsi" w:hAnsiTheme="majorHAnsi" w:cstheme="majorHAnsi"/>
          <w:sz w:val="22"/>
        </w:rPr>
      </w:pPr>
      <w:r>
        <w:rPr>
          <w:rFonts w:asciiTheme="majorHAnsi" w:hAnsiTheme="majorHAnsi" w:cstheme="majorHAnsi"/>
          <w:sz w:val="22"/>
        </w:rPr>
        <w:t xml:space="preserve">User interfaces that make </w:t>
      </w:r>
      <w:r w:rsidR="007970E9">
        <w:rPr>
          <w:rFonts w:asciiTheme="majorHAnsi" w:hAnsiTheme="majorHAnsi" w:cstheme="majorHAnsi"/>
          <w:sz w:val="22"/>
        </w:rPr>
        <w:t xml:space="preserve">it easier to manage </w:t>
      </w:r>
      <w:r w:rsidR="003A7DCF">
        <w:rPr>
          <w:rFonts w:asciiTheme="majorHAnsi" w:hAnsiTheme="majorHAnsi" w:cstheme="majorHAnsi"/>
          <w:sz w:val="22"/>
        </w:rPr>
        <w:t>GPOs.</w:t>
      </w:r>
    </w:p>
    <w:p w14:paraId="303F69FD" w14:textId="5361110E" w:rsidR="007970E9" w:rsidRDefault="007970E9" w:rsidP="006A5E69">
      <w:pPr>
        <w:pStyle w:val="ListParagraph"/>
        <w:numPr>
          <w:ilvl w:val="0"/>
          <w:numId w:val="29"/>
        </w:numPr>
        <w:rPr>
          <w:rFonts w:asciiTheme="majorHAnsi" w:hAnsiTheme="majorHAnsi" w:cstheme="majorHAnsi"/>
          <w:sz w:val="22"/>
        </w:rPr>
      </w:pPr>
      <w:r>
        <w:rPr>
          <w:rFonts w:asciiTheme="majorHAnsi" w:hAnsiTheme="majorHAnsi" w:cstheme="majorHAnsi"/>
          <w:sz w:val="22"/>
        </w:rPr>
        <w:t xml:space="preserve">The ability to back up and restore </w:t>
      </w:r>
      <w:r w:rsidR="00D41D88">
        <w:rPr>
          <w:rFonts w:asciiTheme="majorHAnsi" w:hAnsiTheme="majorHAnsi" w:cstheme="majorHAnsi"/>
          <w:sz w:val="22"/>
        </w:rPr>
        <w:t xml:space="preserve">GPOs and to also import and copy </w:t>
      </w:r>
      <w:r w:rsidR="003A7DCF">
        <w:rPr>
          <w:rFonts w:asciiTheme="majorHAnsi" w:hAnsiTheme="majorHAnsi" w:cstheme="majorHAnsi"/>
          <w:sz w:val="22"/>
        </w:rPr>
        <w:t>GPOs.</w:t>
      </w:r>
    </w:p>
    <w:p w14:paraId="50A38056" w14:textId="078DEB7D" w:rsidR="00D41D88" w:rsidRDefault="0064345E" w:rsidP="006A5E69">
      <w:pPr>
        <w:pStyle w:val="ListParagraph"/>
        <w:numPr>
          <w:ilvl w:val="0"/>
          <w:numId w:val="29"/>
        </w:numPr>
        <w:rPr>
          <w:rFonts w:asciiTheme="majorHAnsi" w:hAnsiTheme="majorHAnsi" w:cstheme="majorHAnsi"/>
          <w:sz w:val="22"/>
        </w:rPr>
      </w:pPr>
      <w:r>
        <w:rPr>
          <w:rFonts w:asciiTheme="majorHAnsi" w:hAnsiTheme="majorHAnsi" w:cstheme="majorHAnsi"/>
          <w:sz w:val="22"/>
        </w:rPr>
        <w:t xml:space="preserve">Data that reports GPO settings </w:t>
      </w:r>
      <w:r w:rsidR="0097615E">
        <w:rPr>
          <w:rFonts w:asciiTheme="majorHAnsi" w:hAnsiTheme="majorHAnsi" w:cstheme="majorHAnsi"/>
          <w:sz w:val="22"/>
        </w:rPr>
        <w:t>and Resultant Set of Policy.</w:t>
      </w:r>
    </w:p>
    <w:p w14:paraId="38140B32" w14:textId="2D838B92" w:rsidR="00B721D8" w:rsidRDefault="003607B1" w:rsidP="006A5E69">
      <w:pPr>
        <w:pStyle w:val="ListParagraph"/>
        <w:numPr>
          <w:ilvl w:val="0"/>
          <w:numId w:val="29"/>
        </w:numPr>
        <w:rPr>
          <w:rFonts w:asciiTheme="majorHAnsi" w:hAnsiTheme="majorHAnsi" w:cstheme="majorHAnsi"/>
          <w:sz w:val="22"/>
        </w:rPr>
      </w:pPr>
      <w:r>
        <w:rPr>
          <w:rFonts w:asciiTheme="majorHAnsi" w:hAnsiTheme="majorHAnsi" w:cstheme="majorHAnsi"/>
          <w:sz w:val="22"/>
        </w:rPr>
        <w:t xml:space="preserve">Programmatic access to be able </w:t>
      </w:r>
      <w:r w:rsidR="001D1DF4">
        <w:rPr>
          <w:rFonts w:asciiTheme="majorHAnsi" w:hAnsiTheme="majorHAnsi" w:cstheme="majorHAnsi"/>
          <w:sz w:val="22"/>
        </w:rPr>
        <w:t xml:space="preserve">programme </w:t>
      </w:r>
      <w:r w:rsidR="005E6A0A">
        <w:rPr>
          <w:rFonts w:asciiTheme="majorHAnsi" w:hAnsiTheme="majorHAnsi" w:cstheme="majorHAnsi"/>
          <w:sz w:val="22"/>
        </w:rPr>
        <w:t>the GPOs. This cannot be done within the GPOs themselves</w:t>
      </w:r>
      <w:r w:rsidR="003533C8">
        <w:rPr>
          <w:rFonts w:asciiTheme="majorHAnsi" w:hAnsiTheme="majorHAnsi" w:cstheme="majorHAnsi"/>
          <w:sz w:val="22"/>
        </w:rPr>
        <w:t xml:space="preserve"> </w:t>
      </w:r>
      <w:sdt>
        <w:sdtPr>
          <w:rPr>
            <w:rFonts w:asciiTheme="majorHAnsi" w:hAnsiTheme="majorHAnsi" w:cstheme="majorHAnsi"/>
            <w:sz w:val="22"/>
          </w:rPr>
          <w:id w:val="21671417"/>
          <w:citation/>
        </w:sdtPr>
        <w:sdtContent>
          <w:r w:rsidR="003533C8">
            <w:rPr>
              <w:rFonts w:asciiTheme="majorHAnsi" w:hAnsiTheme="majorHAnsi" w:cstheme="majorHAnsi"/>
              <w:sz w:val="22"/>
            </w:rPr>
            <w:fldChar w:fldCharType="begin"/>
          </w:r>
          <w:r w:rsidR="003533C8">
            <w:rPr>
              <w:rFonts w:asciiTheme="majorHAnsi" w:hAnsiTheme="majorHAnsi" w:cstheme="majorHAnsi"/>
              <w:sz w:val="22"/>
            </w:rPr>
            <w:instrText xml:space="preserve"> CITATION Mic18 \l 2057 </w:instrText>
          </w:r>
          <w:r w:rsidR="003533C8">
            <w:rPr>
              <w:rFonts w:asciiTheme="majorHAnsi" w:hAnsiTheme="majorHAnsi" w:cstheme="majorHAnsi"/>
              <w:sz w:val="22"/>
            </w:rPr>
            <w:fldChar w:fldCharType="separate"/>
          </w:r>
          <w:r w:rsidR="003533C8" w:rsidRPr="003533C8">
            <w:rPr>
              <w:rFonts w:asciiTheme="majorHAnsi" w:hAnsiTheme="majorHAnsi" w:cstheme="majorHAnsi"/>
              <w:noProof/>
              <w:sz w:val="22"/>
            </w:rPr>
            <w:t>[1]</w:t>
          </w:r>
          <w:r w:rsidR="003533C8">
            <w:rPr>
              <w:rFonts w:asciiTheme="majorHAnsi" w:hAnsiTheme="majorHAnsi" w:cstheme="majorHAnsi"/>
              <w:sz w:val="22"/>
            </w:rPr>
            <w:fldChar w:fldCharType="end"/>
          </w:r>
        </w:sdtContent>
      </w:sdt>
      <w:r w:rsidR="003533C8">
        <w:rPr>
          <w:rFonts w:asciiTheme="majorHAnsi" w:hAnsiTheme="majorHAnsi" w:cstheme="majorHAnsi"/>
          <w:sz w:val="22"/>
        </w:rPr>
        <w:t>.</w:t>
      </w:r>
    </w:p>
    <w:p w14:paraId="2A8E20DB" w14:textId="0DBE0557" w:rsidR="00966E59" w:rsidRPr="00966E59" w:rsidRDefault="00296943" w:rsidP="00966E59">
      <w:pPr>
        <w:ind w:left="360"/>
        <w:rPr>
          <w:rFonts w:asciiTheme="majorHAnsi" w:hAnsiTheme="majorHAnsi" w:cstheme="majorHAnsi"/>
          <w:sz w:val="22"/>
        </w:rPr>
      </w:pPr>
      <w:r>
        <w:rPr>
          <w:rFonts w:asciiTheme="majorHAnsi" w:hAnsiTheme="majorHAnsi" w:cstheme="majorHAnsi"/>
          <w:sz w:val="22"/>
        </w:rPr>
        <w:t>It’s</w:t>
      </w:r>
      <w:r w:rsidR="00906C89">
        <w:rPr>
          <w:rFonts w:asciiTheme="majorHAnsi" w:hAnsiTheme="majorHAnsi" w:cstheme="majorHAnsi"/>
          <w:sz w:val="22"/>
        </w:rPr>
        <w:t xml:space="preserve"> important to remember that GPMCs do not replace the existing tools that were needed for policy management. </w:t>
      </w:r>
      <w:r w:rsidR="000D3AC8">
        <w:rPr>
          <w:rFonts w:asciiTheme="majorHAnsi" w:hAnsiTheme="majorHAnsi" w:cstheme="majorHAnsi"/>
          <w:sz w:val="22"/>
        </w:rPr>
        <w:t xml:space="preserve">It simply allows for better Group Policy admin. </w:t>
      </w:r>
      <w:r>
        <w:rPr>
          <w:rFonts w:asciiTheme="majorHAnsi" w:hAnsiTheme="majorHAnsi" w:cstheme="majorHAnsi"/>
          <w:sz w:val="22"/>
        </w:rPr>
        <w:t>Whereas</w:t>
      </w:r>
      <w:r w:rsidR="000D3AC8">
        <w:rPr>
          <w:rFonts w:asciiTheme="majorHAnsi" w:hAnsiTheme="majorHAnsi" w:cstheme="majorHAnsi"/>
          <w:sz w:val="22"/>
        </w:rPr>
        <w:t xml:space="preserve"> the existing tools such as Active </w:t>
      </w:r>
      <w:r>
        <w:rPr>
          <w:rFonts w:asciiTheme="majorHAnsi" w:hAnsiTheme="majorHAnsi" w:cstheme="majorHAnsi"/>
          <w:sz w:val="22"/>
        </w:rPr>
        <w:t xml:space="preserve">Directories are used for directory admin </w:t>
      </w:r>
      <w:sdt>
        <w:sdtPr>
          <w:rPr>
            <w:rFonts w:asciiTheme="majorHAnsi" w:hAnsiTheme="majorHAnsi" w:cstheme="majorHAnsi"/>
            <w:sz w:val="22"/>
          </w:rPr>
          <w:id w:val="1701431883"/>
          <w:citation/>
        </w:sdtPr>
        <w:sdtContent>
          <w:r>
            <w:rPr>
              <w:rFonts w:asciiTheme="majorHAnsi" w:hAnsiTheme="majorHAnsi" w:cstheme="majorHAnsi"/>
              <w:sz w:val="22"/>
            </w:rPr>
            <w:fldChar w:fldCharType="begin"/>
          </w:r>
          <w:r>
            <w:rPr>
              <w:rFonts w:asciiTheme="majorHAnsi" w:hAnsiTheme="majorHAnsi" w:cstheme="majorHAnsi"/>
              <w:sz w:val="22"/>
            </w:rPr>
            <w:instrText xml:space="preserve"> CITATION Mic181 \l 2057 </w:instrText>
          </w:r>
          <w:r>
            <w:rPr>
              <w:rFonts w:asciiTheme="majorHAnsi" w:hAnsiTheme="majorHAnsi" w:cstheme="majorHAnsi"/>
              <w:sz w:val="22"/>
            </w:rPr>
            <w:fldChar w:fldCharType="separate"/>
          </w:r>
          <w:r w:rsidRPr="00296943">
            <w:rPr>
              <w:rFonts w:asciiTheme="majorHAnsi" w:hAnsiTheme="majorHAnsi" w:cstheme="majorHAnsi"/>
              <w:noProof/>
              <w:sz w:val="22"/>
            </w:rPr>
            <w:t>[2]</w:t>
          </w:r>
          <w:r>
            <w:rPr>
              <w:rFonts w:asciiTheme="majorHAnsi" w:hAnsiTheme="majorHAnsi" w:cstheme="majorHAnsi"/>
              <w:sz w:val="22"/>
            </w:rPr>
            <w:fldChar w:fldCharType="end"/>
          </w:r>
        </w:sdtContent>
      </w:sdt>
      <w:r>
        <w:rPr>
          <w:rFonts w:asciiTheme="majorHAnsi" w:hAnsiTheme="majorHAnsi" w:cstheme="majorHAnsi"/>
          <w:sz w:val="22"/>
        </w:rPr>
        <w:t>.</w:t>
      </w:r>
    </w:p>
    <w:p w14:paraId="5911F5CF" w14:textId="77777777" w:rsidR="00B721D8" w:rsidRDefault="00B721D8" w:rsidP="00B721D8">
      <w:pPr>
        <w:ind w:left="360"/>
        <w:rPr>
          <w:rFonts w:asciiTheme="majorHAnsi" w:hAnsiTheme="majorHAnsi" w:cstheme="majorHAnsi"/>
          <w:sz w:val="22"/>
        </w:rPr>
      </w:pPr>
    </w:p>
    <w:p w14:paraId="6A8FC15F" w14:textId="0ECACB0C" w:rsidR="0097615E" w:rsidRPr="00B721D8" w:rsidRDefault="00B721D8" w:rsidP="00B721D8">
      <w:pPr>
        <w:pStyle w:val="Heading2"/>
      </w:pPr>
      <w:bookmarkStart w:id="55" w:name="_Toc134141401"/>
      <w:r>
        <w:t>Group Policy Objects</w:t>
      </w:r>
      <w:bookmarkEnd w:id="55"/>
      <w:r>
        <w:t xml:space="preserve"> </w:t>
      </w:r>
      <w:r w:rsidR="005E6A0A" w:rsidRPr="00B721D8">
        <w:t xml:space="preserve"> </w:t>
      </w:r>
    </w:p>
    <w:p w14:paraId="66851EA7" w14:textId="4C99643D" w:rsidR="00095CEC" w:rsidRDefault="00095CEC" w:rsidP="00606D9A">
      <w:pPr>
        <w:rPr>
          <w:rFonts w:asciiTheme="majorHAnsi" w:hAnsiTheme="majorHAnsi" w:cstheme="majorHAnsi"/>
          <w:sz w:val="22"/>
        </w:rPr>
      </w:pPr>
    </w:p>
    <w:p w14:paraId="33A75E37" w14:textId="664B165D" w:rsidR="0084512F" w:rsidRDefault="0084512F" w:rsidP="00606D9A">
      <w:pPr>
        <w:rPr>
          <w:rFonts w:asciiTheme="majorHAnsi" w:hAnsiTheme="majorHAnsi" w:cstheme="majorHAnsi"/>
          <w:sz w:val="22"/>
        </w:rPr>
      </w:pPr>
      <w:r>
        <w:rPr>
          <w:rFonts w:asciiTheme="majorHAnsi" w:hAnsiTheme="majorHAnsi" w:cstheme="majorHAnsi"/>
          <w:sz w:val="22"/>
        </w:rPr>
        <w:t>GPOs are essentially a digital collection</w:t>
      </w:r>
      <w:r w:rsidR="000F732B">
        <w:rPr>
          <w:rFonts w:asciiTheme="majorHAnsi" w:hAnsiTheme="majorHAnsi" w:cstheme="majorHAnsi"/>
          <w:sz w:val="22"/>
        </w:rPr>
        <w:t xml:space="preserve"> of the different policy settings</w:t>
      </w:r>
      <w:r w:rsidR="007F0513">
        <w:rPr>
          <w:rFonts w:asciiTheme="majorHAnsi" w:hAnsiTheme="majorHAnsi" w:cstheme="majorHAnsi"/>
          <w:sz w:val="22"/>
        </w:rPr>
        <w:t xml:space="preserve">. </w:t>
      </w:r>
      <w:r w:rsidR="000F4F25">
        <w:rPr>
          <w:rFonts w:asciiTheme="majorHAnsi" w:hAnsiTheme="majorHAnsi" w:cstheme="majorHAnsi"/>
          <w:sz w:val="22"/>
        </w:rPr>
        <w:t>Th</w:t>
      </w:r>
      <w:r w:rsidR="00AA646E">
        <w:rPr>
          <w:rFonts w:asciiTheme="majorHAnsi" w:hAnsiTheme="majorHAnsi" w:cstheme="majorHAnsi"/>
          <w:sz w:val="22"/>
        </w:rPr>
        <w:t xml:space="preserve">ese settings basically define what a system will behave and look like for a </w:t>
      </w:r>
      <w:r w:rsidR="00CD6661">
        <w:rPr>
          <w:rFonts w:asciiTheme="majorHAnsi" w:hAnsiTheme="majorHAnsi" w:cstheme="majorHAnsi"/>
          <w:sz w:val="22"/>
        </w:rPr>
        <w:t>pre-defined</w:t>
      </w:r>
      <w:r w:rsidR="00AA646E">
        <w:rPr>
          <w:rFonts w:asciiTheme="majorHAnsi" w:hAnsiTheme="majorHAnsi" w:cstheme="majorHAnsi"/>
          <w:sz w:val="22"/>
        </w:rPr>
        <w:t xml:space="preserve"> group of users. </w:t>
      </w:r>
      <w:r w:rsidR="0084440D">
        <w:rPr>
          <w:rFonts w:asciiTheme="majorHAnsi" w:hAnsiTheme="majorHAnsi" w:cstheme="majorHAnsi"/>
          <w:sz w:val="22"/>
        </w:rPr>
        <w:t>There are 3 different types of GPOs, Local, Non-Local and Starter.</w:t>
      </w:r>
    </w:p>
    <w:p w14:paraId="69A5CC31" w14:textId="7953E9A9" w:rsidR="004117A5" w:rsidRDefault="004117A5" w:rsidP="004117A5">
      <w:pPr>
        <w:pStyle w:val="ListParagraph"/>
        <w:numPr>
          <w:ilvl w:val="0"/>
          <w:numId w:val="30"/>
        </w:numPr>
        <w:rPr>
          <w:rFonts w:asciiTheme="majorHAnsi" w:hAnsiTheme="majorHAnsi" w:cstheme="majorHAnsi"/>
          <w:sz w:val="22"/>
        </w:rPr>
      </w:pPr>
      <w:r>
        <w:rPr>
          <w:rFonts w:asciiTheme="majorHAnsi" w:hAnsiTheme="majorHAnsi" w:cstheme="majorHAnsi"/>
          <w:sz w:val="22"/>
        </w:rPr>
        <w:t xml:space="preserve">Local </w:t>
      </w:r>
      <w:r w:rsidR="006E3A64">
        <w:rPr>
          <w:rFonts w:asciiTheme="majorHAnsi" w:hAnsiTheme="majorHAnsi" w:cstheme="majorHAnsi"/>
          <w:sz w:val="22"/>
        </w:rPr>
        <w:t>–</w:t>
      </w:r>
      <w:r>
        <w:rPr>
          <w:rFonts w:asciiTheme="majorHAnsi" w:hAnsiTheme="majorHAnsi" w:cstheme="majorHAnsi"/>
          <w:sz w:val="22"/>
        </w:rPr>
        <w:t xml:space="preserve"> </w:t>
      </w:r>
      <w:r w:rsidR="006E3A64">
        <w:rPr>
          <w:rFonts w:asciiTheme="majorHAnsi" w:hAnsiTheme="majorHAnsi" w:cstheme="majorHAnsi"/>
          <w:sz w:val="22"/>
        </w:rPr>
        <w:t xml:space="preserve">this group Policy will only apply settings to the local computer and to anyone trying to access it. </w:t>
      </w:r>
      <w:r w:rsidR="00453C86">
        <w:rPr>
          <w:rFonts w:asciiTheme="majorHAnsi" w:hAnsiTheme="majorHAnsi" w:cstheme="majorHAnsi"/>
          <w:sz w:val="22"/>
        </w:rPr>
        <w:t>Microsoft have this type of GPO as a default on there computers</w:t>
      </w:r>
      <w:r w:rsidR="000E7634">
        <w:rPr>
          <w:rFonts w:asciiTheme="majorHAnsi" w:hAnsiTheme="majorHAnsi" w:cstheme="majorHAnsi"/>
          <w:sz w:val="22"/>
        </w:rPr>
        <w:t xml:space="preserve"> as these are needed when a </w:t>
      </w:r>
      <w:r w:rsidR="007C5FFF">
        <w:rPr>
          <w:rFonts w:asciiTheme="majorHAnsi" w:hAnsiTheme="majorHAnsi" w:cstheme="majorHAnsi"/>
          <w:sz w:val="22"/>
        </w:rPr>
        <w:t xml:space="preserve">policy setting is needed for a single computer or user. When talking about a </w:t>
      </w:r>
      <w:r w:rsidR="007D1620">
        <w:rPr>
          <w:rFonts w:asciiTheme="majorHAnsi" w:hAnsiTheme="majorHAnsi" w:cstheme="majorHAnsi"/>
          <w:sz w:val="22"/>
        </w:rPr>
        <w:t>home</w:t>
      </w:r>
      <w:r w:rsidR="007C5FFF">
        <w:rPr>
          <w:rFonts w:asciiTheme="majorHAnsi" w:hAnsiTheme="majorHAnsi" w:cstheme="majorHAnsi"/>
          <w:sz w:val="22"/>
        </w:rPr>
        <w:t xml:space="preserve"> office where there will only be one p</w:t>
      </w:r>
      <w:r w:rsidR="007D1620">
        <w:rPr>
          <w:rFonts w:asciiTheme="majorHAnsi" w:hAnsiTheme="majorHAnsi" w:cstheme="majorHAnsi"/>
          <w:sz w:val="22"/>
        </w:rPr>
        <w:t>otential user and computer. This type of policy will be acceptable.</w:t>
      </w:r>
    </w:p>
    <w:p w14:paraId="2337F41A" w14:textId="23117111" w:rsidR="00CE7BFA" w:rsidRDefault="00CE7BFA" w:rsidP="004117A5">
      <w:pPr>
        <w:pStyle w:val="ListParagraph"/>
        <w:numPr>
          <w:ilvl w:val="0"/>
          <w:numId w:val="30"/>
        </w:numPr>
        <w:rPr>
          <w:rFonts w:asciiTheme="majorHAnsi" w:hAnsiTheme="majorHAnsi" w:cstheme="majorHAnsi"/>
          <w:sz w:val="22"/>
        </w:rPr>
      </w:pPr>
      <w:proofErr w:type="gramStart"/>
      <w:r>
        <w:rPr>
          <w:rFonts w:asciiTheme="majorHAnsi" w:hAnsiTheme="majorHAnsi" w:cstheme="majorHAnsi"/>
          <w:sz w:val="22"/>
        </w:rPr>
        <w:t>Non Local</w:t>
      </w:r>
      <w:proofErr w:type="gramEnd"/>
      <w:r>
        <w:rPr>
          <w:rFonts w:asciiTheme="majorHAnsi" w:hAnsiTheme="majorHAnsi" w:cstheme="majorHAnsi"/>
          <w:sz w:val="22"/>
        </w:rPr>
        <w:t xml:space="preserve"> </w:t>
      </w:r>
      <w:r w:rsidR="003861B0">
        <w:rPr>
          <w:rFonts w:asciiTheme="majorHAnsi" w:hAnsiTheme="majorHAnsi" w:cstheme="majorHAnsi"/>
          <w:sz w:val="22"/>
        </w:rPr>
        <w:t>–</w:t>
      </w:r>
      <w:r>
        <w:rPr>
          <w:rFonts w:asciiTheme="majorHAnsi" w:hAnsiTheme="majorHAnsi" w:cstheme="majorHAnsi"/>
          <w:sz w:val="22"/>
        </w:rPr>
        <w:t xml:space="preserve"> </w:t>
      </w:r>
      <w:r w:rsidR="003861B0">
        <w:rPr>
          <w:rFonts w:asciiTheme="majorHAnsi" w:hAnsiTheme="majorHAnsi" w:cstheme="majorHAnsi"/>
          <w:sz w:val="22"/>
        </w:rPr>
        <w:t xml:space="preserve">This applies to more than one user or computer that is accessing the network. </w:t>
      </w:r>
      <w:r w:rsidR="00A64D2F">
        <w:rPr>
          <w:rFonts w:asciiTheme="majorHAnsi" w:hAnsiTheme="majorHAnsi" w:cstheme="majorHAnsi"/>
          <w:sz w:val="22"/>
        </w:rPr>
        <w:t>These policies will apply to users when they access the Active Directories</w:t>
      </w:r>
      <w:r w:rsidR="000263E2">
        <w:rPr>
          <w:rFonts w:asciiTheme="majorHAnsi" w:hAnsiTheme="majorHAnsi" w:cstheme="majorHAnsi"/>
          <w:sz w:val="22"/>
        </w:rPr>
        <w:t xml:space="preserve"> Objects. These objects could include </w:t>
      </w:r>
      <w:r w:rsidR="005723DB">
        <w:rPr>
          <w:rFonts w:asciiTheme="majorHAnsi" w:hAnsiTheme="majorHAnsi" w:cstheme="majorHAnsi"/>
          <w:sz w:val="22"/>
        </w:rPr>
        <w:t xml:space="preserve">any sites or domains that could be visited. This policy would be acceptable to a bigger </w:t>
      </w:r>
      <w:r w:rsidR="00BA3C59">
        <w:rPr>
          <w:rFonts w:asciiTheme="majorHAnsi" w:hAnsiTheme="majorHAnsi" w:cstheme="majorHAnsi"/>
          <w:sz w:val="22"/>
        </w:rPr>
        <w:t>set up such as a small office.</w:t>
      </w:r>
    </w:p>
    <w:p w14:paraId="6F2B684C" w14:textId="47F900A1" w:rsidR="00BA3C59" w:rsidRDefault="00BA3C59" w:rsidP="004117A5">
      <w:pPr>
        <w:pStyle w:val="ListParagraph"/>
        <w:numPr>
          <w:ilvl w:val="0"/>
          <w:numId w:val="30"/>
        </w:numPr>
        <w:rPr>
          <w:rFonts w:asciiTheme="majorHAnsi" w:hAnsiTheme="majorHAnsi" w:cstheme="majorHAnsi"/>
          <w:sz w:val="22"/>
        </w:rPr>
      </w:pPr>
      <w:r>
        <w:rPr>
          <w:rFonts w:asciiTheme="majorHAnsi" w:hAnsiTheme="majorHAnsi" w:cstheme="majorHAnsi"/>
          <w:sz w:val="22"/>
        </w:rPr>
        <w:lastRenderedPageBreak/>
        <w:t xml:space="preserve">Starter – This is a template for Group Policy settings. This gives an administrator </w:t>
      </w:r>
      <w:r w:rsidR="00420F32">
        <w:rPr>
          <w:rFonts w:asciiTheme="majorHAnsi" w:hAnsiTheme="majorHAnsi" w:cstheme="majorHAnsi"/>
          <w:sz w:val="22"/>
        </w:rPr>
        <w:t xml:space="preserve">a foundation to build future policies on. </w:t>
      </w:r>
      <w:r w:rsidR="00DE45F0">
        <w:rPr>
          <w:rFonts w:asciiTheme="majorHAnsi" w:hAnsiTheme="majorHAnsi" w:cstheme="majorHAnsi"/>
          <w:sz w:val="22"/>
        </w:rPr>
        <w:t xml:space="preserve">These come with </w:t>
      </w:r>
      <w:r w:rsidR="00CF0EB4">
        <w:rPr>
          <w:rFonts w:asciiTheme="majorHAnsi" w:hAnsiTheme="majorHAnsi" w:cstheme="majorHAnsi"/>
          <w:sz w:val="22"/>
        </w:rPr>
        <w:t>pre-configured</w:t>
      </w:r>
      <w:r w:rsidR="00DE45F0">
        <w:rPr>
          <w:rFonts w:asciiTheme="majorHAnsi" w:hAnsiTheme="majorHAnsi" w:cstheme="majorHAnsi"/>
          <w:sz w:val="22"/>
        </w:rPr>
        <w:t xml:space="preserve"> </w:t>
      </w:r>
      <w:r w:rsidR="0072601C">
        <w:rPr>
          <w:rFonts w:asciiTheme="majorHAnsi" w:hAnsiTheme="majorHAnsi" w:cstheme="majorHAnsi"/>
          <w:sz w:val="22"/>
        </w:rPr>
        <w:t xml:space="preserve">settings </w:t>
      </w:r>
      <w:sdt>
        <w:sdtPr>
          <w:rPr>
            <w:rFonts w:asciiTheme="majorHAnsi" w:hAnsiTheme="majorHAnsi" w:cstheme="majorHAnsi"/>
            <w:sz w:val="22"/>
          </w:rPr>
          <w:id w:val="-1692133670"/>
          <w:citation/>
        </w:sdtPr>
        <w:sdtContent>
          <w:r w:rsidR="0072601C">
            <w:rPr>
              <w:rFonts w:asciiTheme="majorHAnsi" w:hAnsiTheme="majorHAnsi" w:cstheme="majorHAnsi"/>
              <w:sz w:val="22"/>
            </w:rPr>
            <w:fldChar w:fldCharType="begin"/>
          </w:r>
          <w:r w:rsidR="0072601C">
            <w:rPr>
              <w:rFonts w:asciiTheme="majorHAnsi" w:hAnsiTheme="majorHAnsi" w:cstheme="majorHAnsi"/>
              <w:sz w:val="22"/>
            </w:rPr>
            <w:instrText xml:space="preserve"> CITATION Lin22 \l 2057 </w:instrText>
          </w:r>
          <w:r w:rsidR="0072601C">
            <w:rPr>
              <w:rFonts w:asciiTheme="majorHAnsi" w:hAnsiTheme="majorHAnsi" w:cstheme="majorHAnsi"/>
              <w:sz w:val="22"/>
            </w:rPr>
            <w:fldChar w:fldCharType="separate"/>
          </w:r>
          <w:r w:rsidR="0072601C" w:rsidRPr="0072601C">
            <w:rPr>
              <w:rFonts w:asciiTheme="majorHAnsi" w:hAnsiTheme="majorHAnsi" w:cstheme="majorHAnsi"/>
              <w:noProof/>
              <w:sz w:val="22"/>
            </w:rPr>
            <w:t>[3]</w:t>
          </w:r>
          <w:r w:rsidR="0072601C">
            <w:rPr>
              <w:rFonts w:asciiTheme="majorHAnsi" w:hAnsiTheme="majorHAnsi" w:cstheme="majorHAnsi"/>
              <w:sz w:val="22"/>
            </w:rPr>
            <w:fldChar w:fldCharType="end"/>
          </w:r>
        </w:sdtContent>
      </w:sdt>
      <w:r w:rsidR="0072601C">
        <w:rPr>
          <w:rFonts w:asciiTheme="majorHAnsi" w:hAnsiTheme="majorHAnsi" w:cstheme="majorHAnsi"/>
          <w:sz w:val="22"/>
        </w:rPr>
        <w:t>.</w:t>
      </w:r>
    </w:p>
    <w:p w14:paraId="5855009D" w14:textId="20669E33" w:rsidR="0072601C" w:rsidRPr="0072601C" w:rsidRDefault="006768B5" w:rsidP="0072601C">
      <w:pPr>
        <w:ind w:left="360"/>
        <w:rPr>
          <w:rFonts w:asciiTheme="majorHAnsi" w:hAnsiTheme="majorHAnsi" w:cstheme="majorHAnsi"/>
          <w:sz w:val="22"/>
        </w:rPr>
      </w:pPr>
      <w:r>
        <w:rPr>
          <w:rFonts w:asciiTheme="majorHAnsi" w:hAnsiTheme="majorHAnsi" w:cstheme="majorHAnsi"/>
          <w:sz w:val="22"/>
        </w:rPr>
        <w:t xml:space="preserve">Some settings within these objects will help secure the </w:t>
      </w:r>
      <w:r w:rsidR="00757027">
        <w:rPr>
          <w:rFonts w:asciiTheme="majorHAnsi" w:hAnsiTheme="majorHAnsi" w:cstheme="majorHAnsi"/>
          <w:sz w:val="22"/>
        </w:rPr>
        <w:t xml:space="preserve">Home or small office network. Some of these settings include Regulating access to </w:t>
      </w:r>
      <w:r w:rsidR="009A717F">
        <w:rPr>
          <w:rFonts w:asciiTheme="majorHAnsi" w:hAnsiTheme="majorHAnsi" w:cstheme="majorHAnsi"/>
          <w:sz w:val="22"/>
        </w:rPr>
        <w:t xml:space="preserve">the control panel. By accessing a control panel resources such as </w:t>
      </w:r>
      <w:r w:rsidR="00A31757">
        <w:rPr>
          <w:rFonts w:asciiTheme="majorHAnsi" w:hAnsiTheme="majorHAnsi" w:cstheme="majorHAnsi"/>
          <w:sz w:val="22"/>
        </w:rPr>
        <w:t>data can be obtained.</w:t>
      </w:r>
      <w:r w:rsidR="005B2ACF">
        <w:rPr>
          <w:rFonts w:asciiTheme="majorHAnsi" w:hAnsiTheme="majorHAnsi" w:cstheme="majorHAnsi"/>
          <w:sz w:val="22"/>
        </w:rPr>
        <w:t xml:space="preserve"> Restricting access will stop unauthorised users gaining access via the control panel.</w:t>
      </w:r>
      <w:r w:rsidR="00A31757">
        <w:rPr>
          <w:rFonts w:asciiTheme="majorHAnsi" w:hAnsiTheme="majorHAnsi" w:cstheme="majorHAnsi"/>
          <w:sz w:val="22"/>
        </w:rPr>
        <w:t xml:space="preserve"> </w:t>
      </w:r>
      <w:r w:rsidR="00E56D12">
        <w:rPr>
          <w:rFonts w:asciiTheme="majorHAnsi" w:hAnsiTheme="majorHAnsi" w:cstheme="majorHAnsi"/>
          <w:sz w:val="22"/>
        </w:rPr>
        <w:t>Another measure could be to disable</w:t>
      </w:r>
      <w:r w:rsidR="005B2ACF">
        <w:rPr>
          <w:rFonts w:asciiTheme="majorHAnsi" w:hAnsiTheme="majorHAnsi" w:cstheme="majorHAnsi"/>
          <w:sz w:val="22"/>
        </w:rPr>
        <w:t xml:space="preserve"> the command prompt</w:t>
      </w:r>
      <w:r w:rsidR="00524689">
        <w:rPr>
          <w:rFonts w:asciiTheme="majorHAnsi" w:hAnsiTheme="majorHAnsi" w:cstheme="majorHAnsi"/>
          <w:sz w:val="22"/>
        </w:rPr>
        <w:t xml:space="preserve">. Command prompts can be used to </w:t>
      </w:r>
      <w:r w:rsidR="00EE5501">
        <w:rPr>
          <w:rFonts w:asciiTheme="majorHAnsi" w:hAnsiTheme="majorHAnsi" w:cstheme="majorHAnsi"/>
          <w:sz w:val="22"/>
        </w:rPr>
        <w:t xml:space="preserve">bypass </w:t>
      </w:r>
      <w:r w:rsidR="00A12373">
        <w:rPr>
          <w:rFonts w:asciiTheme="majorHAnsi" w:hAnsiTheme="majorHAnsi" w:cstheme="majorHAnsi"/>
          <w:sz w:val="22"/>
        </w:rPr>
        <w:t>restrictions implemented on the system already</w:t>
      </w:r>
      <w:r w:rsidR="002700A6">
        <w:rPr>
          <w:rFonts w:asciiTheme="majorHAnsi" w:hAnsiTheme="majorHAnsi" w:cstheme="majorHAnsi"/>
          <w:sz w:val="22"/>
        </w:rPr>
        <w:t>. This could be essential to securing the systems resources.</w:t>
      </w:r>
      <w:r w:rsidR="00A71AAC">
        <w:rPr>
          <w:rFonts w:asciiTheme="majorHAnsi" w:hAnsiTheme="majorHAnsi" w:cstheme="majorHAnsi"/>
          <w:sz w:val="22"/>
        </w:rPr>
        <w:t xml:space="preserve"> Finally creating a GPO that disables software installations </w:t>
      </w:r>
      <w:r w:rsidR="00A75B25">
        <w:rPr>
          <w:rFonts w:asciiTheme="majorHAnsi" w:hAnsiTheme="majorHAnsi" w:cstheme="majorHAnsi"/>
          <w:sz w:val="22"/>
        </w:rPr>
        <w:t xml:space="preserve">will stop any unauthorised users installing any </w:t>
      </w:r>
      <w:r w:rsidR="004D1EB3">
        <w:rPr>
          <w:rFonts w:asciiTheme="majorHAnsi" w:hAnsiTheme="majorHAnsi" w:cstheme="majorHAnsi"/>
          <w:sz w:val="22"/>
        </w:rPr>
        <w:t xml:space="preserve">software, malware or viruses that could compromise the security and integrity of the network and system </w:t>
      </w:r>
      <w:sdt>
        <w:sdtPr>
          <w:rPr>
            <w:rFonts w:asciiTheme="majorHAnsi" w:hAnsiTheme="majorHAnsi" w:cstheme="majorHAnsi"/>
            <w:sz w:val="22"/>
          </w:rPr>
          <w:id w:val="-1797599878"/>
          <w:citation/>
        </w:sdtPr>
        <w:sdtContent>
          <w:r w:rsidR="004D1EB3">
            <w:rPr>
              <w:rFonts w:asciiTheme="majorHAnsi" w:hAnsiTheme="majorHAnsi" w:cstheme="majorHAnsi"/>
              <w:sz w:val="22"/>
            </w:rPr>
            <w:fldChar w:fldCharType="begin"/>
          </w:r>
          <w:r w:rsidR="004D1EB3">
            <w:rPr>
              <w:rFonts w:asciiTheme="majorHAnsi" w:hAnsiTheme="majorHAnsi" w:cstheme="majorHAnsi"/>
              <w:sz w:val="22"/>
            </w:rPr>
            <w:instrText xml:space="preserve"> CITATION Lin22 \l 2057 </w:instrText>
          </w:r>
          <w:r w:rsidR="004D1EB3">
            <w:rPr>
              <w:rFonts w:asciiTheme="majorHAnsi" w:hAnsiTheme="majorHAnsi" w:cstheme="majorHAnsi"/>
              <w:sz w:val="22"/>
            </w:rPr>
            <w:fldChar w:fldCharType="separate"/>
          </w:r>
          <w:r w:rsidR="004D1EB3" w:rsidRPr="004D1EB3">
            <w:rPr>
              <w:rFonts w:asciiTheme="majorHAnsi" w:hAnsiTheme="majorHAnsi" w:cstheme="majorHAnsi"/>
              <w:noProof/>
              <w:sz w:val="22"/>
            </w:rPr>
            <w:t>[3]</w:t>
          </w:r>
          <w:r w:rsidR="004D1EB3">
            <w:rPr>
              <w:rFonts w:asciiTheme="majorHAnsi" w:hAnsiTheme="majorHAnsi" w:cstheme="majorHAnsi"/>
              <w:sz w:val="22"/>
            </w:rPr>
            <w:fldChar w:fldCharType="end"/>
          </w:r>
        </w:sdtContent>
      </w:sdt>
      <w:r w:rsidR="004D1EB3">
        <w:rPr>
          <w:rFonts w:asciiTheme="majorHAnsi" w:hAnsiTheme="majorHAnsi" w:cstheme="majorHAnsi"/>
          <w:sz w:val="22"/>
        </w:rPr>
        <w:t xml:space="preserve">. </w:t>
      </w:r>
    </w:p>
    <w:p w14:paraId="4D492161" w14:textId="77777777" w:rsidR="00606D9A" w:rsidRPr="00606D9A" w:rsidRDefault="00606D9A" w:rsidP="00606D9A">
      <w:pPr>
        <w:rPr>
          <w:rFonts w:asciiTheme="majorHAnsi" w:hAnsiTheme="majorHAnsi" w:cstheme="majorHAnsi"/>
          <w:sz w:val="22"/>
        </w:rPr>
      </w:pPr>
    </w:p>
    <w:p w14:paraId="722B1CB7" w14:textId="7360B857" w:rsidR="00606D9A" w:rsidRDefault="006506BD" w:rsidP="009A1C23">
      <w:pPr>
        <w:pStyle w:val="Heading2"/>
      </w:pPr>
      <w:bookmarkStart w:id="56" w:name="_Toc134141402"/>
      <w:r>
        <w:t>Failover Cluster</w:t>
      </w:r>
      <w:bookmarkEnd w:id="56"/>
    </w:p>
    <w:p w14:paraId="608CD79E" w14:textId="1638A58A" w:rsidR="006506BD" w:rsidRDefault="006506BD" w:rsidP="006506BD"/>
    <w:p w14:paraId="16334A25" w14:textId="0E04BFD1" w:rsidR="006506BD" w:rsidRDefault="00FD715E" w:rsidP="006506BD">
      <w:pPr>
        <w:rPr>
          <w:rFonts w:asciiTheme="majorHAnsi" w:hAnsiTheme="majorHAnsi" w:cstheme="majorHAnsi"/>
          <w:sz w:val="22"/>
        </w:rPr>
      </w:pPr>
      <w:r w:rsidRPr="00FD715E">
        <w:rPr>
          <w:rFonts w:asciiTheme="majorHAnsi" w:hAnsiTheme="majorHAnsi" w:cstheme="majorHAnsi"/>
          <w:sz w:val="22"/>
        </w:rPr>
        <w:t>Failover Cluste</w:t>
      </w:r>
      <w:r>
        <w:rPr>
          <w:rFonts w:asciiTheme="majorHAnsi" w:hAnsiTheme="majorHAnsi" w:cstheme="majorHAnsi"/>
          <w:sz w:val="22"/>
        </w:rPr>
        <w:t xml:space="preserve">rs </w:t>
      </w:r>
      <w:r w:rsidR="000F7684">
        <w:rPr>
          <w:rFonts w:asciiTheme="majorHAnsi" w:hAnsiTheme="majorHAnsi" w:cstheme="majorHAnsi"/>
          <w:sz w:val="22"/>
        </w:rPr>
        <w:t xml:space="preserve">are a group of computers working together to ensure </w:t>
      </w:r>
      <w:r w:rsidR="009A46F1">
        <w:rPr>
          <w:rFonts w:asciiTheme="majorHAnsi" w:hAnsiTheme="majorHAnsi" w:cstheme="majorHAnsi"/>
          <w:sz w:val="22"/>
        </w:rPr>
        <w:t xml:space="preserve">availability </w:t>
      </w:r>
      <w:r w:rsidR="000275E0">
        <w:rPr>
          <w:rFonts w:asciiTheme="majorHAnsi" w:hAnsiTheme="majorHAnsi" w:cstheme="majorHAnsi"/>
          <w:sz w:val="22"/>
        </w:rPr>
        <w:t>and scalability of clustered roles are increased. The services from clusters are known as nodes</w:t>
      </w:r>
      <w:r w:rsidR="00D65DAA">
        <w:rPr>
          <w:rFonts w:asciiTheme="majorHAnsi" w:hAnsiTheme="majorHAnsi" w:cstheme="majorHAnsi"/>
          <w:sz w:val="22"/>
        </w:rPr>
        <w:t xml:space="preserve"> are connected by hardware such as cables </w:t>
      </w:r>
      <w:proofErr w:type="gramStart"/>
      <w:r w:rsidR="00D65DAA">
        <w:rPr>
          <w:rFonts w:asciiTheme="majorHAnsi" w:hAnsiTheme="majorHAnsi" w:cstheme="majorHAnsi"/>
          <w:sz w:val="22"/>
        </w:rPr>
        <w:t>and also</w:t>
      </w:r>
      <w:proofErr w:type="gramEnd"/>
      <w:r w:rsidR="00D65DAA">
        <w:rPr>
          <w:rFonts w:asciiTheme="majorHAnsi" w:hAnsiTheme="majorHAnsi" w:cstheme="majorHAnsi"/>
          <w:sz w:val="22"/>
        </w:rPr>
        <w:t xml:space="preserve"> by software. If one of these nodes are to fail</w:t>
      </w:r>
      <w:r w:rsidR="006C108E">
        <w:rPr>
          <w:rFonts w:asciiTheme="majorHAnsi" w:hAnsiTheme="majorHAnsi" w:cstheme="majorHAnsi"/>
          <w:sz w:val="22"/>
        </w:rPr>
        <w:t xml:space="preserve">, other nodes will then provide a </w:t>
      </w:r>
      <w:r w:rsidR="00E84CA2">
        <w:rPr>
          <w:rFonts w:asciiTheme="majorHAnsi" w:hAnsiTheme="majorHAnsi" w:cstheme="majorHAnsi"/>
          <w:sz w:val="22"/>
        </w:rPr>
        <w:t>different service</w:t>
      </w:r>
      <w:r w:rsidR="00346B1C">
        <w:rPr>
          <w:rFonts w:asciiTheme="majorHAnsi" w:hAnsiTheme="majorHAnsi" w:cstheme="majorHAnsi"/>
          <w:sz w:val="22"/>
        </w:rPr>
        <w:t>,</w:t>
      </w:r>
      <w:r w:rsidR="006C108E">
        <w:rPr>
          <w:rFonts w:asciiTheme="majorHAnsi" w:hAnsiTheme="majorHAnsi" w:cstheme="majorHAnsi"/>
          <w:sz w:val="22"/>
        </w:rPr>
        <w:t xml:space="preserve"> </w:t>
      </w:r>
      <w:r w:rsidR="00346B1C">
        <w:rPr>
          <w:rFonts w:asciiTheme="majorHAnsi" w:hAnsiTheme="majorHAnsi" w:cstheme="majorHAnsi"/>
          <w:sz w:val="22"/>
        </w:rPr>
        <w:t>t</w:t>
      </w:r>
      <w:r w:rsidR="006C108E">
        <w:rPr>
          <w:rFonts w:asciiTheme="majorHAnsi" w:hAnsiTheme="majorHAnsi" w:cstheme="majorHAnsi"/>
          <w:sz w:val="22"/>
        </w:rPr>
        <w:t>his is what is known as Failover</w:t>
      </w:r>
      <w:r w:rsidR="00346B1C">
        <w:rPr>
          <w:rFonts w:asciiTheme="majorHAnsi" w:hAnsiTheme="majorHAnsi" w:cstheme="majorHAnsi"/>
          <w:sz w:val="22"/>
        </w:rPr>
        <w:t xml:space="preserve"> </w:t>
      </w:r>
      <w:sdt>
        <w:sdtPr>
          <w:rPr>
            <w:rFonts w:asciiTheme="majorHAnsi" w:hAnsiTheme="majorHAnsi" w:cstheme="majorHAnsi"/>
            <w:sz w:val="22"/>
          </w:rPr>
          <w:id w:val="-951555802"/>
          <w:citation/>
        </w:sdtPr>
        <w:sdtContent>
          <w:r w:rsidR="00346B1C">
            <w:rPr>
              <w:rFonts w:asciiTheme="majorHAnsi" w:hAnsiTheme="majorHAnsi" w:cstheme="majorHAnsi"/>
              <w:sz w:val="22"/>
            </w:rPr>
            <w:fldChar w:fldCharType="begin"/>
          </w:r>
          <w:r w:rsidR="00346B1C">
            <w:rPr>
              <w:rFonts w:asciiTheme="majorHAnsi" w:hAnsiTheme="majorHAnsi" w:cstheme="majorHAnsi"/>
              <w:sz w:val="22"/>
            </w:rPr>
            <w:instrText xml:space="preserve"> CITATION Mic22 \l 2057 </w:instrText>
          </w:r>
          <w:r w:rsidR="00346B1C">
            <w:rPr>
              <w:rFonts w:asciiTheme="majorHAnsi" w:hAnsiTheme="majorHAnsi" w:cstheme="majorHAnsi"/>
              <w:sz w:val="22"/>
            </w:rPr>
            <w:fldChar w:fldCharType="separate"/>
          </w:r>
          <w:r w:rsidR="00346B1C" w:rsidRPr="00346B1C">
            <w:rPr>
              <w:rFonts w:asciiTheme="majorHAnsi" w:hAnsiTheme="majorHAnsi" w:cstheme="majorHAnsi"/>
              <w:noProof/>
              <w:sz w:val="22"/>
            </w:rPr>
            <w:t>[4]</w:t>
          </w:r>
          <w:r w:rsidR="00346B1C">
            <w:rPr>
              <w:rFonts w:asciiTheme="majorHAnsi" w:hAnsiTheme="majorHAnsi" w:cstheme="majorHAnsi"/>
              <w:sz w:val="22"/>
            </w:rPr>
            <w:fldChar w:fldCharType="end"/>
          </w:r>
        </w:sdtContent>
      </w:sdt>
      <w:r w:rsidR="00346B1C">
        <w:rPr>
          <w:rFonts w:asciiTheme="majorHAnsi" w:hAnsiTheme="majorHAnsi" w:cstheme="majorHAnsi"/>
          <w:sz w:val="22"/>
        </w:rPr>
        <w:t xml:space="preserve">. </w:t>
      </w:r>
      <w:r w:rsidR="00800559">
        <w:rPr>
          <w:rFonts w:asciiTheme="majorHAnsi" w:hAnsiTheme="majorHAnsi" w:cstheme="majorHAnsi"/>
          <w:sz w:val="22"/>
        </w:rPr>
        <w:t xml:space="preserve">Failovers clustering are vital as they allow administrators to </w:t>
      </w:r>
      <w:r w:rsidR="00DB0B8E">
        <w:rPr>
          <w:rFonts w:asciiTheme="majorHAnsi" w:hAnsiTheme="majorHAnsi" w:cstheme="majorHAnsi"/>
          <w:sz w:val="22"/>
        </w:rPr>
        <w:t xml:space="preserve">provide patching and maintenance on said nodes without compromising or shutting down the network or database. </w:t>
      </w:r>
      <w:r w:rsidR="00BB4919">
        <w:rPr>
          <w:rFonts w:asciiTheme="majorHAnsi" w:hAnsiTheme="majorHAnsi" w:cstheme="majorHAnsi"/>
          <w:sz w:val="22"/>
        </w:rPr>
        <w:t xml:space="preserve">This </w:t>
      </w:r>
      <w:r w:rsidR="00B9288D">
        <w:rPr>
          <w:rFonts w:asciiTheme="majorHAnsi" w:hAnsiTheme="majorHAnsi" w:cstheme="majorHAnsi"/>
          <w:sz w:val="22"/>
        </w:rPr>
        <w:t xml:space="preserve">type of mechanism can also provide a service ensuring that any databases </w:t>
      </w:r>
      <w:r w:rsidR="00205E5C">
        <w:rPr>
          <w:rFonts w:asciiTheme="majorHAnsi" w:hAnsiTheme="majorHAnsi" w:cstheme="majorHAnsi"/>
          <w:sz w:val="22"/>
        </w:rPr>
        <w:t xml:space="preserve">that fail can be stopped </w:t>
      </w:r>
      <w:proofErr w:type="gramStart"/>
      <w:r w:rsidR="00205E5C">
        <w:rPr>
          <w:rFonts w:asciiTheme="majorHAnsi" w:hAnsiTheme="majorHAnsi" w:cstheme="majorHAnsi"/>
          <w:sz w:val="22"/>
        </w:rPr>
        <w:t>in order to</w:t>
      </w:r>
      <w:proofErr w:type="gramEnd"/>
      <w:r w:rsidR="00205E5C">
        <w:rPr>
          <w:rFonts w:asciiTheme="majorHAnsi" w:hAnsiTheme="majorHAnsi" w:cstheme="majorHAnsi"/>
          <w:sz w:val="22"/>
        </w:rPr>
        <w:t xml:space="preserve"> ensure the safety of the active nodes.</w:t>
      </w:r>
      <w:r w:rsidR="00CA5A03">
        <w:rPr>
          <w:rFonts w:asciiTheme="majorHAnsi" w:hAnsiTheme="majorHAnsi" w:cstheme="majorHAnsi"/>
          <w:sz w:val="22"/>
        </w:rPr>
        <w:t xml:space="preserve"> Finally using failover clustering can provide automated</w:t>
      </w:r>
      <w:r w:rsidR="00AB6E83">
        <w:rPr>
          <w:rFonts w:asciiTheme="majorHAnsi" w:hAnsiTheme="majorHAnsi" w:cstheme="majorHAnsi"/>
          <w:sz w:val="22"/>
        </w:rPr>
        <w:t xml:space="preserve"> recovery of data </w:t>
      </w:r>
      <w:proofErr w:type="gramStart"/>
      <w:r w:rsidR="007F2086">
        <w:rPr>
          <w:rFonts w:asciiTheme="majorHAnsi" w:hAnsiTheme="majorHAnsi" w:cstheme="majorHAnsi"/>
          <w:sz w:val="22"/>
        </w:rPr>
        <w:t>if and when</w:t>
      </w:r>
      <w:proofErr w:type="gramEnd"/>
      <w:r w:rsidR="007F2086">
        <w:rPr>
          <w:rFonts w:asciiTheme="majorHAnsi" w:hAnsiTheme="majorHAnsi" w:cstheme="majorHAnsi"/>
          <w:sz w:val="22"/>
        </w:rPr>
        <w:t xml:space="preserve"> failure occurs.</w:t>
      </w:r>
      <w:r w:rsidR="008206B5">
        <w:rPr>
          <w:rFonts w:asciiTheme="majorHAnsi" w:hAnsiTheme="majorHAnsi" w:cstheme="majorHAnsi"/>
          <w:sz w:val="22"/>
        </w:rPr>
        <w:t xml:space="preserve"> Some of the main concepts </w:t>
      </w:r>
      <w:r w:rsidR="002B4A74">
        <w:rPr>
          <w:rFonts w:asciiTheme="majorHAnsi" w:hAnsiTheme="majorHAnsi" w:cstheme="majorHAnsi"/>
          <w:sz w:val="22"/>
        </w:rPr>
        <w:t>and features of Fail over clustering includes:</w:t>
      </w:r>
    </w:p>
    <w:p w14:paraId="673F7450" w14:textId="0269F18D" w:rsidR="002B4A74" w:rsidRDefault="00694C26" w:rsidP="002B4A74">
      <w:pPr>
        <w:pStyle w:val="ListParagraph"/>
        <w:numPr>
          <w:ilvl w:val="0"/>
          <w:numId w:val="31"/>
        </w:numPr>
        <w:rPr>
          <w:rFonts w:asciiTheme="majorHAnsi" w:hAnsiTheme="majorHAnsi" w:cstheme="majorHAnsi"/>
          <w:sz w:val="22"/>
        </w:rPr>
      </w:pPr>
      <w:r>
        <w:rPr>
          <w:rFonts w:asciiTheme="majorHAnsi" w:hAnsiTheme="majorHAnsi" w:cstheme="majorHAnsi"/>
          <w:sz w:val="22"/>
        </w:rPr>
        <w:t xml:space="preserve">Scalability – scaling this mechanism is made easier </w:t>
      </w:r>
      <w:r w:rsidR="001E4F69">
        <w:rPr>
          <w:rFonts w:asciiTheme="majorHAnsi" w:hAnsiTheme="majorHAnsi" w:cstheme="majorHAnsi"/>
          <w:sz w:val="22"/>
        </w:rPr>
        <w:t xml:space="preserve">as the clustering operates on a group of clusters. Making it easier </w:t>
      </w:r>
      <w:r w:rsidR="00DB309C">
        <w:rPr>
          <w:rFonts w:asciiTheme="majorHAnsi" w:hAnsiTheme="majorHAnsi" w:cstheme="majorHAnsi"/>
          <w:sz w:val="22"/>
        </w:rPr>
        <w:t>to add new clusters to said groups.</w:t>
      </w:r>
    </w:p>
    <w:p w14:paraId="35645A48" w14:textId="03BAB84E" w:rsidR="00DB309C" w:rsidRDefault="00DB309C" w:rsidP="002B4A74">
      <w:pPr>
        <w:pStyle w:val="ListParagraph"/>
        <w:numPr>
          <w:ilvl w:val="0"/>
          <w:numId w:val="31"/>
        </w:numPr>
        <w:rPr>
          <w:rFonts w:asciiTheme="majorHAnsi" w:hAnsiTheme="majorHAnsi" w:cstheme="majorHAnsi"/>
          <w:sz w:val="22"/>
        </w:rPr>
      </w:pPr>
      <w:r>
        <w:rPr>
          <w:rFonts w:asciiTheme="majorHAnsi" w:hAnsiTheme="majorHAnsi" w:cstheme="majorHAnsi"/>
          <w:sz w:val="22"/>
        </w:rPr>
        <w:t xml:space="preserve">Stability </w:t>
      </w:r>
      <w:r w:rsidR="00CA0E62">
        <w:rPr>
          <w:rFonts w:asciiTheme="majorHAnsi" w:hAnsiTheme="majorHAnsi" w:cstheme="majorHAnsi"/>
          <w:sz w:val="22"/>
        </w:rPr>
        <w:t>–</w:t>
      </w:r>
      <w:r>
        <w:rPr>
          <w:rFonts w:asciiTheme="majorHAnsi" w:hAnsiTheme="majorHAnsi" w:cstheme="majorHAnsi"/>
          <w:sz w:val="22"/>
        </w:rPr>
        <w:t xml:space="preserve"> </w:t>
      </w:r>
      <w:r w:rsidR="00CA0E62">
        <w:rPr>
          <w:rFonts w:asciiTheme="majorHAnsi" w:hAnsiTheme="majorHAnsi" w:cstheme="majorHAnsi"/>
          <w:sz w:val="22"/>
        </w:rPr>
        <w:t xml:space="preserve">if a node fails, whether this is from external circumstances or not, </w:t>
      </w:r>
      <w:r w:rsidR="00216C3D">
        <w:rPr>
          <w:rFonts w:asciiTheme="majorHAnsi" w:hAnsiTheme="majorHAnsi" w:cstheme="majorHAnsi"/>
          <w:sz w:val="22"/>
        </w:rPr>
        <w:t>the surviving nodes can still provide a service using the failover mechanism.</w:t>
      </w:r>
    </w:p>
    <w:p w14:paraId="2D3D4135" w14:textId="5FB34CD3" w:rsidR="00216C3D" w:rsidRDefault="00216C3D" w:rsidP="002B4A74">
      <w:pPr>
        <w:pStyle w:val="ListParagraph"/>
        <w:numPr>
          <w:ilvl w:val="0"/>
          <w:numId w:val="31"/>
        </w:numPr>
        <w:rPr>
          <w:rFonts w:asciiTheme="majorHAnsi" w:hAnsiTheme="majorHAnsi" w:cstheme="majorHAnsi"/>
          <w:sz w:val="22"/>
        </w:rPr>
      </w:pPr>
      <w:r>
        <w:rPr>
          <w:rFonts w:asciiTheme="majorHAnsi" w:hAnsiTheme="majorHAnsi" w:cstheme="majorHAnsi"/>
          <w:sz w:val="22"/>
        </w:rPr>
        <w:t xml:space="preserve">Real time monitoring </w:t>
      </w:r>
      <w:r w:rsidR="00766D9E">
        <w:rPr>
          <w:rFonts w:asciiTheme="majorHAnsi" w:hAnsiTheme="majorHAnsi" w:cstheme="majorHAnsi"/>
          <w:sz w:val="22"/>
        </w:rPr>
        <w:t>–</w:t>
      </w:r>
      <w:r>
        <w:rPr>
          <w:rFonts w:asciiTheme="majorHAnsi" w:hAnsiTheme="majorHAnsi" w:cstheme="majorHAnsi"/>
          <w:sz w:val="22"/>
        </w:rPr>
        <w:t xml:space="preserve"> </w:t>
      </w:r>
      <w:r w:rsidR="00766D9E">
        <w:rPr>
          <w:rFonts w:asciiTheme="majorHAnsi" w:hAnsiTheme="majorHAnsi" w:cstheme="majorHAnsi"/>
          <w:sz w:val="22"/>
        </w:rPr>
        <w:t>the nodes are</w:t>
      </w:r>
      <w:r w:rsidR="00584D0B">
        <w:rPr>
          <w:rFonts w:asciiTheme="majorHAnsi" w:hAnsiTheme="majorHAnsi" w:cstheme="majorHAnsi"/>
          <w:sz w:val="22"/>
        </w:rPr>
        <w:t xml:space="preserve"> constantly being monitored. Any that are functioning properly </w:t>
      </w:r>
      <w:proofErr w:type="gramStart"/>
      <w:r w:rsidR="00584D0B">
        <w:rPr>
          <w:rFonts w:asciiTheme="majorHAnsi" w:hAnsiTheme="majorHAnsi" w:cstheme="majorHAnsi"/>
          <w:sz w:val="22"/>
        </w:rPr>
        <w:t>are able to</w:t>
      </w:r>
      <w:proofErr w:type="gramEnd"/>
      <w:r w:rsidR="00584D0B">
        <w:rPr>
          <w:rFonts w:asciiTheme="majorHAnsi" w:hAnsiTheme="majorHAnsi" w:cstheme="majorHAnsi"/>
          <w:sz w:val="22"/>
        </w:rPr>
        <w:t xml:space="preserve"> be </w:t>
      </w:r>
      <w:r w:rsidR="000C3231">
        <w:rPr>
          <w:rFonts w:asciiTheme="majorHAnsi" w:hAnsiTheme="majorHAnsi" w:cstheme="majorHAnsi"/>
          <w:sz w:val="22"/>
        </w:rPr>
        <w:t>restarted or moved.</w:t>
      </w:r>
    </w:p>
    <w:p w14:paraId="7C972712" w14:textId="204FE61C" w:rsidR="000C3231" w:rsidRDefault="000C3231" w:rsidP="002B4A74">
      <w:pPr>
        <w:pStyle w:val="ListParagraph"/>
        <w:numPr>
          <w:ilvl w:val="0"/>
          <w:numId w:val="31"/>
        </w:numPr>
        <w:rPr>
          <w:rFonts w:asciiTheme="majorHAnsi" w:hAnsiTheme="majorHAnsi" w:cstheme="majorHAnsi"/>
          <w:sz w:val="22"/>
        </w:rPr>
      </w:pPr>
      <w:r>
        <w:rPr>
          <w:rFonts w:asciiTheme="majorHAnsi" w:hAnsiTheme="majorHAnsi" w:cstheme="majorHAnsi"/>
          <w:sz w:val="22"/>
        </w:rPr>
        <w:t xml:space="preserve">Cluster Shared Volume </w:t>
      </w:r>
      <w:r w:rsidR="00AA752E">
        <w:rPr>
          <w:rFonts w:asciiTheme="majorHAnsi" w:hAnsiTheme="majorHAnsi" w:cstheme="majorHAnsi"/>
          <w:sz w:val="22"/>
        </w:rPr>
        <w:t>–</w:t>
      </w:r>
      <w:r>
        <w:rPr>
          <w:rFonts w:asciiTheme="majorHAnsi" w:hAnsiTheme="majorHAnsi" w:cstheme="majorHAnsi"/>
          <w:sz w:val="22"/>
        </w:rPr>
        <w:t xml:space="preserve"> </w:t>
      </w:r>
      <w:r w:rsidR="00AA752E">
        <w:rPr>
          <w:rFonts w:asciiTheme="majorHAnsi" w:hAnsiTheme="majorHAnsi" w:cstheme="majorHAnsi"/>
          <w:sz w:val="22"/>
        </w:rPr>
        <w:t xml:space="preserve">This allows for nodes to be used on a shared storage by giving a consistent </w:t>
      </w:r>
      <w:r w:rsidR="00390A16">
        <w:rPr>
          <w:rFonts w:asciiTheme="majorHAnsi" w:hAnsiTheme="majorHAnsi" w:cstheme="majorHAnsi"/>
          <w:sz w:val="22"/>
        </w:rPr>
        <w:t xml:space="preserve">namespace. This ensures that there is minimal disruption to server applications </w:t>
      </w:r>
      <w:sdt>
        <w:sdtPr>
          <w:rPr>
            <w:rFonts w:asciiTheme="majorHAnsi" w:hAnsiTheme="majorHAnsi" w:cstheme="majorHAnsi"/>
            <w:sz w:val="22"/>
          </w:rPr>
          <w:id w:val="-229305233"/>
          <w:citation/>
        </w:sdtPr>
        <w:sdtContent>
          <w:r w:rsidR="00390A16">
            <w:rPr>
              <w:rFonts w:asciiTheme="majorHAnsi" w:hAnsiTheme="majorHAnsi" w:cstheme="majorHAnsi"/>
              <w:sz w:val="22"/>
            </w:rPr>
            <w:fldChar w:fldCharType="begin"/>
          </w:r>
          <w:r w:rsidR="00390A16">
            <w:rPr>
              <w:rFonts w:asciiTheme="majorHAnsi" w:hAnsiTheme="majorHAnsi" w:cstheme="majorHAnsi"/>
              <w:sz w:val="22"/>
            </w:rPr>
            <w:instrText xml:space="preserve"> CITATION Abh22 \l 2057 </w:instrText>
          </w:r>
          <w:r w:rsidR="00390A16">
            <w:rPr>
              <w:rFonts w:asciiTheme="majorHAnsi" w:hAnsiTheme="majorHAnsi" w:cstheme="majorHAnsi"/>
              <w:sz w:val="22"/>
            </w:rPr>
            <w:fldChar w:fldCharType="separate"/>
          </w:r>
          <w:r w:rsidR="00390A16" w:rsidRPr="00390A16">
            <w:rPr>
              <w:rFonts w:asciiTheme="majorHAnsi" w:hAnsiTheme="majorHAnsi" w:cstheme="majorHAnsi"/>
              <w:noProof/>
              <w:sz w:val="22"/>
            </w:rPr>
            <w:t>[5]</w:t>
          </w:r>
          <w:r w:rsidR="00390A16">
            <w:rPr>
              <w:rFonts w:asciiTheme="majorHAnsi" w:hAnsiTheme="majorHAnsi" w:cstheme="majorHAnsi"/>
              <w:sz w:val="22"/>
            </w:rPr>
            <w:fldChar w:fldCharType="end"/>
          </w:r>
        </w:sdtContent>
      </w:sdt>
      <w:r w:rsidR="00390A16">
        <w:rPr>
          <w:rFonts w:asciiTheme="majorHAnsi" w:hAnsiTheme="majorHAnsi" w:cstheme="majorHAnsi"/>
          <w:sz w:val="22"/>
        </w:rPr>
        <w:t>.</w:t>
      </w:r>
    </w:p>
    <w:p w14:paraId="4CCEB50B" w14:textId="137C5FFD" w:rsidR="001B0694" w:rsidRDefault="001B0694" w:rsidP="001B0694">
      <w:pPr>
        <w:pStyle w:val="Heading2"/>
      </w:pPr>
      <w:bookmarkStart w:id="57" w:name="_Toc134141403"/>
      <w:r>
        <w:t>Hyper V Role in Windows OS</w:t>
      </w:r>
      <w:bookmarkEnd w:id="57"/>
    </w:p>
    <w:p w14:paraId="257B31C5" w14:textId="77777777" w:rsidR="001B0694" w:rsidRPr="001B0694" w:rsidRDefault="001B0694" w:rsidP="001B0694"/>
    <w:p w14:paraId="343B7333" w14:textId="4EFFF7B5" w:rsidR="00390A16" w:rsidRDefault="00E90443" w:rsidP="00390A16">
      <w:pPr>
        <w:ind w:left="360"/>
        <w:rPr>
          <w:rFonts w:asciiTheme="majorHAnsi" w:hAnsiTheme="majorHAnsi" w:cstheme="majorHAnsi"/>
          <w:sz w:val="22"/>
        </w:rPr>
      </w:pPr>
      <w:r>
        <w:rPr>
          <w:rFonts w:asciiTheme="majorHAnsi" w:hAnsiTheme="majorHAnsi" w:cstheme="majorHAnsi"/>
          <w:sz w:val="22"/>
        </w:rPr>
        <w:t xml:space="preserve">The requirements for </w:t>
      </w:r>
      <w:r w:rsidR="00D17C91">
        <w:rPr>
          <w:rFonts w:asciiTheme="majorHAnsi" w:hAnsiTheme="majorHAnsi" w:cstheme="majorHAnsi"/>
          <w:sz w:val="22"/>
        </w:rPr>
        <w:t xml:space="preserve">Failover Clustering on a Windows OS are the server should be able to ping </w:t>
      </w:r>
      <w:r w:rsidR="00DB2BCA">
        <w:rPr>
          <w:rFonts w:asciiTheme="majorHAnsi" w:hAnsiTheme="majorHAnsi" w:cstheme="majorHAnsi"/>
          <w:sz w:val="22"/>
        </w:rPr>
        <w:t>the DNS and NTP servers. The administration credentials</w:t>
      </w:r>
      <w:r w:rsidR="00611836">
        <w:rPr>
          <w:rFonts w:asciiTheme="majorHAnsi" w:hAnsiTheme="majorHAnsi" w:cstheme="majorHAnsi"/>
          <w:sz w:val="22"/>
        </w:rPr>
        <w:t xml:space="preserve"> need to be set up in away in which they can </w:t>
      </w:r>
      <w:r w:rsidR="00D60125">
        <w:rPr>
          <w:rFonts w:asciiTheme="majorHAnsi" w:hAnsiTheme="majorHAnsi" w:cstheme="majorHAnsi"/>
          <w:sz w:val="22"/>
        </w:rPr>
        <w:t xml:space="preserve">create the Cluster Computer Objects. </w:t>
      </w:r>
      <w:r w:rsidR="006B71A2">
        <w:rPr>
          <w:rFonts w:asciiTheme="majorHAnsi" w:hAnsiTheme="majorHAnsi" w:cstheme="majorHAnsi"/>
          <w:sz w:val="22"/>
        </w:rPr>
        <w:t>Also,</w:t>
      </w:r>
      <w:r w:rsidR="005C3B05">
        <w:rPr>
          <w:rFonts w:asciiTheme="majorHAnsi" w:hAnsiTheme="majorHAnsi" w:cstheme="majorHAnsi"/>
          <w:sz w:val="22"/>
        </w:rPr>
        <w:t xml:space="preserve"> RDM disks added the servers, need to be accessible</w:t>
      </w:r>
      <w:r w:rsidR="009C3954">
        <w:rPr>
          <w:rFonts w:asciiTheme="majorHAnsi" w:hAnsiTheme="majorHAnsi" w:cstheme="majorHAnsi"/>
          <w:sz w:val="22"/>
        </w:rPr>
        <w:t>.</w:t>
      </w:r>
      <w:r w:rsidR="006B71A2">
        <w:rPr>
          <w:rFonts w:asciiTheme="majorHAnsi" w:hAnsiTheme="majorHAnsi" w:cstheme="majorHAnsi"/>
          <w:sz w:val="22"/>
        </w:rPr>
        <w:t xml:space="preserve"> </w:t>
      </w:r>
      <w:r w:rsidR="00921DA2">
        <w:rPr>
          <w:rFonts w:asciiTheme="majorHAnsi" w:hAnsiTheme="majorHAnsi" w:cstheme="majorHAnsi"/>
          <w:sz w:val="22"/>
        </w:rPr>
        <w:t>All servers that the clusters are added to must be running off the same version</w:t>
      </w:r>
      <w:r w:rsidR="00B2186C">
        <w:rPr>
          <w:rFonts w:asciiTheme="majorHAnsi" w:hAnsiTheme="majorHAnsi" w:cstheme="majorHAnsi"/>
          <w:sz w:val="22"/>
        </w:rPr>
        <w:t xml:space="preserve"> and are connected by the same active directory</w:t>
      </w:r>
      <w:r w:rsidR="00A47901">
        <w:rPr>
          <w:rFonts w:asciiTheme="majorHAnsi" w:hAnsiTheme="majorHAnsi" w:cstheme="majorHAnsi"/>
          <w:sz w:val="22"/>
        </w:rPr>
        <w:t>. Once these prerequisites are checked and met</w:t>
      </w:r>
      <w:r w:rsidR="00203376">
        <w:rPr>
          <w:rFonts w:asciiTheme="majorHAnsi" w:hAnsiTheme="majorHAnsi" w:cstheme="majorHAnsi"/>
          <w:sz w:val="22"/>
        </w:rPr>
        <w:t xml:space="preserve"> you can begin to deploy the failover cluster.</w:t>
      </w:r>
      <w:r w:rsidR="00C34B5C">
        <w:rPr>
          <w:rFonts w:asciiTheme="majorHAnsi" w:hAnsiTheme="majorHAnsi" w:cstheme="majorHAnsi"/>
          <w:sz w:val="22"/>
        </w:rPr>
        <w:t xml:space="preserve"> A role within the Windows OS environment that can provide the</w:t>
      </w:r>
      <w:r w:rsidR="00EA58A2">
        <w:rPr>
          <w:rFonts w:asciiTheme="majorHAnsi" w:hAnsiTheme="majorHAnsi" w:cstheme="majorHAnsi"/>
          <w:sz w:val="22"/>
        </w:rPr>
        <w:t xml:space="preserve"> requirements stated above would be the Hyper V Cluster.</w:t>
      </w:r>
      <w:r w:rsidR="00C34B5C">
        <w:rPr>
          <w:rFonts w:asciiTheme="majorHAnsi" w:hAnsiTheme="majorHAnsi" w:cstheme="majorHAnsi"/>
          <w:sz w:val="22"/>
        </w:rPr>
        <w:t xml:space="preserve"> </w:t>
      </w:r>
      <w:r w:rsidR="00203376">
        <w:rPr>
          <w:rFonts w:asciiTheme="majorHAnsi" w:hAnsiTheme="majorHAnsi" w:cstheme="majorHAnsi"/>
          <w:sz w:val="22"/>
        </w:rPr>
        <w:t xml:space="preserve"> First you must install the Failover cluster </w:t>
      </w:r>
      <w:r w:rsidR="005409D3">
        <w:rPr>
          <w:rFonts w:asciiTheme="majorHAnsi" w:hAnsiTheme="majorHAnsi" w:cstheme="majorHAnsi"/>
          <w:sz w:val="22"/>
        </w:rPr>
        <w:t xml:space="preserve">feature. This is done through first accessing the Server </w:t>
      </w:r>
      <w:r w:rsidR="00EB06CE">
        <w:rPr>
          <w:rFonts w:asciiTheme="majorHAnsi" w:hAnsiTheme="majorHAnsi" w:cstheme="majorHAnsi"/>
          <w:sz w:val="22"/>
        </w:rPr>
        <w:t>manager and</w:t>
      </w:r>
      <w:r w:rsidR="000E57D4">
        <w:rPr>
          <w:rFonts w:asciiTheme="majorHAnsi" w:hAnsiTheme="majorHAnsi" w:cstheme="majorHAnsi"/>
          <w:sz w:val="22"/>
        </w:rPr>
        <w:t xml:space="preserve"> accessing the ‘add roles and </w:t>
      </w:r>
      <w:proofErr w:type="gramStart"/>
      <w:r w:rsidR="000E57D4">
        <w:rPr>
          <w:rFonts w:asciiTheme="majorHAnsi" w:hAnsiTheme="majorHAnsi" w:cstheme="majorHAnsi"/>
          <w:sz w:val="22"/>
        </w:rPr>
        <w:t>features’</w:t>
      </w:r>
      <w:proofErr w:type="gramEnd"/>
      <w:r w:rsidR="000E57D4">
        <w:rPr>
          <w:rFonts w:asciiTheme="majorHAnsi" w:hAnsiTheme="majorHAnsi" w:cstheme="majorHAnsi"/>
          <w:sz w:val="22"/>
        </w:rPr>
        <w:t xml:space="preserve">. </w:t>
      </w:r>
    </w:p>
    <w:p w14:paraId="7CE9DFE8" w14:textId="77777777" w:rsidR="00AE4F30" w:rsidRDefault="00AE4F30" w:rsidP="00390A16">
      <w:pPr>
        <w:ind w:left="360"/>
        <w:rPr>
          <w:rFonts w:asciiTheme="majorHAnsi" w:hAnsiTheme="majorHAnsi" w:cstheme="majorHAnsi"/>
          <w:sz w:val="22"/>
        </w:rPr>
      </w:pPr>
    </w:p>
    <w:p w14:paraId="467E5C80" w14:textId="19508158" w:rsidR="00AE4F30" w:rsidRDefault="00AE4F30" w:rsidP="00390A16">
      <w:pPr>
        <w:ind w:left="360"/>
        <w:rPr>
          <w:noProof/>
        </w:rPr>
      </w:pPr>
      <w:r>
        <w:rPr>
          <w:noProof/>
        </w:rPr>
        <w:lastRenderedPageBreak/>
        <w:drawing>
          <wp:inline distT="0" distB="0" distL="0" distR="0" wp14:anchorId="40FB7C7B" wp14:editId="2A6D2934">
            <wp:extent cx="6120130" cy="3206750"/>
            <wp:effectExtent l="0" t="0" r="0" b="0"/>
            <wp:docPr id="3" name="Picture 3"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treemap chart&#10;&#10;Description automatically generated"/>
                    <pic:cNvPicPr/>
                  </pic:nvPicPr>
                  <pic:blipFill>
                    <a:blip r:embed="rId53"/>
                    <a:stretch>
                      <a:fillRect/>
                    </a:stretch>
                  </pic:blipFill>
                  <pic:spPr>
                    <a:xfrm>
                      <a:off x="0" y="0"/>
                      <a:ext cx="6120130" cy="3206750"/>
                    </a:xfrm>
                    <a:prstGeom prst="rect">
                      <a:avLst/>
                    </a:prstGeom>
                  </pic:spPr>
                </pic:pic>
              </a:graphicData>
            </a:graphic>
          </wp:inline>
        </w:drawing>
      </w:r>
    </w:p>
    <w:p w14:paraId="0B968F33" w14:textId="7171675A" w:rsidR="00AE4F30" w:rsidRDefault="00AE4F30" w:rsidP="00AE4F30">
      <w:pPr>
        <w:rPr>
          <w:rFonts w:asciiTheme="majorHAnsi" w:hAnsiTheme="majorHAnsi" w:cstheme="majorHAnsi"/>
          <w:noProof/>
          <w:sz w:val="22"/>
        </w:rPr>
      </w:pPr>
      <w:r>
        <w:rPr>
          <w:rFonts w:asciiTheme="majorHAnsi" w:hAnsiTheme="majorHAnsi" w:cstheme="majorHAnsi"/>
          <w:noProof/>
          <w:sz w:val="22"/>
        </w:rPr>
        <w:t xml:space="preserve">Next the administrator must select the </w:t>
      </w:r>
      <w:r w:rsidR="004166AE">
        <w:rPr>
          <w:rFonts w:asciiTheme="majorHAnsi" w:hAnsiTheme="majorHAnsi" w:cstheme="majorHAnsi"/>
          <w:noProof/>
          <w:sz w:val="22"/>
        </w:rPr>
        <w:t>Role based or the feature based installation.</w:t>
      </w:r>
    </w:p>
    <w:p w14:paraId="2696CAD4" w14:textId="01EFE67C" w:rsidR="006E56B4" w:rsidRDefault="006E56B4" w:rsidP="00AE4F30">
      <w:pPr>
        <w:rPr>
          <w:rFonts w:asciiTheme="majorHAnsi" w:hAnsiTheme="majorHAnsi" w:cstheme="majorHAnsi"/>
          <w:noProof/>
          <w:sz w:val="22"/>
        </w:rPr>
      </w:pPr>
    </w:p>
    <w:p w14:paraId="6B69D0C0" w14:textId="2543ACD2" w:rsidR="006E56B4" w:rsidRDefault="006E56B4" w:rsidP="00AE4F30">
      <w:pPr>
        <w:rPr>
          <w:rFonts w:asciiTheme="majorHAnsi" w:hAnsiTheme="majorHAnsi" w:cstheme="majorHAnsi"/>
          <w:noProof/>
          <w:sz w:val="22"/>
        </w:rPr>
      </w:pPr>
      <w:r>
        <w:rPr>
          <w:noProof/>
        </w:rPr>
        <w:drawing>
          <wp:inline distT="0" distB="0" distL="0" distR="0" wp14:anchorId="251D82E5" wp14:editId="6B412E99">
            <wp:extent cx="6120130" cy="4347845"/>
            <wp:effectExtent l="0" t="0" r="0" b="0"/>
            <wp:docPr id="5" name="Picture 5" descr="Graphical user interface, text, application, Word,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Word, email&#10;&#10;Description automatically generated"/>
                    <pic:cNvPicPr/>
                  </pic:nvPicPr>
                  <pic:blipFill>
                    <a:blip r:embed="rId54"/>
                    <a:stretch>
                      <a:fillRect/>
                    </a:stretch>
                  </pic:blipFill>
                  <pic:spPr>
                    <a:xfrm>
                      <a:off x="0" y="0"/>
                      <a:ext cx="6120130" cy="4347845"/>
                    </a:xfrm>
                    <a:prstGeom prst="rect">
                      <a:avLst/>
                    </a:prstGeom>
                  </pic:spPr>
                </pic:pic>
              </a:graphicData>
            </a:graphic>
          </wp:inline>
        </w:drawing>
      </w:r>
      <w:sdt>
        <w:sdtPr>
          <w:rPr>
            <w:rFonts w:asciiTheme="majorHAnsi" w:hAnsiTheme="majorHAnsi" w:cstheme="majorHAnsi"/>
            <w:noProof/>
            <w:sz w:val="22"/>
          </w:rPr>
          <w:id w:val="-127092991"/>
          <w:citation/>
        </w:sdtPr>
        <w:sdtContent>
          <w:r w:rsidR="009B2B14">
            <w:rPr>
              <w:rFonts w:asciiTheme="majorHAnsi" w:hAnsiTheme="majorHAnsi" w:cstheme="majorHAnsi"/>
              <w:noProof/>
              <w:sz w:val="22"/>
            </w:rPr>
            <w:fldChar w:fldCharType="begin"/>
          </w:r>
          <w:r w:rsidR="009B2B14">
            <w:rPr>
              <w:rFonts w:asciiTheme="majorHAnsi" w:hAnsiTheme="majorHAnsi" w:cstheme="majorHAnsi"/>
              <w:noProof/>
              <w:sz w:val="22"/>
            </w:rPr>
            <w:instrText xml:space="preserve"> CITATION Pap22 \l 2057 </w:instrText>
          </w:r>
          <w:r w:rsidR="009B2B14">
            <w:rPr>
              <w:rFonts w:asciiTheme="majorHAnsi" w:hAnsiTheme="majorHAnsi" w:cstheme="majorHAnsi"/>
              <w:noProof/>
              <w:sz w:val="22"/>
            </w:rPr>
            <w:fldChar w:fldCharType="separate"/>
          </w:r>
          <w:r w:rsidR="009B2B14">
            <w:rPr>
              <w:rFonts w:asciiTheme="majorHAnsi" w:hAnsiTheme="majorHAnsi" w:cstheme="majorHAnsi"/>
              <w:noProof/>
              <w:sz w:val="22"/>
            </w:rPr>
            <w:t xml:space="preserve"> </w:t>
          </w:r>
          <w:r w:rsidR="009B2B14" w:rsidRPr="009B2B14">
            <w:rPr>
              <w:rFonts w:asciiTheme="majorHAnsi" w:hAnsiTheme="majorHAnsi" w:cstheme="majorHAnsi"/>
              <w:noProof/>
              <w:sz w:val="22"/>
            </w:rPr>
            <w:t>[6]</w:t>
          </w:r>
          <w:r w:rsidR="009B2B14">
            <w:rPr>
              <w:rFonts w:asciiTheme="majorHAnsi" w:hAnsiTheme="majorHAnsi" w:cstheme="majorHAnsi"/>
              <w:noProof/>
              <w:sz w:val="22"/>
            </w:rPr>
            <w:fldChar w:fldCharType="end"/>
          </w:r>
        </w:sdtContent>
      </w:sdt>
    </w:p>
    <w:p w14:paraId="3049CCB5" w14:textId="77777777" w:rsidR="00EA58A2" w:rsidRDefault="00EA58A2" w:rsidP="00AE4F30">
      <w:pPr>
        <w:rPr>
          <w:rFonts w:asciiTheme="majorHAnsi" w:hAnsiTheme="majorHAnsi" w:cstheme="majorHAnsi"/>
          <w:noProof/>
          <w:sz w:val="22"/>
        </w:rPr>
      </w:pPr>
    </w:p>
    <w:p w14:paraId="6FE29B27" w14:textId="0094217A" w:rsidR="004166AE" w:rsidRDefault="00CA3706" w:rsidP="00AE4F30">
      <w:pPr>
        <w:rPr>
          <w:rFonts w:asciiTheme="majorHAnsi" w:hAnsiTheme="majorHAnsi" w:cstheme="majorHAnsi"/>
          <w:sz w:val="22"/>
        </w:rPr>
      </w:pPr>
      <w:r>
        <w:rPr>
          <w:rFonts w:asciiTheme="majorHAnsi" w:hAnsiTheme="majorHAnsi" w:cstheme="majorHAnsi"/>
          <w:sz w:val="22"/>
        </w:rPr>
        <w:lastRenderedPageBreak/>
        <w:t xml:space="preserve">The administrator can then </w:t>
      </w:r>
      <w:r w:rsidR="00CD00DD">
        <w:rPr>
          <w:rFonts w:asciiTheme="majorHAnsi" w:hAnsiTheme="majorHAnsi" w:cstheme="majorHAnsi"/>
          <w:sz w:val="22"/>
        </w:rPr>
        <w:t xml:space="preserve">select the server that is the destination </w:t>
      </w:r>
      <w:r w:rsidR="003F076E">
        <w:rPr>
          <w:rFonts w:asciiTheme="majorHAnsi" w:hAnsiTheme="majorHAnsi" w:cstheme="majorHAnsi"/>
          <w:sz w:val="22"/>
        </w:rPr>
        <w:t>that you would like to instal that feature on then move onto selecting the server roles</w:t>
      </w:r>
      <w:r w:rsidR="00E34D79">
        <w:rPr>
          <w:rFonts w:asciiTheme="majorHAnsi" w:hAnsiTheme="majorHAnsi" w:cstheme="majorHAnsi"/>
          <w:sz w:val="22"/>
        </w:rPr>
        <w:t xml:space="preserve"> and the features. Once this is then done, the administrator can then </w:t>
      </w:r>
      <w:r w:rsidR="00DC42B7">
        <w:rPr>
          <w:rFonts w:asciiTheme="majorHAnsi" w:hAnsiTheme="majorHAnsi" w:cstheme="majorHAnsi"/>
          <w:sz w:val="22"/>
        </w:rPr>
        <w:t>install the management tool by selecting Add Features.</w:t>
      </w:r>
    </w:p>
    <w:p w14:paraId="6A7AB09D" w14:textId="55442316" w:rsidR="00D46C7D" w:rsidRDefault="00D46C7D" w:rsidP="00AE4F30">
      <w:pPr>
        <w:rPr>
          <w:rFonts w:asciiTheme="majorHAnsi" w:hAnsiTheme="majorHAnsi" w:cstheme="majorHAnsi"/>
          <w:sz w:val="22"/>
        </w:rPr>
      </w:pPr>
      <w:r>
        <w:rPr>
          <w:rFonts w:asciiTheme="majorHAnsi" w:hAnsiTheme="majorHAnsi" w:cstheme="majorHAnsi"/>
          <w:sz w:val="22"/>
        </w:rPr>
        <w:t>The administrator can then begin to create a failover cluster</w:t>
      </w:r>
      <w:r w:rsidR="00F37C4D">
        <w:rPr>
          <w:rFonts w:asciiTheme="majorHAnsi" w:hAnsiTheme="majorHAnsi" w:cstheme="majorHAnsi"/>
          <w:sz w:val="22"/>
        </w:rPr>
        <w:t xml:space="preserve"> by accessing the Windows Administr</w:t>
      </w:r>
      <w:r w:rsidR="00CF50FA">
        <w:rPr>
          <w:rFonts w:asciiTheme="majorHAnsi" w:hAnsiTheme="majorHAnsi" w:cstheme="majorHAnsi"/>
          <w:sz w:val="22"/>
        </w:rPr>
        <w:t>ator tools and launching the Failover Cluster Manager.</w:t>
      </w:r>
    </w:p>
    <w:p w14:paraId="4CE323FB" w14:textId="34D0E6B4" w:rsidR="00CF50FA" w:rsidRDefault="00CF50FA" w:rsidP="00AE4F30">
      <w:pPr>
        <w:rPr>
          <w:rFonts w:asciiTheme="majorHAnsi" w:hAnsiTheme="majorHAnsi" w:cstheme="majorHAnsi"/>
          <w:sz w:val="22"/>
        </w:rPr>
      </w:pPr>
      <w:r>
        <w:rPr>
          <w:noProof/>
        </w:rPr>
        <w:drawing>
          <wp:anchor distT="0" distB="0" distL="114300" distR="114300" simplePos="0" relativeHeight="251680768" behindDoc="0" locked="0" layoutInCell="1" allowOverlap="1" wp14:anchorId="0E5FF36A" wp14:editId="2B72A2DB">
            <wp:simplePos x="0" y="0"/>
            <wp:positionH relativeFrom="column">
              <wp:posOffset>560070</wp:posOffset>
            </wp:positionH>
            <wp:positionV relativeFrom="paragraph">
              <wp:posOffset>214630</wp:posOffset>
            </wp:positionV>
            <wp:extent cx="4800600" cy="3986719"/>
            <wp:effectExtent l="0" t="0" r="0" b="0"/>
            <wp:wrapSquare wrapText="bothSides"/>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4800600" cy="3986719"/>
                    </a:xfrm>
                    <a:prstGeom prst="rect">
                      <a:avLst/>
                    </a:prstGeom>
                  </pic:spPr>
                </pic:pic>
              </a:graphicData>
            </a:graphic>
          </wp:anchor>
        </w:drawing>
      </w:r>
    </w:p>
    <w:p w14:paraId="2759E0EC" w14:textId="26480ABE" w:rsidR="00CF50FA" w:rsidRDefault="00CF50FA" w:rsidP="00AE4F30">
      <w:pPr>
        <w:rPr>
          <w:rFonts w:asciiTheme="majorHAnsi" w:hAnsiTheme="majorHAnsi" w:cstheme="majorHAnsi"/>
          <w:sz w:val="22"/>
        </w:rPr>
      </w:pPr>
    </w:p>
    <w:p w14:paraId="78C63CF3" w14:textId="4D2F4C66" w:rsidR="00DC42B7" w:rsidRDefault="00DC42B7" w:rsidP="00AE4F30">
      <w:pPr>
        <w:rPr>
          <w:rFonts w:asciiTheme="majorHAnsi" w:hAnsiTheme="majorHAnsi" w:cstheme="majorHAnsi"/>
          <w:sz w:val="22"/>
        </w:rPr>
      </w:pPr>
    </w:p>
    <w:p w14:paraId="2A92CA0F" w14:textId="0FADA4A3" w:rsidR="00CF50FA" w:rsidRPr="00CF50FA" w:rsidRDefault="00CF50FA" w:rsidP="00CF50FA">
      <w:pPr>
        <w:rPr>
          <w:rFonts w:asciiTheme="majorHAnsi" w:hAnsiTheme="majorHAnsi" w:cstheme="majorHAnsi"/>
          <w:sz w:val="22"/>
        </w:rPr>
      </w:pPr>
    </w:p>
    <w:p w14:paraId="1391CC12" w14:textId="5B4E939F" w:rsidR="00CF50FA" w:rsidRPr="00CF50FA" w:rsidRDefault="00CF50FA" w:rsidP="00CF50FA">
      <w:pPr>
        <w:rPr>
          <w:rFonts w:asciiTheme="majorHAnsi" w:hAnsiTheme="majorHAnsi" w:cstheme="majorHAnsi"/>
          <w:sz w:val="22"/>
        </w:rPr>
      </w:pPr>
    </w:p>
    <w:p w14:paraId="708226BB" w14:textId="12317D0A" w:rsidR="00CF50FA" w:rsidRPr="00CF50FA" w:rsidRDefault="00CF50FA" w:rsidP="00CF50FA">
      <w:pPr>
        <w:rPr>
          <w:rFonts w:asciiTheme="majorHAnsi" w:hAnsiTheme="majorHAnsi" w:cstheme="majorHAnsi"/>
          <w:sz w:val="22"/>
        </w:rPr>
      </w:pPr>
    </w:p>
    <w:p w14:paraId="54A28554" w14:textId="79E1C3AD" w:rsidR="00CF50FA" w:rsidRPr="00CF50FA" w:rsidRDefault="00CF50FA" w:rsidP="00CF50FA">
      <w:pPr>
        <w:rPr>
          <w:rFonts w:asciiTheme="majorHAnsi" w:hAnsiTheme="majorHAnsi" w:cstheme="majorHAnsi"/>
          <w:sz w:val="22"/>
        </w:rPr>
      </w:pPr>
    </w:p>
    <w:p w14:paraId="651CADB8" w14:textId="5D1930B6" w:rsidR="00CF50FA" w:rsidRPr="00CF50FA" w:rsidRDefault="00CF50FA" w:rsidP="00CF50FA">
      <w:pPr>
        <w:rPr>
          <w:rFonts w:asciiTheme="majorHAnsi" w:hAnsiTheme="majorHAnsi" w:cstheme="majorHAnsi"/>
          <w:sz w:val="22"/>
        </w:rPr>
      </w:pPr>
    </w:p>
    <w:p w14:paraId="1EE6B089" w14:textId="02F4A9C2" w:rsidR="00CF50FA" w:rsidRPr="00CF50FA" w:rsidRDefault="00CF50FA" w:rsidP="00CF50FA">
      <w:pPr>
        <w:rPr>
          <w:rFonts w:asciiTheme="majorHAnsi" w:hAnsiTheme="majorHAnsi" w:cstheme="majorHAnsi"/>
          <w:sz w:val="22"/>
        </w:rPr>
      </w:pPr>
    </w:p>
    <w:p w14:paraId="4BE3348E" w14:textId="1EB96975" w:rsidR="00CF50FA" w:rsidRPr="00CF50FA" w:rsidRDefault="00CF50FA" w:rsidP="00CF50FA">
      <w:pPr>
        <w:rPr>
          <w:rFonts w:asciiTheme="majorHAnsi" w:hAnsiTheme="majorHAnsi" w:cstheme="majorHAnsi"/>
          <w:sz w:val="22"/>
        </w:rPr>
      </w:pPr>
    </w:p>
    <w:p w14:paraId="23EC5265" w14:textId="6F8BC539" w:rsidR="00CF50FA" w:rsidRPr="00CF50FA" w:rsidRDefault="00CF50FA" w:rsidP="00CF50FA">
      <w:pPr>
        <w:rPr>
          <w:rFonts w:asciiTheme="majorHAnsi" w:hAnsiTheme="majorHAnsi" w:cstheme="majorHAnsi"/>
          <w:sz w:val="22"/>
        </w:rPr>
      </w:pPr>
    </w:p>
    <w:p w14:paraId="74FE35C4" w14:textId="38FCE33B" w:rsidR="00CF50FA" w:rsidRPr="00CF50FA" w:rsidRDefault="00CF50FA" w:rsidP="00CF50FA">
      <w:pPr>
        <w:rPr>
          <w:rFonts w:asciiTheme="majorHAnsi" w:hAnsiTheme="majorHAnsi" w:cstheme="majorHAnsi"/>
          <w:sz w:val="22"/>
        </w:rPr>
      </w:pPr>
    </w:p>
    <w:p w14:paraId="58563BE3" w14:textId="7F44608F" w:rsidR="00CF50FA" w:rsidRPr="00CF50FA" w:rsidRDefault="00CF50FA" w:rsidP="00CF50FA">
      <w:pPr>
        <w:rPr>
          <w:rFonts w:asciiTheme="majorHAnsi" w:hAnsiTheme="majorHAnsi" w:cstheme="majorHAnsi"/>
          <w:sz w:val="22"/>
        </w:rPr>
      </w:pPr>
    </w:p>
    <w:p w14:paraId="7D3939C5" w14:textId="176A2318" w:rsidR="00CF50FA" w:rsidRPr="00CF50FA" w:rsidRDefault="00CF50FA" w:rsidP="00CF50FA">
      <w:pPr>
        <w:rPr>
          <w:rFonts w:asciiTheme="majorHAnsi" w:hAnsiTheme="majorHAnsi" w:cstheme="majorHAnsi"/>
          <w:sz w:val="22"/>
        </w:rPr>
      </w:pPr>
    </w:p>
    <w:p w14:paraId="5DD1122E" w14:textId="38B34CF9" w:rsidR="00CF50FA" w:rsidRPr="00CF50FA" w:rsidRDefault="00CF50FA" w:rsidP="00CF50FA">
      <w:pPr>
        <w:rPr>
          <w:rFonts w:asciiTheme="majorHAnsi" w:hAnsiTheme="majorHAnsi" w:cstheme="majorHAnsi"/>
          <w:sz w:val="22"/>
        </w:rPr>
      </w:pPr>
    </w:p>
    <w:p w14:paraId="519CB343" w14:textId="273C7F26" w:rsidR="00CF50FA" w:rsidRPr="00CF50FA" w:rsidRDefault="009B2B14" w:rsidP="00CF50FA">
      <w:pPr>
        <w:rPr>
          <w:rFonts w:asciiTheme="majorHAnsi" w:hAnsiTheme="majorHAnsi" w:cstheme="majorHAnsi"/>
          <w:sz w:val="22"/>
        </w:rPr>
      </w:pPr>
      <w:r>
        <w:rPr>
          <w:rFonts w:asciiTheme="majorHAnsi" w:hAnsiTheme="majorHAnsi" w:cstheme="majorHAnsi"/>
          <w:sz w:val="22"/>
        </w:rPr>
        <w:t>[6]</w:t>
      </w:r>
    </w:p>
    <w:p w14:paraId="2D294A52" w14:textId="2414E795" w:rsidR="00CF50FA" w:rsidRDefault="00CF50FA" w:rsidP="00CF50FA">
      <w:pPr>
        <w:rPr>
          <w:rFonts w:asciiTheme="majorHAnsi" w:hAnsiTheme="majorHAnsi" w:cstheme="majorHAnsi"/>
          <w:sz w:val="22"/>
        </w:rPr>
      </w:pPr>
    </w:p>
    <w:p w14:paraId="35AC5DEF" w14:textId="0D1791D6" w:rsidR="00CA627A" w:rsidRDefault="00486D7F" w:rsidP="00CA627A">
      <w:pPr>
        <w:rPr>
          <w:rFonts w:asciiTheme="majorHAnsi" w:hAnsiTheme="majorHAnsi" w:cstheme="majorHAnsi"/>
          <w:sz w:val="22"/>
        </w:rPr>
      </w:pPr>
      <w:r>
        <w:rPr>
          <w:rFonts w:asciiTheme="majorHAnsi" w:hAnsiTheme="majorHAnsi" w:cstheme="majorHAnsi"/>
          <w:sz w:val="22"/>
        </w:rPr>
        <w:t xml:space="preserve">A Virtual machine can then be created </w:t>
      </w:r>
      <w:r w:rsidR="00C13378">
        <w:rPr>
          <w:rFonts w:asciiTheme="majorHAnsi" w:hAnsiTheme="majorHAnsi" w:cstheme="majorHAnsi"/>
          <w:sz w:val="22"/>
        </w:rPr>
        <w:t>by right clicking the Roles and selecting New Virtual Machine and choosing the Hyper V host.</w:t>
      </w:r>
    </w:p>
    <w:p w14:paraId="5C4279EF" w14:textId="24917B95" w:rsidR="00741411" w:rsidRDefault="00741411" w:rsidP="00CA627A">
      <w:pPr>
        <w:rPr>
          <w:rFonts w:asciiTheme="majorHAnsi" w:hAnsiTheme="majorHAnsi" w:cstheme="majorHAnsi"/>
          <w:sz w:val="22"/>
        </w:rPr>
      </w:pPr>
    </w:p>
    <w:p w14:paraId="7C3EBD6C" w14:textId="004B34CE" w:rsidR="00741411" w:rsidRDefault="00741411" w:rsidP="00CA627A">
      <w:pPr>
        <w:rPr>
          <w:rFonts w:asciiTheme="majorHAnsi" w:hAnsiTheme="majorHAnsi" w:cstheme="majorHAnsi"/>
          <w:sz w:val="22"/>
        </w:rPr>
      </w:pPr>
      <w:r>
        <w:rPr>
          <w:noProof/>
        </w:rPr>
        <w:drawing>
          <wp:inline distT="0" distB="0" distL="0" distR="0" wp14:anchorId="623CA0EC" wp14:editId="4AF66DE7">
            <wp:extent cx="3914775" cy="2266950"/>
            <wp:effectExtent l="0" t="0" r="9525" b="0"/>
            <wp:docPr id="22" name="Picture 2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 email&#10;&#10;Description automatically generated"/>
                    <pic:cNvPicPr/>
                  </pic:nvPicPr>
                  <pic:blipFill>
                    <a:blip r:embed="rId56"/>
                    <a:stretch>
                      <a:fillRect/>
                    </a:stretch>
                  </pic:blipFill>
                  <pic:spPr>
                    <a:xfrm>
                      <a:off x="0" y="0"/>
                      <a:ext cx="3914775" cy="2266950"/>
                    </a:xfrm>
                    <a:prstGeom prst="rect">
                      <a:avLst/>
                    </a:prstGeom>
                  </pic:spPr>
                </pic:pic>
              </a:graphicData>
            </a:graphic>
          </wp:inline>
        </w:drawing>
      </w:r>
      <w:sdt>
        <w:sdtPr>
          <w:rPr>
            <w:rFonts w:asciiTheme="majorHAnsi" w:hAnsiTheme="majorHAnsi" w:cstheme="majorHAnsi"/>
            <w:sz w:val="22"/>
          </w:rPr>
          <w:id w:val="-1810544671"/>
          <w:citation/>
        </w:sdtPr>
        <w:sdtContent>
          <w:r>
            <w:rPr>
              <w:rFonts w:asciiTheme="majorHAnsi" w:hAnsiTheme="majorHAnsi" w:cstheme="majorHAnsi"/>
              <w:sz w:val="22"/>
            </w:rPr>
            <w:fldChar w:fldCharType="begin"/>
          </w:r>
          <w:r>
            <w:rPr>
              <w:rFonts w:asciiTheme="majorHAnsi" w:hAnsiTheme="majorHAnsi" w:cstheme="majorHAnsi"/>
              <w:sz w:val="22"/>
            </w:rPr>
            <w:instrText xml:space="preserve"> CITATION Nak22 \l 2057 </w:instrText>
          </w:r>
          <w:r>
            <w:rPr>
              <w:rFonts w:asciiTheme="majorHAnsi" w:hAnsiTheme="majorHAnsi" w:cstheme="majorHAnsi"/>
              <w:sz w:val="22"/>
            </w:rPr>
            <w:fldChar w:fldCharType="separate"/>
          </w:r>
          <w:r>
            <w:rPr>
              <w:rFonts w:asciiTheme="majorHAnsi" w:hAnsiTheme="majorHAnsi" w:cstheme="majorHAnsi"/>
              <w:noProof/>
              <w:sz w:val="22"/>
            </w:rPr>
            <w:t xml:space="preserve"> </w:t>
          </w:r>
          <w:r w:rsidRPr="00741411">
            <w:rPr>
              <w:rFonts w:asciiTheme="majorHAnsi" w:hAnsiTheme="majorHAnsi" w:cstheme="majorHAnsi"/>
              <w:noProof/>
              <w:sz w:val="22"/>
            </w:rPr>
            <w:t>[7]</w:t>
          </w:r>
          <w:r>
            <w:rPr>
              <w:rFonts w:asciiTheme="majorHAnsi" w:hAnsiTheme="majorHAnsi" w:cstheme="majorHAnsi"/>
              <w:sz w:val="22"/>
            </w:rPr>
            <w:fldChar w:fldCharType="end"/>
          </w:r>
        </w:sdtContent>
      </w:sdt>
    </w:p>
    <w:p w14:paraId="63183DB3" w14:textId="4081D84C" w:rsidR="00135899" w:rsidRDefault="00135899" w:rsidP="00CA627A">
      <w:pPr>
        <w:rPr>
          <w:rFonts w:asciiTheme="majorHAnsi" w:hAnsiTheme="majorHAnsi" w:cstheme="majorHAnsi"/>
          <w:sz w:val="22"/>
        </w:rPr>
      </w:pPr>
    </w:p>
    <w:p w14:paraId="5053BCA4" w14:textId="6D44D43A" w:rsidR="00135899" w:rsidRDefault="00B50A48" w:rsidP="00CA627A">
      <w:pPr>
        <w:rPr>
          <w:rFonts w:asciiTheme="majorHAnsi" w:hAnsiTheme="majorHAnsi" w:cstheme="majorHAnsi"/>
          <w:sz w:val="22"/>
        </w:rPr>
      </w:pPr>
      <w:r>
        <w:rPr>
          <w:rFonts w:asciiTheme="majorHAnsi" w:hAnsiTheme="majorHAnsi" w:cstheme="majorHAnsi"/>
          <w:sz w:val="22"/>
        </w:rPr>
        <w:lastRenderedPageBreak/>
        <w:t>The admin</w:t>
      </w:r>
      <w:r w:rsidR="00D83308">
        <w:rPr>
          <w:rFonts w:asciiTheme="majorHAnsi" w:hAnsiTheme="majorHAnsi" w:cstheme="majorHAnsi"/>
          <w:sz w:val="22"/>
        </w:rPr>
        <w:t>istrator must then provide the Virtual machine with a name and location.</w:t>
      </w:r>
      <w:r w:rsidR="001B0694">
        <w:rPr>
          <w:rFonts w:asciiTheme="majorHAnsi" w:hAnsiTheme="majorHAnsi" w:cstheme="majorHAnsi"/>
          <w:sz w:val="22"/>
        </w:rPr>
        <w:t xml:space="preserve"> The next step would then be to ensure the virtual machine is created in the shared volume of the Hyper V role.</w:t>
      </w:r>
    </w:p>
    <w:p w14:paraId="048E9C53" w14:textId="6E0FDB50" w:rsidR="00B43BEB" w:rsidRDefault="00B43BEB" w:rsidP="00CA627A">
      <w:pPr>
        <w:rPr>
          <w:rFonts w:asciiTheme="majorHAnsi" w:hAnsiTheme="majorHAnsi" w:cstheme="majorHAnsi"/>
          <w:sz w:val="22"/>
        </w:rPr>
      </w:pPr>
    </w:p>
    <w:p w14:paraId="715D90FC" w14:textId="25E8E4D7" w:rsidR="00B43BEB" w:rsidRDefault="00B43BEB" w:rsidP="00CA627A">
      <w:pPr>
        <w:rPr>
          <w:rFonts w:asciiTheme="majorHAnsi" w:hAnsiTheme="majorHAnsi" w:cstheme="majorHAnsi"/>
          <w:sz w:val="22"/>
        </w:rPr>
      </w:pPr>
      <w:r>
        <w:rPr>
          <w:noProof/>
        </w:rPr>
        <w:drawing>
          <wp:inline distT="0" distB="0" distL="0" distR="0" wp14:anchorId="2F27663E" wp14:editId="3F0E3E74">
            <wp:extent cx="6120130" cy="4514850"/>
            <wp:effectExtent l="0" t="0" r="0" b="0"/>
            <wp:docPr id="26" name="Picture 2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 email&#10;&#10;Description automatically generated"/>
                    <pic:cNvPicPr/>
                  </pic:nvPicPr>
                  <pic:blipFill>
                    <a:blip r:embed="rId57"/>
                    <a:stretch>
                      <a:fillRect/>
                    </a:stretch>
                  </pic:blipFill>
                  <pic:spPr>
                    <a:xfrm>
                      <a:off x="0" y="0"/>
                      <a:ext cx="6120130" cy="4514850"/>
                    </a:xfrm>
                    <a:prstGeom prst="rect">
                      <a:avLst/>
                    </a:prstGeom>
                  </pic:spPr>
                </pic:pic>
              </a:graphicData>
            </a:graphic>
          </wp:inline>
        </w:drawing>
      </w:r>
      <w:r>
        <w:rPr>
          <w:rFonts w:asciiTheme="majorHAnsi" w:hAnsiTheme="majorHAnsi" w:cstheme="majorHAnsi"/>
          <w:sz w:val="22"/>
        </w:rPr>
        <w:t>[7]</w:t>
      </w:r>
    </w:p>
    <w:p w14:paraId="729FDF33" w14:textId="2ED82A25" w:rsidR="00B43BEB" w:rsidRDefault="00B43BEB" w:rsidP="00CA627A">
      <w:pPr>
        <w:rPr>
          <w:rFonts w:asciiTheme="majorHAnsi" w:hAnsiTheme="majorHAnsi" w:cstheme="majorHAnsi"/>
          <w:sz w:val="22"/>
        </w:rPr>
      </w:pPr>
      <w:r>
        <w:rPr>
          <w:rFonts w:asciiTheme="majorHAnsi" w:hAnsiTheme="majorHAnsi" w:cstheme="majorHAnsi"/>
          <w:sz w:val="22"/>
        </w:rPr>
        <w:t xml:space="preserve">Once completing these </w:t>
      </w:r>
      <w:proofErr w:type="gramStart"/>
      <w:r>
        <w:rPr>
          <w:rFonts w:asciiTheme="majorHAnsi" w:hAnsiTheme="majorHAnsi" w:cstheme="majorHAnsi"/>
          <w:sz w:val="22"/>
        </w:rPr>
        <w:t>steps</w:t>
      </w:r>
      <w:proofErr w:type="gramEnd"/>
      <w:r>
        <w:rPr>
          <w:rFonts w:asciiTheme="majorHAnsi" w:hAnsiTheme="majorHAnsi" w:cstheme="majorHAnsi"/>
          <w:sz w:val="22"/>
        </w:rPr>
        <w:t xml:space="preserve"> a summary will then be given </w:t>
      </w:r>
      <w:r w:rsidR="00F85867">
        <w:rPr>
          <w:rFonts w:asciiTheme="majorHAnsi" w:hAnsiTheme="majorHAnsi" w:cstheme="majorHAnsi"/>
          <w:sz w:val="22"/>
        </w:rPr>
        <w:t>in which the administrator will then simply finish.</w:t>
      </w:r>
    </w:p>
    <w:p w14:paraId="7A48125F" w14:textId="14811C85" w:rsidR="00CA627A" w:rsidRDefault="00CA627A" w:rsidP="00CA627A">
      <w:pPr>
        <w:rPr>
          <w:rFonts w:asciiTheme="majorHAnsi" w:hAnsiTheme="majorHAnsi" w:cstheme="majorHAnsi"/>
          <w:sz w:val="22"/>
        </w:rPr>
      </w:pPr>
      <w:r>
        <w:rPr>
          <w:rFonts w:asciiTheme="majorHAnsi" w:hAnsiTheme="majorHAnsi" w:cstheme="majorHAnsi"/>
          <w:sz w:val="22"/>
        </w:rPr>
        <w:t>By finally implementing these failover clusters</w:t>
      </w:r>
      <w:r w:rsidR="00505456">
        <w:rPr>
          <w:rFonts w:asciiTheme="majorHAnsi" w:hAnsiTheme="majorHAnsi" w:cstheme="majorHAnsi"/>
          <w:sz w:val="22"/>
        </w:rPr>
        <w:t xml:space="preserve">, the networks will be provided will a better </w:t>
      </w:r>
      <w:r w:rsidR="00F27643">
        <w:rPr>
          <w:rFonts w:asciiTheme="majorHAnsi" w:hAnsiTheme="majorHAnsi" w:cstheme="majorHAnsi"/>
          <w:sz w:val="22"/>
        </w:rPr>
        <w:t>defence</w:t>
      </w:r>
      <w:r w:rsidR="00505456">
        <w:rPr>
          <w:rFonts w:asciiTheme="majorHAnsi" w:hAnsiTheme="majorHAnsi" w:cstheme="majorHAnsi"/>
          <w:sz w:val="22"/>
        </w:rPr>
        <w:t xml:space="preserve"> against technological </w:t>
      </w:r>
      <w:r w:rsidR="00F27643">
        <w:rPr>
          <w:rFonts w:asciiTheme="majorHAnsi" w:hAnsiTheme="majorHAnsi" w:cstheme="majorHAnsi"/>
          <w:sz w:val="22"/>
        </w:rPr>
        <w:t xml:space="preserve">failures, whilst also providing automated </w:t>
      </w:r>
      <w:r w:rsidR="00D0180B">
        <w:rPr>
          <w:rFonts w:asciiTheme="majorHAnsi" w:hAnsiTheme="majorHAnsi" w:cstheme="majorHAnsi"/>
          <w:sz w:val="22"/>
        </w:rPr>
        <w:t>recovery methods if such failures occur</w:t>
      </w:r>
      <w:r w:rsidR="008C564B">
        <w:rPr>
          <w:rFonts w:asciiTheme="majorHAnsi" w:hAnsiTheme="majorHAnsi" w:cstheme="majorHAnsi"/>
          <w:sz w:val="22"/>
        </w:rPr>
        <w:t xml:space="preserve"> </w:t>
      </w:r>
      <w:sdt>
        <w:sdtPr>
          <w:rPr>
            <w:rFonts w:asciiTheme="majorHAnsi" w:hAnsiTheme="majorHAnsi" w:cstheme="majorHAnsi"/>
            <w:sz w:val="22"/>
          </w:rPr>
          <w:id w:val="-2069555033"/>
          <w:citation/>
        </w:sdtPr>
        <w:sdtContent>
          <w:r w:rsidR="00BE5670">
            <w:rPr>
              <w:rFonts w:asciiTheme="majorHAnsi" w:hAnsiTheme="majorHAnsi" w:cstheme="majorHAnsi"/>
              <w:sz w:val="22"/>
            </w:rPr>
            <w:fldChar w:fldCharType="begin"/>
          </w:r>
          <w:r w:rsidR="00BE5670">
            <w:rPr>
              <w:rFonts w:asciiTheme="majorHAnsi" w:hAnsiTheme="majorHAnsi" w:cstheme="majorHAnsi"/>
              <w:sz w:val="22"/>
            </w:rPr>
            <w:instrText xml:space="preserve"> CITATION Tob19 \l 2057 </w:instrText>
          </w:r>
          <w:r w:rsidR="00BE5670">
            <w:rPr>
              <w:rFonts w:asciiTheme="majorHAnsi" w:hAnsiTheme="majorHAnsi" w:cstheme="majorHAnsi"/>
              <w:sz w:val="22"/>
            </w:rPr>
            <w:fldChar w:fldCharType="separate"/>
          </w:r>
          <w:r w:rsidR="00BE5670" w:rsidRPr="00BE5670">
            <w:rPr>
              <w:rFonts w:asciiTheme="majorHAnsi" w:hAnsiTheme="majorHAnsi" w:cstheme="majorHAnsi"/>
              <w:noProof/>
              <w:sz w:val="22"/>
            </w:rPr>
            <w:t>[8]</w:t>
          </w:r>
          <w:r w:rsidR="00BE5670">
            <w:rPr>
              <w:rFonts w:asciiTheme="majorHAnsi" w:hAnsiTheme="majorHAnsi" w:cstheme="majorHAnsi"/>
              <w:sz w:val="22"/>
            </w:rPr>
            <w:fldChar w:fldCharType="end"/>
          </w:r>
        </w:sdtContent>
      </w:sdt>
      <w:r w:rsidR="00BE5670">
        <w:rPr>
          <w:rFonts w:asciiTheme="majorHAnsi" w:hAnsiTheme="majorHAnsi" w:cstheme="majorHAnsi"/>
          <w:sz w:val="22"/>
        </w:rPr>
        <w:t xml:space="preserve">. The Hyper V role </w:t>
      </w:r>
      <w:r w:rsidR="00BF3E7D">
        <w:rPr>
          <w:rFonts w:asciiTheme="majorHAnsi" w:hAnsiTheme="majorHAnsi" w:cstheme="majorHAnsi"/>
          <w:sz w:val="22"/>
        </w:rPr>
        <w:t>is vital as it will reduce any downtime on the Virtual machines</w:t>
      </w:r>
      <w:r w:rsidR="00F95427">
        <w:rPr>
          <w:rFonts w:asciiTheme="majorHAnsi" w:hAnsiTheme="majorHAnsi" w:cstheme="majorHAnsi"/>
          <w:sz w:val="22"/>
        </w:rPr>
        <w:t xml:space="preserve"> [7]</w:t>
      </w:r>
    </w:p>
    <w:p w14:paraId="382FE0E6" w14:textId="1FD3B571" w:rsidR="00F95427" w:rsidRDefault="00F95427" w:rsidP="00CA627A">
      <w:pPr>
        <w:rPr>
          <w:rFonts w:asciiTheme="majorHAnsi" w:hAnsiTheme="majorHAnsi" w:cstheme="majorHAnsi"/>
          <w:sz w:val="22"/>
        </w:rPr>
      </w:pPr>
    </w:p>
    <w:p w14:paraId="17E47A62" w14:textId="3337BC46" w:rsidR="00F95427" w:rsidRDefault="00F95427" w:rsidP="00CA627A">
      <w:pPr>
        <w:rPr>
          <w:rFonts w:asciiTheme="majorHAnsi" w:hAnsiTheme="majorHAnsi" w:cstheme="majorHAnsi"/>
          <w:sz w:val="22"/>
        </w:rPr>
      </w:pPr>
    </w:p>
    <w:p w14:paraId="7C3E8585" w14:textId="05953316" w:rsidR="00F95427" w:rsidRDefault="00F95427" w:rsidP="00CA627A">
      <w:pPr>
        <w:rPr>
          <w:rFonts w:asciiTheme="majorHAnsi" w:hAnsiTheme="majorHAnsi" w:cstheme="majorHAnsi"/>
          <w:sz w:val="22"/>
        </w:rPr>
      </w:pPr>
    </w:p>
    <w:p w14:paraId="47D57888" w14:textId="637DD352" w:rsidR="00F95427" w:rsidRDefault="00F95427" w:rsidP="00CA627A">
      <w:pPr>
        <w:rPr>
          <w:rFonts w:asciiTheme="majorHAnsi" w:hAnsiTheme="majorHAnsi" w:cstheme="majorHAnsi"/>
          <w:sz w:val="22"/>
        </w:rPr>
      </w:pPr>
    </w:p>
    <w:p w14:paraId="6D20C96D" w14:textId="1DDC563B" w:rsidR="00F95427" w:rsidRDefault="00F95427" w:rsidP="00CA627A">
      <w:pPr>
        <w:rPr>
          <w:rFonts w:asciiTheme="majorHAnsi" w:hAnsiTheme="majorHAnsi" w:cstheme="majorHAnsi"/>
          <w:sz w:val="22"/>
        </w:rPr>
      </w:pPr>
    </w:p>
    <w:p w14:paraId="28E4E42F" w14:textId="7012B53D" w:rsidR="00F95427" w:rsidRDefault="00F95427" w:rsidP="00CA627A">
      <w:pPr>
        <w:rPr>
          <w:rFonts w:asciiTheme="majorHAnsi" w:hAnsiTheme="majorHAnsi" w:cstheme="majorHAnsi"/>
          <w:sz w:val="22"/>
        </w:rPr>
      </w:pPr>
    </w:p>
    <w:p w14:paraId="18BFE105" w14:textId="14283A09" w:rsidR="00F95427" w:rsidRDefault="00F95427" w:rsidP="00CA627A">
      <w:pPr>
        <w:rPr>
          <w:rFonts w:asciiTheme="majorHAnsi" w:hAnsiTheme="majorHAnsi" w:cstheme="majorHAnsi"/>
          <w:sz w:val="22"/>
        </w:rPr>
      </w:pPr>
    </w:p>
    <w:p w14:paraId="66472E1B" w14:textId="53C09C8C" w:rsidR="00F95427" w:rsidRDefault="00F95427" w:rsidP="00CA627A">
      <w:pPr>
        <w:rPr>
          <w:rFonts w:asciiTheme="majorHAnsi" w:hAnsiTheme="majorHAnsi" w:cstheme="majorHAnsi"/>
          <w:sz w:val="22"/>
        </w:rPr>
      </w:pPr>
    </w:p>
    <w:p w14:paraId="2BEFB847" w14:textId="5C65B0EF" w:rsidR="00F95427" w:rsidRDefault="00F17A71" w:rsidP="00F95427">
      <w:pPr>
        <w:pStyle w:val="Heading2"/>
      </w:pPr>
      <w:bookmarkStart w:id="58" w:name="_Toc134141404"/>
      <w:r>
        <w:lastRenderedPageBreak/>
        <w:t>Network Policy for an Enterprise Network</w:t>
      </w:r>
      <w:bookmarkEnd w:id="58"/>
    </w:p>
    <w:p w14:paraId="264392D5" w14:textId="4441B1BE" w:rsidR="00F17A71" w:rsidRDefault="00F17A71" w:rsidP="00F17A71"/>
    <w:p w14:paraId="776AC73F" w14:textId="34B41EBB" w:rsidR="00F17A71" w:rsidRDefault="00341E02" w:rsidP="00F17A71">
      <w:pPr>
        <w:rPr>
          <w:rFonts w:asciiTheme="majorHAnsi" w:hAnsiTheme="majorHAnsi" w:cstheme="majorHAnsi"/>
          <w:sz w:val="22"/>
        </w:rPr>
      </w:pPr>
      <w:r>
        <w:rPr>
          <w:rFonts w:asciiTheme="majorHAnsi" w:hAnsiTheme="majorHAnsi" w:cstheme="majorHAnsi"/>
          <w:sz w:val="22"/>
        </w:rPr>
        <w:t>To be able to construct a network policy</w:t>
      </w:r>
      <w:r w:rsidR="00A9125F">
        <w:rPr>
          <w:rFonts w:asciiTheme="majorHAnsi" w:hAnsiTheme="majorHAnsi" w:cstheme="majorHAnsi"/>
          <w:sz w:val="22"/>
        </w:rPr>
        <w:t xml:space="preserve">, the administrator must first know the constraints of what they are constructing it for. An enterprise </w:t>
      </w:r>
      <w:r w:rsidR="005B04EB">
        <w:rPr>
          <w:rFonts w:asciiTheme="majorHAnsi" w:hAnsiTheme="majorHAnsi" w:cstheme="majorHAnsi"/>
          <w:sz w:val="22"/>
        </w:rPr>
        <w:t>n</w:t>
      </w:r>
      <w:r w:rsidR="00A9125F">
        <w:rPr>
          <w:rFonts w:asciiTheme="majorHAnsi" w:hAnsiTheme="majorHAnsi" w:cstheme="majorHAnsi"/>
          <w:sz w:val="22"/>
        </w:rPr>
        <w:t>e</w:t>
      </w:r>
      <w:r w:rsidR="005B04EB">
        <w:rPr>
          <w:rFonts w:asciiTheme="majorHAnsi" w:hAnsiTheme="majorHAnsi" w:cstheme="majorHAnsi"/>
          <w:sz w:val="22"/>
        </w:rPr>
        <w:t>t</w:t>
      </w:r>
      <w:r w:rsidR="00C86A9F">
        <w:rPr>
          <w:rFonts w:asciiTheme="majorHAnsi" w:hAnsiTheme="majorHAnsi" w:cstheme="majorHAnsi"/>
          <w:sz w:val="22"/>
        </w:rPr>
        <w:t xml:space="preserve">work </w:t>
      </w:r>
      <w:r w:rsidR="00423DA4">
        <w:rPr>
          <w:rFonts w:asciiTheme="majorHAnsi" w:hAnsiTheme="majorHAnsi" w:cstheme="majorHAnsi"/>
          <w:sz w:val="22"/>
        </w:rPr>
        <w:t xml:space="preserve">that </w:t>
      </w:r>
      <w:r w:rsidR="00B530FC">
        <w:rPr>
          <w:rFonts w:asciiTheme="majorHAnsi" w:hAnsiTheme="majorHAnsi" w:cstheme="majorHAnsi"/>
          <w:sz w:val="22"/>
        </w:rPr>
        <w:t>has both physical and virtual networks</w:t>
      </w:r>
      <w:r w:rsidR="00406A75">
        <w:rPr>
          <w:rFonts w:asciiTheme="majorHAnsi" w:hAnsiTheme="majorHAnsi" w:cstheme="majorHAnsi"/>
          <w:sz w:val="22"/>
        </w:rPr>
        <w:t xml:space="preserve"> and protocols that are there to </w:t>
      </w:r>
      <w:r w:rsidR="004F331B">
        <w:rPr>
          <w:rFonts w:asciiTheme="majorHAnsi" w:hAnsiTheme="majorHAnsi" w:cstheme="majorHAnsi"/>
          <w:sz w:val="22"/>
        </w:rPr>
        <w:t xml:space="preserve">connect users and systems that are connected </w:t>
      </w:r>
      <w:r w:rsidR="005E7D61">
        <w:rPr>
          <w:rFonts w:asciiTheme="majorHAnsi" w:hAnsiTheme="majorHAnsi" w:cstheme="majorHAnsi"/>
          <w:sz w:val="22"/>
        </w:rPr>
        <w:t xml:space="preserve">on a Local area network </w:t>
      </w:r>
      <w:sdt>
        <w:sdtPr>
          <w:rPr>
            <w:rFonts w:asciiTheme="majorHAnsi" w:hAnsiTheme="majorHAnsi" w:cstheme="majorHAnsi"/>
            <w:sz w:val="22"/>
          </w:rPr>
          <w:id w:val="-420958932"/>
          <w:citation/>
        </w:sdtPr>
        <w:sdtContent>
          <w:r w:rsidR="005E7D61">
            <w:rPr>
              <w:rFonts w:asciiTheme="majorHAnsi" w:hAnsiTheme="majorHAnsi" w:cstheme="majorHAnsi"/>
              <w:sz w:val="22"/>
            </w:rPr>
            <w:fldChar w:fldCharType="begin"/>
          </w:r>
          <w:r w:rsidR="005E7D61">
            <w:rPr>
              <w:rFonts w:asciiTheme="majorHAnsi" w:hAnsiTheme="majorHAnsi" w:cstheme="majorHAnsi"/>
              <w:sz w:val="22"/>
            </w:rPr>
            <w:instrText xml:space="preserve"> CITATION VMw23 \l 2057 </w:instrText>
          </w:r>
          <w:r w:rsidR="005E7D61">
            <w:rPr>
              <w:rFonts w:asciiTheme="majorHAnsi" w:hAnsiTheme="majorHAnsi" w:cstheme="majorHAnsi"/>
              <w:sz w:val="22"/>
            </w:rPr>
            <w:fldChar w:fldCharType="separate"/>
          </w:r>
          <w:r w:rsidR="005E7D61" w:rsidRPr="005E7D61">
            <w:rPr>
              <w:rFonts w:asciiTheme="majorHAnsi" w:hAnsiTheme="majorHAnsi" w:cstheme="majorHAnsi"/>
              <w:noProof/>
              <w:sz w:val="22"/>
            </w:rPr>
            <w:t>[9]</w:t>
          </w:r>
          <w:r w:rsidR="005E7D61">
            <w:rPr>
              <w:rFonts w:asciiTheme="majorHAnsi" w:hAnsiTheme="majorHAnsi" w:cstheme="majorHAnsi"/>
              <w:sz w:val="22"/>
            </w:rPr>
            <w:fldChar w:fldCharType="end"/>
          </w:r>
        </w:sdtContent>
      </w:sdt>
      <w:r w:rsidR="005E7D61">
        <w:rPr>
          <w:rFonts w:asciiTheme="majorHAnsi" w:hAnsiTheme="majorHAnsi" w:cstheme="majorHAnsi"/>
          <w:sz w:val="22"/>
        </w:rPr>
        <w:t>.</w:t>
      </w:r>
      <w:r w:rsidR="007236CF">
        <w:rPr>
          <w:rFonts w:asciiTheme="majorHAnsi" w:hAnsiTheme="majorHAnsi" w:cstheme="majorHAnsi"/>
          <w:sz w:val="22"/>
        </w:rPr>
        <w:t xml:space="preserve"> </w:t>
      </w:r>
      <w:r w:rsidR="005E7D61">
        <w:rPr>
          <w:rFonts w:asciiTheme="majorHAnsi" w:hAnsiTheme="majorHAnsi" w:cstheme="majorHAnsi"/>
          <w:sz w:val="22"/>
        </w:rPr>
        <w:t>The first thing to consider would be the topology of the network that would look something like the image below</w:t>
      </w:r>
      <w:r w:rsidR="005474B7">
        <w:rPr>
          <w:rFonts w:asciiTheme="majorHAnsi" w:hAnsiTheme="majorHAnsi" w:cstheme="majorHAnsi"/>
          <w:sz w:val="22"/>
        </w:rPr>
        <w:t>.</w:t>
      </w:r>
    </w:p>
    <w:p w14:paraId="0F4F0E25" w14:textId="5F0F496A" w:rsidR="00E2448E" w:rsidRDefault="00E2448E" w:rsidP="00F17A71">
      <w:pPr>
        <w:rPr>
          <w:rFonts w:asciiTheme="majorHAnsi" w:hAnsiTheme="majorHAnsi" w:cstheme="majorHAnsi"/>
          <w:sz w:val="22"/>
        </w:rPr>
      </w:pPr>
      <w:r>
        <w:rPr>
          <w:noProof/>
        </w:rPr>
        <w:drawing>
          <wp:inline distT="0" distB="0" distL="0" distR="0" wp14:anchorId="239BF47C" wp14:editId="131FEB15">
            <wp:extent cx="5167630" cy="3596645"/>
            <wp:effectExtent l="0" t="0" r="0" b="3810"/>
            <wp:docPr id="52" name="Picture 5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Diagram&#10;&#10;Description automatically generated"/>
                    <pic:cNvPicPr/>
                  </pic:nvPicPr>
                  <pic:blipFill>
                    <a:blip r:embed="rId58"/>
                    <a:stretch>
                      <a:fillRect/>
                    </a:stretch>
                  </pic:blipFill>
                  <pic:spPr>
                    <a:xfrm>
                      <a:off x="0" y="0"/>
                      <a:ext cx="5171492" cy="3599333"/>
                    </a:xfrm>
                    <a:prstGeom prst="rect">
                      <a:avLst/>
                    </a:prstGeom>
                  </pic:spPr>
                </pic:pic>
              </a:graphicData>
            </a:graphic>
          </wp:inline>
        </w:drawing>
      </w:r>
      <w:sdt>
        <w:sdtPr>
          <w:rPr>
            <w:rFonts w:asciiTheme="majorHAnsi" w:hAnsiTheme="majorHAnsi" w:cstheme="majorHAnsi"/>
            <w:sz w:val="22"/>
          </w:rPr>
          <w:id w:val="-344484842"/>
          <w:citation/>
        </w:sdtPr>
        <w:sdtContent>
          <w:r>
            <w:rPr>
              <w:rFonts w:asciiTheme="majorHAnsi" w:hAnsiTheme="majorHAnsi" w:cstheme="majorHAnsi"/>
              <w:sz w:val="22"/>
            </w:rPr>
            <w:fldChar w:fldCharType="begin"/>
          </w:r>
          <w:r>
            <w:rPr>
              <w:rFonts w:asciiTheme="majorHAnsi" w:hAnsiTheme="majorHAnsi" w:cstheme="majorHAnsi"/>
              <w:sz w:val="22"/>
            </w:rPr>
            <w:instrText xml:space="preserve"> CITATION Par22 \l 2057 </w:instrText>
          </w:r>
          <w:r>
            <w:rPr>
              <w:rFonts w:asciiTheme="majorHAnsi" w:hAnsiTheme="majorHAnsi" w:cstheme="majorHAnsi"/>
              <w:sz w:val="22"/>
            </w:rPr>
            <w:fldChar w:fldCharType="separate"/>
          </w:r>
          <w:r>
            <w:rPr>
              <w:rFonts w:asciiTheme="majorHAnsi" w:hAnsiTheme="majorHAnsi" w:cstheme="majorHAnsi"/>
              <w:noProof/>
              <w:sz w:val="22"/>
            </w:rPr>
            <w:t xml:space="preserve"> </w:t>
          </w:r>
          <w:r w:rsidRPr="00E2448E">
            <w:rPr>
              <w:rFonts w:asciiTheme="majorHAnsi" w:hAnsiTheme="majorHAnsi" w:cstheme="majorHAnsi"/>
              <w:noProof/>
              <w:sz w:val="22"/>
            </w:rPr>
            <w:t>[10]</w:t>
          </w:r>
          <w:r>
            <w:rPr>
              <w:rFonts w:asciiTheme="majorHAnsi" w:hAnsiTheme="majorHAnsi" w:cstheme="majorHAnsi"/>
              <w:sz w:val="22"/>
            </w:rPr>
            <w:fldChar w:fldCharType="end"/>
          </w:r>
        </w:sdtContent>
      </w:sdt>
    </w:p>
    <w:p w14:paraId="5F6C5E5E" w14:textId="5B6D34EE" w:rsidR="00E2448E" w:rsidRDefault="00E2448E" w:rsidP="00F17A71">
      <w:pPr>
        <w:rPr>
          <w:rFonts w:asciiTheme="majorHAnsi" w:hAnsiTheme="majorHAnsi" w:cstheme="majorHAnsi"/>
          <w:sz w:val="22"/>
        </w:rPr>
      </w:pPr>
    </w:p>
    <w:p w14:paraId="0794872D" w14:textId="77777777" w:rsidR="00E2448E" w:rsidRDefault="00E2448E" w:rsidP="00F17A71">
      <w:pPr>
        <w:rPr>
          <w:rFonts w:asciiTheme="majorHAnsi" w:hAnsiTheme="majorHAnsi" w:cstheme="majorHAnsi"/>
          <w:sz w:val="22"/>
        </w:rPr>
      </w:pPr>
    </w:p>
    <w:p w14:paraId="480932D1" w14:textId="77777777" w:rsidR="005474B7" w:rsidRPr="00341E02" w:rsidRDefault="005474B7" w:rsidP="00F17A71">
      <w:pPr>
        <w:rPr>
          <w:rFonts w:asciiTheme="majorHAnsi" w:hAnsiTheme="majorHAnsi" w:cstheme="majorHAnsi"/>
          <w:sz w:val="22"/>
        </w:rPr>
      </w:pPr>
    </w:p>
    <w:p w14:paraId="65EE3268" w14:textId="5E83B573" w:rsidR="00575EB1" w:rsidRDefault="005474B7" w:rsidP="00CA627A">
      <w:pPr>
        <w:rPr>
          <w:rFonts w:asciiTheme="majorHAnsi" w:hAnsiTheme="majorHAnsi" w:cstheme="majorHAnsi"/>
          <w:sz w:val="22"/>
        </w:rPr>
      </w:pPr>
      <w:r>
        <w:rPr>
          <w:rFonts w:asciiTheme="majorHAnsi" w:hAnsiTheme="majorHAnsi" w:cstheme="majorHAnsi"/>
          <w:sz w:val="22"/>
        </w:rPr>
        <w:t>As shown, there are multiple connections made. This means th</w:t>
      </w:r>
      <w:r w:rsidR="009B1BE1">
        <w:rPr>
          <w:rFonts w:asciiTheme="majorHAnsi" w:hAnsiTheme="majorHAnsi" w:cstheme="majorHAnsi"/>
          <w:sz w:val="22"/>
        </w:rPr>
        <w:t xml:space="preserve">at the administrator should first divide the network into appropriate </w:t>
      </w:r>
      <w:r w:rsidR="006277BA">
        <w:rPr>
          <w:rFonts w:asciiTheme="majorHAnsi" w:hAnsiTheme="majorHAnsi" w:cstheme="majorHAnsi"/>
          <w:sz w:val="22"/>
        </w:rPr>
        <w:t xml:space="preserve">areas. The </w:t>
      </w:r>
      <w:r w:rsidR="00B56379">
        <w:rPr>
          <w:rFonts w:asciiTheme="majorHAnsi" w:hAnsiTheme="majorHAnsi" w:cstheme="majorHAnsi"/>
          <w:sz w:val="22"/>
        </w:rPr>
        <w:t xml:space="preserve">Enterprise campus </w:t>
      </w:r>
      <w:r w:rsidR="00A96A1B">
        <w:rPr>
          <w:rFonts w:asciiTheme="majorHAnsi" w:hAnsiTheme="majorHAnsi" w:cstheme="majorHAnsi"/>
          <w:sz w:val="22"/>
        </w:rPr>
        <w:t xml:space="preserve">will include any devices or connections within the main area of business. Outside the edges of this </w:t>
      </w:r>
      <w:r w:rsidR="00E668CC">
        <w:rPr>
          <w:rFonts w:asciiTheme="majorHAnsi" w:hAnsiTheme="majorHAnsi" w:cstheme="majorHAnsi"/>
          <w:sz w:val="22"/>
        </w:rPr>
        <w:t>area would be any connections that are made remote access</w:t>
      </w:r>
      <w:r w:rsidR="000D6640">
        <w:rPr>
          <w:rFonts w:asciiTheme="majorHAnsi" w:hAnsiTheme="majorHAnsi" w:cstheme="majorHAnsi"/>
          <w:sz w:val="22"/>
        </w:rPr>
        <w:t>. These could include additional branches in multiple locations or any remote data locations [10].</w:t>
      </w:r>
      <w:r w:rsidR="00D10B0B">
        <w:rPr>
          <w:rFonts w:asciiTheme="majorHAnsi" w:hAnsiTheme="majorHAnsi" w:cstheme="majorHAnsi"/>
          <w:sz w:val="22"/>
        </w:rPr>
        <w:t xml:space="preserve"> The use of Dynamic Host Configuration Protocols </w:t>
      </w:r>
      <w:r w:rsidR="00853713">
        <w:rPr>
          <w:rFonts w:asciiTheme="majorHAnsi" w:hAnsiTheme="majorHAnsi" w:cstheme="majorHAnsi"/>
          <w:sz w:val="22"/>
        </w:rPr>
        <w:t xml:space="preserve">will be essential so that the default </w:t>
      </w:r>
      <w:r w:rsidR="00E144F9">
        <w:rPr>
          <w:rFonts w:asciiTheme="majorHAnsi" w:hAnsiTheme="majorHAnsi" w:cstheme="majorHAnsi"/>
          <w:sz w:val="22"/>
        </w:rPr>
        <w:t>IP address is configured properly.</w:t>
      </w:r>
    </w:p>
    <w:p w14:paraId="2A93C69B" w14:textId="21861F41" w:rsidR="00DE717B" w:rsidRDefault="00DE717B" w:rsidP="00CA627A">
      <w:pPr>
        <w:rPr>
          <w:rFonts w:asciiTheme="majorHAnsi" w:hAnsiTheme="majorHAnsi" w:cstheme="majorHAnsi"/>
          <w:sz w:val="22"/>
        </w:rPr>
      </w:pPr>
      <w:r>
        <w:rPr>
          <w:rFonts w:asciiTheme="majorHAnsi" w:hAnsiTheme="majorHAnsi" w:cstheme="majorHAnsi"/>
          <w:sz w:val="22"/>
        </w:rPr>
        <w:t xml:space="preserve">Regulating who can access said network is vital. With </w:t>
      </w:r>
      <w:proofErr w:type="gramStart"/>
      <w:r>
        <w:rPr>
          <w:rFonts w:asciiTheme="majorHAnsi" w:hAnsiTheme="majorHAnsi" w:cstheme="majorHAnsi"/>
          <w:sz w:val="22"/>
        </w:rPr>
        <w:t>this being said a</w:t>
      </w:r>
      <w:proofErr w:type="gramEnd"/>
      <w:r>
        <w:rPr>
          <w:rFonts w:asciiTheme="majorHAnsi" w:hAnsiTheme="majorHAnsi" w:cstheme="majorHAnsi"/>
          <w:sz w:val="22"/>
        </w:rPr>
        <w:t xml:space="preserve"> </w:t>
      </w:r>
      <w:r w:rsidR="001E2F5B">
        <w:rPr>
          <w:rFonts w:asciiTheme="majorHAnsi" w:hAnsiTheme="majorHAnsi" w:cstheme="majorHAnsi"/>
          <w:sz w:val="22"/>
        </w:rPr>
        <w:t xml:space="preserve">recommendation would be to instal a network policy server (NPS). This would </w:t>
      </w:r>
      <w:r w:rsidR="00E139FA">
        <w:rPr>
          <w:rFonts w:asciiTheme="majorHAnsi" w:hAnsiTheme="majorHAnsi" w:cstheme="majorHAnsi"/>
          <w:sz w:val="22"/>
        </w:rPr>
        <w:t>allow for multiple network policies to be configured</w:t>
      </w:r>
      <w:r w:rsidR="002857A8">
        <w:rPr>
          <w:rFonts w:asciiTheme="majorHAnsi" w:hAnsiTheme="majorHAnsi" w:cstheme="majorHAnsi"/>
          <w:sz w:val="22"/>
        </w:rPr>
        <w:t xml:space="preserve">. The NPS will then verify whether any connections </w:t>
      </w:r>
      <w:r w:rsidR="009B7082">
        <w:rPr>
          <w:rFonts w:asciiTheme="majorHAnsi" w:hAnsiTheme="majorHAnsi" w:cstheme="majorHAnsi"/>
          <w:sz w:val="22"/>
        </w:rPr>
        <w:t xml:space="preserve">then </w:t>
      </w:r>
      <w:proofErr w:type="gramStart"/>
      <w:r w:rsidR="009B7082">
        <w:rPr>
          <w:rFonts w:asciiTheme="majorHAnsi" w:hAnsiTheme="majorHAnsi" w:cstheme="majorHAnsi"/>
          <w:sz w:val="22"/>
        </w:rPr>
        <w:t>meets</w:t>
      </w:r>
      <w:proofErr w:type="gramEnd"/>
      <w:r w:rsidR="009B7082">
        <w:rPr>
          <w:rFonts w:asciiTheme="majorHAnsi" w:hAnsiTheme="majorHAnsi" w:cstheme="majorHAnsi"/>
          <w:sz w:val="22"/>
        </w:rPr>
        <w:t xml:space="preserve"> the rules and policies </w:t>
      </w:r>
      <w:r w:rsidR="00D8177C">
        <w:rPr>
          <w:rFonts w:asciiTheme="majorHAnsi" w:hAnsiTheme="majorHAnsi" w:cstheme="majorHAnsi"/>
          <w:sz w:val="22"/>
        </w:rPr>
        <w:t xml:space="preserve">of which the NPS has set out. </w:t>
      </w:r>
      <w:r w:rsidR="002857A8">
        <w:rPr>
          <w:rFonts w:asciiTheme="majorHAnsi" w:hAnsiTheme="majorHAnsi" w:cstheme="majorHAnsi"/>
          <w:sz w:val="22"/>
        </w:rPr>
        <w:t xml:space="preserve"> </w:t>
      </w:r>
      <w:r w:rsidR="00415E5C">
        <w:rPr>
          <w:rFonts w:asciiTheme="majorHAnsi" w:hAnsiTheme="majorHAnsi" w:cstheme="majorHAnsi"/>
          <w:sz w:val="22"/>
        </w:rPr>
        <w:t xml:space="preserve">A way of </w:t>
      </w:r>
      <w:proofErr w:type="gramStart"/>
      <w:r w:rsidR="00DB343E">
        <w:rPr>
          <w:rFonts w:asciiTheme="majorHAnsi" w:hAnsiTheme="majorHAnsi" w:cstheme="majorHAnsi"/>
          <w:sz w:val="22"/>
        </w:rPr>
        <w:t>verify</w:t>
      </w:r>
      <w:proofErr w:type="gramEnd"/>
      <w:r w:rsidR="00DB343E">
        <w:rPr>
          <w:rFonts w:asciiTheme="majorHAnsi" w:hAnsiTheme="majorHAnsi" w:cstheme="majorHAnsi"/>
          <w:sz w:val="22"/>
        </w:rPr>
        <w:t xml:space="preserve"> </w:t>
      </w:r>
      <w:proofErr w:type="spellStart"/>
      <w:r w:rsidR="00DB343E">
        <w:rPr>
          <w:rFonts w:asciiTheme="majorHAnsi" w:hAnsiTheme="majorHAnsi" w:cstheme="majorHAnsi"/>
          <w:sz w:val="22"/>
        </w:rPr>
        <w:t>a users</w:t>
      </w:r>
      <w:proofErr w:type="spellEnd"/>
      <w:r w:rsidR="00DB343E">
        <w:rPr>
          <w:rFonts w:asciiTheme="majorHAnsi" w:hAnsiTheme="majorHAnsi" w:cstheme="majorHAnsi"/>
          <w:sz w:val="22"/>
        </w:rPr>
        <w:t xml:space="preserve"> credentials would to then deploy a Remote authentication </w:t>
      </w:r>
      <w:r w:rsidR="00BF6119">
        <w:rPr>
          <w:rFonts w:asciiTheme="majorHAnsi" w:hAnsiTheme="majorHAnsi" w:cstheme="majorHAnsi"/>
          <w:sz w:val="22"/>
        </w:rPr>
        <w:t>Dial in User service</w:t>
      </w:r>
      <w:sdt>
        <w:sdtPr>
          <w:rPr>
            <w:rFonts w:asciiTheme="majorHAnsi" w:hAnsiTheme="majorHAnsi" w:cstheme="majorHAnsi"/>
            <w:sz w:val="22"/>
          </w:rPr>
          <w:id w:val="2001470653"/>
          <w:citation/>
        </w:sdtPr>
        <w:sdtContent>
          <w:r w:rsidR="00BF6119">
            <w:rPr>
              <w:rFonts w:asciiTheme="majorHAnsi" w:hAnsiTheme="majorHAnsi" w:cstheme="majorHAnsi"/>
              <w:sz w:val="22"/>
            </w:rPr>
            <w:fldChar w:fldCharType="begin"/>
          </w:r>
          <w:r w:rsidR="00BF6119">
            <w:rPr>
              <w:rFonts w:asciiTheme="majorHAnsi" w:hAnsiTheme="majorHAnsi" w:cstheme="majorHAnsi"/>
              <w:sz w:val="22"/>
            </w:rPr>
            <w:instrText xml:space="preserve"> CITATION Mic211 \l 2057 </w:instrText>
          </w:r>
          <w:r w:rsidR="00BF6119">
            <w:rPr>
              <w:rFonts w:asciiTheme="majorHAnsi" w:hAnsiTheme="majorHAnsi" w:cstheme="majorHAnsi"/>
              <w:sz w:val="22"/>
            </w:rPr>
            <w:fldChar w:fldCharType="separate"/>
          </w:r>
          <w:r w:rsidR="00BF6119">
            <w:rPr>
              <w:rFonts w:asciiTheme="majorHAnsi" w:hAnsiTheme="majorHAnsi" w:cstheme="majorHAnsi"/>
              <w:noProof/>
              <w:sz w:val="22"/>
            </w:rPr>
            <w:t xml:space="preserve"> </w:t>
          </w:r>
          <w:r w:rsidR="00BF6119" w:rsidRPr="00BF6119">
            <w:rPr>
              <w:rFonts w:asciiTheme="majorHAnsi" w:hAnsiTheme="majorHAnsi" w:cstheme="majorHAnsi"/>
              <w:noProof/>
              <w:sz w:val="22"/>
            </w:rPr>
            <w:t>[11]</w:t>
          </w:r>
          <w:r w:rsidR="00BF6119">
            <w:rPr>
              <w:rFonts w:asciiTheme="majorHAnsi" w:hAnsiTheme="majorHAnsi" w:cstheme="majorHAnsi"/>
              <w:sz w:val="22"/>
            </w:rPr>
            <w:fldChar w:fldCharType="end"/>
          </w:r>
        </w:sdtContent>
      </w:sdt>
      <w:r w:rsidR="00BF6119">
        <w:rPr>
          <w:rFonts w:asciiTheme="majorHAnsi" w:hAnsiTheme="majorHAnsi" w:cstheme="majorHAnsi"/>
          <w:sz w:val="22"/>
        </w:rPr>
        <w:t>.</w:t>
      </w:r>
    </w:p>
    <w:p w14:paraId="3169CCBE" w14:textId="470D1B10" w:rsidR="00AB1906" w:rsidRDefault="00AB1906" w:rsidP="00CA627A">
      <w:pPr>
        <w:rPr>
          <w:rFonts w:asciiTheme="majorHAnsi" w:hAnsiTheme="majorHAnsi" w:cstheme="majorHAnsi"/>
          <w:sz w:val="22"/>
        </w:rPr>
      </w:pPr>
      <w:r>
        <w:rPr>
          <w:rFonts w:asciiTheme="majorHAnsi" w:hAnsiTheme="majorHAnsi" w:cstheme="majorHAnsi"/>
          <w:sz w:val="22"/>
        </w:rPr>
        <w:t xml:space="preserve">Ensuring that a security team </w:t>
      </w:r>
      <w:r w:rsidR="00527A16">
        <w:rPr>
          <w:rFonts w:asciiTheme="majorHAnsi" w:hAnsiTheme="majorHAnsi" w:cstheme="majorHAnsi"/>
          <w:sz w:val="22"/>
        </w:rPr>
        <w:t xml:space="preserve">is employed will mitigate some risks against said network. </w:t>
      </w:r>
      <w:r w:rsidR="00BA2C91">
        <w:rPr>
          <w:rFonts w:asciiTheme="majorHAnsi" w:hAnsiTheme="majorHAnsi" w:cstheme="majorHAnsi"/>
          <w:sz w:val="22"/>
        </w:rPr>
        <w:t xml:space="preserve">These could be Network Security </w:t>
      </w:r>
      <w:proofErr w:type="gramStart"/>
      <w:r w:rsidR="00BA2C91">
        <w:rPr>
          <w:rFonts w:asciiTheme="majorHAnsi" w:hAnsiTheme="majorHAnsi" w:cstheme="majorHAnsi"/>
          <w:sz w:val="22"/>
        </w:rPr>
        <w:t>Teams,</w:t>
      </w:r>
      <w:proofErr w:type="gramEnd"/>
      <w:r w:rsidR="00BA2C91">
        <w:rPr>
          <w:rFonts w:asciiTheme="majorHAnsi" w:hAnsiTheme="majorHAnsi" w:cstheme="majorHAnsi"/>
          <w:sz w:val="22"/>
        </w:rPr>
        <w:t xml:space="preserve"> these would deal with </w:t>
      </w:r>
      <w:proofErr w:type="spellStart"/>
      <w:r w:rsidR="00BA2C91">
        <w:rPr>
          <w:rFonts w:asciiTheme="majorHAnsi" w:hAnsiTheme="majorHAnsi" w:cstheme="majorHAnsi"/>
          <w:sz w:val="22"/>
        </w:rPr>
        <w:t>cyber attacks</w:t>
      </w:r>
      <w:proofErr w:type="spellEnd"/>
      <w:r w:rsidR="00F2191A">
        <w:rPr>
          <w:rFonts w:asciiTheme="majorHAnsi" w:hAnsiTheme="majorHAnsi" w:cstheme="majorHAnsi"/>
          <w:sz w:val="22"/>
        </w:rPr>
        <w:t>. They will identify systems and protocols to handle these attacks</w:t>
      </w:r>
      <w:r w:rsidR="00E40ADB">
        <w:rPr>
          <w:rFonts w:asciiTheme="majorHAnsi" w:hAnsiTheme="majorHAnsi" w:cstheme="majorHAnsi"/>
          <w:sz w:val="22"/>
        </w:rPr>
        <w:t>, whether these be through malware or viruses. These Network Engineers would also monitor the network for any activity deemed suspicious.</w:t>
      </w:r>
      <w:r w:rsidR="00A7690C">
        <w:rPr>
          <w:rFonts w:asciiTheme="majorHAnsi" w:hAnsiTheme="majorHAnsi" w:cstheme="majorHAnsi"/>
          <w:sz w:val="22"/>
        </w:rPr>
        <w:t xml:space="preserve"> These could then provide a cyber attack analysis. The engineers would </w:t>
      </w:r>
      <w:r w:rsidR="005F5C6C">
        <w:rPr>
          <w:rFonts w:asciiTheme="majorHAnsi" w:hAnsiTheme="majorHAnsi" w:cstheme="majorHAnsi"/>
          <w:sz w:val="22"/>
        </w:rPr>
        <w:t xml:space="preserve">simulate attacks and conduct </w:t>
      </w:r>
      <w:r w:rsidR="005F5C6C">
        <w:rPr>
          <w:rFonts w:asciiTheme="majorHAnsi" w:hAnsiTheme="majorHAnsi" w:cstheme="majorHAnsi"/>
          <w:sz w:val="22"/>
        </w:rPr>
        <w:lastRenderedPageBreak/>
        <w:t>testing on the penetration of the network.</w:t>
      </w:r>
      <w:r w:rsidR="002A553F">
        <w:rPr>
          <w:rFonts w:asciiTheme="majorHAnsi" w:hAnsiTheme="majorHAnsi" w:cstheme="majorHAnsi"/>
          <w:sz w:val="22"/>
        </w:rPr>
        <w:t xml:space="preserve"> From this</w:t>
      </w:r>
      <w:r w:rsidR="004A0BC5">
        <w:rPr>
          <w:rFonts w:asciiTheme="majorHAnsi" w:hAnsiTheme="majorHAnsi" w:cstheme="majorHAnsi"/>
          <w:sz w:val="22"/>
        </w:rPr>
        <w:t>,</w:t>
      </w:r>
      <w:r w:rsidR="002A553F">
        <w:rPr>
          <w:rFonts w:asciiTheme="majorHAnsi" w:hAnsiTheme="majorHAnsi" w:cstheme="majorHAnsi"/>
          <w:sz w:val="22"/>
        </w:rPr>
        <w:t xml:space="preserve"> patterns and any possibilities of vulnerability can then be identified</w:t>
      </w:r>
      <w:sdt>
        <w:sdtPr>
          <w:rPr>
            <w:rFonts w:asciiTheme="majorHAnsi" w:hAnsiTheme="majorHAnsi" w:cstheme="majorHAnsi"/>
            <w:sz w:val="22"/>
          </w:rPr>
          <w:id w:val="1179549182"/>
          <w:citation/>
        </w:sdtPr>
        <w:sdtContent>
          <w:r w:rsidR="002A553F">
            <w:rPr>
              <w:rFonts w:asciiTheme="majorHAnsi" w:hAnsiTheme="majorHAnsi" w:cstheme="majorHAnsi"/>
              <w:sz w:val="22"/>
            </w:rPr>
            <w:fldChar w:fldCharType="begin"/>
          </w:r>
          <w:r w:rsidR="002A553F">
            <w:rPr>
              <w:rFonts w:asciiTheme="majorHAnsi" w:hAnsiTheme="majorHAnsi" w:cstheme="majorHAnsi"/>
              <w:sz w:val="22"/>
            </w:rPr>
            <w:instrText xml:space="preserve"> CITATION Sak23 \l 2057 </w:instrText>
          </w:r>
          <w:r w:rsidR="002A553F">
            <w:rPr>
              <w:rFonts w:asciiTheme="majorHAnsi" w:hAnsiTheme="majorHAnsi" w:cstheme="majorHAnsi"/>
              <w:sz w:val="22"/>
            </w:rPr>
            <w:fldChar w:fldCharType="separate"/>
          </w:r>
          <w:r w:rsidR="002A553F">
            <w:rPr>
              <w:rFonts w:asciiTheme="majorHAnsi" w:hAnsiTheme="majorHAnsi" w:cstheme="majorHAnsi"/>
              <w:noProof/>
              <w:sz w:val="22"/>
            </w:rPr>
            <w:t xml:space="preserve"> </w:t>
          </w:r>
          <w:r w:rsidR="002A553F" w:rsidRPr="002A553F">
            <w:rPr>
              <w:rFonts w:asciiTheme="majorHAnsi" w:hAnsiTheme="majorHAnsi" w:cstheme="majorHAnsi"/>
              <w:noProof/>
              <w:sz w:val="22"/>
            </w:rPr>
            <w:t>[12]</w:t>
          </w:r>
          <w:r w:rsidR="002A553F">
            <w:rPr>
              <w:rFonts w:asciiTheme="majorHAnsi" w:hAnsiTheme="majorHAnsi" w:cstheme="majorHAnsi"/>
              <w:sz w:val="22"/>
            </w:rPr>
            <w:fldChar w:fldCharType="end"/>
          </w:r>
        </w:sdtContent>
      </w:sdt>
      <w:r w:rsidR="002A553F">
        <w:rPr>
          <w:rFonts w:asciiTheme="majorHAnsi" w:hAnsiTheme="majorHAnsi" w:cstheme="majorHAnsi"/>
          <w:sz w:val="22"/>
        </w:rPr>
        <w:t>.</w:t>
      </w:r>
    </w:p>
    <w:p w14:paraId="386DBA09" w14:textId="6B82B7C0" w:rsidR="000D6640" w:rsidRDefault="004A0BC5" w:rsidP="00CA627A">
      <w:pPr>
        <w:rPr>
          <w:rFonts w:asciiTheme="majorHAnsi" w:hAnsiTheme="majorHAnsi" w:cstheme="majorHAnsi"/>
          <w:sz w:val="22"/>
        </w:rPr>
      </w:pPr>
      <w:r>
        <w:rPr>
          <w:rFonts w:asciiTheme="majorHAnsi" w:hAnsiTheme="majorHAnsi" w:cstheme="majorHAnsi"/>
          <w:sz w:val="22"/>
        </w:rPr>
        <w:t xml:space="preserve">Enforcing </w:t>
      </w:r>
      <w:r w:rsidR="0065706D">
        <w:rPr>
          <w:rFonts w:asciiTheme="majorHAnsi" w:hAnsiTheme="majorHAnsi" w:cstheme="majorHAnsi"/>
          <w:sz w:val="22"/>
        </w:rPr>
        <w:t>said security polices can come in many ways, some of which include:</w:t>
      </w:r>
    </w:p>
    <w:p w14:paraId="10D01FEA" w14:textId="1219E074" w:rsidR="0065706D" w:rsidRDefault="0065706D" w:rsidP="0065706D">
      <w:pPr>
        <w:pStyle w:val="ListParagraph"/>
        <w:numPr>
          <w:ilvl w:val="0"/>
          <w:numId w:val="32"/>
        </w:numPr>
        <w:rPr>
          <w:rFonts w:asciiTheme="majorHAnsi" w:hAnsiTheme="majorHAnsi" w:cstheme="majorHAnsi"/>
          <w:sz w:val="22"/>
        </w:rPr>
      </w:pPr>
      <w:r>
        <w:rPr>
          <w:rFonts w:asciiTheme="majorHAnsi" w:hAnsiTheme="majorHAnsi" w:cstheme="majorHAnsi"/>
          <w:sz w:val="22"/>
        </w:rPr>
        <w:t xml:space="preserve">Password </w:t>
      </w:r>
      <w:r w:rsidR="000D625B">
        <w:rPr>
          <w:rFonts w:asciiTheme="majorHAnsi" w:hAnsiTheme="majorHAnsi" w:cstheme="majorHAnsi"/>
          <w:sz w:val="22"/>
        </w:rPr>
        <w:t>policy – Ensuring that there is a standard in which to create strong passwords, the frequency of password changes</w:t>
      </w:r>
      <w:r w:rsidR="000C2A67">
        <w:rPr>
          <w:rFonts w:asciiTheme="majorHAnsi" w:hAnsiTheme="majorHAnsi" w:cstheme="majorHAnsi"/>
          <w:sz w:val="22"/>
        </w:rPr>
        <w:t>.</w:t>
      </w:r>
    </w:p>
    <w:p w14:paraId="05C4832F" w14:textId="30FB6BBB" w:rsidR="000C2A67" w:rsidRDefault="000C2A67" w:rsidP="0065706D">
      <w:pPr>
        <w:pStyle w:val="ListParagraph"/>
        <w:numPr>
          <w:ilvl w:val="0"/>
          <w:numId w:val="32"/>
        </w:numPr>
        <w:rPr>
          <w:rFonts w:asciiTheme="majorHAnsi" w:hAnsiTheme="majorHAnsi" w:cstheme="majorHAnsi"/>
          <w:sz w:val="22"/>
        </w:rPr>
      </w:pPr>
      <w:r>
        <w:rPr>
          <w:rFonts w:asciiTheme="majorHAnsi" w:hAnsiTheme="majorHAnsi" w:cstheme="majorHAnsi"/>
          <w:sz w:val="22"/>
        </w:rPr>
        <w:t xml:space="preserve">Account management – setting out </w:t>
      </w:r>
      <w:r w:rsidR="00487A85">
        <w:rPr>
          <w:rFonts w:asciiTheme="majorHAnsi" w:hAnsiTheme="majorHAnsi" w:cstheme="majorHAnsi"/>
          <w:sz w:val="22"/>
        </w:rPr>
        <w:t xml:space="preserve">standards for the administration of accounts. This could range from the creation to the </w:t>
      </w:r>
      <w:r w:rsidR="00727B63">
        <w:rPr>
          <w:rFonts w:asciiTheme="majorHAnsi" w:hAnsiTheme="majorHAnsi" w:cstheme="majorHAnsi"/>
          <w:sz w:val="22"/>
        </w:rPr>
        <w:t>rights of access given to the removal of accounts.</w:t>
      </w:r>
    </w:p>
    <w:p w14:paraId="3860B0FD" w14:textId="7778454F" w:rsidR="00727B63" w:rsidRDefault="00727B63" w:rsidP="0065706D">
      <w:pPr>
        <w:pStyle w:val="ListParagraph"/>
        <w:numPr>
          <w:ilvl w:val="0"/>
          <w:numId w:val="32"/>
        </w:numPr>
        <w:rPr>
          <w:rFonts w:asciiTheme="majorHAnsi" w:hAnsiTheme="majorHAnsi" w:cstheme="majorHAnsi"/>
          <w:sz w:val="22"/>
        </w:rPr>
      </w:pPr>
      <w:r>
        <w:rPr>
          <w:rFonts w:asciiTheme="majorHAnsi" w:hAnsiTheme="majorHAnsi" w:cstheme="majorHAnsi"/>
          <w:sz w:val="22"/>
        </w:rPr>
        <w:t xml:space="preserve">Emails – ensuring that the company </w:t>
      </w:r>
      <w:r w:rsidR="00233ED3">
        <w:rPr>
          <w:rFonts w:asciiTheme="majorHAnsi" w:hAnsiTheme="majorHAnsi" w:cstheme="majorHAnsi"/>
          <w:sz w:val="22"/>
        </w:rPr>
        <w:t xml:space="preserve">has a way of receiving and sending emails in a secure way. Give the employees ways in which to report </w:t>
      </w:r>
      <w:r w:rsidR="0047477C">
        <w:rPr>
          <w:rFonts w:asciiTheme="majorHAnsi" w:hAnsiTheme="majorHAnsi" w:cstheme="majorHAnsi"/>
          <w:sz w:val="22"/>
        </w:rPr>
        <w:t>any suspicious emails.</w:t>
      </w:r>
    </w:p>
    <w:p w14:paraId="5C07D684" w14:textId="0E2DA82D" w:rsidR="0047477C" w:rsidRDefault="000E5B37" w:rsidP="0065706D">
      <w:pPr>
        <w:pStyle w:val="ListParagraph"/>
        <w:numPr>
          <w:ilvl w:val="0"/>
          <w:numId w:val="32"/>
        </w:numPr>
        <w:rPr>
          <w:rFonts w:asciiTheme="majorHAnsi" w:hAnsiTheme="majorHAnsi" w:cstheme="majorHAnsi"/>
          <w:sz w:val="22"/>
        </w:rPr>
      </w:pPr>
      <w:r>
        <w:rPr>
          <w:rFonts w:asciiTheme="majorHAnsi" w:hAnsiTheme="majorHAnsi" w:cstheme="majorHAnsi"/>
          <w:sz w:val="22"/>
        </w:rPr>
        <w:t xml:space="preserve">Clean Desks </w:t>
      </w:r>
      <w:r w:rsidR="00417EC7">
        <w:rPr>
          <w:rFonts w:asciiTheme="majorHAnsi" w:hAnsiTheme="majorHAnsi" w:cstheme="majorHAnsi"/>
          <w:sz w:val="22"/>
        </w:rPr>
        <w:t>–</w:t>
      </w:r>
      <w:r>
        <w:rPr>
          <w:rFonts w:asciiTheme="majorHAnsi" w:hAnsiTheme="majorHAnsi" w:cstheme="majorHAnsi"/>
          <w:sz w:val="22"/>
        </w:rPr>
        <w:t xml:space="preserve"> </w:t>
      </w:r>
      <w:r w:rsidR="00417EC7">
        <w:rPr>
          <w:rFonts w:asciiTheme="majorHAnsi" w:hAnsiTheme="majorHAnsi" w:cstheme="majorHAnsi"/>
          <w:sz w:val="22"/>
        </w:rPr>
        <w:t xml:space="preserve">Ensure any confidential information or information that could corrupt the network is </w:t>
      </w:r>
      <w:r w:rsidR="00277108">
        <w:rPr>
          <w:rFonts w:asciiTheme="majorHAnsi" w:hAnsiTheme="majorHAnsi" w:cstheme="majorHAnsi"/>
          <w:sz w:val="22"/>
        </w:rPr>
        <w:t>protected from anyone with malicious intent.</w:t>
      </w:r>
    </w:p>
    <w:p w14:paraId="08998238" w14:textId="57848245" w:rsidR="00277108" w:rsidRDefault="00EF21EC" w:rsidP="0065706D">
      <w:pPr>
        <w:pStyle w:val="ListParagraph"/>
        <w:numPr>
          <w:ilvl w:val="0"/>
          <w:numId w:val="32"/>
        </w:numPr>
        <w:rPr>
          <w:rFonts w:asciiTheme="majorHAnsi" w:hAnsiTheme="majorHAnsi" w:cstheme="majorHAnsi"/>
          <w:sz w:val="22"/>
        </w:rPr>
      </w:pPr>
      <w:r>
        <w:rPr>
          <w:rFonts w:asciiTheme="majorHAnsi" w:hAnsiTheme="majorHAnsi" w:cstheme="majorHAnsi"/>
          <w:sz w:val="22"/>
        </w:rPr>
        <w:t xml:space="preserve">VPN </w:t>
      </w:r>
      <w:r w:rsidR="00D26B3B">
        <w:rPr>
          <w:rFonts w:asciiTheme="majorHAnsi" w:hAnsiTheme="majorHAnsi" w:cstheme="majorHAnsi"/>
          <w:sz w:val="22"/>
        </w:rPr>
        <w:t xml:space="preserve">acceptability – create standards to which anyone that is trying to connect to the Network </w:t>
      </w:r>
      <w:r w:rsidR="008E3741">
        <w:rPr>
          <w:rFonts w:asciiTheme="majorHAnsi" w:hAnsiTheme="majorHAnsi" w:cstheme="majorHAnsi"/>
          <w:sz w:val="22"/>
        </w:rPr>
        <w:t>must</w:t>
      </w:r>
      <w:r w:rsidR="00D26B3B">
        <w:rPr>
          <w:rFonts w:asciiTheme="majorHAnsi" w:hAnsiTheme="majorHAnsi" w:cstheme="majorHAnsi"/>
          <w:sz w:val="22"/>
        </w:rPr>
        <w:t xml:space="preserve"> adhere to. This can be done via </w:t>
      </w:r>
      <w:r w:rsidR="00533371">
        <w:rPr>
          <w:rFonts w:asciiTheme="majorHAnsi" w:hAnsiTheme="majorHAnsi" w:cstheme="majorHAnsi"/>
          <w:sz w:val="22"/>
        </w:rPr>
        <w:t>network policy servers and authentication protocols.</w:t>
      </w:r>
    </w:p>
    <w:p w14:paraId="34454DA4" w14:textId="694D0437" w:rsidR="00533371" w:rsidRPr="0065706D" w:rsidRDefault="00533371" w:rsidP="0065706D">
      <w:pPr>
        <w:pStyle w:val="ListParagraph"/>
        <w:numPr>
          <w:ilvl w:val="0"/>
          <w:numId w:val="32"/>
        </w:numPr>
        <w:rPr>
          <w:rFonts w:asciiTheme="majorHAnsi" w:hAnsiTheme="majorHAnsi" w:cstheme="majorHAnsi"/>
          <w:sz w:val="22"/>
        </w:rPr>
      </w:pPr>
      <w:r>
        <w:rPr>
          <w:rFonts w:asciiTheme="majorHAnsi" w:hAnsiTheme="majorHAnsi" w:cstheme="majorHAnsi"/>
          <w:sz w:val="22"/>
        </w:rPr>
        <w:t xml:space="preserve">Monitor and audit system </w:t>
      </w:r>
      <w:r w:rsidR="00B641EF">
        <w:rPr>
          <w:rFonts w:asciiTheme="majorHAnsi" w:hAnsiTheme="majorHAnsi" w:cstheme="majorHAnsi"/>
          <w:sz w:val="22"/>
        </w:rPr>
        <w:t>–</w:t>
      </w:r>
      <w:r>
        <w:rPr>
          <w:rFonts w:asciiTheme="majorHAnsi" w:hAnsiTheme="majorHAnsi" w:cstheme="majorHAnsi"/>
          <w:sz w:val="22"/>
        </w:rPr>
        <w:t xml:space="preserve"> </w:t>
      </w:r>
      <w:r w:rsidR="00B641EF">
        <w:rPr>
          <w:rFonts w:asciiTheme="majorHAnsi" w:hAnsiTheme="majorHAnsi" w:cstheme="majorHAnsi"/>
          <w:sz w:val="22"/>
        </w:rPr>
        <w:t xml:space="preserve">this will allow the administrator to determine whether and inappropriate or </w:t>
      </w:r>
      <w:r w:rsidR="00254E07">
        <w:rPr>
          <w:rFonts w:asciiTheme="majorHAnsi" w:hAnsiTheme="majorHAnsi" w:cstheme="majorHAnsi"/>
          <w:sz w:val="22"/>
        </w:rPr>
        <w:t xml:space="preserve">malicious activities have taken place </w:t>
      </w:r>
      <w:sdt>
        <w:sdtPr>
          <w:rPr>
            <w:rFonts w:asciiTheme="majorHAnsi" w:hAnsiTheme="majorHAnsi" w:cstheme="majorHAnsi"/>
            <w:sz w:val="22"/>
          </w:rPr>
          <w:id w:val="-421952676"/>
          <w:citation/>
        </w:sdtPr>
        <w:sdtContent>
          <w:r w:rsidR="00254E07">
            <w:rPr>
              <w:rFonts w:asciiTheme="majorHAnsi" w:hAnsiTheme="majorHAnsi" w:cstheme="majorHAnsi"/>
              <w:sz w:val="22"/>
            </w:rPr>
            <w:fldChar w:fldCharType="begin"/>
          </w:r>
          <w:r w:rsidR="00254E07">
            <w:rPr>
              <w:rFonts w:asciiTheme="majorHAnsi" w:hAnsiTheme="majorHAnsi" w:cstheme="majorHAnsi"/>
              <w:sz w:val="22"/>
            </w:rPr>
            <w:instrText xml:space="preserve"> CITATION Mar22 \l 2057 </w:instrText>
          </w:r>
          <w:r w:rsidR="00254E07">
            <w:rPr>
              <w:rFonts w:asciiTheme="majorHAnsi" w:hAnsiTheme="majorHAnsi" w:cstheme="majorHAnsi"/>
              <w:sz w:val="22"/>
            </w:rPr>
            <w:fldChar w:fldCharType="separate"/>
          </w:r>
          <w:r w:rsidR="00254E07" w:rsidRPr="00254E07">
            <w:rPr>
              <w:rFonts w:asciiTheme="majorHAnsi" w:hAnsiTheme="majorHAnsi" w:cstheme="majorHAnsi"/>
              <w:noProof/>
              <w:sz w:val="22"/>
            </w:rPr>
            <w:t>[13]</w:t>
          </w:r>
          <w:r w:rsidR="00254E07">
            <w:rPr>
              <w:rFonts w:asciiTheme="majorHAnsi" w:hAnsiTheme="majorHAnsi" w:cstheme="majorHAnsi"/>
              <w:sz w:val="22"/>
            </w:rPr>
            <w:fldChar w:fldCharType="end"/>
          </w:r>
        </w:sdtContent>
      </w:sdt>
    </w:p>
    <w:p w14:paraId="61A24F3D" w14:textId="7970B2EA" w:rsidR="00575EB1" w:rsidRDefault="008E3741" w:rsidP="00CA627A">
      <w:pPr>
        <w:rPr>
          <w:rFonts w:asciiTheme="majorHAnsi" w:hAnsiTheme="majorHAnsi" w:cstheme="majorHAnsi"/>
          <w:sz w:val="22"/>
        </w:rPr>
      </w:pPr>
      <w:r>
        <w:rPr>
          <w:rFonts w:asciiTheme="majorHAnsi" w:hAnsiTheme="majorHAnsi" w:cstheme="majorHAnsi"/>
          <w:sz w:val="22"/>
        </w:rPr>
        <w:t xml:space="preserve">Analysing the security risks will help ensure that the </w:t>
      </w:r>
      <w:r w:rsidR="00003088">
        <w:rPr>
          <w:rFonts w:asciiTheme="majorHAnsi" w:hAnsiTheme="majorHAnsi" w:cstheme="majorHAnsi"/>
          <w:sz w:val="22"/>
        </w:rPr>
        <w:t xml:space="preserve">networks security is one step ahead of any attacks or defects. First the administrator must Determine </w:t>
      </w:r>
      <w:r w:rsidR="004710C1">
        <w:rPr>
          <w:rFonts w:asciiTheme="majorHAnsi" w:hAnsiTheme="majorHAnsi" w:cstheme="majorHAnsi"/>
          <w:sz w:val="22"/>
        </w:rPr>
        <w:t xml:space="preserve">the value of the information available. An assumption here would be that the company are dealing with highly confidential customer information. </w:t>
      </w:r>
      <w:r w:rsidR="006E20BB">
        <w:rPr>
          <w:rFonts w:asciiTheme="majorHAnsi" w:hAnsiTheme="majorHAnsi" w:cstheme="majorHAnsi"/>
          <w:sz w:val="22"/>
        </w:rPr>
        <w:t>Identifying any cyber threats</w:t>
      </w:r>
      <w:r w:rsidR="00527B18">
        <w:rPr>
          <w:rFonts w:asciiTheme="majorHAnsi" w:hAnsiTheme="majorHAnsi" w:cstheme="majorHAnsi"/>
          <w:sz w:val="22"/>
        </w:rPr>
        <w:t xml:space="preserve"> would then ensure you can pre-empt any problems. These may not just be from </w:t>
      </w:r>
      <w:proofErr w:type="spellStart"/>
      <w:r w:rsidR="00A62330">
        <w:rPr>
          <w:rFonts w:asciiTheme="majorHAnsi" w:hAnsiTheme="majorHAnsi" w:cstheme="majorHAnsi"/>
          <w:sz w:val="22"/>
        </w:rPr>
        <w:t>cyber attacks</w:t>
      </w:r>
      <w:proofErr w:type="spellEnd"/>
      <w:r w:rsidR="00A62330">
        <w:rPr>
          <w:rFonts w:asciiTheme="majorHAnsi" w:hAnsiTheme="majorHAnsi" w:cstheme="majorHAnsi"/>
          <w:sz w:val="22"/>
        </w:rPr>
        <w:t xml:space="preserve"> but natural disaster, failures of systems or human error.</w:t>
      </w:r>
      <w:r w:rsidR="00896058">
        <w:rPr>
          <w:rFonts w:asciiTheme="majorHAnsi" w:hAnsiTheme="majorHAnsi" w:cstheme="majorHAnsi"/>
          <w:sz w:val="22"/>
        </w:rPr>
        <w:t xml:space="preserve"> Next would be to identify </w:t>
      </w:r>
      <w:r w:rsidR="00170611">
        <w:rPr>
          <w:rFonts w:asciiTheme="majorHAnsi" w:hAnsiTheme="majorHAnsi" w:cstheme="majorHAnsi"/>
          <w:sz w:val="22"/>
        </w:rPr>
        <w:t xml:space="preserve">any vulnerabilities, this would consist of knowing the threats the network might face, </w:t>
      </w:r>
      <w:r w:rsidR="0015698C">
        <w:rPr>
          <w:rFonts w:asciiTheme="majorHAnsi" w:hAnsiTheme="majorHAnsi" w:cstheme="majorHAnsi"/>
          <w:sz w:val="22"/>
        </w:rPr>
        <w:t>ensuring a high level of training has occurred to reduce human error</w:t>
      </w:r>
      <w:r w:rsidR="00250507">
        <w:rPr>
          <w:rFonts w:asciiTheme="majorHAnsi" w:hAnsiTheme="majorHAnsi" w:cstheme="majorHAnsi"/>
          <w:sz w:val="22"/>
        </w:rPr>
        <w:t xml:space="preserve"> and reducing accessibility to things such as command prompts, control panels and any software installations.</w:t>
      </w:r>
    </w:p>
    <w:p w14:paraId="738CA494" w14:textId="78E82390" w:rsidR="00250507" w:rsidRDefault="00B936D3" w:rsidP="00CA627A">
      <w:pPr>
        <w:rPr>
          <w:rFonts w:asciiTheme="majorHAnsi" w:hAnsiTheme="majorHAnsi" w:cstheme="majorHAnsi"/>
          <w:sz w:val="22"/>
        </w:rPr>
      </w:pPr>
      <w:r>
        <w:rPr>
          <w:rFonts w:asciiTheme="majorHAnsi" w:hAnsiTheme="majorHAnsi" w:cstheme="majorHAnsi"/>
          <w:sz w:val="22"/>
        </w:rPr>
        <w:t>Analysing the controls will then reduce the threat of attack</w:t>
      </w:r>
      <w:r w:rsidR="000C1BF2">
        <w:rPr>
          <w:rFonts w:asciiTheme="majorHAnsi" w:hAnsiTheme="majorHAnsi" w:cstheme="majorHAnsi"/>
          <w:sz w:val="22"/>
        </w:rPr>
        <w:t>. Using encryption and detection methods will ensure this is carried out.</w:t>
      </w:r>
      <w:r w:rsidR="00137304">
        <w:rPr>
          <w:rFonts w:asciiTheme="majorHAnsi" w:hAnsiTheme="majorHAnsi" w:cstheme="majorHAnsi"/>
          <w:sz w:val="22"/>
        </w:rPr>
        <w:t xml:space="preserve"> Finally calculating and prioritizing the risks can then be done one the cost and value if the network is corrupted</w:t>
      </w:r>
      <w:r w:rsidR="00B07231">
        <w:rPr>
          <w:rFonts w:asciiTheme="majorHAnsi" w:hAnsiTheme="majorHAnsi" w:cstheme="majorHAnsi"/>
          <w:sz w:val="22"/>
        </w:rPr>
        <w:t xml:space="preserve">. Ensuring these areas are then properly protected </w:t>
      </w:r>
      <w:sdt>
        <w:sdtPr>
          <w:rPr>
            <w:rFonts w:asciiTheme="majorHAnsi" w:hAnsiTheme="majorHAnsi" w:cstheme="majorHAnsi"/>
            <w:sz w:val="22"/>
          </w:rPr>
          <w:id w:val="-1456393731"/>
          <w:citation/>
        </w:sdtPr>
        <w:sdtContent>
          <w:r w:rsidR="00B07231">
            <w:rPr>
              <w:rFonts w:asciiTheme="majorHAnsi" w:hAnsiTheme="majorHAnsi" w:cstheme="majorHAnsi"/>
              <w:sz w:val="22"/>
            </w:rPr>
            <w:fldChar w:fldCharType="begin"/>
          </w:r>
          <w:r w:rsidR="00B07231">
            <w:rPr>
              <w:rFonts w:asciiTheme="majorHAnsi" w:hAnsiTheme="majorHAnsi" w:cstheme="majorHAnsi"/>
              <w:sz w:val="22"/>
            </w:rPr>
            <w:instrText xml:space="preserve"> CITATION Dat23 \l 2057 </w:instrText>
          </w:r>
          <w:r w:rsidR="00B07231">
            <w:rPr>
              <w:rFonts w:asciiTheme="majorHAnsi" w:hAnsiTheme="majorHAnsi" w:cstheme="majorHAnsi"/>
              <w:sz w:val="22"/>
            </w:rPr>
            <w:fldChar w:fldCharType="separate"/>
          </w:r>
          <w:r w:rsidR="00B07231" w:rsidRPr="00B07231">
            <w:rPr>
              <w:rFonts w:asciiTheme="majorHAnsi" w:hAnsiTheme="majorHAnsi" w:cstheme="majorHAnsi"/>
              <w:noProof/>
              <w:sz w:val="22"/>
            </w:rPr>
            <w:t>[14]</w:t>
          </w:r>
          <w:r w:rsidR="00B07231">
            <w:rPr>
              <w:rFonts w:asciiTheme="majorHAnsi" w:hAnsiTheme="majorHAnsi" w:cstheme="majorHAnsi"/>
              <w:sz w:val="22"/>
            </w:rPr>
            <w:fldChar w:fldCharType="end"/>
          </w:r>
        </w:sdtContent>
      </w:sdt>
      <w:r w:rsidR="00B07231">
        <w:rPr>
          <w:rFonts w:asciiTheme="majorHAnsi" w:hAnsiTheme="majorHAnsi" w:cstheme="majorHAnsi"/>
          <w:sz w:val="22"/>
        </w:rPr>
        <w:t>.</w:t>
      </w:r>
    </w:p>
    <w:p w14:paraId="7CA944EB" w14:textId="57294058" w:rsidR="00F31D41" w:rsidRDefault="00F31D41" w:rsidP="00CA627A">
      <w:pPr>
        <w:rPr>
          <w:rFonts w:asciiTheme="majorHAnsi" w:hAnsiTheme="majorHAnsi" w:cstheme="majorHAnsi"/>
          <w:sz w:val="22"/>
        </w:rPr>
      </w:pPr>
    </w:p>
    <w:p w14:paraId="649657AB" w14:textId="77777777" w:rsidR="00F31D41" w:rsidRDefault="00F31D41">
      <w:pPr>
        <w:spacing w:after="0"/>
        <w:rPr>
          <w:rFonts w:asciiTheme="majorHAnsi" w:hAnsiTheme="majorHAnsi" w:cstheme="majorHAnsi"/>
          <w:sz w:val="22"/>
        </w:rPr>
      </w:pPr>
      <w:r>
        <w:rPr>
          <w:rFonts w:asciiTheme="majorHAnsi" w:hAnsiTheme="majorHAnsi" w:cstheme="majorHAnsi"/>
          <w:sz w:val="22"/>
        </w:rPr>
        <w:br w:type="page"/>
      </w:r>
    </w:p>
    <w:p w14:paraId="583728E8" w14:textId="61B654A8" w:rsidR="00D17B42" w:rsidRDefault="009A3EF1" w:rsidP="009A3EF1">
      <w:pPr>
        <w:pStyle w:val="Heading1"/>
      </w:pPr>
      <w:bookmarkStart w:id="59" w:name="_Toc134141405"/>
      <w:r>
        <w:lastRenderedPageBreak/>
        <w:t>Reflection</w:t>
      </w:r>
      <w:bookmarkEnd w:id="59"/>
    </w:p>
    <w:p w14:paraId="577BC17F" w14:textId="1A608C1A" w:rsidR="00F556AC" w:rsidRPr="00F556AC" w:rsidRDefault="00F556AC" w:rsidP="00F556AC">
      <w:pPr>
        <w:rPr>
          <w:rFonts w:asciiTheme="majorHAnsi" w:hAnsiTheme="majorHAnsi" w:cstheme="majorHAnsi"/>
          <w:sz w:val="22"/>
        </w:rPr>
      </w:pPr>
      <w:r w:rsidRPr="00F556AC">
        <w:rPr>
          <w:rFonts w:asciiTheme="majorHAnsi" w:hAnsiTheme="majorHAnsi" w:cstheme="majorHAnsi"/>
          <w:sz w:val="22"/>
        </w:rPr>
        <w:t xml:space="preserve">On reflection to the tasks completed, </w:t>
      </w:r>
      <w:r>
        <w:rPr>
          <w:rFonts w:asciiTheme="majorHAnsi" w:hAnsiTheme="majorHAnsi" w:cstheme="majorHAnsi"/>
          <w:sz w:val="22"/>
        </w:rPr>
        <w:t xml:space="preserve">again as before </w:t>
      </w:r>
      <w:r w:rsidR="000A10D5">
        <w:rPr>
          <w:rFonts w:asciiTheme="majorHAnsi" w:hAnsiTheme="majorHAnsi" w:cstheme="majorHAnsi"/>
          <w:sz w:val="22"/>
        </w:rPr>
        <w:t>working in a team that contained people from multiple disciplines</w:t>
      </w:r>
      <w:r w:rsidR="002956DA">
        <w:rPr>
          <w:rFonts w:asciiTheme="majorHAnsi" w:hAnsiTheme="majorHAnsi" w:cstheme="majorHAnsi"/>
          <w:sz w:val="22"/>
        </w:rPr>
        <w:t xml:space="preserve"> really helped enforce the lessons that were being taught. Having 2 Students on the team from a Network Operating background ensured that any trouble shooting to get through the work sheet was completed. They were also </w:t>
      </w:r>
      <w:r w:rsidR="00A22B37">
        <w:rPr>
          <w:rFonts w:asciiTheme="majorHAnsi" w:hAnsiTheme="majorHAnsi" w:cstheme="majorHAnsi"/>
          <w:sz w:val="22"/>
        </w:rPr>
        <w:t>able to explain why it was important to do certain things and why we were getting errors when carrying out certain tasks</w:t>
      </w:r>
      <w:r w:rsidR="00061F56">
        <w:rPr>
          <w:rFonts w:asciiTheme="majorHAnsi" w:hAnsiTheme="majorHAnsi" w:cstheme="majorHAnsi"/>
          <w:sz w:val="22"/>
        </w:rPr>
        <w:t>.</w:t>
      </w:r>
    </w:p>
    <w:p w14:paraId="2ADAA6AC" w14:textId="198C404B" w:rsidR="005E4C9A" w:rsidRDefault="00F556AC" w:rsidP="00F556AC">
      <w:pPr>
        <w:rPr>
          <w:rFonts w:asciiTheme="majorHAnsi" w:hAnsiTheme="majorHAnsi" w:cstheme="majorHAnsi"/>
          <w:sz w:val="22"/>
        </w:rPr>
      </w:pPr>
      <w:r w:rsidRPr="00F556AC">
        <w:rPr>
          <w:rFonts w:asciiTheme="majorHAnsi" w:hAnsiTheme="majorHAnsi" w:cstheme="majorHAnsi"/>
          <w:sz w:val="22"/>
        </w:rPr>
        <w:t xml:space="preserve">Being able to successfully </w:t>
      </w:r>
      <w:r w:rsidR="006B2DA8">
        <w:rPr>
          <w:rFonts w:asciiTheme="majorHAnsi" w:hAnsiTheme="majorHAnsi" w:cstheme="majorHAnsi"/>
          <w:sz w:val="22"/>
        </w:rPr>
        <w:t xml:space="preserve">configure user environments and </w:t>
      </w:r>
      <w:r w:rsidR="00023E9F">
        <w:rPr>
          <w:rFonts w:asciiTheme="majorHAnsi" w:hAnsiTheme="majorHAnsi" w:cstheme="majorHAnsi"/>
          <w:sz w:val="22"/>
        </w:rPr>
        <w:t xml:space="preserve">managing and network resources </w:t>
      </w:r>
      <w:r w:rsidR="003B61F9">
        <w:rPr>
          <w:rFonts w:asciiTheme="majorHAnsi" w:hAnsiTheme="majorHAnsi" w:cstheme="majorHAnsi"/>
          <w:sz w:val="22"/>
        </w:rPr>
        <w:t>has ensured I have been left with an extensive knowledge in the subject. Finally learning about the sec</w:t>
      </w:r>
      <w:r w:rsidR="005E4C9A">
        <w:rPr>
          <w:rFonts w:asciiTheme="majorHAnsi" w:hAnsiTheme="majorHAnsi" w:cstheme="majorHAnsi"/>
          <w:sz w:val="22"/>
        </w:rPr>
        <w:t xml:space="preserve">urity of said networks has opened my eyes to the threats on networks and how to mitigate said threats. </w:t>
      </w:r>
    </w:p>
    <w:p w14:paraId="348B4866" w14:textId="77777777" w:rsidR="005E4C9A" w:rsidRDefault="005E4C9A">
      <w:pPr>
        <w:spacing w:after="0"/>
        <w:rPr>
          <w:rFonts w:asciiTheme="majorHAnsi" w:hAnsiTheme="majorHAnsi" w:cstheme="majorHAnsi"/>
          <w:sz w:val="22"/>
        </w:rPr>
      </w:pPr>
      <w:r>
        <w:rPr>
          <w:rFonts w:asciiTheme="majorHAnsi" w:hAnsiTheme="majorHAnsi" w:cstheme="majorHAnsi"/>
          <w:sz w:val="22"/>
        </w:rPr>
        <w:br w:type="page"/>
      </w:r>
    </w:p>
    <w:bookmarkStart w:id="60" w:name="_Toc134141406" w:displacedByCustomXml="next"/>
    <w:sdt>
      <w:sdtPr>
        <w:id w:val="394015639"/>
        <w:docPartObj>
          <w:docPartGallery w:val="Bibliographies"/>
          <w:docPartUnique/>
        </w:docPartObj>
      </w:sdtPr>
      <w:sdtEndPr>
        <w:rPr>
          <w:color w:val="auto"/>
          <w:sz w:val="24"/>
          <w:szCs w:val="22"/>
        </w:rPr>
      </w:sdtEndPr>
      <w:sdtContent>
        <w:p w14:paraId="39FE563A" w14:textId="4E577206" w:rsidR="005E4C9A" w:rsidRDefault="005E4C9A">
          <w:pPr>
            <w:pStyle w:val="Heading1"/>
          </w:pPr>
          <w:r>
            <w:t>References</w:t>
          </w:r>
          <w:bookmarkEnd w:id="60"/>
        </w:p>
        <w:sdt>
          <w:sdtPr>
            <w:id w:val="-573587230"/>
            <w:bibliography/>
          </w:sdtPr>
          <w:sdtContent>
            <w:p w14:paraId="591D4C5A" w14:textId="77777777" w:rsidR="005E4C9A" w:rsidRDefault="005E4C9A">
              <w:pPr>
                <w:rPr>
                  <w:noProof/>
                  <w:szCs w:val="24"/>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9163"/>
              </w:tblGrid>
              <w:tr w:rsidR="005E4C9A" w14:paraId="2C2B098A" w14:textId="77777777">
                <w:trPr>
                  <w:divId w:val="1337607573"/>
                  <w:tblCellSpacing w:w="15" w:type="dxa"/>
                </w:trPr>
                <w:tc>
                  <w:tcPr>
                    <w:tcW w:w="50" w:type="pct"/>
                    <w:hideMark/>
                  </w:tcPr>
                  <w:p w14:paraId="01760CCD" w14:textId="0DB0F7C1" w:rsidR="005E4C9A" w:rsidRDefault="005E4C9A">
                    <w:pPr>
                      <w:pStyle w:val="Bibliography"/>
                      <w:rPr>
                        <w:noProof/>
                        <w:szCs w:val="24"/>
                      </w:rPr>
                    </w:pPr>
                    <w:r>
                      <w:rPr>
                        <w:noProof/>
                      </w:rPr>
                      <w:t xml:space="preserve">[1] </w:t>
                    </w:r>
                  </w:p>
                </w:tc>
                <w:tc>
                  <w:tcPr>
                    <w:tcW w:w="0" w:type="auto"/>
                    <w:hideMark/>
                  </w:tcPr>
                  <w:p w14:paraId="28D5C674" w14:textId="77777777" w:rsidR="005E4C9A" w:rsidRDefault="005E4C9A">
                    <w:pPr>
                      <w:pStyle w:val="Bibliography"/>
                      <w:rPr>
                        <w:noProof/>
                      </w:rPr>
                    </w:pPr>
                    <w:r>
                      <w:rPr>
                        <w:noProof/>
                      </w:rPr>
                      <w:t>Microsoft, “Group Policy Management Console,” 31 05 2018. [Online]. Available: https://learn.microsoft.com/en-us/previous-versions/windows/desktop/gpmc/group-policy-management-console-portal. [Accessed 02 05 2023].</w:t>
                    </w:r>
                  </w:p>
                </w:tc>
              </w:tr>
              <w:tr w:rsidR="005E4C9A" w14:paraId="54D6FBEC" w14:textId="77777777">
                <w:trPr>
                  <w:divId w:val="1337607573"/>
                  <w:tblCellSpacing w:w="15" w:type="dxa"/>
                </w:trPr>
                <w:tc>
                  <w:tcPr>
                    <w:tcW w:w="50" w:type="pct"/>
                    <w:hideMark/>
                  </w:tcPr>
                  <w:p w14:paraId="0A19B75C" w14:textId="77777777" w:rsidR="005E4C9A" w:rsidRDefault="005E4C9A">
                    <w:pPr>
                      <w:pStyle w:val="Bibliography"/>
                      <w:rPr>
                        <w:noProof/>
                      </w:rPr>
                    </w:pPr>
                    <w:r>
                      <w:rPr>
                        <w:noProof/>
                      </w:rPr>
                      <w:t xml:space="preserve">[2] </w:t>
                    </w:r>
                  </w:p>
                </w:tc>
                <w:tc>
                  <w:tcPr>
                    <w:tcW w:w="0" w:type="auto"/>
                    <w:hideMark/>
                  </w:tcPr>
                  <w:p w14:paraId="179BF371" w14:textId="77777777" w:rsidR="005E4C9A" w:rsidRDefault="005E4C9A">
                    <w:pPr>
                      <w:pStyle w:val="Bibliography"/>
                      <w:rPr>
                        <w:noProof/>
                      </w:rPr>
                    </w:pPr>
                    <w:r>
                      <w:rPr>
                        <w:noProof/>
                      </w:rPr>
                      <w:t>Microsoft, “About the Group Policy Management Console,” 31 05 2018. [Online]. Available: https://learn.microsoft.com/en-us/previous-versions/windows/desktop/gpmc/about-the-group-policy-management-console. [Accessed 03 05 2023].</w:t>
                    </w:r>
                  </w:p>
                </w:tc>
              </w:tr>
              <w:tr w:rsidR="005E4C9A" w14:paraId="1CC3BD15" w14:textId="77777777">
                <w:trPr>
                  <w:divId w:val="1337607573"/>
                  <w:tblCellSpacing w:w="15" w:type="dxa"/>
                </w:trPr>
                <w:tc>
                  <w:tcPr>
                    <w:tcW w:w="50" w:type="pct"/>
                    <w:hideMark/>
                  </w:tcPr>
                  <w:p w14:paraId="568B61F7" w14:textId="77777777" w:rsidR="005E4C9A" w:rsidRDefault="005E4C9A">
                    <w:pPr>
                      <w:pStyle w:val="Bibliography"/>
                      <w:rPr>
                        <w:noProof/>
                      </w:rPr>
                    </w:pPr>
                    <w:r>
                      <w:rPr>
                        <w:noProof/>
                      </w:rPr>
                      <w:t xml:space="preserve">[3] </w:t>
                    </w:r>
                  </w:p>
                </w:tc>
                <w:tc>
                  <w:tcPr>
                    <w:tcW w:w="0" w:type="auto"/>
                    <w:hideMark/>
                  </w:tcPr>
                  <w:p w14:paraId="3C3A1EFE" w14:textId="77777777" w:rsidR="005E4C9A" w:rsidRDefault="005E4C9A">
                    <w:pPr>
                      <w:pStyle w:val="Bibliography"/>
                      <w:rPr>
                        <w:noProof/>
                      </w:rPr>
                    </w:pPr>
                    <w:r>
                      <w:rPr>
                        <w:noProof/>
                      </w:rPr>
                      <w:t>A. K. Linda Rosencrance, “Group Policy Object (GPO),” TechTarget, 2022. [Online]. Available: https://www.techtarget.com/searchwindowsserver/definition/Group-Policy-Object. [Accessed 03 05 2023].</w:t>
                    </w:r>
                  </w:p>
                </w:tc>
              </w:tr>
              <w:tr w:rsidR="005E4C9A" w14:paraId="7EC660A9" w14:textId="77777777">
                <w:trPr>
                  <w:divId w:val="1337607573"/>
                  <w:tblCellSpacing w:w="15" w:type="dxa"/>
                </w:trPr>
                <w:tc>
                  <w:tcPr>
                    <w:tcW w:w="50" w:type="pct"/>
                    <w:hideMark/>
                  </w:tcPr>
                  <w:p w14:paraId="1C399B0F" w14:textId="77777777" w:rsidR="005E4C9A" w:rsidRDefault="005E4C9A">
                    <w:pPr>
                      <w:pStyle w:val="Bibliography"/>
                      <w:rPr>
                        <w:noProof/>
                      </w:rPr>
                    </w:pPr>
                    <w:r>
                      <w:rPr>
                        <w:noProof/>
                      </w:rPr>
                      <w:t xml:space="preserve">[4] </w:t>
                    </w:r>
                  </w:p>
                </w:tc>
                <w:tc>
                  <w:tcPr>
                    <w:tcW w:w="0" w:type="auto"/>
                    <w:hideMark/>
                  </w:tcPr>
                  <w:p w14:paraId="68FE4C6A" w14:textId="77777777" w:rsidR="005E4C9A" w:rsidRDefault="005E4C9A">
                    <w:pPr>
                      <w:pStyle w:val="Bibliography"/>
                      <w:rPr>
                        <w:noProof/>
                      </w:rPr>
                    </w:pPr>
                    <w:r>
                      <w:rPr>
                        <w:noProof/>
                      </w:rPr>
                      <w:t>Microsoft, “Failover Clustering in Windows Server and Azure Stack HCI,” 02 11 2022. [Online]. Available: https://learn.microsoft.com/en-us/windows-server/failover-clustering/failover-clustering-overview. [Accessed 03 05 2023].</w:t>
                    </w:r>
                  </w:p>
                </w:tc>
              </w:tr>
              <w:tr w:rsidR="005E4C9A" w14:paraId="308723B8" w14:textId="77777777">
                <w:trPr>
                  <w:divId w:val="1337607573"/>
                  <w:tblCellSpacing w:w="15" w:type="dxa"/>
                </w:trPr>
                <w:tc>
                  <w:tcPr>
                    <w:tcW w:w="50" w:type="pct"/>
                    <w:hideMark/>
                  </w:tcPr>
                  <w:p w14:paraId="1B7731A7" w14:textId="77777777" w:rsidR="005E4C9A" w:rsidRDefault="005E4C9A">
                    <w:pPr>
                      <w:pStyle w:val="Bibliography"/>
                      <w:rPr>
                        <w:noProof/>
                      </w:rPr>
                    </w:pPr>
                    <w:r>
                      <w:rPr>
                        <w:noProof/>
                      </w:rPr>
                      <w:t xml:space="preserve">[5] </w:t>
                    </w:r>
                  </w:p>
                </w:tc>
                <w:tc>
                  <w:tcPr>
                    <w:tcW w:w="0" w:type="auto"/>
                    <w:hideMark/>
                  </w:tcPr>
                  <w:p w14:paraId="46B889B1" w14:textId="77777777" w:rsidR="005E4C9A" w:rsidRDefault="005E4C9A">
                    <w:pPr>
                      <w:pStyle w:val="Bibliography"/>
                      <w:rPr>
                        <w:noProof/>
                      </w:rPr>
                    </w:pPr>
                    <w:r>
                      <w:rPr>
                        <w:noProof/>
                      </w:rPr>
                      <w:t>A. Chola, “Understanding Failover Clustering: 6 Important Aspects,” 19 05 2022. [Online]. Available: https://hevodata.com/learn/failover-clustering/. [Accessed 03 05 2023].</w:t>
                    </w:r>
                  </w:p>
                </w:tc>
              </w:tr>
              <w:tr w:rsidR="005E4C9A" w14:paraId="6BD72173" w14:textId="77777777">
                <w:trPr>
                  <w:divId w:val="1337607573"/>
                  <w:tblCellSpacing w:w="15" w:type="dxa"/>
                </w:trPr>
                <w:tc>
                  <w:tcPr>
                    <w:tcW w:w="50" w:type="pct"/>
                    <w:hideMark/>
                  </w:tcPr>
                  <w:p w14:paraId="4B720A35" w14:textId="77777777" w:rsidR="005E4C9A" w:rsidRDefault="005E4C9A">
                    <w:pPr>
                      <w:pStyle w:val="Bibliography"/>
                      <w:rPr>
                        <w:noProof/>
                      </w:rPr>
                    </w:pPr>
                    <w:r>
                      <w:rPr>
                        <w:noProof/>
                      </w:rPr>
                      <w:t xml:space="preserve">[6] </w:t>
                    </w:r>
                  </w:p>
                </w:tc>
                <w:tc>
                  <w:tcPr>
                    <w:tcW w:w="0" w:type="auto"/>
                    <w:hideMark/>
                  </w:tcPr>
                  <w:p w14:paraId="70FE6E37" w14:textId="77777777" w:rsidR="005E4C9A" w:rsidRDefault="005E4C9A">
                    <w:pPr>
                      <w:pStyle w:val="Bibliography"/>
                      <w:rPr>
                        <w:noProof/>
                      </w:rPr>
                    </w:pPr>
                    <w:r>
                      <w:rPr>
                        <w:noProof/>
                      </w:rPr>
                      <w:t>Paper Cut, “Microsoft Failover Cluster Manager (MSFCM) on Windows server 2012/2016,” Paper Cut, 2022. [Online]. Available: https://www.papercut.com/help/manuals/ng-mf/common/cluster-server-2012-2016/. [Accessed 03 05 2023].</w:t>
                    </w:r>
                  </w:p>
                </w:tc>
              </w:tr>
              <w:tr w:rsidR="005E4C9A" w14:paraId="7EA5EF96" w14:textId="77777777">
                <w:trPr>
                  <w:divId w:val="1337607573"/>
                  <w:tblCellSpacing w:w="15" w:type="dxa"/>
                </w:trPr>
                <w:tc>
                  <w:tcPr>
                    <w:tcW w:w="50" w:type="pct"/>
                    <w:hideMark/>
                  </w:tcPr>
                  <w:p w14:paraId="372B2127" w14:textId="77777777" w:rsidR="005E4C9A" w:rsidRDefault="005E4C9A">
                    <w:pPr>
                      <w:pStyle w:val="Bibliography"/>
                      <w:rPr>
                        <w:noProof/>
                      </w:rPr>
                    </w:pPr>
                    <w:r>
                      <w:rPr>
                        <w:noProof/>
                      </w:rPr>
                      <w:t xml:space="preserve">[7] </w:t>
                    </w:r>
                  </w:p>
                </w:tc>
                <w:tc>
                  <w:tcPr>
                    <w:tcW w:w="0" w:type="auto"/>
                    <w:hideMark/>
                  </w:tcPr>
                  <w:p w14:paraId="0CA3B00F" w14:textId="77777777" w:rsidR="005E4C9A" w:rsidRDefault="005E4C9A">
                    <w:pPr>
                      <w:pStyle w:val="Bibliography"/>
                      <w:rPr>
                        <w:noProof/>
                      </w:rPr>
                    </w:pPr>
                    <w:r>
                      <w:rPr>
                        <w:noProof/>
                      </w:rPr>
                      <w:t>Nakivo, “Hyper-V Cluster Setup on Windows Server Machines: A Step-by-Step Guide,” Nakivo, 20 06 2022. [Online]. Available: https://www.nakivo.com/blog/hyper-v-cluster-setup. [Accessed 03 05 2023].</w:t>
                    </w:r>
                  </w:p>
                </w:tc>
              </w:tr>
              <w:tr w:rsidR="005E4C9A" w14:paraId="3B6EA45E" w14:textId="77777777">
                <w:trPr>
                  <w:divId w:val="1337607573"/>
                  <w:tblCellSpacing w:w="15" w:type="dxa"/>
                </w:trPr>
                <w:tc>
                  <w:tcPr>
                    <w:tcW w:w="50" w:type="pct"/>
                    <w:hideMark/>
                  </w:tcPr>
                  <w:p w14:paraId="3EE539EA" w14:textId="77777777" w:rsidR="005E4C9A" w:rsidRDefault="005E4C9A">
                    <w:pPr>
                      <w:pStyle w:val="Bibliography"/>
                      <w:rPr>
                        <w:noProof/>
                      </w:rPr>
                    </w:pPr>
                    <w:r>
                      <w:rPr>
                        <w:noProof/>
                      </w:rPr>
                      <w:t xml:space="preserve">[8] </w:t>
                    </w:r>
                  </w:p>
                </w:tc>
                <w:tc>
                  <w:tcPr>
                    <w:tcW w:w="0" w:type="auto"/>
                    <w:hideMark/>
                  </w:tcPr>
                  <w:p w14:paraId="7AEB998D" w14:textId="77777777" w:rsidR="005E4C9A" w:rsidRDefault="005E4C9A">
                    <w:pPr>
                      <w:pStyle w:val="Bibliography"/>
                      <w:rPr>
                        <w:noProof/>
                      </w:rPr>
                    </w:pPr>
                    <w:r>
                      <w:rPr>
                        <w:noProof/>
                      </w:rPr>
                      <w:t>T. G. Mesevage, “What Is Failover?,” Datto, 26 06 2019. [Online]. Available: https://www.datto.com/blog/what-is-failover. [Accessed 03 05 2023].</w:t>
                    </w:r>
                  </w:p>
                </w:tc>
              </w:tr>
              <w:tr w:rsidR="005E4C9A" w14:paraId="376846A5" w14:textId="77777777">
                <w:trPr>
                  <w:divId w:val="1337607573"/>
                  <w:tblCellSpacing w:w="15" w:type="dxa"/>
                </w:trPr>
                <w:tc>
                  <w:tcPr>
                    <w:tcW w:w="50" w:type="pct"/>
                    <w:hideMark/>
                  </w:tcPr>
                  <w:p w14:paraId="1EA48497" w14:textId="77777777" w:rsidR="005E4C9A" w:rsidRDefault="005E4C9A">
                    <w:pPr>
                      <w:pStyle w:val="Bibliography"/>
                      <w:rPr>
                        <w:noProof/>
                      </w:rPr>
                    </w:pPr>
                    <w:r>
                      <w:rPr>
                        <w:noProof/>
                      </w:rPr>
                      <w:t xml:space="preserve">[9] </w:t>
                    </w:r>
                  </w:p>
                </w:tc>
                <w:tc>
                  <w:tcPr>
                    <w:tcW w:w="0" w:type="auto"/>
                    <w:hideMark/>
                  </w:tcPr>
                  <w:p w14:paraId="287F518D" w14:textId="77777777" w:rsidR="005E4C9A" w:rsidRDefault="005E4C9A">
                    <w:pPr>
                      <w:pStyle w:val="Bibliography"/>
                      <w:rPr>
                        <w:noProof/>
                      </w:rPr>
                    </w:pPr>
                    <w:r>
                      <w:rPr>
                        <w:noProof/>
                      </w:rPr>
                      <w:t>VMware, “What is enterprise networking?,” VMWare, [Online]. Available: https://www.vmware.com/topics/glossary/content/enterprise-networking.html. [Accessed 03 05 2023].</w:t>
                    </w:r>
                  </w:p>
                </w:tc>
              </w:tr>
              <w:tr w:rsidR="005E4C9A" w14:paraId="42C0097B" w14:textId="77777777">
                <w:trPr>
                  <w:divId w:val="1337607573"/>
                  <w:tblCellSpacing w:w="15" w:type="dxa"/>
                </w:trPr>
                <w:tc>
                  <w:tcPr>
                    <w:tcW w:w="50" w:type="pct"/>
                    <w:hideMark/>
                  </w:tcPr>
                  <w:p w14:paraId="366AF92A" w14:textId="77777777" w:rsidR="005E4C9A" w:rsidRDefault="005E4C9A">
                    <w:pPr>
                      <w:pStyle w:val="Bibliography"/>
                      <w:rPr>
                        <w:noProof/>
                      </w:rPr>
                    </w:pPr>
                    <w:r>
                      <w:rPr>
                        <w:noProof/>
                      </w:rPr>
                      <w:t xml:space="preserve">[10] </w:t>
                    </w:r>
                  </w:p>
                </w:tc>
                <w:tc>
                  <w:tcPr>
                    <w:tcW w:w="0" w:type="auto"/>
                    <w:hideMark/>
                  </w:tcPr>
                  <w:p w14:paraId="40E59633" w14:textId="77777777" w:rsidR="005E4C9A" w:rsidRDefault="005E4C9A">
                    <w:pPr>
                      <w:pStyle w:val="Bibliography"/>
                      <w:rPr>
                        <w:noProof/>
                      </w:rPr>
                    </w:pPr>
                    <w:r>
                      <w:rPr>
                        <w:noProof/>
                      </w:rPr>
                      <w:t>Cisco, “Guidelines for Creating an Enterprise Network,” 11 12 2022. [Online]. Available: https://www.ccexpert.us/network-design/guidelines-for-creating-an-enterprise-network.html. [Accessed 03 05 2023].</w:t>
                    </w:r>
                  </w:p>
                </w:tc>
              </w:tr>
              <w:tr w:rsidR="005E4C9A" w14:paraId="4BBB6CEB" w14:textId="77777777">
                <w:trPr>
                  <w:divId w:val="1337607573"/>
                  <w:tblCellSpacing w:w="15" w:type="dxa"/>
                </w:trPr>
                <w:tc>
                  <w:tcPr>
                    <w:tcW w:w="50" w:type="pct"/>
                    <w:hideMark/>
                  </w:tcPr>
                  <w:p w14:paraId="5C387D30" w14:textId="77777777" w:rsidR="005E4C9A" w:rsidRDefault="005E4C9A">
                    <w:pPr>
                      <w:pStyle w:val="Bibliography"/>
                      <w:rPr>
                        <w:noProof/>
                      </w:rPr>
                    </w:pPr>
                    <w:r>
                      <w:rPr>
                        <w:noProof/>
                      </w:rPr>
                      <w:t xml:space="preserve">[11] </w:t>
                    </w:r>
                  </w:p>
                </w:tc>
                <w:tc>
                  <w:tcPr>
                    <w:tcW w:w="0" w:type="auto"/>
                    <w:hideMark/>
                  </w:tcPr>
                  <w:p w14:paraId="7E277B8B" w14:textId="77777777" w:rsidR="005E4C9A" w:rsidRDefault="005E4C9A">
                    <w:pPr>
                      <w:pStyle w:val="Bibliography"/>
                      <w:rPr>
                        <w:noProof/>
                      </w:rPr>
                    </w:pPr>
                    <w:r>
                      <w:rPr>
                        <w:noProof/>
                      </w:rPr>
                      <w:t>Microsoft, “Network Policies,” 29 07 2021. [Online]. Available: https://learn.microsoft.com/en-us/windows-server/networking/technologies/nps/nps-np-overview. [Accessed 03 05 2023].</w:t>
                    </w:r>
                  </w:p>
                </w:tc>
              </w:tr>
              <w:tr w:rsidR="005E4C9A" w14:paraId="43EAD27F" w14:textId="77777777">
                <w:trPr>
                  <w:divId w:val="1337607573"/>
                  <w:tblCellSpacing w:w="15" w:type="dxa"/>
                </w:trPr>
                <w:tc>
                  <w:tcPr>
                    <w:tcW w:w="50" w:type="pct"/>
                    <w:hideMark/>
                  </w:tcPr>
                  <w:p w14:paraId="704E6316" w14:textId="77777777" w:rsidR="005E4C9A" w:rsidRDefault="005E4C9A">
                    <w:pPr>
                      <w:pStyle w:val="Bibliography"/>
                      <w:rPr>
                        <w:noProof/>
                      </w:rPr>
                    </w:pPr>
                    <w:r>
                      <w:rPr>
                        <w:noProof/>
                      </w:rPr>
                      <w:t xml:space="preserve">[12] </w:t>
                    </w:r>
                  </w:p>
                </w:tc>
                <w:tc>
                  <w:tcPr>
                    <w:tcW w:w="0" w:type="auto"/>
                    <w:hideMark/>
                  </w:tcPr>
                  <w:p w14:paraId="0A3C3C88" w14:textId="77777777" w:rsidR="005E4C9A" w:rsidRDefault="005E4C9A">
                    <w:pPr>
                      <w:pStyle w:val="Bibliography"/>
                      <w:rPr>
                        <w:noProof/>
                      </w:rPr>
                    </w:pPr>
                    <w:r>
                      <w:rPr>
                        <w:noProof/>
                      </w:rPr>
                      <w:t>S. Taher, “Network Security Roles and Responsibilities,” 28 02 2023. [Online]. Available: https://shorelight.com/student-stories/network-security-roles-and-responsibilities/. [Accessed 03 05 2023].</w:t>
                    </w:r>
                  </w:p>
                </w:tc>
              </w:tr>
              <w:tr w:rsidR="005E4C9A" w14:paraId="227E0916" w14:textId="77777777">
                <w:trPr>
                  <w:divId w:val="1337607573"/>
                  <w:tblCellSpacing w:w="15" w:type="dxa"/>
                </w:trPr>
                <w:tc>
                  <w:tcPr>
                    <w:tcW w:w="50" w:type="pct"/>
                    <w:hideMark/>
                  </w:tcPr>
                  <w:p w14:paraId="229A289B" w14:textId="77777777" w:rsidR="005E4C9A" w:rsidRDefault="005E4C9A">
                    <w:pPr>
                      <w:pStyle w:val="Bibliography"/>
                      <w:rPr>
                        <w:noProof/>
                      </w:rPr>
                    </w:pPr>
                    <w:r>
                      <w:rPr>
                        <w:noProof/>
                      </w:rPr>
                      <w:lastRenderedPageBreak/>
                      <w:t xml:space="preserve">[13] </w:t>
                    </w:r>
                  </w:p>
                </w:tc>
                <w:tc>
                  <w:tcPr>
                    <w:tcW w:w="0" w:type="auto"/>
                    <w:hideMark/>
                  </w:tcPr>
                  <w:p w14:paraId="0F148D51" w14:textId="77777777" w:rsidR="005E4C9A" w:rsidRDefault="005E4C9A">
                    <w:pPr>
                      <w:pStyle w:val="Bibliography"/>
                      <w:rPr>
                        <w:noProof/>
                      </w:rPr>
                    </w:pPr>
                    <w:r>
                      <w:rPr>
                        <w:noProof/>
                      </w:rPr>
                      <w:t>M. Prokopets, “The Ultimate Manual for Network Security Policy,” 2022. [Online]. Available: https://nira.com/network-security-policy/. [Accessed 03 05 2023].</w:t>
                    </w:r>
                  </w:p>
                </w:tc>
              </w:tr>
              <w:tr w:rsidR="005E4C9A" w14:paraId="425480A9" w14:textId="77777777">
                <w:trPr>
                  <w:divId w:val="1337607573"/>
                  <w:tblCellSpacing w:w="15" w:type="dxa"/>
                </w:trPr>
                <w:tc>
                  <w:tcPr>
                    <w:tcW w:w="50" w:type="pct"/>
                    <w:hideMark/>
                  </w:tcPr>
                  <w:p w14:paraId="582F4E5B" w14:textId="77777777" w:rsidR="005E4C9A" w:rsidRDefault="005E4C9A">
                    <w:pPr>
                      <w:pStyle w:val="Bibliography"/>
                      <w:rPr>
                        <w:noProof/>
                      </w:rPr>
                    </w:pPr>
                    <w:r>
                      <w:rPr>
                        <w:noProof/>
                      </w:rPr>
                      <w:t xml:space="preserve">[14] </w:t>
                    </w:r>
                  </w:p>
                </w:tc>
                <w:tc>
                  <w:tcPr>
                    <w:tcW w:w="0" w:type="auto"/>
                    <w:hideMark/>
                  </w:tcPr>
                  <w:p w14:paraId="29DDF032" w14:textId="77777777" w:rsidR="005E4C9A" w:rsidRDefault="005E4C9A">
                    <w:pPr>
                      <w:pStyle w:val="Bibliography"/>
                      <w:rPr>
                        <w:noProof/>
                      </w:rPr>
                    </w:pPr>
                    <w:r>
                      <w:rPr>
                        <w:noProof/>
                      </w:rPr>
                      <w:t>Data Flair, “Cyber Security Risk Analysis and Assessment,” [Online]. Available: https://data-flair.training/blogs/cyber-security-risk-analysis/. [Accessed 03 05 2023].</w:t>
                    </w:r>
                  </w:p>
                </w:tc>
              </w:tr>
            </w:tbl>
            <w:p w14:paraId="3ED8ACB6" w14:textId="77777777" w:rsidR="005E4C9A" w:rsidRDefault="005E4C9A">
              <w:pPr>
                <w:divId w:val="1337607573"/>
                <w:rPr>
                  <w:rFonts w:eastAsia="Times New Roman"/>
                  <w:noProof/>
                </w:rPr>
              </w:pPr>
            </w:p>
            <w:p w14:paraId="6D3ED1C0" w14:textId="2B289135" w:rsidR="005E4C9A" w:rsidRDefault="005E4C9A">
              <w:r>
                <w:rPr>
                  <w:b/>
                  <w:bCs/>
                  <w:noProof/>
                </w:rPr>
                <w:fldChar w:fldCharType="end"/>
              </w:r>
            </w:p>
          </w:sdtContent>
        </w:sdt>
      </w:sdtContent>
    </w:sdt>
    <w:p w14:paraId="79BE6DEE" w14:textId="77777777" w:rsidR="009A3EF1" w:rsidRPr="00F556AC" w:rsidRDefault="009A3EF1" w:rsidP="00F556AC">
      <w:pPr>
        <w:rPr>
          <w:rFonts w:asciiTheme="majorHAnsi" w:hAnsiTheme="majorHAnsi" w:cstheme="majorHAnsi"/>
          <w:sz w:val="22"/>
        </w:rPr>
      </w:pPr>
    </w:p>
    <w:p w14:paraId="2422176E" w14:textId="77777777" w:rsidR="00575EB1" w:rsidRPr="00CA627A" w:rsidRDefault="00575EB1" w:rsidP="00CA627A">
      <w:pPr>
        <w:rPr>
          <w:rFonts w:asciiTheme="majorHAnsi" w:hAnsiTheme="majorHAnsi" w:cstheme="majorHAnsi"/>
          <w:sz w:val="22"/>
        </w:rPr>
      </w:pPr>
    </w:p>
    <w:sectPr w:rsidR="00575EB1" w:rsidRPr="00CA627A" w:rsidSect="008F19C9">
      <w:headerReference w:type="even" r:id="rId59"/>
      <w:headerReference w:type="default" r:id="rId60"/>
      <w:footerReference w:type="even" r:id="rId61"/>
      <w:footerReference w:type="default" r:id="rId62"/>
      <w:headerReference w:type="first" r:id="rId63"/>
      <w:footerReference w:type="first" r:id="rId64"/>
      <w:pgSz w:w="11906" w:h="16838" w:code="9"/>
      <w:pgMar w:top="1701" w:right="1134" w:bottom="1417" w:left="1134" w:header="851" w:footer="851"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C95C5" w14:textId="77777777" w:rsidR="006D3EE2" w:rsidRDefault="006D3EE2" w:rsidP="00F317CC">
      <w:r>
        <w:separator/>
      </w:r>
    </w:p>
  </w:endnote>
  <w:endnote w:type="continuationSeparator" w:id="0">
    <w:p w14:paraId="4E6B301A" w14:textId="77777777" w:rsidR="006D3EE2" w:rsidRDefault="006D3EE2" w:rsidP="00F31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B92AB" w14:textId="77777777" w:rsidR="004C2EC9" w:rsidRDefault="004C2E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594E5" w14:textId="77777777" w:rsidR="004C2EC9" w:rsidRDefault="004C2E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9" w:type="dxa"/>
      <w:jc w:val="center"/>
      <w:tblLayout w:type="fixed"/>
      <w:tblCellMar>
        <w:left w:w="0" w:type="dxa"/>
        <w:right w:w="0" w:type="dxa"/>
      </w:tblCellMar>
      <w:tblLook w:val="0000" w:firstRow="0" w:lastRow="0" w:firstColumn="0" w:lastColumn="0" w:noHBand="0" w:noVBand="0"/>
    </w:tblPr>
    <w:tblGrid>
      <w:gridCol w:w="4141"/>
      <w:gridCol w:w="4052"/>
      <w:gridCol w:w="1446"/>
    </w:tblGrid>
    <w:tr w:rsidR="00F85505" w14:paraId="6604B487" w14:textId="77777777" w:rsidTr="008153A3">
      <w:trPr>
        <w:cantSplit/>
        <w:jc w:val="center"/>
      </w:trPr>
      <w:tc>
        <w:tcPr>
          <w:tcW w:w="2148" w:type="pct"/>
          <w:tcMar>
            <w:right w:w="227" w:type="dxa"/>
          </w:tcMar>
          <w:vAlign w:val="bottom"/>
        </w:tcPr>
        <w:p w14:paraId="09D1BEAC" w14:textId="77777777" w:rsidR="00F85505" w:rsidRPr="00064AEE" w:rsidRDefault="00F85505" w:rsidP="00F85505"/>
      </w:tc>
      <w:tc>
        <w:tcPr>
          <w:tcW w:w="2102" w:type="pct"/>
        </w:tcPr>
        <w:p w14:paraId="4E8C6FDA" w14:textId="77777777" w:rsidR="00F85505" w:rsidRPr="0085358C" w:rsidRDefault="00F85505" w:rsidP="00F85505"/>
      </w:tc>
      <w:tc>
        <w:tcPr>
          <w:tcW w:w="750" w:type="pct"/>
          <w:vAlign w:val="bottom"/>
        </w:tcPr>
        <w:p w14:paraId="7CABCDD7" w14:textId="77777777" w:rsidR="00F85505" w:rsidRDefault="00F85505" w:rsidP="00A27D10">
          <w:pPr>
            <w:jc w:val="right"/>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tc>
    </w:tr>
  </w:tbl>
  <w:p w14:paraId="5D8E8FF5" w14:textId="77777777" w:rsidR="00F317CC" w:rsidRPr="00CA71C9" w:rsidRDefault="00F317CC">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DC1D6" w14:textId="77777777" w:rsidR="006D3EE2" w:rsidRDefault="006D3EE2" w:rsidP="00F317CC">
      <w:r>
        <w:separator/>
      </w:r>
    </w:p>
  </w:footnote>
  <w:footnote w:type="continuationSeparator" w:id="0">
    <w:p w14:paraId="5E015D94" w14:textId="77777777" w:rsidR="006D3EE2" w:rsidRDefault="006D3EE2" w:rsidP="00F317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E252A" w14:textId="77777777" w:rsidR="004C2EC9" w:rsidRDefault="004C2E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3830C" w14:textId="77777777" w:rsidR="004C2EC9" w:rsidRDefault="004C2E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F0C74" w14:textId="77777777" w:rsidR="004C2EC9" w:rsidRDefault="004C2E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8B6767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45E568A"/>
    <w:lvl w:ilvl="0">
      <w:start w:val="1"/>
      <w:numFmt w:val="decimal"/>
      <w:pStyle w:val="ListNumber4"/>
      <w:lvlText w:val="%1."/>
      <w:lvlJc w:val="left"/>
      <w:pPr>
        <w:tabs>
          <w:tab w:val="num" w:pos="1209"/>
        </w:tabs>
        <w:ind w:left="1209" w:hanging="360"/>
      </w:pPr>
    </w:lvl>
  </w:abstractNum>
  <w:abstractNum w:abstractNumId="2" w15:restartNumberingAfterBreak="0">
    <w:nsid w:val="FFFFFF80"/>
    <w:multiLevelType w:val="singleLevel"/>
    <w:tmpl w:val="E556CD9C"/>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03E821BA"/>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04834EBD"/>
    <w:multiLevelType w:val="multilevel"/>
    <w:tmpl w:val="CA3607A4"/>
    <w:styleLink w:val="ListStyle-Headings"/>
    <w:lvl w:ilvl="0">
      <w:start w:val="1"/>
      <w:numFmt w:val="decimal"/>
      <w:pStyle w:val="Heading1"/>
      <w:lvlText w:val="%1."/>
      <w:lvlJc w:val="left"/>
      <w:pPr>
        <w:ind w:left="1077" w:hanging="1077"/>
      </w:pPr>
      <w:rPr>
        <w:rFonts w:asciiTheme="minorHAnsi" w:hAnsiTheme="minorHAnsi" w:hint="default"/>
      </w:rPr>
    </w:lvl>
    <w:lvl w:ilvl="1">
      <w:start w:val="1"/>
      <w:numFmt w:val="decimal"/>
      <w:pStyle w:val="Heading2"/>
      <w:lvlText w:val="%1.%2"/>
      <w:lvlJc w:val="left"/>
      <w:pPr>
        <w:ind w:left="1077" w:hanging="1077"/>
      </w:pPr>
      <w:rPr>
        <w:rFonts w:hint="default"/>
      </w:rPr>
    </w:lvl>
    <w:lvl w:ilvl="2">
      <w:start w:val="1"/>
      <w:numFmt w:val="decimal"/>
      <w:pStyle w:val="Heading3"/>
      <w:lvlText w:val="%1.%2.%3"/>
      <w:lvlJc w:val="left"/>
      <w:pPr>
        <w:ind w:left="1077" w:hanging="1077"/>
      </w:pPr>
      <w:rPr>
        <w:rFonts w:hint="default"/>
      </w:rPr>
    </w:lvl>
    <w:lvl w:ilvl="3">
      <w:start w:val="1"/>
      <w:numFmt w:val="decimal"/>
      <w:pStyle w:val="Heading4"/>
      <w:lvlText w:val="%1.%2.%3.%4"/>
      <w:lvlJc w:val="left"/>
      <w:pPr>
        <w:ind w:left="1077" w:hanging="1077"/>
      </w:pPr>
      <w:rPr>
        <w:rFonts w:hint="default"/>
      </w:rPr>
    </w:lvl>
    <w:lvl w:ilvl="4">
      <w:start w:val="1"/>
      <w:numFmt w:val="decimal"/>
      <w:pStyle w:val="Heading5"/>
      <w:lvlText w:val="%1.%2.%3.%4.%5"/>
      <w:lvlJc w:val="left"/>
      <w:pPr>
        <w:ind w:left="1077" w:hanging="1077"/>
      </w:pPr>
      <w:rPr>
        <w:rFonts w:hint="default"/>
      </w:rPr>
    </w:lvl>
    <w:lvl w:ilvl="5">
      <w:start w:val="1"/>
      <w:numFmt w:val="decimal"/>
      <w:pStyle w:val="Heading6"/>
      <w:lvlText w:val="%1.%2.%3.%4.%5.%6"/>
      <w:lvlJc w:val="left"/>
      <w:pPr>
        <w:ind w:left="1077" w:hanging="1077"/>
      </w:pPr>
      <w:rPr>
        <w:rFonts w:hint="default"/>
      </w:rPr>
    </w:lvl>
    <w:lvl w:ilvl="6">
      <w:start w:val="1"/>
      <w:numFmt w:val="none"/>
      <w:lvlRestart w:val="0"/>
      <w:lvlText w:val=""/>
      <w:lvlJc w:val="left"/>
      <w:pPr>
        <w:ind w:left="0" w:firstLine="0"/>
      </w:pPr>
      <w:rPr>
        <w:rFonts w:hint="default"/>
      </w:rPr>
    </w:lvl>
    <w:lvl w:ilvl="7">
      <w:start w:val="1"/>
      <w:numFmt w:val="none"/>
      <w:lvlText w:val=""/>
      <w:lvlJc w:val="left"/>
      <w:pPr>
        <w:ind w:left="1077" w:hanging="1077"/>
      </w:pPr>
      <w:rPr>
        <w:rFonts w:hint="default"/>
      </w:rPr>
    </w:lvl>
    <w:lvl w:ilvl="8">
      <w:start w:val="1"/>
      <w:numFmt w:val="none"/>
      <w:lvlText w:val=""/>
      <w:lvlJc w:val="left"/>
      <w:pPr>
        <w:ind w:left="1077" w:hanging="1077"/>
      </w:pPr>
      <w:rPr>
        <w:rFonts w:hint="default"/>
      </w:rPr>
    </w:lvl>
  </w:abstractNum>
  <w:abstractNum w:abstractNumId="5" w15:restartNumberingAfterBreak="0">
    <w:nsid w:val="09104968"/>
    <w:multiLevelType w:val="hybridMultilevel"/>
    <w:tmpl w:val="B8D2D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E0D26"/>
    <w:multiLevelType w:val="multilevel"/>
    <w:tmpl w:val="0406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837254"/>
    <w:multiLevelType w:val="multilevel"/>
    <w:tmpl w:val="6BD40C76"/>
    <w:numStyleLink w:val="ListStyle-ListAlphabet"/>
  </w:abstractNum>
  <w:abstractNum w:abstractNumId="8" w15:restartNumberingAfterBreak="0">
    <w:nsid w:val="141D3E7B"/>
    <w:multiLevelType w:val="multilevel"/>
    <w:tmpl w:val="DBF02CFE"/>
    <w:numStyleLink w:val="ListStyle-TableListBullet"/>
  </w:abstractNum>
  <w:abstractNum w:abstractNumId="9" w15:restartNumberingAfterBreak="0">
    <w:nsid w:val="197C6BC6"/>
    <w:multiLevelType w:val="multilevel"/>
    <w:tmpl w:val="6BD40C76"/>
    <w:styleLink w:val="ListStyle-ListAlphabet"/>
    <w:lvl w:ilvl="0">
      <w:start w:val="1"/>
      <w:numFmt w:val="lowerLetter"/>
      <w:pStyle w:val="ListAlphabet"/>
      <w:lvlText w:val="%1."/>
      <w:lvlJc w:val="left"/>
      <w:pPr>
        <w:ind w:left="284" w:hanging="284"/>
      </w:pPr>
      <w:rPr>
        <w:rFonts w:asciiTheme="minorHAnsi" w:hAnsiTheme="minorHAnsi" w:hint="default"/>
      </w:rPr>
    </w:lvl>
    <w:lvl w:ilvl="1">
      <w:start w:val="1"/>
      <w:numFmt w:val="lowerRoman"/>
      <w:pStyle w:val="ListAlphabet2"/>
      <w:lvlText w:val="%2."/>
      <w:lvlJc w:val="left"/>
      <w:pPr>
        <w:ind w:left="568" w:hanging="284"/>
      </w:pPr>
      <w:rPr>
        <w:rFonts w:asciiTheme="minorHAnsi" w:hAnsiTheme="minorHAnsi" w:hint="default"/>
      </w:rPr>
    </w:lvl>
    <w:lvl w:ilvl="2">
      <w:start w:val="1"/>
      <w:numFmt w:val="decimal"/>
      <w:pStyle w:val="ListAlphabet3"/>
      <w:lvlText w:val="%3."/>
      <w:lvlJc w:val="left"/>
      <w:pPr>
        <w:ind w:left="852" w:hanging="284"/>
      </w:pPr>
      <w:rPr>
        <w:rFonts w:asciiTheme="minorHAnsi" w:hAnsiTheme="minorHAnsi" w:hint="default"/>
      </w:rPr>
    </w:lvl>
    <w:lvl w:ilvl="3">
      <w:start w:val="1"/>
      <w:numFmt w:val="lowerLetter"/>
      <w:lvlText w:val="%4)"/>
      <w:lvlJc w:val="left"/>
      <w:pPr>
        <w:ind w:left="1136" w:hanging="284"/>
      </w:pPr>
      <w:rPr>
        <w:rFonts w:asciiTheme="minorHAnsi" w:hAnsiTheme="minorHAnsi" w:hint="default"/>
      </w:rPr>
    </w:lvl>
    <w:lvl w:ilvl="4">
      <w:start w:val="1"/>
      <w:numFmt w:val="lowerRoman"/>
      <w:lvlText w:val="%5)"/>
      <w:lvlJc w:val="left"/>
      <w:pPr>
        <w:ind w:left="1420" w:hanging="284"/>
      </w:pPr>
      <w:rPr>
        <w:rFonts w:asciiTheme="minorHAnsi" w:hAnsiTheme="minorHAnsi" w:hint="default"/>
      </w:rPr>
    </w:lvl>
    <w:lvl w:ilvl="5">
      <w:start w:val="1"/>
      <w:numFmt w:val="decimal"/>
      <w:lvlText w:val="%6)"/>
      <w:lvlJc w:val="left"/>
      <w:pPr>
        <w:ind w:left="1704" w:hanging="284"/>
      </w:pPr>
      <w:rPr>
        <w:rFonts w:asciiTheme="minorHAnsi" w:hAnsiTheme="minorHAnsi" w:hint="default"/>
      </w:rPr>
    </w:lvl>
    <w:lvl w:ilvl="6">
      <w:start w:val="1"/>
      <w:numFmt w:val="lowerLetter"/>
      <w:lvlText w:val="(%7)"/>
      <w:lvlJc w:val="left"/>
      <w:pPr>
        <w:ind w:left="1988" w:hanging="284"/>
      </w:pPr>
      <w:rPr>
        <w:rFonts w:asciiTheme="minorHAnsi" w:hAnsiTheme="minorHAnsi" w:hint="default"/>
      </w:rPr>
    </w:lvl>
    <w:lvl w:ilvl="7">
      <w:start w:val="1"/>
      <w:numFmt w:val="lowerRoman"/>
      <w:lvlText w:val="(%8)"/>
      <w:lvlJc w:val="left"/>
      <w:pPr>
        <w:ind w:left="2272" w:hanging="284"/>
      </w:pPr>
      <w:rPr>
        <w:rFonts w:asciiTheme="minorHAnsi" w:hAnsiTheme="minorHAnsi" w:hint="default"/>
      </w:rPr>
    </w:lvl>
    <w:lvl w:ilvl="8">
      <w:start w:val="1"/>
      <w:numFmt w:val="decimal"/>
      <w:lvlText w:val="(%9)"/>
      <w:lvlJc w:val="left"/>
      <w:pPr>
        <w:ind w:left="2556" w:hanging="284"/>
      </w:pPr>
      <w:rPr>
        <w:rFonts w:asciiTheme="minorHAnsi" w:hAnsiTheme="minorHAnsi" w:hint="default"/>
      </w:rPr>
    </w:lvl>
  </w:abstractNum>
  <w:abstractNum w:abstractNumId="10" w15:restartNumberingAfterBreak="0">
    <w:nsid w:val="1BEF4C0A"/>
    <w:multiLevelType w:val="multilevel"/>
    <w:tmpl w:val="0486E33C"/>
    <w:numStyleLink w:val="ListStyle-AppendixHeading"/>
  </w:abstractNum>
  <w:abstractNum w:abstractNumId="11" w15:restartNumberingAfterBreak="0">
    <w:nsid w:val="1E1B3059"/>
    <w:multiLevelType w:val="multilevel"/>
    <w:tmpl w:val="DAD4A89A"/>
    <w:styleLink w:val="ListStyle-ListNumber"/>
    <w:lvl w:ilvl="0">
      <w:start w:val="1"/>
      <w:numFmt w:val="decimal"/>
      <w:pStyle w:val="ListNumber"/>
      <w:lvlText w:val="%1."/>
      <w:lvlJc w:val="left"/>
      <w:pPr>
        <w:ind w:left="340" w:hanging="340"/>
      </w:pPr>
      <w:rPr>
        <w:rFonts w:asciiTheme="minorHAnsi" w:hAnsiTheme="minorHAnsi" w:hint="default"/>
      </w:rPr>
    </w:lvl>
    <w:lvl w:ilvl="1">
      <w:start w:val="1"/>
      <w:numFmt w:val="lowerLetter"/>
      <w:pStyle w:val="ListNumber2"/>
      <w:lvlText w:val="%2."/>
      <w:lvlJc w:val="left"/>
      <w:pPr>
        <w:ind w:left="680" w:hanging="340"/>
      </w:pPr>
      <w:rPr>
        <w:rFonts w:asciiTheme="minorHAnsi" w:hAnsiTheme="minorHAnsi" w:hint="default"/>
      </w:rPr>
    </w:lvl>
    <w:lvl w:ilvl="2">
      <w:start w:val="1"/>
      <w:numFmt w:val="bullet"/>
      <w:pStyle w:val="ListNumber3"/>
      <w:lvlText w:val=""/>
      <w:lvlJc w:val="left"/>
      <w:pPr>
        <w:ind w:left="1020" w:hanging="340"/>
      </w:pPr>
      <w:rPr>
        <w:rFonts w:ascii="Symbol" w:hAnsi="Symbol" w:hint="default"/>
        <w:color w:val="auto"/>
      </w:rPr>
    </w:lvl>
    <w:lvl w:ilvl="3">
      <w:start w:val="1"/>
      <w:numFmt w:val="bullet"/>
      <w:lvlText w:val=""/>
      <w:lvlJc w:val="left"/>
      <w:pPr>
        <w:ind w:left="1360" w:hanging="340"/>
      </w:pPr>
      <w:rPr>
        <w:rFonts w:ascii="Symbol" w:hAnsi="Symbol" w:hint="default"/>
        <w:color w:val="auto"/>
      </w:rPr>
    </w:lvl>
    <w:lvl w:ilvl="4">
      <w:start w:val="1"/>
      <w:numFmt w:val="bullet"/>
      <w:lvlText w:val=""/>
      <w:lvlJc w:val="left"/>
      <w:pPr>
        <w:ind w:left="1700" w:hanging="340"/>
      </w:pPr>
      <w:rPr>
        <w:rFonts w:ascii="Symbol" w:hAnsi="Symbol" w:hint="default"/>
        <w:color w:val="auto"/>
      </w:rPr>
    </w:lvl>
    <w:lvl w:ilvl="5">
      <w:start w:val="1"/>
      <w:numFmt w:val="lowerRoman"/>
      <w:lvlText w:val="%6."/>
      <w:lvlJc w:val="left"/>
      <w:pPr>
        <w:ind w:left="2040" w:hanging="340"/>
      </w:pPr>
      <w:rPr>
        <w:rFonts w:hint="default"/>
        <w:color w:val="auto"/>
      </w:rPr>
    </w:lvl>
    <w:lvl w:ilvl="6">
      <w:start w:val="1"/>
      <w:numFmt w:val="decimal"/>
      <w:lvlText w:val="%7."/>
      <w:lvlJc w:val="left"/>
      <w:pPr>
        <w:ind w:left="2380" w:hanging="340"/>
      </w:pPr>
      <w:rPr>
        <w:rFonts w:hint="default"/>
        <w:color w:val="auto"/>
      </w:rPr>
    </w:lvl>
    <w:lvl w:ilvl="7">
      <w:start w:val="1"/>
      <w:numFmt w:val="lowerLetter"/>
      <w:lvlText w:val="%8."/>
      <w:lvlJc w:val="left"/>
      <w:pPr>
        <w:ind w:left="2720" w:hanging="340"/>
      </w:pPr>
      <w:rPr>
        <w:rFonts w:hint="default"/>
        <w:color w:val="auto"/>
      </w:rPr>
    </w:lvl>
    <w:lvl w:ilvl="8">
      <w:start w:val="1"/>
      <w:numFmt w:val="lowerRoman"/>
      <w:lvlText w:val="%9."/>
      <w:lvlJc w:val="left"/>
      <w:pPr>
        <w:ind w:left="3060" w:hanging="340"/>
      </w:pPr>
      <w:rPr>
        <w:rFonts w:hint="default"/>
        <w:color w:val="auto"/>
      </w:rPr>
    </w:lvl>
  </w:abstractNum>
  <w:abstractNum w:abstractNumId="12" w15:restartNumberingAfterBreak="0">
    <w:nsid w:val="2019191E"/>
    <w:multiLevelType w:val="multilevel"/>
    <w:tmpl w:val="0486E33C"/>
    <w:styleLink w:val="ListStyle-AppendixHeading"/>
    <w:lvl w:ilvl="0">
      <w:start w:val="1"/>
      <w:numFmt w:val="upperLetter"/>
      <w:pStyle w:val="Heading7"/>
      <w:suff w:val="nothing"/>
      <w:lvlText w:val="Appendix %1"/>
      <w:lvlJc w:val="left"/>
      <w:pPr>
        <w:ind w:left="0" w:firstLine="0"/>
      </w:pPr>
      <w:rPr>
        <w:rFonts w:asciiTheme="minorHAnsi" w:hAnsiTheme="minorHAnsi" w:hint="default"/>
      </w:rPr>
    </w:lvl>
    <w:lvl w:ilvl="1">
      <w:start w:val="1"/>
      <w:numFmt w:val="decimal"/>
      <w:lvlText w:val="%1.%2"/>
      <w:lvlJc w:val="left"/>
      <w:pPr>
        <w:ind w:left="1134" w:hanging="1134"/>
      </w:pPr>
      <w:rPr>
        <w:rFonts w:hint="default"/>
      </w:rPr>
    </w:lvl>
    <w:lvl w:ilvl="2">
      <w:start w:val="1"/>
      <w:numFmt w:val="decimal"/>
      <w:lvlText w:val="%1.%2.%3"/>
      <w:lvlJc w:val="left"/>
      <w:pPr>
        <w:tabs>
          <w:tab w:val="num" w:pos="0"/>
        </w:tabs>
        <w:ind w:left="1134" w:hanging="1134"/>
      </w:pPr>
      <w:rPr>
        <w:rFonts w:hint="default"/>
      </w:rPr>
    </w:lvl>
    <w:lvl w:ilvl="3">
      <w:start w:val="1"/>
      <w:numFmt w:val="decimal"/>
      <w:lvlText w:val="%1.%2.%3.%4"/>
      <w:lvlJc w:val="left"/>
      <w:pPr>
        <w:ind w:left="1134" w:hanging="1134"/>
      </w:pPr>
      <w:rPr>
        <w:rFonts w:hint="default"/>
      </w:rPr>
    </w:lvl>
    <w:lvl w:ilvl="4">
      <w:start w:val="1"/>
      <w:numFmt w:val="decimal"/>
      <w:lvlText w:val="%1.%2.%3.%4.%5"/>
      <w:lvlJc w:val="left"/>
      <w:pPr>
        <w:ind w:left="1134" w:hanging="1134"/>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15:restartNumberingAfterBreak="0">
    <w:nsid w:val="237E50CA"/>
    <w:multiLevelType w:val="multilevel"/>
    <w:tmpl w:val="4ECA1CDC"/>
    <w:styleLink w:val="ListStyle-TableListNumber"/>
    <w:lvl w:ilvl="0">
      <w:start w:val="1"/>
      <w:numFmt w:val="decimal"/>
      <w:pStyle w:val="Table-ListNumber"/>
      <w:lvlText w:val="%1."/>
      <w:lvlJc w:val="left"/>
      <w:pPr>
        <w:ind w:left="340" w:hanging="227"/>
      </w:pPr>
      <w:rPr>
        <w:rFonts w:asciiTheme="minorHAnsi" w:hAnsiTheme="minorHAnsi" w:hint="default"/>
      </w:rPr>
    </w:lvl>
    <w:lvl w:ilvl="1">
      <w:start w:val="1"/>
      <w:numFmt w:val="lowerLetter"/>
      <w:pStyle w:val="Table-ListNumber2"/>
      <w:lvlText w:val="%2."/>
      <w:lvlJc w:val="left"/>
      <w:pPr>
        <w:ind w:left="567" w:hanging="227"/>
      </w:pPr>
      <w:rPr>
        <w:rFonts w:asciiTheme="minorHAnsi" w:hAnsiTheme="minorHAnsi" w:hint="default"/>
      </w:rPr>
    </w:lvl>
    <w:lvl w:ilvl="2">
      <w:start w:val="1"/>
      <w:numFmt w:val="bullet"/>
      <w:pStyle w:val="Table-ListNumber3"/>
      <w:lvlText w:val=""/>
      <w:lvlJc w:val="left"/>
      <w:pPr>
        <w:ind w:left="794" w:hanging="227"/>
      </w:pPr>
      <w:rPr>
        <w:rFonts w:ascii="Symbol" w:hAnsi="Symbol" w:hint="default"/>
        <w:color w:val="auto"/>
      </w:rPr>
    </w:lvl>
    <w:lvl w:ilvl="3">
      <w:start w:val="1"/>
      <w:numFmt w:val="decimal"/>
      <w:lvlText w:val="%4."/>
      <w:lvlJc w:val="left"/>
      <w:pPr>
        <w:ind w:left="1021" w:hanging="227"/>
      </w:pPr>
      <w:rPr>
        <w:rFonts w:asciiTheme="minorHAnsi" w:hAnsiTheme="minorHAnsi" w:hint="default"/>
      </w:rPr>
    </w:lvl>
    <w:lvl w:ilvl="4">
      <w:start w:val="1"/>
      <w:numFmt w:val="lowerLetter"/>
      <w:lvlText w:val="%5."/>
      <w:lvlJc w:val="left"/>
      <w:pPr>
        <w:ind w:left="1248" w:hanging="227"/>
      </w:pPr>
      <w:rPr>
        <w:rFonts w:asciiTheme="minorHAnsi" w:hAnsiTheme="minorHAnsi" w:hint="default"/>
      </w:rPr>
    </w:lvl>
    <w:lvl w:ilvl="5">
      <w:start w:val="1"/>
      <w:numFmt w:val="bullet"/>
      <w:lvlText w:val=""/>
      <w:lvlJc w:val="left"/>
      <w:pPr>
        <w:ind w:left="1475" w:hanging="227"/>
      </w:pPr>
      <w:rPr>
        <w:rFonts w:ascii="Symbol" w:hAnsi="Symbol" w:hint="default"/>
        <w:color w:val="auto"/>
      </w:rPr>
    </w:lvl>
    <w:lvl w:ilvl="6">
      <w:start w:val="1"/>
      <w:numFmt w:val="decimal"/>
      <w:lvlText w:val="%7."/>
      <w:lvlJc w:val="left"/>
      <w:pPr>
        <w:ind w:left="1702" w:hanging="227"/>
      </w:pPr>
      <w:rPr>
        <w:rFonts w:asciiTheme="minorHAnsi" w:hAnsiTheme="minorHAnsi" w:hint="default"/>
      </w:rPr>
    </w:lvl>
    <w:lvl w:ilvl="7">
      <w:start w:val="1"/>
      <w:numFmt w:val="lowerLetter"/>
      <w:lvlText w:val="%8."/>
      <w:lvlJc w:val="left"/>
      <w:pPr>
        <w:ind w:left="1929" w:hanging="227"/>
      </w:pPr>
      <w:rPr>
        <w:rFonts w:asciiTheme="minorHAnsi" w:hAnsiTheme="minorHAnsi" w:hint="default"/>
      </w:rPr>
    </w:lvl>
    <w:lvl w:ilvl="8">
      <w:start w:val="1"/>
      <w:numFmt w:val="bullet"/>
      <w:lvlText w:val=""/>
      <w:lvlJc w:val="left"/>
      <w:pPr>
        <w:ind w:left="2156" w:hanging="227"/>
      </w:pPr>
      <w:rPr>
        <w:rFonts w:ascii="Symbol" w:hAnsi="Symbol" w:hint="default"/>
        <w:color w:val="auto"/>
      </w:rPr>
    </w:lvl>
  </w:abstractNum>
  <w:abstractNum w:abstractNumId="14" w15:restartNumberingAfterBreak="0">
    <w:nsid w:val="293E5D08"/>
    <w:multiLevelType w:val="multilevel"/>
    <w:tmpl w:val="D8CA6BB0"/>
    <w:numStyleLink w:val="ListStyle-ListBulletNoSpacing"/>
  </w:abstractNum>
  <w:abstractNum w:abstractNumId="15" w15:restartNumberingAfterBreak="0">
    <w:nsid w:val="2A8574FB"/>
    <w:multiLevelType w:val="multilevel"/>
    <w:tmpl w:val="BA968C96"/>
    <w:styleLink w:val="ListStyle-ListNumberNoSpacing"/>
    <w:lvl w:ilvl="0">
      <w:start w:val="1"/>
      <w:numFmt w:val="decimal"/>
      <w:lvlText w:val="%1."/>
      <w:lvlJc w:val="left"/>
      <w:pPr>
        <w:ind w:left="340" w:hanging="340"/>
      </w:pPr>
      <w:rPr>
        <w:rFonts w:hint="default"/>
      </w:rPr>
    </w:lvl>
    <w:lvl w:ilvl="1">
      <w:start w:val="1"/>
      <w:numFmt w:val="lowerLetter"/>
      <w:lvlText w:val="%2."/>
      <w:lvlJc w:val="left"/>
      <w:pPr>
        <w:ind w:left="680" w:hanging="340"/>
      </w:pPr>
      <w:rPr>
        <w:rFonts w:hint="default"/>
      </w:rPr>
    </w:lvl>
    <w:lvl w:ilvl="2">
      <w:start w:val="1"/>
      <w:numFmt w:val="bullet"/>
      <w:lvlText w:val=""/>
      <w:lvlJc w:val="left"/>
      <w:pPr>
        <w:ind w:left="1020" w:hanging="340"/>
      </w:pPr>
      <w:rPr>
        <w:rFonts w:ascii="Symbol" w:hAnsi="Symbol" w:hint="default"/>
      </w:rPr>
    </w:lvl>
    <w:lvl w:ilvl="3">
      <w:start w:val="1"/>
      <w:numFmt w:val="decimal"/>
      <w:lvlText w:val="%4."/>
      <w:lvlJc w:val="left"/>
      <w:pPr>
        <w:ind w:left="1360" w:hanging="340"/>
      </w:pPr>
      <w:rPr>
        <w:rFonts w:hint="default"/>
      </w:rPr>
    </w:lvl>
    <w:lvl w:ilvl="4">
      <w:start w:val="1"/>
      <w:numFmt w:val="lowerLetter"/>
      <w:lvlText w:val="%5."/>
      <w:lvlJc w:val="left"/>
      <w:pPr>
        <w:ind w:left="1700" w:hanging="340"/>
      </w:pPr>
      <w:rPr>
        <w:rFonts w:hint="default"/>
      </w:rPr>
    </w:lvl>
    <w:lvl w:ilvl="5">
      <w:start w:val="1"/>
      <w:numFmt w:val="bullet"/>
      <w:lvlText w:val=""/>
      <w:lvlJc w:val="left"/>
      <w:pPr>
        <w:ind w:left="2040" w:hanging="340"/>
      </w:pPr>
      <w:rPr>
        <w:rFonts w:ascii="Symbol" w:hAnsi="Symbol"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bullet"/>
      <w:lvlText w:val=""/>
      <w:lvlJc w:val="left"/>
      <w:pPr>
        <w:ind w:left="3060" w:hanging="340"/>
      </w:pPr>
      <w:rPr>
        <w:rFonts w:ascii="Symbol" w:hAnsi="Symbol" w:hint="default"/>
      </w:rPr>
    </w:lvl>
  </w:abstractNum>
  <w:abstractNum w:abstractNumId="16" w15:restartNumberingAfterBreak="0">
    <w:nsid w:val="2E8A1732"/>
    <w:multiLevelType w:val="multilevel"/>
    <w:tmpl w:val="D8CA6BB0"/>
    <w:styleLink w:val="ListStyle-ListBulletNoSpacing"/>
    <w:lvl w:ilvl="0">
      <w:start w:val="1"/>
      <w:numFmt w:val="bullet"/>
      <w:pStyle w:val="ListBulletNoSpacing"/>
      <w:lvlText w:val=""/>
      <w:lvlJc w:val="left"/>
      <w:pPr>
        <w:ind w:left="340" w:hanging="340"/>
      </w:pPr>
      <w:rPr>
        <w:rFonts w:ascii="Symbol" w:hAnsi="Symbol" w:hint="default"/>
      </w:rPr>
    </w:lvl>
    <w:lvl w:ilvl="1">
      <w:start w:val="1"/>
      <w:numFmt w:val="bullet"/>
      <w:pStyle w:val="ListBulletNoSpacing2"/>
      <w:lvlText w:val=""/>
      <w:lvlJc w:val="left"/>
      <w:pPr>
        <w:ind w:left="680" w:hanging="340"/>
      </w:pPr>
      <w:rPr>
        <w:rFonts w:ascii="Symbol" w:hAnsi="Symbol" w:hint="default"/>
        <w:color w:val="auto"/>
      </w:rPr>
    </w:lvl>
    <w:lvl w:ilvl="2">
      <w:start w:val="1"/>
      <w:numFmt w:val="bullet"/>
      <w:pStyle w:val="ListBulletNoSpacing3"/>
      <w:lvlText w:val=""/>
      <w:lvlJc w:val="left"/>
      <w:pPr>
        <w:ind w:left="1020" w:hanging="340"/>
      </w:pPr>
      <w:rPr>
        <w:rFonts w:ascii="Symbol" w:hAnsi="Symbol" w:hint="default"/>
        <w:color w:val="auto"/>
      </w:rPr>
    </w:lvl>
    <w:lvl w:ilvl="3">
      <w:start w:val="1"/>
      <w:numFmt w:val="bullet"/>
      <w:lvlText w:val=""/>
      <w:lvlJc w:val="left"/>
      <w:pPr>
        <w:ind w:left="1360" w:hanging="340"/>
      </w:pPr>
      <w:rPr>
        <w:rFonts w:ascii="Symbol" w:hAnsi="Symbol" w:hint="default"/>
        <w:color w:val="auto"/>
      </w:rPr>
    </w:lvl>
    <w:lvl w:ilvl="4">
      <w:start w:val="1"/>
      <w:numFmt w:val="bullet"/>
      <w:lvlText w:val=""/>
      <w:lvlJc w:val="left"/>
      <w:pPr>
        <w:ind w:left="1700" w:hanging="340"/>
      </w:pPr>
      <w:rPr>
        <w:rFonts w:ascii="Symbol" w:hAnsi="Symbol" w:hint="default"/>
        <w:color w:val="auto"/>
      </w:rPr>
    </w:lvl>
    <w:lvl w:ilvl="5">
      <w:start w:val="1"/>
      <w:numFmt w:val="bullet"/>
      <w:lvlText w:val=""/>
      <w:lvlJc w:val="left"/>
      <w:pPr>
        <w:ind w:left="2040" w:hanging="340"/>
      </w:pPr>
      <w:rPr>
        <w:rFonts w:ascii="Symbol" w:hAnsi="Symbol" w:hint="default"/>
        <w:color w:val="auto"/>
      </w:rPr>
    </w:lvl>
    <w:lvl w:ilvl="6">
      <w:start w:val="1"/>
      <w:numFmt w:val="bullet"/>
      <w:lvlText w:val=""/>
      <w:lvlJc w:val="left"/>
      <w:pPr>
        <w:ind w:left="2380" w:hanging="340"/>
      </w:pPr>
      <w:rPr>
        <w:rFonts w:ascii="Symbol" w:hAnsi="Symbol" w:hint="default"/>
        <w:color w:val="auto"/>
      </w:rPr>
    </w:lvl>
    <w:lvl w:ilvl="7">
      <w:start w:val="1"/>
      <w:numFmt w:val="bullet"/>
      <w:lvlText w:val=""/>
      <w:lvlJc w:val="left"/>
      <w:pPr>
        <w:ind w:left="2720" w:hanging="340"/>
      </w:pPr>
      <w:rPr>
        <w:rFonts w:ascii="Symbol" w:hAnsi="Symbol" w:hint="default"/>
        <w:color w:val="auto"/>
      </w:rPr>
    </w:lvl>
    <w:lvl w:ilvl="8">
      <w:start w:val="1"/>
      <w:numFmt w:val="bullet"/>
      <w:lvlText w:val=""/>
      <w:lvlJc w:val="left"/>
      <w:pPr>
        <w:ind w:left="3060" w:hanging="340"/>
      </w:pPr>
      <w:rPr>
        <w:rFonts w:ascii="Symbol" w:hAnsi="Symbol" w:hint="default"/>
        <w:color w:val="auto"/>
      </w:rPr>
    </w:lvl>
  </w:abstractNum>
  <w:abstractNum w:abstractNumId="17" w15:restartNumberingAfterBreak="0">
    <w:nsid w:val="34DD3967"/>
    <w:multiLevelType w:val="multilevel"/>
    <w:tmpl w:val="4ECA1CDC"/>
    <w:numStyleLink w:val="ListStyle-TableListNumber"/>
  </w:abstractNum>
  <w:abstractNum w:abstractNumId="18" w15:restartNumberingAfterBreak="0">
    <w:nsid w:val="41285B51"/>
    <w:multiLevelType w:val="hybridMultilevel"/>
    <w:tmpl w:val="1BACF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793328"/>
    <w:multiLevelType w:val="hybridMultilevel"/>
    <w:tmpl w:val="958EE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6F0B62"/>
    <w:multiLevelType w:val="multilevel"/>
    <w:tmpl w:val="E9CA6A6C"/>
    <w:styleLink w:val="ListStyle-ListBullet"/>
    <w:lvl w:ilvl="0">
      <w:start w:val="1"/>
      <w:numFmt w:val="bullet"/>
      <w:pStyle w:val="ListBullet"/>
      <w:lvlText w:val=""/>
      <w:lvlJc w:val="left"/>
      <w:pPr>
        <w:ind w:left="340" w:hanging="340"/>
      </w:pPr>
      <w:rPr>
        <w:rFonts w:ascii="Symbol" w:hAnsi="Symbol" w:hint="default"/>
      </w:rPr>
    </w:lvl>
    <w:lvl w:ilvl="1">
      <w:start w:val="1"/>
      <w:numFmt w:val="bullet"/>
      <w:pStyle w:val="ListBullet2"/>
      <w:lvlText w:val=""/>
      <w:lvlJc w:val="left"/>
      <w:pPr>
        <w:ind w:left="680" w:hanging="340"/>
      </w:pPr>
      <w:rPr>
        <w:rFonts w:ascii="Symbol" w:hAnsi="Symbol" w:hint="default"/>
        <w:color w:val="auto"/>
      </w:rPr>
    </w:lvl>
    <w:lvl w:ilvl="2">
      <w:start w:val="1"/>
      <w:numFmt w:val="bullet"/>
      <w:pStyle w:val="ListBullet3"/>
      <w:lvlText w:val=""/>
      <w:lvlJc w:val="left"/>
      <w:pPr>
        <w:ind w:left="1020" w:hanging="340"/>
      </w:pPr>
      <w:rPr>
        <w:rFonts w:ascii="Symbol" w:hAnsi="Symbol" w:hint="default"/>
        <w:color w:val="auto"/>
      </w:rPr>
    </w:lvl>
    <w:lvl w:ilvl="3">
      <w:start w:val="1"/>
      <w:numFmt w:val="bullet"/>
      <w:lvlText w:val=""/>
      <w:lvlJc w:val="left"/>
      <w:pPr>
        <w:ind w:left="1360" w:hanging="340"/>
      </w:pPr>
      <w:rPr>
        <w:rFonts w:ascii="Symbol" w:hAnsi="Symbol" w:hint="default"/>
        <w:color w:val="auto"/>
      </w:rPr>
    </w:lvl>
    <w:lvl w:ilvl="4">
      <w:start w:val="1"/>
      <w:numFmt w:val="bullet"/>
      <w:lvlText w:val=""/>
      <w:lvlJc w:val="left"/>
      <w:pPr>
        <w:ind w:left="1700" w:hanging="340"/>
      </w:pPr>
      <w:rPr>
        <w:rFonts w:ascii="Symbol" w:hAnsi="Symbol" w:hint="default"/>
        <w:color w:val="auto"/>
      </w:rPr>
    </w:lvl>
    <w:lvl w:ilvl="5">
      <w:start w:val="1"/>
      <w:numFmt w:val="bullet"/>
      <w:lvlText w:val=""/>
      <w:lvlJc w:val="left"/>
      <w:pPr>
        <w:ind w:left="2040" w:hanging="340"/>
      </w:pPr>
      <w:rPr>
        <w:rFonts w:ascii="Symbol" w:hAnsi="Symbol" w:hint="default"/>
        <w:color w:val="auto"/>
      </w:rPr>
    </w:lvl>
    <w:lvl w:ilvl="6">
      <w:start w:val="1"/>
      <w:numFmt w:val="bullet"/>
      <w:lvlText w:val=""/>
      <w:lvlJc w:val="left"/>
      <w:pPr>
        <w:ind w:left="2380" w:hanging="340"/>
      </w:pPr>
      <w:rPr>
        <w:rFonts w:ascii="Symbol" w:hAnsi="Symbol" w:hint="default"/>
        <w:color w:val="auto"/>
      </w:rPr>
    </w:lvl>
    <w:lvl w:ilvl="7">
      <w:start w:val="1"/>
      <w:numFmt w:val="bullet"/>
      <w:lvlText w:val=""/>
      <w:lvlJc w:val="left"/>
      <w:pPr>
        <w:ind w:left="2720" w:hanging="340"/>
      </w:pPr>
      <w:rPr>
        <w:rFonts w:ascii="Symbol" w:hAnsi="Symbol" w:hint="default"/>
        <w:color w:val="auto"/>
      </w:rPr>
    </w:lvl>
    <w:lvl w:ilvl="8">
      <w:start w:val="1"/>
      <w:numFmt w:val="bullet"/>
      <w:lvlText w:val=""/>
      <w:lvlJc w:val="left"/>
      <w:pPr>
        <w:ind w:left="3060" w:hanging="340"/>
      </w:pPr>
      <w:rPr>
        <w:rFonts w:ascii="Symbol" w:hAnsi="Symbol" w:hint="default"/>
        <w:color w:val="auto"/>
      </w:rPr>
    </w:lvl>
  </w:abstractNum>
  <w:abstractNum w:abstractNumId="21" w15:restartNumberingAfterBreak="0">
    <w:nsid w:val="4C687BF7"/>
    <w:multiLevelType w:val="multilevel"/>
    <w:tmpl w:val="CA3607A4"/>
    <w:numStyleLink w:val="ListStyle-Headings"/>
  </w:abstractNum>
  <w:abstractNum w:abstractNumId="22" w15:restartNumberingAfterBreak="0">
    <w:nsid w:val="55560836"/>
    <w:multiLevelType w:val="multilevel"/>
    <w:tmpl w:val="DBF02CFE"/>
    <w:styleLink w:val="ListStyle-TableListBullet"/>
    <w:lvl w:ilvl="0">
      <w:start w:val="1"/>
      <w:numFmt w:val="bullet"/>
      <w:pStyle w:val="Table-ListBullet"/>
      <w:lvlText w:val="•"/>
      <w:lvlJc w:val="left"/>
      <w:pPr>
        <w:ind w:left="340" w:hanging="227"/>
      </w:pPr>
      <w:rPr>
        <w:rFonts w:asciiTheme="minorHAnsi" w:hAnsiTheme="minorHAnsi" w:cs="Times New Roman" w:hint="default"/>
      </w:rPr>
    </w:lvl>
    <w:lvl w:ilvl="1">
      <w:start w:val="1"/>
      <w:numFmt w:val="bullet"/>
      <w:pStyle w:val="Table-ListBullet2"/>
      <w:lvlText w:val=""/>
      <w:lvlJc w:val="left"/>
      <w:pPr>
        <w:ind w:left="567" w:hanging="227"/>
      </w:pPr>
      <w:rPr>
        <w:rFonts w:ascii="Symbol" w:hAnsi="Symbol" w:hint="default"/>
        <w:color w:val="auto"/>
      </w:rPr>
    </w:lvl>
    <w:lvl w:ilvl="2">
      <w:start w:val="1"/>
      <w:numFmt w:val="bullet"/>
      <w:pStyle w:val="Table-ListBullet3"/>
      <w:lvlText w:val=""/>
      <w:lvlJc w:val="left"/>
      <w:pPr>
        <w:ind w:left="794" w:hanging="227"/>
      </w:pPr>
      <w:rPr>
        <w:rFonts w:ascii="Symbol" w:hAnsi="Symbol" w:hint="default"/>
        <w:color w:val="auto"/>
      </w:rPr>
    </w:lvl>
    <w:lvl w:ilvl="3">
      <w:start w:val="1"/>
      <w:numFmt w:val="bullet"/>
      <w:lvlText w:val="•"/>
      <w:lvlJc w:val="left"/>
      <w:pPr>
        <w:ind w:left="1021" w:hanging="227"/>
      </w:pPr>
      <w:rPr>
        <w:rFonts w:ascii="Times New Roman" w:hAnsi="Times New Roman" w:cs="Times New Roman" w:hint="default"/>
      </w:rPr>
    </w:lvl>
    <w:lvl w:ilvl="4">
      <w:start w:val="1"/>
      <w:numFmt w:val="bullet"/>
      <w:lvlText w:val=""/>
      <w:lvlJc w:val="left"/>
      <w:pPr>
        <w:ind w:left="1248" w:hanging="227"/>
      </w:pPr>
      <w:rPr>
        <w:rFonts w:ascii="Symbol" w:hAnsi="Symbol" w:hint="default"/>
        <w:color w:val="auto"/>
      </w:rPr>
    </w:lvl>
    <w:lvl w:ilvl="5">
      <w:start w:val="1"/>
      <w:numFmt w:val="bullet"/>
      <w:lvlText w:val=""/>
      <w:lvlJc w:val="left"/>
      <w:pPr>
        <w:ind w:left="1475" w:hanging="227"/>
      </w:pPr>
      <w:rPr>
        <w:rFonts w:ascii="Symbol" w:hAnsi="Symbol" w:hint="default"/>
        <w:color w:val="auto"/>
      </w:rPr>
    </w:lvl>
    <w:lvl w:ilvl="6">
      <w:start w:val="1"/>
      <w:numFmt w:val="bullet"/>
      <w:lvlText w:val="•"/>
      <w:lvlJc w:val="left"/>
      <w:pPr>
        <w:ind w:left="1702" w:hanging="227"/>
      </w:pPr>
      <w:rPr>
        <w:rFonts w:ascii="Times New Roman" w:hAnsi="Times New Roman" w:cs="Times New Roman" w:hint="default"/>
      </w:rPr>
    </w:lvl>
    <w:lvl w:ilvl="7">
      <w:start w:val="1"/>
      <w:numFmt w:val="bullet"/>
      <w:lvlText w:val=""/>
      <w:lvlJc w:val="left"/>
      <w:pPr>
        <w:ind w:left="1929" w:hanging="227"/>
      </w:pPr>
      <w:rPr>
        <w:rFonts w:ascii="Symbol" w:hAnsi="Symbol" w:hint="default"/>
        <w:color w:val="auto"/>
      </w:rPr>
    </w:lvl>
    <w:lvl w:ilvl="8">
      <w:start w:val="1"/>
      <w:numFmt w:val="bullet"/>
      <w:lvlText w:val=""/>
      <w:lvlJc w:val="left"/>
      <w:pPr>
        <w:ind w:left="2156" w:hanging="227"/>
      </w:pPr>
      <w:rPr>
        <w:rFonts w:ascii="Symbol" w:hAnsi="Symbol" w:hint="default"/>
        <w:color w:val="auto"/>
      </w:rPr>
    </w:lvl>
  </w:abstractNum>
  <w:abstractNum w:abstractNumId="23" w15:restartNumberingAfterBreak="0">
    <w:nsid w:val="5B3E2D44"/>
    <w:multiLevelType w:val="hybridMultilevel"/>
    <w:tmpl w:val="77A0A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7137E1"/>
    <w:multiLevelType w:val="multilevel"/>
    <w:tmpl w:val="5B3696F2"/>
    <w:lvl w:ilvl="0">
      <w:start w:val="1"/>
      <w:numFmt w:val="decimal"/>
      <w:pStyle w:val="ListNumberNoSpacing"/>
      <w:lvlText w:val="%1."/>
      <w:lvlJc w:val="left"/>
      <w:pPr>
        <w:ind w:left="340" w:hanging="340"/>
      </w:pPr>
      <w:rPr>
        <w:rFonts w:hint="default"/>
      </w:rPr>
    </w:lvl>
    <w:lvl w:ilvl="1">
      <w:start w:val="1"/>
      <w:numFmt w:val="lowerLetter"/>
      <w:pStyle w:val="ListNumberNoSpacing2"/>
      <w:lvlText w:val="%2."/>
      <w:lvlJc w:val="left"/>
      <w:pPr>
        <w:ind w:left="680" w:hanging="340"/>
      </w:pPr>
      <w:rPr>
        <w:rFonts w:hint="default"/>
      </w:rPr>
    </w:lvl>
    <w:lvl w:ilvl="2">
      <w:start w:val="1"/>
      <w:numFmt w:val="bullet"/>
      <w:pStyle w:val="ListNumberNoSpacing3"/>
      <w:lvlText w:val=""/>
      <w:lvlJc w:val="left"/>
      <w:pPr>
        <w:ind w:left="1020" w:hanging="340"/>
      </w:pPr>
      <w:rPr>
        <w:rFonts w:ascii="Symbol" w:hAnsi="Symbol" w:hint="default"/>
      </w:rPr>
    </w:lvl>
    <w:lvl w:ilvl="3">
      <w:start w:val="1"/>
      <w:numFmt w:val="decimal"/>
      <w:lvlText w:val="%4."/>
      <w:lvlJc w:val="left"/>
      <w:pPr>
        <w:ind w:left="1360" w:hanging="340"/>
      </w:pPr>
      <w:rPr>
        <w:rFonts w:hint="default"/>
      </w:rPr>
    </w:lvl>
    <w:lvl w:ilvl="4">
      <w:start w:val="1"/>
      <w:numFmt w:val="lowerLetter"/>
      <w:lvlText w:val="%5."/>
      <w:lvlJc w:val="left"/>
      <w:pPr>
        <w:ind w:left="1700" w:hanging="340"/>
      </w:pPr>
      <w:rPr>
        <w:rFonts w:hint="default"/>
      </w:rPr>
    </w:lvl>
    <w:lvl w:ilvl="5">
      <w:start w:val="1"/>
      <w:numFmt w:val="bullet"/>
      <w:lvlText w:val=""/>
      <w:lvlJc w:val="left"/>
      <w:pPr>
        <w:ind w:left="2040" w:hanging="340"/>
      </w:pPr>
      <w:rPr>
        <w:rFonts w:ascii="Symbol" w:hAnsi="Symbol"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bullet"/>
      <w:lvlText w:val=""/>
      <w:lvlJc w:val="left"/>
      <w:pPr>
        <w:ind w:left="3060" w:hanging="340"/>
      </w:pPr>
      <w:rPr>
        <w:rFonts w:ascii="Symbol" w:hAnsi="Symbol" w:hint="default"/>
      </w:rPr>
    </w:lvl>
  </w:abstractNum>
  <w:abstractNum w:abstractNumId="25" w15:restartNumberingAfterBreak="0">
    <w:nsid w:val="5C934686"/>
    <w:multiLevelType w:val="multilevel"/>
    <w:tmpl w:val="DAD4A89A"/>
    <w:numStyleLink w:val="ListStyle-ListNumber"/>
  </w:abstractNum>
  <w:abstractNum w:abstractNumId="26" w15:restartNumberingAfterBreak="0">
    <w:nsid w:val="5F8D72FB"/>
    <w:multiLevelType w:val="multilevel"/>
    <w:tmpl w:val="E206AE8E"/>
    <w:styleLink w:val="ListStyle-HeadingsNoNumber"/>
    <w:lvl w:ilvl="0">
      <w:start w:val="1"/>
      <w:numFmt w:val="none"/>
      <w:pStyle w:val="Heading1NoNumber"/>
      <w:lvlText w:val=""/>
      <w:lvlJc w:val="left"/>
      <w:pPr>
        <w:ind w:left="0" w:firstLine="0"/>
      </w:pPr>
      <w:rPr>
        <w:rFonts w:hint="default"/>
      </w:rPr>
    </w:lvl>
    <w:lvl w:ilvl="1">
      <w:start w:val="1"/>
      <w:numFmt w:val="none"/>
      <w:lvlRestart w:val="0"/>
      <w:pStyle w:val="Heading2NoNumber"/>
      <w:lvlText w:val=""/>
      <w:lvlJc w:val="left"/>
      <w:pPr>
        <w:ind w:left="0" w:firstLine="0"/>
      </w:pPr>
      <w:rPr>
        <w:rFonts w:hint="default"/>
      </w:rPr>
    </w:lvl>
    <w:lvl w:ilvl="2">
      <w:start w:val="1"/>
      <w:numFmt w:val="none"/>
      <w:lvlRestart w:val="0"/>
      <w:pStyle w:val="Heading3NoNumber"/>
      <w:lvlText w:val=""/>
      <w:lvlJc w:val="left"/>
      <w:pPr>
        <w:ind w:left="0" w:firstLine="0"/>
      </w:pPr>
      <w:rPr>
        <w:rFonts w:hint="default"/>
      </w:rPr>
    </w:lvl>
    <w:lvl w:ilvl="3">
      <w:start w:val="1"/>
      <w:numFmt w:val="none"/>
      <w:lvlRestart w:val="0"/>
      <w:pStyle w:val="Heading4NoNumber"/>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7" w15:restartNumberingAfterBreak="0">
    <w:nsid w:val="600B600B"/>
    <w:multiLevelType w:val="multilevel"/>
    <w:tmpl w:val="CD6ADD40"/>
    <w:styleLink w:val="Style1"/>
    <w:lvl w:ilvl="0">
      <w:start w:val="1"/>
      <w:numFmt w:val="bullet"/>
      <w:lvlText w:val=""/>
      <w:lvlJc w:val="left"/>
      <w:pPr>
        <w:ind w:left="720" w:hanging="360"/>
      </w:pPr>
      <w:rPr>
        <w:rFonts w:ascii="Symbol" w:hAnsi="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6A713FE6"/>
    <w:multiLevelType w:val="multilevel"/>
    <w:tmpl w:val="E9CA6A6C"/>
    <w:numStyleLink w:val="ListStyle-ListBullet"/>
  </w:abstractNum>
  <w:abstractNum w:abstractNumId="29" w15:restartNumberingAfterBreak="0">
    <w:nsid w:val="77536A25"/>
    <w:multiLevelType w:val="multilevel"/>
    <w:tmpl w:val="DBF02CFE"/>
    <w:numStyleLink w:val="ListStyle-TableListBullet"/>
  </w:abstractNum>
  <w:abstractNum w:abstractNumId="30" w15:restartNumberingAfterBreak="0">
    <w:nsid w:val="7F216990"/>
    <w:multiLevelType w:val="multilevel"/>
    <w:tmpl w:val="0406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F6C343D"/>
    <w:multiLevelType w:val="multilevel"/>
    <w:tmpl w:val="E206AE8E"/>
    <w:numStyleLink w:val="ListStyle-HeadingsNoNumber"/>
  </w:abstractNum>
  <w:num w:numId="1" w16cid:durableId="1070615480">
    <w:abstractNumId w:val="15"/>
  </w:num>
  <w:num w:numId="2" w16cid:durableId="1504471321">
    <w:abstractNumId w:val="12"/>
  </w:num>
  <w:num w:numId="3" w16cid:durableId="926695711">
    <w:abstractNumId w:val="4"/>
  </w:num>
  <w:num w:numId="4" w16cid:durableId="1890457838">
    <w:abstractNumId w:val="26"/>
  </w:num>
  <w:num w:numId="5" w16cid:durableId="267933485">
    <w:abstractNumId w:val="9"/>
  </w:num>
  <w:num w:numId="6" w16cid:durableId="538208499">
    <w:abstractNumId w:val="20"/>
  </w:num>
  <w:num w:numId="7" w16cid:durableId="73404859">
    <w:abstractNumId w:val="16"/>
  </w:num>
  <w:num w:numId="8" w16cid:durableId="1440837720">
    <w:abstractNumId w:val="11"/>
  </w:num>
  <w:num w:numId="9" w16cid:durableId="657727272">
    <w:abstractNumId w:val="22"/>
  </w:num>
  <w:num w:numId="10" w16cid:durableId="1868910300">
    <w:abstractNumId w:val="13"/>
  </w:num>
  <w:num w:numId="11" w16cid:durableId="128255142">
    <w:abstractNumId w:val="30"/>
  </w:num>
  <w:num w:numId="12" w16cid:durableId="9338471">
    <w:abstractNumId w:val="6"/>
  </w:num>
  <w:num w:numId="13" w16cid:durableId="1501651436">
    <w:abstractNumId w:val="21"/>
  </w:num>
  <w:num w:numId="14" w16cid:durableId="267859884">
    <w:abstractNumId w:val="31"/>
  </w:num>
  <w:num w:numId="15" w16cid:durableId="185872608">
    <w:abstractNumId w:val="10"/>
  </w:num>
  <w:num w:numId="16" w16cid:durableId="1136066695">
    <w:abstractNumId w:val="7"/>
  </w:num>
  <w:num w:numId="17" w16cid:durableId="80030097">
    <w:abstractNumId w:val="28"/>
  </w:num>
  <w:num w:numId="18" w16cid:durableId="1764371784">
    <w:abstractNumId w:val="3"/>
  </w:num>
  <w:num w:numId="19" w16cid:durableId="1334532911">
    <w:abstractNumId w:val="2"/>
  </w:num>
  <w:num w:numId="20" w16cid:durableId="578095698">
    <w:abstractNumId w:val="14"/>
  </w:num>
  <w:num w:numId="21" w16cid:durableId="670067731">
    <w:abstractNumId w:val="25"/>
  </w:num>
  <w:num w:numId="22" w16cid:durableId="1485580754">
    <w:abstractNumId w:val="1"/>
  </w:num>
  <w:num w:numId="23" w16cid:durableId="234513385">
    <w:abstractNumId w:val="0"/>
  </w:num>
  <w:num w:numId="24" w16cid:durableId="1327056413">
    <w:abstractNumId w:val="24"/>
  </w:num>
  <w:num w:numId="25" w16cid:durableId="185102246">
    <w:abstractNumId w:val="8"/>
  </w:num>
  <w:num w:numId="26" w16cid:durableId="585190846">
    <w:abstractNumId w:val="27"/>
  </w:num>
  <w:num w:numId="27" w16cid:durableId="1976983630">
    <w:abstractNumId w:val="29"/>
  </w:num>
  <w:num w:numId="28" w16cid:durableId="1272132837">
    <w:abstractNumId w:val="17"/>
  </w:num>
  <w:num w:numId="29" w16cid:durableId="1048577599">
    <w:abstractNumId w:val="23"/>
  </w:num>
  <w:num w:numId="30" w16cid:durableId="1543059706">
    <w:abstractNumId w:val="5"/>
  </w:num>
  <w:num w:numId="31" w16cid:durableId="1898122972">
    <w:abstractNumId w:val="19"/>
  </w:num>
  <w:num w:numId="32" w16cid:durableId="327636822">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9C9"/>
    <w:rsid w:val="00003088"/>
    <w:rsid w:val="00007D4B"/>
    <w:rsid w:val="00023E9F"/>
    <w:rsid w:val="000263E2"/>
    <w:rsid w:val="000275E0"/>
    <w:rsid w:val="000339D4"/>
    <w:rsid w:val="00044E9A"/>
    <w:rsid w:val="000539BA"/>
    <w:rsid w:val="00053ACF"/>
    <w:rsid w:val="00061F56"/>
    <w:rsid w:val="00064286"/>
    <w:rsid w:val="00070621"/>
    <w:rsid w:val="00080650"/>
    <w:rsid w:val="00085320"/>
    <w:rsid w:val="000930A9"/>
    <w:rsid w:val="00095CEC"/>
    <w:rsid w:val="000A10D5"/>
    <w:rsid w:val="000A6891"/>
    <w:rsid w:val="000C1BF2"/>
    <w:rsid w:val="000C243E"/>
    <w:rsid w:val="000C2A67"/>
    <w:rsid w:val="000C2B5A"/>
    <w:rsid w:val="000C3231"/>
    <w:rsid w:val="000D3AC8"/>
    <w:rsid w:val="000D625B"/>
    <w:rsid w:val="000D6640"/>
    <w:rsid w:val="000D687F"/>
    <w:rsid w:val="000E439B"/>
    <w:rsid w:val="000E57D4"/>
    <w:rsid w:val="000E5B37"/>
    <w:rsid w:val="000E7634"/>
    <w:rsid w:val="000F4F25"/>
    <w:rsid w:val="000F732B"/>
    <w:rsid w:val="000F7684"/>
    <w:rsid w:val="00121147"/>
    <w:rsid w:val="00122D6A"/>
    <w:rsid w:val="00126012"/>
    <w:rsid w:val="00126E66"/>
    <w:rsid w:val="00135899"/>
    <w:rsid w:val="001364EC"/>
    <w:rsid w:val="00137304"/>
    <w:rsid w:val="00152F09"/>
    <w:rsid w:val="00154D7C"/>
    <w:rsid w:val="0015584A"/>
    <w:rsid w:val="0015698C"/>
    <w:rsid w:val="00157DCA"/>
    <w:rsid w:val="0016577F"/>
    <w:rsid w:val="00170611"/>
    <w:rsid w:val="00170D9C"/>
    <w:rsid w:val="00173F99"/>
    <w:rsid w:val="00183532"/>
    <w:rsid w:val="00193B81"/>
    <w:rsid w:val="0019435D"/>
    <w:rsid w:val="00194E2D"/>
    <w:rsid w:val="001A277D"/>
    <w:rsid w:val="001A66C4"/>
    <w:rsid w:val="001A6EBA"/>
    <w:rsid w:val="001B0694"/>
    <w:rsid w:val="001C01F4"/>
    <w:rsid w:val="001C546C"/>
    <w:rsid w:val="001D1DF4"/>
    <w:rsid w:val="001E1CDA"/>
    <w:rsid w:val="001E2F5B"/>
    <w:rsid w:val="001E4F69"/>
    <w:rsid w:val="001E717B"/>
    <w:rsid w:val="00203376"/>
    <w:rsid w:val="00205E5C"/>
    <w:rsid w:val="002165D9"/>
    <w:rsid w:val="00216C3D"/>
    <w:rsid w:val="0022112B"/>
    <w:rsid w:val="00223A99"/>
    <w:rsid w:val="00226695"/>
    <w:rsid w:val="00233ED3"/>
    <w:rsid w:val="002350D7"/>
    <w:rsid w:val="00250507"/>
    <w:rsid w:val="002540A3"/>
    <w:rsid w:val="00254E07"/>
    <w:rsid w:val="00255416"/>
    <w:rsid w:val="00255829"/>
    <w:rsid w:val="00262787"/>
    <w:rsid w:val="00262801"/>
    <w:rsid w:val="00263F0F"/>
    <w:rsid w:val="002700A6"/>
    <w:rsid w:val="00277108"/>
    <w:rsid w:val="002857A8"/>
    <w:rsid w:val="00290CD1"/>
    <w:rsid w:val="00292C1A"/>
    <w:rsid w:val="00294F31"/>
    <w:rsid w:val="002956DA"/>
    <w:rsid w:val="00295D59"/>
    <w:rsid w:val="00296943"/>
    <w:rsid w:val="002A553F"/>
    <w:rsid w:val="002A77AC"/>
    <w:rsid w:val="002B4A74"/>
    <w:rsid w:val="002C61A9"/>
    <w:rsid w:val="002D00D4"/>
    <w:rsid w:val="002D7A8A"/>
    <w:rsid w:val="002E044C"/>
    <w:rsid w:val="002F3DC6"/>
    <w:rsid w:val="00300B71"/>
    <w:rsid w:val="00304EDB"/>
    <w:rsid w:val="003059AC"/>
    <w:rsid w:val="003113D5"/>
    <w:rsid w:val="00311E8A"/>
    <w:rsid w:val="0031410A"/>
    <w:rsid w:val="00315F8B"/>
    <w:rsid w:val="00324648"/>
    <w:rsid w:val="00325718"/>
    <w:rsid w:val="00341E02"/>
    <w:rsid w:val="00345A0B"/>
    <w:rsid w:val="00346B1C"/>
    <w:rsid w:val="003533C8"/>
    <w:rsid w:val="003607B1"/>
    <w:rsid w:val="00380699"/>
    <w:rsid w:val="003852A9"/>
    <w:rsid w:val="003861B0"/>
    <w:rsid w:val="00386B36"/>
    <w:rsid w:val="00390A16"/>
    <w:rsid w:val="003976C4"/>
    <w:rsid w:val="003A7DCF"/>
    <w:rsid w:val="003B36A4"/>
    <w:rsid w:val="003B61F9"/>
    <w:rsid w:val="003E0690"/>
    <w:rsid w:val="003F076E"/>
    <w:rsid w:val="003F0E44"/>
    <w:rsid w:val="003F6855"/>
    <w:rsid w:val="00400966"/>
    <w:rsid w:val="0040369B"/>
    <w:rsid w:val="00406A75"/>
    <w:rsid w:val="004117A5"/>
    <w:rsid w:val="00415E5C"/>
    <w:rsid w:val="004166AE"/>
    <w:rsid w:val="00417EC7"/>
    <w:rsid w:val="00420F32"/>
    <w:rsid w:val="00423DA4"/>
    <w:rsid w:val="0043460A"/>
    <w:rsid w:val="00444A77"/>
    <w:rsid w:val="0044726C"/>
    <w:rsid w:val="0044782D"/>
    <w:rsid w:val="00453C86"/>
    <w:rsid w:val="00455AB2"/>
    <w:rsid w:val="0047038D"/>
    <w:rsid w:val="004710C1"/>
    <w:rsid w:val="0047477C"/>
    <w:rsid w:val="00474DC2"/>
    <w:rsid w:val="00475984"/>
    <w:rsid w:val="00480372"/>
    <w:rsid w:val="00484F8A"/>
    <w:rsid w:val="00486D7F"/>
    <w:rsid w:val="00486F13"/>
    <w:rsid w:val="00487A85"/>
    <w:rsid w:val="00487D81"/>
    <w:rsid w:val="00492075"/>
    <w:rsid w:val="004A0BC5"/>
    <w:rsid w:val="004A67F6"/>
    <w:rsid w:val="004A7379"/>
    <w:rsid w:val="004B0378"/>
    <w:rsid w:val="004B1C16"/>
    <w:rsid w:val="004C2EC9"/>
    <w:rsid w:val="004C787B"/>
    <w:rsid w:val="004D151D"/>
    <w:rsid w:val="004D1CED"/>
    <w:rsid w:val="004D1EB3"/>
    <w:rsid w:val="004D5D36"/>
    <w:rsid w:val="004D706A"/>
    <w:rsid w:val="004E5406"/>
    <w:rsid w:val="004E6917"/>
    <w:rsid w:val="004F0E5B"/>
    <w:rsid w:val="004F1265"/>
    <w:rsid w:val="004F331B"/>
    <w:rsid w:val="004F5FD8"/>
    <w:rsid w:val="00505456"/>
    <w:rsid w:val="00520276"/>
    <w:rsid w:val="00524689"/>
    <w:rsid w:val="00527A16"/>
    <w:rsid w:val="00527B18"/>
    <w:rsid w:val="005327A4"/>
    <w:rsid w:val="00533371"/>
    <w:rsid w:val="005409D3"/>
    <w:rsid w:val="0054415D"/>
    <w:rsid w:val="005474B7"/>
    <w:rsid w:val="00564BA8"/>
    <w:rsid w:val="005723DB"/>
    <w:rsid w:val="00575EB1"/>
    <w:rsid w:val="00584D0B"/>
    <w:rsid w:val="00587A7F"/>
    <w:rsid w:val="00587CA5"/>
    <w:rsid w:val="0059464E"/>
    <w:rsid w:val="005967D0"/>
    <w:rsid w:val="005A020D"/>
    <w:rsid w:val="005A0520"/>
    <w:rsid w:val="005A29E2"/>
    <w:rsid w:val="005A3197"/>
    <w:rsid w:val="005B04EB"/>
    <w:rsid w:val="005B2ACF"/>
    <w:rsid w:val="005C3B05"/>
    <w:rsid w:val="005C5630"/>
    <w:rsid w:val="005E4C9A"/>
    <w:rsid w:val="005E6A0A"/>
    <w:rsid w:val="005E7D61"/>
    <w:rsid w:val="005E7F8D"/>
    <w:rsid w:val="005F5C6C"/>
    <w:rsid w:val="005F6F36"/>
    <w:rsid w:val="00602B2D"/>
    <w:rsid w:val="00606D9A"/>
    <w:rsid w:val="00607963"/>
    <w:rsid w:val="00607AD8"/>
    <w:rsid w:val="00611836"/>
    <w:rsid w:val="0061435C"/>
    <w:rsid w:val="006143F6"/>
    <w:rsid w:val="00617923"/>
    <w:rsid w:val="00623BC0"/>
    <w:rsid w:val="0062645E"/>
    <w:rsid w:val="006277BA"/>
    <w:rsid w:val="0063464A"/>
    <w:rsid w:val="00636284"/>
    <w:rsid w:val="0063676E"/>
    <w:rsid w:val="0064345E"/>
    <w:rsid w:val="00643A98"/>
    <w:rsid w:val="006506BD"/>
    <w:rsid w:val="006537F7"/>
    <w:rsid w:val="0065706D"/>
    <w:rsid w:val="0066055E"/>
    <w:rsid w:val="006615E3"/>
    <w:rsid w:val="0066192C"/>
    <w:rsid w:val="00661D05"/>
    <w:rsid w:val="00675A5E"/>
    <w:rsid w:val="006768B5"/>
    <w:rsid w:val="00676D35"/>
    <w:rsid w:val="006948A7"/>
    <w:rsid w:val="00694C26"/>
    <w:rsid w:val="00697A80"/>
    <w:rsid w:val="006A24A4"/>
    <w:rsid w:val="006A417C"/>
    <w:rsid w:val="006A5762"/>
    <w:rsid w:val="006A5E69"/>
    <w:rsid w:val="006A6DA9"/>
    <w:rsid w:val="006B2DA8"/>
    <w:rsid w:val="006B71A2"/>
    <w:rsid w:val="006C108E"/>
    <w:rsid w:val="006D166E"/>
    <w:rsid w:val="006D3EE2"/>
    <w:rsid w:val="006E1326"/>
    <w:rsid w:val="006E20BB"/>
    <w:rsid w:val="006E3A64"/>
    <w:rsid w:val="006E56B4"/>
    <w:rsid w:val="007055A4"/>
    <w:rsid w:val="007114D0"/>
    <w:rsid w:val="007164EE"/>
    <w:rsid w:val="007236CF"/>
    <w:rsid w:val="0072601C"/>
    <w:rsid w:val="007275B3"/>
    <w:rsid w:val="00727B63"/>
    <w:rsid w:val="00740E6F"/>
    <w:rsid w:val="00741411"/>
    <w:rsid w:val="00743216"/>
    <w:rsid w:val="007479D5"/>
    <w:rsid w:val="00752732"/>
    <w:rsid w:val="00753A55"/>
    <w:rsid w:val="00757027"/>
    <w:rsid w:val="00760A0D"/>
    <w:rsid w:val="007642FF"/>
    <w:rsid w:val="00764DB1"/>
    <w:rsid w:val="007661E6"/>
    <w:rsid w:val="00766D9E"/>
    <w:rsid w:val="00767062"/>
    <w:rsid w:val="00767CD0"/>
    <w:rsid w:val="007742FE"/>
    <w:rsid w:val="00774572"/>
    <w:rsid w:val="00776F44"/>
    <w:rsid w:val="007846FE"/>
    <w:rsid w:val="00792678"/>
    <w:rsid w:val="007970E9"/>
    <w:rsid w:val="007A628B"/>
    <w:rsid w:val="007A7FF7"/>
    <w:rsid w:val="007B070A"/>
    <w:rsid w:val="007B543D"/>
    <w:rsid w:val="007B6779"/>
    <w:rsid w:val="007C5FFF"/>
    <w:rsid w:val="007C7A00"/>
    <w:rsid w:val="007D1620"/>
    <w:rsid w:val="007D3AE8"/>
    <w:rsid w:val="007F0513"/>
    <w:rsid w:val="007F2086"/>
    <w:rsid w:val="007F5F8D"/>
    <w:rsid w:val="00800559"/>
    <w:rsid w:val="00801293"/>
    <w:rsid w:val="00803E0B"/>
    <w:rsid w:val="00806CCD"/>
    <w:rsid w:val="008153A3"/>
    <w:rsid w:val="00815FA0"/>
    <w:rsid w:val="008206B5"/>
    <w:rsid w:val="00825E46"/>
    <w:rsid w:val="008265C3"/>
    <w:rsid w:val="00830A12"/>
    <w:rsid w:val="008341CC"/>
    <w:rsid w:val="00837D3F"/>
    <w:rsid w:val="0084111A"/>
    <w:rsid w:val="008428EC"/>
    <w:rsid w:val="0084440D"/>
    <w:rsid w:val="0084512F"/>
    <w:rsid w:val="00847C1D"/>
    <w:rsid w:val="00853713"/>
    <w:rsid w:val="008568A0"/>
    <w:rsid w:val="00863DAB"/>
    <w:rsid w:val="0086449F"/>
    <w:rsid w:val="00877D1A"/>
    <w:rsid w:val="00896058"/>
    <w:rsid w:val="00896492"/>
    <w:rsid w:val="008A3517"/>
    <w:rsid w:val="008B167B"/>
    <w:rsid w:val="008B5C75"/>
    <w:rsid w:val="008C564B"/>
    <w:rsid w:val="008E3741"/>
    <w:rsid w:val="008F19C9"/>
    <w:rsid w:val="008F1D79"/>
    <w:rsid w:val="008F4923"/>
    <w:rsid w:val="008F563E"/>
    <w:rsid w:val="009048A7"/>
    <w:rsid w:val="00906C89"/>
    <w:rsid w:val="009154B1"/>
    <w:rsid w:val="00921CD7"/>
    <w:rsid w:val="00921DA2"/>
    <w:rsid w:val="0092725A"/>
    <w:rsid w:val="00930D00"/>
    <w:rsid w:val="00933929"/>
    <w:rsid w:val="00936CCE"/>
    <w:rsid w:val="00945F3F"/>
    <w:rsid w:val="00946872"/>
    <w:rsid w:val="00950C9C"/>
    <w:rsid w:val="009511D1"/>
    <w:rsid w:val="009606CB"/>
    <w:rsid w:val="00966E59"/>
    <w:rsid w:val="00973155"/>
    <w:rsid w:val="0097615E"/>
    <w:rsid w:val="00984AEA"/>
    <w:rsid w:val="00993103"/>
    <w:rsid w:val="009A0B58"/>
    <w:rsid w:val="009A1C23"/>
    <w:rsid w:val="009A3EF1"/>
    <w:rsid w:val="009A46F1"/>
    <w:rsid w:val="009A717F"/>
    <w:rsid w:val="009B1BE1"/>
    <w:rsid w:val="009B2B14"/>
    <w:rsid w:val="009B4920"/>
    <w:rsid w:val="009B700F"/>
    <w:rsid w:val="009B7082"/>
    <w:rsid w:val="009C3954"/>
    <w:rsid w:val="009D6B26"/>
    <w:rsid w:val="009D7409"/>
    <w:rsid w:val="009E2246"/>
    <w:rsid w:val="009F20B5"/>
    <w:rsid w:val="009F2996"/>
    <w:rsid w:val="009F33D1"/>
    <w:rsid w:val="009F504C"/>
    <w:rsid w:val="009F7DEB"/>
    <w:rsid w:val="00A01BC5"/>
    <w:rsid w:val="00A12373"/>
    <w:rsid w:val="00A22B37"/>
    <w:rsid w:val="00A27D10"/>
    <w:rsid w:val="00A31757"/>
    <w:rsid w:val="00A329B6"/>
    <w:rsid w:val="00A34618"/>
    <w:rsid w:val="00A45BEE"/>
    <w:rsid w:val="00A47901"/>
    <w:rsid w:val="00A51C15"/>
    <w:rsid w:val="00A52F4C"/>
    <w:rsid w:val="00A612E4"/>
    <w:rsid w:val="00A62248"/>
    <w:rsid w:val="00A62330"/>
    <w:rsid w:val="00A64D2F"/>
    <w:rsid w:val="00A71AAC"/>
    <w:rsid w:val="00A7436F"/>
    <w:rsid w:val="00A75B25"/>
    <w:rsid w:val="00A7690C"/>
    <w:rsid w:val="00A9125F"/>
    <w:rsid w:val="00A96A1B"/>
    <w:rsid w:val="00A96BA8"/>
    <w:rsid w:val="00AA646E"/>
    <w:rsid w:val="00AA6C16"/>
    <w:rsid w:val="00AA752E"/>
    <w:rsid w:val="00AB1906"/>
    <w:rsid w:val="00AB4DD7"/>
    <w:rsid w:val="00AB6E83"/>
    <w:rsid w:val="00AC060A"/>
    <w:rsid w:val="00AC5E06"/>
    <w:rsid w:val="00AC5E3C"/>
    <w:rsid w:val="00AD0636"/>
    <w:rsid w:val="00AD106A"/>
    <w:rsid w:val="00AD7BBF"/>
    <w:rsid w:val="00AE4F30"/>
    <w:rsid w:val="00AF2465"/>
    <w:rsid w:val="00AF3A7E"/>
    <w:rsid w:val="00AF44AA"/>
    <w:rsid w:val="00AF5A6A"/>
    <w:rsid w:val="00AF5F44"/>
    <w:rsid w:val="00B04F0A"/>
    <w:rsid w:val="00B07231"/>
    <w:rsid w:val="00B07336"/>
    <w:rsid w:val="00B11598"/>
    <w:rsid w:val="00B154B5"/>
    <w:rsid w:val="00B2186C"/>
    <w:rsid w:val="00B23CB3"/>
    <w:rsid w:val="00B279C1"/>
    <w:rsid w:val="00B40CEC"/>
    <w:rsid w:val="00B43BEB"/>
    <w:rsid w:val="00B50A48"/>
    <w:rsid w:val="00B530FC"/>
    <w:rsid w:val="00B53FC6"/>
    <w:rsid w:val="00B56379"/>
    <w:rsid w:val="00B5684C"/>
    <w:rsid w:val="00B641EF"/>
    <w:rsid w:val="00B6579B"/>
    <w:rsid w:val="00B67EC7"/>
    <w:rsid w:val="00B721D8"/>
    <w:rsid w:val="00B72D85"/>
    <w:rsid w:val="00B828D3"/>
    <w:rsid w:val="00B83193"/>
    <w:rsid w:val="00B9288D"/>
    <w:rsid w:val="00B936D3"/>
    <w:rsid w:val="00BA2C91"/>
    <w:rsid w:val="00BA3C59"/>
    <w:rsid w:val="00BA7365"/>
    <w:rsid w:val="00BB4919"/>
    <w:rsid w:val="00BB739E"/>
    <w:rsid w:val="00BD342A"/>
    <w:rsid w:val="00BE5670"/>
    <w:rsid w:val="00BF3E7D"/>
    <w:rsid w:val="00BF4D1F"/>
    <w:rsid w:val="00BF6119"/>
    <w:rsid w:val="00C01833"/>
    <w:rsid w:val="00C0193E"/>
    <w:rsid w:val="00C04A5D"/>
    <w:rsid w:val="00C07844"/>
    <w:rsid w:val="00C13378"/>
    <w:rsid w:val="00C15B53"/>
    <w:rsid w:val="00C2110B"/>
    <w:rsid w:val="00C26F60"/>
    <w:rsid w:val="00C30467"/>
    <w:rsid w:val="00C307A2"/>
    <w:rsid w:val="00C34B5C"/>
    <w:rsid w:val="00C41FAB"/>
    <w:rsid w:val="00C47080"/>
    <w:rsid w:val="00C70F86"/>
    <w:rsid w:val="00C80141"/>
    <w:rsid w:val="00C8681A"/>
    <w:rsid w:val="00C86A9F"/>
    <w:rsid w:val="00C91725"/>
    <w:rsid w:val="00C93360"/>
    <w:rsid w:val="00C95429"/>
    <w:rsid w:val="00C974D0"/>
    <w:rsid w:val="00CA0E62"/>
    <w:rsid w:val="00CA2C8A"/>
    <w:rsid w:val="00CA3706"/>
    <w:rsid w:val="00CA42DD"/>
    <w:rsid w:val="00CA5A03"/>
    <w:rsid w:val="00CA627A"/>
    <w:rsid w:val="00CA71C9"/>
    <w:rsid w:val="00CB6A31"/>
    <w:rsid w:val="00CC54BA"/>
    <w:rsid w:val="00CC7FA3"/>
    <w:rsid w:val="00CD00DD"/>
    <w:rsid w:val="00CD6661"/>
    <w:rsid w:val="00CE0DE9"/>
    <w:rsid w:val="00CE4023"/>
    <w:rsid w:val="00CE7BFA"/>
    <w:rsid w:val="00CF0EB4"/>
    <w:rsid w:val="00CF1F2C"/>
    <w:rsid w:val="00CF25AD"/>
    <w:rsid w:val="00CF3DCF"/>
    <w:rsid w:val="00CF50FA"/>
    <w:rsid w:val="00D0180B"/>
    <w:rsid w:val="00D01BBA"/>
    <w:rsid w:val="00D05209"/>
    <w:rsid w:val="00D0689A"/>
    <w:rsid w:val="00D10B0B"/>
    <w:rsid w:val="00D14CEC"/>
    <w:rsid w:val="00D16CAE"/>
    <w:rsid w:val="00D17261"/>
    <w:rsid w:val="00D17728"/>
    <w:rsid w:val="00D17B42"/>
    <w:rsid w:val="00D17C91"/>
    <w:rsid w:val="00D25290"/>
    <w:rsid w:val="00D26B3B"/>
    <w:rsid w:val="00D27857"/>
    <w:rsid w:val="00D31019"/>
    <w:rsid w:val="00D31724"/>
    <w:rsid w:val="00D41D88"/>
    <w:rsid w:val="00D46C7D"/>
    <w:rsid w:val="00D53385"/>
    <w:rsid w:val="00D54C5E"/>
    <w:rsid w:val="00D56568"/>
    <w:rsid w:val="00D60125"/>
    <w:rsid w:val="00D65DAA"/>
    <w:rsid w:val="00D742A8"/>
    <w:rsid w:val="00D76802"/>
    <w:rsid w:val="00D8177C"/>
    <w:rsid w:val="00D83308"/>
    <w:rsid w:val="00D86BDC"/>
    <w:rsid w:val="00D86EEA"/>
    <w:rsid w:val="00D911F6"/>
    <w:rsid w:val="00D961F8"/>
    <w:rsid w:val="00DA2B34"/>
    <w:rsid w:val="00DA30D4"/>
    <w:rsid w:val="00DA44BB"/>
    <w:rsid w:val="00DB0B8E"/>
    <w:rsid w:val="00DB130C"/>
    <w:rsid w:val="00DB2050"/>
    <w:rsid w:val="00DB2BCA"/>
    <w:rsid w:val="00DB309C"/>
    <w:rsid w:val="00DB343E"/>
    <w:rsid w:val="00DC1530"/>
    <w:rsid w:val="00DC42B7"/>
    <w:rsid w:val="00DE45F0"/>
    <w:rsid w:val="00DE717B"/>
    <w:rsid w:val="00DF22F1"/>
    <w:rsid w:val="00DF3BE6"/>
    <w:rsid w:val="00DF4A78"/>
    <w:rsid w:val="00DF4C08"/>
    <w:rsid w:val="00DF7DFA"/>
    <w:rsid w:val="00E139FA"/>
    <w:rsid w:val="00E144F9"/>
    <w:rsid w:val="00E150C5"/>
    <w:rsid w:val="00E1655A"/>
    <w:rsid w:val="00E23900"/>
    <w:rsid w:val="00E2448E"/>
    <w:rsid w:val="00E26C98"/>
    <w:rsid w:val="00E34D79"/>
    <w:rsid w:val="00E37102"/>
    <w:rsid w:val="00E40ADB"/>
    <w:rsid w:val="00E45C67"/>
    <w:rsid w:val="00E530B8"/>
    <w:rsid w:val="00E54C5C"/>
    <w:rsid w:val="00E56D12"/>
    <w:rsid w:val="00E61F00"/>
    <w:rsid w:val="00E63E31"/>
    <w:rsid w:val="00E65A04"/>
    <w:rsid w:val="00E6650F"/>
    <w:rsid w:val="00E668CC"/>
    <w:rsid w:val="00E77C52"/>
    <w:rsid w:val="00E80C05"/>
    <w:rsid w:val="00E84CA2"/>
    <w:rsid w:val="00E90443"/>
    <w:rsid w:val="00E921E9"/>
    <w:rsid w:val="00E93333"/>
    <w:rsid w:val="00EA00D6"/>
    <w:rsid w:val="00EA0570"/>
    <w:rsid w:val="00EA58A2"/>
    <w:rsid w:val="00EB06CE"/>
    <w:rsid w:val="00EC3A7B"/>
    <w:rsid w:val="00EC74EF"/>
    <w:rsid w:val="00ED38C8"/>
    <w:rsid w:val="00ED4041"/>
    <w:rsid w:val="00EE5501"/>
    <w:rsid w:val="00EF21EC"/>
    <w:rsid w:val="00F128D0"/>
    <w:rsid w:val="00F17A71"/>
    <w:rsid w:val="00F17BC1"/>
    <w:rsid w:val="00F2191A"/>
    <w:rsid w:val="00F24DC0"/>
    <w:rsid w:val="00F25CCF"/>
    <w:rsid w:val="00F26221"/>
    <w:rsid w:val="00F27643"/>
    <w:rsid w:val="00F317CC"/>
    <w:rsid w:val="00F31D41"/>
    <w:rsid w:val="00F33696"/>
    <w:rsid w:val="00F37C4D"/>
    <w:rsid w:val="00F40247"/>
    <w:rsid w:val="00F411E1"/>
    <w:rsid w:val="00F4457A"/>
    <w:rsid w:val="00F556AC"/>
    <w:rsid w:val="00F5778F"/>
    <w:rsid w:val="00F6086E"/>
    <w:rsid w:val="00F6690D"/>
    <w:rsid w:val="00F73857"/>
    <w:rsid w:val="00F76942"/>
    <w:rsid w:val="00F77C73"/>
    <w:rsid w:val="00F85505"/>
    <w:rsid w:val="00F85867"/>
    <w:rsid w:val="00F90F82"/>
    <w:rsid w:val="00F923B2"/>
    <w:rsid w:val="00F9456C"/>
    <w:rsid w:val="00F94BE4"/>
    <w:rsid w:val="00F94CF8"/>
    <w:rsid w:val="00F95427"/>
    <w:rsid w:val="00F9727E"/>
    <w:rsid w:val="00FA1D4B"/>
    <w:rsid w:val="00FB73F8"/>
    <w:rsid w:val="00FC2FDA"/>
    <w:rsid w:val="00FD012D"/>
    <w:rsid w:val="00FD0E5E"/>
    <w:rsid w:val="00FD40FB"/>
    <w:rsid w:val="00FD448B"/>
    <w:rsid w:val="00FD5AE7"/>
    <w:rsid w:val="00FD715E"/>
    <w:rsid w:val="300178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B0ADC"/>
  <w15:chartTrackingRefBased/>
  <w15:docId w15:val="{22ACBE28-9201-4561-AD5B-01F926D4B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1" w:qFormat="1"/>
    <w:lsdException w:name="heading 1" w:semiHidden="1" w:uiPriority="9"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10" w:qFormat="1"/>
    <w:lsdException w:name="heading 8" w:semiHidden="1" w:uiPriority="0" w:qFormat="1"/>
    <w:lsdException w:name="heading 9" w:semiHidden="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nhideWhenUsed="1"/>
    <w:lsdException w:name="Normal Indent" w:semiHidden="1" w:uiPriority="0" w:unhideWhenUsed="1" w:qFormat="1"/>
    <w:lsdException w:name="footnote text" w:semiHidden="1" w:uiPriority="13" w:unhideWhenUsed="1"/>
    <w:lsdException w:name="annotation text" w:semiHidden="1" w:unhideWhenUsed="1"/>
    <w:lsdException w:name="header" w:semiHidden="1" w:uiPriority="13" w:unhideWhenUsed="1"/>
    <w:lsdException w:name="footer" w:semiHidden="1" w:uiPriority="13" w:unhideWhenUsed="1"/>
    <w:lsdException w:name="index heading" w:semiHidden="1" w:unhideWhenUsed="1"/>
    <w:lsdException w:name="caption" w:semiHidden="1" w:uiPriority="7" w:unhideWhenUsed="1" w:qFormat="1"/>
    <w:lsdException w:name="table of figures" w:semiHidden="1" w:uiPriority="40" w:unhideWhenUsed="1"/>
    <w:lsdException w:name="envelope address" w:semiHidden="1" w:unhideWhenUsed="1"/>
    <w:lsdException w:name="envelope return" w:semiHidden="1" w:unhideWhenUsed="1"/>
    <w:lsdException w:name="footnote reference" w:semiHidden="1" w:uiPriority="13" w:unhideWhenUsed="1"/>
    <w:lsdException w:name="annotation reference" w:semiHidden="1" w:unhideWhenUsed="1"/>
    <w:lsdException w:name="line number" w:semiHidden="1" w:unhideWhenUsed="1"/>
    <w:lsdException w:name="endnote reference" w:semiHidden="1" w:uiPriority="13" w:unhideWhenUsed="1"/>
    <w:lsdException w:name="endnote text" w:semiHidden="1" w:uiPriority="13" w:unhideWhenUsed="1" w:qFormat="1"/>
    <w:lsdException w:name="table of authorities" w:semiHidden="1" w:unhideWhenUsed="1"/>
    <w:lsdException w:name="macro" w:semiHidden="1" w:unhideWhenUsed="1"/>
    <w:lsdException w:name="toa heading" w:semiHidden="1" w:uiPriority="39" w:unhideWhenUsed="1"/>
    <w:lsdException w:name="List" w:semiHidden="1" w:unhideWhenUsed="1"/>
    <w:lsdException w:name="List Bullet" w:semiHidden="1" w:uiPriority="3" w:unhideWhenUsed="1" w:qFormat="1"/>
    <w:lsdException w:name="List Number" w:semiHidden="1" w:uiPriority="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
    <w:lsdException w:name="List Bullet 3" w:semiHidden="1" w:uiPriority="3" w:unhideWhenUsed="1"/>
    <w:lsdException w:name="List Bullet 4" w:semiHidden="1" w:uiPriority="3" w:unhideWhenUsed="1"/>
    <w:lsdException w:name="List Bullet 5" w:semiHidden="1" w:uiPriority="3" w:unhideWhenUsed="1"/>
    <w:lsdException w:name="List Number 2" w:semiHidden="1" w:uiPriority="3" w:unhideWhenUsed="1"/>
    <w:lsdException w:name="List Number 3" w:semiHidden="1" w:uiPriority="3" w:unhideWhenUsed="1"/>
    <w:lsdException w:name="List Number 4" w:semiHidden="1" w:uiPriority="3" w:unhideWhenUsed="1"/>
    <w:lsdException w:name="List Number 5" w:semiHidden="1" w:uiPriority="3"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14" w:unhideWhenUsed="1"/>
    <w:lsdException w:name="Strong" w:semiHidden="1" w:uiPriority="22" w:qFormat="1"/>
    <w:lsdException w:name="Emphasis" w:semiHidden="1"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qFormat="1"/>
    <w:lsdException w:name="Quote" w:semiHidden="1" w:uiPriority="8" w:qFormat="1"/>
    <w:lsdException w:name="Intense Quote" w:semiHidden="1" w:qFormat="1"/>
    <w:lsdException w:name="Medium List 2 Accent 1" w:uiPriority="66"/>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nhideWhenUsed="1"/>
    <w:lsdException w:name="TOC Heading" w:semiHidden="1" w:uiPriority="39" w:unhideWhenUsed="1" w:qFormat="1"/>
    <w:lsdException w:name="Plain Table 3" w:uiPriority="43"/>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E5406"/>
    <w:pPr>
      <w:spacing w:after="160"/>
    </w:pPr>
    <w:rPr>
      <w:szCs w:val="22"/>
    </w:rPr>
  </w:style>
  <w:style w:type="paragraph" w:styleId="Heading1">
    <w:name w:val="heading 1"/>
    <w:basedOn w:val="Normal"/>
    <w:next w:val="Normal"/>
    <w:link w:val="Heading1Char"/>
    <w:uiPriority w:val="9"/>
    <w:qFormat/>
    <w:rsid w:val="00AA6C16"/>
    <w:pPr>
      <w:keepNext/>
      <w:keepLines/>
      <w:numPr>
        <w:numId w:val="13"/>
      </w:numPr>
      <w:suppressAutoHyphens/>
      <w:spacing w:before="440" w:after="440"/>
      <w:outlineLvl w:val="0"/>
    </w:pPr>
    <w:rPr>
      <w:color w:val="E61E28" w:themeColor="accent1"/>
      <w:sz w:val="40"/>
      <w:szCs w:val="32"/>
    </w:rPr>
  </w:style>
  <w:style w:type="paragraph" w:styleId="Heading2">
    <w:name w:val="heading 2"/>
    <w:basedOn w:val="Normal"/>
    <w:next w:val="Normal"/>
    <w:link w:val="Heading2Char"/>
    <w:qFormat/>
    <w:rsid w:val="00AA6C16"/>
    <w:pPr>
      <w:keepNext/>
      <w:keepLines/>
      <w:numPr>
        <w:ilvl w:val="1"/>
        <w:numId w:val="13"/>
      </w:numPr>
      <w:suppressAutoHyphens/>
      <w:spacing w:before="320" w:after="80"/>
      <w:outlineLvl w:val="1"/>
    </w:pPr>
    <w:rPr>
      <w:rFonts w:asciiTheme="majorHAnsi" w:eastAsiaTheme="majorEastAsia" w:hAnsiTheme="majorHAnsi" w:cstheme="majorBidi"/>
      <w:b/>
      <w:color w:val="E61E28" w:themeColor="accent1"/>
      <w:szCs w:val="26"/>
    </w:rPr>
  </w:style>
  <w:style w:type="paragraph" w:styleId="Heading3">
    <w:name w:val="heading 3"/>
    <w:basedOn w:val="Normal"/>
    <w:next w:val="Normal"/>
    <w:link w:val="Heading3Char"/>
    <w:qFormat/>
    <w:rsid w:val="00AA6C16"/>
    <w:pPr>
      <w:keepNext/>
      <w:keepLines/>
      <w:numPr>
        <w:ilvl w:val="2"/>
        <w:numId w:val="13"/>
      </w:numPr>
      <w:suppressAutoHyphens/>
      <w:spacing w:before="320" w:after="30"/>
      <w:outlineLvl w:val="2"/>
    </w:pPr>
    <w:rPr>
      <w:color w:val="E61E28" w:themeColor="accent1"/>
      <w:szCs w:val="24"/>
    </w:rPr>
  </w:style>
  <w:style w:type="paragraph" w:styleId="Heading4">
    <w:name w:val="heading 4"/>
    <w:basedOn w:val="Normal"/>
    <w:next w:val="Normal"/>
    <w:link w:val="Heading4Char"/>
    <w:rsid w:val="00AA6C16"/>
    <w:pPr>
      <w:keepNext/>
      <w:keepLines/>
      <w:numPr>
        <w:ilvl w:val="3"/>
        <w:numId w:val="13"/>
      </w:numPr>
      <w:suppressAutoHyphens/>
      <w:spacing w:before="320" w:after="30"/>
      <w:outlineLvl w:val="3"/>
    </w:pPr>
    <w:rPr>
      <w:i/>
      <w:iCs/>
      <w:color w:val="E61E28" w:themeColor="accent1"/>
      <w:szCs w:val="20"/>
    </w:rPr>
  </w:style>
  <w:style w:type="paragraph" w:styleId="Heading5">
    <w:name w:val="heading 5"/>
    <w:basedOn w:val="Normal"/>
    <w:next w:val="Normal"/>
    <w:link w:val="Heading5Char"/>
    <w:semiHidden/>
    <w:rsid w:val="00AA6C16"/>
    <w:pPr>
      <w:keepNext/>
      <w:keepLines/>
      <w:numPr>
        <w:ilvl w:val="4"/>
        <w:numId w:val="13"/>
      </w:numPr>
      <w:suppressAutoHyphens/>
      <w:spacing w:after="0" w:line="240" w:lineRule="atLeast"/>
      <w:outlineLvl w:val="4"/>
    </w:pPr>
    <w:rPr>
      <w:b/>
      <w:sz w:val="20"/>
      <w:szCs w:val="20"/>
    </w:rPr>
  </w:style>
  <w:style w:type="paragraph" w:styleId="Heading6">
    <w:name w:val="heading 6"/>
    <w:basedOn w:val="Normal"/>
    <w:next w:val="Normal"/>
    <w:link w:val="Heading6Char"/>
    <w:semiHidden/>
    <w:rsid w:val="00AA6C16"/>
    <w:pPr>
      <w:keepNext/>
      <w:keepLines/>
      <w:numPr>
        <w:ilvl w:val="5"/>
        <w:numId w:val="13"/>
      </w:numPr>
      <w:suppressAutoHyphens/>
      <w:spacing w:after="0" w:line="240" w:lineRule="atLeast"/>
      <w:outlineLvl w:val="5"/>
    </w:pPr>
    <w:rPr>
      <w:b/>
      <w:sz w:val="20"/>
      <w:szCs w:val="20"/>
    </w:rPr>
  </w:style>
  <w:style w:type="paragraph" w:styleId="Heading7">
    <w:name w:val="heading 7"/>
    <w:aliases w:val="Heading 7 Appendix Heading"/>
    <w:basedOn w:val="Normal"/>
    <w:next w:val="Normal"/>
    <w:link w:val="Heading7Char"/>
    <w:uiPriority w:val="10"/>
    <w:semiHidden/>
    <w:rsid w:val="00AA6C16"/>
    <w:pPr>
      <w:keepNext/>
      <w:keepLines/>
      <w:numPr>
        <w:numId w:val="15"/>
      </w:numPr>
      <w:suppressAutoHyphens/>
      <w:spacing w:after="120"/>
      <w:outlineLvl w:val="6"/>
    </w:pPr>
    <w:rPr>
      <w:iCs/>
      <w:color w:val="E61E28" w:themeColor="accent1"/>
      <w:sz w:val="44"/>
      <w:szCs w:val="20"/>
    </w:rPr>
  </w:style>
  <w:style w:type="paragraph" w:styleId="Heading8">
    <w:name w:val="heading 8"/>
    <w:basedOn w:val="Normal"/>
    <w:next w:val="Normal"/>
    <w:link w:val="Heading8Char"/>
    <w:semiHidden/>
    <w:rsid w:val="00AA6C16"/>
    <w:pPr>
      <w:keepNext/>
      <w:keepLines/>
      <w:suppressAutoHyphens/>
      <w:spacing w:after="0" w:line="240" w:lineRule="atLeast"/>
      <w:outlineLvl w:val="7"/>
    </w:pPr>
    <w:rPr>
      <w:b/>
      <w:sz w:val="20"/>
      <w:szCs w:val="21"/>
    </w:rPr>
  </w:style>
  <w:style w:type="paragraph" w:styleId="Heading9">
    <w:name w:val="heading 9"/>
    <w:basedOn w:val="Normal"/>
    <w:next w:val="Normal"/>
    <w:link w:val="Heading9Char"/>
    <w:semiHidden/>
    <w:rsid w:val="00AA6C16"/>
    <w:pPr>
      <w:keepNext/>
      <w:keepLines/>
      <w:suppressAutoHyphens/>
      <w:spacing w:after="0" w:line="240" w:lineRule="atLeast"/>
      <w:outlineLvl w:val="8"/>
    </w:pPr>
    <w:rPr>
      <w:b/>
      <w:iCs/>
      <w:sz w:val="20"/>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Style-AppendixHeading">
    <w:name w:val="_List Style - Appendix Heading"/>
    <w:uiPriority w:val="99"/>
    <w:rsid w:val="00AA6C16"/>
    <w:pPr>
      <w:numPr>
        <w:numId w:val="2"/>
      </w:numPr>
    </w:pPr>
  </w:style>
  <w:style w:type="numbering" w:customStyle="1" w:styleId="ListStyle-Headings">
    <w:name w:val="_List Style - Headings"/>
    <w:uiPriority w:val="99"/>
    <w:rsid w:val="00AA6C16"/>
    <w:pPr>
      <w:numPr>
        <w:numId w:val="3"/>
      </w:numPr>
    </w:pPr>
  </w:style>
  <w:style w:type="numbering" w:customStyle="1" w:styleId="ListStyle-HeadingsNoNumber">
    <w:name w:val="_List Style - Headings No Number"/>
    <w:uiPriority w:val="99"/>
    <w:rsid w:val="00AA6C16"/>
    <w:pPr>
      <w:numPr>
        <w:numId w:val="4"/>
      </w:numPr>
    </w:pPr>
  </w:style>
  <w:style w:type="numbering" w:customStyle="1" w:styleId="ListStyle-ListAlphabet">
    <w:name w:val="_List Style - List Alphabet"/>
    <w:uiPriority w:val="99"/>
    <w:rsid w:val="00AA6C16"/>
    <w:pPr>
      <w:numPr>
        <w:numId w:val="5"/>
      </w:numPr>
    </w:pPr>
  </w:style>
  <w:style w:type="numbering" w:customStyle="1" w:styleId="ListStyle-ListBullet">
    <w:name w:val="_List Style - List Bullet"/>
    <w:uiPriority w:val="99"/>
    <w:rsid w:val="00AA6C16"/>
    <w:pPr>
      <w:numPr>
        <w:numId w:val="6"/>
      </w:numPr>
    </w:pPr>
  </w:style>
  <w:style w:type="numbering" w:customStyle="1" w:styleId="ListStyle-ListBulletNoSpacing">
    <w:name w:val="_List Style - List Bullet No Spacing"/>
    <w:uiPriority w:val="99"/>
    <w:rsid w:val="00AA6C16"/>
    <w:pPr>
      <w:numPr>
        <w:numId w:val="7"/>
      </w:numPr>
    </w:pPr>
  </w:style>
  <w:style w:type="numbering" w:customStyle="1" w:styleId="ListStyle-ListNumber">
    <w:name w:val="_List Style - List Number"/>
    <w:uiPriority w:val="99"/>
    <w:rsid w:val="00AA6C16"/>
    <w:pPr>
      <w:numPr>
        <w:numId w:val="8"/>
      </w:numPr>
    </w:pPr>
  </w:style>
  <w:style w:type="numbering" w:customStyle="1" w:styleId="ListStyle-TableListBullet">
    <w:name w:val="_List Style - Table List Bullet"/>
    <w:uiPriority w:val="99"/>
    <w:rsid w:val="00AA6C16"/>
    <w:pPr>
      <w:numPr>
        <w:numId w:val="9"/>
      </w:numPr>
    </w:pPr>
  </w:style>
  <w:style w:type="numbering" w:customStyle="1" w:styleId="ListStyle-TableListNumber">
    <w:name w:val="_List Style - Table List Number"/>
    <w:uiPriority w:val="99"/>
    <w:rsid w:val="00AA6C16"/>
    <w:pPr>
      <w:numPr>
        <w:numId w:val="10"/>
      </w:numPr>
    </w:pPr>
  </w:style>
  <w:style w:type="numbering" w:customStyle="1" w:styleId="ListStyle-ListNumberNoSpacing">
    <w:name w:val="_List Style-List Number No Spacing"/>
    <w:uiPriority w:val="99"/>
    <w:rsid w:val="00121147"/>
    <w:pPr>
      <w:numPr>
        <w:numId w:val="1"/>
      </w:numPr>
    </w:pPr>
  </w:style>
  <w:style w:type="numbering" w:styleId="111111">
    <w:name w:val="Outline List 2"/>
    <w:basedOn w:val="NoList"/>
    <w:uiPriority w:val="99"/>
    <w:semiHidden/>
    <w:rsid w:val="00AA6C16"/>
    <w:pPr>
      <w:numPr>
        <w:numId w:val="11"/>
      </w:numPr>
    </w:pPr>
  </w:style>
  <w:style w:type="character" w:customStyle="1" w:styleId="Heading1Char">
    <w:name w:val="Heading 1 Char"/>
    <w:basedOn w:val="DefaultParagraphFont"/>
    <w:link w:val="Heading1"/>
    <w:uiPriority w:val="9"/>
    <w:rsid w:val="00AA6C16"/>
    <w:rPr>
      <w:color w:val="E61E28" w:themeColor="accent1"/>
      <w:sz w:val="40"/>
      <w:szCs w:val="32"/>
      <w:lang w:val="en-GB"/>
    </w:rPr>
  </w:style>
  <w:style w:type="numbering" w:styleId="1ai">
    <w:name w:val="Outline List 1"/>
    <w:basedOn w:val="NoList"/>
    <w:uiPriority w:val="99"/>
    <w:semiHidden/>
    <w:rsid w:val="00AA6C16"/>
    <w:pPr>
      <w:numPr>
        <w:numId w:val="12"/>
      </w:numPr>
    </w:pPr>
  </w:style>
  <w:style w:type="character" w:customStyle="1" w:styleId="Heading5Char">
    <w:name w:val="Heading 5 Char"/>
    <w:basedOn w:val="DefaultParagraphFont"/>
    <w:link w:val="Heading5"/>
    <w:semiHidden/>
    <w:rsid w:val="00AA6C16"/>
    <w:rPr>
      <w:b/>
      <w:sz w:val="20"/>
      <w:szCs w:val="20"/>
      <w:lang w:val="en-GB"/>
    </w:rPr>
  </w:style>
  <w:style w:type="character" w:customStyle="1" w:styleId="Heading6Char">
    <w:name w:val="Heading 6 Char"/>
    <w:basedOn w:val="DefaultParagraphFont"/>
    <w:link w:val="Heading6"/>
    <w:semiHidden/>
    <w:rsid w:val="00AA6C16"/>
    <w:rPr>
      <w:b/>
      <w:sz w:val="20"/>
      <w:szCs w:val="20"/>
      <w:lang w:val="en-GB"/>
    </w:rPr>
  </w:style>
  <w:style w:type="character" w:customStyle="1" w:styleId="Heading7Char">
    <w:name w:val="Heading 7 Char"/>
    <w:aliases w:val="Heading 7 Appendix Heading Char"/>
    <w:basedOn w:val="DefaultParagraphFont"/>
    <w:link w:val="Heading7"/>
    <w:uiPriority w:val="10"/>
    <w:semiHidden/>
    <w:rsid w:val="004E5406"/>
    <w:rPr>
      <w:iCs/>
      <w:color w:val="E61E28" w:themeColor="accent1"/>
      <w:sz w:val="44"/>
      <w:szCs w:val="20"/>
      <w:lang w:val="en-GB"/>
    </w:rPr>
  </w:style>
  <w:style w:type="character" w:customStyle="1" w:styleId="Heading8Char">
    <w:name w:val="Heading 8 Char"/>
    <w:basedOn w:val="DefaultParagraphFont"/>
    <w:link w:val="Heading8"/>
    <w:semiHidden/>
    <w:rsid w:val="00AA6C16"/>
    <w:rPr>
      <w:b/>
      <w:sz w:val="20"/>
      <w:szCs w:val="21"/>
      <w:lang w:val="en-GB"/>
    </w:rPr>
  </w:style>
  <w:style w:type="character" w:customStyle="1" w:styleId="Heading9Char">
    <w:name w:val="Heading 9 Char"/>
    <w:basedOn w:val="DefaultParagraphFont"/>
    <w:link w:val="Heading9"/>
    <w:semiHidden/>
    <w:rsid w:val="00AA6C16"/>
    <w:rPr>
      <w:b/>
      <w:iCs/>
      <w:sz w:val="20"/>
      <w:szCs w:val="21"/>
      <w:lang w:val="en-GB"/>
    </w:rPr>
  </w:style>
  <w:style w:type="paragraph" w:customStyle="1" w:styleId="ValueStandfirst">
    <w:name w:val="Value Standfirst"/>
    <w:uiPriority w:val="1"/>
    <w:qFormat/>
    <w:rsid w:val="004E5406"/>
    <w:pPr>
      <w:spacing w:after="240" w:line="280" w:lineRule="atLeast"/>
    </w:pPr>
    <w:rPr>
      <w:rFonts w:cs="Times New Roman"/>
      <w:sz w:val="28"/>
      <w:szCs w:val="28"/>
    </w:rPr>
  </w:style>
  <w:style w:type="paragraph" w:customStyle="1" w:styleId="Valuestandfirst0">
    <w:name w:val="Value standfirst"/>
    <w:basedOn w:val="Normal"/>
    <w:next w:val="Normal"/>
    <w:uiPriority w:val="8"/>
    <w:rsid w:val="004E5406"/>
    <w:pPr>
      <w:spacing w:before="160" w:after="220"/>
    </w:pPr>
    <w:rPr>
      <w:color w:val="000000"/>
      <w:sz w:val="28"/>
      <w:szCs w:val="28"/>
    </w:rPr>
  </w:style>
  <w:style w:type="character" w:customStyle="1" w:styleId="Heading2Char">
    <w:name w:val="Heading 2 Char"/>
    <w:basedOn w:val="DefaultParagraphFont"/>
    <w:link w:val="Heading2"/>
    <w:rsid w:val="00AA6C16"/>
    <w:rPr>
      <w:rFonts w:asciiTheme="majorHAnsi" w:eastAsiaTheme="majorEastAsia" w:hAnsiTheme="majorHAnsi" w:cstheme="majorBidi"/>
      <w:b/>
      <w:color w:val="E61E28" w:themeColor="accent1"/>
      <w:szCs w:val="26"/>
      <w:lang w:val="en-GB"/>
    </w:rPr>
  </w:style>
  <w:style w:type="character" w:customStyle="1" w:styleId="Heading3Char">
    <w:name w:val="Heading 3 Char"/>
    <w:basedOn w:val="DefaultParagraphFont"/>
    <w:link w:val="Heading3"/>
    <w:rsid w:val="00AA6C16"/>
    <w:rPr>
      <w:color w:val="E61E28" w:themeColor="accent1"/>
      <w:sz w:val="22"/>
      <w:lang w:val="en-GB"/>
    </w:rPr>
  </w:style>
  <w:style w:type="character" w:customStyle="1" w:styleId="Heading4Char">
    <w:name w:val="Heading 4 Char"/>
    <w:basedOn w:val="DefaultParagraphFont"/>
    <w:link w:val="Heading4"/>
    <w:rsid w:val="00AA6C16"/>
    <w:rPr>
      <w:i/>
      <w:iCs/>
      <w:color w:val="E61E28" w:themeColor="accent1"/>
      <w:sz w:val="22"/>
      <w:szCs w:val="20"/>
      <w:lang w:val="en-GB"/>
    </w:rPr>
  </w:style>
  <w:style w:type="paragraph" w:customStyle="1" w:styleId="AppendixText">
    <w:name w:val="Appendix Text"/>
    <w:basedOn w:val="Normal"/>
    <w:uiPriority w:val="11"/>
    <w:semiHidden/>
    <w:qFormat/>
    <w:rsid w:val="00121147"/>
    <w:rPr>
      <w:color w:val="231F20"/>
    </w:rPr>
  </w:style>
  <w:style w:type="paragraph" w:styleId="BalloonText">
    <w:name w:val="Balloon Text"/>
    <w:basedOn w:val="Normal"/>
    <w:link w:val="BalloonTextChar"/>
    <w:uiPriority w:val="99"/>
    <w:semiHidden/>
    <w:rsid w:val="00AA6C16"/>
    <w:rPr>
      <w:rFonts w:asciiTheme="majorHAnsi" w:eastAsiaTheme="majorEastAsia" w:hAnsiTheme="majorHAnsi" w:cstheme="majorBidi"/>
    </w:rPr>
  </w:style>
  <w:style w:type="character" w:customStyle="1" w:styleId="BalloonTextChar">
    <w:name w:val="Balloon Text Char"/>
    <w:basedOn w:val="DefaultParagraphFont"/>
    <w:link w:val="BalloonText"/>
    <w:uiPriority w:val="99"/>
    <w:semiHidden/>
    <w:rsid w:val="00AA6C16"/>
    <w:rPr>
      <w:rFonts w:asciiTheme="majorHAnsi" w:eastAsiaTheme="majorEastAsia" w:hAnsiTheme="majorHAnsi" w:cstheme="majorBidi"/>
      <w:sz w:val="22"/>
      <w:szCs w:val="22"/>
      <w:lang w:val="en-GB"/>
    </w:rPr>
  </w:style>
  <w:style w:type="paragraph" w:styleId="Bibliography">
    <w:name w:val="Bibliography"/>
    <w:basedOn w:val="Normal"/>
    <w:next w:val="Normal"/>
    <w:uiPriority w:val="99"/>
    <w:semiHidden/>
    <w:rsid w:val="00AA6C16"/>
  </w:style>
  <w:style w:type="table" w:customStyle="1" w:styleId="Blank">
    <w:name w:val="Blank"/>
    <w:basedOn w:val="TableNormal"/>
    <w:uiPriority w:val="99"/>
    <w:rsid w:val="00AA6C16"/>
    <w:rPr>
      <w:sz w:val="22"/>
      <w:szCs w:val="22"/>
      <w:lang w:eastAsia="en-US"/>
    </w:rPr>
    <w:tblPr>
      <w:tblCellMar>
        <w:left w:w="0" w:type="dxa"/>
        <w:right w:w="0" w:type="dxa"/>
      </w:tblCellMar>
    </w:tblPr>
  </w:style>
  <w:style w:type="paragraph" w:styleId="BlockText">
    <w:name w:val="Block Text"/>
    <w:basedOn w:val="Normal"/>
    <w:uiPriority w:val="99"/>
    <w:semiHidden/>
    <w:rsid w:val="00AA6C16"/>
    <w:pPr>
      <w:pBdr>
        <w:top w:val="single" w:sz="2" w:space="10" w:color="E61E28" w:themeColor="accent1"/>
        <w:left w:val="single" w:sz="2" w:space="10" w:color="E61E28" w:themeColor="accent1"/>
        <w:bottom w:val="single" w:sz="2" w:space="10" w:color="E61E28" w:themeColor="accent1"/>
        <w:right w:val="single" w:sz="2" w:space="10" w:color="E61E28" w:themeColor="accent1"/>
      </w:pBdr>
      <w:ind w:left="1152" w:right="1152"/>
    </w:pPr>
    <w:rPr>
      <w:rFonts w:asciiTheme="majorHAnsi" w:eastAsiaTheme="majorEastAsia" w:hAnsiTheme="majorHAnsi" w:cstheme="majorBidi"/>
      <w:i/>
      <w:iCs/>
      <w:color w:val="E61E28" w:themeColor="accent1"/>
    </w:rPr>
  </w:style>
  <w:style w:type="paragraph" w:styleId="BodyText">
    <w:name w:val="Body Text"/>
    <w:basedOn w:val="Normal"/>
    <w:link w:val="BodyTextChar"/>
    <w:uiPriority w:val="99"/>
    <w:semiHidden/>
    <w:rsid w:val="00AA6C16"/>
    <w:pPr>
      <w:spacing w:after="120"/>
    </w:pPr>
  </w:style>
  <w:style w:type="character" w:customStyle="1" w:styleId="BodyTextChar">
    <w:name w:val="Body Text Char"/>
    <w:basedOn w:val="DefaultParagraphFont"/>
    <w:link w:val="BodyText"/>
    <w:uiPriority w:val="99"/>
    <w:semiHidden/>
    <w:rsid w:val="00AA6C16"/>
    <w:rPr>
      <w:sz w:val="22"/>
      <w:szCs w:val="22"/>
      <w:lang w:val="en-GB"/>
    </w:rPr>
  </w:style>
  <w:style w:type="paragraph" w:styleId="BodyText2">
    <w:name w:val="Body Text 2"/>
    <w:basedOn w:val="Normal"/>
    <w:link w:val="BodyText2Char"/>
    <w:uiPriority w:val="99"/>
    <w:semiHidden/>
    <w:rsid w:val="00AA6C16"/>
    <w:pPr>
      <w:spacing w:after="120" w:line="480" w:lineRule="auto"/>
    </w:pPr>
  </w:style>
  <w:style w:type="character" w:customStyle="1" w:styleId="BodyText2Char">
    <w:name w:val="Body Text 2 Char"/>
    <w:basedOn w:val="DefaultParagraphFont"/>
    <w:link w:val="BodyText2"/>
    <w:uiPriority w:val="99"/>
    <w:semiHidden/>
    <w:rsid w:val="00AA6C16"/>
    <w:rPr>
      <w:sz w:val="22"/>
      <w:szCs w:val="22"/>
      <w:lang w:val="en-GB"/>
    </w:rPr>
  </w:style>
  <w:style w:type="paragraph" w:styleId="BodyText3">
    <w:name w:val="Body Text 3"/>
    <w:basedOn w:val="Normal"/>
    <w:link w:val="BodyText3Char"/>
    <w:uiPriority w:val="99"/>
    <w:semiHidden/>
    <w:rsid w:val="00AA6C16"/>
    <w:pPr>
      <w:spacing w:after="120"/>
    </w:pPr>
    <w:rPr>
      <w:sz w:val="16"/>
      <w:szCs w:val="16"/>
    </w:rPr>
  </w:style>
  <w:style w:type="character" w:customStyle="1" w:styleId="BodyText3Char">
    <w:name w:val="Body Text 3 Char"/>
    <w:basedOn w:val="DefaultParagraphFont"/>
    <w:link w:val="BodyText3"/>
    <w:uiPriority w:val="99"/>
    <w:semiHidden/>
    <w:rsid w:val="00AA6C16"/>
    <w:rPr>
      <w:sz w:val="16"/>
      <w:szCs w:val="16"/>
      <w:lang w:val="en-GB"/>
    </w:rPr>
  </w:style>
  <w:style w:type="paragraph" w:styleId="BodyTextFirstIndent">
    <w:name w:val="Body Text First Indent"/>
    <w:basedOn w:val="BodyText"/>
    <w:link w:val="BodyTextFirstIndentChar"/>
    <w:uiPriority w:val="99"/>
    <w:semiHidden/>
    <w:rsid w:val="00AA6C16"/>
    <w:pPr>
      <w:spacing w:after="0"/>
      <w:ind w:firstLine="360"/>
    </w:pPr>
  </w:style>
  <w:style w:type="character" w:customStyle="1" w:styleId="BodyTextFirstIndentChar">
    <w:name w:val="Body Text First Indent Char"/>
    <w:basedOn w:val="BodyTextChar"/>
    <w:link w:val="BodyTextFirstIndent"/>
    <w:uiPriority w:val="99"/>
    <w:semiHidden/>
    <w:rsid w:val="00AA6C16"/>
    <w:rPr>
      <w:sz w:val="22"/>
      <w:szCs w:val="22"/>
      <w:lang w:val="en-GB"/>
    </w:rPr>
  </w:style>
  <w:style w:type="paragraph" w:styleId="BodyTextIndent">
    <w:name w:val="Body Text Indent"/>
    <w:basedOn w:val="Normal"/>
    <w:link w:val="BodyTextIndentChar"/>
    <w:uiPriority w:val="99"/>
    <w:semiHidden/>
    <w:rsid w:val="00AA6C16"/>
    <w:pPr>
      <w:spacing w:after="120"/>
      <w:ind w:left="283"/>
    </w:pPr>
  </w:style>
  <w:style w:type="character" w:customStyle="1" w:styleId="BodyTextIndentChar">
    <w:name w:val="Body Text Indent Char"/>
    <w:basedOn w:val="DefaultParagraphFont"/>
    <w:link w:val="BodyTextIndent"/>
    <w:uiPriority w:val="99"/>
    <w:semiHidden/>
    <w:rsid w:val="00AA6C16"/>
    <w:rPr>
      <w:sz w:val="22"/>
      <w:szCs w:val="22"/>
      <w:lang w:val="en-GB"/>
    </w:rPr>
  </w:style>
  <w:style w:type="paragraph" w:styleId="BodyTextFirstIndent2">
    <w:name w:val="Body Text First Indent 2"/>
    <w:basedOn w:val="BodyTextIndent"/>
    <w:link w:val="BodyTextFirstIndent2Char"/>
    <w:uiPriority w:val="99"/>
    <w:semiHidden/>
    <w:rsid w:val="00AA6C16"/>
    <w:pPr>
      <w:spacing w:after="0"/>
      <w:ind w:left="360" w:firstLine="360"/>
    </w:pPr>
  </w:style>
  <w:style w:type="character" w:customStyle="1" w:styleId="BodyTextFirstIndent2Char">
    <w:name w:val="Body Text First Indent 2 Char"/>
    <w:basedOn w:val="BodyTextIndentChar"/>
    <w:link w:val="BodyTextFirstIndent2"/>
    <w:uiPriority w:val="99"/>
    <w:semiHidden/>
    <w:rsid w:val="00AA6C16"/>
    <w:rPr>
      <w:sz w:val="22"/>
      <w:szCs w:val="22"/>
      <w:lang w:val="en-GB"/>
    </w:rPr>
  </w:style>
  <w:style w:type="paragraph" w:styleId="BodyTextIndent2">
    <w:name w:val="Body Text Indent 2"/>
    <w:basedOn w:val="Normal"/>
    <w:link w:val="BodyTextIndent2Char"/>
    <w:uiPriority w:val="99"/>
    <w:semiHidden/>
    <w:rsid w:val="00AA6C16"/>
    <w:pPr>
      <w:spacing w:after="120" w:line="480" w:lineRule="auto"/>
      <w:ind w:left="283"/>
    </w:pPr>
  </w:style>
  <w:style w:type="character" w:customStyle="1" w:styleId="BodyTextIndent2Char">
    <w:name w:val="Body Text Indent 2 Char"/>
    <w:basedOn w:val="DefaultParagraphFont"/>
    <w:link w:val="BodyTextIndent2"/>
    <w:uiPriority w:val="99"/>
    <w:semiHidden/>
    <w:rsid w:val="00AA6C16"/>
    <w:rPr>
      <w:sz w:val="22"/>
      <w:szCs w:val="22"/>
      <w:lang w:val="en-GB"/>
    </w:rPr>
  </w:style>
  <w:style w:type="paragraph" w:styleId="BodyTextIndent3">
    <w:name w:val="Body Text Indent 3"/>
    <w:basedOn w:val="Normal"/>
    <w:link w:val="BodyTextIndent3Char"/>
    <w:uiPriority w:val="99"/>
    <w:semiHidden/>
    <w:rsid w:val="00AA6C1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A6C16"/>
    <w:rPr>
      <w:sz w:val="16"/>
      <w:szCs w:val="16"/>
      <w:lang w:val="en-GB"/>
    </w:rPr>
  </w:style>
  <w:style w:type="paragraph" w:styleId="Caption">
    <w:name w:val="caption"/>
    <w:next w:val="Normal"/>
    <w:uiPriority w:val="7"/>
    <w:unhideWhenUsed/>
    <w:qFormat/>
    <w:rsid w:val="00AA6C16"/>
    <w:pPr>
      <w:keepNext/>
      <w:snapToGrid w:val="0"/>
      <w:spacing w:before="60" w:after="60"/>
    </w:pPr>
    <w:rPr>
      <w:rFonts w:asciiTheme="majorHAnsi" w:eastAsiaTheme="majorEastAsia" w:hAnsiTheme="majorHAnsi" w:cstheme="majorBidi"/>
      <w:b/>
      <w:iCs/>
      <w:color w:val="E61E28" w:themeColor="accent1"/>
      <w:sz w:val="17"/>
      <w:szCs w:val="18"/>
    </w:rPr>
  </w:style>
  <w:style w:type="table" w:styleId="ColorfulGrid">
    <w:name w:val="Colorful Grid"/>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AD2D3" w:themeFill="accent1" w:themeFillTint="33"/>
    </w:tcPr>
    <w:tblStylePr w:type="firstRow">
      <w:rPr>
        <w:b/>
        <w:bCs/>
      </w:rPr>
      <w:tblPr/>
      <w:tcPr>
        <w:shd w:val="clear" w:color="auto" w:fill="F5A5A8" w:themeFill="accent1" w:themeFillTint="66"/>
      </w:tcPr>
    </w:tblStylePr>
    <w:tblStylePr w:type="lastRow">
      <w:rPr>
        <w:b/>
        <w:bCs/>
        <w:color w:val="000000" w:themeColor="text1"/>
      </w:rPr>
      <w:tblPr/>
      <w:tcPr>
        <w:shd w:val="clear" w:color="auto" w:fill="F5A5A8" w:themeFill="accent1" w:themeFillTint="66"/>
      </w:tcPr>
    </w:tblStylePr>
    <w:tblStylePr w:type="firstCol">
      <w:rPr>
        <w:color w:val="FFFFFF" w:themeColor="background1"/>
      </w:rPr>
      <w:tblPr/>
      <w:tcPr>
        <w:shd w:val="clear" w:color="auto" w:fill="AF131A" w:themeFill="accent1" w:themeFillShade="BF"/>
      </w:tcPr>
    </w:tblStylePr>
    <w:tblStylePr w:type="lastCol">
      <w:rPr>
        <w:color w:val="FFFFFF" w:themeColor="background1"/>
      </w:rPr>
      <w:tblPr/>
      <w:tcPr>
        <w:shd w:val="clear" w:color="auto" w:fill="AF131A" w:themeFill="accent1" w:themeFillShade="BF"/>
      </w:tcPr>
    </w:tblStylePr>
    <w:tblStylePr w:type="band1Vert">
      <w:tblPr/>
      <w:tcPr>
        <w:shd w:val="clear" w:color="auto" w:fill="F28E93" w:themeFill="accent1" w:themeFillTint="7F"/>
      </w:tcPr>
    </w:tblStylePr>
    <w:tblStylePr w:type="band1Horz">
      <w:tblPr/>
      <w:tcPr>
        <w:shd w:val="clear" w:color="auto" w:fill="F28E93" w:themeFill="accent1" w:themeFillTint="7F"/>
      </w:tcPr>
    </w:tblStylePr>
  </w:style>
  <w:style w:type="table" w:styleId="ColorfulGrid-Accent2">
    <w:name w:val="Colorful Grid Accent 2"/>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E6D5ED" w:themeFill="accent2" w:themeFillTint="33"/>
    </w:tcPr>
    <w:tblStylePr w:type="firstRow">
      <w:rPr>
        <w:b/>
        <w:bCs/>
      </w:rPr>
      <w:tblPr/>
      <w:tcPr>
        <w:shd w:val="clear" w:color="auto" w:fill="CDACDB" w:themeFill="accent2" w:themeFillTint="66"/>
      </w:tcPr>
    </w:tblStylePr>
    <w:tblStylePr w:type="lastRow">
      <w:rPr>
        <w:b/>
        <w:bCs/>
        <w:color w:val="000000" w:themeColor="text1"/>
      </w:rPr>
      <w:tblPr/>
      <w:tcPr>
        <w:shd w:val="clear" w:color="auto" w:fill="CDACDB" w:themeFill="accent2" w:themeFillTint="66"/>
      </w:tcPr>
    </w:tblStylePr>
    <w:tblStylePr w:type="firstCol">
      <w:rPr>
        <w:color w:val="FFFFFF" w:themeColor="background1"/>
      </w:rPr>
      <w:tblPr/>
      <w:tcPr>
        <w:shd w:val="clear" w:color="auto" w:fill="5D3070" w:themeFill="accent2" w:themeFillShade="BF"/>
      </w:tcPr>
    </w:tblStylePr>
    <w:tblStylePr w:type="lastCol">
      <w:rPr>
        <w:color w:val="FFFFFF" w:themeColor="background1"/>
      </w:rPr>
      <w:tblPr/>
      <w:tcPr>
        <w:shd w:val="clear" w:color="auto" w:fill="5D3070" w:themeFill="accent2" w:themeFillShade="BF"/>
      </w:tcPr>
    </w:tblStylePr>
    <w:tblStylePr w:type="band1Vert">
      <w:tblPr/>
      <w:tcPr>
        <w:shd w:val="clear" w:color="auto" w:fill="C198D2" w:themeFill="accent2" w:themeFillTint="7F"/>
      </w:tcPr>
    </w:tblStylePr>
    <w:tblStylePr w:type="band1Horz">
      <w:tblPr/>
      <w:tcPr>
        <w:shd w:val="clear" w:color="auto" w:fill="C198D2" w:themeFill="accent2" w:themeFillTint="7F"/>
      </w:tcPr>
    </w:tblStylePr>
  </w:style>
  <w:style w:type="table" w:styleId="ColorfulGrid-Accent3">
    <w:name w:val="Colorful Grid Accent 3"/>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BBDFFF" w:themeFill="accent3" w:themeFillTint="33"/>
    </w:tcPr>
    <w:tblStylePr w:type="firstRow">
      <w:rPr>
        <w:b/>
        <w:bCs/>
      </w:rPr>
      <w:tblPr/>
      <w:tcPr>
        <w:shd w:val="clear" w:color="auto" w:fill="77BFFF" w:themeFill="accent3" w:themeFillTint="66"/>
      </w:tcPr>
    </w:tblStylePr>
    <w:tblStylePr w:type="lastRow">
      <w:rPr>
        <w:b/>
        <w:bCs/>
        <w:color w:val="000000" w:themeColor="text1"/>
      </w:rPr>
      <w:tblPr/>
      <w:tcPr>
        <w:shd w:val="clear" w:color="auto" w:fill="77BFFF" w:themeFill="accent3" w:themeFillTint="66"/>
      </w:tcPr>
    </w:tblStylePr>
    <w:tblStylePr w:type="firstCol">
      <w:rPr>
        <w:color w:val="FFFFFF" w:themeColor="background1"/>
      </w:rPr>
      <w:tblPr/>
      <w:tcPr>
        <w:shd w:val="clear" w:color="auto" w:fill="00437F" w:themeFill="accent3" w:themeFillShade="BF"/>
      </w:tcPr>
    </w:tblStylePr>
    <w:tblStylePr w:type="lastCol">
      <w:rPr>
        <w:color w:val="FFFFFF" w:themeColor="background1"/>
      </w:rPr>
      <w:tblPr/>
      <w:tcPr>
        <w:shd w:val="clear" w:color="auto" w:fill="00437F" w:themeFill="accent3" w:themeFillShade="BF"/>
      </w:tcPr>
    </w:tblStylePr>
    <w:tblStylePr w:type="band1Vert">
      <w:tblPr/>
      <w:tcPr>
        <w:shd w:val="clear" w:color="auto" w:fill="55AFFF" w:themeFill="accent3" w:themeFillTint="7F"/>
      </w:tcPr>
    </w:tblStylePr>
    <w:tblStylePr w:type="band1Horz">
      <w:tblPr/>
      <w:tcPr>
        <w:shd w:val="clear" w:color="auto" w:fill="55AFFF" w:themeFill="accent3" w:themeFillTint="7F"/>
      </w:tcPr>
    </w:tblStylePr>
  </w:style>
  <w:style w:type="table" w:styleId="ColorfulGrid-Accent4">
    <w:name w:val="Colorful Grid Accent 4"/>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D1F1F0" w:themeFill="accent4" w:themeFillTint="33"/>
    </w:tcPr>
    <w:tblStylePr w:type="firstRow">
      <w:rPr>
        <w:b/>
        <w:bCs/>
      </w:rPr>
      <w:tblPr/>
      <w:tcPr>
        <w:shd w:val="clear" w:color="auto" w:fill="A4E3E1" w:themeFill="accent4" w:themeFillTint="66"/>
      </w:tcPr>
    </w:tblStylePr>
    <w:tblStylePr w:type="lastRow">
      <w:rPr>
        <w:b/>
        <w:bCs/>
        <w:color w:val="000000" w:themeColor="text1"/>
      </w:rPr>
      <w:tblPr/>
      <w:tcPr>
        <w:shd w:val="clear" w:color="auto" w:fill="A4E3E1" w:themeFill="accent4" w:themeFillTint="66"/>
      </w:tcPr>
    </w:tblStylePr>
    <w:tblStylePr w:type="firstCol">
      <w:rPr>
        <w:color w:val="FFFFFF" w:themeColor="background1"/>
      </w:rPr>
      <w:tblPr/>
      <w:tcPr>
        <w:shd w:val="clear" w:color="auto" w:fill="257A77" w:themeFill="accent4" w:themeFillShade="BF"/>
      </w:tcPr>
    </w:tblStylePr>
    <w:tblStylePr w:type="lastCol">
      <w:rPr>
        <w:color w:val="FFFFFF" w:themeColor="background1"/>
      </w:rPr>
      <w:tblPr/>
      <w:tcPr>
        <w:shd w:val="clear" w:color="auto" w:fill="257A77" w:themeFill="accent4" w:themeFillShade="BF"/>
      </w:tcPr>
    </w:tblStylePr>
    <w:tblStylePr w:type="band1Vert">
      <w:tblPr/>
      <w:tcPr>
        <w:shd w:val="clear" w:color="auto" w:fill="8DDCD9" w:themeFill="accent4" w:themeFillTint="7F"/>
      </w:tcPr>
    </w:tblStylePr>
    <w:tblStylePr w:type="band1Horz">
      <w:tblPr/>
      <w:tcPr>
        <w:shd w:val="clear" w:color="auto" w:fill="8DDCD9" w:themeFill="accent4" w:themeFillTint="7F"/>
      </w:tcPr>
    </w:tblStylePr>
  </w:style>
  <w:style w:type="table" w:styleId="ColorfulGrid-Accent5">
    <w:name w:val="Colorful Grid Accent 5"/>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4D8E9" w:themeFill="accent5" w:themeFillTint="33"/>
    </w:tcPr>
    <w:tblStylePr w:type="firstRow">
      <w:rPr>
        <w:b/>
        <w:bCs/>
      </w:rPr>
      <w:tblPr/>
      <w:tcPr>
        <w:shd w:val="clear" w:color="auto" w:fill="E9B1D4" w:themeFill="accent5" w:themeFillTint="66"/>
      </w:tcPr>
    </w:tblStylePr>
    <w:tblStylePr w:type="lastRow">
      <w:rPr>
        <w:b/>
        <w:bCs/>
        <w:color w:val="000000" w:themeColor="text1"/>
      </w:rPr>
      <w:tblPr/>
      <w:tcPr>
        <w:shd w:val="clear" w:color="auto" w:fill="E9B1D4" w:themeFill="accent5" w:themeFillTint="66"/>
      </w:tcPr>
    </w:tblStylePr>
    <w:tblStylePr w:type="firstCol">
      <w:rPr>
        <w:color w:val="FFFFFF" w:themeColor="background1"/>
      </w:rPr>
      <w:tblPr/>
      <w:tcPr>
        <w:shd w:val="clear" w:color="auto" w:fill="972B70" w:themeFill="accent5" w:themeFillShade="BF"/>
      </w:tcPr>
    </w:tblStylePr>
    <w:tblStylePr w:type="lastCol">
      <w:rPr>
        <w:color w:val="FFFFFF" w:themeColor="background1"/>
      </w:rPr>
      <w:tblPr/>
      <w:tcPr>
        <w:shd w:val="clear" w:color="auto" w:fill="972B70" w:themeFill="accent5" w:themeFillShade="BF"/>
      </w:tcPr>
    </w:tblStylePr>
    <w:tblStylePr w:type="band1Vert">
      <w:tblPr/>
      <w:tcPr>
        <w:shd w:val="clear" w:color="auto" w:fill="E39DCA" w:themeFill="accent5" w:themeFillTint="7F"/>
      </w:tcPr>
    </w:tblStylePr>
    <w:tblStylePr w:type="band1Horz">
      <w:tblPr/>
      <w:tcPr>
        <w:shd w:val="clear" w:color="auto" w:fill="E39DCA" w:themeFill="accent5" w:themeFillTint="7F"/>
      </w:tcPr>
    </w:tblStylePr>
  </w:style>
  <w:style w:type="table" w:styleId="ColorfulGrid-Accent6">
    <w:name w:val="Colorful Grid Accent 6"/>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D9EED8" w:themeFill="accent6" w:themeFillTint="33"/>
    </w:tcPr>
    <w:tblStylePr w:type="firstRow">
      <w:rPr>
        <w:b/>
        <w:bCs/>
      </w:rPr>
      <w:tblPr/>
      <w:tcPr>
        <w:shd w:val="clear" w:color="auto" w:fill="B3DDB1" w:themeFill="accent6" w:themeFillTint="66"/>
      </w:tcPr>
    </w:tblStylePr>
    <w:tblStylePr w:type="lastRow">
      <w:rPr>
        <w:b/>
        <w:bCs/>
        <w:color w:val="000000" w:themeColor="text1"/>
      </w:rPr>
      <w:tblPr/>
      <w:tcPr>
        <w:shd w:val="clear" w:color="auto" w:fill="B3DDB1" w:themeFill="accent6" w:themeFillTint="66"/>
      </w:tcPr>
    </w:tblStylePr>
    <w:tblStylePr w:type="firstCol">
      <w:rPr>
        <w:color w:val="FFFFFF" w:themeColor="background1"/>
      </w:rPr>
      <w:tblPr/>
      <w:tcPr>
        <w:shd w:val="clear" w:color="auto" w:fill="387734" w:themeFill="accent6" w:themeFillShade="BF"/>
      </w:tcPr>
    </w:tblStylePr>
    <w:tblStylePr w:type="lastCol">
      <w:rPr>
        <w:color w:val="FFFFFF" w:themeColor="background1"/>
      </w:rPr>
      <w:tblPr/>
      <w:tcPr>
        <w:shd w:val="clear" w:color="auto" w:fill="387734" w:themeFill="accent6" w:themeFillShade="BF"/>
      </w:tcPr>
    </w:tblStylePr>
    <w:tblStylePr w:type="band1Vert">
      <w:tblPr/>
      <w:tcPr>
        <w:shd w:val="clear" w:color="auto" w:fill="A0D49D" w:themeFill="accent6" w:themeFillTint="7F"/>
      </w:tcPr>
    </w:tblStylePr>
    <w:tblStylePr w:type="band1Horz">
      <w:tblPr/>
      <w:tcPr>
        <w:shd w:val="clear" w:color="auto" w:fill="A0D49D" w:themeFill="accent6" w:themeFillTint="7F"/>
      </w:tcPr>
    </w:tblStylePr>
  </w:style>
  <w:style w:type="table" w:styleId="ColorfulList">
    <w:name w:val="Colorful List"/>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633477" w:themeFill="accent2" w:themeFillShade="CC"/>
      </w:tcPr>
    </w:tblStylePr>
    <w:tblStylePr w:type="lastRow">
      <w:rPr>
        <w:b/>
        <w:bCs/>
        <w:color w:val="63347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FCE8E9" w:themeFill="accent1" w:themeFillTint="19"/>
    </w:tcPr>
    <w:tblStylePr w:type="firstRow">
      <w:rPr>
        <w:b/>
        <w:bCs/>
        <w:color w:val="FFFFFF" w:themeColor="background1"/>
      </w:rPr>
      <w:tblPr/>
      <w:tcPr>
        <w:tcBorders>
          <w:bottom w:val="single" w:sz="12" w:space="0" w:color="FFFFFF" w:themeColor="background1"/>
        </w:tcBorders>
        <w:shd w:val="clear" w:color="auto" w:fill="633477" w:themeFill="accent2" w:themeFillShade="CC"/>
      </w:tcPr>
    </w:tblStylePr>
    <w:tblStylePr w:type="lastRow">
      <w:rPr>
        <w:b/>
        <w:bCs/>
        <w:color w:val="63347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C7C9" w:themeFill="accent1" w:themeFillTint="3F"/>
      </w:tcPr>
    </w:tblStylePr>
    <w:tblStylePr w:type="band1Horz">
      <w:tblPr/>
      <w:tcPr>
        <w:shd w:val="clear" w:color="auto" w:fill="FAD2D3" w:themeFill="accent1" w:themeFillTint="33"/>
      </w:tcPr>
    </w:tblStylePr>
  </w:style>
  <w:style w:type="table" w:styleId="ColorfulList-Accent2">
    <w:name w:val="Colorful List Accent 2"/>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F2EAF6" w:themeFill="accent2" w:themeFillTint="19"/>
    </w:tcPr>
    <w:tblStylePr w:type="firstRow">
      <w:rPr>
        <w:b/>
        <w:bCs/>
        <w:color w:val="FFFFFF" w:themeColor="background1"/>
      </w:rPr>
      <w:tblPr/>
      <w:tcPr>
        <w:tcBorders>
          <w:bottom w:val="single" w:sz="12" w:space="0" w:color="FFFFFF" w:themeColor="background1"/>
        </w:tcBorders>
        <w:shd w:val="clear" w:color="auto" w:fill="633477" w:themeFill="accent2" w:themeFillShade="CC"/>
      </w:tcPr>
    </w:tblStylePr>
    <w:tblStylePr w:type="lastRow">
      <w:rPr>
        <w:b/>
        <w:bCs/>
        <w:color w:val="63347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CCE9" w:themeFill="accent2" w:themeFillTint="3F"/>
      </w:tcPr>
    </w:tblStylePr>
    <w:tblStylePr w:type="band1Horz">
      <w:tblPr/>
      <w:tcPr>
        <w:shd w:val="clear" w:color="auto" w:fill="E6D5ED" w:themeFill="accent2" w:themeFillTint="33"/>
      </w:tcPr>
    </w:tblStylePr>
  </w:style>
  <w:style w:type="table" w:styleId="ColorfulList-Accent3">
    <w:name w:val="Colorful List Accent 3"/>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DDEFFF" w:themeFill="accent3" w:themeFillTint="19"/>
    </w:tcPr>
    <w:tblStylePr w:type="firstRow">
      <w:rPr>
        <w:b/>
        <w:bCs/>
        <w:color w:val="FFFFFF" w:themeColor="background1"/>
      </w:rPr>
      <w:tblPr/>
      <w:tcPr>
        <w:tcBorders>
          <w:bottom w:val="single" w:sz="12" w:space="0" w:color="FFFFFF" w:themeColor="background1"/>
        </w:tcBorders>
        <w:shd w:val="clear" w:color="auto" w:fill="28837F" w:themeFill="accent4" w:themeFillShade="CC"/>
      </w:tcPr>
    </w:tblStylePr>
    <w:tblStylePr w:type="lastRow">
      <w:rPr>
        <w:b/>
        <w:bCs/>
        <w:color w:val="28837F"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BD7FF" w:themeFill="accent3" w:themeFillTint="3F"/>
      </w:tcPr>
    </w:tblStylePr>
    <w:tblStylePr w:type="band1Horz">
      <w:tblPr/>
      <w:tcPr>
        <w:shd w:val="clear" w:color="auto" w:fill="BBDFFF" w:themeFill="accent3" w:themeFillTint="33"/>
      </w:tcPr>
    </w:tblStylePr>
  </w:style>
  <w:style w:type="table" w:styleId="ColorfulList-Accent4">
    <w:name w:val="Colorful List Accent 4"/>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E8F8F7" w:themeFill="accent4" w:themeFillTint="19"/>
    </w:tcPr>
    <w:tblStylePr w:type="firstRow">
      <w:rPr>
        <w:b/>
        <w:bCs/>
        <w:color w:val="FFFFFF" w:themeColor="background1"/>
      </w:rPr>
      <w:tblPr/>
      <w:tcPr>
        <w:tcBorders>
          <w:bottom w:val="single" w:sz="12" w:space="0" w:color="FFFFFF" w:themeColor="background1"/>
        </w:tcBorders>
        <w:shd w:val="clear" w:color="auto" w:fill="004888" w:themeFill="accent3" w:themeFillShade="CC"/>
      </w:tcPr>
    </w:tblStylePr>
    <w:tblStylePr w:type="lastRow">
      <w:rPr>
        <w:b/>
        <w:bCs/>
        <w:color w:val="004888"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6EEEC" w:themeFill="accent4" w:themeFillTint="3F"/>
      </w:tcPr>
    </w:tblStylePr>
    <w:tblStylePr w:type="band1Horz">
      <w:tblPr/>
      <w:tcPr>
        <w:shd w:val="clear" w:color="auto" w:fill="D1F1F0" w:themeFill="accent4" w:themeFillTint="33"/>
      </w:tcPr>
    </w:tblStylePr>
  </w:style>
  <w:style w:type="table" w:styleId="ColorfulList-Accent5">
    <w:name w:val="Colorful List Accent 5"/>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F9EBF4" w:themeFill="accent5" w:themeFillTint="19"/>
    </w:tcPr>
    <w:tblStylePr w:type="firstRow">
      <w:rPr>
        <w:b/>
        <w:bCs/>
        <w:color w:val="FFFFFF" w:themeColor="background1"/>
      </w:rPr>
      <w:tblPr/>
      <w:tcPr>
        <w:tcBorders>
          <w:bottom w:val="single" w:sz="12" w:space="0" w:color="FFFFFF" w:themeColor="background1"/>
        </w:tcBorders>
        <w:shd w:val="clear" w:color="auto" w:fill="3C7F38" w:themeFill="accent6" w:themeFillShade="CC"/>
      </w:tcPr>
    </w:tblStylePr>
    <w:tblStylePr w:type="lastRow">
      <w:rPr>
        <w:b/>
        <w:bCs/>
        <w:color w:val="3C7F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1CEE4" w:themeFill="accent5" w:themeFillTint="3F"/>
      </w:tcPr>
    </w:tblStylePr>
    <w:tblStylePr w:type="band1Horz">
      <w:tblPr/>
      <w:tcPr>
        <w:shd w:val="clear" w:color="auto" w:fill="F4D8E9" w:themeFill="accent5" w:themeFillTint="33"/>
      </w:tcPr>
    </w:tblStylePr>
  </w:style>
  <w:style w:type="table" w:styleId="ColorfulList-Accent6">
    <w:name w:val="Colorful List Accent 6"/>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ECF6EB" w:themeFill="accent6" w:themeFillTint="19"/>
    </w:tcPr>
    <w:tblStylePr w:type="firstRow">
      <w:rPr>
        <w:b/>
        <w:bCs/>
        <w:color w:val="FFFFFF" w:themeColor="background1"/>
      </w:rPr>
      <w:tblPr/>
      <w:tcPr>
        <w:tcBorders>
          <w:bottom w:val="single" w:sz="12" w:space="0" w:color="FFFFFF" w:themeColor="background1"/>
        </w:tcBorders>
        <w:shd w:val="clear" w:color="auto" w:fill="A22D78" w:themeFill="accent5" w:themeFillShade="CC"/>
      </w:tcPr>
    </w:tblStylePr>
    <w:tblStylePr w:type="lastRow">
      <w:rPr>
        <w:b/>
        <w:bCs/>
        <w:color w:val="A22D78"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ACE" w:themeFill="accent6" w:themeFillTint="3F"/>
      </w:tcPr>
    </w:tblStylePr>
    <w:tblStylePr w:type="band1Horz">
      <w:tblPr/>
      <w:tcPr>
        <w:shd w:val="clear" w:color="auto" w:fill="D9EED8" w:themeFill="accent6" w:themeFillTint="33"/>
      </w:tcPr>
    </w:tblStylePr>
  </w:style>
  <w:style w:type="table" w:styleId="ColorfulShading">
    <w:name w:val="Colorful Shading"/>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7D4196"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7D419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7D4196" w:themeColor="accent2"/>
        <w:left w:val="single" w:sz="4" w:space="0" w:color="E61E28" w:themeColor="accent1"/>
        <w:bottom w:val="single" w:sz="4" w:space="0" w:color="E61E28" w:themeColor="accent1"/>
        <w:right w:val="single" w:sz="4" w:space="0" w:color="E61E28" w:themeColor="accent1"/>
        <w:insideH w:val="single" w:sz="4" w:space="0" w:color="FFFFFF" w:themeColor="background1"/>
        <w:insideV w:val="single" w:sz="4" w:space="0" w:color="FFFFFF" w:themeColor="background1"/>
      </w:tblBorders>
    </w:tblPr>
    <w:tcPr>
      <w:shd w:val="clear" w:color="auto" w:fill="FCE8E9" w:themeFill="accent1" w:themeFillTint="19"/>
    </w:tcPr>
    <w:tblStylePr w:type="firstRow">
      <w:rPr>
        <w:b/>
        <w:bCs/>
      </w:rPr>
      <w:tblPr/>
      <w:tcPr>
        <w:tcBorders>
          <w:top w:val="nil"/>
          <w:left w:val="nil"/>
          <w:bottom w:val="single" w:sz="24" w:space="0" w:color="7D419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C0F15" w:themeFill="accent1" w:themeFillShade="99"/>
      </w:tcPr>
    </w:tblStylePr>
    <w:tblStylePr w:type="firstCol">
      <w:rPr>
        <w:color w:val="FFFFFF" w:themeColor="background1"/>
      </w:rPr>
      <w:tblPr/>
      <w:tcPr>
        <w:tcBorders>
          <w:top w:val="nil"/>
          <w:left w:val="nil"/>
          <w:bottom w:val="nil"/>
          <w:right w:val="nil"/>
          <w:insideH w:val="single" w:sz="4" w:space="0" w:color="8C0F15" w:themeColor="accent1" w:themeShade="99"/>
          <w:insideV w:val="nil"/>
        </w:tcBorders>
        <w:shd w:val="clear" w:color="auto" w:fill="8C0F15"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C0F15" w:themeFill="accent1" w:themeFillShade="99"/>
      </w:tcPr>
    </w:tblStylePr>
    <w:tblStylePr w:type="band1Vert">
      <w:tblPr/>
      <w:tcPr>
        <w:shd w:val="clear" w:color="auto" w:fill="F5A5A8" w:themeFill="accent1" w:themeFillTint="66"/>
      </w:tcPr>
    </w:tblStylePr>
    <w:tblStylePr w:type="band1Horz">
      <w:tblPr/>
      <w:tcPr>
        <w:shd w:val="clear" w:color="auto" w:fill="F28E9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7D4196" w:themeColor="accent2"/>
        <w:left w:val="single" w:sz="4" w:space="0" w:color="7D4196" w:themeColor="accent2"/>
        <w:bottom w:val="single" w:sz="4" w:space="0" w:color="7D4196" w:themeColor="accent2"/>
        <w:right w:val="single" w:sz="4" w:space="0" w:color="7D4196" w:themeColor="accent2"/>
        <w:insideH w:val="single" w:sz="4" w:space="0" w:color="FFFFFF" w:themeColor="background1"/>
        <w:insideV w:val="single" w:sz="4" w:space="0" w:color="FFFFFF" w:themeColor="background1"/>
      </w:tblBorders>
    </w:tblPr>
    <w:tcPr>
      <w:shd w:val="clear" w:color="auto" w:fill="F2EAF6" w:themeFill="accent2" w:themeFillTint="19"/>
    </w:tcPr>
    <w:tblStylePr w:type="firstRow">
      <w:rPr>
        <w:b/>
        <w:bCs/>
      </w:rPr>
      <w:tblPr/>
      <w:tcPr>
        <w:tcBorders>
          <w:top w:val="nil"/>
          <w:left w:val="nil"/>
          <w:bottom w:val="single" w:sz="24" w:space="0" w:color="7D419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A2759" w:themeFill="accent2" w:themeFillShade="99"/>
      </w:tcPr>
    </w:tblStylePr>
    <w:tblStylePr w:type="firstCol">
      <w:rPr>
        <w:color w:val="FFFFFF" w:themeColor="background1"/>
      </w:rPr>
      <w:tblPr/>
      <w:tcPr>
        <w:tcBorders>
          <w:top w:val="nil"/>
          <w:left w:val="nil"/>
          <w:bottom w:val="nil"/>
          <w:right w:val="nil"/>
          <w:insideH w:val="single" w:sz="4" w:space="0" w:color="4A2759" w:themeColor="accent2" w:themeShade="99"/>
          <w:insideV w:val="nil"/>
        </w:tcBorders>
        <w:shd w:val="clear" w:color="auto" w:fill="4A275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4A2759" w:themeFill="accent2" w:themeFillShade="99"/>
      </w:tcPr>
    </w:tblStylePr>
    <w:tblStylePr w:type="band1Vert">
      <w:tblPr/>
      <w:tcPr>
        <w:shd w:val="clear" w:color="auto" w:fill="CDACDB" w:themeFill="accent2" w:themeFillTint="66"/>
      </w:tcPr>
    </w:tblStylePr>
    <w:tblStylePr w:type="band1Horz">
      <w:tblPr/>
      <w:tcPr>
        <w:shd w:val="clear" w:color="auto" w:fill="C198D2"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32A4A0" w:themeColor="accent4"/>
        <w:left w:val="single" w:sz="4" w:space="0" w:color="005AAA" w:themeColor="accent3"/>
        <w:bottom w:val="single" w:sz="4" w:space="0" w:color="005AAA" w:themeColor="accent3"/>
        <w:right w:val="single" w:sz="4" w:space="0" w:color="005AAA" w:themeColor="accent3"/>
        <w:insideH w:val="single" w:sz="4" w:space="0" w:color="FFFFFF" w:themeColor="background1"/>
        <w:insideV w:val="single" w:sz="4" w:space="0" w:color="FFFFFF" w:themeColor="background1"/>
      </w:tblBorders>
    </w:tblPr>
    <w:tcPr>
      <w:shd w:val="clear" w:color="auto" w:fill="DDEFFF" w:themeFill="accent3" w:themeFillTint="19"/>
    </w:tcPr>
    <w:tblStylePr w:type="firstRow">
      <w:rPr>
        <w:b/>
        <w:bCs/>
      </w:rPr>
      <w:tblPr/>
      <w:tcPr>
        <w:tcBorders>
          <w:top w:val="nil"/>
          <w:left w:val="nil"/>
          <w:bottom w:val="single" w:sz="24" w:space="0" w:color="32A4A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666" w:themeFill="accent3" w:themeFillShade="99"/>
      </w:tcPr>
    </w:tblStylePr>
    <w:tblStylePr w:type="firstCol">
      <w:rPr>
        <w:color w:val="FFFFFF" w:themeColor="background1"/>
      </w:rPr>
      <w:tblPr/>
      <w:tcPr>
        <w:tcBorders>
          <w:top w:val="nil"/>
          <w:left w:val="nil"/>
          <w:bottom w:val="nil"/>
          <w:right w:val="nil"/>
          <w:insideH w:val="single" w:sz="4" w:space="0" w:color="003666" w:themeColor="accent3" w:themeShade="99"/>
          <w:insideV w:val="nil"/>
        </w:tcBorders>
        <w:shd w:val="clear" w:color="auto" w:fill="003666"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3666" w:themeFill="accent3" w:themeFillShade="99"/>
      </w:tcPr>
    </w:tblStylePr>
    <w:tblStylePr w:type="band1Vert">
      <w:tblPr/>
      <w:tcPr>
        <w:shd w:val="clear" w:color="auto" w:fill="77BFFF" w:themeFill="accent3" w:themeFillTint="66"/>
      </w:tcPr>
    </w:tblStylePr>
    <w:tblStylePr w:type="band1Horz">
      <w:tblPr/>
      <w:tcPr>
        <w:shd w:val="clear" w:color="auto" w:fill="55AFFF" w:themeFill="accent3" w:themeFillTint="7F"/>
      </w:tcPr>
    </w:tblStylePr>
  </w:style>
  <w:style w:type="table" w:styleId="ColorfulShading-Accent4">
    <w:name w:val="Colorful Shading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005AAA" w:themeColor="accent3"/>
        <w:left w:val="single" w:sz="4" w:space="0" w:color="32A4A0" w:themeColor="accent4"/>
        <w:bottom w:val="single" w:sz="4" w:space="0" w:color="32A4A0" w:themeColor="accent4"/>
        <w:right w:val="single" w:sz="4" w:space="0" w:color="32A4A0" w:themeColor="accent4"/>
        <w:insideH w:val="single" w:sz="4" w:space="0" w:color="FFFFFF" w:themeColor="background1"/>
        <w:insideV w:val="single" w:sz="4" w:space="0" w:color="FFFFFF" w:themeColor="background1"/>
      </w:tblBorders>
    </w:tblPr>
    <w:tcPr>
      <w:shd w:val="clear" w:color="auto" w:fill="E8F8F7" w:themeFill="accent4" w:themeFillTint="19"/>
    </w:tcPr>
    <w:tblStylePr w:type="firstRow">
      <w:rPr>
        <w:b/>
        <w:bCs/>
      </w:rPr>
      <w:tblPr/>
      <w:tcPr>
        <w:tcBorders>
          <w:top w:val="nil"/>
          <w:left w:val="nil"/>
          <w:bottom w:val="single" w:sz="24" w:space="0" w:color="005AAA"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E625F" w:themeFill="accent4" w:themeFillShade="99"/>
      </w:tcPr>
    </w:tblStylePr>
    <w:tblStylePr w:type="firstCol">
      <w:rPr>
        <w:color w:val="FFFFFF" w:themeColor="background1"/>
      </w:rPr>
      <w:tblPr/>
      <w:tcPr>
        <w:tcBorders>
          <w:top w:val="nil"/>
          <w:left w:val="nil"/>
          <w:bottom w:val="nil"/>
          <w:right w:val="nil"/>
          <w:insideH w:val="single" w:sz="4" w:space="0" w:color="1E625F" w:themeColor="accent4" w:themeShade="99"/>
          <w:insideV w:val="nil"/>
        </w:tcBorders>
        <w:shd w:val="clear" w:color="auto" w:fill="1E625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E625F" w:themeFill="accent4" w:themeFillShade="99"/>
      </w:tcPr>
    </w:tblStylePr>
    <w:tblStylePr w:type="band1Vert">
      <w:tblPr/>
      <w:tcPr>
        <w:shd w:val="clear" w:color="auto" w:fill="A4E3E1" w:themeFill="accent4" w:themeFillTint="66"/>
      </w:tcPr>
    </w:tblStylePr>
    <w:tblStylePr w:type="band1Horz">
      <w:tblPr/>
      <w:tcPr>
        <w:shd w:val="clear" w:color="auto" w:fill="8DDCD9"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4BA046" w:themeColor="accent6"/>
        <w:left w:val="single" w:sz="4" w:space="0" w:color="C83C96" w:themeColor="accent5"/>
        <w:bottom w:val="single" w:sz="4" w:space="0" w:color="C83C96" w:themeColor="accent5"/>
        <w:right w:val="single" w:sz="4" w:space="0" w:color="C83C96" w:themeColor="accent5"/>
        <w:insideH w:val="single" w:sz="4" w:space="0" w:color="FFFFFF" w:themeColor="background1"/>
        <w:insideV w:val="single" w:sz="4" w:space="0" w:color="FFFFFF" w:themeColor="background1"/>
      </w:tblBorders>
    </w:tblPr>
    <w:tcPr>
      <w:shd w:val="clear" w:color="auto" w:fill="F9EBF4" w:themeFill="accent5" w:themeFillTint="19"/>
    </w:tcPr>
    <w:tblStylePr w:type="firstRow">
      <w:rPr>
        <w:b/>
        <w:bCs/>
      </w:rPr>
      <w:tblPr/>
      <w:tcPr>
        <w:tcBorders>
          <w:top w:val="nil"/>
          <w:left w:val="nil"/>
          <w:bottom w:val="single" w:sz="24" w:space="0" w:color="4BA0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9225A" w:themeFill="accent5" w:themeFillShade="99"/>
      </w:tcPr>
    </w:tblStylePr>
    <w:tblStylePr w:type="firstCol">
      <w:rPr>
        <w:color w:val="FFFFFF" w:themeColor="background1"/>
      </w:rPr>
      <w:tblPr/>
      <w:tcPr>
        <w:tcBorders>
          <w:top w:val="nil"/>
          <w:left w:val="nil"/>
          <w:bottom w:val="nil"/>
          <w:right w:val="nil"/>
          <w:insideH w:val="single" w:sz="4" w:space="0" w:color="79225A" w:themeColor="accent5" w:themeShade="99"/>
          <w:insideV w:val="nil"/>
        </w:tcBorders>
        <w:shd w:val="clear" w:color="auto" w:fill="79225A"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79225A" w:themeFill="accent5" w:themeFillShade="99"/>
      </w:tcPr>
    </w:tblStylePr>
    <w:tblStylePr w:type="band1Vert">
      <w:tblPr/>
      <w:tcPr>
        <w:shd w:val="clear" w:color="auto" w:fill="E9B1D4" w:themeFill="accent5" w:themeFillTint="66"/>
      </w:tcPr>
    </w:tblStylePr>
    <w:tblStylePr w:type="band1Horz">
      <w:tblPr/>
      <w:tcPr>
        <w:shd w:val="clear" w:color="auto" w:fill="E39DC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C83C96" w:themeColor="accent5"/>
        <w:left w:val="single" w:sz="4" w:space="0" w:color="4BA046" w:themeColor="accent6"/>
        <w:bottom w:val="single" w:sz="4" w:space="0" w:color="4BA046" w:themeColor="accent6"/>
        <w:right w:val="single" w:sz="4" w:space="0" w:color="4BA046" w:themeColor="accent6"/>
        <w:insideH w:val="single" w:sz="4" w:space="0" w:color="FFFFFF" w:themeColor="background1"/>
        <w:insideV w:val="single" w:sz="4" w:space="0" w:color="FFFFFF" w:themeColor="background1"/>
      </w:tblBorders>
    </w:tblPr>
    <w:tcPr>
      <w:shd w:val="clear" w:color="auto" w:fill="ECF6EB" w:themeFill="accent6" w:themeFillTint="19"/>
    </w:tcPr>
    <w:tblStylePr w:type="firstRow">
      <w:rPr>
        <w:b/>
        <w:bCs/>
      </w:rPr>
      <w:tblPr/>
      <w:tcPr>
        <w:tcBorders>
          <w:top w:val="nil"/>
          <w:left w:val="nil"/>
          <w:bottom w:val="single" w:sz="24" w:space="0" w:color="C83C9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5F2A" w:themeFill="accent6" w:themeFillShade="99"/>
      </w:tcPr>
    </w:tblStylePr>
    <w:tblStylePr w:type="firstCol">
      <w:rPr>
        <w:color w:val="FFFFFF" w:themeColor="background1"/>
      </w:rPr>
      <w:tblPr/>
      <w:tcPr>
        <w:tcBorders>
          <w:top w:val="nil"/>
          <w:left w:val="nil"/>
          <w:bottom w:val="nil"/>
          <w:right w:val="nil"/>
          <w:insideH w:val="single" w:sz="4" w:space="0" w:color="2D5F2A" w:themeColor="accent6" w:themeShade="99"/>
          <w:insideV w:val="nil"/>
        </w:tcBorders>
        <w:shd w:val="clear" w:color="auto" w:fill="2D5F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D5F2A" w:themeFill="accent6" w:themeFillShade="99"/>
      </w:tcPr>
    </w:tblStylePr>
    <w:tblStylePr w:type="band1Vert">
      <w:tblPr/>
      <w:tcPr>
        <w:shd w:val="clear" w:color="auto" w:fill="B3DDB1" w:themeFill="accent6" w:themeFillTint="66"/>
      </w:tcPr>
    </w:tblStylePr>
    <w:tblStylePr w:type="band1Horz">
      <w:tblPr/>
      <w:tcPr>
        <w:shd w:val="clear" w:color="auto" w:fill="A0D49D"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AA6C16"/>
    <w:rPr>
      <w:sz w:val="16"/>
      <w:szCs w:val="16"/>
      <w:lang w:val="en-GB"/>
    </w:rPr>
  </w:style>
  <w:style w:type="paragraph" w:styleId="CommentText">
    <w:name w:val="annotation text"/>
    <w:basedOn w:val="Normal"/>
    <w:link w:val="CommentTextChar"/>
    <w:uiPriority w:val="99"/>
    <w:semiHidden/>
    <w:rsid w:val="00AA6C16"/>
  </w:style>
  <w:style w:type="character" w:customStyle="1" w:styleId="CommentTextChar">
    <w:name w:val="Comment Text Char"/>
    <w:basedOn w:val="DefaultParagraphFont"/>
    <w:link w:val="CommentText"/>
    <w:uiPriority w:val="99"/>
    <w:semiHidden/>
    <w:rsid w:val="00AA6C16"/>
    <w:rPr>
      <w:sz w:val="22"/>
      <w:szCs w:val="22"/>
      <w:lang w:val="en-GB"/>
    </w:rPr>
  </w:style>
  <w:style w:type="paragraph" w:styleId="CommentSubject">
    <w:name w:val="annotation subject"/>
    <w:basedOn w:val="CommentText"/>
    <w:next w:val="CommentText"/>
    <w:link w:val="CommentSubjectChar"/>
    <w:uiPriority w:val="99"/>
    <w:semiHidden/>
    <w:rsid w:val="00AA6C16"/>
    <w:rPr>
      <w:b/>
      <w:bCs/>
    </w:rPr>
  </w:style>
  <w:style w:type="character" w:customStyle="1" w:styleId="CommentSubjectChar">
    <w:name w:val="Comment Subject Char"/>
    <w:basedOn w:val="CommentTextChar"/>
    <w:link w:val="CommentSubject"/>
    <w:uiPriority w:val="99"/>
    <w:semiHidden/>
    <w:rsid w:val="00AA6C16"/>
    <w:rPr>
      <w:b/>
      <w:bCs/>
      <w:sz w:val="22"/>
      <w:szCs w:val="22"/>
      <w:lang w:val="en-GB"/>
    </w:rPr>
  </w:style>
  <w:style w:type="paragraph" w:customStyle="1" w:styleId="Copyright">
    <w:name w:val="Copyright"/>
    <w:basedOn w:val="Normal"/>
    <w:next w:val="Normal"/>
    <w:uiPriority w:val="7"/>
    <w:qFormat/>
    <w:rsid w:val="00AA6C16"/>
    <w:pPr>
      <w:spacing w:before="80" w:after="0"/>
    </w:pPr>
    <w:rPr>
      <w:sz w:val="12"/>
      <w:szCs w:val="12"/>
    </w:rPr>
  </w:style>
  <w:style w:type="table" w:styleId="DarkList">
    <w:name w:val="Dark List"/>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E61E2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40D1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AF131A"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AF131A" w:themeFill="accent1" w:themeFillShade="BF"/>
      </w:tcPr>
    </w:tblStylePr>
    <w:tblStylePr w:type="band1Vert">
      <w:tblPr/>
      <w:tcPr>
        <w:tcBorders>
          <w:top w:val="nil"/>
          <w:left w:val="nil"/>
          <w:bottom w:val="nil"/>
          <w:right w:val="nil"/>
          <w:insideH w:val="nil"/>
          <w:insideV w:val="nil"/>
        </w:tcBorders>
        <w:shd w:val="clear" w:color="auto" w:fill="AF131A" w:themeFill="accent1" w:themeFillShade="BF"/>
      </w:tcPr>
    </w:tblStylePr>
    <w:tblStylePr w:type="band1Horz">
      <w:tblPr/>
      <w:tcPr>
        <w:tcBorders>
          <w:top w:val="nil"/>
          <w:left w:val="nil"/>
          <w:bottom w:val="nil"/>
          <w:right w:val="nil"/>
          <w:insideH w:val="nil"/>
          <w:insideV w:val="nil"/>
        </w:tcBorders>
        <w:shd w:val="clear" w:color="auto" w:fill="AF131A" w:themeFill="accent1" w:themeFillShade="BF"/>
      </w:tcPr>
    </w:tblStylePr>
  </w:style>
  <w:style w:type="table" w:styleId="DarkList-Accent2">
    <w:name w:val="Dark List Accent 2"/>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7D4196"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E204A"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5D307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5D3070" w:themeFill="accent2" w:themeFillShade="BF"/>
      </w:tcPr>
    </w:tblStylePr>
    <w:tblStylePr w:type="band1Vert">
      <w:tblPr/>
      <w:tcPr>
        <w:tcBorders>
          <w:top w:val="nil"/>
          <w:left w:val="nil"/>
          <w:bottom w:val="nil"/>
          <w:right w:val="nil"/>
          <w:insideH w:val="nil"/>
          <w:insideV w:val="nil"/>
        </w:tcBorders>
        <w:shd w:val="clear" w:color="auto" w:fill="5D3070" w:themeFill="accent2" w:themeFillShade="BF"/>
      </w:tcPr>
    </w:tblStylePr>
    <w:tblStylePr w:type="band1Horz">
      <w:tblPr/>
      <w:tcPr>
        <w:tcBorders>
          <w:top w:val="nil"/>
          <w:left w:val="nil"/>
          <w:bottom w:val="nil"/>
          <w:right w:val="nil"/>
          <w:insideH w:val="nil"/>
          <w:insideV w:val="nil"/>
        </w:tcBorders>
        <w:shd w:val="clear" w:color="auto" w:fill="5D3070" w:themeFill="accent2" w:themeFillShade="BF"/>
      </w:tcPr>
    </w:tblStylePr>
  </w:style>
  <w:style w:type="table" w:styleId="DarkList-Accent3">
    <w:name w:val="Dark List Accent 3"/>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005AAA"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2C54"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437F"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437F" w:themeFill="accent3" w:themeFillShade="BF"/>
      </w:tcPr>
    </w:tblStylePr>
    <w:tblStylePr w:type="band1Vert">
      <w:tblPr/>
      <w:tcPr>
        <w:tcBorders>
          <w:top w:val="nil"/>
          <w:left w:val="nil"/>
          <w:bottom w:val="nil"/>
          <w:right w:val="nil"/>
          <w:insideH w:val="nil"/>
          <w:insideV w:val="nil"/>
        </w:tcBorders>
        <w:shd w:val="clear" w:color="auto" w:fill="00437F" w:themeFill="accent3" w:themeFillShade="BF"/>
      </w:tcPr>
    </w:tblStylePr>
    <w:tblStylePr w:type="band1Horz">
      <w:tblPr/>
      <w:tcPr>
        <w:tcBorders>
          <w:top w:val="nil"/>
          <w:left w:val="nil"/>
          <w:bottom w:val="nil"/>
          <w:right w:val="nil"/>
          <w:insideH w:val="nil"/>
          <w:insideV w:val="nil"/>
        </w:tcBorders>
        <w:shd w:val="clear" w:color="auto" w:fill="00437F" w:themeFill="accent3" w:themeFillShade="BF"/>
      </w:tcPr>
    </w:tblStylePr>
  </w:style>
  <w:style w:type="table" w:styleId="DarkList-Accent4">
    <w:name w:val="Dark List Accent 4"/>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32A4A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9514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257A77"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257A77" w:themeFill="accent4" w:themeFillShade="BF"/>
      </w:tcPr>
    </w:tblStylePr>
    <w:tblStylePr w:type="band1Vert">
      <w:tblPr/>
      <w:tcPr>
        <w:tcBorders>
          <w:top w:val="nil"/>
          <w:left w:val="nil"/>
          <w:bottom w:val="nil"/>
          <w:right w:val="nil"/>
          <w:insideH w:val="nil"/>
          <w:insideV w:val="nil"/>
        </w:tcBorders>
        <w:shd w:val="clear" w:color="auto" w:fill="257A77" w:themeFill="accent4" w:themeFillShade="BF"/>
      </w:tcPr>
    </w:tblStylePr>
    <w:tblStylePr w:type="band1Horz">
      <w:tblPr/>
      <w:tcPr>
        <w:tcBorders>
          <w:top w:val="nil"/>
          <w:left w:val="nil"/>
          <w:bottom w:val="nil"/>
          <w:right w:val="nil"/>
          <w:insideH w:val="nil"/>
          <w:insideV w:val="nil"/>
        </w:tcBorders>
        <w:shd w:val="clear" w:color="auto" w:fill="257A77" w:themeFill="accent4" w:themeFillShade="BF"/>
      </w:tcPr>
    </w:tblStylePr>
  </w:style>
  <w:style w:type="table" w:styleId="DarkList-Accent5">
    <w:name w:val="Dark List Accent 5"/>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C83C9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41C4A"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972B7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972B70" w:themeFill="accent5" w:themeFillShade="BF"/>
      </w:tcPr>
    </w:tblStylePr>
    <w:tblStylePr w:type="band1Vert">
      <w:tblPr/>
      <w:tcPr>
        <w:tcBorders>
          <w:top w:val="nil"/>
          <w:left w:val="nil"/>
          <w:bottom w:val="nil"/>
          <w:right w:val="nil"/>
          <w:insideH w:val="nil"/>
          <w:insideV w:val="nil"/>
        </w:tcBorders>
        <w:shd w:val="clear" w:color="auto" w:fill="972B70" w:themeFill="accent5" w:themeFillShade="BF"/>
      </w:tcPr>
    </w:tblStylePr>
    <w:tblStylePr w:type="band1Horz">
      <w:tblPr/>
      <w:tcPr>
        <w:tcBorders>
          <w:top w:val="nil"/>
          <w:left w:val="nil"/>
          <w:bottom w:val="nil"/>
          <w:right w:val="nil"/>
          <w:insideH w:val="nil"/>
          <w:insideV w:val="nil"/>
        </w:tcBorders>
        <w:shd w:val="clear" w:color="auto" w:fill="972B70" w:themeFill="accent5" w:themeFillShade="BF"/>
      </w:tcPr>
    </w:tblStylePr>
  </w:style>
  <w:style w:type="table" w:styleId="DarkList-Accent6">
    <w:name w:val="Dark List Accent 6"/>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4BA0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4F22"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8773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87734" w:themeFill="accent6" w:themeFillShade="BF"/>
      </w:tcPr>
    </w:tblStylePr>
    <w:tblStylePr w:type="band1Vert">
      <w:tblPr/>
      <w:tcPr>
        <w:tcBorders>
          <w:top w:val="nil"/>
          <w:left w:val="nil"/>
          <w:bottom w:val="nil"/>
          <w:right w:val="nil"/>
          <w:insideH w:val="nil"/>
          <w:insideV w:val="nil"/>
        </w:tcBorders>
        <w:shd w:val="clear" w:color="auto" w:fill="387734" w:themeFill="accent6" w:themeFillShade="BF"/>
      </w:tcPr>
    </w:tblStylePr>
    <w:tblStylePr w:type="band1Horz">
      <w:tblPr/>
      <w:tcPr>
        <w:tcBorders>
          <w:top w:val="nil"/>
          <w:left w:val="nil"/>
          <w:bottom w:val="nil"/>
          <w:right w:val="nil"/>
          <w:insideH w:val="nil"/>
          <w:insideV w:val="nil"/>
        </w:tcBorders>
        <w:shd w:val="clear" w:color="auto" w:fill="387734" w:themeFill="accent6" w:themeFillShade="BF"/>
      </w:tcPr>
    </w:tblStylePr>
  </w:style>
  <w:style w:type="paragraph" w:styleId="Date">
    <w:name w:val="Date"/>
    <w:basedOn w:val="Normal"/>
    <w:next w:val="Normal"/>
    <w:link w:val="DateChar"/>
    <w:uiPriority w:val="99"/>
    <w:semiHidden/>
    <w:rsid w:val="00AA6C16"/>
  </w:style>
  <w:style w:type="character" w:customStyle="1" w:styleId="DateChar">
    <w:name w:val="Date Char"/>
    <w:basedOn w:val="DefaultParagraphFont"/>
    <w:link w:val="Date"/>
    <w:uiPriority w:val="99"/>
    <w:semiHidden/>
    <w:rsid w:val="00AA6C16"/>
    <w:rPr>
      <w:sz w:val="22"/>
      <w:szCs w:val="22"/>
      <w:lang w:val="en-GB"/>
    </w:rPr>
  </w:style>
  <w:style w:type="paragraph" w:styleId="DocumentMap">
    <w:name w:val="Document Map"/>
    <w:basedOn w:val="Normal"/>
    <w:link w:val="DocumentMapChar"/>
    <w:uiPriority w:val="99"/>
    <w:semiHidden/>
    <w:rsid w:val="00AA6C16"/>
    <w:rPr>
      <w:rFonts w:asciiTheme="majorHAnsi" w:eastAsiaTheme="majorEastAsia" w:hAnsiTheme="majorHAnsi" w:cstheme="majorBidi"/>
      <w:sz w:val="16"/>
      <w:szCs w:val="16"/>
    </w:rPr>
  </w:style>
  <w:style w:type="character" w:customStyle="1" w:styleId="DocumentMapChar">
    <w:name w:val="Document Map Char"/>
    <w:basedOn w:val="DefaultParagraphFont"/>
    <w:link w:val="DocumentMap"/>
    <w:uiPriority w:val="99"/>
    <w:semiHidden/>
    <w:rsid w:val="00AA6C16"/>
    <w:rPr>
      <w:rFonts w:asciiTheme="majorHAnsi" w:eastAsiaTheme="majorEastAsia" w:hAnsiTheme="majorHAnsi" w:cstheme="majorBidi"/>
      <w:sz w:val="16"/>
      <w:szCs w:val="16"/>
      <w:lang w:val="en-GB"/>
    </w:rPr>
  </w:style>
  <w:style w:type="paragraph" w:styleId="E-mailSignature">
    <w:name w:val="E-mail Signature"/>
    <w:basedOn w:val="Normal"/>
    <w:link w:val="E-mailSignatureChar"/>
    <w:uiPriority w:val="99"/>
    <w:semiHidden/>
    <w:rsid w:val="00AA6C16"/>
  </w:style>
  <w:style w:type="character" w:customStyle="1" w:styleId="E-mailSignatureChar">
    <w:name w:val="E-mail Signature Char"/>
    <w:basedOn w:val="DefaultParagraphFont"/>
    <w:link w:val="E-mailSignature"/>
    <w:uiPriority w:val="99"/>
    <w:semiHidden/>
    <w:rsid w:val="00AA6C16"/>
    <w:rPr>
      <w:sz w:val="22"/>
      <w:szCs w:val="22"/>
      <w:lang w:val="en-GB"/>
    </w:rPr>
  </w:style>
  <w:style w:type="character" w:styleId="Emphasis">
    <w:name w:val="Emphasis"/>
    <w:basedOn w:val="DefaultParagraphFont"/>
    <w:uiPriority w:val="8"/>
    <w:semiHidden/>
    <w:rsid w:val="00AA6C16"/>
    <w:rPr>
      <w:i/>
      <w:iCs/>
      <w:lang w:val="en-GB"/>
    </w:rPr>
  </w:style>
  <w:style w:type="character" w:styleId="EndnoteReference">
    <w:name w:val="endnote reference"/>
    <w:basedOn w:val="DefaultParagraphFont"/>
    <w:uiPriority w:val="13"/>
    <w:semiHidden/>
    <w:rsid w:val="00AA6C16"/>
    <w:rPr>
      <w:vertAlign w:val="superscript"/>
      <w:lang w:val="en-GB"/>
    </w:rPr>
  </w:style>
  <w:style w:type="paragraph" w:styleId="EndnoteText">
    <w:name w:val="endnote text"/>
    <w:basedOn w:val="Normal"/>
    <w:link w:val="EndnoteTextChar"/>
    <w:uiPriority w:val="13"/>
    <w:semiHidden/>
    <w:qFormat/>
    <w:rsid w:val="00AA6C16"/>
    <w:pPr>
      <w:ind w:left="113" w:hanging="113"/>
    </w:pPr>
  </w:style>
  <w:style w:type="character" w:customStyle="1" w:styleId="EndnoteTextChar">
    <w:name w:val="Endnote Text Char"/>
    <w:basedOn w:val="DefaultParagraphFont"/>
    <w:link w:val="EndnoteText"/>
    <w:uiPriority w:val="13"/>
    <w:semiHidden/>
    <w:rsid w:val="00AA6C16"/>
    <w:rPr>
      <w:sz w:val="22"/>
      <w:szCs w:val="22"/>
      <w:lang w:val="en-GB"/>
    </w:rPr>
  </w:style>
  <w:style w:type="paragraph" w:styleId="EnvelopeAddress">
    <w:name w:val="envelope address"/>
    <w:basedOn w:val="Normal"/>
    <w:uiPriority w:val="99"/>
    <w:semiHidden/>
    <w:rsid w:val="00AA6C16"/>
    <w:pPr>
      <w:framePr w:w="7920" w:h="1980" w:hRule="exact" w:hSpace="141" w:wrap="auto" w:hAnchor="page" w:xAlign="center" w:yAlign="bottom"/>
      <w:ind w:left="2880"/>
    </w:pPr>
    <w:rPr>
      <w:rFonts w:asciiTheme="majorHAnsi" w:eastAsiaTheme="majorEastAsia" w:hAnsiTheme="majorHAnsi" w:cstheme="majorBidi"/>
    </w:rPr>
  </w:style>
  <w:style w:type="paragraph" w:styleId="EnvelopeReturn">
    <w:name w:val="envelope return"/>
    <w:basedOn w:val="Normal"/>
    <w:uiPriority w:val="99"/>
    <w:semiHidden/>
    <w:rsid w:val="00AA6C16"/>
    <w:rPr>
      <w:rFonts w:asciiTheme="majorHAnsi" w:eastAsiaTheme="majorEastAsia" w:hAnsiTheme="majorHAnsi" w:cstheme="majorBidi"/>
    </w:rPr>
  </w:style>
  <w:style w:type="paragraph" w:customStyle="1" w:styleId="ExecutiveSummary">
    <w:name w:val="Executive Summary"/>
    <w:next w:val="Normal"/>
    <w:uiPriority w:val="2"/>
    <w:semiHidden/>
    <w:qFormat/>
    <w:rsid w:val="003F0E44"/>
    <w:pPr>
      <w:keepNext/>
      <w:spacing w:after="440"/>
      <w:outlineLvl w:val="0"/>
    </w:pPr>
    <w:rPr>
      <w:color w:val="E61E28" w:themeColor="accent1"/>
      <w:sz w:val="40"/>
      <w:szCs w:val="40"/>
    </w:rPr>
  </w:style>
  <w:style w:type="character" w:styleId="FollowedHyperlink">
    <w:name w:val="FollowedHyperlink"/>
    <w:basedOn w:val="DefaultParagraphFont"/>
    <w:uiPriority w:val="14"/>
    <w:semiHidden/>
    <w:rsid w:val="00AA6C16"/>
    <w:rPr>
      <w:color w:val="C9C9CA" w:themeColor="followedHyperlink"/>
      <w:u w:val="single"/>
      <w:lang w:val="en-GB"/>
    </w:rPr>
  </w:style>
  <w:style w:type="paragraph" w:styleId="Footer">
    <w:name w:val="footer"/>
    <w:basedOn w:val="Normal"/>
    <w:link w:val="FooterChar"/>
    <w:uiPriority w:val="13"/>
    <w:semiHidden/>
    <w:rsid w:val="00AA6C16"/>
    <w:pPr>
      <w:spacing w:before="80" w:after="0"/>
    </w:pPr>
    <w:rPr>
      <w:sz w:val="14"/>
    </w:rPr>
  </w:style>
  <w:style w:type="character" w:customStyle="1" w:styleId="FooterChar">
    <w:name w:val="Footer Char"/>
    <w:basedOn w:val="DefaultParagraphFont"/>
    <w:link w:val="Footer"/>
    <w:uiPriority w:val="13"/>
    <w:semiHidden/>
    <w:rsid w:val="00AA6C16"/>
    <w:rPr>
      <w:sz w:val="14"/>
      <w:szCs w:val="22"/>
      <w:lang w:val="en-GB"/>
    </w:rPr>
  </w:style>
  <w:style w:type="paragraph" w:customStyle="1" w:styleId="Footer-PageNumber">
    <w:name w:val="Footer - Page Number"/>
    <w:basedOn w:val="Footer"/>
    <w:next w:val="Footer"/>
    <w:uiPriority w:val="13"/>
    <w:semiHidden/>
    <w:rsid w:val="00AA6C16"/>
    <w:pPr>
      <w:jc w:val="right"/>
    </w:pPr>
  </w:style>
  <w:style w:type="character" w:styleId="FootnoteReference">
    <w:name w:val="footnote reference"/>
    <w:basedOn w:val="DefaultParagraphFont"/>
    <w:uiPriority w:val="13"/>
    <w:semiHidden/>
    <w:rsid w:val="00AA6C16"/>
    <w:rPr>
      <w:vertAlign w:val="superscript"/>
      <w:lang w:val="en-GB"/>
    </w:rPr>
  </w:style>
  <w:style w:type="paragraph" w:styleId="FootnoteText">
    <w:name w:val="footnote text"/>
    <w:basedOn w:val="Normal"/>
    <w:link w:val="FootnoteTextChar"/>
    <w:uiPriority w:val="13"/>
    <w:semiHidden/>
    <w:rsid w:val="00AA6C16"/>
    <w:pPr>
      <w:spacing w:line="200" w:lineRule="atLeast"/>
      <w:ind w:left="113" w:hanging="113"/>
    </w:pPr>
    <w:rPr>
      <w:sz w:val="16"/>
    </w:rPr>
  </w:style>
  <w:style w:type="character" w:customStyle="1" w:styleId="FootnoteTextChar">
    <w:name w:val="Footnote Text Char"/>
    <w:basedOn w:val="DefaultParagraphFont"/>
    <w:link w:val="FootnoteText"/>
    <w:uiPriority w:val="13"/>
    <w:semiHidden/>
    <w:rsid w:val="00AA6C16"/>
    <w:rPr>
      <w:sz w:val="16"/>
      <w:szCs w:val="22"/>
      <w:lang w:val="en-GB"/>
    </w:rPr>
  </w:style>
  <w:style w:type="table" w:styleId="GridTable1Light">
    <w:name w:val="Grid Table 1 Light"/>
    <w:basedOn w:val="TableNormal"/>
    <w:uiPriority w:val="99"/>
    <w:rsid w:val="00AA6C16"/>
    <w:rPr>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99"/>
    <w:rsid w:val="00AA6C16"/>
    <w:rPr>
      <w:sz w:val="22"/>
      <w:szCs w:val="22"/>
      <w:lang w:eastAsia="en-US"/>
    </w:rPr>
    <w:tblPr>
      <w:tblStyleRowBandSize w:val="1"/>
      <w:tblStyleColBandSize w:val="1"/>
      <w:tblBorders>
        <w:top w:val="single" w:sz="4" w:space="0" w:color="F5A5A8" w:themeColor="accent1" w:themeTint="66"/>
        <w:left w:val="single" w:sz="4" w:space="0" w:color="F5A5A8" w:themeColor="accent1" w:themeTint="66"/>
        <w:bottom w:val="single" w:sz="4" w:space="0" w:color="F5A5A8" w:themeColor="accent1" w:themeTint="66"/>
        <w:right w:val="single" w:sz="4" w:space="0" w:color="F5A5A8" w:themeColor="accent1" w:themeTint="66"/>
        <w:insideH w:val="single" w:sz="4" w:space="0" w:color="F5A5A8" w:themeColor="accent1" w:themeTint="66"/>
        <w:insideV w:val="single" w:sz="4" w:space="0" w:color="F5A5A8" w:themeColor="accent1" w:themeTint="66"/>
      </w:tblBorders>
    </w:tblPr>
    <w:tblStylePr w:type="firstRow">
      <w:rPr>
        <w:b/>
        <w:bCs/>
      </w:rPr>
      <w:tblPr/>
      <w:tcPr>
        <w:tcBorders>
          <w:bottom w:val="single" w:sz="12" w:space="0" w:color="F0787D" w:themeColor="accent1" w:themeTint="99"/>
        </w:tcBorders>
      </w:tcPr>
    </w:tblStylePr>
    <w:tblStylePr w:type="lastRow">
      <w:rPr>
        <w:b/>
        <w:bCs/>
      </w:rPr>
      <w:tblPr/>
      <w:tcPr>
        <w:tcBorders>
          <w:top w:val="double" w:sz="2" w:space="0" w:color="F0787D"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99"/>
    <w:rsid w:val="00AA6C16"/>
    <w:rPr>
      <w:sz w:val="22"/>
      <w:szCs w:val="22"/>
      <w:lang w:eastAsia="en-US"/>
    </w:rPr>
    <w:tblPr>
      <w:tblStyleRowBandSize w:val="1"/>
      <w:tblStyleColBandSize w:val="1"/>
      <w:tblBorders>
        <w:top w:val="single" w:sz="4" w:space="0" w:color="CDACDB" w:themeColor="accent2" w:themeTint="66"/>
        <w:left w:val="single" w:sz="4" w:space="0" w:color="CDACDB" w:themeColor="accent2" w:themeTint="66"/>
        <w:bottom w:val="single" w:sz="4" w:space="0" w:color="CDACDB" w:themeColor="accent2" w:themeTint="66"/>
        <w:right w:val="single" w:sz="4" w:space="0" w:color="CDACDB" w:themeColor="accent2" w:themeTint="66"/>
        <w:insideH w:val="single" w:sz="4" w:space="0" w:color="CDACDB" w:themeColor="accent2" w:themeTint="66"/>
        <w:insideV w:val="single" w:sz="4" w:space="0" w:color="CDACDB" w:themeColor="accent2" w:themeTint="66"/>
      </w:tblBorders>
    </w:tblPr>
    <w:tblStylePr w:type="firstRow">
      <w:rPr>
        <w:b/>
        <w:bCs/>
      </w:rPr>
      <w:tblPr/>
      <w:tcPr>
        <w:tcBorders>
          <w:bottom w:val="single" w:sz="12" w:space="0" w:color="B483C9" w:themeColor="accent2" w:themeTint="99"/>
        </w:tcBorders>
      </w:tcPr>
    </w:tblStylePr>
    <w:tblStylePr w:type="lastRow">
      <w:rPr>
        <w:b/>
        <w:bCs/>
      </w:rPr>
      <w:tblPr/>
      <w:tcPr>
        <w:tcBorders>
          <w:top w:val="double" w:sz="2" w:space="0" w:color="B483C9"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99"/>
    <w:rsid w:val="00AA6C16"/>
    <w:rPr>
      <w:sz w:val="22"/>
      <w:szCs w:val="22"/>
      <w:lang w:eastAsia="en-US"/>
    </w:rPr>
    <w:tblPr>
      <w:tblStyleRowBandSize w:val="1"/>
      <w:tblStyleColBandSize w:val="1"/>
      <w:tblBorders>
        <w:top w:val="single" w:sz="4" w:space="0" w:color="77BFFF" w:themeColor="accent3" w:themeTint="66"/>
        <w:left w:val="single" w:sz="4" w:space="0" w:color="77BFFF" w:themeColor="accent3" w:themeTint="66"/>
        <w:bottom w:val="single" w:sz="4" w:space="0" w:color="77BFFF" w:themeColor="accent3" w:themeTint="66"/>
        <w:right w:val="single" w:sz="4" w:space="0" w:color="77BFFF" w:themeColor="accent3" w:themeTint="66"/>
        <w:insideH w:val="single" w:sz="4" w:space="0" w:color="77BFFF" w:themeColor="accent3" w:themeTint="66"/>
        <w:insideV w:val="single" w:sz="4" w:space="0" w:color="77BFFF" w:themeColor="accent3" w:themeTint="66"/>
      </w:tblBorders>
    </w:tblPr>
    <w:tblStylePr w:type="firstRow">
      <w:rPr>
        <w:b/>
        <w:bCs/>
      </w:rPr>
      <w:tblPr/>
      <w:tcPr>
        <w:tcBorders>
          <w:bottom w:val="single" w:sz="12" w:space="0" w:color="339FFF" w:themeColor="accent3" w:themeTint="99"/>
        </w:tcBorders>
      </w:tcPr>
    </w:tblStylePr>
    <w:tblStylePr w:type="lastRow">
      <w:rPr>
        <w:b/>
        <w:bCs/>
      </w:rPr>
      <w:tblPr/>
      <w:tcPr>
        <w:tcBorders>
          <w:top w:val="double" w:sz="2" w:space="0" w:color="339FF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99"/>
    <w:rsid w:val="00AA6C16"/>
    <w:rPr>
      <w:sz w:val="22"/>
      <w:szCs w:val="22"/>
      <w:lang w:eastAsia="en-US"/>
    </w:rPr>
    <w:tblPr>
      <w:tblStyleRowBandSize w:val="1"/>
      <w:tblStyleColBandSize w:val="1"/>
      <w:tblBorders>
        <w:top w:val="single" w:sz="4" w:space="0" w:color="A4E3E1" w:themeColor="accent4" w:themeTint="66"/>
        <w:left w:val="single" w:sz="4" w:space="0" w:color="A4E3E1" w:themeColor="accent4" w:themeTint="66"/>
        <w:bottom w:val="single" w:sz="4" w:space="0" w:color="A4E3E1" w:themeColor="accent4" w:themeTint="66"/>
        <w:right w:val="single" w:sz="4" w:space="0" w:color="A4E3E1" w:themeColor="accent4" w:themeTint="66"/>
        <w:insideH w:val="single" w:sz="4" w:space="0" w:color="A4E3E1" w:themeColor="accent4" w:themeTint="66"/>
        <w:insideV w:val="single" w:sz="4" w:space="0" w:color="A4E3E1" w:themeColor="accent4" w:themeTint="66"/>
      </w:tblBorders>
    </w:tblPr>
    <w:tblStylePr w:type="firstRow">
      <w:rPr>
        <w:b/>
        <w:bCs/>
      </w:rPr>
      <w:tblPr/>
      <w:tcPr>
        <w:tcBorders>
          <w:bottom w:val="single" w:sz="12" w:space="0" w:color="76D5D2" w:themeColor="accent4" w:themeTint="99"/>
        </w:tcBorders>
      </w:tcPr>
    </w:tblStylePr>
    <w:tblStylePr w:type="lastRow">
      <w:rPr>
        <w:b/>
        <w:bCs/>
      </w:rPr>
      <w:tblPr/>
      <w:tcPr>
        <w:tcBorders>
          <w:top w:val="double" w:sz="2" w:space="0" w:color="76D5D2"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99"/>
    <w:rsid w:val="00AA6C16"/>
    <w:rPr>
      <w:sz w:val="22"/>
      <w:szCs w:val="22"/>
      <w:lang w:eastAsia="en-US"/>
    </w:rPr>
    <w:tblPr>
      <w:tblStyleRowBandSize w:val="1"/>
      <w:tblStyleColBandSize w:val="1"/>
      <w:tblBorders>
        <w:top w:val="single" w:sz="4" w:space="0" w:color="E9B1D4" w:themeColor="accent5" w:themeTint="66"/>
        <w:left w:val="single" w:sz="4" w:space="0" w:color="E9B1D4" w:themeColor="accent5" w:themeTint="66"/>
        <w:bottom w:val="single" w:sz="4" w:space="0" w:color="E9B1D4" w:themeColor="accent5" w:themeTint="66"/>
        <w:right w:val="single" w:sz="4" w:space="0" w:color="E9B1D4" w:themeColor="accent5" w:themeTint="66"/>
        <w:insideH w:val="single" w:sz="4" w:space="0" w:color="E9B1D4" w:themeColor="accent5" w:themeTint="66"/>
        <w:insideV w:val="single" w:sz="4" w:space="0" w:color="E9B1D4" w:themeColor="accent5" w:themeTint="66"/>
      </w:tblBorders>
    </w:tblPr>
    <w:tblStylePr w:type="firstRow">
      <w:rPr>
        <w:b/>
        <w:bCs/>
      </w:rPr>
      <w:tblPr/>
      <w:tcPr>
        <w:tcBorders>
          <w:bottom w:val="single" w:sz="12" w:space="0" w:color="DE8ABF" w:themeColor="accent5" w:themeTint="99"/>
        </w:tcBorders>
      </w:tcPr>
    </w:tblStylePr>
    <w:tblStylePr w:type="lastRow">
      <w:rPr>
        <w:b/>
        <w:bCs/>
      </w:rPr>
      <w:tblPr/>
      <w:tcPr>
        <w:tcBorders>
          <w:top w:val="double" w:sz="2" w:space="0" w:color="DE8AB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99"/>
    <w:rsid w:val="00AA6C16"/>
    <w:rPr>
      <w:sz w:val="22"/>
      <w:szCs w:val="22"/>
      <w:lang w:eastAsia="en-US"/>
    </w:rPr>
    <w:tblPr>
      <w:tblStyleRowBandSize w:val="1"/>
      <w:tblStyleColBandSize w:val="1"/>
      <w:tblBorders>
        <w:top w:val="single" w:sz="4" w:space="0" w:color="B3DDB1" w:themeColor="accent6" w:themeTint="66"/>
        <w:left w:val="single" w:sz="4" w:space="0" w:color="B3DDB1" w:themeColor="accent6" w:themeTint="66"/>
        <w:bottom w:val="single" w:sz="4" w:space="0" w:color="B3DDB1" w:themeColor="accent6" w:themeTint="66"/>
        <w:right w:val="single" w:sz="4" w:space="0" w:color="B3DDB1" w:themeColor="accent6" w:themeTint="66"/>
        <w:insideH w:val="single" w:sz="4" w:space="0" w:color="B3DDB1" w:themeColor="accent6" w:themeTint="66"/>
        <w:insideV w:val="single" w:sz="4" w:space="0" w:color="B3DDB1" w:themeColor="accent6" w:themeTint="66"/>
      </w:tblBorders>
    </w:tblPr>
    <w:tblStylePr w:type="firstRow">
      <w:rPr>
        <w:b/>
        <w:bCs/>
      </w:rPr>
      <w:tblPr/>
      <w:tcPr>
        <w:tcBorders>
          <w:bottom w:val="single" w:sz="12" w:space="0" w:color="8DCB8A" w:themeColor="accent6" w:themeTint="99"/>
        </w:tcBorders>
      </w:tcPr>
    </w:tblStylePr>
    <w:tblStylePr w:type="lastRow">
      <w:rPr>
        <w:b/>
        <w:bCs/>
      </w:rPr>
      <w:tblPr/>
      <w:tcPr>
        <w:tcBorders>
          <w:top w:val="double" w:sz="2" w:space="0" w:color="8DCB8A"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99"/>
    <w:rsid w:val="00AA6C16"/>
    <w:rPr>
      <w:sz w:val="22"/>
      <w:szCs w:val="22"/>
      <w:lang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99"/>
    <w:rsid w:val="00AA6C16"/>
    <w:rPr>
      <w:sz w:val="22"/>
      <w:szCs w:val="22"/>
      <w:lang w:eastAsia="en-US"/>
    </w:rPr>
    <w:tblPr>
      <w:tblStyleRowBandSize w:val="1"/>
      <w:tblStyleColBandSize w:val="1"/>
      <w:tblBorders>
        <w:top w:val="single" w:sz="2" w:space="0" w:color="F0787D" w:themeColor="accent1" w:themeTint="99"/>
        <w:bottom w:val="single" w:sz="2" w:space="0" w:color="F0787D" w:themeColor="accent1" w:themeTint="99"/>
        <w:insideH w:val="single" w:sz="2" w:space="0" w:color="F0787D" w:themeColor="accent1" w:themeTint="99"/>
        <w:insideV w:val="single" w:sz="2" w:space="0" w:color="F0787D" w:themeColor="accent1" w:themeTint="99"/>
      </w:tblBorders>
    </w:tblPr>
    <w:tblStylePr w:type="firstRow">
      <w:rPr>
        <w:b/>
        <w:bCs/>
      </w:rPr>
      <w:tblPr/>
      <w:tcPr>
        <w:tcBorders>
          <w:top w:val="nil"/>
          <w:bottom w:val="single" w:sz="12" w:space="0" w:color="F0787D" w:themeColor="accent1" w:themeTint="99"/>
          <w:insideH w:val="nil"/>
          <w:insideV w:val="nil"/>
        </w:tcBorders>
        <w:shd w:val="clear" w:color="auto" w:fill="FFFFFF" w:themeFill="background1"/>
      </w:tcPr>
    </w:tblStylePr>
    <w:tblStylePr w:type="lastRow">
      <w:rPr>
        <w:b/>
        <w:bCs/>
      </w:rPr>
      <w:tblPr/>
      <w:tcPr>
        <w:tcBorders>
          <w:top w:val="double" w:sz="2" w:space="0" w:color="F0787D"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GridTable2-Accent2">
    <w:name w:val="Grid Table 2 Accent 2"/>
    <w:basedOn w:val="TableNormal"/>
    <w:uiPriority w:val="99"/>
    <w:rsid w:val="00AA6C16"/>
    <w:rPr>
      <w:sz w:val="22"/>
      <w:szCs w:val="22"/>
      <w:lang w:eastAsia="en-US"/>
    </w:rPr>
    <w:tblPr>
      <w:tblStyleRowBandSize w:val="1"/>
      <w:tblStyleColBandSize w:val="1"/>
      <w:tblBorders>
        <w:top w:val="single" w:sz="2" w:space="0" w:color="B483C9" w:themeColor="accent2" w:themeTint="99"/>
        <w:bottom w:val="single" w:sz="2" w:space="0" w:color="B483C9" w:themeColor="accent2" w:themeTint="99"/>
        <w:insideH w:val="single" w:sz="2" w:space="0" w:color="B483C9" w:themeColor="accent2" w:themeTint="99"/>
        <w:insideV w:val="single" w:sz="2" w:space="0" w:color="B483C9" w:themeColor="accent2" w:themeTint="99"/>
      </w:tblBorders>
    </w:tblPr>
    <w:tblStylePr w:type="firstRow">
      <w:rPr>
        <w:b/>
        <w:bCs/>
      </w:rPr>
      <w:tblPr/>
      <w:tcPr>
        <w:tcBorders>
          <w:top w:val="nil"/>
          <w:bottom w:val="single" w:sz="12" w:space="0" w:color="B483C9" w:themeColor="accent2" w:themeTint="99"/>
          <w:insideH w:val="nil"/>
          <w:insideV w:val="nil"/>
        </w:tcBorders>
        <w:shd w:val="clear" w:color="auto" w:fill="FFFFFF" w:themeFill="background1"/>
      </w:tcPr>
    </w:tblStylePr>
    <w:tblStylePr w:type="lastRow">
      <w:rPr>
        <w:b/>
        <w:bCs/>
      </w:rPr>
      <w:tblPr/>
      <w:tcPr>
        <w:tcBorders>
          <w:top w:val="double" w:sz="2" w:space="0" w:color="B483C9"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GridTable2-Accent3">
    <w:name w:val="Grid Table 2 Accent 3"/>
    <w:basedOn w:val="TableNormal"/>
    <w:uiPriority w:val="99"/>
    <w:rsid w:val="00AA6C16"/>
    <w:rPr>
      <w:sz w:val="22"/>
      <w:szCs w:val="22"/>
      <w:lang w:eastAsia="en-US"/>
    </w:rPr>
    <w:tblPr>
      <w:tblStyleRowBandSize w:val="1"/>
      <w:tblStyleColBandSize w:val="1"/>
      <w:tblBorders>
        <w:top w:val="single" w:sz="2" w:space="0" w:color="339FFF" w:themeColor="accent3" w:themeTint="99"/>
        <w:bottom w:val="single" w:sz="2" w:space="0" w:color="339FFF" w:themeColor="accent3" w:themeTint="99"/>
        <w:insideH w:val="single" w:sz="2" w:space="0" w:color="339FFF" w:themeColor="accent3" w:themeTint="99"/>
        <w:insideV w:val="single" w:sz="2" w:space="0" w:color="339FFF" w:themeColor="accent3" w:themeTint="99"/>
      </w:tblBorders>
    </w:tblPr>
    <w:tblStylePr w:type="firstRow">
      <w:rPr>
        <w:b/>
        <w:bCs/>
      </w:rPr>
      <w:tblPr/>
      <w:tcPr>
        <w:tcBorders>
          <w:top w:val="nil"/>
          <w:bottom w:val="single" w:sz="12" w:space="0" w:color="339FFF" w:themeColor="accent3" w:themeTint="99"/>
          <w:insideH w:val="nil"/>
          <w:insideV w:val="nil"/>
        </w:tcBorders>
        <w:shd w:val="clear" w:color="auto" w:fill="FFFFFF" w:themeFill="background1"/>
      </w:tcPr>
    </w:tblStylePr>
    <w:tblStylePr w:type="lastRow">
      <w:rPr>
        <w:b/>
        <w:bCs/>
      </w:rPr>
      <w:tblPr/>
      <w:tcPr>
        <w:tcBorders>
          <w:top w:val="double" w:sz="2" w:space="0" w:color="339FF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GridTable2-Accent4">
    <w:name w:val="Grid Table 2 Accent 4"/>
    <w:basedOn w:val="TableNormal"/>
    <w:uiPriority w:val="99"/>
    <w:rsid w:val="00AA6C16"/>
    <w:rPr>
      <w:sz w:val="22"/>
      <w:szCs w:val="22"/>
      <w:lang w:eastAsia="en-US"/>
    </w:rPr>
    <w:tblPr>
      <w:tblStyleRowBandSize w:val="1"/>
      <w:tblStyleColBandSize w:val="1"/>
      <w:tblBorders>
        <w:top w:val="single" w:sz="2" w:space="0" w:color="76D5D2" w:themeColor="accent4" w:themeTint="99"/>
        <w:bottom w:val="single" w:sz="2" w:space="0" w:color="76D5D2" w:themeColor="accent4" w:themeTint="99"/>
        <w:insideH w:val="single" w:sz="2" w:space="0" w:color="76D5D2" w:themeColor="accent4" w:themeTint="99"/>
        <w:insideV w:val="single" w:sz="2" w:space="0" w:color="76D5D2" w:themeColor="accent4" w:themeTint="99"/>
      </w:tblBorders>
    </w:tblPr>
    <w:tblStylePr w:type="firstRow">
      <w:rPr>
        <w:b/>
        <w:bCs/>
      </w:rPr>
      <w:tblPr/>
      <w:tcPr>
        <w:tcBorders>
          <w:top w:val="nil"/>
          <w:bottom w:val="single" w:sz="12" w:space="0" w:color="76D5D2" w:themeColor="accent4" w:themeTint="99"/>
          <w:insideH w:val="nil"/>
          <w:insideV w:val="nil"/>
        </w:tcBorders>
        <w:shd w:val="clear" w:color="auto" w:fill="FFFFFF" w:themeFill="background1"/>
      </w:tcPr>
    </w:tblStylePr>
    <w:tblStylePr w:type="lastRow">
      <w:rPr>
        <w:b/>
        <w:bCs/>
      </w:rPr>
      <w:tblPr/>
      <w:tcPr>
        <w:tcBorders>
          <w:top w:val="double" w:sz="2" w:space="0" w:color="76D5D2"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GridTable2-Accent5">
    <w:name w:val="Grid Table 2 Accent 5"/>
    <w:basedOn w:val="TableNormal"/>
    <w:uiPriority w:val="99"/>
    <w:rsid w:val="00AA6C16"/>
    <w:rPr>
      <w:sz w:val="22"/>
      <w:szCs w:val="22"/>
      <w:lang w:eastAsia="en-US"/>
    </w:rPr>
    <w:tblPr>
      <w:tblStyleRowBandSize w:val="1"/>
      <w:tblStyleColBandSize w:val="1"/>
      <w:tblBorders>
        <w:top w:val="single" w:sz="2" w:space="0" w:color="DE8ABF" w:themeColor="accent5" w:themeTint="99"/>
        <w:bottom w:val="single" w:sz="2" w:space="0" w:color="DE8ABF" w:themeColor="accent5" w:themeTint="99"/>
        <w:insideH w:val="single" w:sz="2" w:space="0" w:color="DE8ABF" w:themeColor="accent5" w:themeTint="99"/>
        <w:insideV w:val="single" w:sz="2" w:space="0" w:color="DE8ABF" w:themeColor="accent5" w:themeTint="99"/>
      </w:tblBorders>
    </w:tblPr>
    <w:tblStylePr w:type="firstRow">
      <w:rPr>
        <w:b/>
        <w:bCs/>
      </w:rPr>
      <w:tblPr/>
      <w:tcPr>
        <w:tcBorders>
          <w:top w:val="nil"/>
          <w:bottom w:val="single" w:sz="12" w:space="0" w:color="DE8ABF" w:themeColor="accent5" w:themeTint="99"/>
          <w:insideH w:val="nil"/>
          <w:insideV w:val="nil"/>
        </w:tcBorders>
        <w:shd w:val="clear" w:color="auto" w:fill="FFFFFF" w:themeFill="background1"/>
      </w:tcPr>
    </w:tblStylePr>
    <w:tblStylePr w:type="lastRow">
      <w:rPr>
        <w:b/>
        <w:bCs/>
      </w:rPr>
      <w:tblPr/>
      <w:tcPr>
        <w:tcBorders>
          <w:top w:val="double" w:sz="2" w:space="0" w:color="DE8AB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GridTable2-Accent6">
    <w:name w:val="Grid Table 2 Accent 6"/>
    <w:basedOn w:val="TableNormal"/>
    <w:uiPriority w:val="99"/>
    <w:rsid w:val="00AA6C16"/>
    <w:rPr>
      <w:sz w:val="22"/>
      <w:szCs w:val="22"/>
      <w:lang w:eastAsia="en-US"/>
    </w:rPr>
    <w:tblPr>
      <w:tblStyleRowBandSize w:val="1"/>
      <w:tblStyleColBandSize w:val="1"/>
      <w:tblBorders>
        <w:top w:val="single" w:sz="2" w:space="0" w:color="8DCB8A" w:themeColor="accent6" w:themeTint="99"/>
        <w:bottom w:val="single" w:sz="2" w:space="0" w:color="8DCB8A" w:themeColor="accent6" w:themeTint="99"/>
        <w:insideH w:val="single" w:sz="2" w:space="0" w:color="8DCB8A" w:themeColor="accent6" w:themeTint="99"/>
        <w:insideV w:val="single" w:sz="2" w:space="0" w:color="8DCB8A" w:themeColor="accent6" w:themeTint="99"/>
      </w:tblBorders>
    </w:tblPr>
    <w:tblStylePr w:type="firstRow">
      <w:rPr>
        <w:b/>
        <w:bCs/>
      </w:rPr>
      <w:tblPr/>
      <w:tcPr>
        <w:tcBorders>
          <w:top w:val="nil"/>
          <w:bottom w:val="single" w:sz="12" w:space="0" w:color="8DCB8A" w:themeColor="accent6" w:themeTint="99"/>
          <w:insideH w:val="nil"/>
          <w:insideV w:val="nil"/>
        </w:tcBorders>
        <w:shd w:val="clear" w:color="auto" w:fill="FFFFFF" w:themeFill="background1"/>
      </w:tcPr>
    </w:tblStylePr>
    <w:tblStylePr w:type="lastRow">
      <w:rPr>
        <w:b/>
        <w:bCs/>
      </w:rPr>
      <w:tblPr/>
      <w:tcPr>
        <w:tcBorders>
          <w:top w:val="double" w:sz="2" w:space="0" w:color="8DCB8A"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GridTable3">
    <w:name w:val="Grid Table 3"/>
    <w:basedOn w:val="TableNormal"/>
    <w:uiPriority w:val="99"/>
    <w:rsid w:val="00AA6C16"/>
    <w:rPr>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99"/>
    <w:rsid w:val="00AA6C16"/>
    <w:rPr>
      <w:sz w:val="22"/>
      <w:szCs w:val="22"/>
      <w:lang w:eastAsia="en-US"/>
    </w:rPr>
    <w:tblPr>
      <w:tblStyleRowBandSize w:val="1"/>
      <w:tblStyleColBandSize w:val="1"/>
      <w:tblBorders>
        <w:top w:val="single" w:sz="4" w:space="0" w:color="F0787D" w:themeColor="accent1" w:themeTint="99"/>
        <w:left w:val="single" w:sz="4" w:space="0" w:color="F0787D" w:themeColor="accent1" w:themeTint="99"/>
        <w:bottom w:val="single" w:sz="4" w:space="0" w:color="F0787D" w:themeColor="accent1" w:themeTint="99"/>
        <w:right w:val="single" w:sz="4" w:space="0" w:color="F0787D" w:themeColor="accent1" w:themeTint="99"/>
        <w:insideH w:val="single" w:sz="4" w:space="0" w:color="F0787D" w:themeColor="accent1" w:themeTint="99"/>
        <w:insideV w:val="single" w:sz="4" w:space="0" w:color="F0787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2D3" w:themeFill="accent1" w:themeFillTint="33"/>
      </w:tcPr>
    </w:tblStylePr>
    <w:tblStylePr w:type="band1Horz">
      <w:tblPr/>
      <w:tcPr>
        <w:shd w:val="clear" w:color="auto" w:fill="FAD2D3" w:themeFill="accent1" w:themeFillTint="33"/>
      </w:tcPr>
    </w:tblStylePr>
    <w:tblStylePr w:type="neCell">
      <w:tblPr/>
      <w:tcPr>
        <w:tcBorders>
          <w:bottom w:val="single" w:sz="4" w:space="0" w:color="F0787D" w:themeColor="accent1" w:themeTint="99"/>
        </w:tcBorders>
      </w:tcPr>
    </w:tblStylePr>
    <w:tblStylePr w:type="nwCell">
      <w:tblPr/>
      <w:tcPr>
        <w:tcBorders>
          <w:bottom w:val="single" w:sz="4" w:space="0" w:color="F0787D" w:themeColor="accent1" w:themeTint="99"/>
        </w:tcBorders>
      </w:tcPr>
    </w:tblStylePr>
    <w:tblStylePr w:type="seCell">
      <w:tblPr/>
      <w:tcPr>
        <w:tcBorders>
          <w:top w:val="single" w:sz="4" w:space="0" w:color="F0787D" w:themeColor="accent1" w:themeTint="99"/>
        </w:tcBorders>
      </w:tcPr>
    </w:tblStylePr>
    <w:tblStylePr w:type="swCell">
      <w:tblPr/>
      <w:tcPr>
        <w:tcBorders>
          <w:top w:val="single" w:sz="4" w:space="0" w:color="F0787D" w:themeColor="accent1" w:themeTint="99"/>
        </w:tcBorders>
      </w:tcPr>
    </w:tblStylePr>
  </w:style>
  <w:style w:type="table" w:styleId="GridTable3-Accent2">
    <w:name w:val="Grid Table 3 Accent 2"/>
    <w:basedOn w:val="TableNormal"/>
    <w:uiPriority w:val="99"/>
    <w:rsid w:val="00AA6C16"/>
    <w:rPr>
      <w:sz w:val="22"/>
      <w:szCs w:val="22"/>
      <w:lang w:eastAsia="en-US"/>
    </w:rPr>
    <w:tblPr>
      <w:tblStyleRowBandSize w:val="1"/>
      <w:tblStyleColBandSize w:val="1"/>
      <w:tblBorders>
        <w:top w:val="single" w:sz="4" w:space="0" w:color="B483C9" w:themeColor="accent2" w:themeTint="99"/>
        <w:left w:val="single" w:sz="4" w:space="0" w:color="B483C9" w:themeColor="accent2" w:themeTint="99"/>
        <w:bottom w:val="single" w:sz="4" w:space="0" w:color="B483C9" w:themeColor="accent2" w:themeTint="99"/>
        <w:right w:val="single" w:sz="4" w:space="0" w:color="B483C9" w:themeColor="accent2" w:themeTint="99"/>
        <w:insideH w:val="single" w:sz="4" w:space="0" w:color="B483C9" w:themeColor="accent2" w:themeTint="99"/>
        <w:insideV w:val="single" w:sz="4" w:space="0" w:color="B483C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5ED" w:themeFill="accent2" w:themeFillTint="33"/>
      </w:tcPr>
    </w:tblStylePr>
    <w:tblStylePr w:type="band1Horz">
      <w:tblPr/>
      <w:tcPr>
        <w:shd w:val="clear" w:color="auto" w:fill="E6D5ED" w:themeFill="accent2" w:themeFillTint="33"/>
      </w:tcPr>
    </w:tblStylePr>
    <w:tblStylePr w:type="neCell">
      <w:tblPr/>
      <w:tcPr>
        <w:tcBorders>
          <w:bottom w:val="single" w:sz="4" w:space="0" w:color="B483C9" w:themeColor="accent2" w:themeTint="99"/>
        </w:tcBorders>
      </w:tcPr>
    </w:tblStylePr>
    <w:tblStylePr w:type="nwCell">
      <w:tblPr/>
      <w:tcPr>
        <w:tcBorders>
          <w:bottom w:val="single" w:sz="4" w:space="0" w:color="B483C9" w:themeColor="accent2" w:themeTint="99"/>
        </w:tcBorders>
      </w:tcPr>
    </w:tblStylePr>
    <w:tblStylePr w:type="seCell">
      <w:tblPr/>
      <w:tcPr>
        <w:tcBorders>
          <w:top w:val="single" w:sz="4" w:space="0" w:color="B483C9" w:themeColor="accent2" w:themeTint="99"/>
        </w:tcBorders>
      </w:tcPr>
    </w:tblStylePr>
    <w:tblStylePr w:type="swCell">
      <w:tblPr/>
      <w:tcPr>
        <w:tcBorders>
          <w:top w:val="single" w:sz="4" w:space="0" w:color="B483C9" w:themeColor="accent2" w:themeTint="99"/>
        </w:tcBorders>
      </w:tcPr>
    </w:tblStylePr>
  </w:style>
  <w:style w:type="table" w:styleId="GridTable3-Accent3">
    <w:name w:val="Grid Table 3 Accent 3"/>
    <w:basedOn w:val="TableNormal"/>
    <w:uiPriority w:val="99"/>
    <w:rsid w:val="00AA6C16"/>
    <w:rPr>
      <w:sz w:val="22"/>
      <w:szCs w:val="22"/>
      <w:lang w:eastAsia="en-US"/>
    </w:rPr>
    <w:tblPr>
      <w:tblStyleRowBandSize w:val="1"/>
      <w:tblStyleColBandSize w:val="1"/>
      <w:tblBorders>
        <w:top w:val="single" w:sz="4" w:space="0" w:color="339FFF" w:themeColor="accent3" w:themeTint="99"/>
        <w:left w:val="single" w:sz="4" w:space="0" w:color="339FFF" w:themeColor="accent3" w:themeTint="99"/>
        <w:bottom w:val="single" w:sz="4" w:space="0" w:color="339FFF" w:themeColor="accent3" w:themeTint="99"/>
        <w:right w:val="single" w:sz="4" w:space="0" w:color="339FFF" w:themeColor="accent3" w:themeTint="99"/>
        <w:insideH w:val="single" w:sz="4" w:space="0" w:color="339FFF" w:themeColor="accent3" w:themeTint="99"/>
        <w:insideV w:val="single" w:sz="4" w:space="0" w:color="339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BDFFF" w:themeFill="accent3" w:themeFillTint="33"/>
      </w:tcPr>
    </w:tblStylePr>
    <w:tblStylePr w:type="band1Horz">
      <w:tblPr/>
      <w:tcPr>
        <w:shd w:val="clear" w:color="auto" w:fill="BBDFFF" w:themeFill="accent3" w:themeFillTint="33"/>
      </w:tcPr>
    </w:tblStylePr>
    <w:tblStylePr w:type="neCell">
      <w:tblPr/>
      <w:tcPr>
        <w:tcBorders>
          <w:bottom w:val="single" w:sz="4" w:space="0" w:color="339FFF" w:themeColor="accent3" w:themeTint="99"/>
        </w:tcBorders>
      </w:tcPr>
    </w:tblStylePr>
    <w:tblStylePr w:type="nwCell">
      <w:tblPr/>
      <w:tcPr>
        <w:tcBorders>
          <w:bottom w:val="single" w:sz="4" w:space="0" w:color="339FFF" w:themeColor="accent3" w:themeTint="99"/>
        </w:tcBorders>
      </w:tcPr>
    </w:tblStylePr>
    <w:tblStylePr w:type="seCell">
      <w:tblPr/>
      <w:tcPr>
        <w:tcBorders>
          <w:top w:val="single" w:sz="4" w:space="0" w:color="339FFF" w:themeColor="accent3" w:themeTint="99"/>
        </w:tcBorders>
      </w:tcPr>
    </w:tblStylePr>
    <w:tblStylePr w:type="swCell">
      <w:tblPr/>
      <w:tcPr>
        <w:tcBorders>
          <w:top w:val="single" w:sz="4" w:space="0" w:color="339FFF" w:themeColor="accent3" w:themeTint="99"/>
        </w:tcBorders>
      </w:tcPr>
    </w:tblStylePr>
  </w:style>
  <w:style w:type="table" w:styleId="GridTable3-Accent4">
    <w:name w:val="Grid Table 3 Accent 4"/>
    <w:basedOn w:val="TableNormal"/>
    <w:uiPriority w:val="99"/>
    <w:rsid w:val="00AA6C16"/>
    <w:rPr>
      <w:sz w:val="22"/>
      <w:szCs w:val="22"/>
      <w:lang w:eastAsia="en-US"/>
    </w:rPr>
    <w:tblPr>
      <w:tblStyleRowBandSize w:val="1"/>
      <w:tblStyleColBandSize w:val="1"/>
      <w:tblBorders>
        <w:top w:val="single" w:sz="4" w:space="0" w:color="76D5D2" w:themeColor="accent4" w:themeTint="99"/>
        <w:left w:val="single" w:sz="4" w:space="0" w:color="76D5D2" w:themeColor="accent4" w:themeTint="99"/>
        <w:bottom w:val="single" w:sz="4" w:space="0" w:color="76D5D2" w:themeColor="accent4" w:themeTint="99"/>
        <w:right w:val="single" w:sz="4" w:space="0" w:color="76D5D2" w:themeColor="accent4" w:themeTint="99"/>
        <w:insideH w:val="single" w:sz="4" w:space="0" w:color="76D5D2" w:themeColor="accent4" w:themeTint="99"/>
        <w:insideV w:val="single" w:sz="4" w:space="0" w:color="76D5D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1F1F0" w:themeFill="accent4" w:themeFillTint="33"/>
      </w:tcPr>
    </w:tblStylePr>
    <w:tblStylePr w:type="band1Horz">
      <w:tblPr/>
      <w:tcPr>
        <w:shd w:val="clear" w:color="auto" w:fill="D1F1F0" w:themeFill="accent4" w:themeFillTint="33"/>
      </w:tcPr>
    </w:tblStylePr>
    <w:tblStylePr w:type="neCell">
      <w:tblPr/>
      <w:tcPr>
        <w:tcBorders>
          <w:bottom w:val="single" w:sz="4" w:space="0" w:color="76D5D2" w:themeColor="accent4" w:themeTint="99"/>
        </w:tcBorders>
      </w:tcPr>
    </w:tblStylePr>
    <w:tblStylePr w:type="nwCell">
      <w:tblPr/>
      <w:tcPr>
        <w:tcBorders>
          <w:bottom w:val="single" w:sz="4" w:space="0" w:color="76D5D2" w:themeColor="accent4" w:themeTint="99"/>
        </w:tcBorders>
      </w:tcPr>
    </w:tblStylePr>
    <w:tblStylePr w:type="seCell">
      <w:tblPr/>
      <w:tcPr>
        <w:tcBorders>
          <w:top w:val="single" w:sz="4" w:space="0" w:color="76D5D2" w:themeColor="accent4" w:themeTint="99"/>
        </w:tcBorders>
      </w:tcPr>
    </w:tblStylePr>
    <w:tblStylePr w:type="swCell">
      <w:tblPr/>
      <w:tcPr>
        <w:tcBorders>
          <w:top w:val="single" w:sz="4" w:space="0" w:color="76D5D2" w:themeColor="accent4" w:themeTint="99"/>
        </w:tcBorders>
      </w:tcPr>
    </w:tblStylePr>
  </w:style>
  <w:style w:type="table" w:styleId="GridTable3-Accent5">
    <w:name w:val="Grid Table 3 Accent 5"/>
    <w:basedOn w:val="TableNormal"/>
    <w:uiPriority w:val="99"/>
    <w:rsid w:val="00AA6C16"/>
    <w:rPr>
      <w:sz w:val="22"/>
      <w:szCs w:val="22"/>
      <w:lang w:eastAsia="en-US"/>
    </w:rPr>
    <w:tblPr>
      <w:tblStyleRowBandSize w:val="1"/>
      <w:tblStyleColBandSize w:val="1"/>
      <w:tblBorders>
        <w:top w:val="single" w:sz="4" w:space="0" w:color="DE8ABF" w:themeColor="accent5" w:themeTint="99"/>
        <w:left w:val="single" w:sz="4" w:space="0" w:color="DE8ABF" w:themeColor="accent5" w:themeTint="99"/>
        <w:bottom w:val="single" w:sz="4" w:space="0" w:color="DE8ABF" w:themeColor="accent5" w:themeTint="99"/>
        <w:right w:val="single" w:sz="4" w:space="0" w:color="DE8ABF" w:themeColor="accent5" w:themeTint="99"/>
        <w:insideH w:val="single" w:sz="4" w:space="0" w:color="DE8ABF" w:themeColor="accent5" w:themeTint="99"/>
        <w:insideV w:val="single" w:sz="4" w:space="0" w:color="DE8AB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D8E9" w:themeFill="accent5" w:themeFillTint="33"/>
      </w:tcPr>
    </w:tblStylePr>
    <w:tblStylePr w:type="band1Horz">
      <w:tblPr/>
      <w:tcPr>
        <w:shd w:val="clear" w:color="auto" w:fill="F4D8E9" w:themeFill="accent5" w:themeFillTint="33"/>
      </w:tcPr>
    </w:tblStylePr>
    <w:tblStylePr w:type="neCell">
      <w:tblPr/>
      <w:tcPr>
        <w:tcBorders>
          <w:bottom w:val="single" w:sz="4" w:space="0" w:color="DE8ABF" w:themeColor="accent5" w:themeTint="99"/>
        </w:tcBorders>
      </w:tcPr>
    </w:tblStylePr>
    <w:tblStylePr w:type="nwCell">
      <w:tblPr/>
      <w:tcPr>
        <w:tcBorders>
          <w:bottom w:val="single" w:sz="4" w:space="0" w:color="DE8ABF" w:themeColor="accent5" w:themeTint="99"/>
        </w:tcBorders>
      </w:tcPr>
    </w:tblStylePr>
    <w:tblStylePr w:type="seCell">
      <w:tblPr/>
      <w:tcPr>
        <w:tcBorders>
          <w:top w:val="single" w:sz="4" w:space="0" w:color="DE8ABF" w:themeColor="accent5" w:themeTint="99"/>
        </w:tcBorders>
      </w:tcPr>
    </w:tblStylePr>
    <w:tblStylePr w:type="swCell">
      <w:tblPr/>
      <w:tcPr>
        <w:tcBorders>
          <w:top w:val="single" w:sz="4" w:space="0" w:color="DE8ABF" w:themeColor="accent5" w:themeTint="99"/>
        </w:tcBorders>
      </w:tcPr>
    </w:tblStylePr>
  </w:style>
  <w:style w:type="table" w:styleId="GridTable3-Accent6">
    <w:name w:val="Grid Table 3 Accent 6"/>
    <w:basedOn w:val="TableNormal"/>
    <w:uiPriority w:val="99"/>
    <w:rsid w:val="00AA6C16"/>
    <w:rPr>
      <w:sz w:val="22"/>
      <w:szCs w:val="22"/>
      <w:lang w:eastAsia="en-US"/>
    </w:rPr>
    <w:tblPr>
      <w:tblStyleRowBandSize w:val="1"/>
      <w:tblStyleColBandSize w:val="1"/>
      <w:tblBorders>
        <w:top w:val="single" w:sz="4" w:space="0" w:color="8DCB8A" w:themeColor="accent6" w:themeTint="99"/>
        <w:left w:val="single" w:sz="4" w:space="0" w:color="8DCB8A" w:themeColor="accent6" w:themeTint="99"/>
        <w:bottom w:val="single" w:sz="4" w:space="0" w:color="8DCB8A" w:themeColor="accent6" w:themeTint="99"/>
        <w:right w:val="single" w:sz="4" w:space="0" w:color="8DCB8A" w:themeColor="accent6" w:themeTint="99"/>
        <w:insideH w:val="single" w:sz="4" w:space="0" w:color="8DCB8A" w:themeColor="accent6" w:themeTint="99"/>
        <w:insideV w:val="single" w:sz="4" w:space="0" w:color="8DCB8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ED8" w:themeFill="accent6" w:themeFillTint="33"/>
      </w:tcPr>
    </w:tblStylePr>
    <w:tblStylePr w:type="band1Horz">
      <w:tblPr/>
      <w:tcPr>
        <w:shd w:val="clear" w:color="auto" w:fill="D9EED8" w:themeFill="accent6" w:themeFillTint="33"/>
      </w:tcPr>
    </w:tblStylePr>
    <w:tblStylePr w:type="neCell">
      <w:tblPr/>
      <w:tcPr>
        <w:tcBorders>
          <w:bottom w:val="single" w:sz="4" w:space="0" w:color="8DCB8A" w:themeColor="accent6" w:themeTint="99"/>
        </w:tcBorders>
      </w:tcPr>
    </w:tblStylePr>
    <w:tblStylePr w:type="nwCell">
      <w:tblPr/>
      <w:tcPr>
        <w:tcBorders>
          <w:bottom w:val="single" w:sz="4" w:space="0" w:color="8DCB8A" w:themeColor="accent6" w:themeTint="99"/>
        </w:tcBorders>
      </w:tcPr>
    </w:tblStylePr>
    <w:tblStylePr w:type="seCell">
      <w:tblPr/>
      <w:tcPr>
        <w:tcBorders>
          <w:top w:val="single" w:sz="4" w:space="0" w:color="8DCB8A" w:themeColor="accent6" w:themeTint="99"/>
        </w:tcBorders>
      </w:tcPr>
    </w:tblStylePr>
    <w:tblStylePr w:type="swCell">
      <w:tblPr/>
      <w:tcPr>
        <w:tcBorders>
          <w:top w:val="single" w:sz="4" w:space="0" w:color="8DCB8A" w:themeColor="accent6" w:themeTint="99"/>
        </w:tcBorders>
      </w:tcPr>
    </w:tblStylePr>
  </w:style>
  <w:style w:type="table" w:styleId="GridTable4">
    <w:name w:val="Grid Table 4"/>
    <w:basedOn w:val="TableNormal"/>
    <w:uiPriority w:val="99"/>
    <w:rsid w:val="00AA6C16"/>
    <w:rPr>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99"/>
    <w:rsid w:val="00AA6C16"/>
    <w:rPr>
      <w:sz w:val="22"/>
      <w:szCs w:val="22"/>
      <w:lang w:eastAsia="en-US"/>
    </w:rPr>
    <w:tblPr>
      <w:tblStyleRowBandSize w:val="1"/>
      <w:tblStyleColBandSize w:val="1"/>
      <w:tblBorders>
        <w:top w:val="single" w:sz="4" w:space="0" w:color="F0787D" w:themeColor="accent1" w:themeTint="99"/>
        <w:left w:val="single" w:sz="4" w:space="0" w:color="F0787D" w:themeColor="accent1" w:themeTint="99"/>
        <w:bottom w:val="single" w:sz="4" w:space="0" w:color="F0787D" w:themeColor="accent1" w:themeTint="99"/>
        <w:right w:val="single" w:sz="4" w:space="0" w:color="F0787D" w:themeColor="accent1" w:themeTint="99"/>
        <w:insideH w:val="single" w:sz="4" w:space="0" w:color="F0787D" w:themeColor="accent1" w:themeTint="99"/>
        <w:insideV w:val="single" w:sz="4" w:space="0" w:color="F0787D" w:themeColor="accent1" w:themeTint="99"/>
      </w:tblBorders>
    </w:tblPr>
    <w:tblStylePr w:type="firstRow">
      <w:rPr>
        <w:b/>
        <w:bCs/>
        <w:color w:val="FFFFFF" w:themeColor="background1"/>
      </w:rPr>
      <w:tblPr/>
      <w:tcPr>
        <w:tcBorders>
          <w:top w:val="single" w:sz="4" w:space="0" w:color="E61E28" w:themeColor="accent1"/>
          <w:left w:val="single" w:sz="4" w:space="0" w:color="E61E28" w:themeColor="accent1"/>
          <w:bottom w:val="single" w:sz="4" w:space="0" w:color="E61E28" w:themeColor="accent1"/>
          <w:right w:val="single" w:sz="4" w:space="0" w:color="E61E28" w:themeColor="accent1"/>
          <w:insideH w:val="nil"/>
          <w:insideV w:val="nil"/>
        </w:tcBorders>
        <w:shd w:val="clear" w:color="auto" w:fill="E61E28" w:themeFill="accent1"/>
      </w:tcPr>
    </w:tblStylePr>
    <w:tblStylePr w:type="lastRow">
      <w:rPr>
        <w:b/>
        <w:bCs/>
      </w:rPr>
      <w:tblPr/>
      <w:tcPr>
        <w:tcBorders>
          <w:top w:val="double" w:sz="4" w:space="0" w:color="E61E28" w:themeColor="accent1"/>
        </w:tcBorders>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GridTable4-Accent2">
    <w:name w:val="Grid Table 4 Accent 2"/>
    <w:basedOn w:val="TableNormal"/>
    <w:uiPriority w:val="99"/>
    <w:rsid w:val="00AA6C16"/>
    <w:rPr>
      <w:sz w:val="22"/>
      <w:szCs w:val="22"/>
      <w:lang w:eastAsia="en-US"/>
    </w:rPr>
    <w:tblPr>
      <w:tblStyleRowBandSize w:val="1"/>
      <w:tblStyleColBandSize w:val="1"/>
      <w:tblBorders>
        <w:top w:val="single" w:sz="4" w:space="0" w:color="B483C9" w:themeColor="accent2" w:themeTint="99"/>
        <w:left w:val="single" w:sz="4" w:space="0" w:color="B483C9" w:themeColor="accent2" w:themeTint="99"/>
        <w:bottom w:val="single" w:sz="4" w:space="0" w:color="B483C9" w:themeColor="accent2" w:themeTint="99"/>
        <w:right w:val="single" w:sz="4" w:space="0" w:color="B483C9" w:themeColor="accent2" w:themeTint="99"/>
        <w:insideH w:val="single" w:sz="4" w:space="0" w:color="B483C9" w:themeColor="accent2" w:themeTint="99"/>
        <w:insideV w:val="single" w:sz="4" w:space="0" w:color="B483C9" w:themeColor="accent2" w:themeTint="99"/>
      </w:tblBorders>
    </w:tblPr>
    <w:tblStylePr w:type="firstRow">
      <w:rPr>
        <w:b/>
        <w:bCs/>
        <w:color w:val="FFFFFF" w:themeColor="background1"/>
      </w:rPr>
      <w:tblPr/>
      <w:tcPr>
        <w:tcBorders>
          <w:top w:val="single" w:sz="4" w:space="0" w:color="7D4196" w:themeColor="accent2"/>
          <w:left w:val="single" w:sz="4" w:space="0" w:color="7D4196" w:themeColor="accent2"/>
          <w:bottom w:val="single" w:sz="4" w:space="0" w:color="7D4196" w:themeColor="accent2"/>
          <w:right w:val="single" w:sz="4" w:space="0" w:color="7D4196" w:themeColor="accent2"/>
          <w:insideH w:val="nil"/>
          <w:insideV w:val="nil"/>
        </w:tcBorders>
        <w:shd w:val="clear" w:color="auto" w:fill="7D4196" w:themeFill="accent2"/>
      </w:tcPr>
    </w:tblStylePr>
    <w:tblStylePr w:type="lastRow">
      <w:rPr>
        <w:b/>
        <w:bCs/>
      </w:rPr>
      <w:tblPr/>
      <w:tcPr>
        <w:tcBorders>
          <w:top w:val="double" w:sz="4" w:space="0" w:color="7D4196" w:themeColor="accent2"/>
        </w:tcBorders>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GridTable4-Accent3">
    <w:name w:val="Grid Table 4 Accent 3"/>
    <w:basedOn w:val="TableNormal"/>
    <w:uiPriority w:val="99"/>
    <w:rsid w:val="00AA6C16"/>
    <w:rPr>
      <w:sz w:val="22"/>
      <w:szCs w:val="22"/>
      <w:lang w:eastAsia="en-US"/>
    </w:rPr>
    <w:tblPr>
      <w:tblStyleRowBandSize w:val="1"/>
      <w:tblStyleColBandSize w:val="1"/>
      <w:tblBorders>
        <w:top w:val="single" w:sz="4" w:space="0" w:color="339FFF" w:themeColor="accent3" w:themeTint="99"/>
        <w:left w:val="single" w:sz="4" w:space="0" w:color="339FFF" w:themeColor="accent3" w:themeTint="99"/>
        <w:bottom w:val="single" w:sz="4" w:space="0" w:color="339FFF" w:themeColor="accent3" w:themeTint="99"/>
        <w:right w:val="single" w:sz="4" w:space="0" w:color="339FFF" w:themeColor="accent3" w:themeTint="99"/>
        <w:insideH w:val="single" w:sz="4" w:space="0" w:color="339FFF" w:themeColor="accent3" w:themeTint="99"/>
        <w:insideV w:val="single" w:sz="4" w:space="0" w:color="339FFF" w:themeColor="accent3" w:themeTint="99"/>
      </w:tblBorders>
    </w:tblPr>
    <w:tblStylePr w:type="firstRow">
      <w:rPr>
        <w:b/>
        <w:bCs/>
        <w:color w:val="FFFFFF" w:themeColor="background1"/>
      </w:rPr>
      <w:tblPr/>
      <w:tcPr>
        <w:tcBorders>
          <w:top w:val="single" w:sz="4" w:space="0" w:color="005AAA" w:themeColor="accent3"/>
          <w:left w:val="single" w:sz="4" w:space="0" w:color="005AAA" w:themeColor="accent3"/>
          <w:bottom w:val="single" w:sz="4" w:space="0" w:color="005AAA" w:themeColor="accent3"/>
          <w:right w:val="single" w:sz="4" w:space="0" w:color="005AAA" w:themeColor="accent3"/>
          <w:insideH w:val="nil"/>
          <w:insideV w:val="nil"/>
        </w:tcBorders>
        <w:shd w:val="clear" w:color="auto" w:fill="005AAA" w:themeFill="accent3"/>
      </w:tcPr>
    </w:tblStylePr>
    <w:tblStylePr w:type="lastRow">
      <w:rPr>
        <w:b/>
        <w:bCs/>
      </w:rPr>
      <w:tblPr/>
      <w:tcPr>
        <w:tcBorders>
          <w:top w:val="double" w:sz="4" w:space="0" w:color="005AAA" w:themeColor="accent3"/>
        </w:tcBorders>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GridTable4-Accent4">
    <w:name w:val="Grid Table 4 Accent 4"/>
    <w:basedOn w:val="TableNormal"/>
    <w:uiPriority w:val="99"/>
    <w:rsid w:val="00AA6C16"/>
    <w:rPr>
      <w:sz w:val="22"/>
      <w:szCs w:val="22"/>
      <w:lang w:eastAsia="en-US"/>
    </w:rPr>
    <w:tblPr>
      <w:tblStyleRowBandSize w:val="1"/>
      <w:tblStyleColBandSize w:val="1"/>
      <w:tblBorders>
        <w:top w:val="single" w:sz="4" w:space="0" w:color="76D5D2" w:themeColor="accent4" w:themeTint="99"/>
        <w:left w:val="single" w:sz="4" w:space="0" w:color="76D5D2" w:themeColor="accent4" w:themeTint="99"/>
        <w:bottom w:val="single" w:sz="4" w:space="0" w:color="76D5D2" w:themeColor="accent4" w:themeTint="99"/>
        <w:right w:val="single" w:sz="4" w:space="0" w:color="76D5D2" w:themeColor="accent4" w:themeTint="99"/>
        <w:insideH w:val="single" w:sz="4" w:space="0" w:color="76D5D2" w:themeColor="accent4" w:themeTint="99"/>
        <w:insideV w:val="single" w:sz="4" w:space="0" w:color="76D5D2" w:themeColor="accent4" w:themeTint="99"/>
      </w:tblBorders>
    </w:tblPr>
    <w:tblStylePr w:type="firstRow">
      <w:rPr>
        <w:b/>
        <w:bCs/>
        <w:color w:val="FFFFFF" w:themeColor="background1"/>
      </w:rPr>
      <w:tblPr/>
      <w:tcPr>
        <w:tcBorders>
          <w:top w:val="single" w:sz="4" w:space="0" w:color="32A4A0" w:themeColor="accent4"/>
          <w:left w:val="single" w:sz="4" w:space="0" w:color="32A4A0" w:themeColor="accent4"/>
          <w:bottom w:val="single" w:sz="4" w:space="0" w:color="32A4A0" w:themeColor="accent4"/>
          <w:right w:val="single" w:sz="4" w:space="0" w:color="32A4A0" w:themeColor="accent4"/>
          <w:insideH w:val="nil"/>
          <w:insideV w:val="nil"/>
        </w:tcBorders>
        <w:shd w:val="clear" w:color="auto" w:fill="32A4A0" w:themeFill="accent4"/>
      </w:tcPr>
    </w:tblStylePr>
    <w:tblStylePr w:type="lastRow">
      <w:rPr>
        <w:b/>
        <w:bCs/>
      </w:rPr>
      <w:tblPr/>
      <w:tcPr>
        <w:tcBorders>
          <w:top w:val="double" w:sz="4" w:space="0" w:color="32A4A0" w:themeColor="accent4"/>
        </w:tcBorders>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GridTable4-Accent5">
    <w:name w:val="Grid Table 4 Accent 5"/>
    <w:basedOn w:val="TableNormal"/>
    <w:uiPriority w:val="99"/>
    <w:rsid w:val="00AA6C16"/>
    <w:rPr>
      <w:sz w:val="22"/>
      <w:szCs w:val="22"/>
      <w:lang w:eastAsia="en-US"/>
    </w:rPr>
    <w:tblPr>
      <w:tblStyleRowBandSize w:val="1"/>
      <w:tblStyleColBandSize w:val="1"/>
      <w:tblBorders>
        <w:top w:val="single" w:sz="4" w:space="0" w:color="DE8ABF" w:themeColor="accent5" w:themeTint="99"/>
        <w:left w:val="single" w:sz="4" w:space="0" w:color="DE8ABF" w:themeColor="accent5" w:themeTint="99"/>
        <w:bottom w:val="single" w:sz="4" w:space="0" w:color="DE8ABF" w:themeColor="accent5" w:themeTint="99"/>
        <w:right w:val="single" w:sz="4" w:space="0" w:color="DE8ABF" w:themeColor="accent5" w:themeTint="99"/>
        <w:insideH w:val="single" w:sz="4" w:space="0" w:color="DE8ABF" w:themeColor="accent5" w:themeTint="99"/>
        <w:insideV w:val="single" w:sz="4" w:space="0" w:color="DE8ABF" w:themeColor="accent5" w:themeTint="99"/>
      </w:tblBorders>
    </w:tblPr>
    <w:tblStylePr w:type="firstRow">
      <w:rPr>
        <w:b/>
        <w:bCs/>
        <w:color w:val="FFFFFF" w:themeColor="background1"/>
      </w:rPr>
      <w:tblPr/>
      <w:tcPr>
        <w:tcBorders>
          <w:top w:val="single" w:sz="4" w:space="0" w:color="C83C96" w:themeColor="accent5"/>
          <w:left w:val="single" w:sz="4" w:space="0" w:color="C83C96" w:themeColor="accent5"/>
          <w:bottom w:val="single" w:sz="4" w:space="0" w:color="C83C96" w:themeColor="accent5"/>
          <w:right w:val="single" w:sz="4" w:space="0" w:color="C83C96" w:themeColor="accent5"/>
          <w:insideH w:val="nil"/>
          <w:insideV w:val="nil"/>
        </w:tcBorders>
        <w:shd w:val="clear" w:color="auto" w:fill="C83C96" w:themeFill="accent5"/>
      </w:tcPr>
    </w:tblStylePr>
    <w:tblStylePr w:type="lastRow">
      <w:rPr>
        <w:b/>
        <w:bCs/>
      </w:rPr>
      <w:tblPr/>
      <w:tcPr>
        <w:tcBorders>
          <w:top w:val="double" w:sz="4" w:space="0" w:color="C83C96" w:themeColor="accent5"/>
        </w:tcBorders>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GridTable4-Accent6">
    <w:name w:val="Grid Table 4 Accent 6"/>
    <w:basedOn w:val="TableNormal"/>
    <w:uiPriority w:val="99"/>
    <w:rsid w:val="00AA6C16"/>
    <w:rPr>
      <w:sz w:val="22"/>
      <w:szCs w:val="22"/>
      <w:lang w:eastAsia="en-US"/>
    </w:rPr>
    <w:tblPr>
      <w:tblStyleRowBandSize w:val="1"/>
      <w:tblStyleColBandSize w:val="1"/>
      <w:tblBorders>
        <w:top w:val="single" w:sz="4" w:space="0" w:color="8DCB8A" w:themeColor="accent6" w:themeTint="99"/>
        <w:left w:val="single" w:sz="4" w:space="0" w:color="8DCB8A" w:themeColor="accent6" w:themeTint="99"/>
        <w:bottom w:val="single" w:sz="4" w:space="0" w:color="8DCB8A" w:themeColor="accent6" w:themeTint="99"/>
        <w:right w:val="single" w:sz="4" w:space="0" w:color="8DCB8A" w:themeColor="accent6" w:themeTint="99"/>
        <w:insideH w:val="single" w:sz="4" w:space="0" w:color="8DCB8A" w:themeColor="accent6" w:themeTint="99"/>
        <w:insideV w:val="single" w:sz="4" w:space="0" w:color="8DCB8A" w:themeColor="accent6" w:themeTint="99"/>
      </w:tblBorders>
    </w:tblPr>
    <w:tblStylePr w:type="firstRow">
      <w:rPr>
        <w:b/>
        <w:bCs/>
        <w:color w:val="FFFFFF" w:themeColor="background1"/>
      </w:rPr>
      <w:tblPr/>
      <w:tcPr>
        <w:tcBorders>
          <w:top w:val="single" w:sz="4" w:space="0" w:color="4BA046" w:themeColor="accent6"/>
          <w:left w:val="single" w:sz="4" w:space="0" w:color="4BA046" w:themeColor="accent6"/>
          <w:bottom w:val="single" w:sz="4" w:space="0" w:color="4BA046" w:themeColor="accent6"/>
          <w:right w:val="single" w:sz="4" w:space="0" w:color="4BA046" w:themeColor="accent6"/>
          <w:insideH w:val="nil"/>
          <w:insideV w:val="nil"/>
        </w:tcBorders>
        <w:shd w:val="clear" w:color="auto" w:fill="4BA046" w:themeFill="accent6"/>
      </w:tcPr>
    </w:tblStylePr>
    <w:tblStylePr w:type="lastRow">
      <w:rPr>
        <w:b/>
        <w:bCs/>
      </w:rPr>
      <w:tblPr/>
      <w:tcPr>
        <w:tcBorders>
          <w:top w:val="double" w:sz="4" w:space="0" w:color="4BA046" w:themeColor="accent6"/>
        </w:tcBorders>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GridTable5Dark">
    <w:name w:val="Grid Table 5 Dark"/>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D2D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61E2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61E2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61E2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61E28" w:themeFill="accent1"/>
      </w:tcPr>
    </w:tblStylePr>
    <w:tblStylePr w:type="band1Vert">
      <w:tblPr/>
      <w:tcPr>
        <w:shd w:val="clear" w:color="auto" w:fill="F5A5A8" w:themeFill="accent1" w:themeFillTint="66"/>
      </w:tcPr>
    </w:tblStylePr>
    <w:tblStylePr w:type="band1Horz">
      <w:tblPr/>
      <w:tcPr>
        <w:shd w:val="clear" w:color="auto" w:fill="F5A5A8" w:themeFill="accent1" w:themeFillTint="66"/>
      </w:tcPr>
    </w:tblStylePr>
  </w:style>
  <w:style w:type="table" w:styleId="GridTable5Dark-Accent2">
    <w:name w:val="Grid Table 5 Dark Accent 2"/>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D5ED"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D419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D419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D419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D4196" w:themeFill="accent2"/>
      </w:tcPr>
    </w:tblStylePr>
    <w:tblStylePr w:type="band1Vert">
      <w:tblPr/>
      <w:tcPr>
        <w:shd w:val="clear" w:color="auto" w:fill="CDACDB" w:themeFill="accent2" w:themeFillTint="66"/>
      </w:tcPr>
    </w:tblStylePr>
    <w:tblStylePr w:type="band1Horz">
      <w:tblPr/>
      <w:tcPr>
        <w:shd w:val="clear" w:color="auto" w:fill="CDACDB" w:themeFill="accent2" w:themeFillTint="66"/>
      </w:tcPr>
    </w:tblStylePr>
  </w:style>
  <w:style w:type="table" w:styleId="GridTable5Dark-Accent3">
    <w:name w:val="Grid Table 5 Dark Accent 3"/>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BDFF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5AAA"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5AAA"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5AAA"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5AAA" w:themeFill="accent3"/>
      </w:tcPr>
    </w:tblStylePr>
    <w:tblStylePr w:type="band1Vert">
      <w:tblPr/>
      <w:tcPr>
        <w:shd w:val="clear" w:color="auto" w:fill="77BFFF" w:themeFill="accent3" w:themeFillTint="66"/>
      </w:tcPr>
    </w:tblStylePr>
    <w:tblStylePr w:type="band1Horz">
      <w:tblPr/>
      <w:tcPr>
        <w:shd w:val="clear" w:color="auto" w:fill="77BFFF" w:themeFill="accent3" w:themeFillTint="66"/>
      </w:tcPr>
    </w:tblStylePr>
  </w:style>
  <w:style w:type="table" w:styleId="GridTable5Dark-Accent4">
    <w:name w:val="Grid Table 5 Dark Accent 4"/>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1F1F0"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2A4A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2A4A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2A4A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2A4A0" w:themeFill="accent4"/>
      </w:tcPr>
    </w:tblStylePr>
    <w:tblStylePr w:type="band1Vert">
      <w:tblPr/>
      <w:tcPr>
        <w:shd w:val="clear" w:color="auto" w:fill="A4E3E1" w:themeFill="accent4" w:themeFillTint="66"/>
      </w:tcPr>
    </w:tblStylePr>
    <w:tblStylePr w:type="band1Horz">
      <w:tblPr/>
      <w:tcPr>
        <w:shd w:val="clear" w:color="auto" w:fill="A4E3E1" w:themeFill="accent4" w:themeFillTint="66"/>
      </w:tcPr>
    </w:tblStylePr>
  </w:style>
  <w:style w:type="table" w:styleId="GridTable5Dark-Accent5">
    <w:name w:val="Grid Table 5 Dark Accent 5"/>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D8E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83C9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83C9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83C9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83C96" w:themeFill="accent5"/>
      </w:tcPr>
    </w:tblStylePr>
    <w:tblStylePr w:type="band1Vert">
      <w:tblPr/>
      <w:tcPr>
        <w:shd w:val="clear" w:color="auto" w:fill="E9B1D4" w:themeFill="accent5" w:themeFillTint="66"/>
      </w:tcPr>
    </w:tblStylePr>
    <w:tblStylePr w:type="band1Horz">
      <w:tblPr/>
      <w:tcPr>
        <w:shd w:val="clear" w:color="auto" w:fill="E9B1D4" w:themeFill="accent5" w:themeFillTint="66"/>
      </w:tcPr>
    </w:tblStylePr>
  </w:style>
  <w:style w:type="table" w:styleId="GridTable5Dark-Accent6">
    <w:name w:val="Grid Table 5 Dark Accent 6"/>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ED8"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0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0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0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046" w:themeFill="accent6"/>
      </w:tcPr>
    </w:tblStylePr>
    <w:tblStylePr w:type="band1Vert">
      <w:tblPr/>
      <w:tcPr>
        <w:shd w:val="clear" w:color="auto" w:fill="B3DDB1" w:themeFill="accent6" w:themeFillTint="66"/>
      </w:tcPr>
    </w:tblStylePr>
    <w:tblStylePr w:type="band1Horz">
      <w:tblPr/>
      <w:tcPr>
        <w:shd w:val="clear" w:color="auto" w:fill="B3DDB1" w:themeFill="accent6" w:themeFillTint="66"/>
      </w:tcPr>
    </w:tblStylePr>
  </w:style>
  <w:style w:type="table" w:styleId="GridTable6Colorful">
    <w:name w:val="Grid Table 6 Colorful"/>
    <w:basedOn w:val="TableNormal"/>
    <w:uiPriority w:val="99"/>
    <w:rsid w:val="00AA6C16"/>
    <w:rPr>
      <w:color w:val="000000" w:themeColor="text1"/>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99"/>
    <w:rsid w:val="00AA6C16"/>
    <w:rPr>
      <w:color w:val="AF131A" w:themeColor="accent1" w:themeShade="BF"/>
      <w:sz w:val="22"/>
      <w:szCs w:val="22"/>
      <w:lang w:eastAsia="en-US"/>
    </w:rPr>
    <w:tblPr>
      <w:tblStyleRowBandSize w:val="1"/>
      <w:tblStyleColBandSize w:val="1"/>
      <w:tblBorders>
        <w:top w:val="single" w:sz="4" w:space="0" w:color="F0787D" w:themeColor="accent1" w:themeTint="99"/>
        <w:left w:val="single" w:sz="4" w:space="0" w:color="F0787D" w:themeColor="accent1" w:themeTint="99"/>
        <w:bottom w:val="single" w:sz="4" w:space="0" w:color="F0787D" w:themeColor="accent1" w:themeTint="99"/>
        <w:right w:val="single" w:sz="4" w:space="0" w:color="F0787D" w:themeColor="accent1" w:themeTint="99"/>
        <w:insideH w:val="single" w:sz="4" w:space="0" w:color="F0787D" w:themeColor="accent1" w:themeTint="99"/>
        <w:insideV w:val="single" w:sz="4" w:space="0" w:color="F0787D" w:themeColor="accent1" w:themeTint="99"/>
      </w:tblBorders>
    </w:tblPr>
    <w:tblStylePr w:type="firstRow">
      <w:rPr>
        <w:b/>
        <w:bCs/>
      </w:rPr>
      <w:tblPr/>
      <w:tcPr>
        <w:tcBorders>
          <w:bottom w:val="single" w:sz="12" w:space="0" w:color="F0787D" w:themeColor="accent1" w:themeTint="99"/>
        </w:tcBorders>
      </w:tcPr>
    </w:tblStylePr>
    <w:tblStylePr w:type="lastRow">
      <w:rPr>
        <w:b/>
        <w:bCs/>
      </w:rPr>
      <w:tblPr/>
      <w:tcPr>
        <w:tcBorders>
          <w:top w:val="double" w:sz="4" w:space="0" w:color="F0787D" w:themeColor="accent1" w:themeTint="99"/>
        </w:tcBorders>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GridTable6Colorful-Accent2">
    <w:name w:val="Grid Table 6 Colorful Accent 2"/>
    <w:basedOn w:val="TableNormal"/>
    <w:uiPriority w:val="99"/>
    <w:rsid w:val="00AA6C16"/>
    <w:rPr>
      <w:color w:val="5D3070" w:themeColor="accent2" w:themeShade="BF"/>
      <w:sz w:val="22"/>
      <w:szCs w:val="22"/>
      <w:lang w:eastAsia="en-US"/>
    </w:rPr>
    <w:tblPr>
      <w:tblStyleRowBandSize w:val="1"/>
      <w:tblStyleColBandSize w:val="1"/>
      <w:tblBorders>
        <w:top w:val="single" w:sz="4" w:space="0" w:color="B483C9" w:themeColor="accent2" w:themeTint="99"/>
        <w:left w:val="single" w:sz="4" w:space="0" w:color="B483C9" w:themeColor="accent2" w:themeTint="99"/>
        <w:bottom w:val="single" w:sz="4" w:space="0" w:color="B483C9" w:themeColor="accent2" w:themeTint="99"/>
        <w:right w:val="single" w:sz="4" w:space="0" w:color="B483C9" w:themeColor="accent2" w:themeTint="99"/>
        <w:insideH w:val="single" w:sz="4" w:space="0" w:color="B483C9" w:themeColor="accent2" w:themeTint="99"/>
        <w:insideV w:val="single" w:sz="4" w:space="0" w:color="B483C9" w:themeColor="accent2" w:themeTint="99"/>
      </w:tblBorders>
    </w:tblPr>
    <w:tblStylePr w:type="firstRow">
      <w:rPr>
        <w:b/>
        <w:bCs/>
      </w:rPr>
      <w:tblPr/>
      <w:tcPr>
        <w:tcBorders>
          <w:bottom w:val="single" w:sz="12" w:space="0" w:color="B483C9" w:themeColor="accent2" w:themeTint="99"/>
        </w:tcBorders>
      </w:tcPr>
    </w:tblStylePr>
    <w:tblStylePr w:type="lastRow">
      <w:rPr>
        <w:b/>
        <w:bCs/>
      </w:rPr>
      <w:tblPr/>
      <w:tcPr>
        <w:tcBorders>
          <w:top w:val="double" w:sz="4" w:space="0" w:color="B483C9" w:themeColor="accent2" w:themeTint="99"/>
        </w:tcBorders>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GridTable6Colorful-Accent3">
    <w:name w:val="Grid Table 6 Colorful Accent 3"/>
    <w:basedOn w:val="TableNormal"/>
    <w:uiPriority w:val="99"/>
    <w:rsid w:val="00AA6C16"/>
    <w:rPr>
      <w:color w:val="00437F" w:themeColor="accent3" w:themeShade="BF"/>
      <w:sz w:val="22"/>
      <w:szCs w:val="22"/>
      <w:lang w:eastAsia="en-US"/>
    </w:rPr>
    <w:tblPr>
      <w:tblStyleRowBandSize w:val="1"/>
      <w:tblStyleColBandSize w:val="1"/>
      <w:tblBorders>
        <w:top w:val="single" w:sz="4" w:space="0" w:color="339FFF" w:themeColor="accent3" w:themeTint="99"/>
        <w:left w:val="single" w:sz="4" w:space="0" w:color="339FFF" w:themeColor="accent3" w:themeTint="99"/>
        <w:bottom w:val="single" w:sz="4" w:space="0" w:color="339FFF" w:themeColor="accent3" w:themeTint="99"/>
        <w:right w:val="single" w:sz="4" w:space="0" w:color="339FFF" w:themeColor="accent3" w:themeTint="99"/>
        <w:insideH w:val="single" w:sz="4" w:space="0" w:color="339FFF" w:themeColor="accent3" w:themeTint="99"/>
        <w:insideV w:val="single" w:sz="4" w:space="0" w:color="339FFF" w:themeColor="accent3" w:themeTint="99"/>
      </w:tblBorders>
    </w:tblPr>
    <w:tblStylePr w:type="firstRow">
      <w:rPr>
        <w:b/>
        <w:bCs/>
      </w:rPr>
      <w:tblPr/>
      <w:tcPr>
        <w:tcBorders>
          <w:bottom w:val="single" w:sz="12" w:space="0" w:color="339FFF" w:themeColor="accent3" w:themeTint="99"/>
        </w:tcBorders>
      </w:tcPr>
    </w:tblStylePr>
    <w:tblStylePr w:type="lastRow">
      <w:rPr>
        <w:b/>
        <w:bCs/>
      </w:rPr>
      <w:tblPr/>
      <w:tcPr>
        <w:tcBorders>
          <w:top w:val="double" w:sz="4" w:space="0" w:color="339FFF" w:themeColor="accent3" w:themeTint="99"/>
        </w:tcBorders>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GridTable6Colorful-Accent4">
    <w:name w:val="Grid Table 6 Colorful Accent 4"/>
    <w:basedOn w:val="TableNormal"/>
    <w:uiPriority w:val="99"/>
    <w:rsid w:val="00AA6C16"/>
    <w:rPr>
      <w:color w:val="257A77" w:themeColor="accent4" w:themeShade="BF"/>
      <w:sz w:val="22"/>
      <w:szCs w:val="22"/>
      <w:lang w:eastAsia="en-US"/>
    </w:rPr>
    <w:tblPr>
      <w:tblStyleRowBandSize w:val="1"/>
      <w:tblStyleColBandSize w:val="1"/>
      <w:tblBorders>
        <w:top w:val="single" w:sz="4" w:space="0" w:color="76D5D2" w:themeColor="accent4" w:themeTint="99"/>
        <w:left w:val="single" w:sz="4" w:space="0" w:color="76D5D2" w:themeColor="accent4" w:themeTint="99"/>
        <w:bottom w:val="single" w:sz="4" w:space="0" w:color="76D5D2" w:themeColor="accent4" w:themeTint="99"/>
        <w:right w:val="single" w:sz="4" w:space="0" w:color="76D5D2" w:themeColor="accent4" w:themeTint="99"/>
        <w:insideH w:val="single" w:sz="4" w:space="0" w:color="76D5D2" w:themeColor="accent4" w:themeTint="99"/>
        <w:insideV w:val="single" w:sz="4" w:space="0" w:color="76D5D2" w:themeColor="accent4" w:themeTint="99"/>
      </w:tblBorders>
    </w:tblPr>
    <w:tblStylePr w:type="firstRow">
      <w:rPr>
        <w:b/>
        <w:bCs/>
      </w:rPr>
      <w:tblPr/>
      <w:tcPr>
        <w:tcBorders>
          <w:bottom w:val="single" w:sz="12" w:space="0" w:color="76D5D2" w:themeColor="accent4" w:themeTint="99"/>
        </w:tcBorders>
      </w:tcPr>
    </w:tblStylePr>
    <w:tblStylePr w:type="lastRow">
      <w:rPr>
        <w:b/>
        <w:bCs/>
      </w:rPr>
      <w:tblPr/>
      <w:tcPr>
        <w:tcBorders>
          <w:top w:val="double" w:sz="4" w:space="0" w:color="76D5D2" w:themeColor="accent4" w:themeTint="99"/>
        </w:tcBorders>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GridTable6Colorful-Accent5">
    <w:name w:val="Grid Table 6 Colorful Accent 5"/>
    <w:basedOn w:val="TableNormal"/>
    <w:uiPriority w:val="99"/>
    <w:rsid w:val="00AA6C16"/>
    <w:rPr>
      <w:color w:val="972B70" w:themeColor="accent5" w:themeShade="BF"/>
      <w:sz w:val="22"/>
      <w:szCs w:val="22"/>
      <w:lang w:eastAsia="en-US"/>
    </w:rPr>
    <w:tblPr>
      <w:tblStyleRowBandSize w:val="1"/>
      <w:tblStyleColBandSize w:val="1"/>
      <w:tblBorders>
        <w:top w:val="single" w:sz="4" w:space="0" w:color="DE8ABF" w:themeColor="accent5" w:themeTint="99"/>
        <w:left w:val="single" w:sz="4" w:space="0" w:color="DE8ABF" w:themeColor="accent5" w:themeTint="99"/>
        <w:bottom w:val="single" w:sz="4" w:space="0" w:color="DE8ABF" w:themeColor="accent5" w:themeTint="99"/>
        <w:right w:val="single" w:sz="4" w:space="0" w:color="DE8ABF" w:themeColor="accent5" w:themeTint="99"/>
        <w:insideH w:val="single" w:sz="4" w:space="0" w:color="DE8ABF" w:themeColor="accent5" w:themeTint="99"/>
        <w:insideV w:val="single" w:sz="4" w:space="0" w:color="DE8ABF" w:themeColor="accent5" w:themeTint="99"/>
      </w:tblBorders>
    </w:tblPr>
    <w:tblStylePr w:type="firstRow">
      <w:rPr>
        <w:b/>
        <w:bCs/>
      </w:rPr>
      <w:tblPr/>
      <w:tcPr>
        <w:tcBorders>
          <w:bottom w:val="single" w:sz="12" w:space="0" w:color="DE8ABF" w:themeColor="accent5" w:themeTint="99"/>
        </w:tcBorders>
      </w:tcPr>
    </w:tblStylePr>
    <w:tblStylePr w:type="lastRow">
      <w:rPr>
        <w:b/>
        <w:bCs/>
      </w:rPr>
      <w:tblPr/>
      <w:tcPr>
        <w:tcBorders>
          <w:top w:val="double" w:sz="4" w:space="0" w:color="DE8ABF" w:themeColor="accent5" w:themeTint="99"/>
        </w:tcBorders>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GridTable6Colorful-Accent6">
    <w:name w:val="Grid Table 6 Colorful Accent 6"/>
    <w:basedOn w:val="TableNormal"/>
    <w:uiPriority w:val="99"/>
    <w:rsid w:val="00AA6C16"/>
    <w:rPr>
      <w:color w:val="387734" w:themeColor="accent6" w:themeShade="BF"/>
      <w:sz w:val="22"/>
      <w:szCs w:val="22"/>
      <w:lang w:eastAsia="en-US"/>
    </w:rPr>
    <w:tblPr>
      <w:tblStyleRowBandSize w:val="1"/>
      <w:tblStyleColBandSize w:val="1"/>
      <w:tblBorders>
        <w:top w:val="single" w:sz="4" w:space="0" w:color="8DCB8A" w:themeColor="accent6" w:themeTint="99"/>
        <w:left w:val="single" w:sz="4" w:space="0" w:color="8DCB8A" w:themeColor="accent6" w:themeTint="99"/>
        <w:bottom w:val="single" w:sz="4" w:space="0" w:color="8DCB8A" w:themeColor="accent6" w:themeTint="99"/>
        <w:right w:val="single" w:sz="4" w:space="0" w:color="8DCB8A" w:themeColor="accent6" w:themeTint="99"/>
        <w:insideH w:val="single" w:sz="4" w:space="0" w:color="8DCB8A" w:themeColor="accent6" w:themeTint="99"/>
        <w:insideV w:val="single" w:sz="4" w:space="0" w:color="8DCB8A" w:themeColor="accent6" w:themeTint="99"/>
      </w:tblBorders>
    </w:tblPr>
    <w:tblStylePr w:type="firstRow">
      <w:rPr>
        <w:b/>
        <w:bCs/>
      </w:rPr>
      <w:tblPr/>
      <w:tcPr>
        <w:tcBorders>
          <w:bottom w:val="single" w:sz="12" w:space="0" w:color="8DCB8A" w:themeColor="accent6" w:themeTint="99"/>
        </w:tcBorders>
      </w:tcPr>
    </w:tblStylePr>
    <w:tblStylePr w:type="lastRow">
      <w:rPr>
        <w:b/>
        <w:bCs/>
      </w:rPr>
      <w:tblPr/>
      <w:tcPr>
        <w:tcBorders>
          <w:top w:val="double" w:sz="4" w:space="0" w:color="8DCB8A" w:themeColor="accent6" w:themeTint="99"/>
        </w:tcBorders>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GridTable7Colorful">
    <w:name w:val="Grid Table 7 Colorful"/>
    <w:basedOn w:val="TableNormal"/>
    <w:uiPriority w:val="99"/>
    <w:rsid w:val="00AA6C16"/>
    <w:rPr>
      <w:color w:val="000000" w:themeColor="text1"/>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99"/>
    <w:rsid w:val="00AA6C16"/>
    <w:rPr>
      <w:color w:val="AF131A" w:themeColor="accent1" w:themeShade="BF"/>
      <w:sz w:val="22"/>
      <w:szCs w:val="22"/>
      <w:lang w:eastAsia="en-US"/>
    </w:rPr>
    <w:tblPr>
      <w:tblStyleRowBandSize w:val="1"/>
      <w:tblStyleColBandSize w:val="1"/>
      <w:tblBorders>
        <w:top w:val="single" w:sz="4" w:space="0" w:color="F0787D" w:themeColor="accent1" w:themeTint="99"/>
        <w:left w:val="single" w:sz="4" w:space="0" w:color="F0787D" w:themeColor="accent1" w:themeTint="99"/>
        <w:bottom w:val="single" w:sz="4" w:space="0" w:color="F0787D" w:themeColor="accent1" w:themeTint="99"/>
        <w:right w:val="single" w:sz="4" w:space="0" w:color="F0787D" w:themeColor="accent1" w:themeTint="99"/>
        <w:insideH w:val="single" w:sz="4" w:space="0" w:color="F0787D" w:themeColor="accent1" w:themeTint="99"/>
        <w:insideV w:val="single" w:sz="4" w:space="0" w:color="F0787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2D3" w:themeFill="accent1" w:themeFillTint="33"/>
      </w:tcPr>
    </w:tblStylePr>
    <w:tblStylePr w:type="band1Horz">
      <w:tblPr/>
      <w:tcPr>
        <w:shd w:val="clear" w:color="auto" w:fill="FAD2D3" w:themeFill="accent1" w:themeFillTint="33"/>
      </w:tcPr>
    </w:tblStylePr>
    <w:tblStylePr w:type="neCell">
      <w:tblPr/>
      <w:tcPr>
        <w:tcBorders>
          <w:bottom w:val="single" w:sz="4" w:space="0" w:color="F0787D" w:themeColor="accent1" w:themeTint="99"/>
        </w:tcBorders>
      </w:tcPr>
    </w:tblStylePr>
    <w:tblStylePr w:type="nwCell">
      <w:tblPr/>
      <w:tcPr>
        <w:tcBorders>
          <w:bottom w:val="single" w:sz="4" w:space="0" w:color="F0787D" w:themeColor="accent1" w:themeTint="99"/>
        </w:tcBorders>
      </w:tcPr>
    </w:tblStylePr>
    <w:tblStylePr w:type="seCell">
      <w:tblPr/>
      <w:tcPr>
        <w:tcBorders>
          <w:top w:val="single" w:sz="4" w:space="0" w:color="F0787D" w:themeColor="accent1" w:themeTint="99"/>
        </w:tcBorders>
      </w:tcPr>
    </w:tblStylePr>
    <w:tblStylePr w:type="swCell">
      <w:tblPr/>
      <w:tcPr>
        <w:tcBorders>
          <w:top w:val="single" w:sz="4" w:space="0" w:color="F0787D" w:themeColor="accent1" w:themeTint="99"/>
        </w:tcBorders>
      </w:tcPr>
    </w:tblStylePr>
  </w:style>
  <w:style w:type="table" w:styleId="GridTable7Colorful-Accent2">
    <w:name w:val="Grid Table 7 Colorful Accent 2"/>
    <w:basedOn w:val="TableNormal"/>
    <w:uiPriority w:val="99"/>
    <w:rsid w:val="00AA6C16"/>
    <w:rPr>
      <w:color w:val="5D3070" w:themeColor="accent2" w:themeShade="BF"/>
      <w:sz w:val="22"/>
      <w:szCs w:val="22"/>
      <w:lang w:eastAsia="en-US"/>
    </w:rPr>
    <w:tblPr>
      <w:tblStyleRowBandSize w:val="1"/>
      <w:tblStyleColBandSize w:val="1"/>
      <w:tblBorders>
        <w:top w:val="single" w:sz="4" w:space="0" w:color="B483C9" w:themeColor="accent2" w:themeTint="99"/>
        <w:left w:val="single" w:sz="4" w:space="0" w:color="B483C9" w:themeColor="accent2" w:themeTint="99"/>
        <w:bottom w:val="single" w:sz="4" w:space="0" w:color="B483C9" w:themeColor="accent2" w:themeTint="99"/>
        <w:right w:val="single" w:sz="4" w:space="0" w:color="B483C9" w:themeColor="accent2" w:themeTint="99"/>
        <w:insideH w:val="single" w:sz="4" w:space="0" w:color="B483C9" w:themeColor="accent2" w:themeTint="99"/>
        <w:insideV w:val="single" w:sz="4" w:space="0" w:color="B483C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5ED" w:themeFill="accent2" w:themeFillTint="33"/>
      </w:tcPr>
    </w:tblStylePr>
    <w:tblStylePr w:type="band1Horz">
      <w:tblPr/>
      <w:tcPr>
        <w:shd w:val="clear" w:color="auto" w:fill="E6D5ED" w:themeFill="accent2" w:themeFillTint="33"/>
      </w:tcPr>
    </w:tblStylePr>
    <w:tblStylePr w:type="neCell">
      <w:tblPr/>
      <w:tcPr>
        <w:tcBorders>
          <w:bottom w:val="single" w:sz="4" w:space="0" w:color="B483C9" w:themeColor="accent2" w:themeTint="99"/>
        </w:tcBorders>
      </w:tcPr>
    </w:tblStylePr>
    <w:tblStylePr w:type="nwCell">
      <w:tblPr/>
      <w:tcPr>
        <w:tcBorders>
          <w:bottom w:val="single" w:sz="4" w:space="0" w:color="B483C9" w:themeColor="accent2" w:themeTint="99"/>
        </w:tcBorders>
      </w:tcPr>
    </w:tblStylePr>
    <w:tblStylePr w:type="seCell">
      <w:tblPr/>
      <w:tcPr>
        <w:tcBorders>
          <w:top w:val="single" w:sz="4" w:space="0" w:color="B483C9" w:themeColor="accent2" w:themeTint="99"/>
        </w:tcBorders>
      </w:tcPr>
    </w:tblStylePr>
    <w:tblStylePr w:type="swCell">
      <w:tblPr/>
      <w:tcPr>
        <w:tcBorders>
          <w:top w:val="single" w:sz="4" w:space="0" w:color="B483C9" w:themeColor="accent2" w:themeTint="99"/>
        </w:tcBorders>
      </w:tcPr>
    </w:tblStylePr>
  </w:style>
  <w:style w:type="table" w:styleId="GridTable7Colorful-Accent3">
    <w:name w:val="Grid Table 7 Colorful Accent 3"/>
    <w:basedOn w:val="TableNormal"/>
    <w:uiPriority w:val="99"/>
    <w:rsid w:val="00AA6C16"/>
    <w:rPr>
      <w:color w:val="00437F" w:themeColor="accent3" w:themeShade="BF"/>
      <w:sz w:val="22"/>
      <w:szCs w:val="22"/>
      <w:lang w:eastAsia="en-US"/>
    </w:rPr>
    <w:tblPr>
      <w:tblStyleRowBandSize w:val="1"/>
      <w:tblStyleColBandSize w:val="1"/>
      <w:tblBorders>
        <w:top w:val="single" w:sz="4" w:space="0" w:color="339FFF" w:themeColor="accent3" w:themeTint="99"/>
        <w:left w:val="single" w:sz="4" w:space="0" w:color="339FFF" w:themeColor="accent3" w:themeTint="99"/>
        <w:bottom w:val="single" w:sz="4" w:space="0" w:color="339FFF" w:themeColor="accent3" w:themeTint="99"/>
        <w:right w:val="single" w:sz="4" w:space="0" w:color="339FFF" w:themeColor="accent3" w:themeTint="99"/>
        <w:insideH w:val="single" w:sz="4" w:space="0" w:color="339FFF" w:themeColor="accent3" w:themeTint="99"/>
        <w:insideV w:val="single" w:sz="4" w:space="0" w:color="339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BDFFF" w:themeFill="accent3" w:themeFillTint="33"/>
      </w:tcPr>
    </w:tblStylePr>
    <w:tblStylePr w:type="band1Horz">
      <w:tblPr/>
      <w:tcPr>
        <w:shd w:val="clear" w:color="auto" w:fill="BBDFFF" w:themeFill="accent3" w:themeFillTint="33"/>
      </w:tcPr>
    </w:tblStylePr>
    <w:tblStylePr w:type="neCell">
      <w:tblPr/>
      <w:tcPr>
        <w:tcBorders>
          <w:bottom w:val="single" w:sz="4" w:space="0" w:color="339FFF" w:themeColor="accent3" w:themeTint="99"/>
        </w:tcBorders>
      </w:tcPr>
    </w:tblStylePr>
    <w:tblStylePr w:type="nwCell">
      <w:tblPr/>
      <w:tcPr>
        <w:tcBorders>
          <w:bottom w:val="single" w:sz="4" w:space="0" w:color="339FFF" w:themeColor="accent3" w:themeTint="99"/>
        </w:tcBorders>
      </w:tcPr>
    </w:tblStylePr>
    <w:tblStylePr w:type="seCell">
      <w:tblPr/>
      <w:tcPr>
        <w:tcBorders>
          <w:top w:val="single" w:sz="4" w:space="0" w:color="339FFF" w:themeColor="accent3" w:themeTint="99"/>
        </w:tcBorders>
      </w:tcPr>
    </w:tblStylePr>
    <w:tblStylePr w:type="swCell">
      <w:tblPr/>
      <w:tcPr>
        <w:tcBorders>
          <w:top w:val="single" w:sz="4" w:space="0" w:color="339FFF" w:themeColor="accent3" w:themeTint="99"/>
        </w:tcBorders>
      </w:tcPr>
    </w:tblStylePr>
  </w:style>
  <w:style w:type="table" w:styleId="GridTable7Colorful-Accent4">
    <w:name w:val="Grid Table 7 Colorful Accent 4"/>
    <w:basedOn w:val="TableNormal"/>
    <w:uiPriority w:val="99"/>
    <w:rsid w:val="00AA6C16"/>
    <w:rPr>
      <w:color w:val="257A77" w:themeColor="accent4" w:themeShade="BF"/>
      <w:sz w:val="22"/>
      <w:szCs w:val="22"/>
      <w:lang w:eastAsia="en-US"/>
    </w:rPr>
    <w:tblPr>
      <w:tblStyleRowBandSize w:val="1"/>
      <w:tblStyleColBandSize w:val="1"/>
      <w:tblBorders>
        <w:top w:val="single" w:sz="4" w:space="0" w:color="76D5D2" w:themeColor="accent4" w:themeTint="99"/>
        <w:left w:val="single" w:sz="4" w:space="0" w:color="76D5D2" w:themeColor="accent4" w:themeTint="99"/>
        <w:bottom w:val="single" w:sz="4" w:space="0" w:color="76D5D2" w:themeColor="accent4" w:themeTint="99"/>
        <w:right w:val="single" w:sz="4" w:space="0" w:color="76D5D2" w:themeColor="accent4" w:themeTint="99"/>
        <w:insideH w:val="single" w:sz="4" w:space="0" w:color="76D5D2" w:themeColor="accent4" w:themeTint="99"/>
        <w:insideV w:val="single" w:sz="4" w:space="0" w:color="76D5D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1F1F0" w:themeFill="accent4" w:themeFillTint="33"/>
      </w:tcPr>
    </w:tblStylePr>
    <w:tblStylePr w:type="band1Horz">
      <w:tblPr/>
      <w:tcPr>
        <w:shd w:val="clear" w:color="auto" w:fill="D1F1F0" w:themeFill="accent4" w:themeFillTint="33"/>
      </w:tcPr>
    </w:tblStylePr>
    <w:tblStylePr w:type="neCell">
      <w:tblPr/>
      <w:tcPr>
        <w:tcBorders>
          <w:bottom w:val="single" w:sz="4" w:space="0" w:color="76D5D2" w:themeColor="accent4" w:themeTint="99"/>
        </w:tcBorders>
      </w:tcPr>
    </w:tblStylePr>
    <w:tblStylePr w:type="nwCell">
      <w:tblPr/>
      <w:tcPr>
        <w:tcBorders>
          <w:bottom w:val="single" w:sz="4" w:space="0" w:color="76D5D2" w:themeColor="accent4" w:themeTint="99"/>
        </w:tcBorders>
      </w:tcPr>
    </w:tblStylePr>
    <w:tblStylePr w:type="seCell">
      <w:tblPr/>
      <w:tcPr>
        <w:tcBorders>
          <w:top w:val="single" w:sz="4" w:space="0" w:color="76D5D2" w:themeColor="accent4" w:themeTint="99"/>
        </w:tcBorders>
      </w:tcPr>
    </w:tblStylePr>
    <w:tblStylePr w:type="swCell">
      <w:tblPr/>
      <w:tcPr>
        <w:tcBorders>
          <w:top w:val="single" w:sz="4" w:space="0" w:color="76D5D2" w:themeColor="accent4" w:themeTint="99"/>
        </w:tcBorders>
      </w:tcPr>
    </w:tblStylePr>
  </w:style>
  <w:style w:type="table" w:styleId="GridTable7Colorful-Accent5">
    <w:name w:val="Grid Table 7 Colorful Accent 5"/>
    <w:basedOn w:val="TableNormal"/>
    <w:uiPriority w:val="99"/>
    <w:rsid w:val="00AA6C16"/>
    <w:rPr>
      <w:color w:val="972B70" w:themeColor="accent5" w:themeShade="BF"/>
      <w:sz w:val="22"/>
      <w:szCs w:val="22"/>
      <w:lang w:eastAsia="en-US"/>
    </w:rPr>
    <w:tblPr>
      <w:tblStyleRowBandSize w:val="1"/>
      <w:tblStyleColBandSize w:val="1"/>
      <w:tblBorders>
        <w:top w:val="single" w:sz="4" w:space="0" w:color="DE8ABF" w:themeColor="accent5" w:themeTint="99"/>
        <w:left w:val="single" w:sz="4" w:space="0" w:color="DE8ABF" w:themeColor="accent5" w:themeTint="99"/>
        <w:bottom w:val="single" w:sz="4" w:space="0" w:color="DE8ABF" w:themeColor="accent5" w:themeTint="99"/>
        <w:right w:val="single" w:sz="4" w:space="0" w:color="DE8ABF" w:themeColor="accent5" w:themeTint="99"/>
        <w:insideH w:val="single" w:sz="4" w:space="0" w:color="DE8ABF" w:themeColor="accent5" w:themeTint="99"/>
        <w:insideV w:val="single" w:sz="4" w:space="0" w:color="DE8AB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D8E9" w:themeFill="accent5" w:themeFillTint="33"/>
      </w:tcPr>
    </w:tblStylePr>
    <w:tblStylePr w:type="band1Horz">
      <w:tblPr/>
      <w:tcPr>
        <w:shd w:val="clear" w:color="auto" w:fill="F4D8E9" w:themeFill="accent5" w:themeFillTint="33"/>
      </w:tcPr>
    </w:tblStylePr>
    <w:tblStylePr w:type="neCell">
      <w:tblPr/>
      <w:tcPr>
        <w:tcBorders>
          <w:bottom w:val="single" w:sz="4" w:space="0" w:color="DE8ABF" w:themeColor="accent5" w:themeTint="99"/>
        </w:tcBorders>
      </w:tcPr>
    </w:tblStylePr>
    <w:tblStylePr w:type="nwCell">
      <w:tblPr/>
      <w:tcPr>
        <w:tcBorders>
          <w:bottom w:val="single" w:sz="4" w:space="0" w:color="DE8ABF" w:themeColor="accent5" w:themeTint="99"/>
        </w:tcBorders>
      </w:tcPr>
    </w:tblStylePr>
    <w:tblStylePr w:type="seCell">
      <w:tblPr/>
      <w:tcPr>
        <w:tcBorders>
          <w:top w:val="single" w:sz="4" w:space="0" w:color="DE8ABF" w:themeColor="accent5" w:themeTint="99"/>
        </w:tcBorders>
      </w:tcPr>
    </w:tblStylePr>
    <w:tblStylePr w:type="swCell">
      <w:tblPr/>
      <w:tcPr>
        <w:tcBorders>
          <w:top w:val="single" w:sz="4" w:space="0" w:color="DE8ABF" w:themeColor="accent5" w:themeTint="99"/>
        </w:tcBorders>
      </w:tcPr>
    </w:tblStylePr>
  </w:style>
  <w:style w:type="table" w:styleId="GridTable7Colorful-Accent6">
    <w:name w:val="Grid Table 7 Colorful Accent 6"/>
    <w:basedOn w:val="TableNormal"/>
    <w:uiPriority w:val="99"/>
    <w:rsid w:val="00AA6C16"/>
    <w:rPr>
      <w:color w:val="387734" w:themeColor="accent6" w:themeShade="BF"/>
      <w:sz w:val="22"/>
      <w:szCs w:val="22"/>
      <w:lang w:eastAsia="en-US"/>
    </w:rPr>
    <w:tblPr>
      <w:tblStyleRowBandSize w:val="1"/>
      <w:tblStyleColBandSize w:val="1"/>
      <w:tblBorders>
        <w:top w:val="single" w:sz="4" w:space="0" w:color="8DCB8A" w:themeColor="accent6" w:themeTint="99"/>
        <w:left w:val="single" w:sz="4" w:space="0" w:color="8DCB8A" w:themeColor="accent6" w:themeTint="99"/>
        <w:bottom w:val="single" w:sz="4" w:space="0" w:color="8DCB8A" w:themeColor="accent6" w:themeTint="99"/>
        <w:right w:val="single" w:sz="4" w:space="0" w:color="8DCB8A" w:themeColor="accent6" w:themeTint="99"/>
        <w:insideH w:val="single" w:sz="4" w:space="0" w:color="8DCB8A" w:themeColor="accent6" w:themeTint="99"/>
        <w:insideV w:val="single" w:sz="4" w:space="0" w:color="8DCB8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ED8" w:themeFill="accent6" w:themeFillTint="33"/>
      </w:tcPr>
    </w:tblStylePr>
    <w:tblStylePr w:type="band1Horz">
      <w:tblPr/>
      <w:tcPr>
        <w:shd w:val="clear" w:color="auto" w:fill="D9EED8" w:themeFill="accent6" w:themeFillTint="33"/>
      </w:tcPr>
    </w:tblStylePr>
    <w:tblStylePr w:type="neCell">
      <w:tblPr/>
      <w:tcPr>
        <w:tcBorders>
          <w:bottom w:val="single" w:sz="4" w:space="0" w:color="8DCB8A" w:themeColor="accent6" w:themeTint="99"/>
        </w:tcBorders>
      </w:tcPr>
    </w:tblStylePr>
    <w:tblStylePr w:type="nwCell">
      <w:tblPr/>
      <w:tcPr>
        <w:tcBorders>
          <w:bottom w:val="single" w:sz="4" w:space="0" w:color="8DCB8A" w:themeColor="accent6" w:themeTint="99"/>
        </w:tcBorders>
      </w:tcPr>
    </w:tblStylePr>
    <w:tblStylePr w:type="seCell">
      <w:tblPr/>
      <w:tcPr>
        <w:tcBorders>
          <w:top w:val="single" w:sz="4" w:space="0" w:color="8DCB8A" w:themeColor="accent6" w:themeTint="99"/>
        </w:tcBorders>
      </w:tcPr>
    </w:tblStylePr>
    <w:tblStylePr w:type="swCell">
      <w:tblPr/>
      <w:tcPr>
        <w:tcBorders>
          <w:top w:val="single" w:sz="4" w:space="0" w:color="8DCB8A" w:themeColor="accent6" w:themeTint="99"/>
        </w:tcBorders>
      </w:tcPr>
    </w:tblStylePr>
  </w:style>
  <w:style w:type="character" w:styleId="Hashtag">
    <w:name w:val="Hashtag"/>
    <w:basedOn w:val="DefaultParagraphFont"/>
    <w:uiPriority w:val="99"/>
    <w:semiHidden/>
    <w:rsid w:val="00AA6C16"/>
    <w:rPr>
      <w:color w:val="2B579A"/>
      <w:shd w:val="clear" w:color="auto" w:fill="E1DFDD"/>
      <w:lang w:val="en-GB"/>
    </w:rPr>
  </w:style>
  <w:style w:type="paragraph" w:styleId="Header">
    <w:name w:val="header"/>
    <w:basedOn w:val="Normal"/>
    <w:link w:val="HeaderChar"/>
    <w:uiPriority w:val="13"/>
    <w:semiHidden/>
    <w:rsid w:val="00AA6C16"/>
    <w:pPr>
      <w:spacing w:after="0"/>
    </w:pPr>
  </w:style>
  <w:style w:type="character" w:customStyle="1" w:styleId="HeaderChar">
    <w:name w:val="Header Char"/>
    <w:basedOn w:val="DefaultParagraphFont"/>
    <w:link w:val="Header"/>
    <w:uiPriority w:val="13"/>
    <w:semiHidden/>
    <w:rsid w:val="00AA6C16"/>
    <w:rPr>
      <w:sz w:val="22"/>
      <w:szCs w:val="22"/>
      <w:lang w:val="en-GB"/>
    </w:rPr>
  </w:style>
  <w:style w:type="paragraph" w:customStyle="1" w:styleId="Heading1NoNumber">
    <w:name w:val="Heading 1 No Number"/>
    <w:basedOn w:val="Heading1"/>
    <w:next w:val="Normal"/>
    <w:uiPriority w:val="1"/>
    <w:qFormat/>
    <w:rsid w:val="00AA6C16"/>
    <w:pPr>
      <w:numPr>
        <w:numId w:val="14"/>
      </w:numPr>
    </w:pPr>
  </w:style>
  <w:style w:type="paragraph" w:customStyle="1" w:styleId="Heading2NoNumber">
    <w:name w:val="Heading 2 No Number"/>
    <w:basedOn w:val="Heading2"/>
    <w:next w:val="Normal"/>
    <w:uiPriority w:val="1"/>
    <w:qFormat/>
    <w:rsid w:val="00AA6C16"/>
    <w:pPr>
      <w:numPr>
        <w:numId w:val="14"/>
      </w:numPr>
      <w:spacing w:before="280"/>
    </w:pPr>
  </w:style>
  <w:style w:type="paragraph" w:customStyle="1" w:styleId="Heading3NoNumber">
    <w:name w:val="Heading 3 No Number"/>
    <w:basedOn w:val="Heading3"/>
    <w:next w:val="Normal"/>
    <w:uiPriority w:val="1"/>
    <w:qFormat/>
    <w:rsid w:val="00AA6C16"/>
    <w:pPr>
      <w:numPr>
        <w:numId w:val="14"/>
      </w:numPr>
    </w:pPr>
  </w:style>
  <w:style w:type="paragraph" w:customStyle="1" w:styleId="Heading4NoNumber">
    <w:name w:val="Heading 4 No Number"/>
    <w:basedOn w:val="Heading4"/>
    <w:next w:val="Normal"/>
    <w:uiPriority w:val="1"/>
    <w:rsid w:val="00AA6C16"/>
    <w:pPr>
      <w:numPr>
        <w:numId w:val="14"/>
      </w:numPr>
    </w:pPr>
  </w:style>
  <w:style w:type="character" w:styleId="HTMLAcronym">
    <w:name w:val="HTML Acronym"/>
    <w:basedOn w:val="DefaultParagraphFont"/>
    <w:uiPriority w:val="99"/>
    <w:semiHidden/>
    <w:rsid w:val="00AA6C16"/>
    <w:rPr>
      <w:lang w:val="en-GB"/>
    </w:rPr>
  </w:style>
  <w:style w:type="paragraph" w:styleId="HTMLAddress">
    <w:name w:val="HTML Address"/>
    <w:basedOn w:val="Normal"/>
    <w:link w:val="HTMLAddressChar"/>
    <w:uiPriority w:val="99"/>
    <w:semiHidden/>
    <w:rsid w:val="00AA6C16"/>
    <w:rPr>
      <w:i/>
      <w:iCs/>
    </w:rPr>
  </w:style>
  <w:style w:type="character" w:customStyle="1" w:styleId="HTMLAddressChar">
    <w:name w:val="HTML Address Char"/>
    <w:basedOn w:val="DefaultParagraphFont"/>
    <w:link w:val="HTMLAddress"/>
    <w:uiPriority w:val="99"/>
    <w:semiHidden/>
    <w:rsid w:val="00AA6C16"/>
    <w:rPr>
      <w:i/>
      <w:iCs/>
      <w:sz w:val="22"/>
      <w:szCs w:val="22"/>
      <w:lang w:val="en-GB"/>
    </w:rPr>
  </w:style>
  <w:style w:type="character" w:styleId="HTMLCite">
    <w:name w:val="HTML Cite"/>
    <w:basedOn w:val="DefaultParagraphFont"/>
    <w:uiPriority w:val="99"/>
    <w:semiHidden/>
    <w:rsid w:val="00AA6C16"/>
    <w:rPr>
      <w:i/>
      <w:iCs/>
      <w:lang w:val="en-GB"/>
    </w:rPr>
  </w:style>
  <w:style w:type="character" w:styleId="HTMLCode">
    <w:name w:val="HTML Code"/>
    <w:basedOn w:val="DefaultParagraphFont"/>
    <w:uiPriority w:val="99"/>
    <w:semiHidden/>
    <w:rsid w:val="00AA6C16"/>
    <w:rPr>
      <w:rFonts w:asciiTheme="minorHAnsi" w:eastAsiaTheme="minorEastAsia" w:hAnsiTheme="minorHAnsi" w:cstheme="minorBidi"/>
      <w:sz w:val="20"/>
      <w:szCs w:val="20"/>
      <w:lang w:val="en-GB"/>
    </w:rPr>
  </w:style>
  <w:style w:type="character" w:styleId="HTMLDefinition">
    <w:name w:val="HTML Definition"/>
    <w:basedOn w:val="DefaultParagraphFont"/>
    <w:uiPriority w:val="99"/>
    <w:semiHidden/>
    <w:rsid w:val="00AA6C16"/>
    <w:rPr>
      <w:i/>
      <w:iCs/>
      <w:lang w:val="en-GB"/>
    </w:rPr>
  </w:style>
  <w:style w:type="character" w:styleId="HTMLKeyboard">
    <w:name w:val="HTML Keyboard"/>
    <w:basedOn w:val="DefaultParagraphFont"/>
    <w:uiPriority w:val="99"/>
    <w:semiHidden/>
    <w:rsid w:val="00AA6C16"/>
    <w:rPr>
      <w:rFonts w:asciiTheme="minorHAnsi" w:eastAsiaTheme="minorEastAsia" w:hAnsiTheme="minorHAnsi" w:cstheme="minorBidi"/>
      <w:sz w:val="20"/>
      <w:szCs w:val="20"/>
      <w:lang w:val="en-GB"/>
    </w:rPr>
  </w:style>
  <w:style w:type="paragraph" w:styleId="HTMLPreformatted">
    <w:name w:val="HTML Preformatted"/>
    <w:basedOn w:val="Normal"/>
    <w:link w:val="HTMLPreformattedChar"/>
    <w:uiPriority w:val="99"/>
    <w:semiHidden/>
    <w:rsid w:val="00AA6C16"/>
    <w:rPr>
      <w:rFonts w:asciiTheme="majorHAnsi" w:eastAsiaTheme="majorEastAsia" w:hAnsiTheme="majorHAnsi" w:cstheme="majorBidi"/>
    </w:rPr>
  </w:style>
  <w:style w:type="character" w:customStyle="1" w:styleId="HTMLPreformattedChar">
    <w:name w:val="HTML Preformatted Char"/>
    <w:basedOn w:val="DefaultParagraphFont"/>
    <w:link w:val="HTMLPreformatted"/>
    <w:uiPriority w:val="99"/>
    <w:semiHidden/>
    <w:rsid w:val="00AA6C16"/>
    <w:rPr>
      <w:rFonts w:asciiTheme="majorHAnsi" w:eastAsiaTheme="majorEastAsia" w:hAnsiTheme="majorHAnsi" w:cstheme="majorBidi"/>
      <w:sz w:val="22"/>
      <w:szCs w:val="22"/>
      <w:lang w:val="en-GB"/>
    </w:rPr>
  </w:style>
  <w:style w:type="character" w:styleId="HTMLSample">
    <w:name w:val="HTML Sample"/>
    <w:basedOn w:val="DefaultParagraphFont"/>
    <w:uiPriority w:val="99"/>
    <w:semiHidden/>
    <w:rsid w:val="00AA6C16"/>
    <w:rPr>
      <w:rFonts w:asciiTheme="minorHAnsi" w:eastAsiaTheme="minorEastAsia" w:hAnsiTheme="minorHAnsi" w:cstheme="minorBidi"/>
      <w:sz w:val="24"/>
      <w:szCs w:val="24"/>
      <w:lang w:val="en-GB"/>
    </w:rPr>
  </w:style>
  <w:style w:type="character" w:styleId="HTMLTypewriter">
    <w:name w:val="HTML Typewriter"/>
    <w:basedOn w:val="DefaultParagraphFont"/>
    <w:uiPriority w:val="99"/>
    <w:semiHidden/>
    <w:rsid w:val="00AA6C16"/>
    <w:rPr>
      <w:rFonts w:asciiTheme="minorHAnsi" w:eastAsiaTheme="minorEastAsia" w:hAnsiTheme="minorHAnsi" w:cstheme="minorBidi"/>
      <w:sz w:val="20"/>
      <w:szCs w:val="20"/>
      <w:lang w:val="en-GB"/>
    </w:rPr>
  </w:style>
  <w:style w:type="character" w:styleId="HTMLVariable">
    <w:name w:val="HTML Variable"/>
    <w:basedOn w:val="DefaultParagraphFont"/>
    <w:uiPriority w:val="99"/>
    <w:semiHidden/>
    <w:rsid w:val="00AA6C16"/>
    <w:rPr>
      <w:i/>
      <w:iCs/>
      <w:lang w:val="en-GB"/>
    </w:rPr>
  </w:style>
  <w:style w:type="character" w:styleId="Hyperlink">
    <w:name w:val="Hyperlink"/>
    <w:basedOn w:val="DefaultParagraphFont"/>
    <w:uiPriority w:val="99"/>
    <w:unhideWhenUsed/>
    <w:rsid w:val="00AA6C16"/>
    <w:rPr>
      <w:rFonts w:asciiTheme="minorHAnsi" w:eastAsiaTheme="minorEastAsia" w:hAnsiTheme="minorHAnsi" w:cstheme="minorBidi"/>
      <w:color w:val="auto"/>
      <w:u w:val="single"/>
      <w:lang w:val="en-GB"/>
    </w:rPr>
  </w:style>
  <w:style w:type="paragraph" w:styleId="Index1">
    <w:name w:val="index 1"/>
    <w:basedOn w:val="Normal"/>
    <w:next w:val="Normal"/>
    <w:autoRedefine/>
    <w:uiPriority w:val="99"/>
    <w:semiHidden/>
    <w:rsid w:val="00AA6C16"/>
    <w:pPr>
      <w:ind w:left="200" w:hanging="200"/>
    </w:pPr>
  </w:style>
  <w:style w:type="paragraph" w:styleId="Index2">
    <w:name w:val="index 2"/>
    <w:basedOn w:val="Normal"/>
    <w:next w:val="Normal"/>
    <w:autoRedefine/>
    <w:uiPriority w:val="99"/>
    <w:semiHidden/>
    <w:rsid w:val="00AA6C16"/>
    <w:pPr>
      <w:ind w:left="400" w:hanging="200"/>
    </w:pPr>
  </w:style>
  <w:style w:type="paragraph" w:styleId="Index3">
    <w:name w:val="index 3"/>
    <w:basedOn w:val="Normal"/>
    <w:next w:val="Normal"/>
    <w:autoRedefine/>
    <w:uiPriority w:val="99"/>
    <w:semiHidden/>
    <w:rsid w:val="00AA6C16"/>
    <w:pPr>
      <w:ind w:left="600" w:hanging="200"/>
    </w:pPr>
  </w:style>
  <w:style w:type="paragraph" w:styleId="Index4">
    <w:name w:val="index 4"/>
    <w:basedOn w:val="Normal"/>
    <w:next w:val="Normal"/>
    <w:autoRedefine/>
    <w:uiPriority w:val="99"/>
    <w:semiHidden/>
    <w:rsid w:val="00AA6C16"/>
    <w:pPr>
      <w:ind w:left="800" w:hanging="200"/>
    </w:pPr>
  </w:style>
  <w:style w:type="paragraph" w:styleId="Index5">
    <w:name w:val="index 5"/>
    <w:basedOn w:val="Normal"/>
    <w:next w:val="Normal"/>
    <w:autoRedefine/>
    <w:uiPriority w:val="99"/>
    <w:semiHidden/>
    <w:rsid w:val="00AA6C16"/>
    <w:pPr>
      <w:ind w:left="1000" w:hanging="200"/>
    </w:pPr>
  </w:style>
  <w:style w:type="paragraph" w:styleId="Index6">
    <w:name w:val="index 6"/>
    <w:basedOn w:val="Normal"/>
    <w:next w:val="Normal"/>
    <w:autoRedefine/>
    <w:uiPriority w:val="99"/>
    <w:semiHidden/>
    <w:rsid w:val="00AA6C16"/>
    <w:pPr>
      <w:ind w:left="1200" w:hanging="200"/>
    </w:pPr>
  </w:style>
  <w:style w:type="paragraph" w:styleId="Index7">
    <w:name w:val="index 7"/>
    <w:basedOn w:val="Normal"/>
    <w:next w:val="Normal"/>
    <w:autoRedefine/>
    <w:uiPriority w:val="99"/>
    <w:semiHidden/>
    <w:rsid w:val="00AA6C16"/>
    <w:pPr>
      <w:ind w:left="1400" w:hanging="200"/>
    </w:pPr>
  </w:style>
  <w:style w:type="paragraph" w:styleId="Index8">
    <w:name w:val="index 8"/>
    <w:basedOn w:val="Normal"/>
    <w:next w:val="Normal"/>
    <w:autoRedefine/>
    <w:uiPriority w:val="99"/>
    <w:semiHidden/>
    <w:rsid w:val="00AA6C16"/>
    <w:pPr>
      <w:ind w:left="1600" w:hanging="200"/>
    </w:pPr>
  </w:style>
  <w:style w:type="paragraph" w:styleId="Index9">
    <w:name w:val="index 9"/>
    <w:basedOn w:val="Normal"/>
    <w:next w:val="Normal"/>
    <w:autoRedefine/>
    <w:uiPriority w:val="99"/>
    <w:semiHidden/>
    <w:rsid w:val="00AA6C16"/>
    <w:pPr>
      <w:ind w:left="1800" w:hanging="200"/>
    </w:pPr>
  </w:style>
  <w:style w:type="paragraph" w:styleId="IndexHeading">
    <w:name w:val="index heading"/>
    <w:basedOn w:val="Normal"/>
    <w:next w:val="Index1"/>
    <w:uiPriority w:val="99"/>
    <w:semiHidden/>
    <w:rsid w:val="00AA6C16"/>
    <w:rPr>
      <w:rFonts w:asciiTheme="majorHAnsi" w:eastAsiaTheme="majorEastAsia" w:hAnsiTheme="majorHAnsi" w:cstheme="majorBidi"/>
      <w:b/>
      <w:bCs/>
    </w:rPr>
  </w:style>
  <w:style w:type="character" w:styleId="IntenseEmphasis">
    <w:name w:val="Intense Emphasis"/>
    <w:basedOn w:val="DefaultParagraphFont"/>
    <w:uiPriority w:val="99"/>
    <w:semiHidden/>
    <w:qFormat/>
    <w:rsid w:val="00AA6C16"/>
    <w:rPr>
      <w:i/>
      <w:iCs/>
      <w:color w:val="E61E28" w:themeColor="accent1"/>
      <w:lang w:val="en-GB"/>
    </w:rPr>
  </w:style>
  <w:style w:type="paragraph" w:styleId="IntenseQuote">
    <w:name w:val="Intense Quote"/>
    <w:basedOn w:val="Normal"/>
    <w:next w:val="Normal"/>
    <w:link w:val="IntenseQuoteChar"/>
    <w:uiPriority w:val="99"/>
    <w:semiHidden/>
    <w:qFormat/>
    <w:rsid w:val="00AA6C16"/>
    <w:pPr>
      <w:pBdr>
        <w:top w:val="single" w:sz="4" w:space="10" w:color="E61E28" w:themeColor="accent1"/>
        <w:bottom w:val="single" w:sz="4" w:space="10" w:color="E61E28" w:themeColor="accent1"/>
      </w:pBdr>
      <w:spacing w:before="360" w:after="360"/>
      <w:ind w:left="864" w:right="864"/>
      <w:jc w:val="center"/>
    </w:pPr>
    <w:rPr>
      <w:i/>
      <w:iCs/>
      <w:color w:val="E61E28" w:themeColor="accent1"/>
    </w:rPr>
  </w:style>
  <w:style w:type="character" w:customStyle="1" w:styleId="IntenseQuoteChar">
    <w:name w:val="Intense Quote Char"/>
    <w:basedOn w:val="DefaultParagraphFont"/>
    <w:link w:val="IntenseQuote"/>
    <w:uiPriority w:val="99"/>
    <w:semiHidden/>
    <w:rsid w:val="00AA6C16"/>
    <w:rPr>
      <w:i/>
      <w:iCs/>
      <w:color w:val="E61E28" w:themeColor="accent1"/>
      <w:sz w:val="22"/>
      <w:szCs w:val="22"/>
      <w:lang w:val="en-GB"/>
    </w:rPr>
  </w:style>
  <w:style w:type="character" w:styleId="IntenseReference">
    <w:name w:val="Intense Reference"/>
    <w:basedOn w:val="DefaultParagraphFont"/>
    <w:uiPriority w:val="99"/>
    <w:semiHidden/>
    <w:qFormat/>
    <w:rsid w:val="00AA6C16"/>
    <w:rPr>
      <w:b/>
      <w:bCs/>
      <w:smallCaps/>
      <w:color w:val="E61E28" w:themeColor="accent1"/>
      <w:spacing w:val="5"/>
      <w:lang w:val="en-GB"/>
    </w:rPr>
  </w:style>
  <w:style w:type="paragraph" w:customStyle="1" w:styleId="IntroText">
    <w:name w:val="Intro Text"/>
    <w:basedOn w:val="Normal"/>
    <w:next w:val="Normal"/>
    <w:uiPriority w:val="12"/>
    <w:semiHidden/>
    <w:rsid w:val="00AA6C16"/>
    <w:pPr>
      <w:spacing w:line="280" w:lineRule="atLeast"/>
    </w:pPr>
    <w:rPr>
      <w:sz w:val="28"/>
    </w:rPr>
  </w:style>
  <w:style w:type="table" w:styleId="LightGrid">
    <w:name w:val="Light Grid"/>
    <w:basedOn w:val="TableNormal"/>
    <w:uiPriority w:val="99"/>
    <w:semiHidden/>
    <w:unhideWhenUsed/>
    <w:rsid w:val="00AA6C16"/>
    <w:rPr>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unhideWhenUsed/>
    <w:rsid w:val="00AA6C16"/>
    <w:rPr>
      <w:sz w:val="22"/>
      <w:szCs w:val="22"/>
      <w:lang w:eastAsia="en-US"/>
    </w:rPr>
    <w:tblPr>
      <w:tblStyleRowBandSize w:val="1"/>
      <w:tblStyleColBandSize w:val="1"/>
      <w:tblBorders>
        <w:top w:val="single" w:sz="8" w:space="0" w:color="E61E28" w:themeColor="accent1"/>
        <w:left w:val="single" w:sz="8" w:space="0" w:color="E61E28" w:themeColor="accent1"/>
        <w:bottom w:val="single" w:sz="8" w:space="0" w:color="E61E28" w:themeColor="accent1"/>
        <w:right w:val="single" w:sz="8" w:space="0" w:color="E61E28" w:themeColor="accent1"/>
        <w:insideH w:val="single" w:sz="8" w:space="0" w:color="E61E28" w:themeColor="accent1"/>
        <w:insideV w:val="single" w:sz="8" w:space="0" w:color="E61E2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61E28" w:themeColor="accent1"/>
          <w:left w:val="single" w:sz="8" w:space="0" w:color="E61E28" w:themeColor="accent1"/>
          <w:bottom w:val="single" w:sz="18" w:space="0" w:color="E61E28" w:themeColor="accent1"/>
          <w:right w:val="single" w:sz="8" w:space="0" w:color="E61E28" w:themeColor="accent1"/>
          <w:insideH w:val="nil"/>
          <w:insideV w:val="single" w:sz="8" w:space="0" w:color="E61E2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61E28" w:themeColor="accent1"/>
          <w:left w:val="single" w:sz="8" w:space="0" w:color="E61E28" w:themeColor="accent1"/>
          <w:bottom w:val="single" w:sz="8" w:space="0" w:color="E61E28" w:themeColor="accent1"/>
          <w:right w:val="single" w:sz="8" w:space="0" w:color="E61E28" w:themeColor="accent1"/>
          <w:insideH w:val="nil"/>
          <w:insideV w:val="single" w:sz="8" w:space="0" w:color="E61E2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61E28" w:themeColor="accent1"/>
          <w:left w:val="single" w:sz="8" w:space="0" w:color="E61E28" w:themeColor="accent1"/>
          <w:bottom w:val="single" w:sz="8" w:space="0" w:color="E61E28" w:themeColor="accent1"/>
          <w:right w:val="single" w:sz="8" w:space="0" w:color="E61E28" w:themeColor="accent1"/>
        </w:tcBorders>
      </w:tcPr>
    </w:tblStylePr>
    <w:tblStylePr w:type="band1Vert">
      <w:tblPr/>
      <w:tcPr>
        <w:tcBorders>
          <w:top w:val="single" w:sz="8" w:space="0" w:color="E61E28" w:themeColor="accent1"/>
          <w:left w:val="single" w:sz="8" w:space="0" w:color="E61E28" w:themeColor="accent1"/>
          <w:bottom w:val="single" w:sz="8" w:space="0" w:color="E61E28" w:themeColor="accent1"/>
          <w:right w:val="single" w:sz="8" w:space="0" w:color="E61E28" w:themeColor="accent1"/>
        </w:tcBorders>
        <w:shd w:val="clear" w:color="auto" w:fill="F8C7C9" w:themeFill="accent1" w:themeFillTint="3F"/>
      </w:tcPr>
    </w:tblStylePr>
    <w:tblStylePr w:type="band1Horz">
      <w:tblPr/>
      <w:tcPr>
        <w:tcBorders>
          <w:top w:val="single" w:sz="8" w:space="0" w:color="E61E28" w:themeColor="accent1"/>
          <w:left w:val="single" w:sz="8" w:space="0" w:color="E61E28" w:themeColor="accent1"/>
          <w:bottom w:val="single" w:sz="8" w:space="0" w:color="E61E28" w:themeColor="accent1"/>
          <w:right w:val="single" w:sz="8" w:space="0" w:color="E61E28" w:themeColor="accent1"/>
          <w:insideV w:val="single" w:sz="8" w:space="0" w:color="E61E28" w:themeColor="accent1"/>
        </w:tcBorders>
        <w:shd w:val="clear" w:color="auto" w:fill="F8C7C9" w:themeFill="accent1" w:themeFillTint="3F"/>
      </w:tcPr>
    </w:tblStylePr>
    <w:tblStylePr w:type="band2Horz">
      <w:tblPr/>
      <w:tcPr>
        <w:tcBorders>
          <w:top w:val="single" w:sz="8" w:space="0" w:color="E61E28" w:themeColor="accent1"/>
          <w:left w:val="single" w:sz="8" w:space="0" w:color="E61E28" w:themeColor="accent1"/>
          <w:bottom w:val="single" w:sz="8" w:space="0" w:color="E61E28" w:themeColor="accent1"/>
          <w:right w:val="single" w:sz="8" w:space="0" w:color="E61E28" w:themeColor="accent1"/>
          <w:insideV w:val="single" w:sz="8" w:space="0" w:color="E61E28" w:themeColor="accent1"/>
        </w:tcBorders>
      </w:tcPr>
    </w:tblStylePr>
  </w:style>
  <w:style w:type="table" w:styleId="LightGrid-Accent2">
    <w:name w:val="Light Grid Accent 2"/>
    <w:basedOn w:val="TableNormal"/>
    <w:uiPriority w:val="99"/>
    <w:semiHidden/>
    <w:unhideWhenUsed/>
    <w:rsid w:val="00AA6C16"/>
    <w:rPr>
      <w:sz w:val="22"/>
      <w:szCs w:val="22"/>
      <w:lang w:eastAsia="en-US"/>
    </w:rPr>
    <w:tblPr>
      <w:tblStyleRowBandSize w:val="1"/>
      <w:tblStyleColBandSize w:val="1"/>
      <w:tblBorders>
        <w:top w:val="single" w:sz="8" w:space="0" w:color="7D4196" w:themeColor="accent2"/>
        <w:left w:val="single" w:sz="8" w:space="0" w:color="7D4196" w:themeColor="accent2"/>
        <w:bottom w:val="single" w:sz="8" w:space="0" w:color="7D4196" w:themeColor="accent2"/>
        <w:right w:val="single" w:sz="8" w:space="0" w:color="7D4196" w:themeColor="accent2"/>
        <w:insideH w:val="single" w:sz="8" w:space="0" w:color="7D4196" w:themeColor="accent2"/>
        <w:insideV w:val="single" w:sz="8" w:space="0" w:color="7D4196"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D4196" w:themeColor="accent2"/>
          <w:left w:val="single" w:sz="8" w:space="0" w:color="7D4196" w:themeColor="accent2"/>
          <w:bottom w:val="single" w:sz="18" w:space="0" w:color="7D4196" w:themeColor="accent2"/>
          <w:right w:val="single" w:sz="8" w:space="0" w:color="7D4196" w:themeColor="accent2"/>
          <w:insideH w:val="nil"/>
          <w:insideV w:val="single" w:sz="8" w:space="0" w:color="7D419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D4196" w:themeColor="accent2"/>
          <w:left w:val="single" w:sz="8" w:space="0" w:color="7D4196" w:themeColor="accent2"/>
          <w:bottom w:val="single" w:sz="8" w:space="0" w:color="7D4196" w:themeColor="accent2"/>
          <w:right w:val="single" w:sz="8" w:space="0" w:color="7D4196" w:themeColor="accent2"/>
          <w:insideH w:val="nil"/>
          <w:insideV w:val="single" w:sz="8" w:space="0" w:color="7D419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D4196" w:themeColor="accent2"/>
          <w:left w:val="single" w:sz="8" w:space="0" w:color="7D4196" w:themeColor="accent2"/>
          <w:bottom w:val="single" w:sz="8" w:space="0" w:color="7D4196" w:themeColor="accent2"/>
          <w:right w:val="single" w:sz="8" w:space="0" w:color="7D4196" w:themeColor="accent2"/>
        </w:tcBorders>
      </w:tcPr>
    </w:tblStylePr>
    <w:tblStylePr w:type="band1Vert">
      <w:tblPr/>
      <w:tcPr>
        <w:tcBorders>
          <w:top w:val="single" w:sz="8" w:space="0" w:color="7D4196" w:themeColor="accent2"/>
          <w:left w:val="single" w:sz="8" w:space="0" w:color="7D4196" w:themeColor="accent2"/>
          <w:bottom w:val="single" w:sz="8" w:space="0" w:color="7D4196" w:themeColor="accent2"/>
          <w:right w:val="single" w:sz="8" w:space="0" w:color="7D4196" w:themeColor="accent2"/>
        </w:tcBorders>
        <w:shd w:val="clear" w:color="auto" w:fill="E0CCE9" w:themeFill="accent2" w:themeFillTint="3F"/>
      </w:tcPr>
    </w:tblStylePr>
    <w:tblStylePr w:type="band1Horz">
      <w:tblPr/>
      <w:tcPr>
        <w:tcBorders>
          <w:top w:val="single" w:sz="8" w:space="0" w:color="7D4196" w:themeColor="accent2"/>
          <w:left w:val="single" w:sz="8" w:space="0" w:color="7D4196" w:themeColor="accent2"/>
          <w:bottom w:val="single" w:sz="8" w:space="0" w:color="7D4196" w:themeColor="accent2"/>
          <w:right w:val="single" w:sz="8" w:space="0" w:color="7D4196" w:themeColor="accent2"/>
          <w:insideV w:val="single" w:sz="8" w:space="0" w:color="7D4196" w:themeColor="accent2"/>
        </w:tcBorders>
        <w:shd w:val="clear" w:color="auto" w:fill="E0CCE9" w:themeFill="accent2" w:themeFillTint="3F"/>
      </w:tcPr>
    </w:tblStylePr>
    <w:tblStylePr w:type="band2Horz">
      <w:tblPr/>
      <w:tcPr>
        <w:tcBorders>
          <w:top w:val="single" w:sz="8" w:space="0" w:color="7D4196" w:themeColor="accent2"/>
          <w:left w:val="single" w:sz="8" w:space="0" w:color="7D4196" w:themeColor="accent2"/>
          <w:bottom w:val="single" w:sz="8" w:space="0" w:color="7D4196" w:themeColor="accent2"/>
          <w:right w:val="single" w:sz="8" w:space="0" w:color="7D4196" w:themeColor="accent2"/>
          <w:insideV w:val="single" w:sz="8" w:space="0" w:color="7D4196" w:themeColor="accent2"/>
        </w:tcBorders>
      </w:tcPr>
    </w:tblStylePr>
  </w:style>
  <w:style w:type="table" w:styleId="LightGrid-Accent3">
    <w:name w:val="Light Grid Accent 3"/>
    <w:basedOn w:val="TableNormal"/>
    <w:uiPriority w:val="99"/>
    <w:semiHidden/>
    <w:unhideWhenUsed/>
    <w:rsid w:val="00AA6C16"/>
    <w:rPr>
      <w:sz w:val="22"/>
      <w:szCs w:val="22"/>
      <w:lang w:eastAsia="en-US"/>
    </w:rPr>
    <w:tblPr>
      <w:tblStyleRowBandSize w:val="1"/>
      <w:tblStyleColBandSize w:val="1"/>
      <w:tblBorders>
        <w:top w:val="single" w:sz="8" w:space="0" w:color="005AAA" w:themeColor="accent3"/>
        <w:left w:val="single" w:sz="8" w:space="0" w:color="005AAA" w:themeColor="accent3"/>
        <w:bottom w:val="single" w:sz="8" w:space="0" w:color="005AAA" w:themeColor="accent3"/>
        <w:right w:val="single" w:sz="8" w:space="0" w:color="005AAA" w:themeColor="accent3"/>
        <w:insideH w:val="single" w:sz="8" w:space="0" w:color="005AAA" w:themeColor="accent3"/>
        <w:insideV w:val="single" w:sz="8" w:space="0" w:color="005AAA"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5AAA" w:themeColor="accent3"/>
          <w:left w:val="single" w:sz="8" w:space="0" w:color="005AAA" w:themeColor="accent3"/>
          <w:bottom w:val="single" w:sz="18" w:space="0" w:color="005AAA" w:themeColor="accent3"/>
          <w:right w:val="single" w:sz="8" w:space="0" w:color="005AAA" w:themeColor="accent3"/>
          <w:insideH w:val="nil"/>
          <w:insideV w:val="single" w:sz="8" w:space="0" w:color="005AAA"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5AAA" w:themeColor="accent3"/>
          <w:left w:val="single" w:sz="8" w:space="0" w:color="005AAA" w:themeColor="accent3"/>
          <w:bottom w:val="single" w:sz="8" w:space="0" w:color="005AAA" w:themeColor="accent3"/>
          <w:right w:val="single" w:sz="8" w:space="0" w:color="005AAA" w:themeColor="accent3"/>
          <w:insideH w:val="nil"/>
          <w:insideV w:val="single" w:sz="8" w:space="0" w:color="005AAA"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5AAA" w:themeColor="accent3"/>
          <w:left w:val="single" w:sz="8" w:space="0" w:color="005AAA" w:themeColor="accent3"/>
          <w:bottom w:val="single" w:sz="8" w:space="0" w:color="005AAA" w:themeColor="accent3"/>
          <w:right w:val="single" w:sz="8" w:space="0" w:color="005AAA" w:themeColor="accent3"/>
        </w:tcBorders>
      </w:tcPr>
    </w:tblStylePr>
    <w:tblStylePr w:type="band1Vert">
      <w:tblPr/>
      <w:tcPr>
        <w:tcBorders>
          <w:top w:val="single" w:sz="8" w:space="0" w:color="005AAA" w:themeColor="accent3"/>
          <w:left w:val="single" w:sz="8" w:space="0" w:color="005AAA" w:themeColor="accent3"/>
          <w:bottom w:val="single" w:sz="8" w:space="0" w:color="005AAA" w:themeColor="accent3"/>
          <w:right w:val="single" w:sz="8" w:space="0" w:color="005AAA" w:themeColor="accent3"/>
        </w:tcBorders>
        <w:shd w:val="clear" w:color="auto" w:fill="ABD7FF" w:themeFill="accent3" w:themeFillTint="3F"/>
      </w:tcPr>
    </w:tblStylePr>
    <w:tblStylePr w:type="band1Horz">
      <w:tblPr/>
      <w:tcPr>
        <w:tcBorders>
          <w:top w:val="single" w:sz="8" w:space="0" w:color="005AAA" w:themeColor="accent3"/>
          <w:left w:val="single" w:sz="8" w:space="0" w:color="005AAA" w:themeColor="accent3"/>
          <w:bottom w:val="single" w:sz="8" w:space="0" w:color="005AAA" w:themeColor="accent3"/>
          <w:right w:val="single" w:sz="8" w:space="0" w:color="005AAA" w:themeColor="accent3"/>
          <w:insideV w:val="single" w:sz="8" w:space="0" w:color="005AAA" w:themeColor="accent3"/>
        </w:tcBorders>
        <w:shd w:val="clear" w:color="auto" w:fill="ABD7FF" w:themeFill="accent3" w:themeFillTint="3F"/>
      </w:tcPr>
    </w:tblStylePr>
    <w:tblStylePr w:type="band2Horz">
      <w:tblPr/>
      <w:tcPr>
        <w:tcBorders>
          <w:top w:val="single" w:sz="8" w:space="0" w:color="005AAA" w:themeColor="accent3"/>
          <w:left w:val="single" w:sz="8" w:space="0" w:color="005AAA" w:themeColor="accent3"/>
          <w:bottom w:val="single" w:sz="8" w:space="0" w:color="005AAA" w:themeColor="accent3"/>
          <w:right w:val="single" w:sz="8" w:space="0" w:color="005AAA" w:themeColor="accent3"/>
          <w:insideV w:val="single" w:sz="8" w:space="0" w:color="005AAA" w:themeColor="accent3"/>
        </w:tcBorders>
      </w:tcPr>
    </w:tblStylePr>
  </w:style>
  <w:style w:type="table" w:styleId="LightGrid-Accent4">
    <w:name w:val="Light Grid Accent 4"/>
    <w:basedOn w:val="TableNormal"/>
    <w:uiPriority w:val="99"/>
    <w:semiHidden/>
    <w:unhideWhenUsed/>
    <w:rsid w:val="00AA6C16"/>
    <w:rPr>
      <w:sz w:val="22"/>
      <w:szCs w:val="22"/>
      <w:lang w:eastAsia="en-US"/>
    </w:rPr>
    <w:tblPr>
      <w:tblStyleRowBandSize w:val="1"/>
      <w:tblStyleColBandSize w:val="1"/>
      <w:tblBorders>
        <w:top w:val="single" w:sz="8" w:space="0" w:color="32A4A0" w:themeColor="accent4"/>
        <w:left w:val="single" w:sz="8" w:space="0" w:color="32A4A0" w:themeColor="accent4"/>
        <w:bottom w:val="single" w:sz="8" w:space="0" w:color="32A4A0" w:themeColor="accent4"/>
        <w:right w:val="single" w:sz="8" w:space="0" w:color="32A4A0" w:themeColor="accent4"/>
        <w:insideH w:val="single" w:sz="8" w:space="0" w:color="32A4A0" w:themeColor="accent4"/>
        <w:insideV w:val="single" w:sz="8" w:space="0" w:color="32A4A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2A4A0" w:themeColor="accent4"/>
          <w:left w:val="single" w:sz="8" w:space="0" w:color="32A4A0" w:themeColor="accent4"/>
          <w:bottom w:val="single" w:sz="18" w:space="0" w:color="32A4A0" w:themeColor="accent4"/>
          <w:right w:val="single" w:sz="8" w:space="0" w:color="32A4A0" w:themeColor="accent4"/>
          <w:insideH w:val="nil"/>
          <w:insideV w:val="single" w:sz="8" w:space="0" w:color="32A4A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2A4A0" w:themeColor="accent4"/>
          <w:left w:val="single" w:sz="8" w:space="0" w:color="32A4A0" w:themeColor="accent4"/>
          <w:bottom w:val="single" w:sz="8" w:space="0" w:color="32A4A0" w:themeColor="accent4"/>
          <w:right w:val="single" w:sz="8" w:space="0" w:color="32A4A0" w:themeColor="accent4"/>
          <w:insideH w:val="nil"/>
          <w:insideV w:val="single" w:sz="8" w:space="0" w:color="32A4A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2A4A0" w:themeColor="accent4"/>
          <w:left w:val="single" w:sz="8" w:space="0" w:color="32A4A0" w:themeColor="accent4"/>
          <w:bottom w:val="single" w:sz="8" w:space="0" w:color="32A4A0" w:themeColor="accent4"/>
          <w:right w:val="single" w:sz="8" w:space="0" w:color="32A4A0" w:themeColor="accent4"/>
        </w:tcBorders>
      </w:tcPr>
    </w:tblStylePr>
    <w:tblStylePr w:type="band1Vert">
      <w:tblPr/>
      <w:tcPr>
        <w:tcBorders>
          <w:top w:val="single" w:sz="8" w:space="0" w:color="32A4A0" w:themeColor="accent4"/>
          <w:left w:val="single" w:sz="8" w:space="0" w:color="32A4A0" w:themeColor="accent4"/>
          <w:bottom w:val="single" w:sz="8" w:space="0" w:color="32A4A0" w:themeColor="accent4"/>
          <w:right w:val="single" w:sz="8" w:space="0" w:color="32A4A0" w:themeColor="accent4"/>
        </w:tcBorders>
        <w:shd w:val="clear" w:color="auto" w:fill="C6EEEC" w:themeFill="accent4" w:themeFillTint="3F"/>
      </w:tcPr>
    </w:tblStylePr>
    <w:tblStylePr w:type="band1Horz">
      <w:tblPr/>
      <w:tcPr>
        <w:tcBorders>
          <w:top w:val="single" w:sz="8" w:space="0" w:color="32A4A0" w:themeColor="accent4"/>
          <w:left w:val="single" w:sz="8" w:space="0" w:color="32A4A0" w:themeColor="accent4"/>
          <w:bottom w:val="single" w:sz="8" w:space="0" w:color="32A4A0" w:themeColor="accent4"/>
          <w:right w:val="single" w:sz="8" w:space="0" w:color="32A4A0" w:themeColor="accent4"/>
          <w:insideV w:val="single" w:sz="8" w:space="0" w:color="32A4A0" w:themeColor="accent4"/>
        </w:tcBorders>
        <w:shd w:val="clear" w:color="auto" w:fill="C6EEEC" w:themeFill="accent4" w:themeFillTint="3F"/>
      </w:tcPr>
    </w:tblStylePr>
    <w:tblStylePr w:type="band2Horz">
      <w:tblPr/>
      <w:tcPr>
        <w:tcBorders>
          <w:top w:val="single" w:sz="8" w:space="0" w:color="32A4A0" w:themeColor="accent4"/>
          <w:left w:val="single" w:sz="8" w:space="0" w:color="32A4A0" w:themeColor="accent4"/>
          <w:bottom w:val="single" w:sz="8" w:space="0" w:color="32A4A0" w:themeColor="accent4"/>
          <w:right w:val="single" w:sz="8" w:space="0" w:color="32A4A0" w:themeColor="accent4"/>
          <w:insideV w:val="single" w:sz="8" w:space="0" w:color="32A4A0" w:themeColor="accent4"/>
        </w:tcBorders>
      </w:tcPr>
    </w:tblStylePr>
  </w:style>
  <w:style w:type="table" w:styleId="LightGrid-Accent5">
    <w:name w:val="Light Grid Accent 5"/>
    <w:basedOn w:val="TableNormal"/>
    <w:uiPriority w:val="99"/>
    <w:semiHidden/>
    <w:unhideWhenUsed/>
    <w:rsid w:val="00AA6C16"/>
    <w:rPr>
      <w:sz w:val="22"/>
      <w:szCs w:val="22"/>
      <w:lang w:eastAsia="en-US"/>
    </w:rPr>
    <w:tblPr>
      <w:tblStyleRowBandSize w:val="1"/>
      <w:tblStyleColBandSize w:val="1"/>
      <w:tblBorders>
        <w:top w:val="single" w:sz="8" w:space="0" w:color="C83C96" w:themeColor="accent5"/>
        <w:left w:val="single" w:sz="8" w:space="0" w:color="C83C96" w:themeColor="accent5"/>
        <w:bottom w:val="single" w:sz="8" w:space="0" w:color="C83C96" w:themeColor="accent5"/>
        <w:right w:val="single" w:sz="8" w:space="0" w:color="C83C96" w:themeColor="accent5"/>
        <w:insideH w:val="single" w:sz="8" w:space="0" w:color="C83C96" w:themeColor="accent5"/>
        <w:insideV w:val="single" w:sz="8" w:space="0" w:color="C83C9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83C96" w:themeColor="accent5"/>
          <w:left w:val="single" w:sz="8" w:space="0" w:color="C83C96" w:themeColor="accent5"/>
          <w:bottom w:val="single" w:sz="18" w:space="0" w:color="C83C96" w:themeColor="accent5"/>
          <w:right w:val="single" w:sz="8" w:space="0" w:color="C83C96" w:themeColor="accent5"/>
          <w:insideH w:val="nil"/>
          <w:insideV w:val="single" w:sz="8" w:space="0" w:color="C83C9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83C96" w:themeColor="accent5"/>
          <w:left w:val="single" w:sz="8" w:space="0" w:color="C83C96" w:themeColor="accent5"/>
          <w:bottom w:val="single" w:sz="8" w:space="0" w:color="C83C96" w:themeColor="accent5"/>
          <w:right w:val="single" w:sz="8" w:space="0" w:color="C83C96" w:themeColor="accent5"/>
          <w:insideH w:val="nil"/>
          <w:insideV w:val="single" w:sz="8" w:space="0" w:color="C83C9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83C96" w:themeColor="accent5"/>
          <w:left w:val="single" w:sz="8" w:space="0" w:color="C83C96" w:themeColor="accent5"/>
          <w:bottom w:val="single" w:sz="8" w:space="0" w:color="C83C96" w:themeColor="accent5"/>
          <w:right w:val="single" w:sz="8" w:space="0" w:color="C83C96" w:themeColor="accent5"/>
        </w:tcBorders>
      </w:tcPr>
    </w:tblStylePr>
    <w:tblStylePr w:type="band1Vert">
      <w:tblPr/>
      <w:tcPr>
        <w:tcBorders>
          <w:top w:val="single" w:sz="8" w:space="0" w:color="C83C96" w:themeColor="accent5"/>
          <w:left w:val="single" w:sz="8" w:space="0" w:color="C83C96" w:themeColor="accent5"/>
          <w:bottom w:val="single" w:sz="8" w:space="0" w:color="C83C96" w:themeColor="accent5"/>
          <w:right w:val="single" w:sz="8" w:space="0" w:color="C83C96" w:themeColor="accent5"/>
        </w:tcBorders>
        <w:shd w:val="clear" w:color="auto" w:fill="F1CEE4" w:themeFill="accent5" w:themeFillTint="3F"/>
      </w:tcPr>
    </w:tblStylePr>
    <w:tblStylePr w:type="band1Horz">
      <w:tblPr/>
      <w:tcPr>
        <w:tcBorders>
          <w:top w:val="single" w:sz="8" w:space="0" w:color="C83C96" w:themeColor="accent5"/>
          <w:left w:val="single" w:sz="8" w:space="0" w:color="C83C96" w:themeColor="accent5"/>
          <w:bottom w:val="single" w:sz="8" w:space="0" w:color="C83C96" w:themeColor="accent5"/>
          <w:right w:val="single" w:sz="8" w:space="0" w:color="C83C96" w:themeColor="accent5"/>
          <w:insideV w:val="single" w:sz="8" w:space="0" w:color="C83C96" w:themeColor="accent5"/>
        </w:tcBorders>
        <w:shd w:val="clear" w:color="auto" w:fill="F1CEE4" w:themeFill="accent5" w:themeFillTint="3F"/>
      </w:tcPr>
    </w:tblStylePr>
    <w:tblStylePr w:type="band2Horz">
      <w:tblPr/>
      <w:tcPr>
        <w:tcBorders>
          <w:top w:val="single" w:sz="8" w:space="0" w:color="C83C96" w:themeColor="accent5"/>
          <w:left w:val="single" w:sz="8" w:space="0" w:color="C83C96" w:themeColor="accent5"/>
          <w:bottom w:val="single" w:sz="8" w:space="0" w:color="C83C96" w:themeColor="accent5"/>
          <w:right w:val="single" w:sz="8" w:space="0" w:color="C83C96" w:themeColor="accent5"/>
          <w:insideV w:val="single" w:sz="8" w:space="0" w:color="C83C96" w:themeColor="accent5"/>
        </w:tcBorders>
      </w:tcPr>
    </w:tblStylePr>
  </w:style>
  <w:style w:type="table" w:styleId="LightGrid-Accent6">
    <w:name w:val="Light Grid Accent 6"/>
    <w:basedOn w:val="TableNormal"/>
    <w:uiPriority w:val="99"/>
    <w:semiHidden/>
    <w:unhideWhenUsed/>
    <w:rsid w:val="00AA6C16"/>
    <w:rPr>
      <w:sz w:val="22"/>
      <w:szCs w:val="22"/>
      <w:lang w:eastAsia="en-US"/>
    </w:rPr>
    <w:tblPr>
      <w:tblStyleRowBandSize w:val="1"/>
      <w:tblStyleColBandSize w:val="1"/>
      <w:tblBorders>
        <w:top w:val="single" w:sz="8" w:space="0" w:color="4BA046" w:themeColor="accent6"/>
        <w:left w:val="single" w:sz="8" w:space="0" w:color="4BA046" w:themeColor="accent6"/>
        <w:bottom w:val="single" w:sz="8" w:space="0" w:color="4BA046" w:themeColor="accent6"/>
        <w:right w:val="single" w:sz="8" w:space="0" w:color="4BA046" w:themeColor="accent6"/>
        <w:insideH w:val="single" w:sz="8" w:space="0" w:color="4BA046" w:themeColor="accent6"/>
        <w:insideV w:val="single" w:sz="8" w:space="0" w:color="4BA0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046" w:themeColor="accent6"/>
          <w:left w:val="single" w:sz="8" w:space="0" w:color="4BA046" w:themeColor="accent6"/>
          <w:bottom w:val="single" w:sz="18" w:space="0" w:color="4BA046" w:themeColor="accent6"/>
          <w:right w:val="single" w:sz="8" w:space="0" w:color="4BA046" w:themeColor="accent6"/>
          <w:insideH w:val="nil"/>
          <w:insideV w:val="single" w:sz="8" w:space="0" w:color="4BA0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046" w:themeColor="accent6"/>
          <w:left w:val="single" w:sz="8" w:space="0" w:color="4BA046" w:themeColor="accent6"/>
          <w:bottom w:val="single" w:sz="8" w:space="0" w:color="4BA046" w:themeColor="accent6"/>
          <w:right w:val="single" w:sz="8" w:space="0" w:color="4BA046" w:themeColor="accent6"/>
          <w:insideH w:val="nil"/>
          <w:insideV w:val="single" w:sz="8" w:space="0" w:color="4BA0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046" w:themeColor="accent6"/>
          <w:left w:val="single" w:sz="8" w:space="0" w:color="4BA046" w:themeColor="accent6"/>
          <w:bottom w:val="single" w:sz="8" w:space="0" w:color="4BA046" w:themeColor="accent6"/>
          <w:right w:val="single" w:sz="8" w:space="0" w:color="4BA046" w:themeColor="accent6"/>
        </w:tcBorders>
      </w:tcPr>
    </w:tblStylePr>
    <w:tblStylePr w:type="band1Vert">
      <w:tblPr/>
      <w:tcPr>
        <w:tcBorders>
          <w:top w:val="single" w:sz="8" w:space="0" w:color="4BA046" w:themeColor="accent6"/>
          <w:left w:val="single" w:sz="8" w:space="0" w:color="4BA046" w:themeColor="accent6"/>
          <w:bottom w:val="single" w:sz="8" w:space="0" w:color="4BA046" w:themeColor="accent6"/>
          <w:right w:val="single" w:sz="8" w:space="0" w:color="4BA046" w:themeColor="accent6"/>
        </w:tcBorders>
        <w:shd w:val="clear" w:color="auto" w:fill="D0EACE" w:themeFill="accent6" w:themeFillTint="3F"/>
      </w:tcPr>
    </w:tblStylePr>
    <w:tblStylePr w:type="band1Horz">
      <w:tblPr/>
      <w:tcPr>
        <w:tcBorders>
          <w:top w:val="single" w:sz="8" w:space="0" w:color="4BA046" w:themeColor="accent6"/>
          <w:left w:val="single" w:sz="8" w:space="0" w:color="4BA046" w:themeColor="accent6"/>
          <w:bottom w:val="single" w:sz="8" w:space="0" w:color="4BA046" w:themeColor="accent6"/>
          <w:right w:val="single" w:sz="8" w:space="0" w:color="4BA046" w:themeColor="accent6"/>
          <w:insideV w:val="single" w:sz="8" w:space="0" w:color="4BA046" w:themeColor="accent6"/>
        </w:tcBorders>
        <w:shd w:val="clear" w:color="auto" w:fill="D0EACE" w:themeFill="accent6" w:themeFillTint="3F"/>
      </w:tcPr>
    </w:tblStylePr>
    <w:tblStylePr w:type="band2Horz">
      <w:tblPr/>
      <w:tcPr>
        <w:tcBorders>
          <w:top w:val="single" w:sz="8" w:space="0" w:color="4BA046" w:themeColor="accent6"/>
          <w:left w:val="single" w:sz="8" w:space="0" w:color="4BA046" w:themeColor="accent6"/>
          <w:bottom w:val="single" w:sz="8" w:space="0" w:color="4BA046" w:themeColor="accent6"/>
          <w:right w:val="single" w:sz="8" w:space="0" w:color="4BA046" w:themeColor="accent6"/>
          <w:insideV w:val="single" w:sz="8" w:space="0" w:color="4BA046" w:themeColor="accent6"/>
        </w:tcBorders>
      </w:tcPr>
    </w:tblStylePr>
  </w:style>
  <w:style w:type="table" w:styleId="LightList">
    <w:name w:val="Light List"/>
    <w:basedOn w:val="TableNormal"/>
    <w:uiPriority w:val="99"/>
    <w:semiHidden/>
    <w:unhideWhenUsed/>
    <w:rsid w:val="00AA6C16"/>
    <w:rPr>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unhideWhenUsed/>
    <w:rsid w:val="00AA6C16"/>
    <w:rPr>
      <w:sz w:val="22"/>
      <w:szCs w:val="22"/>
      <w:lang w:eastAsia="en-US"/>
    </w:rPr>
    <w:tblPr>
      <w:tblStyleRowBandSize w:val="1"/>
      <w:tblStyleColBandSize w:val="1"/>
      <w:tblBorders>
        <w:top w:val="single" w:sz="8" w:space="0" w:color="E61E28" w:themeColor="accent1"/>
        <w:left w:val="single" w:sz="8" w:space="0" w:color="E61E28" w:themeColor="accent1"/>
        <w:bottom w:val="single" w:sz="8" w:space="0" w:color="E61E28" w:themeColor="accent1"/>
        <w:right w:val="single" w:sz="8" w:space="0" w:color="E61E28" w:themeColor="accent1"/>
      </w:tblBorders>
    </w:tblPr>
    <w:tblStylePr w:type="firstRow">
      <w:pPr>
        <w:spacing w:before="0" w:after="0" w:line="240" w:lineRule="auto"/>
      </w:pPr>
      <w:rPr>
        <w:b/>
        <w:bCs/>
        <w:color w:val="FFFFFF" w:themeColor="background1"/>
      </w:rPr>
      <w:tblPr/>
      <w:tcPr>
        <w:shd w:val="clear" w:color="auto" w:fill="E61E28" w:themeFill="accent1"/>
      </w:tcPr>
    </w:tblStylePr>
    <w:tblStylePr w:type="lastRow">
      <w:pPr>
        <w:spacing w:before="0" w:after="0" w:line="240" w:lineRule="auto"/>
      </w:pPr>
      <w:rPr>
        <w:b/>
        <w:bCs/>
      </w:rPr>
      <w:tblPr/>
      <w:tcPr>
        <w:tcBorders>
          <w:top w:val="double" w:sz="6" w:space="0" w:color="E61E28" w:themeColor="accent1"/>
          <w:left w:val="single" w:sz="8" w:space="0" w:color="E61E28" w:themeColor="accent1"/>
          <w:bottom w:val="single" w:sz="8" w:space="0" w:color="E61E28" w:themeColor="accent1"/>
          <w:right w:val="single" w:sz="8" w:space="0" w:color="E61E28" w:themeColor="accent1"/>
        </w:tcBorders>
      </w:tcPr>
    </w:tblStylePr>
    <w:tblStylePr w:type="firstCol">
      <w:rPr>
        <w:b/>
        <w:bCs/>
      </w:rPr>
    </w:tblStylePr>
    <w:tblStylePr w:type="lastCol">
      <w:rPr>
        <w:b/>
        <w:bCs/>
      </w:rPr>
    </w:tblStylePr>
    <w:tblStylePr w:type="band1Vert">
      <w:tblPr/>
      <w:tcPr>
        <w:tcBorders>
          <w:top w:val="single" w:sz="8" w:space="0" w:color="E61E28" w:themeColor="accent1"/>
          <w:left w:val="single" w:sz="8" w:space="0" w:color="E61E28" w:themeColor="accent1"/>
          <w:bottom w:val="single" w:sz="8" w:space="0" w:color="E61E28" w:themeColor="accent1"/>
          <w:right w:val="single" w:sz="8" w:space="0" w:color="E61E28" w:themeColor="accent1"/>
        </w:tcBorders>
      </w:tcPr>
    </w:tblStylePr>
    <w:tblStylePr w:type="band1Horz">
      <w:tblPr/>
      <w:tcPr>
        <w:tcBorders>
          <w:top w:val="single" w:sz="8" w:space="0" w:color="E61E28" w:themeColor="accent1"/>
          <w:left w:val="single" w:sz="8" w:space="0" w:color="E61E28" w:themeColor="accent1"/>
          <w:bottom w:val="single" w:sz="8" w:space="0" w:color="E61E28" w:themeColor="accent1"/>
          <w:right w:val="single" w:sz="8" w:space="0" w:color="E61E28" w:themeColor="accent1"/>
        </w:tcBorders>
      </w:tcPr>
    </w:tblStylePr>
  </w:style>
  <w:style w:type="table" w:styleId="LightList-Accent2">
    <w:name w:val="Light List Accent 2"/>
    <w:basedOn w:val="TableNormal"/>
    <w:uiPriority w:val="99"/>
    <w:semiHidden/>
    <w:unhideWhenUsed/>
    <w:rsid w:val="00AA6C16"/>
    <w:rPr>
      <w:sz w:val="22"/>
      <w:szCs w:val="22"/>
      <w:lang w:eastAsia="en-US"/>
    </w:rPr>
    <w:tblPr>
      <w:tblStyleRowBandSize w:val="1"/>
      <w:tblStyleColBandSize w:val="1"/>
      <w:tblBorders>
        <w:top w:val="single" w:sz="8" w:space="0" w:color="7D4196" w:themeColor="accent2"/>
        <w:left w:val="single" w:sz="8" w:space="0" w:color="7D4196" w:themeColor="accent2"/>
        <w:bottom w:val="single" w:sz="8" w:space="0" w:color="7D4196" w:themeColor="accent2"/>
        <w:right w:val="single" w:sz="8" w:space="0" w:color="7D4196" w:themeColor="accent2"/>
      </w:tblBorders>
    </w:tblPr>
    <w:tblStylePr w:type="firstRow">
      <w:pPr>
        <w:spacing w:before="0" w:after="0" w:line="240" w:lineRule="auto"/>
      </w:pPr>
      <w:rPr>
        <w:b/>
        <w:bCs/>
        <w:color w:val="FFFFFF" w:themeColor="background1"/>
      </w:rPr>
      <w:tblPr/>
      <w:tcPr>
        <w:shd w:val="clear" w:color="auto" w:fill="7D4196" w:themeFill="accent2"/>
      </w:tcPr>
    </w:tblStylePr>
    <w:tblStylePr w:type="lastRow">
      <w:pPr>
        <w:spacing w:before="0" w:after="0" w:line="240" w:lineRule="auto"/>
      </w:pPr>
      <w:rPr>
        <w:b/>
        <w:bCs/>
      </w:rPr>
      <w:tblPr/>
      <w:tcPr>
        <w:tcBorders>
          <w:top w:val="double" w:sz="6" w:space="0" w:color="7D4196" w:themeColor="accent2"/>
          <w:left w:val="single" w:sz="8" w:space="0" w:color="7D4196" w:themeColor="accent2"/>
          <w:bottom w:val="single" w:sz="8" w:space="0" w:color="7D4196" w:themeColor="accent2"/>
          <w:right w:val="single" w:sz="8" w:space="0" w:color="7D4196" w:themeColor="accent2"/>
        </w:tcBorders>
      </w:tcPr>
    </w:tblStylePr>
    <w:tblStylePr w:type="firstCol">
      <w:rPr>
        <w:b/>
        <w:bCs/>
      </w:rPr>
    </w:tblStylePr>
    <w:tblStylePr w:type="lastCol">
      <w:rPr>
        <w:b/>
        <w:bCs/>
      </w:rPr>
    </w:tblStylePr>
    <w:tblStylePr w:type="band1Vert">
      <w:tblPr/>
      <w:tcPr>
        <w:tcBorders>
          <w:top w:val="single" w:sz="8" w:space="0" w:color="7D4196" w:themeColor="accent2"/>
          <w:left w:val="single" w:sz="8" w:space="0" w:color="7D4196" w:themeColor="accent2"/>
          <w:bottom w:val="single" w:sz="8" w:space="0" w:color="7D4196" w:themeColor="accent2"/>
          <w:right w:val="single" w:sz="8" w:space="0" w:color="7D4196" w:themeColor="accent2"/>
        </w:tcBorders>
      </w:tcPr>
    </w:tblStylePr>
    <w:tblStylePr w:type="band1Horz">
      <w:tblPr/>
      <w:tcPr>
        <w:tcBorders>
          <w:top w:val="single" w:sz="8" w:space="0" w:color="7D4196" w:themeColor="accent2"/>
          <w:left w:val="single" w:sz="8" w:space="0" w:color="7D4196" w:themeColor="accent2"/>
          <w:bottom w:val="single" w:sz="8" w:space="0" w:color="7D4196" w:themeColor="accent2"/>
          <w:right w:val="single" w:sz="8" w:space="0" w:color="7D4196" w:themeColor="accent2"/>
        </w:tcBorders>
      </w:tcPr>
    </w:tblStylePr>
  </w:style>
  <w:style w:type="table" w:styleId="LightList-Accent3">
    <w:name w:val="Light List Accent 3"/>
    <w:basedOn w:val="TableNormal"/>
    <w:uiPriority w:val="99"/>
    <w:semiHidden/>
    <w:unhideWhenUsed/>
    <w:rsid w:val="00AA6C16"/>
    <w:rPr>
      <w:sz w:val="22"/>
      <w:szCs w:val="22"/>
      <w:lang w:eastAsia="en-US"/>
    </w:rPr>
    <w:tblPr>
      <w:tblStyleRowBandSize w:val="1"/>
      <w:tblStyleColBandSize w:val="1"/>
      <w:tblBorders>
        <w:top w:val="single" w:sz="8" w:space="0" w:color="005AAA" w:themeColor="accent3"/>
        <w:left w:val="single" w:sz="8" w:space="0" w:color="005AAA" w:themeColor="accent3"/>
        <w:bottom w:val="single" w:sz="8" w:space="0" w:color="005AAA" w:themeColor="accent3"/>
        <w:right w:val="single" w:sz="8" w:space="0" w:color="005AAA" w:themeColor="accent3"/>
      </w:tblBorders>
    </w:tblPr>
    <w:tblStylePr w:type="firstRow">
      <w:pPr>
        <w:spacing w:before="0" w:after="0" w:line="240" w:lineRule="auto"/>
      </w:pPr>
      <w:rPr>
        <w:b/>
        <w:bCs/>
        <w:color w:val="FFFFFF" w:themeColor="background1"/>
      </w:rPr>
      <w:tblPr/>
      <w:tcPr>
        <w:shd w:val="clear" w:color="auto" w:fill="005AAA" w:themeFill="accent3"/>
      </w:tcPr>
    </w:tblStylePr>
    <w:tblStylePr w:type="lastRow">
      <w:pPr>
        <w:spacing w:before="0" w:after="0" w:line="240" w:lineRule="auto"/>
      </w:pPr>
      <w:rPr>
        <w:b/>
        <w:bCs/>
      </w:rPr>
      <w:tblPr/>
      <w:tcPr>
        <w:tcBorders>
          <w:top w:val="double" w:sz="6" w:space="0" w:color="005AAA" w:themeColor="accent3"/>
          <w:left w:val="single" w:sz="8" w:space="0" w:color="005AAA" w:themeColor="accent3"/>
          <w:bottom w:val="single" w:sz="8" w:space="0" w:color="005AAA" w:themeColor="accent3"/>
          <w:right w:val="single" w:sz="8" w:space="0" w:color="005AAA" w:themeColor="accent3"/>
        </w:tcBorders>
      </w:tcPr>
    </w:tblStylePr>
    <w:tblStylePr w:type="firstCol">
      <w:rPr>
        <w:b/>
        <w:bCs/>
      </w:rPr>
    </w:tblStylePr>
    <w:tblStylePr w:type="lastCol">
      <w:rPr>
        <w:b/>
        <w:bCs/>
      </w:rPr>
    </w:tblStylePr>
    <w:tblStylePr w:type="band1Vert">
      <w:tblPr/>
      <w:tcPr>
        <w:tcBorders>
          <w:top w:val="single" w:sz="8" w:space="0" w:color="005AAA" w:themeColor="accent3"/>
          <w:left w:val="single" w:sz="8" w:space="0" w:color="005AAA" w:themeColor="accent3"/>
          <w:bottom w:val="single" w:sz="8" w:space="0" w:color="005AAA" w:themeColor="accent3"/>
          <w:right w:val="single" w:sz="8" w:space="0" w:color="005AAA" w:themeColor="accent3"/>
        </w:tcBorders>
      </w:tcPr>
    </w:tblStylePr>
    <w:tblStylePr w:type="band1Horz">
      <w:tblPr/>
      <w:tcPr>
        <w:tcBorders>
          <w:top w:val="single" w:sz="8" w:space="0" w:color="005AAA" w:themeColor="accent3"/>
          <w:left w:val="single" w:sz="8" w:space="0" w:color="005AAA" w:themeColor="accent3"/>
          <w:bottom w:val="single" w:sz="8" w:space="0" w:color="005AAA" w:themeColor="accent3"/>
          <w:right w:val="single" w:sz="8" w:space="0" w:color="005AAA" w:themeColor="accent3"/>
        </w:tcBorders>
      </w:tcPr>
    </w:tblStylePr>
  </w:style>
  <w:style w:type="table" w:styleId="LightList-Accent4">
    <w:name w:val="Light List Accent 4"/>
    <w:basedOn w:val="TableNormal"/>
    <w:uiPriority w:val="99"/>
    <w:semiHidden/>
    <w:unhideWhenUsed/>
    <w:rsid w:val="00AA6C16"/>
    <w:rPr>
      <w:sz w:val="22"/>
      <w:szCs w:val="22"/>
      <w:lang w:eastAsia="en-US"/>
    </w:rPr>
    <w:tblPr>
      <w:tblStyleRowBandSize w:val="1"/>
      <w:tblStyleColBandSize w:val="1"/>
      <w:tblBorders>
        <w:top w:val="single" w:sz="8" w:space="0" w:color="32A4A0" w:themeColor="accent4"/>
        <w:left w:val="single" w:sz="8" w:space="0" w:color="32A4A0" w:themeColor="accent4"/>
        <w:bottom w:val="single" w:sz="8" w:space="0" w:color="32A4A0" w:themeColor="accent4"/>
        <w:right w:val="single" w:sz="8" w:space="0" w:color="32A4A0" w:themeColor="accent4"/>
      </w:tblBorders>
    </w:tblPr>
    <w:tblStylePr w:type="firstRow">
      <w:pPr>
        <w:spacing w:before="0" w:after="0" w:line="240" w:lineRule="auto"/>
      </w:pPr>
      <w:rPr>
        <w:b/>
        <w:bCs/>
        <w:color w:val="FFFFFF" w:themeColor="background1"/>
      </w:rPr>
      <w:tblPr/>
      <w:tcPr>
        <w:shd w:val="clear" w:color="auto" w:fill="32A4A0" w:themeFill="accent4"/>
      </w:tcPr>
    </w:tblStylePr>
    <w:tblStylePr w:type="lastRow">
      <w:pPr>
        <w:spacing w:before="0" w:after="0" w:line="240" w:lineRule="auto"/>
      </w:pPr>
      <w:rPr>
        <w:b/>
        <w:bCs/>
      </w:rPr>
      <w:tblPr/>
      <w:tcPr>
        <w:tcBorders>
          <w:top w:val="double" w:sz="6" w:space="0" w:color="32A4A0" w:themeColor="accent4"/>
          <w:left w:val="single" w:sz="8" w:space="0" w:color="32A4A0" w:themeColor="accent4"/>
          <w:bottom w:val="single" w:sz="8" w:space="0" w:color="32A4A0" w:themeColor="accent4"/>
          <w:right w:val="single" w:sz="8" w:space="0" w:color="32A4A0" w:themeColor="accent4"/>
        </w:tcBorders>
      </w:tcPr>
    </w:tblStylePr>
    <w:tblStylePr w:type="firstCol">
      <w:rPr>
        <w:b/>
        <w:bCs/>
      </w:rPr>
    </w:tblStylePr>
    <w:tblStylePr w:type="lastCol">
      <w:rPr>
        <w:b/>
        <w:bCs/>
      </w:rPr>
    </w:tblStylePr>
    <w:tblStylePr w:type="band1Vert">
      <w:tblPr/>
      <w:tcPr>
        <w:tcBorders>
          <w:top w:val="single" w:sz="8" w:space="0" w:color="32A4A0" w:themeColor="accent4"/>
          <w:left w:val="single" w:sz="8" w:space="0" w:color="32A4A0" w:themeColor="accent4"/>
          <w:bottom w:val="single" w:sz="8" w:space="0" w:color="32A4A0" w:themeColor="accent4"/>
          <w:right w:val="single" w:sz="8" w:space="0" w:color="32A4A0" w:themeColor="accent4"/>
        </w:tcBorders>
      </w:tcPr>
    </w:tblStylePr>
    <w:tblStylePr w:type="band1Horz">
      <w:tblPr/>
      <w:tcPr>
        <w:tcBorders>
          <w:top w:val="single" w:sz="8" w:space="0" w:color="32A4A0" w:themeColor="accent4"/>
          <w:left w:val="single" w:sz="8" w:space="0" w:color="32A4A0" w:themeColor="accent4"/>
          <w:bottom w:val="single" w:sz="8" w:space="0" w:color="32A4A0" w:themeColor="accent4"/>
          <w:right w:val="single" w:sz="8" w:space="0" w:color="32A4A0" w:themeColor="accent4"/>
        </w:tcBorders>
      </w:tcPr>
    </w:tblStylePr>
  </w:style>
  <w:style w:type="table" w:styleId="LightList-Accent5">
    <w:name w:val="Light List Accent 5"/>
    <w:basedOn w:val="TableNormal"/>
    <w:uiPriority w:val="99"/>
    <w:semiHidden/>
    <w:unhideWhenUsed/>
    <w:rsid w:val="00AA6C16"/>
    <w:rPr>
      <w:sz w:val="22"/>
      <w:szCs w:val="22"/>
      <w:lang w:eastAsia="en-US"/>
    </w:rPr>
    <w:tblPr>
      <w:tblStyleRowBandSize w:val="1"/>
      <w:tblStyleColBandSize w:val="1"/>
      <w:tblBorders>
        <w:top w:val="single" w:sz="8" w:space="0" w:color="C83C96" w:themeColor="accent5"/>
        <w:left w:val="single" w:sz="8" w:space="0" w:color="C83C96" w:themeColor="accent5"/>
        <w:bottom w:val="single" w:sz="8" w:space="0" w:color="C83C96" w:themeColor="accent5"/>
        <w:right w:val="single" w:sz="8" w:space="0" w:color="C83C96" w:themeColor="accent5"/>
      </w:tblBorders>
    </w:tblPr>
    <w:tblStylePr w:type="firstRow">
      <w:pPr>
        <w:spacing w:before="0" w:after="0" w:line="240" w:lineRule="auto"/>
      </w:pPr>
      <w:rPr>
        <w:b/>
        <w:bCs/>
        <w:color w:val="FFFFFF" w:themeColor="background1"/>
      </w:rPr>
      <w:tblPr/>
      <w:tcPr>
        <w:shd w:val="clear" w:color="auto" w:fill="C83C96" w:themeFill="accent5"/>
      </w:tcPr>
    </w:tblStylePr>
    <w:tblStylePr w:type="lastRow">
      <w:pPr>
        <w:spacing w:before="0" w:after="0" w:line="240" w:lineRule="auto"/>
      </w:pPr>
      <w:rPr>
        <w:b/>
        <w:bCs/>
      </w:rPr>
      <w:tblPr/>
      <w:tcPr>
        <w:tcBorders>
          <w:top w:val="double" w:sz="6" w:space="0" w:color="C83C96" w:themeColor="accent5"/>
          <w:left w:val="single" w:sz="8" w:space="0" w:color="C83C96" w:themeColor="accent5"/>
          <w:bottom w:val="single" w:sz="8" w:space="0" w:color="C83C96" w:themeColor="accent5"/>
          <w:right w:val="single" w:sz="8" w:space="0" w:color="C83C96" w:themeColor="accent5"/>
        </w:tcBorders>
      </w:tcPr>
    </w:tblStylePr>
    <w:tblStylePr w:type="firstCol">
      <w:rPr>
        <w:b/>
        <w:bCs/>
      </w:rPr>
    </w:tblStylePr>
    <w:tblStylePr w:type="lastCol">
      <w:rPr>
        <w:b/>
        <w:bCs/>
      </w:rPr>
    </w:tblStylePr>
    <w:tblStylePr w:type="band1Vert">
      <w:tblPr/>
      <w:tcPr>
        <w:tcBorders>
          <w:top w:val="single" w:sz="8" w:space="0" w:color="C83C96" w:themeColor="accent5"/>
          <w:left w:val="single" w:sz="8" w:space="0" w:color="C83C96" w:themeColor="accent5"/>
          <w:bottom w:val="single" w:sz="8" w:space="0" w:color="C83C96" w:themeColor="accent5"/>
          <w:right w:val="single" w:sz="8" w:space="0" w:color="C83C96" w:themeColor="accent5"/>
        </w:tcBorders>
      </w:tcPr>
    </w:tblStylePr>
    <w:tblStylePr w:type="band1Horz">
      <w:tblPr/>
      <w:tcPr>
        <w:tcBorders>
          <w:top w:val="single" w:sz="8" w:space="0" w:color="C83C96" w:themeColor="accent5"/>
          <w:left w:val="single" w:sz="8" w:space="0" w:color="C83C96" w:themeColor="accent5"/>
          <w:bottom w:val="single" w:sz="8" w:space="0" w:color="C83C96" w:themeColor="accent5"/>
          <w:right w:val="single" w:sz="8" w:space="0" w:color="C83C96" w:themeColor="accent5"/>
        </w:tcBorders>
      </w:tcPr>
    </w:tblStylePr>
  </w:style>
  <w:style w:type="table" w:styleId="LightList-Accent6">
    <w:name w:val="Light List Accent 6"/>
    <w:basedOn w:val="TableNormal"/>
    <w:uiPriority w:val="99"/>
    <w:semiHidden/>
    <w:unhideWhenUsed/>
    <w:rsid w:val="00AA6C16"/>
    <w:rPr>
      <w:sz w:val="22"/>
      <w:szCs w:val="22"/>
      <w:lang w:eastAsia="en-US"/>
    </w:rPr>
    <w:tblPr>
      <w:tblStyleRowBandSize w:val="1"/>
      <w:tblStyleColBandSize w:val="1"/>
      <w:tblBorders>
        <w:top w:val="single" w:sz="8" w:space="0" w:color="4BA046" w:themeColor="accent6"/>
        <w:left w:val="single" w:sz="8" w:space="0" w:color="4BA046" w:themeColor="accent6"/>
        <w:bottom w:val="single" w:sz="8" w:space="0" w:color="4BA046" w:themeColor="accent6"/>
        <w:right w:val="single" w:sz="8" w:space="0" w:color="4BA046" w:themeColor="accent6"/>
      </w:tblBorders>
    </w:tblPr>
    <w:tblStylePr w:type="firstRow">
      <w:pPr>
        <w:spacing w:before="0" w:after="0" w:line="240" w:lineRule="auto"/>
      </w:pPr>
      <w:rPr>
        <w:b/>
        <w:bCs/>
        <w:color w:val="FFFFFF" w:themeColor="background1"/>
      </w:rPr>
      <w:tblPr/>
      <w:tcPr>
        <w:shd w:val="clear" w:color="auto" w:fill="4BA046" w:themeFill="accent6"/>
      </w:tcPr>
    </w:tblStylePr>
    <w:tblStylePr w:type="lastRow">
      <w:pPr>
        <w:spacing w:before="0" w:after="0" w:line="240" w:lineRule="auto"/>
      </w:pPr>
      <w:rPr>
        <w:b/>
        <w:bCs/>
      </w:rPr>
      <w:tblPr/>
      <w:tcPr>
        <w:tcBorders>
          <w:top w:val="double" w:sz="6" w:space="0" w:color="4BA046" w:themeColor="accent6"/>
          <w:left w:val="single" w:sz="8" w:space="0" w:color="4BA046" w:themeColor="accent6"/>
          <w:bottom w:val="single" w:sz="8" w:space="0" w:color="4BA046" w:themeColor="accent6"/>
          <w:right w:val="single" w:sz="8" w:space="0" w:color="4BA046" w:themeColor="accent6"/>
        </w:tcBorders>
      </w:tcPr>
    </w:tblStylePr>
    <w:tblStylePr w:type="firstCol">
      <w:rPr>
        <w:b/>
        <w:bCs/>
      </w:rPr>
    </w:tblStylePr>
    <w:tblStylePr w:type="lastCol">
      <w:rPr>
        <w:b/>
        <w:bCs/>
      </w:rPr>
    </w:tblStylePr>
    <w:tblStylePr w:type="band1Vert">
      <w:tblPr/>
      <w:tcPr>
        <w:tcBorders>
          <w:top w:val="single" w:sz="8" w:space="0" w:color="4BA046" w:themeColor="accent6"/>
          <w:left w:val="single" w:sz="8" w:space="0" w:color="4BA046" w:themeColor="accent6"/>
          <w:bottom w:val="single" w:sz="8" w:space="0" w:color="4BA046" w:themeColor="accent6"/>
          <w:right w:val="single" w:sz="8" w:space="0" w:color="4BA046" w:themeColor="accent6"/>
        </w:tcBorders>
      </w:tcPr>
    </w:tblStylePr>
    <w:tblStylePr w:type="band1Horz">
      <w:tblPr/>
      <w:tcPr>
        <w:tcBorders>
          <w:top w:val="single" w:sz="8" w:space="0" w:color="4BA046" w:themeColor="accent6"/>
          <w:left w:val="single" w:sz="8" w:space="0" w:color="4BA046" w:themeColor="accent6"/>
          <w:bottom w:val="single" w:sz="8" w:space="0" w:color="4BA046" w:themeColor="accent6"/>
          <w:right w:val="single" w:sz="8" w:space="0" w:color="4BA046" w:themeColor="accent6"/>
        </w:tcBorders>
      </w:tcPr>
    </w:tblStylePr>
  </w:style>
  <w:style w:type="table" w:styleId="LightShading">
    <w:name w:val="Light Shading"/>
    <w:basedOn w:val="TableNormal"/>
    <w:uiPriority w:val="99"/>
    <w:semiHidden/>
    <w:unhideWhenUsed/>
    <w:rsid w:val="00AA6C16"/>
    <w:rPr>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unhideWhenUsed/>
    <w:rsid w:val="00AA6C16"/>
    <w:rPr>
      <w:color w:val="AF131A" w:themeColor="accent1" w:themeShade="BF"/>
      <w:sz w:val="22"/>
      <w:szCs w:val="22"/>
      <w:lang w:eastAsia="en-US"/>
    </w:rPr>
    <w:tblPr>
      <w:tblStyleRowBandSize w:val="1"/>
      <w:tblStyleColBandSize w:val="1"/>
      <w:tblBorders>
        <w:top w:val="single" w:sz="8" w:space="0" w:color="E61E28" w:themeColor="accent1"/>
        <w:bottom w:val="single" w:sz="8" w:space="0" w:color="E61E28" w:themeColor="accent1"/>
      </w:tblBorders>
    </w:tblPr>
    <w:tblStylePr w:type="firstRow">
      <w:pPr>
        <w:spacing w:before="0" w:after="0" w:line="240" w:lineRule="auto"/>
      </w:pPr>
      <w:rPr>
        <w:b/>
        <w:bCs/>
      </w:rPr>
      <w:tblPr/>
      <w:tcPr>
        <w:tcBorders>
          <w:top w:val="single" w:sz="8" w:space="0" w:color="E61E28" w:themeColor="accent1"/>
          <w:left w:val="nil"/>
          <w:bottom w:val="single" w:sz="8" w:space="0" w:color="E61E28" w:themeColor="accent1"/>
          <w:right w:val="nil"/>
          <w:insideH w:val="nil"/>
          <w:insideV w:val="nil"/>
        </w:tcBorders>
      </w:tcPr>
    </w:tblStylePr>
    <w:tblStylePr w:type="lastRow">
      <w:pPr>
        <w:spacing w:before="0" w:after="0" w:line="240" w:lineRule="auto"/>
      </w:pPr>
      <w:rPr>
        <w:b/>
        <w:bCs/>
      </w:rPr>
      <w:tblPr/>
      <w:tcPr>
        <w:tcBorders>
          <w:top w:val="single" w:sz="8" w:space="0" w:color="E61E28" w:themeColor="accent1"/>
          <w:left w:val="nil"/>
          <w:bottom w:val="single" w:sz="8" w:space="0" w:color="E61E2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C7C9" w:themeFill="accent1" w:themeFillTint="3F"/>
      </w:tcPr>
    </w:tblStylePr>
    <w:tblStylePr w:type="band1Horz">
      <w:tblPr/>
      <w:tcPr>
        <w:tcBorders>
          <w:left w:val="nil"/>
          <w:right w:val="nil"/>
          <w:insideH w:val="nil"/>
          <w:insideV w:val="nil"/>
        </w:tcBorders>
        <w:shd w:val="clear" w:color="auto" w:fill="F8C7C9" w:themeFill="accent1" w:themeFillTint="3F"/>
      </w:tcPr>
    </w:tblStylePr>
  </w:style>
  <w:style w:type="table" w:styleId="LightShading-Accent2">
    <w:name w:val="Light Shading Accent 2"/>
    <w:basedOn w:val="TableNormal"/>
    <w:uiPriority w:val="99"/>
    <w:semiHidden/>
    <w:unhideWhenUsed/>
    <w:rsid w:val="00AA6C16"/>
    <w:rPr>
      <w:color w:val="5D3070" w:themeColor="accent2" w:themeShade="BF"/>
      <w:sz w:val="22"/>
      <w:szCs w:val="22"/>
      <w:lang w:eastAsia="en-US"/>
    </w:rPr>
    <w:tblPr>
      <w:tblStyleRowBandSize w:val="1"/>
      <w:tblStyleColBandSize w:val="1"/>
      <w:tblBorders>
        <w:top w:val="single" w:sz="8" w:space="0" w:color="7D4196" w:themeColor="accent2"/>
        <w:bottom w:val="single" w:sz="8" w:space="0" w:color="7D4196" w:themeColor="accent2"/>
      </w:tblBorders>
    </w:tblPr>
    <w:tblStylePr w:type="firstRow">
      <w:pPr>
        <w:spacing w:before="0" w:after="0" w:line="240" w:lineRule="auto"/>
      </w:pPr>
      <w:rPr>
        <w:b/>
        <w:bCs/>
      </w:rPr>
      <w:tblPr/>
      <w:tcPr>
        <w:tcBorders>
          <w:top w:val="single" w:sz="8" w:space="0" w:color="7D4196" w:themeColor="accent2"/>
          <w:left w:val="nil"/>
          <w:bottom w:val="single" w:sz="8" w:space="0" w:color="7D4196" w:themeColor="accent2"/>
          <w:right w:val="nil"/>
          <w:insideH w:val="nil"/>
          <w:insideV w:val="nil"/>
        </w:tcBorders>
      </w:tcPr>
    </w:tblStylePr>
    <w:tblStylePr w:type="lastRow">
      <w:pPr>
        <w:spacing w:before="0" w:after="0" w:line="240" w:lineRule="auto"/>
      </w:pPr>
      <w:rPr>
        <w:b/>
        <w:bCs/>
      </w:rPr>
      <w:tblPr/>
      <w:tcPr>
        <w:tcBorders>
          <w:top w:val="single" w:sz="8" w:space="0" w:color="7D4196" w:themeColor="accent2"/>
          <w:left w:val="nil"/>
          <w:bottom w:val="single" w:sz="8" w:space="0" w:color="7D419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CCE9" w:themeFill="accent2" w:themeFillTint="3F"/>
      </w:tcPr>
    </w:tblStylePr>
    <w:tblStylePr w:type="band1Horz">
      <w:tblPr/>
      <w:tcPr>
        <w:tcBorders>
          <w:left w:val="nil"/>
          <w:right w:val="nil"/>
          <w:insideH w:val="nil"/>
          <w:insideV w:val="nil"/>
        </w:tcBorders>
        <w:shd w:val="clear" w:color="auto" w:fill="E0CCE9" w:themeFill="accent2" w:themeFillTint="3F"/>
      </w:tcPr>
    </w:tblStylePr>
  </w:style>
  <w:style w:type="table" w:styleId="LightShading-Accent3">
    <w:name w:val="Light Shading Accent 3"/>
    <w:basedOn w:val="TableNormal"/>
    <w:uiPriority w:val="99"/>
    <w:semiHidden/>
    <w:unhideWhenUsed/>
    <w:rsid w:val="00AA6C16"/>
    <w:rPr>
      <w:color w:val="00437F" w:themeColor="accent3" w:themeShade="BF"/>
      <w:sz w:val="22"/>
      <w:szCs w:val="22"/>
      <w:lang w:eastAsia="en-US"/>
    </w:rPr>
    <w:tblPr>
      <w:tblStyleRowBandSize w:val="1"/>
      <w:tblStyleColBandSize w:val="1"/>
      <w:tblBorders>
        <w:top w:val="single" w:sz="8" w:space="0" w:color="005AAA" w:themeColor="accent3"/>
        <w:bottom w:val="single" w:sz="8" w:space="0" w:color="005AAA" w:themeColor="accent3"/>
      </w:tblBorders>
    </w:tblPr>
    <w:tblStylePr w:type="firstRow">
      <w:pPr>
        <w:spacing w:before="0" w:after="0" w:line="240" w:lineRule="auto"/>
      </w:pPr>
      <w:rPr>
        <w:b/>
        <w:bCs/>
      </w:rPr>
      <w:tblPr/>
      <w:tcPr>
        <w:tcBorders>
          <w:top w:val="single" w:sz="8" w:space="0" w:color="005AAA" w:themeColor="accent3"/>
          <w:left w:val="nil"/>
          <w:bottom w:val="single" w:sz="8" w:space="0" w:color="005AAA" w:themeColor="accent3"/>
          <w:right w:val="nil"/>
          <w:insideH w:val="nil"/>
          <w:insideV w:val="nil"/>
        </w:tcBorders>
      </w:tcPr>
    </w:tblStylePr>
    <w:tblStylePr w:type="lastRow">
      <w:pPr>
        <w:spacing w:before="0" w:after="0" w:line="240" w:lineRule="auto"/>
      </w:pPr>
      <w:rPr>
        <w:b/>
        <w:bCs/>
      </w:rPr>
      <w:tblPr/>
      <w:tcPr>
        <w:tcBorders>
          <w:top w:val="single" w:sz="8" w:space="0" w:color="005AAA" w:themeColor="accent3"/>
          <w:left w:val="nil"/>
          <w:bottom w:val="single" w:sz="8" w:space="0" w:color="005AAA"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BD7FF" w:themeFill="accent3" w:themeFillTint="3F"/>
      </w:tcPr>
    </w:tblStylePr>
    <w:tblStylePr w:type="band1Horz">
      <w:tblPr/>
      <w:tcPr>
        <w:tcBorders>
          <w:left w:val="nil"/>
          <w:right w:val="nil"/>
          <w:insideH w:val="nil"/>
          <w:insideV w:val="nil"/>
        </w:tcBorders>
        <w:shd w:val="clear" w:color="auto" w:fill="ABD7FF" w:themeFill="accent3" w:themeFillTint="3F"/>
      </w:tcPr>
    </w:tblStylePr>
  </w:style>
  <w:style w:type="table" w:styleId="LightShading-Accent4">
    <w:name w:val="Light Shading Accent 4"/>
    <w:basedOn w:val="TableNormal"/>
    <w:uiPriority w:val="99"/>
    <w:semiHidden/>
    <w:unhideWhenUsed/>
    <w:rsid w:val="00AA6C16"/>
    <w:rPr>
      <w:color w:val="257A77" w:themeColor="accent4" w:themeShade="BF"/>
      <w:sz w:val="22"/>
      <w:szCs w:val="22"/>
      <w:lang w:eastAsia="en-US"/>
    </w:rPr>
    <w:tblPr>
      <w:tblStyleRowBandSize w:val="1"/>
      <w:tblStyleColBandSize w:val="1"/>
      <w:tblBorders>
        <w:top w:val="single" w:sz="8" w:space="0" w:color="32A4A0" w:themeColor="accent4"/>
        <w:bottom w:val="single" w:sz="8" w:space="0" w:color="32A4A0" w:themeColor="accent4"/>
      </w:tblBorders>
    </w:tblPr>
    <w:tblStylePr w:type="firstRow">
      <w:pPr>
        <w:spacing w:before="0" w:after="0" w:line="240" w:lineRule="auto"/>
      </w:pPr>
      <w:rPr>
        <w:b/>
        <w:bCs/>
      </w:rPr>
      <w:tblPr/>
      <w:tcPr>
        <w:tcBorders>
          <w:top w:val="single" w:sz="8" w:space="0" w:color="32A4A0" w:themeColor="accent4"/>
          <w:left w:val="nil"/>
          <w:bottom w:val="single" w:sz="8" w:space="0" w:color="32A4A0" w:themeColor="accent4"/>
          <w:right w:val="nil"/>
          <w:insideH w:val="nil"/>
          <w:insideV w:val="nil"/>
        </w:tcBorders>
      </w:tcPr>
    </w:tblStylePr>
    <w:tblStylePr w:type="lastRow">
      <w:pPr>
        <w:spacing w:before="0" w:after="0" w:line="240" w:lineRule="auto"/>
      </w:pPr>
      <w:rPr>
        <w:b/>
        <w:bCs/>
      </w:rPr>
      <w:tblPr/>
      <w:tcPr>
        <w:tcBorders>
          <w:top w:val="single" w:sz="8" w:space="0" w:color="32A4A0" w:themeColor="accent4"/>
          <w:left w:val="nil"/>
          <w:bottom w:val="single" w:sz="8" w:space="0" w:color="32A4A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6EEEC" w:themeFill="accent4" w:themeFillTint="3F"/>
      </w:tcPr>
    </w:tblStylePr>
    <w:tblStylePr w:type="band1Horz">
      <w:tblPr/>
      <w:tcPr>
        <w:tcBorders>
          <w:left w:val="nil"/>
          <w:right w:val="nil"/>
          <w:insideH w:val="nil"/>
          <w:insideV w:val="nil"/>
        </w:tcBorders>
        <w:shd w:val="clear" w:color="auto" w:fill="C6EEEC" w:themeFill="accent4" w:themeFillTint="3F"/>
      </w:tcPr>
    </w:tblStylePr>
  </w:style>
  <w:style w:type="table" w:styleId="LightShading-Accent5">
    <w:name w:val="Light Shading Accent 5"/>
    <w:basedOn w:val="TableNormal"/>
    <w:uiPriority w:val="99"/>
    <w:semiHidden/>
    <w:unhideWhenUsed/>
    <w:rsid w:val="00AA6C16"/>
    <w:rPr>
      <w:color w:val="972B70" w:themeColor="accent5" w:themeShade="BF"/>
      <w:sz w:val="22"/>
      <w:szCs w:val="22"/>
      <w:lang w:eastAsia="en-US"/>
    </w:rPr>
    <w:tblPr>
      <w:tblStyleRowBandSize w:val="1"/>
      <w:tblStyleColBandSize w:val="1"/>
      <w:tblBorders>
        <w:top w:val="single" w:sz="8" w:space="0" w:color="C83C96" w:themeColor="accent5"/>
        <w:bottom w:val="single" w:sz="8" w:space="0" w:color="C83C96" w:themeColor="accent5"/>
      </w:tblBorders>
    </w:tblPr>
    <w:tblStylePr w:type="firstRow">
      <w:pPr>
        <w:spacing w:before="0" w:after="0" w:line="240" w:lineRule="auto"/>
      </w:pPr>
      <w:rPr>
        <w:b/>
        <w:bCs/>
      </w:rPr>
      <w:tblPr/>
      <w:tcPr>
        <w:tcBorders>
          <w:top w:val="single" w:sz="8" w:space="0" w:color="C83C96" w:themeColor="accent5"/>
          <w:left w:val="nil"/>
          <w:bottom w:val="single" w:sz="8" w:space="0" w:color="C83C96" w:themeColor="accent5"/>
          <w:right w:val="nil"/>
          <w:insideH w:val="nil"/>
          <w:insideV w:val="nil"/>
        </w:tcBorders>
      </w:tcPr>
    </w:tblStylePr>
    <w:tblStylePr w:type="lastRow">
      <w:pPr>
        <w:spacing w:before="0" w:after="0" w:line="240" w:lineRule="auto"/>
      </w:pPr>
      <w:rPr>
        <w:b/>
        <w:bCs/>
      </w:rPr>
      <w:tblPr/>
      <w:tcPr>
        <w:tcBorders>
          <w:top w:val="single" w:sz="8" w:space="0" w:color="C83C96" w:themeColor="accent5"/>
          <w:left w:val="nil"/>
          <w:bottom w:val="single" w:sz="8" w:space="0" w:color="C83C9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1CEE4" w:themeFill="accent5" w:themeFillTint="3F"/>
      </w:tcPr>
    </w:tblStylePr>
    <w:tblStylePr w:type="band1Horz">
      <w:tblPr/>
      <w:tcPr>
        <w:tcBorders>
          <w:left w:val="nil"/>
          <w:right w:val="nil"/>
          <w:insideH w:val="nil"/>
          <w:insideV w:val="nil"/>
        </w:tcBorders>
        <w:shd w:val="clear" w:color="auto" w:fill="F1CEE4" w:themeFill="accent5" w:themeFillTint="3F"/>
      </w:tcPr>
    </w:tblStylePr>
  </w:style>
  <w:style w:type="table" w:styleId="LightShading-Accent6">
    <w:name w:val="Light Shading Accent 6"/>
    <w:basedOn w:val="TableNormal"/>
    <w:uiPriority w:val="99"/>
    <w:semiHidden/>
    <w:unhideWhenUsed/>
    <w:rsid w:val="00AA6C16"/>
    <w:rPr>
      <w:color w:val="387734" w:themeColor="accent6" w:themeShade="BF"/>
      <w:sz w:val="22"/>
      <w:szCs w:val="22"/>
      <w:lang w:eastAsia="en-US"/>
    </w:rPr>
    <w:tblPr>
      <w:tblStyleRowBandSize w:val="1"/>
      <w:tblStyleColBandSize w:val="1"/>
      <w:tblBorders>
        <w:top w:val="single" w:sz="8" w:space="0" w:color="4BA046" w:themeColor="accent6"/>
        <w:bottom w:val="single" w:sz="8" w:space="0" w:color="4BA046" w:themeColor="accent6"/>
      </w:tblBorders>
    </w:tblPr>
    <w:tblStylePr w:type="firstRow">
      <w:pPr>
        <w:spacing w:before="0" w:after="0" w:line="240" w:lineRule="auto"/>
      </w:pPr>
      <w:rPr>
        <w:b/>
        <w:bCs/>
      </w:rPr>
      <w:tblPr/>
      <w:tcPr>
        <w:tcBorders>
          <w:top w:val="single" w:sz="8" w:space="0" w:color="4BA046" w:themeColor="accent6"/>
          <w:left w:val="nil"/>
          <w:bottom w:val="single" w:sz="8" w:space="0" w:color="4BA046" w:themeColor="accent6"/>
          <w:right w:val="nil"/>
          <w:insideH w:val="nil"/>
          <w:insideV w:val="nil"/>
        </w:tcBorders>
      </w:tcPr>
    </w:tblStylePr>
    <w:tblStylePr w:type="lastRow">
      <w:pPr>
        <w:spacing w:before="0" w:after="0" w:line="240" w:lineRule="auto"/>
      </w:pPr>
      <w:rPr>
        <w:b/>
        <w:bCs/>
      </w:rPr>
      <w:tblPr/>
      <w:tcPr>
        <w:tcBorders>
          <w:top w:val="single" w:sz="8" w:space="0" w:color="4BA046" w:themeColor="accent6"/>
          <w:left w:val="nil"/>
          <w:bottom w:val="single" w:sz="8" w:space="0" w:color="4BA0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ACE" w:themeFill="accent6" w:themeFillTint="3F"/>
      </w:tcPr>
    </w:tblStylePr>
    <w:tblStylePr w:type="band1Horz">
      <w:tblPr/>
      <w:tcPr>
        <w:tcBorders>
          <w:left w:val="nil"/>
          <w:right w:val="nil"/>
          <w:insideH w:val="nil"/>
          <w:insideV w:val="nil"/>
        </w:tcBorders>
        <w:shd w:val="clear" w:color="auto" w:fill="D0EACE" w:themeFill="accent6" w:themeFillTint="3F"/>
      </w:tcPr>
    </w:tblStylePr>
  </w:style>
  <w:style w:type="character" w:styleId="LineNumber">
    <w:name w:val="line number"/>
    <w:basedOn w:val="DefaultParagraphFont"/>
    <w:uiPriority w:val="99"/>
    <w:semiHidden/>
    <w:rsid w:val="00AA6C16"/>
    <w:rPr>
      <w:lang w:val="en-GB"/>
    </w:rPr>
  </w:style>
  <w:style w:type="paragraph" w:styleId="List">
    <w:name w:val="List"/>
    <w:basedOn w:val="Normal"/>
    <w:uiPriority w:val="99"/>
    <w:semiHidden/>
    <w:rsid w:val="00AA6C16"/>
    <w:pPr>
      <w:ind w:left="283" w:hanging="283"/>
      <w:contextualSpacing/>
    </w:pPr>
  </w:style>
  <w:style w:type="paragraph" w:styleId="List2">
    <w:name w:val="List 2"/>
    <w:basedOn w:val="Normal"/>
    <w:uiPriority w:val="99"/>
    <w:semiHidden/>
    <w:rsid w:val="00AA6C16"/>
    <w:pPr>
      <w:ind w:left="566" w:hanging="283"/>
      <w:contextualSpacing/>
    </w:pPr>
  </w:style>
  <w:style w:type="paragraph" w:styleId="List3">
    <w:name w:val="List 3"/>
    <w:basedOn w:val="Normal"/>
    <w:uiPriority w:val="99"/>
    <w:semiHidden/>
    <w:rsid w:val="00AA6C16"/>
    <w:pPr>
      <w:ind w:left="849" w:hanging="283"/>
      <w:contextualSpacing/>
    </w:pPr>
  </w:style>
  <w:style w:type="paragraph" w:styleId="List4">
    <w:name w:val="List 4"/>
    <w:basedOn w:val="Normal"/>
    <w:uiPriority w:val="99"/>
    <w:semiHidden/>
    <w:rsid w:val="00AA6C16"/>
    <w:pPr>
      <w:ind w:left="1132" w:hanging="283"/>
      <w:contextualSpacing/>
    </w:pPr>
  </w:style>
  <w:style w:type="paragraph" w:styleId="List5">
    <w:name w:val="List 5"/>
    <w:basedOn w:val="Normal"/>
    <w:uiPriority w:val="99"/>
    <w:semiHidden/>
    <w:rsid w:val="00AA6C16"/>
    <w:pPr>
      <w:ind w:left="1415" w:hanging="283"/>
      <w:contextualSpacing/>
    </w:pPr>
  </w:style>
  <w:style w:type="paragraph" w:customStyle="1" w:styleId="ListAlphabet">
    <w:name w:val="List Alphabet"/>
    <w:basedOn w:val="Normal"/>
    <w:uiPriority w:val="3"/>
    <w:semiHidden/>
    <w:rsid w:val="00AA6C16"/>
    <w:pPr>
      <w:numPr>
        <w:numId w:val="16"/>
      </w:numPr>
    </w:pPr>
    <w:rPr>
      <w:szCs w:val="24"/>
    </w:rPr>
  </w:style>
  <w:style w:type="paragraph" w:customStyle="1" w:styleId="ListAlphabet2">
    <w:name w:val="List Alphabet 2"/>
    <w:basedOn w:val="Normal"/>
    <w:uiPriority w:val="3"/>
    <w:semiHidden/>
    <w:rsid w:val="00AA6C16"/>
    <w:pPr>
      <w:numPr>
        <w:ilvl w:val="1"/>
        <w:numId w:val="16"/>
      </w:numPr>
    </w:pPr>
    <w:rPr>
      <w:szCs w:val="24"/>
    </w:rPr>
  </w:style>
  <w:style w:type="paragraph" w:customStyle="1" w:styleId="ListAlphabet3">
    <w:name w:val="List Alphabet 3"/>
    <w:basedOn w:val="Normal"/>
    <w:uiPriority w:val="3"/>
    <w:semiHidden/>
    <w:rsid w:val="00AA6C16"/>
    <w:pPr>
      <w:numPr>
        <w:ilvl w:val="2"/>
        <w:numId w:val="16"/>
      </w:numPr>
    </w:pPr>
    <w:rPr>
      <w:szCs w:val="24"/>
    </w:rPr>
  </w:style>
  <w:style w:type="paragraph" w:styleId="ListBullet">
    <w:name w:val="List Bullet"/>
    <w:basedOn w:val="Normal"/>
    <w:uiPriority w:val="3"/>
    <w:qFormat/>
    <w:rsid w:val="00AA6C16"/>
    <w:pPr>
      <w:numPr>
        <w:numId w:val="17"/>
      </w:numPr>
    </w:pPr>
    <w:rPr>
      <w:szCs w:val="24"/>
    </w:rPr>
  </w:style>
  <w:style w:type="paragraph" w:styleId="ListBullet2">
    <w:name w:val="List Bullet 2"/>
    <w:basedOn w:val="Normal"/>
    <w:uiPriority w:val="3"/>
    <w:rsid w:val="00AA6C16"/>
    <w:pPr>
      <w:numPr>
        <w:ilvl w:val="1"/>
        <w:numId w:val="17"/>
      </w:numPr>
    </w:pPr>
    <w:rPr>
      <w:szCs w:val="24"/>
    </w:rPr>
  </w:style>
  <w:style w:type="paragraph" w:styleId="ListBullet3">
    <w:name w:val="List Bullet 3"/>
    <w:basedOn w:val="Normal"/>
    <w:uiPriority w:val="3"/>
    <w:rsid w:val="00AA6C16"/>
    <w:pPr>
      <w:numPr>
        <w:ilvl w:val="2"/>
        <w:numId w:val="17"/>
      </w:numPr>
    </w:pPr>
    <w:rPr>
      <w:szCs w:val="24"/>
    </w:rPr>
  </w:style>
  <w:style w:type="paragraph" w:styleId="ListBullet4">
    <w:name w:val="List Bullet 4"/>
    <w:basedOn w:val="Normal"/>
    <w:uiPriority w:val="3"/>
    <w:semiHidden/>
    <w:rsid w:val="00AA6C16"/>
    <w:pPr>
      <w:numPr>
        <w:numId w:val="18"/>
      </w:numPr>
      <w:contextualSpacing/>
    </w:pPr>
  </w:style>
  <w:style w:type="paragraph" w:styleId="ListBullet5">
    <w:name w:val="List Bullet 5"/>
    <w:basedOn w:val="Normal"/>
    <w:uiPriority w:val="3"/>
    <w:semiHidden/>
    <w:rsid w:val="00AA6C16"/>
    <w:pPr>
      <w:numPr>
        <w:numId w:val="19"/>
      </w:numPr>
      <w:contextualSpacing/>
    </w:pPr>
  </w:style>
  <w:style w:type="paragraph" w:customStyle="1" w:styleId="ListBulletNoSpacing">
    <w:name w:val="List Bullet No Spacing"/>
    <w:basedOn w:val="ListBullet"/>
    <w:uiPriority w:val="3"/>
    <w:qFormat/>
    <w:rsid w:val="00AA6C16"/>
    <w:pPr>
      <w:numPr>
        <w:numId w:val="20"/>
      </w:numPr>
      <w:spacing w:after="0"/>
    </w:pPr>
  </w:style>
  <w:style w:type="paragraph" w:customStyle="1" w:styleId="ListBulletNoSpacing2">
    <w:name w:val="List Bullet No Spacing 2"/>
    <w:basedOn w:val="ListBullet2"/>
    <w:uiPriority w:val="3"/>
    <w:qFormat/>
    <w:rsid w:val="00AA6C16"/>
    <w:pPr>
      <w:numPr>
        <w:numId w:val="20"/>
      </w:numPr>
      <w:spacing w:after="0"/>
    </w:pPr>
  </w:style>
  <w:style w:type="paragraph" w:customStyle="1" w:styleId="ListBulletNoSpacing3">
    <w:name w:val="List Bullet No Spacing 3"/>
    <w:basedOn w:val="ListBullet3"/>
    <w:uiPriority w:val="3"/>
    <w:qFormat/>
    <w:rsid w:val="00AA6C16"/>
    <w:pPr>
      <w:numPr>
        <w:numId w:val="20"/>
      </w:numPr>
      <w:spacing w:after="0"/>
    </w:pPr>
  </w:style>
  <w:style w:type="paragraph" w:styleId="ListContinue">
    <w:name w:val="List Continue"/>
    <w:basedOn w:val="Normal"/>
    <w:uiPriority w:val="99"/>
    <w:semiHidden/>
    <w:rsid w:val="00AA6C16"/>
    <w:pPr>
      <w:spacing w:after="120"/>
      <w:ind w:left="283"/>
      <w:contextualSpacing/>
    </w:pPr>
  </w:style>
  <w:style w:type="paragraph" w:styleId="ListContinue2">
    <w:name w:val="List Continue 2"/>
    <w:basedOn w:val="Normal"/>
    <w:uiPriority w:val="99"/>
    <w:semiHidden/>
    <w:rsid w:val="00AA6C16"/>
    <w:pPr>
      <w:spacing w:after="120"/>
      <w:ind w:left="566"/>
      <w:contextualSpacing/>
    </w:pPr>
  </w:style>
  <w:style w:type="paragraph" w:styleId="ListContinue3">
    <w:name w:val="List Continue 3"/>
    <w:basedOn w:val="Normal"/>
    <w:uiPriority w:val="99"/>
    <w:semiHidden/>
    <w:rsid w:val="00AA6C16"/>
    <w:pPr>
      <w:spacing w:after="120"/>
      <w:ind w:left="849"/>
      <w:contextualSpacing/>
    </w:pPr>
  </w:style>
  <w:style w:type="paragraph" w:styleId="ListContinue4">
    <w:name w:val="List Continue 4"/>
    <w:basedOn w:val="Normal"/>
    <w:uiPriority w:val="99"/>
    <w:semiHidden/>
    <w:rsid w:val="00AA6C16"/>
    <w:pPr>
      <w:spacing w:after="120"/>
      <w:ind w:left="1132"/>
      <w:contextualSpacing/>
    </w:pPr>
  </w:style>
  <w:style w:type="paragraph" w:styleId="ListContinue5">
    <w:name w:val="List Continue 5"/>
    <w:basedOn w:val="Normal"/>
    <w:uiPriority w:val="99"/>
    <w:semiHidden/>
    <w:rsid w:val="00AA6C16"/>
    <w:pPr>
      <w:spacing w:after="120"/>
      <w:ind w:left="1415"/>
      <w:contextualSpacing/>
    </w:pPr>
  </w:style>
  <w:style w:type="paragraph" w:styleId="ListNumber">
    <w:name w:val="List Number"/>
    <w:basedOn w:val="Normal"/>
    <w:uiPriority w:val="3"/>
    <w:qFormat/>
    <w:rsid w:val="00AA6C16"/>
    <w:pPr>
      <w:numPr>
        <w:numId w:val="21"/>
      </w:numPr>
    </w:pPr>
    <w:rPr>
      <w:szCs w:val="24"/>
    </w:rPr>
  </w:style>
  <w:style w:type="paragraph" w:styleId="ListNumber2">
    <w:name w:val="List Number 2"/>
    <w:basedOn w:val="Normal"/>
    <w:uiPriority w:val="3"/>
    <w:rsid w:val="00AA6C16"/>
    <w:pPr>
      <w:numPr>
        <w:ilvl w:val="1"/>
        <w:numId w:val="21"/>
      </w:numPr>
    </w:pPr>
    <w:rPr>
      <w:szCs w:val="24"/>
    </w:rPr>
  </w:style>
  <w:style w:type="paragraph" w:styleId="ListNumber3">
    <w:name w:val="List Number 3"/>
    <w:basedOn w:val="Normal"/>
    <w:uiPriority w:val="3"/>
    <w:rsid w:val="00AA6C16"/>
    <w:pPr>
      <w:numPr>
        <w:ilvl w:val="2"/>
        <w:numId w:val="21"/>
      </w:numPr>
    </w:pPr>
    <w:rPr>
      <w:szCs w:val="24"/>
    </w:rPr>
  </w:style>
  <w:style w:type="paragraph" w:styleId="ListNumber4">
    <w:name w:val="List Number 4"/>
    <w:basedOn w:val="Normal"/>
    <w:uiPriority w:val="3"/>
    <w:semiHidden/>
    <w:rsid w:val="00AA6C16"/>
    <w:pPr>
      <w:numPr>
        <w:numId w:val="22"/>
      </w:numPr>
      <w:contextualSpacing/>
    </w:pPr>
  </w:style>
  <w:style w:type="paragraph" w:styleId="ListNumber5">
    <w:name w:val="List Number 5"/>
    <w:basedOn w:val="Normal"/>
    <w:uiPriority w:val="3"/>
    <w:semiHidden/>
    <w:rsid w:val="00AA6C16"/>
    <w:pPr>
      <w:numPr>
        <w:numId w:val="23"/>
      </w:numPr>
      <w:contextualSpacing/>
    </w:pPr>
  </w:style>
  <w:style w:type="paragraph" w:customStyle="1" w:styleId="ListNumberNoSpacing">
    <w:name w:val="List Number No Spacing"/>
    <w:basedOn w:val="ListNumber"/>
    <w:uiPriority w:val="4"/>
    <w:qFormat/>
    <w:rsid w:val="00AA6C16"/>
    <w:pPr>
      <w:numPr>
        <w:numId w:val="24"/>
      </w:numPr>
      <w:spacing w:after="0"/>
    </w:pPr>
  </w:style>
  <w:style w:type="paragraph" w:customStyle="1" w:styleId="ListNumberNoSpacing2">
    <w:name w:val="List Number No Spacing 2"/>
    <w:basedOn w:val="ListNumber2"/>
    <w:uiPriority w:val="4"/>
    <w:qFormat/>
    <w:rsid w:val="00AA6C16"/>
    <w:pPr>
      <w:numPr>
        <w:numId w:val="24"/>
      </w:numPr>
      <w:spacing w:after="0"/>
    </w:pPr>
  </w:style>
  <w:style w:type="paragraph" w:customStyle="1" w:styleId="ListNumberNoSpacing3">
    <w:name w:val="List Number No Spacing 3"/>
    <w:basedOn w:val="ListNumber3"/>
    <w:uiPriority w:val="4"/>
    <w:qFormat/>
    <w:rsid w:val="00AA6C16"/>
    <w:pPr>
      <w:numPr>
        <w:numId w:val="24"/>
      </w:numPr>
      <w:spacing w:after="0"/>
    </w:pPr>
  </w:style>
  <w:style w:type="table" w:styleId="ListTable1Light">
    <w:name w:val="List Table 1 Light"/>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F0787D" w:themeColor="accent1" w:themeTint="99"/>
        </w:tcBorders>
      </w:tcPr>
    </w:tblStylePr>
    <w:tblStylePr w:type="lastRow">
      <w:rPr>
        <w:b/>
        <w:bCs/>
      </w:rPr>
      <w:tblPr/>
      <w:tcPr>
        <w:tcBorders>
          <w:top w:val="single" w:sz="4" w:space="0" w:color="F0787D" w:themeColor="accent1" w:themeTint="99"/>
        </w:tcBorders>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ListTable1Light-Accent2">
    <w:name w:val="List Table 1 Light Accent 2"/>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B483C9" w:themeColor="accent2" w:themeTint="99"/>
        </w:tcBorders>
      </w:tcPr>
    </w:tblStylePr>
    <w:tblStylePr w:type="lastRow">
      <w:rPr>
        <w:b/>
        <w:bCs/>
      </w:rPr>
      <w:tblPr/>
      <w:tcPr>
        <w:tcBorders>
          <w:top w:val="single" w:sz="4" w:space="0" w:color="B483C9" w:themeColor="accent2" w:themeTint="99"/>
        </w:tcBorders>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ListTable1Light-Accent3">
    <w:name w:val="List Table 1 Light Accent 3"/>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339FFF" w:themeColor="accent3" w:themeTint="99"/>
        </w:tcBorders>
      </w:tcPr>
    </w:tblStylePr>
    <w:tblStylePr w:type="lastRow">
      <w:rPr>
        <w:b/>
        <w:bCs/>
      </w:rPr>
      <w:tblPr/>
      <w:tcPr>
        <w:tcBorders>
          <w:top w:val="single" w:sz="4" w:space="0" w:color="339FFF" w:themeColor="accent3" w:themeTint="99"/>
        </w:tcBorders>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ListTable1Light-Accent4">
    <w:name w:val="List Table 1 Light Accent 4"/>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76D5D2" w:themeColor="accent4" w:themeTint="99"/>
        </w:tcBorders>
      </w:tcPr>
    </w:tblStylePr>
    <w:tblStylePr w:type="lastRow">
      <w:rPr>
        <w:b/>
        <w:bCs/>
      </w:rPr>
      <w:tblPr/>
      <w:tcPr>
        <w:tcBorders>
          <w:top w:val="single" w:sz="4" w:space="0" w:color="76D5D2" w:themeColor="accent4" w:themeTint="99"/>
        </w:tcBorders>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ListTable1Light-Accent5">
    <w:name w:val="List Table 1 Light Accent 5"/>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DE8ABF" w:themeColor="accent5" w:themeTint="99"/>
        </w:tcBorders>
      </w:tcPr>
    </w:tblStylePr>
    <w:tblStylePr w:type="lastRow">
      <w:rPr>
        <w:b/>
        <w:bCs/>
      </w:rPr>
      <w:tblPr/>
      <w:tcPr>
        <w:tcBorders>
          <w:top w:val="single" w:sz="4" w:space="0" w:color="DE8ABF" w:themeColor="accent5" w:themeTint="99"/>
        </w:tcBorders>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ListTable1Light-Accent6">
    <w:name w:val="List Table 1 Light Accent 6"/>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8DCB8A" w:themeColor="accent6" w:themeTint="99"/>
        </w:tcBorders>
      </w:tcPr>
    </w:tblStylePr>
    <w:tblStylePr w:type="lastRow">
      <w:rPr>
        <w:b/>
        <w:bCs/>
      </w:rPr>
      <w:tblPr/>
      <w:tcPr>
        <w:tcBorders>
          <w:top w:val="single" w:sz="4" w:space="0" w:color="8DCB8A" w:themeColor="accent6" w:themeTint="99"/>
        </w:tcBorders>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ListTable2">
    <w:name w:val="List Table 2"/>
    <w:basedOn w:val="TableNormal"/>
    <w:uiPriority w:val="99"/>
    <w:rsid w:val="00AA6C16"/>
    <w:rPr>
      <w:sz w:val="22"/>
      <w:szCs w:val="22"/>
      <w:lang w:eastAsia="en-US"/>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99"/>
    <w:rsid w:val="00AA6C16"/>
    <w:rPr>
      <w:sz w:val="22"/>
      <w:szCs w:val="22"/>
      <w:lang w:eastAsia="en-US"/>
    </w:rPr>
    <w:tblPr>
      <w:tblStyleRowBandSize w:val="1"/>
      <w:tblStyleColBandSize w:val="1"/>
      <w:tblBorders>
        <w:top w:val="single" w:sz="4" w:space="0" w:color="F0787D" w:themeColor="accent1" w:themeTint="99"/>
        <w:bottom w:val="single" w:sz="4" w:space="0" w:color="F0787D" w:themeColor="accent1" w:themeTint="99"/>
        <w:insideH w:val="single" w:sz="4" w:space="0" w:color="F0787D"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ListTable2-Accent2">
    <w:name w:val="List Table 2 Accent 2"/>
    <w:basedOn w:val="TableNormal"/>
    <w:uiPriority w:val="99"/>
    <w:rsid w:val="00AA6C16"/>
    <w:rPr>
      <w:sz w:val="22"/>
      <w:szCs w:val="22"/>
      <w:lang w:eastAsia="en-US"/>
    </w:rPr>
    <w:tblPr>
      <w:tblStyleRowBandSize w:val="1"/>
      <w:tblStyleColBandSize w:val="1"/>
      <w:tblBorders>
        <w:top w:val="single" w:sz="4" w:space="0" w:color="B483C9" w:themeColor="accent2" w:themeTint="99"/>
        <w:bottom w:val="single" w:sz="4" w:space="0" w:color="B483C9" w:themeColor="accent2" w:themeTint="99"/>
        <w:insideH w:val="single" w:sz="4" w:space="0" w:color="B483C9"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ListTable2-Accent3">
    <w:name w:val="List Table 2 Accent 3"/>
    <w:basedOn w:val="TableNormal"/>
    <w:uiPriority w:val="99"/>
    <w:rsid w:val="00AA6C16"/>
    <w:rPr>
      <w:sz w:val="22"/>
      <w:szCs w:val="22"/>
      <w:lang w:eastAsia="en-US"/>
    </w:rPr>
    <w:tblPr>
      <w:tblStyleRowBandSize w:val="1"/>
      <w:tblStyleColBandSize w:val="1"/>
      <w:tblBorders>
        <w:top w:val="single" w:sz="4" w:space="0" w:color="339FFF" w:themeColor="accent3" w:themeTint="99"/>
        <w:bottom w:val="single" w:sz="4" w:space="0" w:color="339FFF" w:themeColor="accent3" w:themeTint="99"/>
        <w:insideH w:val="single" w:sz="4" w:space="0" w:color="339FF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ListTable2-Accent4">
    <w:name w:val="List Table 2 Accent 4"/>
    <w:basedOn w:val="TableNormal"/>
    <w:uiPriority w:val="99"/>
    <w:rsid w:val="00AA6C16"/>
    <w:rPr>
      <w:sz w:val="22"/>
      <w:szCs w:val="22"/>
      <w:lang w:eastAsia="en-US"/>
    </w:rPr>
    <w:tblPr>
      <w:tblStyleRowBandSize w:val="1"/>
      <w:tblStyleColBandSize w:val="1"/>
      <w:tblBorders>
        <w:top w:val="single" w:sz="4" w:space="0" w:color="76D5D2" w:themeColor="accent4" w:themeTint="99"/>
        <w:bottom w:val="single" w:sz="4" w:space="0" w:color="76D5D2" w:themeColor="accent4" w:themeTint="99"/>
        <w:insideH w:val="single" w:sz="4" w:space="0" w:color="76D5D2"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ListTable2-Accent5">
    <w:name w:val="List Table 2 Accent 5"/>
    <w:basedOn w:val="TableNormal"/>
    <w:uiPriority w:val="99"/>
    <w:rsid w:val="00AA6C16"/>
    <w:rPr>
      <w:sz w:val="22"/>
      <w:szCs w:val="22"/>
      <w:lang w:eastAsia="en-US"/>
    </w:rPr>
    <w:tblPr>
      <w:tblStyleRowBandSize w:val="1"/>
      <w:tblStyleColBandSize w:val="1"/>
      <w:tblBorders>
        <w:top w:val="single" w:sz="4" w:space="0" w:color="DE8ABF" w:themeColor="accent5" w:themeTint="99"/>
        <w:bottom w:val="single" w:sz="4" w:space="0" w:color="DE8ABF" w:themeColor="accent5" w:themeTint="99"/>
        <w:insideH w:val="single" w:sz="4" w:space="0" w:color="DE8AB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ListTable2-Accent6">
    <w:name w:val="List Table 2 Accent 6"/>
    <w:basedOn w:val="TableNormal"/>
    <w:uiPriority w:val="99"/>
    <w:rsid w:val="00AA6C16"/>
    <w:rPr>
      <w:sz w:val="22"/>
      <w:szCs w:val="22"/>
      <w:lang w:eastAsia="en-US"/>
    </w:rPr>
    <w:tblPr>
      <w:tblStyleRowBandSize w:val="1"/>
      <w:tblStyleColBandSize w:val="1"/>
      <w:tblBorders>
        <w:top w:val="single" w:sz="4" w:space="0" w:color="8DCB8A" w:themeColor="accent6" w:themeTint="99"/>
        <w:bottom w:val="single" w:sz="4" w:space="0" w:color="8DCB8A" w:themeColor="accent6" w:themeTint="99"/>
        <w:insideH w:val="single" w:sz="4" w:space="0" w:color="8DCB8A"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ListTable3">
    <w:name w:val="List Table 3"/>
    <w:basedOn w:val="TableNormal"/>
    <w:uiPriority w:val="99"/>
    <w:rsid w:val="00AA6C16"/>
    <w:rPr>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99"/>
    <w:rsid w:val="00AA6C16"/>
    <w:rPr>
      <w:sz w:val="22"/>
      <w:szCs w:val="22"/>
      <w:lang w:eastAsia="en-US"/>
    </w:rPr>
    <w:tblPr>
      <w:tblStyleRowBandSize w:val="1"/>
      <w:tblStyleColBandSize w:val="1"/>
      <w:tblBorders>
        <w:top w:val="single" w:sz="4" w:space="0" w:color="E61E28" w:themeColor="accent1"/>
        <w:left w:val="single" w:sz="4" w:space="0" w:color="E61E28" w:themeColor="accent1"/>
        <w:bottom w:val="single" w:sz="4" w:space="0" w:color="E61E28" w:themeColor="accent1"/>
        <w:right w:val="single" w:sz="4" w:space="0" w:color="E61E28" w:themeColor="accent1"/>
      </w:tblBorders>
    </w:tblPr>
    <w:tblStylePr w:type="firstRow">
      <w:rPr>
        <w:b/>
        <w:bCs/>
        <w:color w:val="FFFFFF" w:themeColor="background1"/>
      </w:rPr>
      <w:tblPr/>
      <w:tcPr>
        <w:shd w:val="clear" w:color="auto" w:fill="E61E28" w:themeFill="accent1"/>
      </w:tcPr>
    </w:tblStylePr>
    <w:tblStylePr w:type="lastRow">
      <w:rPr>
        <w:b/>
        <w:bCs/>
      </w:rPr>
      <w:tblPr/>
      <w:tcPr>
        <w:tcBorders>
          <w:top w:val="double" w:sz="4" w:space="0" w:color="E61E2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61E28" w:themeColor="accent1"/>
          <w:right w:val="single" w:sz="4" w:space="0" w:color="E61E28" w:themeColor="accent1"/>
        </w:tcBorders>
      </w:tcPr>
    </w:tblStylePr>
    <w:tblStylePr w:type="band1Horz">
      <w:tblPr/>
      <w:tcPr>
        <w:tcBorders>
          <w:top w:val="single" w:sz="4" w:space="0" w:color="E61E28" w:themeColor="accent1"/>
          <w:bottom w:val="single" w:sz="4" w:space="0" w:color="E61E2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61E28" w:themeColor="accent1"/>
          <w:left w:val="nil"/>
        </w:tcBorders>
      </w:tcPr>
    </w:tblStylePr>
    <w:tblStylePr w:type="swCell">
      <w:tblPr/>
      <w:tcPr>
        <w:tcBorders>
          <w:top w:val="double" w:sz="4" w:space="0" w:color="E61E28" w:themeColor="accent1"/>
          <w:right w:val="nil"/>
        </w:tcBorders>
      </w:tcPr>
    </w:tblStylePr>
  </w:style>
  <w:style w:type="table" w:styleId="ListTable3-Accent2">
    <w:name w:val="List Table 3 Accent 2"/>
    <w:basedOn w:val="TableNormal"/>
    <w:uiPriority w:val="99"/>
    <w:rsid w:val="00AA6C16"/>
    <w:rPr>
      <w:sz w:val="22"/>
      <w:szCs w:val="22"/>
      <w:lang w:eastAsia="en-US"/>
    </w:rPr>
    <w:tblPr>
      <w:tblStyleRowBandSize w:val="1"/>
      <w:tblStyleColBandSize w:val="1"/>
      <w:tblBorders>
        <w:top w:val="single" w:sz="4" w:space="0" w:color="7D4196" w:themeColor="accent2"/>
        <w:left w:val="single" w:sz="4" w:space="0" w:color="7D4196" w:themeColor="accent2"/>
        <w:bottom w:val="single" w:sz="4" w:space="0" w:color="7D4196" w:themeColor="accent2"/>
        <w:right w:val="single" w:sz="4" w:space="0" w:color="7D4196" w:themeColor="accent2"/>
      </w:tblBorders>
    </w:tblPr>
    <w:tblStylePr w:type="firstRow">
      <w:rPr>
        <w:b/>
        <w:bCs/>
        <w:color w:val="FFFFFF" w:themeColor="background1"/>
      </w:rPr>
      <w:tblPr/>
      <w:tcPr>
        <w:shd w:val="clear" w:color="auto" w:fill="7D4196" w:themeFill="accent2"/>
      </w:tcPr>
    </w:tblStylePr>
    <w:tblStylePr w:type="lastRow">
      <w:rPr>
        <w:b/>
        <w:bCs/>
      </w:rPr>
      <w:tblPr/>
      <w:tcPr>
        <w:tcBorders>
          <w:top w:val="double" w:sz="4" w:space="0" w:color="7D419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D4196" w:themeColor="accent2"/>
          <w:right w:val="single" w:sz="4" w:space="0" w:color="7D4196" w:themeColor="accent2"/>
        </w:tcBorders>
      </w:tcPr>
    </w:tblStylePr>
    <w:tblStylePr w:type="band1Horz">
      <w:tblPr/>
      <w:tcPr>
        <w:tcBorders>
          <w:top w:val="single" w:sz="4" w:space="0" w:color="7D4196" w:themeColor="accent2"/>
          <w:bottom w:val="single" w:sz="4" w:space="0" w:color="7D419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D4196" w:themeColor="accent2"/>
          <w:left w:val="nil"/>
        </w:tcBorders>
      </w:tcPr>
    </w:tblStylePr>
    <w:tblStylePr w:type="swCell">
      <w:tblPr/>
      <w:tcPr>
        <w:tcBorders>
          <w:top w:val="double" w:sz="4" w:space="0" w:color="7D4196" w:themeColor="accent2"/>
          <w:right w:val="nil"/>
        </w:tcBorders>
      </w:tcPr>
    </w:tblStylePr>
  </w:style>
  <w:style w:type="table" w:styleId="ListTable3-Accent3">
    <w:name w:val="List Table 3 Accent 3"/>
    <w:basedOn w:val="TableNormal"/>
    <w:uiPriority w:val="99"/>
    <w:rsid w:val="00AA6C16"/>
    <w:rPr>
      <w:sz w:val="22"/>
      <w:szCs w:val="22"/>
      <w:lang w:eastAsia="en-US"/>
    </w:rPr>
    <w:tblPr>
      <w:tblStyleRowBandSize w:val="1"/>
      <w:tblStyleColBandSize w:val="1"/>
      <w:tblBorders>
        <w:top w:val="single" w:sz="4" w:space="0" w:color="005AAA" w:themeColor="accent3"/>
        <w:left w:val="single" w:sz="4" w:space="0" w:color="005AAA" w:themeColor="accent3"/>
        <w:bottom w:val="single" w:sz="4" w:space="0" w:color="005AAA" w:themeColor="accent3"/>
        <w:right w:val="single" w:sz="4" w:space="0" w:color="005AAA" w:themeColor="accent3"/>
      </w:tblBorders>
    </w:tblPr>
    <w:tblStylePr w:type="firstRow">
      <w:rPr>
        <w:b/>
        <w:bCs/>
        <w:color w:val="FFFFFF" w:themeColor="background1"/>
      </w:rPr>
      <w:tblPr/>
      <w:tcPr>
        <w:shd w:val="clear" w:color="auto" w:fill="005AAA" w:themeFill="accent3"/>
      </w:tcPr>
    </w:tblStylePr>
    <w:tblStylePr w:type="lastRow">
      <w:rPr>
        <w:b/>
        <w:bCs/>
      </w:rPr>
      <w:tblPr/>
      <w:tcPr>
        <w:tcBorders>
          <w:top w:val="double" w:sz="4" w:space="0" w:color="005AAA"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5AAA" w:themeColor="accent3"/>
          <w:right w:val="single" w:sz="4" w:space="0" w:color="005AAA" w:themeColor="accent3"/>
        </w:tcBorders>
      </w:tcPr>
    </w:tblStylePr>
    <w:tblStylePr w:type="band1Horz">
      <w:tblPr/>
      <w:tcPr>
        <w:tcBorders>
          <w:top w:val="single" w:sz="4" w:space="0" w:color="005AAA" w:themeColor="accent3"/>
          <w:bottom w:val="single" w:sz="4" w:space="0" w:color="005AAA"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5AAA" w:themeColor="accent3"/>
          <w:left w:val="nil"/>
        </w:tcBorders>
      </w:tcPr>
    </w:tblStylePr>
    <w:tblStylePr w:type="swCell">
      <w:tblPr/>
      <w:tcPr>
        <w:tcBorders>
          <w:top w:val="double" w:sz="4" w:space="0" w:color="005AAA" w:themeColor="accent3"/>
          <w:right w:val="nil"/>
        </w:tcBorders>
      </w:tcPr>
    </w:tblStylePr>
  </w:style>
  <w:style w:type="table" w:styleId="ListTable3-Accent4">
    <w:name w:val="List Table 3 Accent 4"/>
    <w:basedOn w:val="TableNormal"/>
    <w:uiPriority w:val="99"/>
    <w:rsid w:val="00AA6C16"/>
    <w:rPr>
      <w:sz w:val="22"/>
      <w:szCs w:val="22"/>
      <w:lang w:eastAsia="en-US"/>
    </w:rPr>
    <w:tblPr>
      <w:tblStyleRowBandSize w:val="1"/>
      <w:tblStyleColBandSize w:val="1"/>
      <w:tblBorders>
        <w:top w:val="single" w:sz="4" w:space="0" w:color="32A4A0" w:themeColor="accent4"/>
        <w:left w:val="single" w:sz="4" w:space="0" w:color="32A4A0" w:themeColor="accent4"/>
        <w:bottom w:val="single" w:sz="4" w:space="0" w:color="32A4A0" w:themeColor="accent4"/>
        <w:right w:val="single" w:sz="4" w:space="0" w:color="32A4A0" w:themeColor="accent4"/>
      </w:tblBorders>
    </w:tblPr>
    <w:tblStylePr w:type="firstRow">
      <w:rPr>
        <w:b/>
        <w:bCs/>
        <w:color w:val="FFFFFF" w:themeColor="background1"/>
      </w:rPr>
      <w:tblPr/>
      <w:tcPr>
        <w:shd w:val="clear" w:color="auto" w:fill="32A4A0" w:themeFill="accent4"/>
      </w:tcPr>
    </w:tblStylePr>
    <w:tblStylePr w:type="lastRow">
      <w:rPr>
        <w:b/>
        <w:bCs/>
      </w:rPr>
      <w:tblPr/>
      <w:tcPr>
        <w:tcBorders>
          <w:top w:val="double" w:sz="4" w:space="0" w:color="32A4A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2A4A0" w:themeColor="accent4"/>
          <w:right w:val="single" w:sz="4" w:space="0" w:color="32A4A0" w:themeColor="accent4"/>
        </w:tcBorders>
      </w:tcPr>
    </w:tblStylePr>
    <w:tblStylePr w:type="band1Horz">
      <w:tblPr/>
      <w:tcPr>
        <w:tcBorders>
          <w:top w:val="single" w:sz="4" w:space="0" w:color="32A4A0" w:themeColor="accent4"/>
          <w:bottom w:val="single" w:sz="4" w:space="0" w:color="32A4A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2A4A0" w:themeColor="accent4"/>
          <w:left w:val="nil"/>
        </w:tcBorders>
      </w:tcPr>
    </w:tblStylePr>
    <w:tblStylePr w:type="swCell">
      <w:tblPr/>
      <w:tcPr>
        <w:tcBorders>
          <w:top w:val="double" w:sz="4" w:space="0" w:color="32A4A0" w:themeColor="accent4"/>
          <w:right w:val="nil"/>
        </w:tcBorders>
      </w:tcPr>
    </w:tblStylePr>
  </w:style>
  <w:style w:type="table" w:styleId="ListTable3-Accent5">
    <w:name w:val="List Table 3 Accent 5"/>
    <w:basedOn w:val="TableNormal"/>
    <w:uiPriority w:val="99"/>
    <w:rsid w:val="00AA6C16"/>
    <w:rPr>
      <w:sz w:val="22"/>
      <w:szCs w:val="22"/>
      <w:lang w:eastAsia="en-US"/>
    </w:rPr>
    <w:tblPr>
      <w:tblStyleRowBandSize w:val="1"/>
      <w:tblStyleColBandSize w:val="1"/>
      <w:tblBorders>
        <w:top w:val="single" w:sz="4" w:space="0" w:color="C83C96" w:themeColor="accent5"/>
        <w:left w:val="single" w:sz="4" w:space="0" w:color="C83C96" w:themeColor="accent5"/>
        <w:bottom w:val="single" w:sz="4" w:space="0" w:color="C83C96" w:themeColor="accent5"/>
        <w:right w:val="single" w:sz="4" w:space="0" w:color="C83C96" w:themeColor="accent5"/>
      </w:tblBorders>
    </w:tblPr>
    <w:tblStylePr w:type="firstRow">
      <w:rPr>
        <w:b/>
        <w:bCs/>
        <w:color w:val="FFFFFF" w:themeColor="background1"/>
      </w:rPr>
      <w:tblPr/>
      <w:tcPr>
        <w:shd w:val="clear" w:color="auto" w:fill="C83C96" w:themeFill="accent5"/>
      </w:tcPr>
    </w:tblStylePr>
    <w:tblStylePr w:type="lastRow">
      <w:rPr>
        <w:b/>
        <w:bCs/>
      </w:rPr>
      <w:tblPr/>
      <w:tcPr>
        <w:tcBorders>
          <w:top w:val="double" w:sz="4" w:space="0" w:color="C83C9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83C96" w:themeColor="accent5"/>
          <w:right w:val="single" w:sz="4" w:space="0" w:color="C83C96" w:themeColor="accent5"/>
        </w:tcBorders>
      </w:tcPr>
    </w:tblStylePr>
    <w:tblStylePr w:type="band1Horz">
      <w:tblPr/>
      <w:tcPr>
        <w:tcBorders>
          <w:top w:val="single" w:sz="4" w:space="0" w:color="C83C96" w:themeColor="accent5"/>
          <w:bottom w:val="single" w:sz="4" w:space="0" w:color="C83C9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83C96" w:themeColor="accent5"/>
          <w:left w:val="nil"/>
        </w:tcBorders>
      </w:tcPr>
    </w:tblStylePr>
    <w:tblStylePr w:type="swCell">
      <w:tblPr/>
      <w:tcPr>
        <w:tcBorders>
          <w:top w:val="double" w:sz="4" w:space="0" w:color="C83C96" w:themeColor="accent5"/>
          <w:right w:val="nil"/>
        </w:tcBorders>
      </w:tcPr>
    </w:tblStylePr>
  </w:style>
  <w:style w:type="table" w:styleId="ListTable3-Accent6">
    <w:name w:val="List Table 3 Accent 6"/>
    <w:basedOn w:val="TableNormal"/>
    <w:uiPriority w:val="99"/>
    <w:rsid w:val="00AA6C16"/>
    <w:rPr>
      <w:sz w:val="22"/>
      <w:szCs w:val="22"/>
      <w:lang w:eastAsia="en-US"/>
    </w:rPr>
    <w:tblPr>
      <w:tblStyleRowBandSize w:val="1"/>
      <w:tblStyleColBandSize w:val="1"/>
      <w:tblBorders>
        <w:top w:val="single" w:sz="4" w:space="0" w:color="4BA046" w:themeColor="accent6"/>
        <w:left w:val="single" w:sz="4" w:space="0" w:color="4BA046" w:themeColor="accent6"/>
        <w:bottom w:val="single" w:sz="4" w:space="0" w:color="4BA046" w:themeColor="accent6"/>
        <w:right w:val="single" w:sz="4" w:space="0" w:color="4BA046" w:themeColor="accent6"/>
      </w:tblBorders>
    </w:tblPr>
    <w:tblStylePr w:type="firstRow">
      <w:rPr>
        <w:b/>
        <w:bCs/>
        <w:color w:val="FFFFFF" w:themeColor="background1"/>
      </w:rPr>
      <w:tblPr/>
      <w:tcPr>
        <w:shd w:val="clear" w:color="auto" w:fill="4BA046" w:themeFill="accent6"/>
      </w:tcPr>
    </w:tblStylePr>
    <w:tblStylePr w:type="lastRow">
      <w:rPr>
        <w:b/>
        <w:bCs/>
      </w:rPr>
      <w:tblPr/>
      <w:tcPr>
        <w:tcBorders>
          <w:top w:val="double" w:sz="4" w:space="0" w:color="4BA0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046" w:themeColor="accent6"/>
          <w:right w:val="single" w:sz="4" w:space="0" w:color="4BA046" w:themeColor="accent6"/>
        </w:tcBorders>
      </w:tcPr>
    </w:tblStylePr>
    <w:tblStylePr w:type="band1Horz">
      <w:tblPr/>
      <w:tcPr>
        <w:tcBorders>
          <w:top w:val="single" w:sz="4" w:space="0" w:color="4BA046" w:themeColor="accent6"/>
          <w:bottom w:val="single" w:sz="4" w:space="0" w:color="4BA0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046" w:themeColor="accent6"/>
          <w:left w:val="nil"/>
        </w:tcBorders>
      </w:tcPr>
    </w:tblStylePr>
    <w:tblStylePr w:type="swCell">
      <w:tblPr/>
      <w:tcPr>
        <w:tcBorders>
          <w:top w:val="double" w:sz="4" w:space="0" w:color="4BA046" w:themeColor="accent6"/>
          <w:right w:val="nil"/>
        </w:tcBorders>
      </w:tcPr>
    </w:tblStylePr>
  </w:style>
  <w:style w:type="table" w:styleId="ListTable4">
    <w:name w:val="List Table 4"/>
    <w:basedOn w:val="TableNormal"/>
    <w:uiPriority w:val="99"/>
    <w:rsid w:val="00AA6C16"/>
    <w:rPr>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99"/>
    <w:rsid w:val="00AA6C16"/>
    <w:rPr>
      <w:sz w:val="22"/>
      <w:szCs w:val="22"/>
      <w:lang w:eastAsia="en-US"/>
    </w:rPr>
    <w:tblPr>
      <w:tblStyleRowBandSize w:val="1"/>
      <w:tblStyleColBandSize w:val="1"/>
      <w:tblBorders>
        <w:top w:val="single" w:sz="4" w:space="0" w:color="F0787D" w:themeColor="accent1" w:themeTint="99"/>
        <w:left w:val="single" w:sz="4" w:space="0" w:color="F0787D" w:themeColor="accent1" w:themeTint="99"/>
        <w:bottom w:val="single" w:sz="4" w:space="0" w:color="F0787D" w:themeColor="accent1" w:themeTint="99"/>
        <w:right w:val="single" w:sz="4" w:space="0" w:color="F0787D" w:themeColor="accent1" w:themeTint="99"/>
        <w:insideH w:val="single" w:sz="4" w:space="0" w:color="F0787D" w:themeColor="accent1" w:themeTint="99"/>
      </w:tblBorders>
    </w:tblPr>
    <w:tblStylePr w:type="firstRow">
      <w:rPr>
        <w:b/>
        <w:bCs/>
        <w:color w:val="FFFFFF" w:themeColor="background1"/>
      </w:rPr>
      <w:tblPr/>
      <w:tcPr>
        <w:tcBorders>
          <w:top w:val="single" w:sz="4" w:space="0" w:color="E61E28" w:themeColor="accent1"/>
          <w:left w:val="single" w:sz="4" w:space="0" w:color="E61E28" w:themeColor="accent1"/>
          <w:bottom w:val="single" w:sz="4" w:space="0" w:color="E61E28" w:themeColor="accent1"/>
          <w:right w:val="single" w:sz="4" w:space="0" w:color="E61E28" w:themeColor="accent1"/>
          <w:insideH w:val="nil"/>
        </w:tcBorders>
        <w:shd w:val="clear" w:color="auto" w:fill="E61E28" w:themeFill="accent1"/>
      </w:tcPr>
    </w:tblStylePr>
    <w:tblStylePr w:type="lastRow">
      <w:rPr>
        <w:b/>
        <w:bCs/>
      </w:rPr>
      <w:tblPr/>
      <w:tcPr>
        <w:tcBorders>
          <w:top w:val="double" w:sz="4" w:space="0" w:color="F0787D" w:themeColor="accent1" w:themeTint="99"/>
        </w:tcBorders>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ListTable4-Accent2">
    <w:name w:val="List Table 4 Accent 2"/>
    <w:basedOn w:val="TableNormal"/>
    <w:uiPriority w:val="99"/>
    <w:rsid w:val="00AA6C16"/>
    <w:rPr>
      <w:sz w:val="22"/>
      <w:szCs w:val="22"/>
      <w:lang w:eastAsia="en-US"/>
    </w:rPr>
    <w:tblPr>
      <w:tblStyleRowBandSize w:val="1"/>
      <w:tblStyleColBandSize w:val="1"/>
      <w:tblBorders>
        <w:top w:val="single" w:sz="4" w:space="0" w:color="B483C9" w:themeColor="accent2" w:themeTint="99"/>
        <w:left w:val="single" w:sz="4" w:space="0" w:color="B483C9" w:themeColor="accent2" w:themeTint="99"/>
        <w:bottom w:val="single" w:sz="4" w:space="0" w:color="B483C9" w:themeColor="accent2" w:themeTint="99"/>
        <w:right w:val="single" w:sz="4" w:space="0" w:color="B483C9" w:themeColor="accent2" w:themeTint="99"/>
        <w:insideH w:val="single" w:sz="4" w:space="0" w:color="B483C9" w:themeColor="accent2" w:themeTint="99"/>
      </w:tblBorders>
    </w:tblPr>
    <w:tblStylePr w:type="firstRow">
      <w:rPr>
        <w:b/>
        <w:bCs/>
        <w:color w:val="FFFFFF" w:themeColor="background1"/>
      </w:rPr>
      <w:tblPr/>
      <w:tcPr>
        <w:tcBorders>
          <w:top w:val="single" w:sz="4" w:space="0" w:color="7D4196" w:themeColor="accent2"/>
          <w:left w:val="single" w:sz="4" w:space="0" w:color="7D4196" w:themeColor="accent2"/>
          <w:bottom w:val="single" w:sz="4" w:space="0" w:color="7D4196" w:themeColor="accent2"/>
          <w:right w:val="single" w:sz="4" w:space="0" w:color="7D4196" w:themeColor="accent2"/>
          <w:insideH w:val="nil"/>
        </w:tcBorders>
        <w:shd w:val="clear" w:color="auto" w:fill="7D4196" w:themeFill="accent2"/>
      </w:tcPr>
    </w:tblStylePr>
    <w:tblStylePr w:type="lastRow">
      <w:rPr>
        <w:b/>
        <w:bCs/>
      </w:rPr>
      <w:tblPr/>
      <w:tcPr>
        <w:tcBorders>
          <w:top w:val="double" w:sz="4" w:space="0" w:color="B483C9" w:themeColor="accent2" w:themeTint="99"/>
        </w:tcBorders>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ListTable4-Accent3">
    <w:name w:val="List Table 4 Accent 3"/>
    <w:basedOn w:val="TableNormal"/>
    <w:uiPriority w:val="99"/>
    <w:rsid w:val="00AA6C16"/>
    <w:rPr>
      <w:sz w:val="22"/>
      <w:szCs w:val="22"/>
      <w:lang w:eastAsia="en-US"/>
    </w:rPr>
    <w:tblPr>
      <w:tblStyleRowBandSize w:val="1"/>
      <w:tblStyleColBandSize w:val="1"/>
      <w:tblBorders>
        <w:top w:val="single" w:sz="4" w:space="0" w:color="339FFF" w:themeColor="accent3" w:themeTint="99"/>
        <w:left w:val="single" w:sz="4" w:space="0" w:color="339FFF" w:themeColor="accent3" w:themeTint="99"/>
        <w:bottom w:val="single" w:sz="4" w:space="0" w:color="339FFF" w:themeColor="accent3" w:themeTint="99"/>
        <w:right w:val="single" w:sz="4" w:space="0" w:color="339FFF" w:themeColor="accent3" w:themeTint="99"/>
        <w:insideH w:val="single" w:sz="4" w:space="0" w:color="339FFF" w:themeColor="accent3" w:themeTint="99"/>
      </w:tblBorders>
    </w:tblPr>
    <w:tblStylePr w:type="firstRow">
      <w:rPr>
        <w:b/>
        <w:bCs/>
        <w:color w:val="FFFFFF" w:themeColor="background1"/>
      </w:rPr>
      <w:tblPr/>
      <w:tcPr>
        <w:tcBorders>
          <w:top w:val="single" w:sz="4" w:space="0" w:color="005AAA" w:themeColor="accent3"/>
          <w:left w:val="single" w:sz="4" w:space="0" w:color="005AAA" w:themeColor="accent3"/>
          <w:bottom w:val="single" w:sz="4" w:space="0" w:color="005AAA" w:themeColor="accent3"/>
          <w:right w:val="single" w:sz="4" w:space="0" w:color="005AAA" w:themeColor="accent3"/>
          <w:insideH w:val="nil"/>
        </w:tcBorders>
        <w:shd w:val="clear" w:color="auto" w:fill="005AAA" w:themeFill="accent3"/>
      </w:tcPr>
    </w:tblStylePr>
    <w:tblStylePr w:type="lastRow">
      <w:rPr>
        <w:b/>
        <w:bCs/>
      </w:rPr>
      <w:tblPr/>
      <w:tcPr>
        <w:tcBorders>
          <w:top w:val="double" w:sz="4" w:space="0" w:color="339FFF" w:themeColor="accent3" w:themeTint="99"/>
        </w:tcBorders>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ListTable4-Accent4">
    <w:name w:val="List Table 4 Accent 4"/>
    <w:basedOn w:val="TableNormal"/>
    <w:uiPriority w:val="99"/>
    <w:rsid w:val="00AA6C16"/>
    <w:rPr>
      <w:sz w:val="22"/>
      <w:szCs w:val="22"/>
      <w:lang w:eastAsia="en-US"/>
    </w:rPr>
    <w:tblPr>
      <w:tblStyleRowBandSize w:val="1"/>
      <w:tblStyleColBandSize w:val="1"/>
      <w:tblBorders>
        <w:top w:val="single" w:sz="4" w:space="0" w:color="76D5D2" w:themeColor="accent4" w:themeTint="99"/>
        <w:left w:val="single" w:sz="4" w:space="0" w:color="76D5D2" w:themeColor="accent4" w:themeTint="99"/>
        <w:bottom w:val="single" w:sz="4" w:space="0" w:color="76D5D2" w:themeColor="accent4" w:themeTint="99"/>
        <w:right w:val="single" w:sz="4" w:space="0" w:color="76D5D2" w:themeColor="accent4" w:themeTint="99"/>
        <w:insideH w:val="single" w:sz="4" w:space="0" w:color="76D5D2" w:themeColor="accent4" w:themeTint="99"/>
      </w:tblBorders>
    </w:tblPr>
    <w:tblStylePr w:type="firstRow">
      <w:rPr>
        <w:b/>
        <w:bCs/>
        <w:color w:val="FFFFFF" w:themeColor="background1"/>
      </w:rPr>
      <w:tblPr/>
      <w:tcPr>
        <w:tcBorders>
          <w:top w:val="single" w:sz="4" w:space="0" w:color="32A4A0" w:themeColor="accent4"/>
          <w:left w:val="single" w:sz="4" w:space="0" w:color="32A4A0" w:themeColor="accent4"/>
          <w:bottom w:val="single" w:sz="4" w:space="0" w:color="32A4A0" w:themeColor="accent4"/>
          <w:right w:val="single" w:sz="4" w:space="0" w:color="32A4A0" w:themeColor="accent4"/>
          <w:insideH w:val="nil"/>
        </w:tcBorders>
        <w:shd w:val="clear" w:color="auto" w:fill="32A4A0" w:themeFill="accent4"/>
      </w:tcPr>
    </w:tblStylePr>
    <w:tblStylePr w:type="lastRow">
      <w:rPr>
        <w:b/>
        <w:bCs/>
      </w:rPr>
      <w:tblPr/>
      <w:tcPr>
        <w:tcBorders>
          <w:top w:val="double" w:sz="4" w:space="0" w:color="76D5D2" w:themeColor="accent4" w:themeTint="99"/>
        </w:tcBorders>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ListTable4-Accent5">
    <w:name w:val="List Table 4 Accent 5"/>
    <w:basedOn w:val="TableNormal"/>
    <w:uiPriority w:val="99"/>
    <w:rsid w:val="00AA6C16"/>
    <w:rPr>
      <w:sz w:val="22"/>
      <w:szCs w:val="22"/>
      <w:lang w:eastAsia="en-US"/>
    </w:rPr>
    <w:tblPr>
      <w:tblStyleRowBandSize w:val="1"/>
      <w:tblStyleColBandSize w:val="1"/>
      <w:tblBorders>
        <w:top w:val="single" w:sz="4" w:space="0" w:color="DE8ABF" w:themeColor="accent5" w:themeTint="99"/>
        <w:left w:val="single" w:sz="4" w:space="0" w:color="DE8ABF" w:themeColor="accent5" w:themeTint="99"/>
        <w:bottom w:val="single" w:sz="4" w:space="0" w:color="DE8ABF" w:themeColor="accent5" w:themeTint="99"/>
        <w:right w:val="single" w:sz="4" w:space="0" w:color="DE8ABF" w:themeColor="accent5" w:themeTint="99"/>
        <w:insideH w:val="single" w:sz="4" w:space="0" w:color="DE8ABF" w:themeColor="accent5" w:themeTint="99"/>
      </w:tblBorders>
    </w:tblPr>
    <w:tblStylePr w:type="firstRow">
      <w:rPr>
        <w:b/>
        <w:bCs/>
        <w:color w:val="FFFFFF" w:themeColor="background1"/>
      </w:rPr>
      <w:tblPr/>
      <w:tcPr>
        <w:tcBorders>
          <w:top w:val="single" w:sz="4" w:space="0" w:color="C83C96" w:themeColor="accent5"/>
          <w:left w:val="single" w:sz="4" w:space="0" w:color="C83C96" w:themeColor="accent5"/>
          <w:bottom w:val="single" w:sz="4" w:space="0" w:color="C83C96" w:themeColor="accent5"/>
          <w:right w:val="single" w:sz="4" w:space="0" w:color="C83C96" w:themeColor="accent5"/>
          <w:insideH w:val="nil"/>
        </w:tcBorders>
        <w:shd w:val="clear" w:color="auto" w:fill="C83C96" w:themeFill="accent5"/>
      </w:tcPr>
    </w:tblStylePr>
    <w:tblStylePr w:type="lastRow">
      <w:rPr>
        <w:b/>
        <w:bCs/>
      </w:rPr>
      <w:tblPr/>
      <w:tcPr>
        <w:tcBorders>
          <w:top w:val="double" w:sz="4" w:space="0" w:color="DE8ABF" w:themeColor="accent5" w:themeTint="99"/>
        </w:tcBorders>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ListTable4-Accent6">
    <w:name w:val="List Table 4 Accent 6"/>
    <w:basedOn w:val="TableNormal"/>
    <w:uiPriority w:val="99"/>
    <w:rsid w:val="00AA6C16"/>
    <w:rPr>
      <w:sz w:val="22"/>
      <w:szCs w:val="22"/>
      <w:lang w:eastAsia="en-US"/>
    </w:rPr>
    <w:tblPr>
      <w:tblStyleRowBandSize w:val="1"/>
      <w:tblStyleColBandSize w:val="1"/>
      <w:tblBorders>
        <w:top w:val="single" w:sz="4" w:space="0" w:color="8DCB8A" w:themeColor="accent6" w:themeTint="99"/>
        <w:left w:val="single" w:sz="4" w:space="0" w:color="8DCB8A" w:themeColor="accent6" w:themeTint="99"/>
        <w:bottom w:val="single" w:sz="4" w:space="0" w:color="8DCB8A" w:themeColor="accent6" w:themeTint="99"/>
        <w:right w:val="single" w:sz="4" w:space="0" w:color="8DCB8A" w:themeColor="accent6" w:themeTint="99"/>
        <w:insideH w:val="single" w:sz="4" w:space="0" w:color="8DCB8A" w:themeColor="accent6" w:themeTint="99"/>
      </w:tblBorders>
    </w:tblPr>
    <w:tblStylePr w:type="firstRow">
      <w:rPr>
        <w:b/>
        <w:bCs/>
        <w:color w:val="FFFFFF" w:themeColor="background1"/>
      </w:rPr>
      <w:tblPr/>
      <w:tcPr>
        <w:tcBorders>
          <w:top w:val="single" w:sz="4" w:space="0" w:color="4BA046" w:themeColor="accent6"/>
          <w:left w:val="single" w:sz="4" w:space="0" w:color="4BA046" w:themeColor="accent6"/>
          <w:bottom w:val="single" w:sz="4" w:space="0" w:color="4BA046" w:themeColor="accent6"/>
          <w:right w:val="single" w:sz="4" w:space="0" w:color="4BA046" w:themeColor="accent6"/>
          <w:insideH w:val="nil"/>
        </w:tcBorders>
        <w:shd w:val="clear" w:color="auto" w:fill="4BA046" w:themeFill="accent6"/>
      </w:tcPr>
    </w:tblStylePr>
    <w:tblStylePr w:type="lastRow">
      <w:rPr>
        <w:b/>
        <w:bCs/>
      </w:rPr>
      <w:tblPr/>
      <w:tcPr>
        <w:tcBorders>
          <w:top w:val="double" w:sz="4" w:space="0" w:color="8DCB8A" w:themeColor="accent6" w:themeTint="99"/>
        </w:tcBorders>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ListTable5Dark">
    <w:name w:val="List Table 5 Dark"/>
    <w:basedOn w:val="TableNormal"/>
    <w:uiPriority w:val="99"/>
    <w:rsid w:val="00AA6C16"/>
    <w:rPr>
      <w:color w:val="FFFFFF" w:themeColor="background1"/>
      <w:sz w:val="22"/>
      <w:szCs w:val="22"/>
      <w:lang w:eastAsia="en-US"/>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99"/>
    <w:rsid w:val="00AA6C16"/>
    <w:rPr>
      <w:color w:val="FFFFFF" w:themeColor="background1"/>
      <w:sz w:val="22"/>
      <w:szCs w:val="22"/>
      <w:lang w:eastAsia="en-US"/>
    </w:rPr>
    <w:tblPr>
      <w:tblStyleRowBandSize w:val="1"/>
      <w:tblStyleColBandSize w:val="1"/>
      <w:tblBorders>
        <w:top w:val="single" w:sz="24" w:space="0" w:color="E61E28" w:themeColor="accent1"/>
        <w:left w:val="single" w:sz="24" w:space="0" w:color="E61E28" w:themeColor="accent1"/>
        <w:bottom w:val="single" w:sz="24" w:space="0" w:color="E61E28" w:themeColor="accent1"/>
        <w:right w:val="single" w:sz="24" w:space="0" w:color="E61E28" w:themeColor="accent1"/>
      </w:tblBorders>
    </w:tblPr>
    <w:tcPr>
      <w:shd w:val="clear" w:color="auto" w:fill="E61E2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99"/>
    <w:rsid w:val="00AA6C16"/>
    <w:rPr>
      <w:color w:val="FFFFFF" w:themeColor="background1"/>
      <w:sz w:val="22"/>
      <w:szCs w:val="22"/>
      <w:lang w:eastAsia="en-US"/>
    </w:rPr>
    <w:tblPr>
      <w:tblStyleRowBandSize w:val="1"/>
      <w:tblStyleColBandSize w:val="1"/>
      <w:tblBorders>
        <w:top w:val="single" w:sz="24" w:space="0" w:color="7D4196" w:themeColor="accent2"/>
        <w:left w:val="single" w:sz="24" w:space="0" w:color="7D4196" w:themeColor="accent2"/>
        <w:bottom w:val="single" w:sz="24" w:space="0" w:color="7D4196" w:themeColor="accent2"/>
        <w:right w:val="single" w:sz="24" w:space="0" w:color="7D4196" w:themeColor="accent2"/>
      </w:tblBorders>
    </w:tblPr>
    <w:tcPr>
      <w:shd w:val="clear" w:color="auto" w:fill="7D4196"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99"/>
    <w:rsid w:val="00AA6C16"/>
    <w:rPr>
      <w:color w:val="FFFFFF" w:themeColor="background1"/>
      <w:sz w:val="22"/>
      <w:szCs w:val="22"/>
      <w:lang w:eastAsia="en-US"/>
    </w:rPr>
    <w:tblPr>
      <w:tblStyleRowBandSize w:val="1"/>
      <w:tblStyleColBandSize w:val="1"/>
      <w:tblBorders>
        <w:top w:val="single" w:sz="24" w:space="0" w:color="005AAA" w:themeColor="accent3"/>
        <w:left w:val="single" w:sz="24" w:space="0" w:color="005AAA" w:themeColor="accent3"/>
        <w:bottom w:val="single" w:sz="24" w:space="0" w:color="005AAA" w:themeColor="accent3"/>
        <w:right w:val="single" w:sz="24" w:space="0" w:color="005AAA" w:themeColor="accent3"/>
      </w:tblBorders>
    </w:tblPr>
    <w:tcPr>
      <w:shd w:val="clear" w:color="auto" w:fill="005AAA"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99"/>
    <w:rsid w:val="00AA6C16"/>
    <w:rPr>
      <w:color w:val="FFFFFF" w:themeColor="background1"/>
      <w:sz w:val="22"/>
      <w:szCs w:val="22"/>
      <w:lang w:eastAsia="en-US"/>
    </w:rPr>
    <w:tblPr>
      <w:tblStyleRowBandSize w:val="1"/>
      <w:tblStyleColBandSize w:val="1"/>
      <w:tblBorders>
        <w:top w:val="single" w:sz="24" w:space="0" w:color="32A4A0" w:themeColor="accent4"/>
        <w:left w:val="single" w:sz="24" w:space="0" w:color="32A4A0" w:themeColor="accent4"/>
        <w:bottom w:val="single" w:sz="24" w:space="0" w:color="32A4A0" w:themeColor="accent4"/>
        <w:right w:val="single" w:sz="24" w:space="0" w:color="32A4A0" w:themeColor="accent4"/>
      </w:tblBorders>
    </w:tblPr>
    <w:tcPr>
      <w:shd w:val="clear" w:color="auto" w:fill="32A4A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99"/>
    <w:rsid w:val="00AA6C16"/>
    <w:rPr>
      <w:color w:val="FFFFFF" w:themeColor="background1"/>
      <w:sz w:val="22"/>
      <w:szCs w:val="22"/>
      <w:lang w:eastAsia="en-US"/>
    </w:rPr>
    <w:tblPr>
      <w:tblStyleRowBandSize w:val="1"/>
      <w:tblStyleColBandSize w:val="1"/>
      <w:tblBorders>
        <w:top w:val="single" w:sz="24" w:space="0" w:color="C83C96" w:themeColor="accent5"/>
        <w:left w:val="single" w:sz="24" w:space="0" w:color="C83C96" w:themeColor="accent5"/>
        <w:bottom w:val="single" w:sz="24" w:space="0" w:color="C83C96" w:themeColor="accent5"/>
        <w:right w:val="single" w:sz="24" w:space="0" w:color="C83C96" w:themeColor="accent5"/>
      </w:tblBorders>
    </w:tblPr>
    <w:tcPr>
      <w:shd w:val="clear" w:color="auto" w:fill="C83C9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99"/>
    <w:rsid w:val="00AA6C16"/>
    <w:rPr>
      <w:color w:val="FFFFFF" w:themeColor="background1"/>
      <w:sz w:val="22"/>
      <w:szCs w:val="22"/>
      <w:lang w:eastAsia="en-US"/>
    </w:rPr>
    <w:tblPr>
      <w:tblStyleRowBandSize w:val="1"/>
      <w:tblStyleColBandSize w:val="1"/>
      <w:tblBorders>
        <w:top w:val="single" w:sz="24" w:space="0" w:color="4BA046" w:themeColor="accent6"/>
        <w:left w:val="single" w:sz="24" w:space="0" w:color="4BA046" w:themeColor="accent6"/>
        <w:bottom w:val="single" w:sz="24" w:space="0" w:color="4BA046" w:themeColor="accent6"/>
        <w:right w:val="single" w:sz="24" w:space="0" w:color="4BA046" w:themeColor="accent6"/>
      </w:tblBorders>
    </w:tblPr>
    <w:tcPr>
      <w:shd w:val="clear" w:color="auto" w:fill="4BA0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99"/>
    <w:rsid w:val="00AA6C16"/>
    <w:rPr>
      <w:color w:val="000000" w:themeColor="text1"/>
      <w:sz w:val="22"/>
      <w:szCs w:val="22"/>
      <w:lang w:eastAsia="en-U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99"/>
    <w:rsid w:val="00AA6C16"/>
    <w:rPr>
      <w:color w:val="AF131A" w:themeColor="accent1" w:themeShade="BF"/>
      <w:sz w:val="22"/>
      <w:szCs w:val="22"/>
      <w:lang w:eastAsia="en-US"/>
    </w:rPr>
    <w:tblPr>
      <w:tblStyleRowBandSize w:val="1"/>
      <w:tblStyleColBandSize w:val="1"/>
      <w:tblBorders>
        <w:top w:val="single" w:sz="4" w:space="0" w:color="E61E28" w:themeColor="accent1"/>
        <w:bottom w:val="single" w:sz="4" w:space="0" w:color="E61E28" w:themeColor="accent1"/>
      </w:tblBorders>
    </w:tblPr>
    <w:tblStylePr w:type="firstRow">
      <w:rPr>
        <w:b/>
        <w:bCs/>
      </w:rPr>
      <w:tblPr/>
      <w:tcPr>
        <w:tcBorders>
          <w:bottom w:val="single" w:sz="4" w:space="0" w:color="E61E28" w:themeColor="accent1"/>
        </w:tcBorders>
      </w:tcPr>
    </w:tblStylePr>
    <w:tblStylePr w:type="lastRow">
      <w:rPr>
        <w:b/>
        <w:bCs/>
      </w:rPr>
      <w:tblPr/>
      <w:tcPr>
        <w:tcBorders>
          <w:top w:val="double" w:sz="4" w:space="0" w:color="E61E28" w:themeColor="accent1"/>
        </w:tcBorders>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ListTable6Colorful-Accent2">
    <w:name w:val="List Table 6 Colorful Accent 2"/>
    <w:basedOn w:val="TableNormal"/>
    <w:uiPriority w:val="99"/>
    <w:rsid w:val="00AA6C16"/>
    <w:rPr>
      <w:color w:val="5D3070" w:themeColor="accent2" w:themeShade="BF"/>
      <w:sz w:val="22"/>
      <w:szCs w:val="22"/>
      <w:lang w:eastAsia="en-US"/>
    </w:rPr>
    <w:tblPr>
      <w:tblStyleRowBandSize w:val="1"/>
      <w:tblStyleColBandSize w:val="1"/>
      <w:tblBorders>
        <w:top w:val="single" w:sz="4" w:space="0" w:color="7D4196" w:themeColor="accent2"/>
        <w:bottom w:val="single" w:sz="4" w:space="0" w:color="7D4196" w:themeColor="accent2"/>
      </w:tblBorders>
    </w:tblPr>
    <w:tblStylePr w:type="firstRow">
      <w:rPr>
        <w:b/>
        <w:bCs/>
      </w:rPr>
      <w:tblPr/>
      <w:tcPr>
        <w:tcBorders>
          <w:bottom w:val="single" w:sz="4" w:space="0" w:color="7D4196" w:themeColor="accent2"/>
        </w:tcBorders>
      </w:tcPr>
    </w:tblStylePr>
    <w:tblStylePr w:type="lastRow">
      <w:rPr>
        <w:b/>
        <w:bCs/>
      </w:rPr>
      <w:tblPr/>
      <w:tcPr>
        <w:tcBorders>
          <w:top w:val="double" w:sz="4" w:space="0" w:color="7D4196" w:themeColor="accent2"/>
        </w:tcBorders>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ListTable6Colorful-Accent3">
    <w:name w:val="List Table 6 Colorful Accent 3"/>
    <w:basedOn w:val="TableNormal"/>
    <w:uiPriority w:val="99"/>
    <w:rsid w:val="00AA6C16"/>
    <w:rPr>
      <w:color w:val="00437F" w:themeColor="accent3" w:themeShade="BF"/>
      <w:sz w:val="22"/>
      <w:szCs w:val="22"/>
      <w:lang w:eastAsia="en-US"/>
    </w:rPr>
    <w:tblPr>
      <w:tblStyleRowBandSize w:val="1"/>
      <w:tblStyleColBandSize w:val="1"/>
      <w:tblBorders>
        <w:top w:val="single" w:sz="4" w:space="0" w:color="005AAA" w:themeColor="accent3"/>
        <w:bottom w:val="single" w:sz="4" w:space="0" w:color="005AAA" w:themeColor="accent3"/>
      </w:tblBorders>
    </w:tblPr>
    <w:tblStylePr w:type="firstRow">
      <w:rPr>
        <w:b/>
        <w:bCs/>
      </w:rPr>
      <w:tblPr/>
      <w:tcPr>
        <w:tcBorders>
          <w:bottom w:val="single" w:sz="4" w:space="0" w:color="005AAA" w:themeColor="accent3"/>
        </w:tcBorders>
      </w:tcPr>
    </w:tblStylePr>
    <w:tblStylePr w:type="lastRow">
      <w:rPr>
        <w:b/>
        <w:bCs/>
      </w:rPr>
      <w:tblPr/>
      <w:tcPr>
        <w:tcBorders>
          <w:top w:val="double" w:sz="4" w:space="0" w:color="005AAA" w:themeColor="accent3"/>
        </w:tcBorders>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ListTable6Colorful-Accent4">
    <w:name w:val="List Table 6 Colorful Accent 4"/>
    <w:basedOn w:val="TableNormal"/>
    <w:uiPriority w:val="99"/>
    <w:rsid w:val="00AA6C16"/>
    <w:rPr>
      <w:color w:val="257A77" w:themeColor="accent4" w:themeShade="BF"/>
      <w:sz w:val="22"/>
      <w:szCs w:val="22"/>
      <w:lang w:eastAsia="en-US"/>
    </w:rPr>
    <w:tblPr>
      <w:tblStyleRowBandSize w:val="1"/>
      <w:tblStyleColBandSize w:val="1"/>
      <w:tblBorders>
        <w:top w:val="single" w:sz="4" w:space="0" w:color="32A4A0" w:themeColor="accent4"/>
        <w:bottom w:val="single" w:sz="4" w:space="0" w:color="32A4A0" w:themeColor="accent4"/>
      </w:tblBorders>
    </w:tblPr>
    <w:tblStylePr w:type="firstRow">
      <w:rPr>
        <w:b/>
        <w:bCs/>
      </w:rPr>
      <w:tblPr/>
      <w:tcPr>
        <w:tcBorders>
          <w:bottom w:val="single" w:sz="4" w:space="0" w:color="32A4A0" w:themeColor="accent4"/>
        </w:tcBorders>
      </w:tcPr>
    </w:tblStylePr>
    <w:tblStylePr w:type="lastRow">
      <w:rPr>
        <w:b/>
        <w:bCs/>
      </w:rPr>
      <w:tblPr/>
      <w:tcPr>
        <w:tcBorders>
          <w:top w:val="double" w:sz="4" w:space="0" w:color="32A4A0" w:themeColor="accent4"/>
        </w:tcBorders>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ListTable6Colorful-Accent5">
    <w:name w:val="List Table 6 Colorful Accent 5"/>
    <w:basedOn w:val="TableNormal"/>
    <w:uiPriority w:val="99"/>
    <w:rsid w:val="00AA6C16"/>
    <w:rPr>
      <w:color w:val="972B70" w:themeColor="accent5" w:themeShade="BF"/>
      <w:sz w:val="22"/>
      <w:szCs w:val="22"/>
      <w:lang w:eastAsia="en-US"/>
    </w:rPr>
    <w:tblPr>
      <w:tblStyleRowBandSize w:val="1"/>
      <w:tblStyleColBandSize w:val="1"/>
      <w:tblBorders>
        <w:top w:val="single" w:sz="4" w:space="0" w:color="C83C96" w:themeColor="accent5"/>
        <w:bottom w:val="single" w:sz="4" w:space="0" w:color="C83C96" w:themeColor="accent5"/>
      </w:tblBorders>
    </w:tblPr>
    <w:tblStylePr w:type="firstRow">
      <w:rPr>
        <w:b/>
        <w:bCs/>
      </w:rPr>
      <w:tblPr/>
      <w:tcPr>
        <w:tcBorders>
          <w:bottom w:val="single" w:sz="4" w:space="0" w:color="C83C96" w:themeColor="accent5"/>
        </w:tcBorders>
      </w:tcPr>
    </w:tblStylePr>
    <w:tblStylePr w:type="lastRow">
      <w:rPr>
        <w:b/>
        <w:bCs/>
      </w:rPr>
      <w:tblPr/>
      <w:tcPr>
        <w:tcBorders>
          <w:top w:val="double" w:sz="4" w:space="0" w:color="C83C96" w:themeColor="accent5"/>
        </w:tcBorders>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ListTable6Colorful-Accent6">
    <w:name w:val="List Table 6 Colorful Accent 6"/>
    <w:basedOn w:val="TableNormal"/>
    <w:uiPriority w:val="99"/>
    <w:rsid w:val="00AA6C16"/>
    <w:rPr>
      <w:color w:val="387734" w:themeColor="accent6" w:themeShade="BF"/>
      <w:sz w:val="22"/>
      <w:szCs w:val="22"/>
      <w:lang w:eastAsia="en-US"/>
    </w:rPr>
    <w:tblPr>
      <w:tblStyleRowBandSize w:val="1"/>
      <w:tblStyleColBandSize w:val="1"/>
      <w:tblBorders>
        <w:top w:val="single" w:sz="4" w:space="0" w:color="4BA046" w:themeColor="accent6"/>
        <w:bottom w:val="single" w:sz="4" w:space="0" w:color="4BA046" w:themeColor="accent6"/>
      </w:tblBorders>
    </w:tblPr>
    <w:tblStylePr w:type="firstRow">
      <w:rPr>
        <w:b/>
        <w:bCs/>
      </w:rPr>
      <w:tblPr/>
      <w:tcPr>
        <w:tcBorders>
          <w:bottom w:val="single" w:sz="4" w:space="0" w:color="4BA046" w:themeColor="accent6"/>
        </w:tcBorders>
      </w:tcPr>
    </w:tblStylePr>
    <w:tblStylePr w:type="lastRow">
      <w:rPr>
        <w:b/>
        <w:bCs/>
      </w:rPr>
      <w:tblPr/>
      <w:tcPr>
        <w:tcBorders>
          <w:top w:val="double" w:sz="4" w:space="0" w:color="4BA046" w:themeColor="accent6"/>
        </w:tcBorders>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ListTable7Colorful">
    <w:name w:val="List Table 7 Colorful"/>
    <w:basedOn w:val="TableNormal"/>
    <w:uiPriority w:val="99"/>
    <w:rsid w:val="00AA6C16"/>
    <w:rPr>
      <w:color w:val="000000" w:themeColor="text1"/>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99"/>
    <w:rsid w:val="00AA6C16"/>
    <w:rPr>
      <w:color w:val="AF131A" w:themeColor="accent1"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61E2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61E2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61E2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61E28" w:themeColor="accent1"/>
        </w:tcBorders>
        <w:shd w:val="clear" w:color="auto" w:fill="FFFFFF" w:themeFill="background1"/>
      </w:tcPr>
    </w:tblStylePr>
    <w:tblStylePr w:type="band1Vert">
      <w:tblPr/>
      <w:tcPr>
        <w:shd w:val="clear" w:color="auto" w:fill="FAD2D3" w:themeFill="accent1" w:themeFillTint="33"/>
      </w:tcPr>
    </w:tblStylePr>
    <w:tblStylePr w:type="band1Horz">
      <w:tblPr/>
      <w:tcPr>
        <w:shd w:val="clear" w:color="auto" w:fill="FAD2D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99"/>
    <w:rsid w:val="00AA6C16"/>
    <w:rPr>
      <w:color w:val="5D3070" w:themeColor="accent2"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D4196"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D4196"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D4196"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D4196" w:themeColor="accent2"/>
        </w:tcBorders>
        <w:shd w:val="clear" w:color="auto" w:fill="FFFFFF" w:themeFill="background1"/>
      </w:tcPr>
    </w:tblStylePr>
    <w:tblStylePr w:type="band1Vert">
      <w:tblPr/>
      <w:tcPr>
        <w:shd w:val="clear" w:color="auto" w:fill="E6D5ED" w:themeFill="accent2" w:themeFillTint="33"/>
      </w:tcPr>
    </w:tblStylePr>
    <w:tblStylePr w:type="band1Horz">
      <w:tblPr/>
      <w:tcPr>
        <w:shd w:val="clear" w:color="auto" w:fill="E6D5E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99"/>
    <w:rsid w:val="00AA6C16"/>
    <w:rPr>
      <w:color w:val="00437F" w:themeColor="accent3"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5AAA"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5AAA"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5AAA"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5AAA" w:themeColor="accent3"/>
        </w:tcBorders>
        <w:shd w:val="clear" w:color="auto" w:fill="FFFFFF" w:themeFill="background1"/>
      </w:tcPr>
    </w:tblStylePr>
    <w:tblStylePr w:type="band1Vert">
      <w:tblPr/>
      <w:tcPr>
        <w:shd w:val="clear" w:color="auto" w:fill="BBDFFF" w:themeFill="accent3" w:themeFillTint="33"/>
      </w:tcPr>
    </w:tblStylePr>
    <w:tblStylePr w:type="band1Horz">
      <w:tblPr/>
      <w:tcPr>
        <w:shd w:val="clear" w:color="auto" w:fill="BBDF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99"/>
    <w:rsid w:val="00AA6C16"/>
    <w:rPr>
      <w:color w:val="257A77" w:themeColor="accent4"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2A4A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2A4A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2A4A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2A4A0" w:themeColor="accent4"/>
        </w:tcBorders>
        <w:shd w:val="clear" w:color="auto" w:fill="FFFFFF" w:themeFill="background1"/>
      </w:tcPr>
    </w:tblStylePr>
    <w:tblStylePr w:type="band1Vert">
      <w:tblPr/>
      <w:tcPr>
        <w:shd w:val="clear" w:color="auto" w:fill="D1F1F0" w:themeFill="accent4" w:themeFillTint="33"/>
      </w:tcPr>
    </w:tblStylePr>
    <w:tblStylePr w:type="band1Horz">
      <w:tblPr/>
      <w:tcPr>
        <w:shd w:val="clear" w:color="auto" w:fill="D1F1F0"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99"/>
    <w:rsid w:val="00AA6C16"/>
    <w:rPr>
      <w:color w:val="972B70" w:themeColor="accent5"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83C9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83C9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83C9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83C96" w:themeColor="accent5"/>
        </w:tcBorders>
        <w:shd w:val="clear" w:color="auto" w:fill="FFFFFF" w:themeFill="background1"/>
      </w:tcPr>
    </w:tblStylePr>
    <w:tblStylePr w:type="band1Vert">
      <w:tblPr/>
      <w:tcPr>
        <w:shd w:val="clear" w:color="auto" w:fill="F4D8E9" w:themeFill="accent5" w:themeFillTint="33"/>
      </w:tcPr>
    </w:tblStylePr>
    <w:tblStylePr w:type="band1Horz">
      <w:tblPr/>
      <w:tcPr>
        <w:shd w:val="clear" w:color="auto" w:fill="F4D8E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99"/>
    <w:rsid w:val="00AA6C16"/>
    <w:rPr>
      <w:color w:val="387734" w:themeColor="accent6"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0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0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0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046" w:themeColor="accent6"/>
        </w:tcBorders>
        <w:shd w:val="clear" w:color="auto" w:fill="FFFFFF" w:themeFill="background1"/>
      </w:tcPr>
    </w:tblStylePr>
    <w:tblStylePr w:type="band1Vert">
      <w:tblPr/>
      <w:tcPr>
        <w:shd w:val="clear" w:color="auto" w:fill="D9EED8" w:themeFill="accent6" w:themeFillTint="33"/>
      </w:tcPr>
    </w:tblStylePr>
    <w:tblStylePr w:type="band1Horz">
      <w:tblPr/>
      <w:tcPr>
        <w:shd w:val="clear" w:color="auto" w:fill="D9EED8"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AA6C16"/>
    <w:pPr>
      <w:tabs>
        <w:tab w:val="left" w:pos="480"/>
        <w:tab w:val="left" w:pos="960"/>
        <w:tab w:val="left" w:pos="1440"/>
        <w:tab w:val="left" w:pos="1920"/>
        <w:tab w:val="left" w:pos="2400"/>
        <w:tab w:val="left" w:pos="2880"/>
        <w:tab w:val="left" w:pos="3360"/>
        <w:tab w:val="left" w:pos="3840"/>
        <w:tab w:val="left" w:pos="4320"/>
      </w:tabs>
    </w:pPr>
    <w:rPr>
      <w:sz w:val="22"/>
      <w:szCs w:val="22"/>
    </w:rPr>
  </w:style>
  <w:style w:type="character" w:customStyle="1" w:styleId="MacroTextChar">
    <w:name w:val="Macro Text Char"/>
    <w:basedOn w:val="DefaultParagraphFont"/>
    <w:link w:val="MacroText"/>
    <w:uiPriority w:val="99"/>
    <w:semiHidden/>
    <w:rsid w:val="00AA6C16"/>
    <w:rPr>
      <w:sz w:val="22"/>
      <w:szCs w:val="22"/>
      <w:lang w:val="en-GB"/>
    </w:rPr>
  </w:style>
  <w:style w:type="table" w:styleId="MediumGrid1">
    <w:name w:val="Medium Grid 1"/>
    <w:basedOn w:val="TableNormal"/>
    <w:uiPriority w:val="99"/>
    <w:semiHidden/>
    <w:unhideWhenUsed/>
    <w:rsid w:val="00AA6C16"/>
    <w:rPr>
      <w:sz w:val="22"/>
      <w:szCs w:val="22"/>
      <w:lang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unhideWhenUsed/>
    <w:rsid w:val="00AA6C16"/>
    <w:rPr>
      <w:sz w:val="22"/>
      <w:szCs w:val="22"/>
      <w:lang w:eastAsia="en-US"/>
    </w:rPr>
    <w:tblPr>
      <w:tblStyleRowBandSize w:val="1"/>
      <w:tblStyleColBandSize w:val="1"/>
      <w:tblBorders>
        <w:top w:val="single" w:sz="8" w:space="0" w:color="EC565D" w:themeColor="accent1" w:themeTint="BF"/>
        <w:left w:val="single" w:sz="8" w:space="0" w:color="EC565D" w:themeColor="accent1" w:themeTint="BF"/>
        <w:bottom w:val="single" w:sz="8" w:space="0" w:color="EC565D" w:themeColor="accent1" w:themeTint="BF"/>
        <w:right w:val="single" w:sz="8" w:space="0" w:color="EC565D" w:themeColor="accent1" w:themeTint="BF"/>
        <w:insideH w:val="single" w:sz="8" w:space="0" w:color="EC565D" w:themeColor="accent1" w:themeTint="BF"/>
        <w:insideV w:val="single" w:sz="8" w:space="0" w:color="EC565D" w:themeColor="accent1" w:themeTint="BF"/>
      </w:tblBorders>
    </w:tblPr>
    <w:tcPr>
      <w:shd w:val="clear" w:color="auto" w:fill="F8C7C9" w:themeFill="accent1" w:themeFillTint="3F"/>
    </w:tcPr>
    <w:tblStylePr w:type="firstRow">
      <w:rPr>
        <w:b/>
        <w:bCs/>
      </w:rPr>
    </w:tblStylePr>
    <w:tblStylePr w:type="lastRow">
      <w:rPr>
        <w:b/>
        <w:bCs/>
      </w:rPr>
      <w:tblPr/>
      <w:tcPr>
        <w:tcBorders>
          <w:top w:val="single" w:sz="18" w:space="0" w:color="EC565D" w:themeColor="accent1" w:themeTint="BF"/>
        </w:tcBorders>
      </w:tcPr>
    </w:tblStylePr>
    <w:tblStylePr w:type="firstCol">
      <w:rPr>
        <w:b/>
        <w:bCs/>
      </w:rPr>
    </w:tblStylePr>
    <w:tblStylePr w:type="lastCol">
      <w:rPr>
        <w:b/>
        <w:bCs/>
      </w:rPr>
    </w:tblStylePr>
    <w:tblStylePr w:type="band1Vert">
      <w:tblPr/>
      <w:tcPr>
        <w:shd w:val="clear" w:color="auto" w:fill="F28E93" w:themeFill="accent1" w:themeFillTint="7F"/>
      </w:tcPr>
    </w:tblStylePr>
    <w:tblStylePr w:type="band1Horz">
      <w:tblPr/>
      <w:tcPr>
        <w:shd w:val="clear" w:color="auto" w:fill="F28E93" w:themeFill="accent1" w:themeFillTint="7F"/>
      </w:tcPr>
    </w:tblStylePr>
  </w:style>
  <w:style w:type="table" w:styleId="MediumGrid1-Accent2">
    <w:name w:val="Medium Grid 1 Accent 2"/>
    <w:basedOn w:val="TableNormal"/>
    <w:uiPriority w:val="99"/>
    <w:semiHidden/>
    <w:unhideWhenUsed/>
    <w:rsid w:val="00AA6C16"/>
    <w:rPr>
      <w:sz w:val="22"/>
      <w:szCs w:val="22"/>
      <w:lang w:eastAsia="en-US"/>
    </w:rPr>
    <w:tblPr>
      <w:tblStyleRowBandSize w:val="1"/>
      <w:tblStyleColBandSize w:val="1"/>
      <w:tblBorders>
        <w:top w:val="single" w:sz="8" w:space="0" w:color="A264BC" w:themeColor="accent2" w:themeTint="BF"/>
        <w:left w:val="single" w:sz="8" w:space="0" w:color="A264BC" w:themeColor="accent2" w:themeTint="BF"/>
        <w:bottom w:val="single" w:sz="8" w:space="0" w:color="A264BC" w:themeColor="accent2" w:themeTint="BF"/>
        <w:right w:val="single" w:sz="8" w:space="0" w:color="A264BC" w:themeColor="accent2" w:themeTint="BF"/>
        <w:insideH w:val="single" w:sz="8" w:space="0" w:color="A264BC" w:themeColor="accent2" w:themeTint="BF"/>
        <w:insideV w:val="single" w:sz="8" w:space="0" w:color="A264BC" w:themeColor="accent2" w:themeTint="BF"/>
      </w:tblBorders>
    </w:tblPr>
    <w:tcPr>
      <w:shd w:val="clear" w:color="auto" w:fill="E0CCE9" w:themeFill="accent2" w:themeFillTint="3F"/>
    </w:tcPr>
    <w:tblStylePr w:type="firstRow">
      <w:rPr>
        <w:b/>
        <w:bCs/>
      </w:rPr>
    </w:tblStylePr>
    <w:tblStylePr w:type="lastRow">
      <w:rPr>
        <w:b/>
        <w:bCs/>
      </w:rPr>
      <w:tblPr/>
      <w:tcPr>
        <w:tcBorders>
          <w:top w:val="single" w:sz="18" w:space="0" w:color="A264BC" w:themeColor="accent2" w:themeTint="BF"/>
        </w:tcBorders>
      </w:tcPr>
    </w:tblStylePr>
    <w:tblStylePr w:type="firstCol">
      <w:rPr>
        <w:b/>
        <w:bCs/>
      </w:rPr>
    </w:tblStylePr>
    <w:tblStylePr w:type="lastCol">
      <w:rPr>
        <w:b/>
        <w:bCs/>
      </w:rPr>
    </w:tblStylePr>
    <w:tblStylePr w:type="band1Vert">
      <w:tblPr/>
      <w:tcPr>
        <w:shd w:val="clear" w:color="auto" w:fill="C198D2" w:themeFill="accent2" w:themeFillTint="7F"/>
      </w:tcPr>
    </w:tblStylePr>
    <w:tblStylePr w:type="band1Horz">
      <w:tblPr/>
      <w:tcPr>
        <w:shd w:val="clear" w:color="auto" w:fill="C198D2" w:themeFill="accent2" w:themeFillTint="7F"/>
      </w:tcPr>
    </w:tblStylePr>
  </w:style>
  <w:style w:type="table" w:styleId="MediumGrid1-Accent3">
    <w:name w:val="Medium Grid 1 Accent 3"/>
    <w:basedOn w:val="TableNormal"/>
    <w:uiPriority w:val="99"/>
    <w:semiHidden/>
    <w:unhideWhenUsed/>
    <w:rsid w:val="00AA6C16"/>
    <w:rPr>
      <w:sz w:val="22"/>
      <w:szCs w:val="22"/>
      <w:lang w:eastAsia="en-US"/>
    </w:rPr>
    <w:tblPr>
      <w:tblStyleRowBandSize w:val="1"/>
      <w:tblStyleColBandSize w:val="1"/>
      <w:tblBorders>
        <w:top w:val="single" w:sz="8" w:space="0" w:color="0087FF" w:themeColor="accent3" w:themeTint="BF"/>
        <w:left w:val="single" w:sz="8" w:space="0" w:color="0087FF" w:themeColor="accent3" w:themeTint="BF"/>
        <w:bottom w:val="single" w:sz="8" w:space="0" w:color="0087FF" w:themeColor="accent3" w:themeTint="BF"/>
        <w:right w:val="single" w:sz="8" w:space="0" w:color="0087FF" w:themeColor="accent3" w:themeTint="BF"/>
        <w:insideH w:val="single" w:sz="8" w:space="0" w:color="0087FF" w:themeColor="accent3" w:themeTint="BF"/>
        <w:insideV w:val="single" w:sz="8" w:space="0" w:color="0087FF" w:themeColor="accent3" w:themeTint="BF"/>
      </w:tblBorders>
    </w:tblPr>
    <w:tcPr>
      <w:shd w:val="clear" w:color="auto" w:fill="ABD7FF" w:themeFill="accent3" w:themeFillTint="3F"/>
    </w:tcPr>
    <w:tblStylePr w:type="firstRow">
      <w:rPr>
        <w:b/>
        <w:bCs/>
      </w:rPr>
    </w:tblStylePr>
    <w:tblStylePr w:type="lastRow">
      <w:rPr>
        <w:b/>
        <w:bCs/>
      </w:rPr>
      <w:tblPr/>
      <w:tcPr>
        <w:tcBorders>
          <w:top w:val="single" w:sz="18" w:space="0" w:color="0087FF" w:themeColor="accent3" w:themeTint="BF"/>
        </w:tcBorders>
      </w:tcPr>
    </w:tblStylePr>
    <w:tblStylePr w:type="firstCol">
      <w:rPr>
        <w:b/>
        <w:bCs/>
      </w:rPr>
    </w:tblStylePr>
    <w:tblStylePr w:type="lastCol">
      <w:rPr>
        <w:b/>
        <w:bCs/>
      </w:rPr>
    </w:tblStylePr>
    <w:tblStylePr w:type="band1Vert">
      <w:tblPr/>
      <w:tcPr>
        <w:shd w:val="clear" w:color="auto" w:fill="55AFFF" w:themeFill="accent3" w:themeFillTint="7F"/>
      </w:tcPr>
    </w:tblStylePr>
    <w:tblStylePr w:type="band1Horz">
      <w:tblPr/>
      <w:tcPr>
        <w:shd w:val="clear" w:color="auto" w:fill="55AFFF" w:themeFill="accent3" w:themeFillTint="7F"/>
      </w:tcPr>
    </w:tblStylePr>
  </w:style>
  <w:style w:type="table" w:styleId="MediumGrid1-Accent4">
    <w:name w:val="Medium Grid 1 Accent 4"/>
    <w:basedOn w:val="TableNormal"/>
    <w:uiPriority w:val="99"/>
    <w:semiHidden/>
    <w:unhideWhenUsed/>
    <w:rsid w:val="00AA6C16"/>
    <w:rPr>
      <w:sz w:val="22"/>
      <w:szCs w:val="22"/>
      <w:lang w:eastAsia="en-US"/>
    </w:rPr>
    <w:tblPr>
      <w:tblStyleRowBandSize w:val="1"/>
      <w:tblStyleColBandSize w:val="1"/>
      <w:tblBorders>
        <w:top w:val="single" w:sz="8" w:space="0" w:color="54CBC6" w:themeColor="accent4" w:themeTint="BF"/>
        <w:left w:val="single" w:sz="8" w:space="0" w:color="54CBC6" w:themeColor="accent4" w:themeTint="BF"/>
        <w:bottom w:val="single" w:sz="8" w:space="0" w:color="54CBC6" w:themeColor="accent4" w:themeTint="BF"/>
        <w:right w:val="single" w:sz="8" w:space="0" w:color="54CBC6" w:themeColor="accent4" w:themeTint="BF"/>
        <w:insideH w:val="single" w:sz="8" w:space="0" w:color="54CBC6" w:themeColor="accent4" w:themeTint="BF"/>
        <w:insideV w:val="single" w:sz="8" w:space="0" w:color="54CBC6" w:themeColor="accent4" w:themeTint="BF"/>
      </w:tblBorders>
    </w:tblPr>
    <w:tcPr>
      <w:shd w:val="clear" w:color="auto" w:fill="C6EEEC" w:themeFill="accent4" w:themeFillTint="3F"/>
    </w:tcPr>
    <w:tblStylePr w:type="firstRow">
      <w:rPr>
        <w:b/>
        <w:bCs/>
      </w:rPr>
    </w:tblStylePr>
    <w:tblStylePr w:type="lastRow">
      <w:rPr>
        <w:b/>
        <w:bCs/>
      </w:rPr>
      <w:tblPr/>
      <w:tcPr>
        <w:tcBorders>
          <w:top w:val="single" w:sz="18" w:space="0" w:color="54CBC6" w:themeColor="accent4" w:themeTint="BF"/>
        </w:tcBorders>
      </w:tcPr>
    </w:tblStylePr>
    <w:tblStylePr w:type="firstCol">
      <w:rPr>
        <w:b/>
        <w:bCs/>
      </w:rPr>
    </w:tblStylePr>
    <w:tblStylePr w:type="lastCol">
      <w:rPr>
        <w:b/>
        <w:bCs/>
      </w:rPr>
    </w:tblStylePr>
    <w:tblStylePr w:type="band1Vert">
      <w:tblPr/>
      <w:tcPr>
        <w:shd w:val="clear" w:color="auto" w:fill="8DDCD9" w:themeFill="accent4" w:themeFillTint="7F"/>
      </w:tcPr>
    </w:tblStylePr>
    <w:tblStylePr w:type="band1Horz">
      <w:tblPr/>
      <w:tcPr>
        <w:shd w:val="clear" w:color="auto" w:fill="8DDCD9" w:themeFill="accent4" w:themeFillTint="7F"/>
      </w:tcPr>
    </w:tblStylePr>
  </w:style>
  <w:style w:type="table" w:styleId="MediumGrid1-Accent5">
    <w:name w:val="Medium Grid 1 Accent 5"/>
    <w:basedOn w:val="TableNormal"/>
    <w:uiPriority w:val="99"/>
    <w:semiHidden/>
    <w:unhideWhenUsed/>
    <w:rsid w:val="00AA6C16"/>
    <w:rPr>
      <w:sz w:val="22"/>
      <w:szCs w:val="22"/>
      <w:lang w:eastAsia="en-US"/>
    </w:rPr>
    <w:tblPr>
      <w:tblStyleRowBandSize w:val="1"/>
      <w:tblStyleColBandSize w:val="1"/>
      <w:tblBorders>
        <w:top w:val="single" w:sz="8" w:space="0" w:color="D56CAF" w:themeColor="accent5" w:themeTint="BF"/>
        <w:left w:val="single" w:sz="8" w:space="0" w:color="D56CAF" w:themeColor="accent5" w:themeTint="BF"/>
        <w:bottom w:val="single" w:sz="8" w:space="0" w:color="D56CAF" w:themeColor="accent5" w:themeTint="BF"/>
        <w:right w:val="single" w:sz="8" w:space="0" w:color="D56CAF" w:themeColor="accent5" w:themeTint="BF"/>
        <w:insideH w:val="single" w:sz="8" w:space="0" w:color="D56CAF" w:themeColor="accent5" w:themeTint="BF"/>
        <w:insideV w:val="single" w:sz="8" w:space="0" w:color="D56CAF" w:themeColor="accent5" w:themeTint="BF"/>
      </w:tblBorders>
    </w:tblPr>
    <w:tcPr>
      <w:shd w:val="clear" w:color="auto" w:fill="F1CEE4" w:themeFill="accent5" w:themeFillTint="3F"/>
    </w:tcPr>
    <w:tblStylePr w:type="firstRow">
      <w:rPr>
        <w:b/>
        <w:bCs/>
      </w:rPr>
    </w:tblStylePr>
    <w:tblStylePr w:type="lastRow">
      <w:rPr>
        <w:b/>
        <w:bCs/>
      </w:rPr>
      <w:tblPr/>
      <w:tcPr>
        <w:tcBorders>
          <w:top w:val="single" w:sz="18" w:space="0" w:color="D56CAF" w:themeColor="accent5" w:themeTint="BF"/>
        </w:tcBorders>
      </w:tcPr>
    </w:tblStylePr>
    <w:tblStylePr w:type="firstCol">
      <w:rPr>
        <w:b/>
        <w:bCs/>
      </w:rPr>
    </w:tblStylePr>
    <w:tblStylePr w:type="lastCol">
      <w:rPr>
        <w:b/>
        <w:bCs/>
      </w:rPr>
    </w:tblStylePr>
    <w:tblStylePr w:type="band1Vert">
      <w:tblPr/>
      <w:tcPr>
        <w:shd w:val="clear" w:color="auto" w:fill="E39DCA" w:themeFill="accent5" w:themeFillTint="7F"/>
      </w:tcPr>
    </w:tblStylePr>
    <w:tblStylePr w:type="band1Horz">
      <w:tblPr/>
      <w:tcPr>
        <w:shd w:val="clear" w:color="auto" w:fill="E39DCA" w:themeFill="accent5" w:themeFillTint="7F"/>
      </w:tcPr>
    </w:tblStylePr>
  </w:style>
  <w:style w:type="table" w:styleId="MediumGrid1-Accent6">
    <w:name w:val="Medium Grid 1 Accent 6"/>
    <w:basedOn w:val="TableNormal"/>
    <w:uiPriority w:val="99"/>
    <w:semiHidden/>
    <w:unhideWhenUsed/>
    <w:rsid w:val="00AA6C16"/>
    <w:rPr>
      <w:sz w:val="22"/>
      <w:szCs w:val="22"/>
      <w:lang w:eastAsia="en-US"/>
    </w:rPr>
    <w:tblPr>
      <w:tblStyleRowBandSize w:val="1"/>
      <w:tblStyleColBandSize w:val="1"/>
      <w:tblBorders>
        <w:top w:val="single" w:sz="8" w:space="0" w:color="71BF6C" w:themeColor="accent6" w:themeTint="BF"/>
        <w:left w:val="single" w:sz="8" w:space="0" w:color="71BF6C" w:themeColor="accent6" w:themeTint="BF"/>
        <w:bottom w:val="single" w:sz="8" w:space="0" w:color="71BF6C" w:themeColor="accent6" w:themeTint="BF"/>
        <w:right w:val="single" w:sz="8" w:space="0" w:color="71BF6C" w:themeColor="accent6" w:themeTint="BF"/>
        <w:insideH w:val="single" w:sz="8" w:space="0" w:color="71BF6C" w:themeColor="accent6" w:themeTint="BF"/>
        <w:insideV w:val="single" w:sz="8" w:space="0" w:color="71BF6C" w:themeColor="accent6" w:themeTint="BF"/>
      </w:tblBorders>
    </w:tblPr>
    <w:tcPr>
      <w:shd w:val="clear" w:color="auto" w:fill="D0EACE" w:themeFill="accent6" w:themeFillTint="3F"/>
    </w:tcPr>
    <w:tblStylePr w:type="firstRow">
      <w:rPr>
        <w:b/>
        <w:bCs/>
      </w:rPr>
    </w:tblStylePr>
    <w:tblStylePr w:type="lastRow">
      <w:rPr>
        <w:b/>
        <w:bCs/>
      </w:rPr>
      <w:tblPr/>
      <w:tcPr>
        <w:tcBorders>
          <w:top w:val="single" w:sz="18" w:space="0" w:color="71BF6C" w:themeColor="accent6" w:themeTint="BF"/>
        </w:tcBorders>
      </w:tcPr>
    </w:tblStylePr>
    <w:tblStylePr w:type="firstCol">
      <w:rPr>
        <w:b/>
        <w:bCs/>
      </w:rPr>
    </w:tblStylePr>
    <w:tblStylePr w:type="lastCol">
      <w:rPr>
        <w:b/>
        <w:bCs/>
      </w:rPr>
    </w:tblStylePr>
    <w:tblStylePr w:type="band1Vert">
      <w:tblPr/>
      <w:tcPr>
        <w:shd w:val="clear" w:color="auto" w:fill="A0D49D" w:themeFill="accent6" w:themeFillTint="7F"/>
      </w:tcPr>
    </w:tblStylePr>
    <w:tblStylePr w:type="band1Horz">
      <w:tblPr/>
      <w:tcPr>
        <w:shd w:val="clear" w:color="auto" w:fill="A0D49D" w:themeFill="accent6" w:themeFillTint="7F"/>
      </w:tcPr>
    </w:tblStylePr>
  </w:style>
  <w:style w:type="table" w:styleId="MediumGrid2">
    <w:name w:val="Medium Grid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E61E28" w:themeColor="accent1"/>
        <w:left w:val="single" w:sz="8" w:space="0" w:color="E61E28" w:themeColor="accent1"/>
        <w:bottom w:val="single" w:sz="8" w:space="0" w:color="E61E28" w:themeColor="accent1"/>
        <w:right w:val="single" w:sz="8" w:space="0" w:color="E61E28" w:themeColor="accent1"/>
        <w:insideH w:val="single" w:sz="8" w:space="0" w:color="E61E28" w:themeColor="accent1"/>
        <w:insideV w:val="single" w:sz="8" w:space="0" w:color="E61E28" w:themeColor="accent1"/>
      </w:tblBorders>
    </w:tblPr>
    <w:tcPr>
      <w:shd w:val="clear" w:color="auto" w:fill="F8C7C9" w:themeFill="accent1" w:themeFillTint="3F"/>
    </w:tcPr>
    <w:tblStylePr w:type="firstRow">
      <w:rPr>
        <w:b/>
        <w:bCs/>
        <w:color w:val="000000" w:themeColor="text1"/>
      </w:rPr>
      <w:tblPr/>
      <w:tcPr>
        <w:shd w:val="clear" w:color="auto" w:fill="FCE8E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D2D3" w:themeFill="accent1" w:themeFillTint="33"/>
      </w:tcPr>
    </w:tblStylePr>
    <w:tblStylePr w:type="band1Vert">
      <w:tblPr/>
      <w:tcPr>
        <w:shd w:val="clear" w:color="auto" w:fill="F28E93" w:themeFill="accent1" w:themeFillTint="7F"/>
      </w:tcPr>
    </w:tblStylePr>
    <w:tblStylePr w:type="band1Horz">
      <w:tblPr/>
      <w:tcPr>
        <w:tcBorders>
          <w:insideH w:val="single" w:sz="6" w:space="0" w:color="E61E28" w:themeColor="accent1"/>
          <w:insideV w:val="single" w:sz="6" w:space="0" w:color="E61E28" w:themeColor="accent1"/>
        </w:tcBorders>
        <w:shd w:val="clear" w:color="auto" w:fill="F28E9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D4196" w:themeColor="accent2"/>
        <w:left w:val="single" w:sz="8" w:space="0" w:color="7D4196" w:themeColor="accent2"/>
        <w:bottom w:val="single" w:sz="8" w:space="0" w:color="7D4196" w:themeColor="accent2"/>
        <w:right w:val="single" w:sz="8" w:space="0" w:color="7D4196" w:themeColor="accent2"/>
        <w:insideH w:val="single" w:sz="8" w:space="0" w:color="7D4196" w:themeColor="accent2"/>
        <w:insideV w:val="single" w:sz="8" w:space="0" w:color="7D4196" w:themeColor="accent2"/>
      </w:tblBorders>
    </w:tblPr>
    <w:tcPr>
      <w:shd w:val="clear" w:color="auto" w:fill="E0CCE9" w:themeFill="accent2" w:themeFillTint="3F"/>
    </w:tcPr>
    <w:tblStylePr w:type="firstRow">
      <w:rPr>
        <w:b/>
        <w:bCs/>
        <w:color w:val="000000" w:themeColor="text1"/>
      </w:rPr>
      <w:tblPr/>
      <w:tcPr>
        <w:shd w:val="clear" w:color="auto" w:fill="F2EAF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D5ED" w:themeFill="accent2" w:themeFillTint="33"/>
      </w:tcPr>
    </w:tblStylePr>
    <w:tblStylePr w:type="band1Vert">
      <w:tblPr/>
      <w:tcPr>
        <w:shd w:val="clear" w:color="auto" w:fill="C198D2" w:themeFill="accent2" w:themeFillTint="7F"/>
      </w:tcPr>
    </w:tblStylePr>
    <w:tblStylePr w:type="band1Horz">
      <w:tblPr/>
      <w:tcPr>
        <w:tcBorders>
          <w:insideH w:val="single" w:sz="6" w:space="0" w:color="7D4196" w:themeColor="accent2"/>
          <w:insideV w:val="single" w:sz="6" w:space="0" w:color="7D4196" w:themeColor="accent2"/>
        </w:tcBorders>
        <w:shd w:val="clear" w:color="auto" w:fill="C198D2"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5AAA" w:themeColor="accent3"/>
        <w:left w:val="single" w:sz="8" w:space="0" w:color="005AAA" w:themeColor="accent3"/>
        <w:bottom w:val="single" w:sz="8" w:space="0" w:color="005AAA" w:themeColor="accent3"/>
        <w:right w:val="single" w:sz="8" w:space="0" w:color="005AAA" w:themeColor="accent3"/>
        <w:insideH w:val="single" w:sz="8" w:space="0" w:color="005AAA" w:themeColor="accent3"/>
        <w:insideV w:val="single" w:sz="8" w:space="0" w:color="005AAA" w:themeColor="accent3"/>
      </w:tblBorders>
    </w:tblPr>
    <w:tcPr>
      <w:shd w:val="clear" w:color="auto" w:fill="ABD7FF" w:themeFill="accent3" w:themeFillTint="3F"/>
    </w:tcPr>
    <w:tblStylePr w:type="firstRow">
      <w:rPr>
        <w:b/>
        <w:bCs/>
        <w:color w:val="000000" w:themeColor="text1"/>
      </w:rPr>
      <w:tblPr/>
      <w:tcPr>
        <w:shd w:val="clear" w:color="auto" w:fill="DDEFF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BDFFF" w:themeFill="accent3" w:themeFillTint="33"/>
      </w:tcPr>
    </w:tblStylePr>
    <w:tblStylePr w:type="band1Vert">
      <w:tblPr/>
      <w:tcPr>
        <w:shd w:val="clear" w:color="auto" w:fill="55AFFF" w:themeFill="accent3" w:themeFillTint="7F"/>
      </w:tcPr>
    </w:tblStylePr>
    <w:tblStylePr w:type="band1Horz">
      <w:tblPr/>
      <w:tcPr>
        <w:tcBorders>
          <w:insideH w:val="single" w:sz="6" w:space="0" w:color="005AAA" w:themeColor="accent3"/>
          <w:insideV w:val="single" w:sz="6" w:space="0" w:color="005AAA" w:themeColor="accent3"/>
        </w:tcBorders>
        <w:shd w:val="clear" w:color="auto" w:fill="55AF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32A4A0" w:themeColor="accent4"/>
        <w:left w:val="single" w:sz="8" w:space="0" w:color="32A4A0" w:themeColor="accent4"/>
        <w:bottom w:val="single" w:sz="8" w:space="0" w:color="32A4A0" w:themeColor="accent4"/>
        <w:right w:val="single" w:sz="8" w:space="0" w:color="32A4A0" w:themeColor="accent4"/>
        <w:insideH w:val="single" w:sz="8" w:space="0" w:color="32A4A0" w:themeColor="accent4"/>
        <w:insideV w:val="single" w:sz="8" w:space="0" w:color="32A4A0" w:themeColor="accent4"/>
      </w:tblBorders>
    </w:tblPr>
    <w:tcPr>
      <w:shd w:val="clear" w:color="auto" w:fill="C6EEEC" w:themeFill="accent4" w:themeFillTint="3F"/>
    </w:tcPr>
    <w:tblStylePr w:type="firstRow">
      <w:rPr>
        <w:b/>
        <w:bCs/>
        <w:color w:val="000000" w:themeColor="text1"/>
      </w:rPr>
      <w:tblPr/>
      <w:tcPr>
        <w:shd w:val="clear" w:color="auto" w:fill="E8F8F7"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1F1F0" w:themeFill="accent4" w:themeFillTint="33"/>
      </w:tcPr>
    </w:tblStylePr>
    <w:tblStylePr w:type="band1Vert">
      <w:tblPr/>
      <w:tcPr>
        <w:shd w:val="clear" w:color="auto" w:fill="8DDCD9" w:themeFill="accent4" w:themeFillTint="7F"/>
      </w:tcPr>
    </w:tblStylePr>
    <w:tblStylePr w:type="band1Horz">
      <w:tblPr/>
      <w:tcPr>
        <w:tcBorders>
          <w:insideH w:val="single" w:sz="6" w:space="0" w:color="32A4A0" w:themeColor="accent4"/>
          <w:insideV w:val="single" w:sz="6" w:space="0" w:color="32A4A0" w:themeColor="accent4"/>
        </w:tcBorders>
        <w:shd w:val="clear" w:color="auto" w:fill="8DDCD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C83C96" w:themeColor="accent5"/>
        <w:left w:val="single" w:sz="8" w:space="0" w:color="C83C96" w:themeColor="accent5"/>
        <w:bottom w:val="single" w:sz="8" w:space="0" w:color="C83C96" w:themeColor="accent5"/>
        <w:right w:val="single" w:sz="8" w:space="0" w:color="C83C96" w:themeColor="accent5"/>
        <w:insideH w:val="single" w:sz="8" w:space="0" w:color="C83C96" w:themeColor="accent5"/>
        <w:insideV w:val="single" w:sz="8" w:space="0" w:color="C83C96" w:themeColor="accent5"/>
      </w:tblBorders>
    </w:tblPr>
    <w:tcPr>
      <w:shd w:val="clear" w:color="auto" w:fill="F1CEE4" w:themeFill="accent5" w:themeFillTint="3F"/>
    </w:tcPr>
    <w:tblStylePr w:type="firstRow">
      <w:rPr>
        <w:b/>
        <w:bCs/>
        <w:color w:val="000000" w:themeColor="text1"/>
      </w:rPr>
      <w:tblPr/>
      <w:tcPr>
        <w:shd w:val="clear" w:color="auto" w:fill="F9EBF4"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D8E9" w:themeFill="accent5" w:themeFillTint="33"/>
      </w:tcPr>
    </w:tblStylePr>
    <w:tblStylePr w:type="band1Vert">
      <w:tblPr/>
      <w:tcPr>
        <w:shd w:val="clear" w:color="auto" w:fill="E39DCA" w:themeFill="accent5" w:themeFillTint="7F"/>
      </w:tcPr>
    </w:tblStylePr>
    <w:tblStylePr w:type="band1Horz">
      <w:tblPr/>
      <w:tcPr>
        <w:tcBorders>
          <w:insideH w:val="single" w:sz="6" w:space="0" w:color="C83C96" w:themeColor="accent5"/>
          <w:insideV w:val="single" w:sz="6" w:space="0" w:color="C83C96" w:themeColor="accent5"/>
        </w:tcBorders>
        <w:shd w:val="clear" w:color="auto" w:fill="E39DC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4BA046" w:themeColor="accent6"/>
        <w:left w:val="single" w:sz="8" w:space="0" w:color="4BA046" w:themeColor="accent6"/>
        <w:bottom w:val="single" w:sz="8" w:space="0" w:color="4BA046" w:themeColor="accent6"/>
        <w:right w:val="single" w:sz="8" w:space="0" w:color="4BA046" w:themeColor="accent6"/>
        <w:insideH w:val="single" w:sz="8" w:space="0" w:color="4BA046" w:themeColor="accent6"/>
        <w:insideV w:val="single" w:sz="8" w:space="0" w:color="4BA046" w:themeColor="accent6"/>
      </w:tblBorders>
    </w:tblPr>
    <w:tcPr>
      <w:shd w:val="clear" w:color="auto" w:fill="D0EACE" w:themeFill="accent6" w:themeFillTint="3F"/>
    </w:tcPr>
    <w:tblStylePr w:type="firstRow">
      <w:rPr>
        <w:b/>
        <w:bCs/>
        <w:color w:val="000000" w:themeColor="text1"/>
      </w:rPr>
      <w:tblPr/>
      <w:tcPr>
        <w:shd w:val="clear" w:color="auto" w:fill="ECF6EB"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ED8" w:themeFill="accent6" w:themeFillTint="33"/>
      </w:tcPr>
    </w:tblStylePr>
    <w:tblStylePr w:type="band1Vert">
      <w:tblPr/>
      <w:tcPr>
        <w:shd w:val="clear" w:color="auto" w:fill="A0D49D" w:themeFill="accent6" w:themeFillTint="7F"/>
      </w:tcPr>
    </w:tblStylePr>
    <w:tblStylePr w:type="band1Horz">
      <w:tblPr/>
      <w:tcPr>
        <w:tcBorders>
          <w:insideH w:val="single" w:sz="6" w:space="0" w:color="4BA046" w:themeColor="accent6"/>
          <w:insideV w:val="single" w:sz="6" w:space="0" w:color="4BA046" w:themeColor="accent6"/>
        </w:tcBorders>
        <w:shd w:val="clear" w:color="auto" w:fill="A0D49D"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8C7C9"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61E2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61E2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61E2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61E2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28E9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28E93" w:themeFill="accent1" w:themeFillTint="7F"/>
      </w:tcPr>
    </w:tblStylePr>
  </w:style>
  <w:style w:type="table" w:styleId="MediumGrid3-Accent2">
    <w:name w:val="Medium Grid 3 Accent 2"/>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CCE9"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D4196"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D4196"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D4196"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D4196"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198D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198D2" w:themeFill="accent2" w:themeFillTint="7F"/>
      </w:tcPr>
    </w:tblStylePr>
  </w:style>
  <w:style w:type="table" w:styleId="MediumGrid3-Accent3">
    <w:name w:val="Medium Grid 3 Accent 3"/>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BD7F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5AAA"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5AAA"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5AAA"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5AAA"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5AF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5AFFF" w:themeFill="accent3" w:themeFillTint="7F"/>
      </w:tcPr>
    </w:tblStylePr>
  </w:style>
  <w:style w:type="table" w:styleId="MediumGrid3-Accent4">
    <w:name w:val="Medium Grid 3 Accent 4"/>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6EEEC"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2A4A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2A4A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2A4A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2A4A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DDCD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DDCD9" w:themeFill="accent4" w:themeFillTint="7F"/>
      </w:tcPr>
    </w:tblStylePr>
  </w:style>
  <w:style w:type="table" w:styleId="MediumGrid3-Accent5">
    <w:name w:val="Medium Grid 3 Accent 5"/>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1CEE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83C9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83C9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83C9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83C9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39DC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39DCA" w:themeFill="accent5" w:themeFillTint="7F"/>
      </w:tcPr>
    </w:tblStylePr>
  </w:style>
  <w:style w:type="table" w:styleId="MediumGrid3-Accent6">
    <w:name w:val="Medium Grid 3 Accent 6"/>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ACE"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0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0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0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0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49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49D" w:themeFill="accent6" w:themeFillTint="7F"/>
      </w:tcPr>
    </w:tblStylePr>
  </w:style>
  <w:style w:type="table" w:styleId="MediumList1">
    <w:name w:val="Medium Lis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E61E28"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E61E28" w:themeColor="accent1"/>
        <w:bottom w:val="single" w:sz="8" w:space="0" w:color="E61E28" w:themeColor="accent1"/>
      </w:tblBorders>
    </w:tblPr>
    <w:tblStylePr w:type="firstRow">
      <w:rPr>
        <w:rFonts w:asciiTheme="majorHAnsi" w:eastAsiaTheme="majorEastAsia" w:hAnsiTheme="majorHAnsi" w:cstheme="majorBidi"/>
      </w:rPr>
      <w:tblPr/>
      <w:tcPr>
        <w:tcBorders>
          <w:top w:val="nil"/>
          <w:bottom w:val="single" w:sz="8" w:space="0" w:color="E61E28" w:themeColor="accent1"/>
        </w:tcBorders>
      </w:tcPr>
    </w:tblStylePr>
    <w:tblStylePr w:type="lastRow">
      <w:rPr>
        <w:b/>
        <w:bCs/>
        <w:color w:val="E61E28" w:themeColor="text2"/>
      </w:rPr>
      <w:tblPr/>
      <w:tcPr>
        <w:tcBorders>
          <w:top w:val="single" w:sz="8" w:space="0" w:color="E61E28" w:themeColor="accent1"/>
          <w:bottom w:val="single" w:sz="8" w:space="0" w:color="E61E28" w:themeColor="accent1"/>
        </w:tcBorders>
      </w:tcPr>
    </w:tblStylePr>
    <w:tblStylePr w:type="firstCol">
      <w:rPr>
        <w:b/>
        <w:bCs/>
      </w:rPr>
    </w:tblStylePr>
    <w:tblStylePr w:type="lastCol">
      <w:rPr>
        <w:b/>
        <w:bCs/>
      </w:rPr>
      <w:tblPr/>
      <w:tcPr>
        <w:tcBorders>
          <w:top w:val="single" w:sz="8" w:space="0" w:color="E61E28" w:themeColor="accent1"/>
          <w:bottom w:val="single" w:sz="8" w:space="0" w:color="E61E28" w:themeColor="accent1"/>
        </w:tcBorders>
      </w:tcPr>
    </w:tblStylePr>
    <w:tblStylePr w:type="band1Vert">
      <w:tblPr/>
      <w:tcPr>
        <w:shd w:val="clear" w:color="auto" w:fill="F8C7C9" w:themeFill="accent1" w:themeFillTint="3F"/>
      </w:tcPr>
    </w:tblStylePr>
    <w:tblStylePr w:type="band1Horz">
      <w:tblPr/>
      <w:tcPr>
        <w:shd w:val="clear" w:color="auto" w:fill="F8C7C9" w:themeFill="accent1" w:themeFillTint="3F"/>
      </w:tcPr>
    </w:tblStylePr>
  </w:style>
  <w:style w:type="table" w:styleId="MediumList1-Accent2">
    <w:name w:val="Medium List 1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D4196" w:themeColor="accent2"/>
        <w:bottom w:val="single" w:sz="8" w:space="0" w:color="7D4196" w:themeColor="accent2"/>
      </w:tblBorders>
    </w:tblPr>
    <w:tblStylePr w:type="firstRow">
      <w:rPr>
        <w:rFonts w:asciiTheme="majorHAnsi" w:eastAsiaTheme="majorEastAsia" w:hAnsiTheme="majorHAnsi" w:cstheme="majorBidi"/>
      </w:rPr>
      <w:tblPr/>
      <w:tcPr>
        <w:tcBorders>
          <w:top w:val="nil"/>
          <w:bottom w:val="single" w:sz="8" w:space="0" w:color="7D4196" w:themeColor="accent2"/>
        </w:tcBorders>
      </w:tcPr>
    </w:tblStylePr>
    <w:tblStylePr w:type="lastRow">
      <w:rPr>
        <w:b/>
        <w:bCs/>
        <w:color w:val="E61E28" w:themeColor="text2"/>
      </w:rPr>
      <w:tblPr/>
      <w:tcPr>
        <w:tcBorders>
          <w:top w:val="single" w:sz="8" w:space="0" w:color="7D4196" w:themeColor="accent2"/>
          <w:bottom w:val="single" w:sz="8" w:space="0" w:color="7D4196" w:themeColor="accent2"/>
        </w:tcBorders>
      </w:tcPr>
    </w:tblStylePr>
    <w:tblStylePr w:type="firstCol">
      <w:rPr>
        <w:b/>
        <w:bCs/>
      </w:rPr>
    </w:tblStylePr>
    <w:tblStylePr w:type="lastCol">
      <w:rPr>
        <w:b/>
        <w:bCs/>
      </w:rPr>
      <w:tblPr/>
      <w:tcPr>
        <w:tcBorders>
          <w:top w:val="single" w:sz="8" w:space="0" w:color="7D4196" w:themeColor="accent2"/>
          <w:bottom w:val="single" w:sz="8" w:space="0" w:color="7D4196" w:themeColor="accent2"/>
        </w:tcBorders>
      </w:tcPr>
    </w:tblStylePr>
    <w:tblStylePr w:type="band1Vert">
      <w:tblPr/>
      <w:tcPr>
        <w:shd w:val="clear" w:color="auto" w:fill="E0CCE9" w:themeFill="accent2" w:themeFillTint="3F"/>
      </w:tcPr>
    </w:tblStylePr>
    <w:tblStylePr w:type="band1Horz">
      <w:tblPr/>
      <w:tcPr>
        <w:shd w:val="clear" w:color="auto" w:fill="E0CCE9" w:themeFill="accent2" w:themeFillTint="3F"/>
      </w:tcPr>
    </w:tblStylePr>
  </w:style>
  <w:style w:type="table" w:styleId="MediumList1-Accent3">
    <w:name w:val="Medium List 1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5AAA" w:themeColor="accent3"/>
        <w:bottom w:val="single" w:sz="8" w:space="0" w:color="005AAA" w:themeColor="accent3"/>
      </w:tblBorders>
    </w:tblPr>
    <w:tblStylePr w:type="firstRow">
      <w:rPr>
        <w:rFonts w:asciiTheme="majorHAnsi" w:eastAsiaTheme="majorEastAsia" w:hAnsiTheme="majorHAnsi" w:cstheme="majorBidi"/>
      </w:rPr>
      <w:tblPr/>
      <w:tcPr>
        <w:tcBorders>
          <w:top w:val="nil"/>
          <w:bottom w:val="single" w:sz="8" w:space="0" w:color="005AAA" w:themeColor="accent3"/>
        </w:tcBorders>
      </w:tcPr>
    </w:tblStylePr>
    <w:tblStylePr w:type="lastRow">
      <w:rPr>
        <w:b/>
        <w:bCs/>
        <w:color w:val="E61E28" w:themeColor="text2"/>
      </w:rPr>
      <w:tblPr/>
      <w:tcPr>
        <w:tcBorders>
          <w:top w:val="single" w:sz="8" w:space="0" w:color="005AAA" w:themeColor="accent3"/>
          <w:bottom w:val="single" w:sz="8" w:space="0" w:color="005AAA" w:themeColor="accent3"/>
        </w:tcBorders>
      </w:tcPr>
    </w:tblStylePr>
    <w:tblStylePr w:type="firstCol">
      <w:rPr>
        <w:b/>
        <w:bCs/>
      </w:rPr>
    </w:tblStylePr>
    <w:tblStylePr w:type="lastCol">
      <w:rPr>
        <w:b/>
        <w:bCs/>
      </w:rPr>
      <w:tblPr/>
      <w:tcPr>
        <w:tcBorders>
          <w:top w:val="single" w:sz="8" w:space="0" w:color="005AAA" w:themeColor="accent3"/>
          <w:bottom w:val="single" w:sz="8" w:space="0" w:color="005AAA" w:themeColor="accent3"/>
        </w:tcBorders>
      </w:tcPr>
    </w:tblStylePr>
    <w:tblStylePr w:type="band1Vert">
      <w:tblPr/>
      <w:tcPr>
        <w:shd w:val="clear" w:color="auto" w:fill="ABD7FF" w:themeFill="accent3" w:themeFillTint="3F"/>
      </w:tcPr>
    </w:tblStylePr>
    <w:tblStylePr w:type="band1Horz">
      <w:tblPr/>
      <w:tcPr>
        <w:shd w:val="clear" w:color="auto" w:fill="ABD7FF" w:themeFill="accent3" w:themeFillTint="3F"/>
      </w:tcPr>
    </w:tblStylePr>
  </w:style>
  <w:style w:type="table" w:styleId="MediumList1-Accent4">
    <w:name w:val="Medium List 1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32A4A0" w:themeColor="accent4"/>
        <w:bottom w:val="single" w:sz="8" w:space="0" w:color="32A4A0" w:themeColor="accent4"/>
      </w:tblBorders>
    </w:tblPr>
    <w:tblStylePr w:type="firstRow">
      <w:rPr>
        <w:rFonts w:asciiTheme="majorHAnsi" w:eastAsiaTheme="majorEastAsia" w:hAnsiTheme="majorHAnsi" w:cstheme="majorBidi"/>
      </w:rPr>
      <w:tblPr/>
      <w:tcPr>
        <w:tcBorders>
          <w:top w:val="nil"/>
          <w:bottom w:val="single" w:sz="8" w:space="0" w:color="32A4A0" w:themeColor="accent4"/>
        </w:tcBorders>
      </w:tcPr>
    </w:tblStylePr>
    <w:tblStylePr w:type="lastRow">
      <w:rPr>
        <w:b/>
        <w:bCs/>
        <w:color w:val="E61E28" w:themeColor="text2"/>
      </w:rPr>
      <w:tblPr/>
      <w:tcPr>
        <w:tcBorders>
          <w:top w:val="single" w:sz="8" w:space="0" w:color="32A4A0" w:themeColor="accent4"/>
          <w:bottom w:val="single" w:sz="8" w:space="0" w:color="32A4A0" w:themeColor="accent4"/>
        </w:tcBorders>
      </w:tcPr>
    </w:tblStylePr>
    <w:tblStylePr w:type="firstCol">
      <w:rPr>
        <w:b/>
        <w:bCs/>
      </w:rPr>
    </w:tblStylePr>
    <w:tblStylePr w:type="lastCol">
      <w:rPr>
        <w:b/>
        <w:bCs/>
      </w:rPr>
      <w:tblPr/>
      <w:tcPr>
        <w:tcBorders>
          <w:top w:val="single" w:sz="8" w:space="0" w:color="32A4A0" w:themeColor="accent4"/>
          <w:bottom w:val="single" w:sz="8" w:space="0" w:color="32A4A0" w:themeColor="accent4"/>
        </w:tcBorders>
      </w:tcPr>
    </w:tblStylePr>
    <w:tblStylePr w:type="band1Vert">
      <w:tblPr/>
      <w:tcPr>
        <w:shd w:val="clear" w:color="auto" w:fill="C6EEEC" w:themeFill="accent4" w:themeFillTint="3F"/>
      </w:tcPr>
    </w:tblStylePr>
    <w:tblStylePr w:type="band1Horz">
      <w:tblPr/>
      <w:tcPr>
        <w:shd w:val="clear" w:color="auto" w:fill="C6EEEC" w:themeFill="accent4" w:themeFillTint="3F"/>
      </w:tcPr>
    </w:tblStylePr>
  </w:style>
  <w:style w:type="table" w:styleId="MediumList1-Accent5">
    <w:name w:val="Medium List 1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C83C96" w:themeColor="accent5"/>
        <w:bottom w:val="single" w:sz="8" w:space="0" w:color="C83C96" w:themeColor="accent5"/>
      </w:tblBorders>
    </w:tblPr>
    <w:tblStylePr w:type="firstRow">
      <w:rPr>
        <w:rFonts w:asciiTheme="majorHAnsi" w:eastAsiaTheme="majorEastAsia" w:hAnsiTheme="majorHAnsi" w:cstheme="majorBidi"/>
      </w:rPr>
      <w:tblPr/>
      <w:tcPr>
        <w:tcBorders>
          <w:top w:val="nil"/>
          <w:bottom w:val="single" w:sz="8" w:space="0" w:color="C83C96" w:themeColor="accent5"/>
        </w:tcBorders>
      </w:tcPr>
    </w:tblStylePr>
    <w:tblStylePr w:type="lastRow">
      <w:rPr>
        <w:b/>
        <w:bCs/>
        <w:color w:val="E61E28" w:themeColor="text2"/>
      </w:rPr>
      <w:tblPr/>
      <w:tcPr>
        <w:tcBorders>
          <w:top w:val="single" w:sz="8" w:space="0" w:color="C83C96" w:themeColor="accent5"/>
          <w:bottom w:val="single" w:sz="8" w:space="0" w:color="C83C96" w:themeColor="accent5"/>
        </w:tcBorders>
      </w:tcPr>
    </w:tblStylePr>
    <w:tblStylePr w:type="firstCol">
      <w:rPr>
        <w:b/>
        <w:bCs/>
      </w:rPr>
    </w:tblStylePr>
    <w:tblStylePr w:type="lastCol">
      <w:rPr>
        <w:b/>
        <w:bCs/>
      </w:rPr>
      <w:tblPr/>
      <w:tcPr>
        <w:tcBorders>
          <w:top w:val="single" w:sz="8" w:space="0" w:color="C83C96" w:themeColor="accent5"/>
          <w:bottom w:val="single" w:sz="8" w:space="0" w:color="C83C96" w:themeColor="accent5"/>
        </w:tcBorders>
      </w:tcPr>
    </w:tblStylePr>
    <w:tblStylePr w:type="band1Vert">
      <w:tblPr/>
      <w:tcPr>
        <w:shd w:val="clear" w:color="auto" w:fill="F1CEE4" w:themeFill="accent5" w:themeFillTint="3F"/>
      </w:tcPr>
    </w:tblStylePr>
    <w:tblStylePr w:type="band1Horz">
      <w:tblPr/>
      <w:tcPr>
        <w:shd w:val="clear" w:color="auto" w:fill="F1CEE4" w:themeFill="accent5" w:themeFillTint="3F"/>
      </w:tcPr>
    </w:tblStylePr>
  </w:style>
  <w:style w:type="table" w:styleId="MediumList1-Accent6">
    <w:name w:val="Medium List 1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4BA046" w:themeColor="accent6"/>
        <w:bottom w:val="single" w:sz="8" w:space="0" w:color="4BA046" w:themeColor="accent6"/>
      </w:tblBorders>
    </w:tblPr>
    <w:tblStylePr w:type="firstRow">
      <w:rPr>
        <w:rFonts w:asciiTheme="majorHAnsi" w:eastAsiaTheme="majorEastAsia" w:hAnsiTheme="majorHAnsi" w:cstheme="majorBidi"/>
      </w:rPr>
      <w:tblPr/>
      <w:tcPr>
        <w:tcBorders>
          <w:top w:val="nil"/>
          <w:bottom w:val="single" w:sz="8" w:space="0" w:color="4BA046" w:themeColor="accent6"/>
        </w:tcBorders>
      </w:tcPr>
    </w:tblStylePr>
    <w:tblStylePr w:type="lastRow">
      <w:rPr>
        <w:b/>
        <w:bCs/>
        <w:color w:val="E61E28" w:themeColor="text2"/>
      </w:rPr>
      <w:tblPr/>
      <w:tcPr>
        <w:tcBorders>
          <w:top w:val="single" w:sz="8" w:space="0" w:color="4BA046" w:themeColor="accent6"/>
          <w:bottom w:val="single" w:sz="8" w:space="0" w:color="4BA046" w:themeColor="accent6"/>
        </w:tcBorders>
      </w:tcPr>
    </w:tblStylePr>
    <w:tblStylePr w:type="firstCol">
      <w:rPr>
        <w:b/>
        <w:bCs/>
      </w:rPr>
    </w:tblStylePr>
    <w:tblStylePr w:type="lastCol">
      <w:rPr>
        <w:b/>
        <w:bCs/>
      </w:rPr>
      <w:tblPr/>
      <w:tcPr>
        <w:tcBorders>
          <w:top w:val="single" w:sz="8" w:space="0" w:color="4BA046" w:themeColor="accent6"/>
          <w:bottom w:val="single" w:sz="8" w:space="0" w:color="4BA046" w:themeColor="accent6"/>
        </w:tcBorders>
      </w:tcPr>
    </w:tblStylePr>
    <w:tblStylePr w:type="band1Vert">
      <w:tblPr/>
      <w:tcPr>
        <w:shd w:val="clear" w:color="auto" w:fill="D0EACE" w:themeFill="accent6" w:themeFillTint="3F"/>
      </w:tcPr>
    </w:tblStylePr>
    <w:tblStylePr w:type="band1Horz">
      <w:tblPr/>
      <w:tcPr>
        <w:shd w:val="clear" w:color="auto" w:fill="D0EACE" w:themeFill="accent6" w:themeFillTint="3F"/>
      </w:tcPr>
    </w:tblStylePr>
  </w:style>
  <w:style w:type="table" w:styleId="MediumList2">
    <w:name w:val="Medium Lis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A6C16"/>
    <w:rPr>
      <w:color w:val="000000" w:themeColor="text1"/>
      <w:sz w:val="22"/>
      <w:szCs w:val="22"/>
      <w:lang w:eastAsia="en-US"/>
    </w:rPr>
    <w:tblPr>
      <w:tblStyleRowBandSize w:val="1"/>
      <w:tblStyleColBandSize w:val="1"/>
      <w:tblBorders>
        <w:top w:val="single" w:sz="8" w:space="0" w:color="E61E28" w:themeColor="accent1"/>
        <w:left w:val="single" w:sz="8" w:space="0" w:color="E61E28" w:themeColor="accent1"/>
        <w:bottom w:val="single" w:sz="8" w:space="0" w:color="E61E28" w:themeColor="accent1"/>
        <w:right w:val="single" w:sz="8" w:space="0" w:color="E61E28" w:themeColor="accent1"/>
      </w:tblBorders>
    </w:tblPr>
    <w:tblStylePr w:type="firstRow">
      <w:rPr>
        <w:sz w:val="24"/>
        <w:szCs w:val="24"/>
      </w:rPr>
      <w:tblPr/>
      <w:tcPr>
        <w:tcBorders>
          <w:top w:val="nil"/>
          <w:left w:val="nil"/>
          <w:bottom w:val="single" w:sz="24" w:space="0" w:color="E61E28" w:themeColor="accent1"/>
          <w:right w:val="nil"/>
          <w:insideH w:val="nil"/>
          <w:insideV w:val="nil"/>
        </w:tcBorders>
        <w:shd w:val="clear" w:color="auto" w:fill="FFFFFF" w:themeFill="background1"/>
      </w:tcPr>
    </w:tblStylePr>
    <w:tblStylePr w:type="lastRow">
      <w:tblPr/>
      <w:tcPr>
        <w:tcBorders>
          <w:top w:val="single" w:sz="8" w:space="0" w:color="E61E2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61E28" w:themeColor="accent1"/>
          <w:insideH w:val="nil"/>
          <w:insideV w:val="nil"/>
        </w:tcBorders>
        <w:shd w:val="clear" w:color="auto" w:fill="FFFFFF" w:themeFill="background1"/>
      </w:tcPr>
    </w:tblStylePr>
    <w:tblStylePr w:type="lastCol">
      <w:tblPr/>
      <w:tcPr>
        <w:tcBorders>
          <w:top w:val="nil"/>
          <w:left w:val="single" w:sz="8" w:space="0" w:color="E61E2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C7C9" w:themeFill="accent1" w:themeFillTint="3F"/>
      </w:tcPr>
    </w:tblStylePr>
    <w:tblStylePr w:type="band1Horz">
      <w:tblPr/>
      <w:tcPr>
        <w:tcBorders>
          <w:top w:val="nil"/>
          <w:bottom w:val="nil"/>
          <w:insideH w:val="nil"/>
          <w:insideV w:val="nil"/>
        </w:tcBorders>
        <w:shd w:val="clear" w:color="auto" w:fill="F8C7C9"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D4196" w:themeColor="accent2"/>
        <w:left w:val="single" w:sz="8" w:space="0" w:color="7D4196" w:themeColor="accent2"/>
        <w:bottom w:val="single" w:sz="8" w:space="0" w:color="7D4196" w:themeColor="accent2"/>
        <w:right w:val="single" w:sz="8" w:space="0" w:color="7D4196" w:themeColor="accent2"/>
      </w:tblBorders>
    </w:tblPr>
    <w:tblStylePr w:type="firstRow">
      <w:rPr>
        <w:sz w:val="24"/>
        <w:szCs w:val="24"/>
      </w:rPr>
      <w:tblPr/>
      <w:tcPr>
        <w:tcBorders>
          <w:top w:val="nil"/>
          <w:left w:val="nil"/>
          <w:bottom w:val="single" w:sz="24" w:space="0" w:color="7D4196" w:themeColor="accent2"/>
          <w:right w:val="nil"/>
          <w:insideH w:val="nil"/>
          <w:insideV w:val="nil"/>
        </w:tcBorders>
        <w:shd w:val="clear" w:color="auto" w:fill="FFFFFF" w:themeFill="background1"/>
      </w:tcPr>
    </w:tblStylePr>
    <w:tblStylePr w:type="lastRow">
      <w:tblPr/>
      <w:tcPr>
        <w:tcBorders>
          <w:top w:val="single" w:sz="8" w:space="0" w:color="7D4196"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D4196" w:themeColor="accent2"/>
          <w:insideH w:val="nil"/>
          <w:insideV w:val="nil"/>
        </w:tcBorders>
        <w:shd w:val="clear" w:color="auto" w:fill="FFFFFF" w:themeFill="background1"/>
      </w:tcPr>
    </w:tblStylePr>
    <w:tblStylePr w:type="lastCol">
      <w:tblPr/>
      <w:tcPr>
        <w:tcBorders>
          <w:top w:val="nil"/>
          <w:left w:val="single" w:sz="8" w:space="0" w:color="7D4196"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CCE9" w:themeFill="accent2" w:themeFillTint="3F"/>
      </w:tcPr>
    </w:tblStylePr>
    <w:tblStylePr w:type="band1Horz">
      <w:tblPr/>
      <w:tcPr>
        <w:tcBorders>
          <w:top w:val="nil"/>
          <w:bottom w:val="nil"/>
          <w:insideH w:val="nil"/>
          <w:insideV w:val="nil"/>
        </w:tcBorders>
        <w:shd w:val="clear" w:color="auto" w:fill="E0CCE9"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5AAA" w:themeColor="accent3"/>
        <w:left w:val="single" w:sz="8" w:space="0" w:color="005AAA" w:themeColor="accent3"/>
        <w:bottom w:val="single" w:sz="8" w:space="0" w:color="005AAA" w:themeColor="accent3"/>
        <w:right w:val="single" w:sz="8" w:space="0" w:color="005AAA" w:themeColor="accent3"/>
      </w:tblBorders>
    </w:tblPr>
    <w:tblStylePr w:type="firstRow">
      <w:rPr>
        <w:sz w:val="24"/>
        <w:szCs w:val="24"/>
      </w:rPr>
      <w:tblPr/>
      <w:tcPr>
        <w:tcBorders>
          <w:top w:val="nil"/>
          <w:left w:val="nil"/>
          <w:bottom w:val="single" w:sz="24" w:space="0" w:color="005AAA" w:themeColor="accent3"/>
          <w:right w:val="nil"/>
          <w:insideH w:val="nil"/>
          <w:insideV w:val="nil"/>
        </w:tcBorders>
        <w:shd w:val="clear" w:color="auto" w:fill="FFFFFF" w:themeFill="background1"/>
      </w:tcPr>
    </w:tblStylePr>
    <w:tblStylePr w:type="lastRow">
      <w:tblPr/>
      <w:tcPr>
        <w:tcBorders>
          <w:top w:val="single" w:sz="8" w:space="0" w:color="005AAA"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5AAA" w:themeColor="accent3"/>
          <w:insideH w:val="nil"/>
          <w:insideV w:val="nil"/>
        </w:tcBorders>
        <w:shd w:val="clear" w:color="auto" w:fill="FFFFFF" w:themeFill="background1"/>
      </w:tcPr>
    </w:tblStylePr>
    <w:tblStylePr w:type="lastCol">
      <w:tblPr/>
      <w:tcPr>
        <w:tcBorders>
          <w:top w:val="nil"/>
          <w:left w:val="single" w:sz="8" w:space="0" w:color="005AAA"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BD7FF" w:themeFill="accent3" w:themeFillTint="3F"/>
      </w:tcPr>
    </w:tblStylePr>
    <w:tblStylePr w:type="band1Horz">
      <w:tblPr/>
      <w:tcPr>
        <w:tcBorders>
          <w:top w:val="nil"/>
          <w:bottom w:val="nil"/>
          <w:insideH w:val="nil"/>
          <w:insideV w:val="nil"/>
        </w:tcBorders>
        <w:shd w:val="clear" w:color="auto" w:fill="ABD7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32A4A0" w:themeColor="accent4"/>
        <w:left w:val="single" w:sz="8" w:space="0" w:color="32A4A0" w:themeColor="accent4"/>
        <w:bottom w:val="single" w:sz="8" w:space="0" w:color="32A4A0" w:themeColor="accent4"/>
        <w:right w:val="single" w:sz="8" w:space="0" w:color="32A4A0" w:themeColor="accent4"/>
      </w:tblBorders>
    </w:tblPr>
    <w:tblStylePr w:type="firstRow">
      <w:rPr>
        <w:sz w:val="24"/>
        <w:szCs w:val="24"/>
      </w:rPr>
      <w:tblPr/>
      <w:tcPr>
        <w:tcBorders>
          <w:top w:val="nil"/>
          <w:left w:val="nil"/>
          <w:bottom w:val="single" w:sz="24" w:space="0" w:color="32A4A0" w:themeColor="accent4"/>
          <w:right w:val="nil"/>
          <w:insideH w:val="nil"/>
          <w:insideV w:val="nil"/>
        </w:tcBorders>
        <w:shd w:val="clear" w:color="auto" w:fill="FFFFFF" w:themeFill="background1"/>
      </w:tcPr>
    </w:tblStylePr>
    <w:tblStylePr w:type="lastRow">
      <w:tblPr/>
      <w:tcPr>
        <w:tcBorders>
          <w:top w:val="single" w:sz="8" w:space="0" w:color="32A4A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2A4A0" w:themeColor="accent4"/>
          <w:insideH w:val="nil"/>
          <w:insideV w:val="nil"/>
        </w:tcBorders>
        <w:shd w:val="clear" w:color="auto" w:fill="FFFFFF" w:themeFill="background1"/>
      </w:tcPr>
    </w:tblStylePr>
    <w:tblStylePr w:type="lastCol">
      <w:tblPr/>
      <w:tcPr>
        <w:tcBorders>
          <w:top w:val="nil"/>
          <w:left w:val="single" w:sz="8" w:space="0" w:color="32A4A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6EEEC" w:themeFill="accent4" w:themeFillTint="3F"/>
      </w:tcPr>
    </w:tblStylePr>
    <w:tblStylePr w:type="band1Horz">
      <w:tblPr/>
      <w:tcPr>
        <w:tcBorders>
          <w:top w:val="nil"/>
          <w:bottom w:val="nil"/>
          <w:insideH w:val="nil"/>
          <w:insideV w:val="nil"/>
        </w:tcBorders>
        <w:shd w:val="clear" w:color="auto" w:fill="C6EEEC"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C83C96" w:themeColor="accent5"/>
        <w:left w:val="single" w:sz="8" w:space="0" w:color="C83C96" w:themeColor="accent5"/>
        <w:bottom w:val="single" w:sz="8" w:space="0" w:color="C83C96" w:themeColor="accent5"/>
        <w:right w:val="single" w:sz="8" w:space="0" w:color="C83C96" w:themeColor="accent5"/>
      </w:tblBorders>
    </w:tblPr>
    <w:tblStylePr w:type="firstRow">
      <w:rPr>
        <w:sz w:val="24"/>
        <w:szCs w:val="24"/>
      </w:rPr>
      <w:tblPr/>
      <w:tcPr>
        <w:tcBorders>
          <w:top w:val="nil"/>
          <w:left w:val="nil"/>
          <w:bottom w:val="single" w:sz="24" w:space="0" w:color="C83C96" w:themeColor="accent5"/>
          <w:right w:val="nil"/>
          <w:insideH w:val="nil"/>
          <w:insideV w:val="nil"/>
        </w:tcBorders>
        <w:shd w:val="clear" w:color="auto" w:fill="FFFFFF" w:themeFill="background1"/>
      </w:tcPr>
    </w:tblStylePr>
    <w:tblStylePr w:type="lastRow">
      <w:tblPr/>
      <w:tcPr>
        <w:tcBorders>
          <w:top w:val="single" w:sz="8" w:space="0" w:color="C83C9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83C96" w:themeColor="accent5"/>
          <w:insideH w:val="nil"/>
          <w:insideV w:val="nil"/>
        </w:tcBorders>
        <w:shd w:val="clear" w:color="auto" w:fill="FFFFFF" w:themeFill="background1"/>
      </w:tcPr>
    </w:tblStylePr>
    <w:tblStylePr w:type="lastCol">
      <w:tblPr/>
      <w:tcPr>
        <w:tcBorders>
          <w:top w:val="nil"/>
          <w:left w:val="single" w:sz="8" w:space="0" w:color="C83C9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1CEE4" w:themeFill="accent5" w:themeFillTint="3F"/>
      </w:tcPr>
    </w:tblStylePr>
    <w:tblStylePr w:type="band1Horz">
      <w:tblPr/>
      <w:tcPr>
        <w:tcBorders>
          <w:top w:val="nil"/>
          <w:bottom w:val="nil"/>
          <w:insideH w:val="nil"/>
          <w:insideV w:val="nil"/>
        </w:tcBorders>
        <w:shd w:val="clear" w:color="auto" w:fill="F1CEE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4BA046" w:themeColor="accent6"/>
        <w:left w:val="single" w:sz="8" w:space="0" w:color="4BA046" w:themeColor="accent6"/>
        <w:bottom w:val="single" w:sz="8" w:space="0" w:color="4BA046" w:themeColor="accent6"/>
        <w:right w:val="single" w:sz="8" w:space="0" w:color="4BA046" w:themeColor="accent6"/>
      </w:tblBorders>
    </w:tblPr>
    <w:tblStylePr w:type="firstRow">
      <w:rPr>
        <w:sz w:val="24"/>
        <w:szCs w:val="24"/>
      </w:rPr>
      <w:tblPr/>
      <w:tcPr>
        <w:tcBorders>
          <w:top w:val="nil"/>
          <w:left w:val="nil"/>
          <w:bottom w:val="single" w:sz="24" w:space="0" w:color="4BA046" w:themeColor="accent6"/>
          <w:right w:val="nil"/>
          <w:insideH w:val="nil"/>
          <w:insideV w:val="nil"/>
        </w:tcBorders>
        <w:shd w:val="clear" w:color="auto" w:fill="FFFFFF" w:themeFill="background1"/>
      </w:tcPr>
    </w:tblStylePr>
    <w:tblStylePr w:type="lastRow">
      <w:tblPr/>
      <w:tcPr>
        <w:tcBorders>
          <w:top w:val="single" w:sz="8" w:space="0" w:color="4BA0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046" w:themeColor="accent6"/>
          <w:insideH w:val="nil"/>
          <w:insideV w:val="nil"/>
        </w:tcBorders>
        <w:shd w:val="clear" w:color="auto" w:fill="FFFFFF" w:themeFill="background1"/>
      </w:tcPr>
    </w:tblStylePr>
    <w:tblStylePr w:type="lastCol">
      <w:tblPr/>
      <w:tcPr>
        <w:tcBorders>
          <w:top w:val="nil"/>
          <w:left w:val="single" w:sz="8" w:space="0" w:color="4BA0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ACE" w:themeFill="accent6" w:themeFillTint="3F"/>
      </w:tcPr>
    </w:tblStylePr>
    <w:tblStylePr w:type="band1Horz">
      <w:tblPr/>
      <w:tcPr>
        <w:tcBorders>
          <w:top w:val="nil"/>
          <w:bottom w:val="nil"/>
          <w:insideH w:val="nil"/>
          <w:insideV w:val="nil"/>
        </w:tcBorders>
        <w:shd w:val="clear" w:color="auto" w:fill="D0EACE"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99"/>
    <w:semiHidden/>
    <w:unhideWhenUsed/>
    <w:rsid w:val="00AA6C16"/>
    <w:rPr>
      <w:sz w:val="22"/>
      <w:szCs w:val="22"/>
      <w:lang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unhideWhenUsed/>
    <w:rsid w:val="00AA6C16"/>
    <w:rPr>
      <w:sz w:val="22"/>
      <w:szCs w:val="22"/>
      <w:lang w:eastAsia="en-US"/>
    </w:rPr>
    <w:tblPr>
      <w:tblStyleRowBandSize w:val="1"/>
      <w:tblStyleColBandSize w:val="1"/>
      <w:tblBorders>
        <w:top w:val="single" w:sz="8" w:space="0" w:color="EC565D" w:themeColor="accent1" w:themeTint="BF"/>
        <w:left w:val="single" w:sz="8" w:space="0" w:color="EC565D" w:themeColor="accent1" w:themeTint="BF"/>
        <w:bottom w:val="single" w:sz="8" w:space="0" w:color="EC565D" w:themeColor="accent1" w:themeTint="BF"/>
        <w:right w:val="single" w:sz="8" w:space="0" w:color="EC565D" w:themeColor="accent1" w:themeTint="BF"/>
        <w:insideH w:val="single" w:sz="8" w:space="0" w:color="EC565D" w:themeColor="accent1" w:themeTint="BF"/>
      </w:tblBorders>
    </w:tblPr>
    <w:tblStylePr w:type="firstRow">
      <w:pPr>
        <w:spacing w:before="0" w:after="0" w:line="240" w:lineRule="auto"/>
      </w:pPr>
      <w:rPr>
        <w:b/>
        <w:bCs/>
        <w:color w:val="FFFFFF" w:themeColor="background1"/>
      </w:rPr>
      <w:tblPr/>
      <w:tcPr>
        <w:tcBorders>
          <w:top w:val="single" w:sz="8" w:space="0" w:color="EC565D" w:themeColor="accent1" w:themeTint="BF"/>
          <w:left w:val="single" w:sz="8" w:space="0" w:color="EC565D" w:themeColor="accent1" w:themeTint="BF"/>
          <w:bottom w:val="single" w:sz="8" w:space="0" w:color="EC565D" w:themeColor="accent1" w:themeTint="BF"/>
          <w:right w:val="single" w:sz="8" w:space="0" w:color="EC565D" w:themeColor="accent1" w:themeTint="BF"/>
          <w:insideH w:val="nil"/>
          <w:insideV w:val="nil"/>
        </w:tcBorders>
        <w:shd w:val="clear" w:color="auto" w:fill="E61E28" w:themeFill="accent1"/>
      </w:tcPr>
    </w:tblStylePr>
    <w:tblStylePr w:type="lastRow">
      <w:pPr>
        <w:spacing w:before="0" w:after="0" w:line="240" w:lineRule="auto"/>
      </w:pPr>
      <w:rPr>
        <w:b/>
        <w:bCs/>
      </w:rPr>
      <w:tblPr/>
      <w:tcPr>
        <w:tcBorders>
          <w:top w:val="double" w:sz="6" w:space="0" w:color="EC565D" w:themeColor="accent1" w:themeTint="BF"/>
          <w:left w:val="single" w:sz="8" w:space="0" w:color="EC565D" w:themeColor="accent1" w:themeTint="BF"/>
          <w:bottom w:val="single" w:sz="8" w:space="0" w:color="EC565D" w:themeColor="accent1" w:themeTint="BF"/>
          <w:right w:val="single" w:sz="8" w:space="0" w:color="EC565D" w:themeColor="accent1" w:themeTint="BF"/>
          <w:insideH w:val="nil"/>
          <w:insideV w:val="nil"/>
        </w:tcBorders>
      </w:tcPr>
    </w:tblStylePr>
    <w:tblStylePr w:type="firstCol">
      <w:rPr>
        <w:b/>
        <w:bCs/>
      </w:rPr>
    </w:tblStylePr>
    <w:tblStylePr w:type="lastCol">
      <w:rPr>
        <w:b/>
        <w:bCs/>
      </w:rPr>
    </w:tblStylePr>
    <w:tblStylePr w:type="band1Vert">
      <w:tblPr/>
      <w:tcPr>
        <w:shd w:val="clear" w:color="auto" w:fill="F8C7C9" w:themeFill="accent1" w:themeFillTint="3F"/>
      </w:tcPr>
    </w:tblStylePr>
    <w:tblStylePr w:type="band1Horz">
      <w:tblPr/>
      <w:tcPr>
        <w:tcBorders>
          <w:insideH w:val="nil"/>
          <w:insideV w:val="nil"/>
        </w:tcBorders>
        <w:shd w:val="clear" w:color="auto" w:fill="F8C7C9"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unhideWhenUsed/>
    <w:rsid w:val="00AA6C16"/>
    <w:rPr>
      <w:sz w:val="22"/>
      <w:szCs w:val="22"/>
      <w:lang w:eastAsia="en-US"/>
    </w:rPr>
    <w:tblPr>
      <w:tblStyleRowBandSize w:val="1"/>
      <w:tblStyleColBandSize w:val="1"/>
      <w:tblBorders>
        <w:top w:val="single" w:sz="8" w:space="0" w:color="A264BC" w:themeColor="accent2" w:themeTint="BF"/>
        <w:left w:val="single" w:sz="8" w:space="0" w:color="A264BC" w:themeColor="accent2" w:themeTint="BF"/>
        <w:bottom w:val="single" w:sz="8" w:space="0" w:color="A264BC" w:themeColor="accent2" w:themeTint="BF"/>
        <w:right w:val="single" w:sz="8" w:space="0" w:color="A264BC" w:themeColor="accent2" w:themeTint="BF"/>
        <w:insideH w:val="single" w:sz="8" w:space="0" w:color="A264BC" w:themeColor="accent2" w:themeTint="BF"/>
      </w:tblBorders>
    </w:tblPr>
    <w:tblStylePr w:type="firstRow">
      <w:pPr>
        <w:spacing w:before="0" w:after="0" w:line="240" w:lineRule="auto"/>
      </w:pPr>
      <w:rPr>
        <w:b/>
        <w:bCs/>
        <w:color w:val="FFFFFF" w:themeColor="background1"/>
      </w:rPr>
      <w:tblPr/>
      <w:tcPr>
        <w:tcBorders>
          <w:top w:val="single" w:sz="8" w:space="0" w:color="A264BC" w:themeColor="accent2" w:themeTint="BF"/>
          <w:left w:val="single" w:sz="8" w:space="0" w:color="A264BC" w:themeColor="accent2" w:themeTint="BF"/>
          <w:bottom w:val="single" w:sz="8" w:space="0" w:color="A264BC" w:themeColor="accent2" w:themeTint="BF"/>
          <w:right w:val="single" w:sz="8" w:space="0" w:color="A264BC" w:themeColor="accent2" w:themeTint="BF"/>
          <w:insideH w:val="nil"/>
          <w:insideV w:val="nil"/>
        </w:tcBorders>
        <w:shd w:val="clear" w:color="auto" w:fill="7D4196" w:themeFill="accent2"/>
      </w:tcPr>
    </w:tblStylePr>
    <w:tblStylePr w:type="lastRow">
      <w:pPr>
        <w:spacing w:before="0" w:after="0" w:line="240" w:lineRule="auto"/>
      </w:pPr>
      <w:rPr>
        <w:b/>
        <w:bCs/>
      </w:rPr>
      <w:tblPr/>
      <w:tcPr>
        <w:tcBorders>
          <w:top w:val="double" w:sz="6" w:space="0" w:color="A264BC" w:themeColor="accent2" w:themeTint="BF"/>
          <w:left w:val="single" w:sz="8" w:space="0" w:color="A264BC" w:themeColor="accent2" w:themeTint="BF"/>
          <w:bottom w:val="single" w:sz="8" w:space="0" w:color="A264BC" w:themeColor="accent2" w:themeTint="BF"/>
          <w:right w:val="single" w:sz="8" w:space="0" w:color="A264BC" w:themeColor="accent2" w:themeTint="BF"/>
          <w:insideH w:val="nil"/>
          <w:insideV w:val="nil"/>
        </w:tcBorders>
      </w:tcPr>
    </w:tblStylePr>
    <w:tblStylePr w:type="firstCol">
      <w:rPr>
        <w:b/>
        <w:bCs/>
      </w:rPr>
    </w:tblStylePr>
    <w:tblStylePr w:type="lastCol">
      <w:rPr>
        <w:b/>
        <w:bCs/>
      </w:rPr>
    </w:tblStylePr>
    <w:tblStylePr w:type="band1Vert">
      <w:tblPr/>
      <w:tcPr>
        <w:shd w:val="clear" w:color="auto" w:fill="E0CCE9" w:themeFill="accent2" w:themeFillTint="3F"/>
      </w:tcPr>
    </w:tblStylePr>
    <w:tblStylePr w:type="band1Horz">
      <w:tblPr/>
      <w:tcPr>
        <w:tcBorders>
          <w:insideH w:val="nil"/>
          <w:insideV w:val="nil"/>
        </w:tcBorders>
        <w:shd w:val="clear" w:color="auto" w:fill="E0CCE9"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unhideWhenUsed/>
    <w:rsid w:val="00AA6C16"/>
    <w:rPr>
      <w:sz w:val="22"/>
      <w:szCs w:val="22"/>
      <w:lang w:eastAsia="en-US"/>
    </w:rPr>
    <w:tblPr>
      <w:tblStyleRowBandSize w:val="1"/>
      <w:tblStyleColBandSize w:val="1"/>
      <w:tblBorders>
        <w:top w:val="single" w:sz="8" w:space="0" w:color="0087FF" w:themeColor="accent3" w:themeTint="BF"/>
        <w:left w:val="single" w:sz="8" w:space="0" w:color="0087FF" w:themeColor="accent3" w:themeTint="BF"/>
        <w:bottom w:val="single" w:sz="8" w:space="0" w:color="0087FF" w:themeColor="accent3" w:themeTint="BF"/>
        <w:right w:val="single" w:sz="8" w:space="0" w:color="0087FF" w:themeColor="accent3" w:themeTint="BF"/>
        <w:insideH w:val="single" w:sz="8" w:space="0" w:color="0087FF" w:themeColor="accent3" w:themeTint="BF"/>
      </w:tblBorders>
    </w:tblPr>
    <w:tblStylePr w:type="firstRow">
      <w:pPr>
        <w:spacing w:before="0" w:after="0" w:line="240" w:lineRule="auto"/>
      </w:pPr>
      <w:rPr>
        <w:b/>
        <w:bCs/>
        <w:color w:val="FFFFFF" w:themeColor="background1"/>
      </w:rPr>
      <w:tblPr/>
      <w:tcPr>
        <w:tcBorders>
          <w:top w:val="single" w:sz="8" w:space="0" w:color="0087FF" w:themeColor="accent3" w:themeTint="BF"/>
          <w:left w:val="single" w:sz="8" w:space="0" w:color="0087FF" w:themeColor="accent3" w:themeTint="BF"/>
          <w:bottom w:val="single" w:sz="8" w:space="0" w:color="0087FF" w:themeColor="accent3" w:themeTint="BF"/>
          <w:right w:val="single" w:sz="8" w:space="0" w:color="0087FF" w:themeColor="accent3" w:themeTint="BF"/>
          <w:insideH w:val="nil"/>
          <w:insideV w:val="nil"/>
        </w:tcBorders>
        <w:shd w:val="clear" w:color="auto" w:fill="005AAA" w:themeFill="accent3"/>
      </w:tcPr>
    </w:tblStylePr>
    <w:tblStylePr w:type="lastRow">
      <w:pPr>
        <w:spacing w:before="0" w:after="0" w:line="240" w:lineRule="auto"/>
      </w:pPr>
      <w:rPr>
        <w:b/>
        <w:bCs/>
      </w:rPr>
      <w:tblPr/>
      <w:tcPr>
        <w:tcBorders>
          <w:top w:val="double" w:sz="6" w:space="0" w:color="0087FF" w:themeColor="accent3" w:themeTint="BF"/>
          <w:left w:val="single" w:sz="8" w:space="0" w:color="0087FF" w:themeColor="accent3" w:themeTint="BF"/>
          <w:bottom w:val="single" w:sz="8" w:space="0" w:color="0087FF" w:themeColor="accent3" w:themeTint="BF"/>
          <w:right w:val="single" w:sz="8" w:space="0" w:color="0087FF" w:themeColor="accent3" w:themeTint="BF"/>
          <w:insideH w:val="nil"/>
          <w:insideV w:val="nil"/>
        </w:tcBorders>
      </w:tcPr>
    </w:tblStylePr>
    <w:tblStylePr w:type="firstCol">
      <w:rPr>
        <w:b/>
        <w:bCs/>
      </w:rPr>
    </w:tblStylePr>
    <w:tblStylePr w:type="lastCol">
      <w:rPr>
        <w:b/>
        <w:bCs/>
      </w:rPr>
    </w:tblStylePr>
    <w:tblStylePr w:type="band1Vert">
      <w:tblPr/>
      <w:tcPr>
        <w:shd w:val="clear" w:color="auto" w:fill="ABD7FF" w:themeFill="accent3" w:themeFillTint="3F"/>
      </w:tcPr>
    </w:tblStylePr>
    <w:tblStylePr w:type="band1Horz">
      <w:tblPr/>
      <w:tcPr>
        <w:tcBorders>
          <w:insideH w:val="nil"/>
          <w:insideV w:val="nil"/>
        </w:tcBorders>
        <w:shd w:val="clear" w:color="auto" w:fill="ABD7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unhideWhenUsed/>
    <w:rsid w:val="00AA6C16"/>
    <w:rPr>
      <w:sz w:val="22"/>
      <w:szCs w:val="22"/>
      <w:lang w:eastAsia="en-US"/>
    </w:rPr>
    <w:tblPr>
      <w:tblStyleRowBandSize w:val="1"/>
      <w:tblStyleColBandSize w:val="1"/>
      <w:tblBorders>
        <w:top w:val="single" w:sz="8" w:space="0" w:color="54CBC6" w:themeColor="accent4" w:themeTint="BF"/>
        <w:left w:val="single" w:sz="8" w:space="0" w:color="54CBC6" w:themeColor="accent4" w:themeTint="BF"/>
        <w:bottom w:val="single" w:sz="8" w:space="0" w:color="54CBC6" w:themeColor="accent4" w:themeTint="BF"/>
        <w:right w:val="single" w:sz="8" w:space="0" w:color="54CBC6" w:themeColor="accent4" w:themeTint="BF"/>
        <w:insideH w:val="single" w:sz="8" w:space="0" w:color="54CBC6" w:themeColor="accent4" w:themeTint="BF"/>
      </w:tblBorders>
    </w:tblPr>
    <w:tblStylePr w:type="firstRow">
      <w:pPr>
        <w:spacing w:before="0" w:after="0" w:line="240" w:lineRule="auto"/>
      </w:pPr>
      <w:rPr>
        <w:b/>
        <w:bCs/>
        <w:color w:val="FFFFFF" w:themeColor="background1"/>
      </w:rPr>
      <w:tblPr/>
      <w:tcPr>
        <w:tcBorders>
          <w:top w:val="single" w:sz="8" w:space="0" w:color="54CBC6" w:themeColor="accent4" w:themeTint="BF"/>
          <w:left w:val="single" w:sz="8" w:space="0" w:color="54CBC6" w:themeColor="accent4" w:themeTint="BF"/>
          <w:bottom w:val="single" w:sz="8" w:space="0" w:color="54CBC6" w:themeColor="accent4" w:themeTint="BF"/>
          <w:right w:val="single" w:sz="8" w:space="0" w:color="54CBC6" w:themeColor="accent4" w:themeTint="BF"/>
          <w:insideH w:val="nil"/>
          <w:insideV w:val="nil"/>
        </w:tcBorders>
        <w:shd w:val="clear" w:color="auto" w:fill="32A4A0" w:themeFill="accent4"/>
      </w:tcPr>
    </w:tblStylePr>
    <w:tblStylePr w:type="lastRow">
      <w:pPr>
        <w:spacing w:before="0" w:after="0" w:line="240" w:lineRule="auto"/>
      </w:pPr>
      <w:rPr>
        <w:b/>
        <w:bCs/>
      </w:rPr>
      <w:tblPr/>
      <w:tcPr>
        <w:tcBorders>
          <w:top w:val="double" w:sz="6" w:space="0" w:color="54CBC6" w:themeColor="accent4" w:themeTint="BF"/>
          <w:left w:val="single" w:sz="8" w:space="0" w:color="54CBC6" w:themeColor="accent4" w:themeTint="BF"/>
          <w:bottom w:val="single" w:sz="8" w:space="0" w:color="54CBC6" w:themeColor="accent4" w:themeTint="BF"/>
          <w:right w:val="single" w:sz="8" w:space="0" w:color="54CBC6" w:themeColor="accent4" w:themeTint="BF"/>
          <w:insideH w:val="nil"/>
          <w:insideV w:val="nil"/>
        </w:tcBorders>
      </w:tcPr>
    </w:tblStylePr>
    <w:tblStylePr w:type="firstCol">
      <w:rPr>
        <w:b/>
        <w:bCs/>
      </w:rPr>
    </w:tblStylePr>
    <w:tblStylePr w:type="lastCol">
      <w:rPr>
        <w:b/>
        <w:bCs/>
      </w:rPr>
    </w:tblStylePr>
    <w:tblStylePr w:type="band1Vert">
      <w:tblPr/>
      <w:tcPr>
        <w:shd w:val="clear" w:color="auto" w:fill="C6EEEC" w:themeFill="accent4" w:themeFillTint="3F"/>
      </w:tcPr>
    </w:tblStylePr>
    <w:tblStylePr w:type="band1Horz">
      <w:tblPr/>
      <w:tcPr>
        <w:tcBorders>
          <w:insideH w:val="nil"/>
          <w:insideV w:val="nil"/>
        </w:tcBorders>
        <w:shd w:val="clear" w:color="auto" w:fill="C6EEEC"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unhideWhenUsed/>
    <w:rsid w:val="00AA6C16"/>
    <w:rPr>
      <w:sz w:val="22"/>
      <w:szCs w:val="22"/>
      <w:lang w:eastAsia="en-US"/>
    </w:rPr>
    <w:tblPr>
      <w:tblStyleRowBandSize w:val="1"/>
      <w:tblStyleColBandSize w:val="1"/>
      <w:tblBorders>
        <w:top w:val="single" w:sz="8" w:space="0" w:color="D56CAF" w:themeColor="accent5" w:themeTint="BF"/>
        <w:left w:val="single" w:sz="8" w:space="0" w:color="D56CAF" w:themeColor="accent5" w:themeTint="BF"/>
        <w:bottom w:val="single" w:sz="8" w:space="0" w:color="D56CAF" w:themeColor="accent5" w:themeTint="BF"/>
        <w:right w:val="single" w:sz="8" w:space="0" w:color="D56CAF" w:themeColor="accent5" w:themeTint="BF"/>
        <w:insideH w:val="single" w:sz="8" w:space="0" w:color="D56CAF" w:themeColor="accent5" w:themeTint="BF"/>
      </w:tblBorders>
    </w:tblPr>
    <w:tblStylePr w:type="firstRow">
      <w:pPr>
        <w:spacing w:before="0" w:after="0" w:line="240" w:lineRule="auto"/>
      </w:pPr>
      <w:rPr>
        <w:b/>
        <w:bCs/>
        <w:color w:val="FFFFFF" w:themeColor="background1"/>
      </w:rPr>
      <w:tblPr/>
      <w:tcPr>
        <w:tcBorders>
          <w:top w:val="single" w:sz="8" w:space="0" w:color="D56CAF" w:themeColor="accent5" w:themeTint="BF"/>
          <w:left w:val="single" w:sz="8" w:space="0" w:color="D56CAF" w:themeColor="accent5" w:themeTint="BF"/>
          <w:bottom w:val="single" w:sz="8" w:space="0" w:color="D56CAF" w:themeColor="accent5" w:themeTint="BF"/>
          <w:right w:val="single" w:sz="8" w:space="0" w:color="D56CAF" w:themeColor="accent5" w:themeTint="BF"/>
          <w:insideH w:val="nil"/>
          <w:insideV w:val="nil"/>
        </w:tcBorders>
        <w:shd w:val="clear" w:color="auto" w:fill="C83C96" w:themeFill="accent5"/>
      </w:tcPr>
    </w:tblStylePr>
    <w:tblStylePr w:type="lastRow">
      <w:pPr>
        <w:spacing w:before="0" w:after="0" w:line="240" w:lineRule="auto"/>
      </w:pPr>
      <w:rPr>
        <w:b/>
        <w:bCs/>
      </w:rPr>
      <w:tblPr/>
      <w:tcPr>
        <w:tcBorders>
          <w:top w:val="double" w:sz="6" w:space="0" w:color="D56CAF" w:themeColor="accent5" w:themeTint="BF"/>
          <w:left w:val="single" w:sz="8" w:space="0" w:color="D56CAF" w:themeColor="accent5" w:themeTint="BF"/>
          <w:bottom w:val="single" w:sz="8" w:space="0" w:color="D56CAF" w:themeColor="accent5" w:themeTint="BF"/>
          <w:right w:val="single" w:sz="8" w:space="0" w:color="D56CAF" w:themeColor="accent5" w:themeTint="BF"/>
          <w:insideH w:val="nil"/>
          <w:insideV w:val="nil"/>
        </w:tcBorders>
      </w:tcPr>
    </w:tblStylePr>
    <w:tblStylePr w:type="firstCol">
      <w:rPr>
        <w:b/>
        <w:bCs/>
      </w:rPr>
    </w:tblStylePr>
    <w:tblStylePr w:type="lastCol">
      <w:rPr>
        <w:b/>
        <w:bCs/>
      </w:rPr>
    </w:tblStylePr>
    <w:tblStylePr w:type="band1Vert">
      <w:tblPr/>
      <w:tcPr>
        <w:shd w:val="clear" w:color="auto" w:fill="F1CEE4" w:themeFill="accent5" w:themeFillTint="3F"/>
      </w:tcPr>
    </w:tblStylePr>
    <w:tblStylePr w:type="band1Horz">
      <w:tblPr/>
      <w:tcPr>
        <w:tcBorders>
          <w:insideH w:val="nil"/>
          <w:insideV w:val="nil"/>
        </w:tcBorders>
        <w:shd w:val="clear" w:color="auto" w:fill="F1CEE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unhideWhenUsed/>
    <w:rsid w:val="00AA6C16"/>
    <w:rPr>
      <w:sz w:val="22"/>
      <w:szCs w:val="22"/>
      <w:lang w:eastAsia="en-US"/>
    </w:rPr>
    <w:tblPr>
      <w:tblStyleRowBandSize w:val="1"/>
      <w:tblStyleColBandSize w:val="1"/>
      <w:tblBorders>
        <w:top w:val="single" w:sz="8" w:space="0" w:color="71BF6C" w:themeColor="accent6" w:themeTint="BF"/>
        <w:left w:val="single" w:sz="8" w:space="0" w:color="71BF6C" w:themeColor="accent6" w:themeTint="BF"/>
        <w:bottom w:val="single" w:sz="8" w:space="0" w:color="71BF6C" w:themeColor="accent6" w:themeTint="BF"/>
        <w:right w:val="single" w:sz="8" w:space="0" w:color="71BF6C" w:themeColor="accent6" w:themeTint="BF"/>
        <w:insideH w:val="single" w:sz="8" w:space="0" w:color="71BF6C" w:themeColor="accent6" w:themeTint="BF"/>
      </w:tblBorders>
    </w:tblPr>
    <w:tblStylePr w:type="firstRow">
      <w:pPr>
        <w:spacing w:before="0" w:after="0" w:line="240" w:lineRule="auto"/>
      </w:pPr>
      <w:rPr>
        <w:b/>
        <w:bCs/>
        <w:color w:val="FFFFFF" w:themeColor="background1"/>
      </w:rPr>
      <w:tblPr/>
      <w:tcPr>
        <w:tcBorders>
          <w:top w:val="single" w:sz="8" w:space="0" w:color="71BF6C" w:themeColor="accent6" w:themeTint="BF"/>
          <w:left w:val="single" w:sz="8" w:space="0" w:color="71BF6C" w:themeColor="accent6" w:themeTint="BF"/>
          <w:bottom w:val="single" w:sz="8" w:space="0" w:color="71BF6C" w:themeColor="accent6" w:themeTint="BF"/>
          <w:right w:val="single" w:sz="8" w:space="0" w:color="71BF6C" w:themeColor="accent6" w:themeTint="BF"/>
          <w:insideH w:val="nil"/>
          <w:insideV w:val="nil"/>
        </w:tcBorders>
        <w:shd w:val="clear" w:color="auto" w:fill="4BA046" w:themeFill="accent6"/>
      </w:tcPr>
    </w:tblStylePr>
    <w:tblStylePr w:type="lastRow">
      <w:pPr>
        <w:spacing w:before="0" w:after="0" w:line="240" w:lineRule="auto"/>
      </w:pPr>
      <w:rPr>
        <w:b/>
        <w:bCs/>
      </w:rPr>
      <w:tblPr/>
      <w:tcPr>
        <w:tcBorders>
          <w:top w:val="double" w:sz="6" w:space="0" w:color="71BF6C" w:themeColor="accent6" w:themeTint="BF"/>
          <w:left w:val="single" w:sz="8" w:space="0" w:color="71BF6C" w:themeColor="accent6" w:themeTint="BF"/>
          <w:bottom w:val="single" w:sz="8" w:space="0" w:color="71BF6C" w:themeColor="accent6" w:themeTint="BF"/>
          <w:right w:val="single" w:sz="8" w:space="0" w:color="71BF6C"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ACE" w:themeFill="accent6" w:themeFillTint="3F"/>
      </w:tcPr>
    </w:tblStylePr>
    <w:tblStylePr w:type="band1Horz">
      <w:tblPr/>
      <w:tcPr>
        <w:tcBorders>
          <w:insideH w:val="nil"/>
          <w:insideV w:val="nil"/>
        </w:tcBorders>
        <w:shd w:val="clear" w:color="auto" w:fill="D0EACE"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61E2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61E28" w:themeFill="accent1"/>
      </w:tcPr>
    </w:tblStylePr>
    <w:tblStylePr w:type="lastCol">
      <w:rPr>
        <w:b/>
        <w:bCs/>
        <w:color w:val="FFFFFF" w:themeColor="background1"/>
      </w:rPr>
      <w:tblPr/>
      <w:tcPr>
        <w:tcBorders>
          <w:left w:val="nil"/>
          <w:right w:val="nil"/>
          <w:insideH w:val="nil"/>
          <w:insideV w:val="nil"/>
        </w:tcBorders>
        <w:shd w:val="clear" w:color="auto" w:fill="E61E2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D419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D4196" w:themeFill="accent2"/>
      </w:tcPr>
    </w:tblStylePr>
    <w:tblStylePr w:type="lastCol">
      <w:rPr>
        <w:b/>
        <w:bCs/>
        <w:color w:val="FFFFFF" w:themeColor="background1"/>
      </w:rPr>
      <w:tblPr/>
      <w:tcPr>
        <w:tcBorders>
          <w:left w:val="nil"/>
          <w:right w:val="nil"/>
          <w:insideH w:val="nil"/>
          <w:insideV w:val="nil"/>
        </w:tcBorders>
        <w:shd w:val="clear" w:color="auto" w:fill="7D419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5AAA"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5AAA" w:themeFill="accent3"/>
      </w:tcPr>
    </w:tblStylePr>
    <w:tblStylePr w:type="lastCol">
      <w:rPr>
        <w:b/>
        <w:bCs/>
        <w:color w:val="FFFFFF" w:themeColor="background1"/>
      </w:rPr>
      <w:tblPr/>
      <w:tcPr>
        <w:tcBorders>
          <w:left w:val="nil"/>
          <w:right w:val="nil"/>
          <w:insideH w:val="nil"/>
          <w:insideV w:val="nil"/>
        </w:tcBorders>
        <w:shd w:val="clear" w:color="auto" w:fill="005AAA"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2A4A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2A4A0" w:themeFill="accent4"/>
      </w:tcPr>
    </w:tblStylePr>
    <w:tblStylePr w:type="lastCol">
      <w:rPr>
        <w:b/>
        <w:bCs/>
        <w:color w:val="FFFFFF" w:themeColor="background1"/>
      </w:rPr>
      <w:tblPr/>
      <w:tcPr>
        <w:tcBorders>
          <w:left w:val="nil"/>
          <w:right w:val="nil"/>
          <w:insideH w:val="nil"/>
          <w:insideV w:val="nil"/>
        </w:tcBorders>
        <w:shd w:val="clear" w:color="auto" w:fill="32A4A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83C9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83C96" w:themeFill="accent5"/>
      </w:tcPr>
    </w:tblStylePr>
    <w:tblStylePr w:type="lastCol">
      <w:rPr>
        <w:b/>
        <w:bCs/>
        <w:color w:val="FFFFFF" w:themeColor="background1"/>
      </w:rPr>
      <w:tblPr/>
      <w:tcPr>
        <w:tcBorders>
          <w:left w:val="nil"/>
          <w:right w:val="nil"/>
          <w:insideH w:val="nil"/>
          <w:insideV w:val="nil"/>
        </w:tcBorders>
        <w:shd w:val="clear" w:color="auto" w:fill="C83C9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0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046" w:themeFill="accent6"/>
      </w:tcPr>
    </w:tblStylePr>
    <w:tblStylePr w:type="lastCol">
      <w:rPr>
        <w:b/>
        <w:bCs/>
        <w:color w:val="FFFFFF" w:themeColor="background1"/>
      </w:rPr>
      <w:tblPr/>
      <w:tcPr>
        <w:tcBorders>
          <w:left w:val="nil"/>
          <w:right w:val="nil"/>
          <w:insideH w:val="nil"/>
          <w:insideV w:val="nil"/>
        </w:tcBorders>
        <w:shd w:val="clear" w:color="auto" w:fill="4BA0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ention">
    <w:name w:val="Mention"/>
    <w:basedOn w:val="DefaultParagraphFont"/>
    <w:uiPriority w:val="99"/>
    <w:semiHidden/>
    <w:rsid w:val="00AA6C16"/>
    <w:rPr>
      <w:color w:val="2B579A"/>
      <w:shd w:val="clear" w:color="auto" w:fill="E1DFDD"/>
      <w:lang w:val="en-GB"/>
    </w:rPr>
  </w:style>
  <w:style w:type="paragraph" w:styleId="MessageHeader">
    <w:name w:val="Message Header"/>
    <w:basedOn w:val="Normal"/>
    <w:link w:val="MessageHeaderChar"/>
    <w:uiPriority w:val="99"/>
    <w:semiHidden/>
    <w:rsid w:val="00AA6C1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AA6C16"/>
    <w:rPr>
      <w:rFonts w:asciiTheme="majorHAnsi" w:eastAsiaTheme="majorEastAsia" w:hAnsiTheme="majorHAnsi" w:cstheme="majorBidi"/>
      <w:sz w:val="22"/>
      <w:szCs w:val="22"/>
      <w:shd w:val="pct20" w:color="auto" w:fill="auto"/>
      <w:lang w:val="en-GB"/>
    </w:rPr>
  </w:style>
  <w:style w:type="paragraph" w:customStyle="1" w:styleId="Name-ExecSummary">
    <w:name w:val="Name - Exec Summary"/>
    <w:basedOn w:val="Normal"/>
    <w:uiPriority w:val="16"/>
    <w:semiHidden/>
    <w:qFormat/>
    <w:rsid w:val="00AA6C16"/>
    <w:pPr>
      <w:tabs>
        <w:tab w:val="left" w:pos="181"/>
      </w:tabs>
      <w:spacing w:after="0"/>
    </w:pPr>
    <w:rPr>
      <w:rFonts w:asciiTheme="majorHAnsi" w:eastAsiaTheme="majorEastAsia" w:hAnsiTheme="majorHAnsi" w:cstheme="majorBidi"/>
      <w:b/>
      <w:iCs/>
      <w:color w:val="E61E28" w:themeColor="accent1"/>
      <w:sz w:val="17"/>
      <w:szCs w:val="18"/>
    </w:rPr>
  </w:style>
  <w:style w:type="paragraph" w:styleId="NoSpacing">
    <w:name w:val="No Spacing"/>
    <w:link w:val="NoSpacingChar"/>
    <w:uiPriority w:val="1"/>
    <w:qFormat/>
    <w:rsid w:val="00AA6C16"/>
    <w:rPr>
      <w:sz w:val="22"/>
      <w:szCs w:val="22"/>
    </w:rPr>
  </w:style>
  <w:style w:type="paragraph" w:styleId="NormalWeb">
    <w:name w:val="Normal (Web)"/>
    <w:basedOn w:val="Normal"/>
    <w:uiPriority w:val="99"/>
    <w:rsid w:val="00AA6C16"/>
    <w:rPr>
      <w:rFonts w:asciiTheme="majorHAnsi" w:eastAsiaTheme="majorEastAsia" w:hAnsiTheme="majorHAnsi" w:cstheme="majorBidi"/>
    </w:rPr>
  </w:style>
  <w:style w:type="paragraph" w:styleId="NormalIndent">
    <w:name w:val="Normal Indent"/>
    <w:basedOn w:val="Normal"/>
    <w:uiPriority w:val="1"/>
    <w:rsid w:val="00AA6C16"/>
    <w:pPr>
      <w:ind w:left="284"/>
    </w:pPr>
  </w:style>
  <w:style w:type="paragraph" w:styleId="NoteHeading">
    <w:name w:val="Note Heading"/>
    <w:basedOn w:val="Normal"/>
    <w:next w:val="Normal"/>
    <w:link w:val="NoteHeadingChar"/>
    <w:uiPriority w:val="99"/>
    <w:semiHidden/>
    <w:rsid w:val="00AA6C16"/>
  </w:style>
  <w:style w:type="character" w:customStyle="1" w:styleId="NoteHeadingChar">
    <w:name w:val="Note Heading Char"/>
    <w:basedOn w:val="DefaultParagraphFont"/>
    <w:link w:val="NoteHeading"/>
    <w:uiPriority w:val="99"/>
    <w:semiHidden/>
    <w:rsid w:val="00AA6C16"/>
    <w:rPr>
      <w:sz w:val="22"/>
      <w:szCs w:val="22"/>
      <w:lang w:val="en-GB"/>
    </w:rPr>
  </w:style>
  <w:style w:type="character" w:styleId="PageNumber">
    <w:name w:val="page number"/>
    <w:basedOn w:val="DefaultParagraphFont"/>
    <w:uiPriority w:val="99"/>
    <w:semiHidden/>
    <w:rsid w:val="00AA6C16"/>
    <w:rPr>
      <w:lang w:val="en-GB"/>
    </w:rPr>
  </w:style>
  <w:style w:type="character" w:styleId="PlaceholderText">
    <w:name w:val="Placeholder Text"/>
    <w:basedOn w:val="DefaultParagraphFont"/>
    <w:uiPriority w:val="99"/>
    <w:semiHidden/>
    <w:rsid w:val="00AA6C16"/>
    <w:rPr>
      <w:rFonts w:asciiTheme="minorHAnsi" w:eastAsiaTheme="minorEastAsia" w:hAnsiTheme="minorHAnsi" w:cstheme="minorBidi"/>
      <w:color w:val="808080"/>
      <w:lang w:val="en-GB"/>
    </w:rPr>
  </w:style>
  <w:style w:type="table" w:styleId="PlainTable1">
    <w:name w:val="Plain Table 1"/>
    <w:basedOn w:val="TableNormal"/>
    <w:uiPriority w:val="99"/>
    <w:rsid w:val="00AA6C16"/>
    <w:rPr>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AA6C16"/>
    <w:rPr>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A6C16"/>
    <w:rPr>
      <w:sz w:val="22"/>
      <w:szCs w:val="22"/>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99"/>
    <w:rsid w:val="00AA6C16"/>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99"/>
    <w:rsid w:val="00AA6C16"/>
    <w:rPr>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AA6C16"/>
    <w:rPr>
      <w:rFonts w:asciiTheme="majorHAnsi" w:eastAsiaTheme="majorEastAsia" w:hAnsiTheme="majorHAnsi" w:cstheme="majorBidi"/>
      <w:sz w:val="21"/>
      <w:szCs w:val="21"/>
    </w:rPr>
  </w:style>
  <w:style w:type="character" w:customStyle="1" w:styleId="PlainTextChar">
    <w:name w:val="Plain Text Char"/>
    <w:basedOn w:val="DefaultParagraphFont"/>
    <w:link w:val="PlainText"/>
    <w:uiPriority w:val="99"/>
    <w:semiHidden/>
    <w:rsid w:val="00AA6C16"/>
    <w:rPr>
      <w:rFonts w:asciiTheme="majorHAnsi" w:eastAsiaTheme="majorEastAsia" w:hAnsiTheme="majorHAnsi" w:cstheme="majorBidi"/>
      <w:sz w:val="21"/>
      <w:szCs w:val="21"/>
      <w:lang w:val="en-GB"/>
    </w:rPr>
  </w:style>
  <w:style w:type="character" w:customStyle="1" w:styleId="RedColour">
    <w:name w:val="Red Colour"/>
    <w:uiPriority w:val="9"/>
    <w:qFormat/>
    <w:rsid w:val="00AA6C16"/>
    <w:rPr>
      <w:rFonts w:asciiTheme="minorHAnsi" w:eastAsiaTheme="minorEastAsia" w:hAnsiTheme="minorHAnsi" w:cstheme="minorBidi"/>
      <w:color w:val="E61E28" w:themeColor="accent1"/>
      <w:lang w:val="en-GB"/>
    </w:rPr>
  </w:style>
  <w:style w:type="paragraph" w:customStyle="1" w:styleId="ReportInsertPicture">
    <w:name w:val="Report Insert Picture"/>
    <w:next w:val="Normal"/>
    <w:uiPriority w:val="7"/>
    <w:rsid w:val="00AA6C16"/>
    <w:pPr>
      <w:keepNext/>
    </w:pPr>
    <w:rPr>
      <w:sz w:val="22"/>
      <w:szCs w:val="22"/>
    </w:rPr>
  </w:style>
  <w:style w:type="paragraph" w:styleId="Salutation">
    <w:name w:val="Salutation"/>
    <w:basedOn w:val="Normal"/>
    <w:next w:val="Normal"/>
    <w:link w:val="SalutationChar"/>
    <w:uiPriority w:val="99"/>
    <w:semiHidden/>
    <w:rsid w:val="00AA6C16"/>
  </w:style>
  <w:style w:type="character" w:customStyle="1" w:styleId="SalutationChar">
    <w:name w:val="Salutation Char"/>
    <w:basedOn w:val="DefaultParagraphFont"/>
    <w:link w:val="Salutation"/>
    <w:uiPriority w:val="99"/>
    <w:semiHidden/>
    <w:rsid w:val="00AA6C16"/>
    <w:rPr>
      <w:sz w:val="22"/>
      <w:szCs w:val="22"/>
      <w:lang w:val="en-GB"/>
    </w:rPr>
  </w:style>
  <w:style w:type="paragraph" w:styleId="Signature">
    <w:name w:val="Signature"/>
    <w:basedOn w:val="Normal"/>
    <w:link w:val="SignatureChar"/>
    <w:uiPriority w:val="99"/>
    <w:semiHidden/>
    <w:rsid w:val="00AA6C16"/>
    <w:pPr>
      <w:ind w:left="4252"/>
    </w:pPr>
  </w:style>
  <w:style w:type="character" w:customStyle="1" w:styleId="SignatureChar">
    <w:name w:val="Signature Char"/>
    <w:basedOn w:val="DefaultParagraphFont"/>
    <w:link w:val="Signature"/>
    <w:uiPriority w:val="99"/>
    <w:semiHidden/>
    <w:rsid w:val="00AA6C16"/>
    <w:rPr>
      <w:sz w:val="22"/>
      <w:szCs w:val="22"/>
      <w:lang w:val="en-GB"/>
    </w:rPr>
  </w:style>
  <w:style w:type="character" w:styleId="SmartHyperlink">
    <w:name w:val="Smart Hyperlink"/>
    <w:basedOn w:val="DefaultParagraphFont"/>
    <w:uiPriority w:val="99"/>
    <w:semiHidden/>
    <w:rsid w:val="00AA6C16"/>
    <w:rPr>
      <w:u w:val="dotted"/>
      <w:lang w:val="en-GB"/>
    </w:rPr>
  </w:style>
  <w:style w:type="character" w:styleId="SmartLink">
    <w:name w:val="Smart Link"/>
    <w:basedOn w:val="DefaultParagraphFont"/>
    <w:uiPriority w:val="99"/>
    <w:semiHidden/>
    <w:rsid w:val="00AA6C16"/>
    <w:rPr>
      <w:color w:val="0000FF"/>
      <w:u w:val="single"/>
      <w:shd w:val="clear" w:color="auto" w:fill="F3F2F1"/>
      <w:lang w:val="en-GB"/>
    </w:rPr>
  </w:style>
  <w:style w:type="character" w:styleId="Strong">
    <w:name w:val="Strong"/>
    <w:basedOn w:val="DefaultParagraphFont"/>
    <w:uiPriority w:val="22"/>
    <w:qFormat/>
    <w:rsid w:val="00AA6C16"/>
    <w:rPr>
      <w:b/>
      <w:bCs/>
      <w:lang w:val="en-GB"/>
    </w:rPr>
  </w:style>
  <w:style w:type="paragraph" w:styleId="Subtitle">
    <w:name w:val="Subtitle"/>
    <w:basedOn w:val="Normal"/>
    <w:next w:val="Normal"/>
    <w:link w:val="SubtitleChar"/>
    <w:uiPriority w:val="99"/>
    <w:semiHidden/>
    <w:qFormat/>
    <w:rsid w:val="00AA6C16"/>
    <w:pPr>
      <w:numPr>
        <w:ilvl w:val="1"/>
      </w:numPr>
    </w:pPr>
    <w:rPr>
      <w:rFonts w:asciiTheme="majorHAnsi" w:eastAsiaTheme="majorEastAsia" w:hAnsiTheme="majorHAnsi" w:cstheme="majorBidi"/>
      <w:color w:val="5A5A5A" w:themeColor="text1" w:themeTint="A5"/>
      <w:spacing w:val="15"/>
    </w:rPr>
  </w:style>
  <w:style w:type="character" w:customStyle="1" w:styleId="SubtitleChar">
    <w:name w:val="Subtitle Char"/>
    <w:basedOn w:val="DefaultParagraphFont"/>
    <w:link w:val="Subtitle"/>
    <w:uiPriority w:val="99"/>
    <w:semiHidden/>
    <w:rsid w:val="00AA6C16"/>
    <w:rPr>
      <w:rFonts w:asciiTheme="majorHAnsi" w:eastAsiaTheme="majorEastAsia" w:hAnsiTheme="majorHAnsi" w:cstheme="majorBidi"/>
      <w:color w:val="5A5A5A" w:themeColor="text1" w:themeTint="A5"/>
      <w:spacing w:val="15"/>
      <w:sz w:val="22"/>
      <w:szCs w:val="22"/>
      <w:lang w:val="en-GB"/>
    </w:rPr>
  </w:style>
  <w:style w:type="character" w:styleId="SubtleEmphasis">
    <w:name w:val="Subtle Emphasis"/>
    <w:basedOn w:val="DefaultParagraphFont"/>
    <w:uiPriority w:val="99"/>
    <w:semiHidden/>
    <w:qFormat/>
    <w:rsid w:val="00AA6C16"/>
    <w:rPr>
      <w:i/>
      <w:iCs/>
      <w:color w:val="404040" w:themeColor="text1" w:themeTint="BF"/>
      <w:lang w:val="en-GB"/>
    </w:rPr>
  </w:style>
  <w:style w:type="character" w:styleId="SubtleReference">
    <w:name w:val="Subtle Reference"/>
    <w:basedOn w:val="DefaultParagraphFont"/>
    <w:uiPriority w:val="99"/>
    <w:semiHidden/>
    <w:qFormat/>
    <w:rsid w:val="00AA6C16"/>
    <w:rPr>
      <w:smallCaps/>
      <w:color w:val="5A5A5A" w:themeColor="text1" w:themeTint="A5"/>
      <w:lang w:val="en-GB"/>
    </w:rPr>
  </w:style>
  <w:style w:type="paragraph" w:customStyle="1" w:styleId="Table">
    <w:name w:val="Table"/>
    <w:uiPriority w:val="5"/>
    <w:semiHidden/>
    <w:rsid w:val="00AA6C16"/>
    <w:pPr>
      <w:spacing w:before="60" w:after="60"/>
      <w:ind w:left="113" w:right="113"/>
    </w:pPr>
    <w:rPr>
      <w:sz w:val="18"/>
      <w:szCs w:val="22"/>
    </w:rPr>
  </w:style>
  <w:style w:type="paragraph" w:customStyle="1" w:styleId="Table-Heading">
    <w:name w:val="Table - Heading"/>
    <w:basedOn w:val="Table"/>
    <w:uiPriority w:val="5"/>
    <w:rsid w:val="00AA6C16"/>
    <w:pPr>
      <w:keepNext/>
      <w:keepLines/>
    </w:pPr>
    <w:rPr>
      <w:rFonts w:asciiTheme="majorHAnsi" w:eastAsiaTheme="majorEastAsia" w:hAnsiTheme="majorHAnsi" w:cstheme="majorBidi"/>
      <w:b/>
      <w:color w:val="E61E28" w:themeColor="accent1"/>
      <w:sz w:val="17"/>
    </w:rPr>
  </w:style>
  <w:style w:type="paragraph" w:customStyle="1" w:styleId="Table-HeadingRight">
    <w:name w:val="Table - Heading Right"/>
    <w:basedOn w:val="Table-Heading"/>
    <w:uiPriority w:val="5"/>
    <w:semiHidden/>
    <w:rsid w:val="00AA6C16"/>
    <w:pPr>
      <w:jc w:val="right"/>
    </w:pPr>
  </w:style>
  <w:style w:type="paragraph" w:customStyle="1" w:styleId="Table-ListBullet">
    <w:name w:val="Table - List Bullet"/>
    <w:basedOn w:val="Table"/>
    <w:uiPriority w:val="6"/>
    <w:rsid w:val="00AA6C16"/>
    <w:pPr>
      <w:numPr>
        <w:numId w:val="27"/>
      </w:numPr>
    </w:pPr>
  </w:style>
  <w:style w:type="paragraph" w:customStyle="1" w:styleId="Table-ListBullet2">
    <w:name w:val="Table - List Bullet 2"/>
    <w:basedOn w:val="Table-ListBullet"/>
    <w:uiPriority w:val="6"/>
    <w:qFormat/>
    <w:rsid w:val="00AA6C16"/>
    <w:pPr>
      <w:numPr>
        <w:ilvl w:val="1"/>
      </w:numPr>
    </w:pPr>
  </w:style>
  <w:style w:type="paragraph" w:customStyle="1" w:styleId="Table-ListBullet3">
    <w:name w:val="Table - List Bullet 3"/>
    <w:basedOn w:val="Table-ListBullet"/>
    <w:uiPriority w:val="6"/>
    <w:qFormat/>
    <w:rsid w:val="00AA6C16"/>
    <w:pPr>
      <w:numPr>
        <w:ilvl w:val="2"/>
      </w:numPr>
    </w:pPr>
  </w:style>
  <w:style w:type="paragraph" w:customStyle="1" w:styleId="Table-ListNumber">
    <w:name w:val="Table - List Number"/>
    <w:basedOn w:val="Table"/>
    <w:uiPriority w:val="6"/>
    <w:rsid w:val="00AA6C16"/>
    <w:pPr>
      <w:numPr>
        <w:numId w:val="28"/>
      </w:numPr>
    </w:pPr>
  </w:style>
  <w:style w:type="paragraph" w:customStyle="1" w:styleId="Table-ListNumber2">
    <w:name w:val="Table - List Number 2"/>
    <w:basedOn w:val="Table-ListNumber"/>
    <w:uiPriority w:val="6"/>
    <w:qFormat/>
    <w:rsid w:val="00AA6C16"/>
    <w:pPr>
      <w:numPr>
        <w:ilvl w:val="1"/>
      </w:numPr>
    </w:pPr>
  </w:style>
  <w:style w:type="paragraph" w:customStyle="1" w:styleId="Table-ListNumber3">
    <w:name w:val="Table - List Number 3"/>
    <w:basedOn w:val="Table-ListNumber"/>
    <w:uiPriority w:val="6"/>
    <w:qFormat/>
    <w:rsid w:val="00AA6C16"/>
    <w:pPr>
      <w:numPr>
        <w:ilvl w:val="2"/>
      </w:numPr>
    </w:pPr>
  </w:style>
  <w:style w:type="paragraph" w:customStyle="1" w:styleId="Table-Number">
    <w:name w:val="Table - Number"/>
    <w:basedOn w:val="Table"/>
    <w:uiPriority w:val="5"/>
    <w:semiHidden/>
    <w:rsid w:val="00AA6C16"/>
    <w:pPr>
      <w:jc w:val="right"/>
    </w:pPr>
  </w:style>
  <w:style w:type="paragraph" w:customStyle="1" w:styleId="Table-NumberTotal">
    <w:name w:val="Table - Number Total"/>
    <w:basedOn w:val="Table-Number"/>
    <w:uiPriority w:val="5"/>
    <w:semiHidden/>
    <w:rsid w:val="00AA6C16"/>
    <w:pPr>
      <w:jc w:val="left"/>
    </w:pPr>
    <w:rPr>
      <w:b/>
      <w:sz w:val="17"/>
    </w:rPr>
  </w:style>
  <w:style w:type="paragraph" w:customStyle="1" w:styleId="Table-SubHeading">
    <w:name w:val="Table - Sub Heading"/>
    <w:basedOn w:val="Table-Heading"/>
    <w:uiPriority w:val="5"/>
    <w:qFormat/>
    <w:rsid w:val="00AA6C16"/>
    <w:rPr>
      <w:rFonts w:asciiTheme="minorHAnsi" w:eastAsiaTheme="minorEastAsia" w:hAnsiTheme="minorHAnsi" w:cstheme="minorBidi"/>
      <w:color w:val="auto"/>
      <w:sz w:val="18"/>
    </w:rPr>
  </w:style>
  <w:style w:type="paragraph" w:customStyle="1" w:styleId="Table-Text">
    <w:name w:val="Table - Text"/>
    <w:basedOn w:val="Table"/>
    <w:uiPriority w:val="5"/>
    <w:rsid w:val="00AA6C16"/>
  </w:style>
  <w:style w:type="paragraph" w:customStyle="1" w:styleId="Table-TextTotal">
    <w:name w:val="Table - Text Total"/>
    <w:basedOn w:val="Table-Text"/>
    <w:uiPriority w:val="5"/>
    <w:rsid w:val="00AA6C16"/>
    <w:rPr>
      <w:rFonts w:asciiTheme="majorHAnsi" w:eastAsiaTheme="majorEastAsia" w:hAnsiTheme="majorHAnsi" w:cstheme="majorBidi"/>
      <w:b/>
      <w:sz w:val="17"/>
    </w:rPr>
  </w:style>
  <w:style w:type="table" w:styleId="Table3Deffects1">
    <w:name w:val="Table 3D effects 1"/>
    <w:basedOn w:val="TableNormal"/>
    <w:uiPriority w:val="99"/>
    <w:semiHidden/>
    <w:unhideWhenUsed/>
    <w:rsid w:val="00AA6C16"/>
    <w:rPr>
      <w:sz w:val="22"/>
      <w:szCs w:val="22"/>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A6C16"/>
    <w:rPr>
      <w:sz w:val="22"/>
      <w:szCs w:val="22"/>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A6C16"/>
    <w:rPr>
      <w:sz w:val="22"/>
      <w:szCs w:val="22"/>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A6C16"/>
    <w:rPr>
      <w:sz w:val="22"/>
      <w:szCs w:val="22"/>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A6C16"/>
    <w:rPr>
      <w:sz w:val="22"/>
      <w:szCs w:val="22"/>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A6C16"/>
    <w:rPr>
      <w:color w:val="000080"/>
      <w:sz w:val="22"/>
      <w:szCs w:val="22"/>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A6C16"/>
    <w:rPr>
      <w:sz w:val="22"/>
      <w:szCs w:val="22"/>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A6C16"/>
    <w:rPr>
      <w:color w:val="FFFFFF"/>
      <w:sz w:val="22"/>
      <w:szCs w:val="22"/>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A6C16"/>
    <w:rPr>
      <w:sz w:val="22"/>
      <w:szCs w:val="22"/>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A6C16"/>
    <w:rPr>
      <w:sz w:val="22"/>
      <w:szCs w:val="22"/>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A6C16"/>
    <w:rPr>
      <w:b/>
      <w:bCs/>
      <w:sz w:val="22"/>
      <w:szCs w:val="22"/>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A6C16"/>
    <w:rPr>
      <w:b/>
      <w:bCs/>
      <w:sz w:val="22"/>
      <w:szCs w:val="22"/>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A6C16"/>
    <w:rPr>
      <w:b/>
      <w:bCs/>
      <w:sz w:val="22"/>
      <w:szCs w:val="22"/>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A6C16"/>
    <w:rPr>
      <w:sz w:val="22"/>
      <w:szCs w:val="22"/>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A6C16"/>
    <w:rPr>
      <w:sz w:val="22"/>
      <w:szCs w:val="22"/>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A6C16"/>
    <w:rPr>
      <w:sz w:val="22"/>
      <w:szCs w:val="22"/>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A6C16"/>
    <w:rPr>
      <w:sz w:val="22"/>
      <w:szCs w:val="22"/>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AA6C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AA6C16"/>
    <w:rPr>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A6C16"/>
    <w:rPr>
      <w:sz w:val="22"/>
      <w:szCs w:val="22"/>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A6C16"/>
    <w:rPr>
      <w:sz w:val="22"/>
      <w:szCs w:val="22"/>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A6C16"/>
    <w:rPr>
      <w:sz w:val="22"/>
      <w:szCs w:val="22"/>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A6C16"/>
    <w:rPr>
      <w:b/>
      <w:bCs/>
      <w:sz w:val="22"/>
      <w:szCs w:val="22"/>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A6C16"/>
    <w:rPr>
      <w:sz w:val="22"/>
      <w:szCs w:val="22"/>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99"/>
    <w:rsid w:val="00AA6C16"/>
    <w:rPr>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AA6C16"/>
    <w:rPr>
      <w:sz w:val="22"/>
      <w:szCs w:val="22"/>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A6C16"/>
    <w:rPr>
      <w:sz w:val="22"/>
      <w:szCs w:val="22"/>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A6C16"/>
    <w:rPr>
      <w:sz w:val="22"/>
      <w:szCs w:val="22"/>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A6C16"/>
    <w:rPr>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A6C16"/>
    <w:rPr>
      <w:sz w:val="22"/>
      <w:szCs w:val="22"/>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A6C16"/>
    <w:rPr>
      <w:sz w:val="22"/>
      <w:szCs w:val="22"/>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A6C16"/>
    <w:rPr>
      <w:sz w:val="22"/>
      <w:szCs w:val="22"/>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AA6C16"/>
    <w:pPr>
      <w:ind w:left="200" w:hanging="200"/>
    </w:pPr>
  </w:style>
  <w:style w:type="paragraph" w:styleId="TableofFigures">
    <w:name w:val="table of figures"/>
    <w:next w:val="Normal"/>
    <w:uiPriority w:val="40"/>
    <w:semiHidden/>
    <w:rsid w:val="00AA6C16"/>
    <w:pPr>
      <w:tabs>
        <w:tab w:val="right" w:pos="9622"/>
      </w:tabs>
      <w:spacing w:after="80"/>
      <w:ind w:right="567"/>
    </w:pPr>
    <w:rPr>
      <w:sz w:val="22"/>
      <w:szCs w:val="22"/>
    </w:rPr>
  </w:style>
  <w:style w:type="table" w:styleId="TableProfessional">
    <w:name w:val="Table Professional"/>
    <w:basedOn w:val="TableNormal"/>
    <w:uiPriority w:val="99"/>
    <w:semiHidden/>
    <w:unhideWhenUsed/>
    <w:rsid w:val="00AA6C16"/>
    <w:rPr>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A6C16"/>
    <w:rPr>
      <w:sz w:val="22"/>
      <w:szCs w:val="22"/>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A6C16"/>
    <w:rPr>
      <w:sz w:val="22"/>
      <w:szCs w:val="22"/>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A6C16"/>
    <w:rPr>
      <w:sz w:val="22"/>
      <w:szCs w:val="22"/>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A6C16"/>
    <w:rPr>
      <w:sz w:val="22"/>
      <w:szCs w:val="22"/>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A6C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A6C16"/>
    <w:rPr>
      <w:sz w:val="22"/>
      <w:szCs w:val="22"/>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A6C16"/>
    <w:rPr>
      <w:sz w:val="22"/>
      <w:szCs w:val="22"/>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A6C16"/>
    <w:rPr>
      <w:sz w:val="22"/>
      <w:szCs w:val="22"/>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1">
    <w:name w:val="toc 1"/>
    <w:basedOn w:val="Normal"/>
    <w:next w:val="Normal"/>
    <w:uiPriority w:val="39"/>
    <w:rsid w:val="00AA6C16"/>
    <w:pPr>
      <w:tabs>
        <w:tab w:val="right" w:pos="9622"/>
      </w:tabs>
      <w:spacing w:before="160" w:after="240"/>
    </w:pPr>
    <w:rPr>
      <w:color w:val="E61E28" w:themeColor="accent1"/>
    </w:rPr>
  </w:style>
  <w:style w:type="paragraph" w:styleId="TOC2">
    <w:name w:val="toc 2"/>
    <w:basedOn w:val="Normal"/>
    <w:next w:val="Normal"/>
    <w:uiPriority w:val="39"/>
    <w:rsid w:val="00AA6C16"/>
    <w:pPr>
      <w:tabs>
        <w:tab w:val="right" w:pos="9622"/>
      </w:tabs>
      <w:spacing w:after="80"/>
      <w:ind w:left="851" w:hanging="851"/>
    </w:pPr>
    <w:rPr>
      <w:color w:val="E61E28" w:themeColor="accent1"/>
    </w:rPr>
  </w:style>
  <w:style w:type="paragraph" w:styleId="TOC3">
    <w:name w:val="toc 3"/>
    <w:basedOn w:val="Normal"/>
    <w:next w:val="Normal"/>
    <w:uiPriority w:val="39"/>
    <w:rsid w:val="00AA6C16"/>
    <w:pPr>
      <w:tabs>
        <w:tab w:val="left" w:pos="851"/>
        <w:tab w:val="right" w:pos="9622"/>
      </w:tabs>
      <w:spacing w:after="80"/>
      <w:ind w:left="851" w:right="567" w:hanging="851"/>
    </w:pPr>
  </w:style>
  <w:style w:type="paragraph" w:styleId="TOC4">
    <w:name w:val="toc 4"/>
    <w:basedOn w:val="TOC3"/>
    <w:next w:val="Normal"/>
    <w:uiPriority w:val="39"/>
    <w:semiHidden/>
    <w:rsid w:val="00AA6C16"/>
  </w:style>
  <w:style w:type="paragraph" w:styleId="TOC5">
    <w:name w:val="toc 5"/>
    <w:basedOn w:val="TOC3"/>
    <w:next w:val="Normal"/>
    <w:uiPriority w:val="39"/>
    <w:semiHidden/>
    <w:rsid w:val="00AA6C16"/>
  </w:style>
  <w:style w:type="paragraph" w:styleId="TOC6">
    <w:name w:val="toc 6"/>
    <w:basedOn w:val="TOC1"/>
    <w:next w:val="Normal"/>
    <w:uiPriority w:val="39"/>
    <w:semiHidden/>
    <w:rsid w:val="00AA6C16"/>
    <w:pPr>
      <w:spacing w:after="40"/>
      <w:contextualSpacing/>
    </w:pPr>
  </w:style>
  <w:style w:type="paragraph" w:styleId="TOC7">
    <w:name w:val="toc 7"/>
    <w:basedOn w:val="TOC3"/>
    <w:next w:val="Normal"/>
    <w:uiPriority w:val="39"/>
    <w:semiHidden/>
    <w:rsid w:val="00AA6C16"/>
    <w:pPr>
      <w:spacing w:after="40"/>
      <w:ind w:left="1134" w:hanging="1134"/>
      <w:contextualSpacing/>
    </w:pPr>
    <w:rPr>
      <w:color w:val="000000" w:themeColor="text1"/>
    </w:rPr>
  </w:style>
  <w:style w:type="paragraph" w:styleId="TOC8">
    <w:name w:val="toc 8"/>
    <w:basedOn w:val="TOC4"/>
    <w:next w:val="Normal"/>
    <w:uiPriority w:val="39"/>
    <w:semiHidden/>
    <w:rsid w:val="00AA6C16"/>
    <w:pPr>
      <w:ind w:left="1134" w:hanging="1134"/>
    </w:pPr>
    <w:rPr>
      <w:color w:val="E61E28" w:themeColor="accent1"/>
    </w:rPr>
  </w:style>
  <w:style w:type="paragraph" w:styleId="TOC9">
    <w:name w:val="toc 9"/>
    <w:basedOn w:val="TOC2"/>
    <w:next w:val="Normal"/>
    <w:uiPriority w:val="99"/>
    <w:semiHidden/>
    <w:rsid w:val="00AA6C16"/>
    <w:pPr>
      <w:spacing w:before="160" w:after="40"/>
      <w:ind w:left="754" w:hanging="754"/>
      <w:contextualSpacing/>
    </w:pPr>
  </w:style>
  <w:style w:type="paragraph" w:styleId="TOCHeading">
    <w:name w:val="TOC Heading"/>
    <w:basedOn w:val="Heading1"/>
    <w:next w:val="Normal"/>
    <w:uiPriority w:val="39"/>
    <w:qFormat/>
    <w:rsid w:val="00AA6C16"/>
    <w:pPr>
      <w:numPr>
        <w:numId w:val="0"/>
      </w:numPr>
      <w:spacing w:after="400"/>
      <w:outlineLvl w:val="9"/>
    </w:pPr>
    <w:rPr>
      <w:rFonts w:asciiTheme="majorHAnsi" w:eastAsiaTheme="majorEastAsia" w:hAnsiTheme="majorHAnsi" w:cstheme="majorBidi"/>
      <w:b/>
      <w:sz w:val="24"/>
    </w:rPr>
  </w:style>
  <w:style w:type="paragraph" w:customStyle="1" w:styleId="TOCSubHeading">
    <w:name w:val="TOC Sub Heading"/>
    <w:uiPriority w:val="39"/>
    <w:semiHidden/>
    <w:rsid w:val="00AA6C16"/>
    <w:pPr>
      <w:keepNext/>
      <w:spacing w:before="240" w:after="120"/>
      <w:outlineLvl w:val="1"/>
    </w:pPr>
    <w:rPr>
      <w:rFonts w:asciiTheme="majorHAnsi" w:eastAsiaTheme="majorEastAsia" w:hAnsiTheme="majorHAnsi" w:cstheme="majorBidi"/>
      <w:b/>
      <w:color w:val="E61E28" w:themeColor="accent1"/>
      <w:sz w:val="22"/>
      <w:szCs w:val="22"/>
    </w:rPr>
  </w:style>
  <w:style w:type="character" w:customStyle="1" w:styleId="Bold">
    <w:name w:val="Bold"/>
    <w:basedOn w:val="DefaultParagraphFont"/>
    <w:uiPriority w:val="99"/>
    <w:semiHidden/>
    <w:qFormat/>
    <w:rsid w:val="00AA6C16"/>
    <w:rPr>
      <w:b/>
      <w:lang w:val="en-GB"/>
    </w:rPr>
  </w:style>
  <w:style w:type="paragraph" w:styleId="ListParagraph">
    <w:name w:val="List Paragraph"/>
    <w:basedOn w:val="Normal"/>
    <w:uiPriority w:val="99"/>
    <w:semiHidden/>
    <w:qFormat/>
    <w:rsid w:val="00AA6C16"/>
    <w:pPr>
      <w:numPr>
        <w:numId w:val="25"/>
      </w:numPr>
    </w:pPr>
    <w:rPr>
      <w:szCs w:val="24"/>
    </w:rPr>
  </w:style>
  <w:style w:type="paragraph" w:customStyle="1" w:styleId="LogoSpacer">
    <w:name w:val="Logo Spacer"/>
    <w:basedOn w:val="Normal"/>
    <w:next w:val="Normal"/>
    <w:uiPriority w:val="99"/>
    <w:semiHidden/>
    <w:qFormat/>
    <w:rsid w:val="00AA6C16"/>
    <w:pPr>
      <w:spacing w:after="420"/>
      <w:jc w:val="right"/>
    </w:pPr>
  </w:style>
  <w:style w:type="paragraph" w:customStyle="1" w:styleId="NormalSpaceBefore">
    <w:name w:val="Normal Space Before"/>
    <w:basedOn w:val="Normal"/>
    <w:uiPriority w:val="1"/>
    <w:qFormat/>
    <w:rsid w:val="00AA6C16"/>
    <w:pPr>
      <w:spacing w:before="160" w:after="0"/>
    </w:pPr>
  </w:style>
  <w:style w:type="paragraph" w:customStyle="1" w:styleId="SecurityMark">
    <w:name w:val="Security Mark"/>
    <w:uiPriority w:val="99"/>
    <w:semiHidden/>
    <w:qFormat/>
    <w:rsid w:val="00AA6C16"/>
    <w:pPr>
      <w:jc w:val="center"/>
    </w:pPr>
    <w:rPr>
      <w:rFonts w:asciiTheme="majorHAnsi" w:eastAsiaTheme="majorEastAsia" w:hAnsiTheme="majorHAnsi" w:cstheme="majorBidi"/>
      <w:b/>
      <w:color w:val="E61E28" w:themeColor="accent1"/>
      <w:sz w:val="20"/>
      <w:szCs w:val="22"/>
    </w:rPr>
  </w:style>
  <w:style w:type="numbering" w:customStyle="1" w:styleId="Style1">
    <w:name w:val="Style1"/>
    <w:uiPriority w:val="99"/>
    <w:rsid w:val="00AA6C16"/>
    <w:pPr>
      <w:numPr>
        <w:numId w:val="26"/>
      </w:numPr>
    </w:pPr>
  </w:style>
  <w:style w:type="paragraph" w:customStyle="1" w:styleId="TableNote">
    <w:name w:val="Table Note"/>
    <w:basedOn w:val="Table-Text"/>
    <w:uiPriority w:val="5"/>
    <w:qFormat/>
    <w:rsid w:val="00AA6C16"/>
    <w:rPr>
      <w:sz w:val="16"/>
    </w:rPr>
  </w:style>
  <w:style w:type="character" w:customStyle="1" w:styleId="NoSpacingChar">
    <w:name w:val="No Spacing Char"/>
    <w:basedOn w:val="DefaultParagraphFont"/>
    <w:link w:val="NoSpacing"/>
    <w:uiPriority w:val="1"/>
    <w:rsid w:val="008F19C9"/>
    <w:rPr>
      <w:sz w:val="22"/>
      <w:szCs w:val="22"/>
    </w:rPr>
  </w:style>
  <w:style w:type="character" w:styleId="UnresolvedMention">
    <w:name w:val="Unresolved Mention"/>
    <w:basedOn w:val="DefaultParagraphFont"/>
    <w:uiPriority w:val="99"/>
    <w:semiHidden/>
    <w:unhideWhenUsed/>
    <w:rsid w:val="00F923B2"/>
    <w:rPr>
      <w:color w:val="605E5C"/>
      <w:shd w:val="clear" w:color="auto" w:fill="E1DFDD"/>
    </w:rPr>
  </w:style>
  <w:style w:type="character" w:customStyle="1" w:styleId="ui-provider">
    <w:name w:val="ui-provider"/>
    <w:basedOn w:val="DefaultParagraphFont"/>
    <w:rsid w:val="004A6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9408">
      <w:bodyDiv w:val="1"/>
      <w:marLeft w:val="0"/>
      <w:marRight w:val="0"/>
      <w:marTop w:val="0"/>
      <w:marBottom w:val="0"/>
      <w:divBdr>
        <w:top w:val="none" w:sz="0" w:space="0" w:color="auto"/>
        <w:left w:val="none" w:sz="0" w:space="0" w:color="auto"/>
        <w:bottom w:val="none" w:sz="0" w:space="0" w:color="auto"/>
        <w:right w:val="none" w:sz="0" w:space="0" w:color="auto"/>
      </w:divBdr>
    </w:div>
    <w:div w:id="132842595">
      <w:bodyDiv w:val="1"/>
      <w:marLeft w:val="0"/>
      <w:marRight w:val="0"/>
      <w:marTop w:val="0"/>
      <w:marBottom w:val="0"/>
      <w:divBdr>
        <w:top w:val="none" w:sz="0" w:space="0" w:color="auto"/>
        <w:left w:val="none" w:sz="0" w:space="0" w:color="auto"/>
        <w:bottom w:val="none" w:sz="0" w:space="0" w:color="auto"/>
        <w:right w:val="none" w:sz="0" w:space="0" w:color="auto"/>
      </w:divBdr>
    </w:div>
    <w:div w:id="164632719">
      <w:bodyDiv w:val="1"/>
      <w:marLeft w:val="0"/>
      <w:marRight w:val="0"/>
      <w:marTop w:val="0"/>
      <w:marBottom w:val="0"/>
      <w:divBdr>
        <w:top w:val="none" w:sz="0" w:space="0" w:color="auto"/>
        <w:left w:val="none" w:sz="0" w:space="0" w:color="auto"/>
        <w:bottom w:val="none" w:sz="0" w:space="0" w:color="auto"/>
        <w:right w:val="none" w:sz="0" w:space="0" w:color="auto"/>
      </w:divBdr>
    </w:div>
    <w:div w:id="230585135">
      <w:bodyDiv w:val="1"/>
      <w:marLeft w:val="0"/>
      <w:marRight w:val="0"/>
      <w:marTop w:val="0"/>
      <w:marBottom w:val="0"/>
      <w:divBdr>
        <w:top w:val="none" w:sz="0" w:space="0" w:color="auto"/>
        <w:left w:val="none" w:sz="0" w:space="0" w:color="auto"/>
        <w:bottom w:val="none" w:sz="0" w:space="0" w:color="auto"/>
        <w:right w:val="none" w:sz="0" w:space="0" w:color="auto"/>
      </w:divBdr>
    </w:div>
    <w:div w:id="298923629">
      <w:bodyDiv w:val="1"/>
      <w:marLeft w:val="0"/>
      <w:marRight w:val="0"/>
      <w:marTop w:val="0"/>
      <w:marBottom w:val="0"/>
      <w:divBdr>
        <w:top w:val="none" w:sz="0" w:space="0" w:color="auto"/>
        <w:left w:val="none" w:sz="0" w:space="0" w:color="auto"/>
        <w:bottom w:val="none" w:sz="0" w:space="0" w:color="auto"/>
        <w:right w:val="none" w:sz="0" w:space="0" w:color="auto"/>
      </w:divBdr>
    </w:div>
    <w:div w:id="421612588">
      <w:bodyDiv w:val="1"/>
      <w:marLeft w:val="0"/>
      <w:marRight w:val="0"/>
      <w:marTop w:val="0"/>
      <w:marBottom w:val="0"/>
      <w:divBdr>
        <w:top w:val="none" w:sz="0" w:space="0" w:color="auto"/>
        <w:left w:val="none" w:sz="0" w:space="0" w:color="auto"/>
        <w:bottom w:val="none" w:sz="0" w:space="0" w:color="auto"/>
        <w:right w:val="none" w:sz="0" w:space="0" w:color="auto"/>
      </w:divBdr>
    </w:div>
    <w:div w:id="481888969">
      <w:bodyDiv w:val="1"/>
      <w:marLeft w:val="0"/>
      <w:marRight w:val="0"/>
      <w:marTop w:val="0"/>
      <w:marBottom w:val="0"/>
      <w:divBdr>
        <w:top w:val="none" w:sz="0" w:space="0" w:color="auto"/>
        <w:left w:val="none" w:sz="0" w:space="0" w:color="auto"/>
        <w:bottom w:val="none" w:sz="0" w:space="0" w:color="auto"/>
        <w:right w:val="none" w:sz="0" w:space="0" w:color="auto"/>
      </w:divBdr>
    </w:div>
    <w:div w:id="762919523">
      <w:bodyDiv w:val="1"/>
      <w:marLeft w:val="0"/>
      <w:marRight w:val="0"/>
      <w:marTop w:val="0"/>
      <w:marBottom w:val="0"/>
      <w:divBdr>
        <w:top w:val="none" w:sz="0" w:space="0" w:color="auto"/>
        <w:left w:val="none" w:sz="0" w:space="0" w:color="auto"/>
        <w:bottom w:val="none" w:sz="0" w:space="0" w:color="auto"/>
        <w:right w:val="none" w:sz="0" w:space="0" w:color="auto"/>
      </w:divBdr>
    </w:div>
    <w:div w:id="766972818">
      <w:bodyDiv w:val="1"/>
      <w:marLeft w:val="0"/>
      <w:marRight w:val="0"/>
      <w:marTop w:val="0"/>
      <w:marBottom w:val="0"/>
      <w:divBdr>
        <w:top w:val="none" w:sz="0" w:space="0" w:color="auto"/>
        <w:left w:val="none" w:sz="0" w:space="0" w:color="auto"/>
        <w:bottom w:val="none" w:sz="0" w:space="0" w:color="auto"/>
        <w:right w:val="none" w:sz="0" w:space="0" w:color="auto"/>
      </w:divBdr>
    </w:div>
    <w:div w:id="866989660">
      <w:bodyDiv w:val="1"/>
      <w:marLeft w:val="0"/>
      <w:marRight w:val="0"/>
      <w:marTop w:val="0"/>
      <w:marBottom w:val="0"/>
      <w:divBdr>
        <w:top w:val="none" w:sz="0" w:space="0" w:color="auto"/>
        <w:left w:val="none" w:sz="0" w:space="0" w:color="auto"/>
        <w:bottom w:val="none" w:sz="0" w:space="0" w:color="auto"/>
        <w:right w:val="none" w:sz="0" w:space="0" w:color="auto"/>
      </w:divBdr>
    </w:div>
    <w:div w:id="1009403452">
      <w:bodyDiv w:val="1"/>
      <w:marLeft w:val="0"/>
      <w:marRight w:val="0"/>
      <w:marTop w:val="0"/>
      <w:marBottom w:val="0"/>
      <w:divBdr>
        <w:top w:val="none" w:sz="0" w:space="0" w:color="auto"/>
        <w:left w:val="none" w:sz="0" w:space="0" w:color="auto"/>
        <w:bottom w:val="none" w:sz="0" w:space="0" w:color="auto"/>
        <w:right w:val="none" w:sz="0" w:space="0" w:color="auto"/>
      </w:divBdr>
    </w:div>
    <w:div w:id="1054039423">
      <w:bodyDiv w:val="1"/>
      <w:marLeft w:val="0"/>
      <w:marRight w:val="0"/>
      <w:marTop w:val="0"/>
      <w:marBottom w:val="0"/>
      <w:divBdr>
        <w:top w:val="none" w:sz="0" w:space="0" w:color="auto"/>
        <w:left w:val="none" w:sz="0" w:space="0" w:color="auto"/>
        <w:bottom w:val="none" w:sz="0" w:space="0" w:color="auto"/>
        <w:right w:val="none" w:sz="0" w:space="0" w:color="auto"/>
      </w:divBdr>
    </w:div>
    <w:div w:id="1076971599">
      <w:bodyDiv w:val="1"/>
      <w:marLeft w:val="0"/>
      <w:marRight w:val="0"/>
      <w:marTop w:val="0"/>
      <w:marBottom w:val="0"/>
      <w:divBdr>
        <w:top w:val="none" w:sz="0" w:space="0" w:color="auto"/>
        <w:left w:val="none" w:sz="0" w:space="0" w:color="auto"/>
        <w:bottom w:val="none" w:sz="0" w:space="0" w:color="auto"/>
        <w:right w:val="none" w:sz="0" w:space="0" w:color="auto"/>
      </w:divBdr>
    </w:div>
    <w:div w:id="1087459587">
      <w:bodyDiv w:val="1"/>
      <w:marLeft w:val="0"/>
      <w:marRight w:val="0"/>
      <w:marTop w:val="0"/>
      <w:marBottom w:val="0"/>
      <w:divBdr>
        <w:top w:val="none" w:sz="0" w:space="0" w:color="auto"/>
        <w:left w:val="none" w:sz="0" w:space="0" w:color="auto"/>
        <w:bottom w:val="none" w:sz="0" w:space="0" w:color="auto"/>
        <w:right w:val="none" w:sz="0" w:space="0" w:color="auto"/>
      </w:divBdr>
    </w:div>
    <w:div w:id="1136336410">
      <w:bodyDiv w:val="1"/>
      <w:marLeft w:val="0"/>
      <w:marRight w:val="0"/>
      <w:marTop w:val="0"/>
      <w:marBottom w:val="0"/>
      <w:divBdr>
        <w:top w:val="none" w:sz="0" w:space="0" w:color="auto"/>
        <w:left w:val="none" w:sz="0" w:space="0" w:color="auto"/>
        <w:bottom w:val="none" w:sz="0" w:space="0" w:color="auto"/>
        <w:right w:val="none" w:sz="0" w:space="0" w:color="auto"/>
      </w:divBdr>
    </w:div>
    <w:div w:id="1189415789">
      <w:bodyDiv w:val="1"/>
      <w:marLeft w:val="0"/>
      <w:marRight w:val="0"/>
      <w:marTop w:val="0"/>
      <w:marBottom w:val="0"/>
      <w:divBdr>
        <w:top w:val="none" w:sz="0" w:space="0" w:color="auto"/>
        <w:left w:val="none" w:sz="0" w:space="0" w:color="auto"/>
        <w:bottom w:val="none" w:sz="0" w:space="0" w:color="auto"/>
        <w:right w:val="none" w:sz="0" w:space="0" w:color="auto"/>
      </w:divBdr>
    </w:div>
    <w:div w:id="1337607573">
      <w:bodyDiv w:val="1"/>
      <w:marLeft w:val="0"/>
      <w:marRight w:val="0"/>
      <w:marTop w:val="0"/>
      <w:marBottom w:val="0"/>
      <w:divBdr>
        <w:top w:val="none" w:sz="0" w:space="0" w:color="auto"/>
        <w:left w:val="none" w:sz="0" w:space="0" w:color="auto"/>
        <w:bottom w:val="none" w:sz="0" w:space="0" w:color="auto"/>
        <w:right w:val="none" w:sz="0" w:space="0" w:color="auto"/>
      </w:divBdr>
    </w:div>
    <w:div w:id="1414283771">
      <w:bodyDiv w:val="1"/>
      <w:marLeft w:val="0"/>
      <w:marRight w:val="0"/>
      <w:marTop w:val="0"/>
      <w:marBottom w:val="0"/>
      <w:divBdr>
        <w:top w:val="none" w:sz="0" w:space="0" w:color="auto"/>
        <w:left w:val="none" w:sz="0" w:space="0" w:color="auto"/>
        <w:bottom w:val="none" w:sz="0" w:space="0" w:color="auto"/>
        <w:right w:val="none" w:sz="0" w:space="0" w:color="auto"/>
      </w:divBdr>
    </w:div>
    <w:div w:id="1427190759">
      <w:bodyDiv w:val="1"/>
      <w:marLeft w:val="0"/>
      <w:marRight w:val="0"/>
      <w:marTop w:val="0"/>
      <w:marBottom w:val="0"/>
      <w:divBdr>
        <w:top w:val="none" w:sz="0" w:space="0" w:color="auto"/>
        <w:left w:val="none" w:sz="0" w:space="0" w:color="auto"/>
        <w:bottom w:val="none" w:sz="0" w:space="0" w:color="auto"/>
        <w:right w:val="none" w:sz="0" w:space="0" w:color="auto"/>
      </w:divBdr>
    </w:div>
    <w:div w:id="1525633376">
      <w:bodyDiv w:val="1"/>
      <w:marLeft w:val="0"/>
      <w:marRight w:val="0"/>
      <w:marTop w:val="0"/>
      <w:marBottom w:val="0"/>
      <w:divBdr>
        <w:top w:val="none" w:sz="0" w:space="0" w:color="auto"/>
        <w:left w:val="none" w:sz="0" w:space="0" w:color="auto"/>
        <w:bottom w:val="none" w:sz="0" w:space="0" w:color="auto"/>
        <w:right w:val="none" w:sz="0" w:space="0" w:color="auto"/>
      </w:divBdr>
    </w:div>
    <w:div w:id="1545215766">
      <w:bodyDiv w:val="1"/>
      <w:marLeft w:val="0"/>
      <w:marRight w:val="0"/>
      <w:marTop w:val="0"/>
      <w:marBottom w:val="0"/>
      <w:divBdr>
        <w:top w:val="none" w:sz="0" w:space="0" w:color="auto"/>
        <w:left w:val="none" w:sz="0" w:space="0" w:color="auto"/>
        <w:bottom w:val="none" w:sz="0" w:space="0" w:color="auto"/>
        <w:right w:val="none" w:sz="0" w:space="0" w:color="auto"/>
      </w:divBdr>
    </w:div>
    <w:div w:id="1625767269">
      <w:bodyDiv w:val="1"/>
      <w:marLeft w:val="0"/>
      <w:marRight w:val="0"/>
      <w:marTop w:val="0"/>
      <w:marBottom w:val="0"/>
      <w:divBdr>
        <w:top w:val="none" w:sz="0" w:space="0" w:color="auto"/>
        <w:left w:val="none" w:sz="0" w:space="0" w:color="auto"/>
        <w:bottom w:val="none" w:sz="0" w:space="0" w:color="auto"/>
        <w:right w:val="none" w:sz="0" w:space="0" w:color="auto"/>
      </w:divBdr>
    </w:div>
    <w:div w:id="1780641704">
      <w:bodyDiv w:val="1"/>
      <w:marLeft w:val="0"/>
      <w:marRight w:val="0"/>
      <w:marTop w:val="0"/>
      <w:marBottom w:val="0"/>
      <w:divBdr>
        <w:top w:val="none" w:sz="0" w:space="0" w:color="auto"/>
        <w:left w:val="none" w:sz="0" w:space="0" w:color="auto"/>
        <w:bottom w:val="none" w:sz="0" w:space="0" w:color="auto"/>
        <w:right w:val="none" w:sz="0" w:space="0" w:color="auto"/>
      </w:divBdr>
    </w:div>
    <w:div w:id="2037197693">
      <w:bodyDiv w:val="1"/>
      <w:marLeft w:val="0"/>
      <w:marRight w:val="0"/>
      <w:marTop w:val="0"/>
      <w:marBottom w:val="0"/>
      <w:divBdr>
        <w:top w:val="none" w:sz="0" w:space="0" w:color="auto"/>
        <w:left w:val="none" w:sz="0" w:space="0" w:color="auto"/>
        <w:bottom w:val="none" w:sz="0" w:space="0" w:color="auto"/>
        <w:right w:val="none" w:sz="0" w:space="0" w:color="auto"/>
      </w:divBdr>
    </w:div>
    <w:div w:id="2079552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header" Target="header3.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6.png"/><Relationship Id="rId11" Type="http://schemas.openxmlformats.org/officeDocument/2006/relationships/webSettings" Target="webSettings.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footer" Target="footer1.xml"/><Relationship Id="rId19" Type="http://schemas.openxmlformats.org/officeDocument/2006/relationships/image" Target="media/image6.png"/><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footer" Target="footer3.xml"/><Relationship Id="rId8" Type="http://schemas.openxmlformats.org/officeDocument/2006/relationships/numbering" Target="numbering.xml"/><Relationship Id="rId51" Type="http://schemas.openxmlformats.org/officeDocument/2006/relationships/image" Target="media/image38.png"/><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header" Target="header1.xml"/><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settings" Target="settings.xm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header" Target="header2.xm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5.png"/><Relationship Id="rId39" Type="http://schemas.openxmlformats.org/officeDocument/2006/relationships/image" Target="media/image2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sh.Archer\AppData\Local\Temp\Templafy\WordVsto\zzmpqdvm.dotx" TargetMode="External"/></Relationships>
</file>

<file path=word/theme/theme1.xml><?xml version="1.0" encoding="utf-8"?>
<a:theme xmlns:a="http://schemas.openxmlformats.org/drawingml/2006/main" name="Beta Global PowerPoint Theme">
  <a:themeElements>
    <a:clrScheme name="Arup">
      <a:dk1>
        <a:srgbClr val="000000"/>
      </a:dk1>
      <a:lt1>
        <a:srgbClr val="FFFFFF"/>
      </a:lt1>
      <a:dk2>
        <a:srgbClr val="E61E28"/>
      </a:dk2>
      <a:lt2>
        <a:srgbClr val="FFFFFF"/>
      </a:lt2>
      <a:accent1>
        <a:srgbClr val="E61E28"/>
      </a:accent1>
      <a:accent2>
        <a:srgbClr val="7D4196"/>
      </a:accent2>
      <a:accent3>
        <a:srgbClr val="005AAA"/>
      </a:accent3>
      <a:accent4>
        <a:srgbClr val="32A4A0"/>
      </a:accent4>
      <a:accent5>
        <a:srgbClr val="C83C96"/>
      </a:accent5>
      <a:accent6>
        <a:srgbClr val="4BA046"/>
      </a:accent6>
      <a:hlink>
        <a:srgbClr val="606062"/>
      </a:hlink>
      <a:folHlink>
        <a:srgbClr val="C9C9CA"/>
      </a:folHlink>
    </a:clrScheme>
    <a:fontScheme name="Arup">
      <a:majorFont>
        <a:latin typeface="Arial"/>
        <a:ea typeface="Arial"/>
        <a:cs typeface=""/>
      </a:majorFont>
      <a:minorFont>
        <a:latin typeface="Times New Roman"/>
        <a:ea typeface="Times New Roman"/>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eta Global PowerPoint Theme" id="{48507DCA-B01D-4C51-AB34-C26769BB7696}" vid="{4F8A1479-1342-4FD4-AB1D-D4B06900CCB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Select date</PublishDate>
  <Abstract/>
  <CompanyAddress/>
  <CompanyPhone/>
  <CompanyFax/>
  <CompanyEmail>2011907@student.uwtsd.ac.uk</CompanyEmail>
</CoverPageProperties>
</file>

<file path=customXml/item2.xml><?xml version="1.0" encoding="utf-8"?>
<TemplafyFormConfiguration><![CDATA[{"formFields":[],"formDataEntries":[]}]]></TemplafyFormConfigura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4A363CF4EE25A4988CFF07DD486B8D0" ma:contentTypeVersion="12" ma:contentTypeDescription="Create a new document." ma:contentTypeScope="" ma:versionID="fddb86ba2aff2917230cef0d01d670cf">
  <xsd:schema xmlns:xsd="http://www.w3.org/2001/XMLSchema" xmlns:xs="http://www.w3.org/2001/XMLSchema" xmlns:p="http://schemas.microsoft.com/office/2006/metadata/properties" xmlns:ns2="fa7dbfad-34cc-415c-baf6-1c14b95fd1d0" xmlns:ns3="8bc009e8-4fc7-481e-9d07-45c8f0dde832" targetNamespace="http://schemas.microsoft.com/office/2006/metadata/properties" ma:root="true" ma:fieldsID="795dd3e03207117d6ebcdcdb4344e86f" ns2:_="" ns3:_="">
    <xsd:import namespace="fa7dbfad-34cc-415c-baf6-1c14b95fd1d0"/>
    <xsd:import namespace="8bc009e8-4fc7-481e-9d07-45c8f0dde8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7dbfad-34cc-415c-baf6-1c14b95fd1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c009e8-4fc7-481e-9d07-45c8f0dde83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TemplafyTemplateConfiguration><![CDATA[{"elementsMetadata":[],"transformationConfigurations":[{"colorTheme":"{{DataSources.ColorThemes[\"Arup\"].ColorTheme}}","originalColorThemeXml":"<a:clrScheme name=\"Brugerdefineret 5\" xmlns:a=\"http://schemas.openxmlformats.org/drawingml/2006/main\"><a:dk1><a:srgbClr val=\"2C2C2D\" /></a:dk1><a:lt1><a:srgbClr val=\"FFFFFF\" /></a:lt1><a:dk2><a:srgbClr val=\"E61E28\" /></a:dk2><a:lt2><a:srgbClr val=\"FFFFFF\" /></a:lt2><a:accent1><a:srgbClr val=\"E61E28\" /></a:accent1><a:accent2><a:srgbClr val=\"7D4196\" /></a:accent2><a:accent3><a:srgbClr val=\"005AAA\" /></a:accent3><a:accent4><a:srgbClr val=\"32A4A0\" /></a:accent4><a:accent5><a:srgbClr val=\"C83C96\" /></a:accent5><a:accent6><a:srgbClr val=\"4BA046\" /></a:accent6><a:hlink><a:srgbClr val=\"606062\" /></a:hlink><a:folHlink><a:srgbClr val=\"C9C9CA\" /></a:folHlink></a:clrScheme>","disableUpdates":false,"type":"colorTheme"},{"language":"{{UserProfile.DocumentLanguage.Language}}","disableUpdates":false,"type":"proofingLanguage"},{"topMargin":"{{UserProfile.PageSetup.TopMargin}}","rightMargin":"{{UserProfile.PageSetup.RightMargin}}","bottomMargin":"{{UserProfile.PageSetup.BottomMargin}}","leftMargin":"{{UserProfile.PageSetup.LeftMargin}}","paperWidth":"{{UserProfile.PageSetup.PageWidth}}","paperHeight":"{{UserProfile.PageSetup.PageHeight}}","originalValues":{"topMargin":1701,"rightMargin":1134,"bottomMargin":1418,"leftMargin":1134,"gutter":0,"gutterPosition":"left","orientation":"portrait","paperWidth":11907,"paperHeight":16839,"headerFromEdge":851,"footerFromEdge":851},"disableUpdates":false,"type":"pageSetup"}],"templateName":"Blank","templateDescription":"","enableDocumentContentUpdater":true,"version":"2.0"}]]></TemplafyTemplateConfiguration>
</file>

<file path=customXml/item6.xml><?xml version="1.0" encoding="utf-8"?>
<p:properties xmlns:p="http://schemas.microsoft.com/office/2006/metadata/properties" xmlns:xsi="http://www.w3.org/2001/XMLSchema-instance" xmlns:pc="http://schemas.microsoft.com/office/infopath/2007/PartnerControls">
  <documentManagement>
    <SharedWithUsers xmlns="8bc009e8-4fc7-481e-9d07-45c8f0dde832">
      <UserInfo>
        <DisplayName/>
        <AccountId xsi:nil="true"/>
        <AccountType/>
      </UserInfo>
    </SharedWithUsers>
  </documentManagement>
</p:properties>
</file>

<file path=customXml/item7.xml><?xml version="1.0" encoding="utf-8"?>
<b:Sources xmlns:b="http://schemas.openxmlformats.org/officeDocument/2006/bibliography" xmlns="http://schemas.openxmlformats.org/officeDocument/2006/bibliography" SelectedStyle="\IEEE2006OfficeOnline.xsl" StyleName="IEEE" Version="2006">
  <b:Source>
    <b:Tag>Mic18</b:Tag>
    <b:SourceType>DocumentFromInternetSite</b:SourceType>
    <b:Guid>{1DF8844F-B707-471F-9BC8-0E6C094F4697}</b:Guid>
    <b:Title>Group Policy Management Console</b:Title>
    <b:Year>2018</b:Year>
    <b:Month>05</b:Month>
    <b:Day>31</b:Day>
    <b:YearAccessed>2023</b:YearAccessed>
    <b:MonthAccessed>05</b:MonthAccessed>
    <b:DayAccessed>02</b:DayAccessed>
    <b:URL>https://learn.microsoft.com/en-us/previous-versions/windows/desktop/gpmc/group-policy-management-console-portal</b:URL>
    <b:Author>
      <b:Author>
        <b:Corporate>Microsoft</b:Corporate>
      </b:Author>
    </b:Author>
    <b:RefOrder>1</b:RefOrder>
  </b:Source>
  <b:Source>
    <b:Tag>Mic181</b:Tag>
    <b:SourceType>DocumentFromInternetSite</b:SourceType>
    <b:Guid>{7EB192C5-88B8-4515-8915-E113928B73E4}</b:Guid>
    <b:Author>
      <b:Author>
        <b:Corporate>Microsoft</b:Corporate>
      </b:Author>
    </b:Author>
    <b:Title>About the Group Policy Management Console</b:Title>
    <b:Year>2018</b:Year>
    <b:Month>05</b:Month>
    <b:Day>31</b:Day>
    <b:YearAccessed>2023</b:YearAccessed>
    <b:MonthAccessed>05</b:MonthAccessed>
    <b:DayAccessed>03</b:DayAccessed>
    <b:URL>https://learn.microsoft.com/en-us/previous-versions/windows/desktop/gpmc/about-the-group-policy-management-console</b:URL>
    <b:RefOrder>2</b:RefOrder>
  </b:Source>
  <b:Source>
    <b:Tag>Lin22</b:Tag>
    <b:SourceType>InternetSite</b:SourceType>
    <b:Guid>{FEDE1B81-9681-46D0-87AE-83341F856C11}</b:Guid>
    <b:Title>Group Policy Object (GPO)</b:Title>
    <b:Year>2022</b:Year>
    <b:YearAccessed>2023</b:YearAccessed>
    <b:MonthAccessed>05</b:MonthAccessed>
    <b:DayAccessed>03</b:DayAccessed>
    <b:URL>https://www.techtarget.com/searchwindowsserver/definition/Group-Policy-Object</b:URL>
    <b:Author>
      <b:Author>
        <b:NameList>
          <b:Person>
            <b:Last>Linda Rosencrance</b:Last>
            <b:First>Amy</b:First>
            <b:Middle>Kucharik</b:Middle>
          </b:Person>
        </b:NameList>
      </b:Author>
    </b:Author>
    <b:ProductionCompany>TechTarget</b:ProductionCompany>
    <b:RefOrder>3</b:RefOrder>
  </b:Source>
  <b:Source>
    <b:Tag>Mic22</b:Tag>
    <b:SourceType>DocumentFromInternetSite</b:SourceType>
    <b:Guid>{FC61CD1C-2C19-4996-B8AD-3A1FAE38863D}</b:Guid>
    <b:Title>Failover Clustering in Windows Server and Azure Stack HCI</b:Title>
    <b:Year>2022</b:Year>
    <b:Month>11</b:Month>
    <b:Day>02</b:Day>
    <b:YearAccessed>2023</b:YearAccessed>
    <b:MonthAccessed>05</b:MonthAccessed>
    <b:DayAccessed>03</b:DayAccessed>
    <b:URL>https://learn.microsoft.com/en-us/windows-server/failover-clustering/failover-clustering-overview</b:URL>
    <b:Author>
      <b:Author>
        <b:Corporate>Microsoft</b:Corporate>
      </b:Author>
    </b:Author>
    <b:RefOrder>4</b:RefOrder>
  </b:Source>
  <b:Source>
    <b:Tag>Abh22</b:Tag>
    <b:SourceType>DocumentFromInternetSite</b:SourceType>
    <b:Guid>{7D06B364-DADF-4106-8D7F-09578E63DE7C}</b:Guid>
    <b:Author>
      <b:Author>
        <b:NameList>
          <b:Person>
            <b:Last>Chola</b:Last>
            <b:First>Abhinav</b:First>
          </b:Person>
        </b:NameList>
      </b:Author>
    </b:Author>
    <b:Title>Understanding Failover Clustering: 6 Important Aspects</b:Title>
    <b:Year>2022</b:Year>
    <b:Month>05</b:Month>
    <b:Day>19</b:Day>
    <b:YearAccessed>2023</b:YearAccessed>
    <b:MonthAccessed>05</b:MonthAccessed>
    <b:DayAccessed>03</b:DayAccessed>
    <b:URL>https://hevodata.com/learn/failover-clustering/</b:URL>
    <b:RefOrder>5</b:RefOrder>
  </b:Source>
  <b:Source>
    <b:Tag>Pap22</b:Tag>
    <b:SourceType>InternetSite</b:SourceType>
    <b:Guid>{99FAB5D2-3B60-4CE3-8D88-B728326683EF}</b:Guid>
    <b:Title>Microsoft Failover Cluster Manager (MSFCM) on Windows server 2012/2016</b:Title>
    <b:Year>2022</b:Year>
    <b:YearAccessed>2023</b:YearAccessed>
    <b:MonthAccessed>05</b:MonthAccessed>
    <b:DayAccessed>03</b:DayAccessed>
    <b:URL>https://www.papercut.com/help/manuals/ng-mf/common/cluster-server-2012-2016/</b:URL>
    <b:Author>
      <b:Author>
        <b:Corporate>Paper Cut</b:Corporate>
      </b:Author>
    </b:Author>
    <b:ProductionCompany>Paper Cut</b:ProductionCompany>
    <b:RefOrder>6</b:RefOrder>
  </b:Source>
  <b:Source>
    <b:Tag>Tob19</b:Tag>
    <b:SourceType>InternetSite</b:SourceType>
    <b:Guid>{9ED5F4F0-AA1B-45B9-8799-1F71643581AC}</b:Guid>
    <b:Author>
      <b:Author>
        <b:NameList>
          <b:Person>
            <b:Last>Mesevage</b:Last>
            <b:First>Tobias</b:First>
            <b:Middle>Geisler</b:Middle>
          </b:Person>
        </b:NameList>
      </b:Author>
    </b:Author>
    <b:Title>What Is Failover?</b:Title>
    <b:ProductionCompany>Datto</b:ProductionCompany>
    <b:Year>2019</b:Year>
    <b:Month>06</b:Month>
    <b:Day>26</b:Day>
    <b:YearAccessed>2023</b:YearAccessed>
    <b:MonthAccessed>05</b:MonthAccessed>
    <b:DayAccessed>03</b:DayAccessed>
    <b:URL>https://www.datto.com/blog/what-is-failover</b:URL>
    <b:RefOrder>8</b:RefOrder>
  </b:Source>
  <b:Source>
    <b:Tag>Nak22</b:Tag>
    <b:SourceType>InternetSite</b:SourceType>
    <b:Guid>{4420192D-2241-42F1-8019-D685742408D8}</b:Guid>
    <b:Author>
      <b:Author>
        <b:Corporate>Nakivo</b:Corporate>
      </b:Author>
    </b:Author>
    <b:Title>Hyper-V Cluster Setup on Windows Server Machines: A Step-by-Step Guide</b:Title>
    <b:ProductionCompany>Nakivo</b:ProductionCompany>
    <b:Year>2022</b:Year>
    <b:Month>06</b:Month>
    <b:Day>20</b:Day>
    <b:YearAccessed>2023</b:YearAccessed>
    <b:MonthAccessed>05</b:MonthAccessed>
    <b:DayAccessed>03</b:DayAccessed>
    <b:URL>https://www.nakivo.com/blog/hyper-v-cluster-setup</b:URL>
    <b:RefOrder>7</b:RefOrder>
  </b:Source>
  <b:Source>
    <b:Tag>VMw23</b:Tag>
    <b:SourceType>InternetSite</b:SourceType>
    <b:Guid>{3D30EFA9-28B4-4974-8A01-DFC0504D578E}</b:Guid>
    <b:Author>
      <b:Author>
        <b:Corporate>VMware</b:Corporate>
      </b:Author>
    </b:Author>
    <b:Title>What is enterprise networking?</b:Title>
    <b:ProductionCompany>VMWare</b:ProductionCompany>
    <b:YearAccessed>2023</b:YearAccessed>
    <b:MonthAccessed>05</b:MonthAccessed>
    <b:DayAccessed>03</b:DayAccessed>
    <b:URL>https://www.vmware.com/topics/glossary/content/enterprise-networking.html</b:URL>
    <b:RefOrder>9</b:RefOrder>
  </b:Source>
  <b:Source>
    <b:Tag>Par22</b:Tag>
    <b:SourceType>DocumentFromInternetSite</b:SourceType>
    <b:Guid>{3E033FE9-8D8C-4EFB-8CA2-6AAE56C534DF}</b:Guid>
    <b:Title>Guidelines for Creating an Enterprise Network</b:Title>
    <b:Year>2022</b:Year>
    <b:YearAccessed>2023</b:YearAccessed>
    <b:MonthAccessed>05</b:MonthAccessed>
    <b:DayAccessed>03</b:DayAccessed>
    <b:URL>https://www.ccexpert.us/network-design/guidelines-for-creating-an-enterprise-network.html</b:URL>
    <b:Author>
      <b:Author>
        <b:Corporate>Cisco</b:Corporate>
      </b:Author>
    </b:Author>
    <b:Month>12</b:Month>
    <b:Day>11</b:Day>
    <b:RefOrder>10</b:RefOrder>
  </b:Source>
  <b:Source>
    <b:Tag>Mic211</b:Tag>
    <b:SourceType>DocumentFromInternetSite</b:SourceType>
    <b:Guid>{69EC96EE-DA6A-43D5-9DA7-1698422FF1CA}</b:Guid>
    <b:Author>
      <b:Author>
        <b:Corporate>Microsoft</b:Corporate>
      </b:Author>
    </b:Author>
    <b:Title>Network Policies</b:Title>
    <b:Year>2021</b:Year>
    <b:Month>07</b:Month>
    <b:Day>29</b:Day>
    <b:YearAccessed>2023</b:YearAccessed>
    <b:MonthAccessed>05</b:MonthAccessed>
    <b:DayAccessed>03</b:DayAccessed>
    <b:URL>https://learn.microsoft.com/en-us/windows-server/networking/technologies/nps/nps-np-overview</b:URL>
    <b:RefOrder>11</b:RefOrder>
  </b:Source>
  <b:Source>
    <b:Tag>Sak23</b:Tag>
    <b:SourceType>DocumentFromInternetSite</b:SourceType>
    <b:Guid>{87E8A5D2-AB9A-4DF4-8ECE-2FD92131B187}</b:Guid>
    <b:Author>
      <b:Author>
        <b:NameList>
          <b:Person>
            <b:Last>Taher</b:Last>
            <b:First>Sakina</b:First>
          </b:Person>
        </b:NameList>
      </b:Author>
    </b:Author>
    <b:Title>Network Security Roles and Responsibilities</b:Title>
    <b:Year>2023</b:Year>
    <b:Month>02</b:Month>
    <b:Day>28</b:Day>
    <b:YearAccessed>2023</b:YearAccessed>
    <b:MonthAccessed>05</b:MonthAccessed>
    <b:DayAccessed>03</b:DayAccessed>
    <b:URL>https://shorelight.com/student-stories/network-security-roles-and-responsibilities/</b:URL>
    <b:RefOrder>12</b:RefOrder>
  </b:Source>
  <b:Source>
    <b:Tag>Mar22</b:Tag>
    <b:SourceType>DocumentFromInternetSite</b:SourceType>
    <b:Guid>{FBFDE300-0B4C-4577-B8F0-71C81A4297F8}</b:Guid>
    <b:Author>
      <b:Author>
        <b:NameList>
          <b:Person>
            <b:Last>Prokopets</b:Last>
            <b:First>Marie</b:First>
          </b:Person>
        </b:NameList>
      </b:Author>
    </b:Author>
    <b:Title>The Ultimate Manual for Network Security Policy</b:Title>
    <b:Year>2022</b:Year>
    <b:YearAccessed>2023</b:YearAccessed>
    <b:MonthAccessed>05</b:MonthAccessed>
    <b:DayAccessed>03</b:DayAccessed>
    <b:URL>https://nira.com/network-security-policy/</b:URL>
    <b:RefOrder>13</b:RefOrder>
  </b:Source>
  <b:Source>
    <b:Tag>Dat23</b:Tag>
    <b:SourceType>DocumentFromInternetSite</b:SourceType>
    <b:Guid>{48CA98F7-68A1-4CDB-AD87-B62F1A7D7B3C}</b:Guid>
    <b:Author>
      <b:Author>
        <b:Corporate>Data Flair</b:Corporate>
      </b:Author>
    </b:Author>
    <b:Title>Cyber Security Risk Analysis and Assessment</b:Title>
    <b:YearAccessed>2023</b:YearAccessed>
    <b:MonthAccessed>05</b:MonthAccessed>
    <b:DayAccessed>03</b:DayAccessed>
    <b:URL>https://data-flair.training/blogs/cyber-security-risk-analysis/</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095FF5-0B54-4C42-9345-A94E5482D7B2}">
  <ds:schemaRefs/>
</ds:datastoreItem>
</file>

<file path=customXml/itemProps3.xml><?xml version="1.0" encoding="utf-8"?>
<ds:datastoreItem xmlns:ds="http://schemas.openxmlformats.org/officeDocument/2006/customXml" ds:itemID="{C6F135AA-8961-40FA-A919-0A0FFC231808}">
  <ds:schemaRefs>
    <ds:schemaRef ds:uri="http://schemas.microsoft.com/sharepoint/v3/contenttype/forms"/>
  </ds:schemaRefs>
</ds:datastoreItem>
</file>

<file path=customXml/itemProps4.xml><?xml version="1.0" encoding="utf-8"?>
<ds:datastoreItem xmlns:ds="http://schemas.openxmlformats.org/officeDocument/2006/customXml" ds:itemID="{EC0E4F03-70DE-4192-80BD-40B43C0FA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7dbfad-34cc-415c-baf6-1c14b95fd1d0"/>
    <ds:schemaRef ds:uri="8bc009e8-4fc7-481e-9d07-45c8f0dde8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AA89657-663A-4AE2-BC04-8F68AC1A86AE}">
  <ds:schemaRefs/>
</ds:datastoreItem>
</file>

<file path=customXml/itemProps6.xml><?xml version="1.0" encoding="utf-8"?>
<ds:datastoreItem xmlns:ds="http://schemas.openxmlformats.org/officeDocument/2006/customXml" ds:itemID="{92303729-6A3C-4885-ABFF-59EC9BEAF5E7}">
  <ds:schemaRefs>
    <ds:schemaRef ds:uri="http://schemas.microsoft.com/office/2006/metadata/properties"/>
    <ds:schemaRef ds:uri="http://schemas.microsoft.com/office/infopath/2007/PartnerControls"/>
    <ds:schemaRef ds:uri="8bc009e8-4fc7-481e-9d07-45c8f0dde832"/>
  </ds:schemaRefs>
</ds:datastoreItem>
</file>

<file path=customXml/itemProps7.xml><?xml version="1.0" encoding="utf-8"?>
<ds:datastoreItem xmlns:ds="http://schemas.openxmlformats.org/officeDocument/2006/customXml" ds:itemID="{87369E83-5CE7-4534-9514-4229F9DCF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zzmpqdvm</Template>
  <TotalTime>529</TotalTime>
  <Pages>54</Pages>
  <Words>4898</Words>
  <Characters>27922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
Component 2</dc:title>
  <dc:subject>Josh Archer</dc:subject>
  <dc:creator>Josh Archer</dc:creator>
  <cp:keywords/>
  <dc:description/>
  <cp:lastModifiedBy>Josh Archer</cp:lastModifiedBy>
  <cp:revision>309</cp:revision>
  <dcterms:created xsi:type="dcterms:W3CDTF">2023-05-03T13:52:00Z</dcterms:created>
  <dcterms:modified xsi:type="dcterms:W3CDTF">2023-05-05T00:27:00Z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fficeExtensionsTemplateType">
    <vt:lpwstr>ArupBlank</vt:lpwstr>
  </property>
  <property fmtid="{D5CDD505-2E9C-101B-9397-08002B2CF9AE}" pid="3" name="MSIP_Label_82fa3fd3-029b-403d-91b4-1dc930cb0e60_Enabled">
    <vt:lpwstr>true</vt:lpwstr>
  </property>
  <property fmtid="{D5CDD505-2E9C-101B-9397-08002B2CF9AE}" pid="4" name="MSIP_Label_82fa3fd3-029b-403d-91b4-1dc930cb0e60_SetDate">
    <vt:lpwstr>2022-02-24T19:59:28Z</vt:lpwstr>
  </property>
  <property fmtid="{D5CDD505-2E9C-101B-9397-08002B2CF9AE}" pid="5" name="MSIP_Label_82fa3fd3-029b-403d-91b4-1dc930cb0e60_Method">
    <vt:lpwstr>Privileged</vt:lpwstr>
  </property>
  <property fmtid="{D5CDD505-2E9C-101B-9397-08002B2CF9AE}" pid="6" name="MSIP_Label_82fa3fd3-029b-403d-91b4-1dc930cb0e60_Name">
    <vt:lpwstr>82fa3fd3-029b-403d-91b4-1dc930cb0e60</vt:lpwstr>
  </property>
  <property fmtid="{D5CDD505-2E9C-101B-9397-08002B2CF9AE}" pid="7" name="MSIP_Label_82fa3fd3-029b-403d-91b4-1dc930cb0e60_SiteId">
    <vt:lpwstr>4ae48b41-0137-4599-8661-fc641fe77bea</vt:lpwstr>
  </property>
  <property fmtid="{D5CDD505-2E9C-101B-9397-08002B2CF9AE}" pid="8" name="MSIP_Label_82fa3fd3-029b-403d-91b4-1dc930cb0e60_ActionId">
    <vt:lpwstr>74aad674-7337-49c8-90c4-ab933155111d</vt:lpwstr>
  </property>
  <property fmtid="{D5CDD505-2E9C-101B-9397-08002B2CF9AE}" pid="9" name="MSIP_Label_82fa3fd3-029b-403d-91b4-1dc930cb0e60_ContentBits">
    <vt:lpwstr>0</vt:lpwstr>
  </property>
  <property fmtid="{D5CDD505-2E9C-101B-9397-08002B2CF9AE}" pid="10" name="TemplafyTenantId">
    <vt:lpwstr>arup</vt:lpwstr>
  </property>
  <property fmtid="{D5CDD505-2E9C-101B-9397-08002B2CF9AE}" pid="11" name="TemplafyTemplateId">
    <vt:lpwstr>638029865710576979</vt:lpwstr>
  </property>
  <property fmtid="{D5CDD505-2E9C-101B-9397-08002B2CF9AE}" pid="12" name="TemplafyUserProfileId">
    <vt:lpwstr>637792148988786790</vt:lpwstr>
  </property>
  <property fmtid="{D5CDD505-2E9C-101B-9397-08002B2CF9AE}" pid="13" name="TemplafyLanguageCode">
    <vt:lpwstr>en-GB</vt:lpwstr>
  </property>
  <property fmtid="{D5CDD505-2E9C-101B-9397-08002B2CF9AE}" pid="14" name="TemplafyFromBlank">
    <vt:bool>true</vt:bool>
  </property>
</Properties>
</file>