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E32B4" w14:textId="32908D8A" w:rsidR="00725862" w:rsidRDefault="00725862"/>
    <w:p w14:paraId="6E92A53F" w14:textId="0ADA51FC" w:rsidR="00BA2F03" w:rsidRDefault="00BA2F03"/>
    <w:p w14:paraId="7487D9D4" w14:textId="29942C09" w:rsidR="00BA2F03" w:rsidRPr="00BA2F03" w:rsidRDefault="00BA2F03">
      <w:pPr>
        <w:rPr>
          <w:sz w:val="52"/>
          <w:szCs w:val="52"/>
        </w:rPr>
      </w:pPr>
      <w:r>
        <w:rPr>
          <w:sz w:val="52"/>
          <w:szCs w:val="52"/>
        </w:rPr>
        <w:t xml:space="preserve">    </w:t>
      </w:r>
      <w:r w:rsidRPr="00BA2F03">
        <w:rPr>
          <w:sz w:val="52"/>
          <w:szCs w:val="52"/>
        </w:rPr>
        <w:t>Developing workplace critical thinking</w:t>
      </w:r>
    </w:p>
    <w:p w14:paraId="20FBF37E" w14:textId="346A139C" w:rsidR="00725862" w:rsidRDefault="00725862"/>
    <w:p w14:paraId="647F264E" w14:textId="7CED67FB" w:rsidR="00BA2F03" w:rsidRDefault="00BA2F03"/>
    <w:p w14:paraId="3ABB0CBB" w14:textId="34E44836" w:rsidR="00BA2F03" w:rsidRDefault="00BA2F03"/>
    <w:p w14:paraId="34B31722" w14:textId="558B532F" w:rsidR="00BA2F03" w:rsidRDefault="00BA2F03"/>
    <w:p w14:paraId="5D031820" w14:textId="5AC16C99" w:rsidR="00BA2F03" w:rsidRPr="00BA2F03" w:rsidRDefault="00BA2F03">
      <w:pPr>
        <w:rPr>
          <w:sz w:val="36"/>
          <w:szCs w:val="36"/>
        </w:rPr>
      </w:pPr>
    </w:p>
    <w:p w14:paraId="497015C7" w14:textId="423FF052" w:rsidR="00BA2F03" w:rsidRDefault="00BA2F03">
      <w:pPr>
        <w:rPr>
          <w:sz w:val="36"/>
          <w:szCs w:val="36"/>
        </w:rPr>
      </w:pPr>
      <w:r w:rsidRPr="00BA2F03">
        <w:rPr>
          <w:sz w:val="36"/>
          <w:szCs w:val="36"/>
        </w:rPr>
        <w:t>Student name ………………………………… Maxim Babin</w:t>
      </w:r>
    </w:p>
    <w:p w14:paraId="29F361CB" w14:textId="27CD5210" w:rsidR="00BA2F03" w:rsidRDefault="00BA2F03">
      <w:pPr>
        <w:rPr>
          <w:sz w:val="36"/>
          <w:szCs w:val="36"/>
        </w:rPr>
      </w:pPr>
      <w:r>
        <w:rPr>
          <w:sz w:val="36"/>
          <w:szCs w:val="36"/>
        </w:rPr>
        <w:t>Student number………………………………. 1909116</w:t>
      </w:r>
    </w:p>
    <w:p w14:paraId="0AD2048F" w14:textId="4FCCEDE0" w:rsidR="00BA2F03" w:rsidRDefault="00BA2F03">
      <w:pPr>
        <w:rPr>
          <w:sz w:val="36"/>
          <w:szCs w:val="36"/>
        </w:rPr>
      </w:pPr>
      <w:r>
        <w:rPr>
          <w:sz w:val="36"/>
          <w:szCs w:val="36"/>
        </w:rPr>
        <w:t>Lecturer name ……………………………</w:t>
      </w:r>
      <w:proofErr w:type="gramStart"/>
      <w:r>
        <w:rPr>
          <w:sz w:val="36"/>
          <w:szCs w:val="36"/>
        </w:rPr>
        <w:t>…..</w:t>
      </w:r>
      <w:proofErr w:type="gramEnd"/>
      <w:r>
        <w:rPr>
          <w:sz w:val="36"/>
          <w:szCs w:val="36"/>
        </w:rPr>
        <w:t xml:space="preserve"> </w:t>
      </w:r>
      <w:r w:rsidRPr="00BA2F03">
        <w:rPr>
          <w:sz w:val="36"/>
          <w:szCs w:val="36"/>
        </w:rPr>
        <w:t>Gregory Cowan</w:t>
      </w:r>
    </w:p>
    <w:p w14:paraId="03CE8C89" w14:textId="59DF1A60" w:rsidR="00BA2F03" w:rsidRDefault="00BA2F03" w:rsidP="00BA2F03">
      <w:pPr>
        <w:jc w:val="center"/>
        <w:rPr>
          <w:sz w:val="36"/>
          <w:szCs w:val="36"/>
        </w:rPr>
      </w:pPr>
      <w:r>
        <w:rPr>
          <w:sz w:val="36"/>
          <w:szCs w:val="36"/>
        </w:rPr>
        <w:t xml:space="preserve">Module title …………………………… </w:t>
      </w:r>
      <w:r w:rsidRPr="00BA2F03">
        <w:rPr>
          <w:sz w:val="36"/>
          <w:szCs w:val="36"/>
        </w:rPr>
        <w:t>Developing workplace critical thinking</w:t>
      </w:r>
    </w:p>
    <w:p w14:paraId="6012133A" w14:textId="35A07A1B" w:rsidR="00BA2F03" w:rsidRPr="00BA2F03" w:rsidRDefault="00BA2F03" w:rsidP="00BA2F03">
      <w:pPr>
        <w:rPr>
          <w:sz w:val="36"/>
          <w:szCs w:val="36"/>
        </w:rPr>
      </w:pPr>
      <w:r>
        <w:rPr>
          <w:sz w:val="36"/>
          <w:szCs w:val="36"/>
        </w:rPr>
        <w:t xml:space="preserve">Module code ……………………………. </w:t>
      </w:r>
      <w:r w:rsidRPr="000031C7">
        <w:rPr>
          <w:sz w:val="36"/>
          <w:szCs w:val="36"/>
        </w:rPr>
        <w:t>BMSW 5101</w:t>
      </w:r>
    </w:p>
    <w:p w14:paraId="0C12FEFD" w14:textId="77777777" w:rsidR="00BA2F03" w:rsidRPr="00BA2F03" w:rsidRDefault="00BA2F03">
      <w:pPr>
        <w:rPr>
          <w:sz w:val="36"/>
          <w:szCs w:val="36"/>
        </w:rPr>
      </w:pPr>
    </w:p>
    <w:p w14:paraId="64454FE2" w14:textId="52166E89" w:rsidR="00BA2F03" w:rsidRDefault="00BA2F03"/>
    <w:p w14:paraId="419B6B04" w14:textId="02654BDA" w:rsidR="00BA2F03" w:rsidRDefault="00BA2F03"/>
    <w:p w14:paraId="031BA40B" w14:textId="5670F62A" w:rsidR="00BA2F03" w:rsidRDefault="00BA2F03"/>
    <w:p w14:paraId="46A094A0" w14:textId="19729B7D" w:rsidR="00BA2F03" w:rsidRDefault="00BA2F03"/>
    <w:p w14:paraId="077D14FD" w14:textId="77777777" w:rsidR="00BA2F03" w:rsidRDefault="00BA2F03"/>
    <w:p w14:paraId="7CB8E2EA" w14:textId="77777777" w:rsidR="00725862" w:rsidRDefault="005768E7">
      <w:pPr>
        <w:tabs>
          <w:tab w:val="left" w:pos="4104"/>
        </w:tabs>
        <w:jc w:val="center"/>
        <w:rPr>
          <w:b/>
          <w:sz w:val="32"/>
          <w:szCs w:val="32"/>
        </w:rPr>
      </w:pPr>
      <w:r>
        <w:rPr>
          <w:b/>
          <w:sz w:val="32"/>
          <w:szCs w:val="32"/>
        </w:rPr>
        <w:t>Individual Report on-</w:t>
      </w:r>
    </w:p>
    <w:p w14:paraId="5BE62969" w14:textId="77777777" w:rsidR="00725862" w:rsidRDefault="005768E7">
      <w:pPr>
        <w:tabs>
          <w:tab w:val="left" w:pos="4104"/>
        </w:tabs>
        <w:jc w:val="center"/>
        <w:rPr>
          <w:sz w:val="32"/>
          <w:szCs w:val="32"/>
        </w:rPr>
      </w:pPr>
      <w:r>
        <w:rPr>
          <w:sz w:val="32"/>
          <w:szCs w:val="32"/>
        </w:rPr>
        <w:t>How do Organisational Beliefs, Attitudes and Value Systems Affect Workplace Behaviour? Also, How Will Tailoring Workplace Challenges for the Post-COVID Mind-set Tackle the Challenges We Face Now and Create More Resilient Business in the Future?</w:t>
      </w:r>
    </w:p>
    <w:p w14:paraId="4AEC2F9C" w14:textId="77777777" w:rsidR="00725862" w:rsidRDefault="00725862" w:rsidP="00BA2F03">
      <w:pPr>
        <w:tabs>
          <w:tab w:val="left" w:pos="4104"/>
        </w:tabs>
        <w:rPr>
          <w:sz w:val="32"/>
          <w:szCs w:val="32"/>
        </w:rPr>
      </w:pPr>
    </w:p>
    <w:p w14:paraId="61EB5FB7" w14:textId="77777777" w:rsidR="00725862" w:rsidRDefault="005768E7">
      <w:pPr>
        <w:pStyle w:val="1"/>
      </w:pPr>
      <w:bookmarkStart w:id="0" w:name="_gjdgxs" w:colFirst="0" w:colLast="0"/>
      <w:bookmarkEnd w:id="0"/>
      <w:r>
        <w:t>Executive Summary</w:t>
      </w:r>
    </w:p>
    <w:p w14:paraId="1DC3ECD7" w14:textId="77777777" w:rsidR="00725862" w:rsidRDefault="005768E7">
      <w:r>
        <w:t>Throughout the report, the answer to the two questions mentioned in the report's title will be discussed. Firstly, an introduction and company overview of Unilever will be provided. After that, the four theories that will be used for discussing the answer to the questions will be discussed briefly. The four theories are the contingency theory, bureaucratic management theory, human relations theory, and Hofstede's cultural dimension theory. After discussing the theories, the questions will be answered using the relevant theory, and the discounter-beliefs of the same theories will follow the discussion. Finally, recommendations will be provided based on the discussion done.</w:t>
      </w:r>
    </w:p>
    <w:p w14:paraId="0061A32A" w14:textId="77777777" w:rsidR="00725862" w:rsidRDefault="00725862"/>
    <w:p w14:paraId="3CBD386E" w14:textId="77777777" w:rsidR="00725862" w:rsidRDefault="00725862"/>
    <w:p w14:paraId="422ABA51" w14:textId="77777777" w:rsidR="00725862" w:rsidRDefault="00725862"/>
    <w:p w14:paraId="7C3A7BEE" w14:textId="77777777" w:rsidR="00725862" w:rsidRDefault="00725862"/>
    <w:p w14:paraId="6AB156BD" w14:textId="77777777" w:rsidR="00725862" w:rsidRDefault="00725862"/>
    <w:p w14:paraId="3059857A" w14:textId="77777777" w:rsidR="00725862" w:rsidRDefault="00725862"/>
    <w:p w14:paraId="7562539D" w14:textId="77777777" w:rsidR="00725862" w:rsidRDefault="00725862"/>
    <w:p w14:paraId="2E453A72" w14:textId="77777777" w:rsidR="00725862" w:rsidRDefault="00725862">
      <w:pPr>
        <w:sectPr w:rsidR="0072586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p>
    <w:p w14:paraId="30DFE1EF" w14:textId="77777777" w:rsidR="00725862" w:rsidRDefault="005768E7">
      <w:pPr>
        <w:keepNext/>
        <w:keepLines/>
        <w:pBdr>
          <w:top w:val="nil"/>
          <w:left w:val="nil"/>
          <w:bottom w:val="nil"/>
          <w:right w:val="nil"/>
          <w:between w:val="nil"/>
        </w:pBdr>
        <w:spacing w:before="240" w:after="0" w:line="259" w:lineRule="auto"/>
        <w:jc w:val="left"/>
        <w:rPr>
          <w:color w:val="2F5496"/>
          <w:sz w:val="32"/>
          <w:szCs w:val="32"/>
        </w:rPr>
      </w:pPr>
      <w:r>
        <w:rPr>
          <w:color w:val="2F5496"/>
          <w:sz w:val="32"/>
          <w:szCs w:val="32"/>
        </w:rPr>
        <w:lastRenderedPageBreak/>
        <w:t>Contents</w:t>
      </w:r>
    </w:p>
    <w:sdt>
      <w:sdtPr>
        <w:id w:val="-857968274"/>
        <w:docPartObj>
          <w:docPartGallery w:val="Table of Contents"/>
          <w:docPartUnique/>
        </w:docPartObj>
      </w:sdtPr>
      <w:sdtEndPr/>
      <w:sdtContent>
        <w:p w14:paraId="17EB6259" w14:textId="77777777" w:rsidR="00725862" w:rsidRDefault="005768E7">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Executive Summary</w:t>
            </w:r>
            <w:r>
              <w:rPr>
                <w:color w:val="000000"/>
              </w:rPr>
              <w:tab/>
              <w:t>2</w:t>
            </w:r>
          </w:hyperlink>
        </w:p>
        <w:p w14:paraId="3C289F9D"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sidR="005768E7">
              <w:rPr>
                <w:color w:val="000000"/>
              </w:rPr>
              <w:t>Introduction</w:t>
            </w:r>
            <w:r w:rsidR="005768E7">
              <w:rPr>
                <w:color w:val="000000"/>
              </w:rPr>
              <w:tab/>
              <w:t>3</w:t>
            </w:r>
          </w:hyperlink>
        </w:p>
        <w:p w14:paraId="7D80151C"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fob9te">
            <w:r w:rsidR="005768E7">
              <w:rPr>
                <w:color w:val="000000"/>
              </w:rPr>
              <w:t>Company Overview (Unilever)</w:t>
            </w:r>
            <w:r w:rsidR="005768E7">
              <w:rPr>
                <w:color w:val="000000"/>
              </w:rPr>
              <w:tab/>
              <w:t>3</w:t>
            </w:r>
          </w:hyperlink>
        </w:p>
        <w:p w14:paraId="35B6D386"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znysh7">
            <w:r w:rsidR="005768E7">
              <w:rPr>
                <w:color w:val="000000"/>
              </w:rPr>
              <w:t>Key Management Theories Underpinning This Report</w:t>
            </w:r>
            <w:r w:rsidR="005768E7">
              <w:rPr>
                <w:color w:val="000000"/>
              </w:rPr>
              <w:tab/>
              <w:t>4</w:t>
            </w:r>
          </w:hyperlink>
        </w:p>
        <w:p w14:paraId="41DD9B5D"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2et92p0">
            <w:r w:rsidR="005768E7">
              <w:rPr>
                <w:color w:val="000000"/>
              </w:rPr>
              <w:t>Beliefs, Values, and Attitude</w:t>
            </w:r>
            <w:r w:rsidR="005768E7">
              <w:rPr>
                <w:color w:val="000000"/>
              </w:rPr>
              <w:tab/>
              <w:t>5</w:t>
            </w:r>
          </w:hyperlink>
        </w:p>
        <w:p w14:paraId="6D9E16E6"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dy6vkm">
            <w:r w:rsidR="005768E7">
              <w:rPr>
                <w:color w:val="000000"/>
              </w:rPr>
              <w:t>Contingency Theory</w:t>
            </w:r>
            <w:r w:rsidR="005768E7">
              <w:rPr>
                <w:color w:val="000000"/>
              </w:rPr>
              <w:tab/>
              <w:t>6</w:t>
            </w:r>
          </w:hyperlink>
        </w:p>
        <w:p w14:paraId="64E166C5"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1t3h5sf">
            <w:r w:rsidR="005768E7">
              <w:rPr>
                <w:color w:val="000000"/>
              </w:rPr>
              <w:t>Hofstede's Cultural Dimension Theory</w:t>
            </w:r>
            <w:r w:rsidR="005768E7">
              <w:rPr>
                <w:color w:val="000000"/>
              </w:rPr>
              <w:tab/>
              <w:t>7</w:t>
            </w:r>
          </w:hyperlink>
        </w:p>
        <w:p w14:paraId="36307F17"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4d34og8">
            <w:r w:rsidR="005768E7">
              <w:rPr>
                <w:color w:val="000000"/>
              </w:rPr>
              <w:t>Bureaucratic Management</w:t>
            </w:r>
            <w:r w:rsidR="005768E7">
              <w:rPr>
                <w:color w:val="000000"/>
              </w:rPr>
              <w:tab/>
              <w:t>8</w:t>
            </w:r>
          </w:hyperlink>
        </w:p>
        <w:p w14:paraId="7D8861EE"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2s8eyo1">
            <w:r w:rsidR="005768E7">
              <w:rPr>
                <w:color w:val="000000"/>
              </w:rPr>
              <w:t>Human Relations Approach</w:t>
            </w:r>
            <w:r w:rsidR="005768E7">
              <w:rPr>
                <w:color w:val="000000"/>
              </w:rPr>
              <w:tab/>
              <w:t>9</w:t>
            </w:r>
          </w:hyperlink>
        </w:p>
        <w:p w14:paraId="7421D9B9"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7dp8vu">
            <w:r w:rsidR="005768E7">
              <w:rPr>
                <w:color w:val="000000"/>
              </w:rPr>
              <w:t>Application of Key Theories in Answering Questions Related to Unilever</w:t>
            </w:r>
            <w:r w:rsidR="005768E7">
              <w:rPr>
                <w:color w:val="000000"/>
              </w:rPr>
              <w:tab/>
              <w:t>10</w:t>
            </w:r>
          </w:hyperlink>
        </w:p>
        <w:p w14:paraId="51AA8E8F"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rdcrjn">
            <w:r w:rsidR="005768E7">
              <w:rPr>
                <w:color w:val="000000"/>
              </w:rPr>
              <w:t>Application of the Hofstede's Cultural Dimension Model &amp; Human Relations Approach Model for Displaying how Organisational Beliefs, Attitudes, and Values Affects Workplace Behaviour at Unilever</w:t>
            </w:r>
            <w:r w:rsidR="005768E7">
              <w:rPr>
                <w:color w:val="000000"/>
              </w:rPr>
              <w:tab/>
              <w:t>11</w:t>
            </w:r>
          </w:hyperlink>
        </w:p>
        <w:p w14:paraId="172BE3A3" w14:textId="77777777" w:rsidR="00725862" w:rsidRDefault="008D282D">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hyperlink w:anchor="_26in1rg">
            <w:r w:rsidR="005768E7">
              <w:rPr>
                <w:color w:val="000000"/>
              </w:rPr>
              <w:t>Hofstede's Cultural Dimension</w:t>
            </w:r>
            <w:r w:rsidR="005768E7">
              <w:rPr>
                <w:color w:val="000000"/>
              </w:rPr>
              <w:tab/>
              <w:t>11</w:t>
            </w:r>
          </w:hyperlink>
        </w:p>
        <w:p w14:paraId="09C895F9" w14:textId="77777777" w:rsidR="00725862" w:rsidRDefault="008D282D">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hyperlink w:anchor="_lnxbz9">
            <w:r w:rsidR="005768E7">
              <w:rPr>
                <w:color w:val="000000"/>
              </w:rPr>
              <w:t>Human Relations Approach Model</w:t>
            </w:r>
            <w:r w:rsidR="005768E7">
              <w:rPr>
                <w:color w:val="000000"/>
              </w:rPr>
              <w:tab/>
              <w:t>12</w:t>
            </w:r>
          </w:hyperlink>
        </w:p>
        <w:p w14:paraId="6F2E15F2"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5nkun2">
            <w:r w:rsidR="005768E7">
              <w:rPr>
                <w:color w:val="000000"/>
              </w:rPr>
              <w:t>Application of the Contingency Theory &amp; the Bureaucratic Management Theory in Showing How Workplace Change Tailoring for the Post-Covid Mind-set Will Make Unilever More Resilient for the Future</w:t>
            </w:r>
            <w:r w:rsidR="005768E7">
              <w:rPr>
                <w:color w:val="000000"/>
              </w:rPr>
              <w:tab/>
              <w:t>13</w:t>
            </w:r>
          </w:hyperlink>
        </w:p>
        <w:p w14:paraId="560CD05C" w14:textId="77777777" w:rsidR="00725862" w:rsidRDefault="008D282D">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hyperlink w:anchor="_1ksv4uv">
            <w:r w:rsidR="005768E7">
              <w:rPr>
                <w:color w:val="000000"/>
              </w:rPr>
              <w:t>Contingency Theory</w:t>
            </w:r>
            <w:r w:rsidR="005768E7">
              <w:rPr>
                <w:color w:val="000000"/>
              </w:rPr>
              <w:tab/>
              <w:t>13</w:t>
            </w:r>
          </w:hyperlink>
        </w:p>
        <w:p w14:paraId="44A2458B" w14:textId="77777777" w:rsidR="00725862" w:rsidRDefault="008D282D">
          <w:pPr>
            <w:pBdr>
              <w:top w:val="nil"/>
              <w:left w:val="nil"/>
              <w:bottom w:val="nil"/>
              <w:right w:val="nil"/>
              <w:between w:val="nil"/>
            </w:pBdr>
            <w:tabs>
              <w:tab w:val="right" w:pos="9350"/>
            </w:tabs>
            <w:spacing w:after="100"/>
            <w:ind w:left="480"/>
            <w:rPr>
              <w:rFonts w:ascii="Calibri" w:eastAsia="Calibri" w:hAnsi="Calibri" w:cs="Calibri"/>
              <w:color w:val="000000"/>
              <w:sz w:val="22"/>
              <w:szCs w:val="22"/>
            </w:rPr>
          </w:pPr>
          <w:hyperlink w:anchor="_2jxsxqh">
            <w:r w:rsidR="005768E7">
              <w:rPr>
                <w:color w:val="000000"/>
              </w:rPr>
              <w:t>Bureaucratic Management</w:t>
            </w:r>
            <w:r w:rsidR="005768E7">
              <w:rPr>
                <w:color w:val="000000"/>
              </w:rPr>
              <w:tab/>
              <w:t>15</w:t>
            </w:r>
          </w:hyperlink>
        </w:p>
        <w:p w14:paraId="2052C375"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z337ya">
            <w:r w:rsidR="005768E7">
              <w:rPr>
                <w:color w:val="000000"/>
              </w:rPr>
              <w:t>Critical Evaluation of Different Interpretation of Theories Discussed Based on Different Values, Beliefs, and Attitude</w:t>
            </w:r>
            <w:r w:rsidR="005768E7">
              <w:rPr>
                <w:color w:val="000000"/>
              </w:rPr>
              <w:tab/>
              <w:t>17</w:t>
            </w:r>
          </w:hyperlink>
        </w:p>
        <w:p w14:paraId="222130CE"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3j2qqm3">
            <w:r w:rsidR="005768E7">
              <w:rPr>
                <w:color w:val="000000"/>
              </w:rPr>
              <w:t>Hofstede's Cultural Dimension</w:t>
            </w:r>
            <w:r w:rsidR="005768E7">
              <w:rPr>
                <w:color w:val="000000"/>
              </w:rPr>
              <w:tab/>
              <w:t>17</w:t>
            </w:r>
          </w:hyperlink>
        </w:p>
        <w:p w14:paraId="6E5A0562"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1y810tw">
            <w:r w:rsidR="005768E7">
              <w:rPr>
                <w:color w:val="000000"/>
              </w:rPr>
              <w:t>Human Approach Model</w:t>
            </w:r>
            <w:r w:rsidR="005768E7">
              <w:rPr>
                <w:color w:val="000000"/>
              </w:rPr>
              <w:tab/>
              <w:t>17</w:t>
            </w:r>
          </w:hyperlink>
        </w:p>
        <w:p w14:paraId="0E8D636F"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4i7ojhp">
            <w:r w:rsidR="005768E7">
              <w:rPr>
                <w:color w:val="000000"/>
              </w:rPr>
              <w:t>Contingency Theory</w:t>
            </w:r>
            <w:r w:rsidR="005768E7">
              <w:rPr>
                <w:color w:val="000000"/>
              </w:rPr>
              <w:tab/>
              <w:t>18</w:t>
            </w:r>
          </w:hyperlink>
        </w:p>
        <w:p w14:paraId="612C6347" w14:textId="77777777" w:rsidR="00725862" w:rsidRDefault="008D282D">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2xcytpi">
            <w:r w:rsidR="005768E7">
              <w:rPr>
                <w:color w:val="000000"/>
              </w:rPr>
              <w:t>Bureaucratic Management</w:t>
            </w:r>
            <w:r w:rsidR="005768E7">
              <w:rPr>
                <w:color w:val="000000"/>
              </w:rPr>
              <w:tab/>
              <w:t>18</w:t>
            </w:r>
          </w:hyperlink>
        </w:p>
        <w:p w14:paraId="7EE97F58"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ci93xb">
            <w:r w:rsidR="005768E7">
              <w:rPr>
                <w:color w:val="000000"/>
              </w:rPr>
              <w:t>Recommendations for Unilever to Initiate Organisational Changes for the Post-Covid Mind-set in Terms of Belief, Attitude, and Value to Tackle Present Challenges and to Become a More Resilient Organisation in Future</w:t>
            </w:r>
            <w:r w:rsidR="005768E7">
              <w:rPr>
                <w:color w:val="000000"/>
              </w:rPr>
              <w:tab/>
              <w:t>19</w:t>
            </w:r>
          </w:hyperlink>
        </w:p>
        <w:p w14:paraId="5EC74A07"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whwml4">
            <w:r w:rsidR="005768E7">
              <w:rPr>
                <w:color w:val="000000"/>
              </w:rPr>
              <w:t>Conclusion</w:t>
            </w:r>
            <w:r w:rsidR="005768E7">
              <w:rPr>
                <w:color w:val="000000"/>
              </w:rPr>
              <w:tab/>
              <w:t>21</w:t>
            </w:r>
          </w:hyperlink>
        </w:p>
        <w:p w14:paraId="1E6FE083" w14:textId="77777777" w:rsidR="00725862" w:rsidRDefault="008D282D">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bn6wsx">
            <w:r w:rsidR="005768E7">
              <w:rPr>
                <w:color w:val="000000"/>
              </w:rPr>
              <w:t>References</w:t>
            </w:r>
            <w:r w:rsidR="005768E7">
              <w:rPr>
                <w:color w:val="000000"/>
              </w:rPr>
              <w:tab/>
              <w:t>22</w:t>
            </w:r>
          </w:hyperlink>
        </w:p>
        <w:p w14:paraId="4504BFA1" w14:textId="77777777" w:rsidR="00725862" w:rsidRDefault="005768E7">
          <w:r>
            <w:fldChar w:fldCharType="end"/>
          </w:r>
        </w:p>
      </w:sdtContent>
    </w:sdt>
    <w:p w14:paraId="62386C9C" w14:textId="77777777" w:rsidR="00725862" w:rsidRDefault="00725862"/>
    <w:p w14:paraId="29AB96CF" w14:textId="77777777" w:rsidR="00725862" w:rsidRDefault="00725862"/>
    <w:p w14:paraId="36C53986" w14:textId="77777777" w:rsidR="00725862" w:rsidRDefault="00725862"/>
    <w:p w14:paraId="473C979B" w14:textId="77777777" w:rsidR="00725862" w:rsidRDefault="00725862"/>
    <w:p w14:paraId="7A90EB8C" w14:textId="77777777" w:rsidR="00725862" w:rsidRDefault="00725862"/>
    <w:p w14:paraId="24A95CB0" w14:textId="77777777" w:rsidR="00725862" w:rsidRDefault="00725862"/>
    <w:p w14:paraId="1055851C" w14:textId="77777777" w:rsidR="00725862" w:rsidRDefault="00725862"/>
    <w:p w14:paraId="3BE04D5A" w14:textId="77777777" w:rsidR="00725862" w:rsidRDefault="00725862"/>
    <w:p w14:paraId="270448CB" w14:textId="77777777" w:rsidR="00725862" w:rsidRDefault="00725862"/>
    <w:p w14:paraId="6A695814" w14:textId="77777777" w:rsidR="00725862" w:rsidRDefault="00725862"/>
    <w:p w14:paraId="6664EA47" w14:textId="77777777" w:rsidR="00725862" w:rsidRDefault="00725862"/>
    <w:p w14:paraId="487C9F07" w14:textId="77777777" w:rsidR="00725862" w:rsidRDefault="00725862"/>
    <w:p w14:paraId="6FEDA555" w14:textId="77777777" w:rsidR="00725862" w:rsidRDefault="00725862"/>
    <w:p w14:paraId="0AECAD43" w14:textId="77777777" w:rsidR="00725862" w:rsidRDefault="00725862"/>
    <w:p w14:paraId="34BF8EB9" w14:textId="77777777" w:rsidR="00725862" w:rsidRDefault="00725862"/>
    <w:p w14:paraId="33D32F91" w14:textId="77777777" w:rsidR="00725862" w:rsidRDefault="00725862"/>
    <w:p w14:paraId="47D497C8" w14:textId="77777777" w:rsidR="00725862" w:rsidRDefault="00725862"/>
    <w:p w14:paraId="41CF9FC9" w14:textId="77777777" w:rsidR="00725862" w:rsidRDefault="005768E7">
      <w:pPr>
        <w:pStyle w:val="1"/>
      </w:pPr>
      <w:bookmarkStart w:id="1" w:name="_30j0zll" w:colFirst="0" w:colLast="0"/>
      <w:bookmarkEnd w:id="1"/>
      <w:r>
        <w:lastRenderedPageBreak/>
        <w:t>Introduction</w:t>
      </w:r>
    </w:p>
    <w:p w14:paraId="5531AA79" w14:textId="7C761072" w:rsidR="00725862" w:rsidRDefault="005768E7">
      <w:r>
        <w:t xml:space="preserve">Every workplace has its own set of beliefs, values, and attitudes. Each organisation's leadership and management style </w:t>
      </w:r>
      <w:r w:rsidR="00B1635F">
        <w:t>are</w:t>
      </w:r>
      <w:r>
        <w:t xml:space="preserve"> centred around the organisation's beliefs, values, and attitudes. Although businesses had the privilege of staying somewhat stationary in the past, the market has become so competitive that organisations need to develop continuously (Taylor, 2020). The most recent addition to the world is COVID-19, which has affected business operations. The pandemic has hit every industry in one way or another, and the management &amp; leadership techniques had to be altered, changed, or developed to survive amid the pandemic. In this report, the effect of values, beliefs &amp; attitudes in Unilever's workplace will be shown. The changes that are being made or need to be made to tackle the post-pandemic world will help Unilever become a more resilient business.</w:t>
      </w:r>
    </w:p>
    <w:p w14:paraId="6D65D698" w14:textId="77777777" w:rsidR="00725862" w:rsidRDefault="005768E7">
      <w:pPr>
        <w:pStyle w:val="1"/>
      </w:pPr>
      <w:bookmarkStart w:id="2" w:name="_1fob9te" w:colFirst="0" w:colLast="0"/>
      <w:bookmarkEnd w:id="2"/>
      <w:r>
        <w:t>Company Overview (Unilever)</w:t>
      </w:r>
    </w:p>
    <w:p w14:paraId="76E681F9" w14:textId="77777777" w:rsidR="00725862" w:rsidRDefault="005768E7">
      <w:r>
        <w:t xml:space="preserve">Among some of the oldest and most sustainable businesses globally, Unilever is a name that glows brightly. The Anglo-Dutch company started its business 91 years ago, in 1929 when the Dutch company Margarine Unie joined hands with Lever Brothers, a British soapmaking organisation (Unilever Global, 2020). Although the start was humble and steady, Unilever now boasts a whopping 400 brands under its control. Famous and well-known brands such as Ben &amp; Jerry's, Axe, Glow &amp; Lovely, Omo, Dove, Vim, etc., are under Unilever. Being a top player in the FMCG industry globally, Unilever has its products in 190 countries and operates in multiple countries worldwide. Unilever is a dual-listed company but is planning to convert to a private limited company by 2020. In 2019, Unilever had a total of 155,000 employees worldwide, which is a vast number. Unilever has a firm aim of being the most sought-after name when people consider buying household products such as shampoos, food items, soaps, handwashes, toilet cleaners, etc. (Unilever Values, 2020). </w:t>
      </w:r>
    </w:p>
    <w:p w14:paraId="041517EF" w14:textId="77777777" w:rsidR="00725862" w:rsidRDefault="005768E7">
      <w:r>
        <w:rPr>
          <w:noProof/>
        </w:rPr>
        <w:lastRenderedPageBreak/>
        <w:drawing>
          <wp:inline distT="0" distB="0" distL="0" distR="0" wp14:anchorId="1116415C" wp14:editId="1DD60F2F">
            <wp:extent cx="5943600" cy="3346450"/>
            <wp:effectExtent l="228600" t="228600" r="228600" b="2286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3346450"/>
                    </a:xfrm>
                    <a:prstGeom prst="rect">
                      <a:avLst/>
                    </a:prstGeom>
                    <a:ln w="228600">
                      <a:solidFill>
                        <a:srgbClr val="000000"/>
                      </a:solidFill>
                      <a:prstDash val="solid"/>
                    </a:ln>
                  </pic:spPr>
                </pic:pic>
              </a:graphicData>
            </a:graphic>
          </wp:inline>
        </w:drawing>
      </w:r>
    </w:p>
    <w:p w14:paraId="3843E3A6" w14:textId="77777777" w:rsidR="00725862" w:rsidRDefault="005768E7">
      <w:pPr>
        <w:jc w:val="center"/>
      </w:pPr>
      <w:r>
        <w:t>Figure 1: Brands of Unilever (Unilever Global, 2020).</w:t>
      </w:r>
    </w:p>
    <w:p w14:paraId="1F811725" w14:textId="77777777" w:rsidR="00725862" w:rsidRDefault="005768E7">
      <w:pPr>
        <w:pStyle w:val="1"/>
      </w:pPr>
      <w:bookmarkStart w:id="3" w:name="_3znysh7" w:colFirst="0" w:colLast="0"/>
      <w:bookmarkEnd w:id="3"/>
      <w:r>
        <w:t>Key Management Theories Underpinning This Report</w:t>
      </w:r>
    </w:p>
    <w:p w14:paraId="3661B6FD" w14:textId="77777777" w:rsidR="00725862" w:rsidRDefault="005768E7">
      <w:r>
        <w:t>To explain Unilever's situation in terms of the workplace conditions and bring changes due to the pandemic, four theories will be used. But before introducing and briefly discussing the four theories, it is essential to understand the concept of belief, values, and attitude. The definitions of belief, values, and attitude and brief descriptions of the four theories will be given in this report segment.</w:t>
      </w:r>
    </w:p>
    <w:p w14:paraId="5DB5EBDD" w14:textId="77777777" w:rsidR="00725862" w:rsidRDefault="00725862">
      <w:pPr>
        <w:pStyle w:val="2"/>
      </w:pPr>
    </w:p>
    <w:p w14:paraId="272662F7" w14:textId="77777777" w:rsidR="00725862" w:rsidRDefault="00725862">
      <w:pPr>
        <w:pStyle w:val="2"/>
      </w:pPr>
    </w:p>
    <w:p w14:paraId="06AF63DE" w14:textId="77777777" w:rsidR="00725862" w:rsidRDefault="00725862">
      <w:pPr>
        <w:pStyle w:val="2"/>
      </w:pPr>
    </w:p>
    <w:p w14:paraId="1196EFBA" w14:textId="77777777" w:rsidR="00725862" w:rsidRDefault="00725862"/>
    <w:p w14:paraId="66776F43" w14:textId="77777777" w:rsidR="00725862" w:rsidRDefault="005768E7">
      <w:pPr>
        <w:pStyle w:val="2"/>
      </w:pPr>
      <w:bookmarkStart w:id="4" w:name="_2et92p0" w:colFirst="0" w:colLast="0"/>
      <w:bookmarkEnd w:id="4"/>
      <w:r>
        <w:lastRenderedPageBreak/>
        <w:t>Beliefs, Values, and Attitude</w:t>
      </w:r>
    </w:p>
    <w:p w14:paraId="0EF43C21" w14:textId="3FB28490" w:rsidR="00725862" w:rsidRDefault="005768E7">
      <w:r>
        <w:t xml:space="preserve">Although the concepts sound similar and are used interchangeably, there are differences between these concepts. However, </w:t>
      </w:r>
      <w:r w:rsidR="00B1635F">
        <w:t>all</w:t>
      </w:r>
      <w:r>
        <w:t xml:space="preserve"> the concepts are interconnected, which gives rise to confusion while describing each of the concepts. </w:t>
      </w:r>
    </w:p>
    <w:p w14:paraId="4AB368D9" w14:textId="77777777" w:rsidR="00725862" w:rsidRDefault="005768E7">
      <w:r>
        <w:rPr>
          <w:noProof/>
        </w:rPr>
        <w:drawing>
          <wp:inline distT="0" distB="0" distL="0" distR="0" wp14:anchorId="381150B9" wp14:editId="0B528A19">
            <wp:extent cx="5943600" cy="3340100"/>
            <wp:effectExtent l="228600" t="228600" r="228600" b="228600"/>
            <wp:docPr id="3"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5"/>
                    <a:srcRect/>
                    <a:stretch>
                      <a:fillRect/>
                    </a:stretch>
                  </pic:blipFill>
                  <pic:spPr>
                    <a:xfrm>
                      <a:off x="0" y="0"/>
                      <a:ext cx="5943600" cy="3340100"/>
                    </a:xfrm>
                    <a:prstGeom prst="rect">
                      <a:avLst/>
                    </a:prstGeom>
                    <a:ln w="228600">
                      <a:solidFill>
                        <a:srgbClr val="000000"/>
                      </a:solidFill>
                      <a:prstDash val="solid"/>
                    </a:ln>
                  </pic:spPr>
                </pic:pic>
              </a:graphicData>
            </a:graphic>
          </wp:inline>
        </w:drawing>
      </w:r>
    </w:p>
    <w:p w14:paraId="5FCA22C6" w14:textId="77777777" w:rsidR="00725862" w:rsidRDefault="005768E7">
      <w:pPr>
        <w:jc w:val="center"/>
      </w:pPr>
      <w:r>
        <w:t>Figure 2: Belief, Value &amp; Attitude (Compiled by Author)</w:t>
      </w:r>
    </w:p>
    <w:p w14:paraId="68A4ECE1" w14:textId="77777777" w:rsidR="00725862" w:rsidRDefault="005768E7">
      <w:r>
        <w:rPr>
          <w:b/>
        </w:rPr>
        <w:t xml:space="preserve">Belief: </w:t>
      </w:r>
      <w:r>
        <w:t>Belief is the feeling that comes from within a person regarding something being true, irrespective of the fact, or rationality's authenticity. Beliefs are deeply rooted in human beings and regulate the thought process of an individual. Many stories of different religions might seem magical or impractical based on scientific theories (Lovelace and White, 2014). But people choose to deem them true because of their beliefs. Beliefs are connected to experiences from the past. It comes chiefly from family, society, environment, etc.</w:t>
      </w:r>
    </w:p>
    <w:p w14:paraId="1A20639C" w14:textId="77777777" w:rsidR="00725862" w:rsidRDefault="005768E7">
      <w:r>
        <w:rPr>
          <w:b/>
        </w:rPr>
        <w:t xml:space="preserve">Values: </w:t>
      </w:r>
      <w:r>
        <w:t xml:space="preserve">Values are an individual's perception of something being right or wrong. Unline beliefs and values might differ from one person to another or one organisation (Thyssen, 2013). Unlike beliefs, values do not necessarily come from prior experiences. They are formed based on one's perception of what is necessary and what is not. Although external factors affect how the values </w:t>
      </w:r>
      <w:r>
        <w:lastRenderedPageBreak/>
        <w:t>are shaped, they are more dependent on how the individual or organisation perceives it (Beliefs, 2020).</w:t>
      </w:r>
    </w:p>
    <w:p w14:paraId="679A126A" w14:textId="77777777" w:rsidR="00725862" w:rsidRDefault="005768E7">
      <w:r>
        <w:rPr>
          <w:b/>
        </w:rPr>
        <w:t xml:space="preserve">Attitude: </w:t>
      </w:r>
      <w:r>
        <w:t>Attitude is a simple portrayal of beliefs and values. Through the attitude a person possesses, a person's values and beliefs are expressed to the outer world. If a leader believes that employees are just a tool for getting a job done, their attitude will be harsh and cold. According to an Indian Writer Shive Khera, attitude is everything (Peterson and Søndergaard, 2013).</w:t>
      </w:r>
    </w:p>
    <w:p w14:paraId="1CC155EF" w14:textId="77777777" w:rsidR="00725862" w:rsidRDefault="005768E7">
      <w:bookmarkStart w:id="5" w:name="_tyjcwt" w:colFirst="0" w:colLast="0"/>
      <w:bookmarkEnd w:id="5"/>
      <w:r>
        <w:rPr>
          <w:noProof/>
        </w:rPr>
        <w:drawing>
          <wp:inline distT="0" distB="0" distL="0" distR="0" wp14:anchorId="7888A018" wp14:editId="2C72AFB5">
            <wp:extent cx="5943600" cy="3374390"/>
            <wp:effectExtent l="228600" t="228600" r="228600" b="22860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6"/>
                    <a:srcRect/>
                    <a:stretch>
                      <a:fillRect/>
                    </a:stretch>
                  </pic:blipFill>
                  <pic:spPr>
                    <a:xfrm>
                      <a:off x="0" y="0"/>
                      <a:ext cx="5943600" cy="3374390"/>
                    </a:xfrm>
                    <a:prstGeom prst="rect">
                      <a:avLst/>
                    </a:prstGeom>
                    <a:ln w="228600">
                      <a:solidFill>
                        <a:srgbClr val="000000"/>
                      </a:solidFill>
                      <a:prstDash val="solid"/>
                    </a:ln>
                  </pic:spPr>
                </pic:pic>
              </a:graphicData>
            </a:graphic>
          </wp:inline>
        </w:drawing>
      </w:r>
    </w:p>
    <w:p w14:paraId="400A7B1B" w14:textId="77777777" w:rsidR="00725862" w:rsidRDefault="005768E7">
      <w:pPr>
        <w:jc w:val="center"/>
      </w:pPr>
      <w:r>
        <w:t>Figure 3: Theories To be Underpinned (Compiled by Author)</w:t>
      </w:r>
    </w:p>
    <w:p w14:paraId="6D218702" w14:textId="77777777" w:rsidR="00725862" w:rsidRDefault="005768E7">
      <w:pPr>
        <w:pStyle w:val="2"/>
      </w:pPr>
      <w:bookmarkStart w:id="6" w:name="_3dy6vkm" w:colFirst="0" w:colLast="0"/>
      <w:bookmarkEnd w:id="6"/>
      <w:r>
        <w:t>Contingency Theory</w:t>
      </w:r>
    </w:p>
    <w:p w14:paraId="3A454D84" w14:textId="77777777" w:rsidR="00725862" w:rsidRDefault="005768E7">
      <w:r>
        <w:t xml:space="preserve">Fred Fielder invented this theory of management in 1964. The contingency theory of management is linked with the situational leadership theory. According to this theory, there is no specific perfect management or leadership method (Fielder, 2011). Depending on the situation faced by an individual or an organisation, the management method needs to be changed. Even the most rigid organisations need to change their management and leadership techniques if the need arises (Schoonhoven, 2011). Contingency theory tells leaders and managers to broaden the horizon of </w:t>
      </w:r>
      <w:r>
        <w:lastRenderedPageBreak/>
        <w:t>thoughts and be flexible. Without flexibility, it is difficult for organisations to keep competing against other string organisations.</w:t>
      </w:r>
    </w:p>
    <w:p w14:paraId="0FBB891D" w14:textId="77777777" w:rsidR="00725862" w:rsidRDefault="005768E7">
      <w:pPr>
        <w:pStyle w:val="2"/>
      </w:pPr>
      <w:bookmarkStart w:id="7" w:name="_1t3h5sf" w:colFirst="0" w:colLast="0"/>
      <w:bookmarkEnd w:id="7"/>
      <w:r>
        <w:t>Hofstede's Cultural Dimension Theory</w:t>
      </w:r>
    </w:p>
    <w:p w14:paraId="2887CDF1" w14:textId="77777777" w:rsidR="00725862" w:rsidRDefault="005768E7">
      <w:r>
        <w:t>According to Hofstede's cultural dimension theory, each culture present in this world behaves in a specific manner. After extensive study for years, Hofstede has developed six distinct variables that vary between cultures and indicate how they are. Each index has low and high scores, and the scores indicate a specific country's cultural characteristics. The six indexes are:</w:t>
      </w:r>
    </w:p>
    <w:p w14:paraId="7CF45710" w14:textId="77777777" w:rsidR="00725862" w:rsidRDefault="005768E7">
      <w:r>
        <w:rPr>
          <w:noProof/>
        </w:rPr>
        <w:drawing>
          <wp:inline distT="0" distB="0" distL="0" distR="0" wp14:anchorId="46CB7750" wp14:editId="06AD199F">
            <wp:extent cx="5421617" cy="5129684"/>
            <wp:effectExtent l="228600" t="228600" r="228600" b="228600"/>
            <wp:docPr id="5"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7"/>
                    <a:srcRect/>
                    <a:stretch>
                      <a:fillRect/>
                    </a:stretch>
                  </pic:blipFill>
                  <pic:spPr>
                    <a:xfrm>
                      <a:off x="0" y="0"/>
                      <a:ext cx="5421617" cy="5129684"/>
                    </a:xfrm>
                    <a:prstGeom prst="rect">
                      <a:avLst/>
                    </a:prstGeom>
                    <a:ln w="228600">
                      <a:solidFill>
                        <a:srgbClr val="000000"/>
                      </a:solidFill>
                      <a:prstDash val="solid"/>
                    </a:ln>
                  </pic:spPr>
                </pic:pic>
              </a:graphicData>
            </a:graphic>
          </wp:inline>
        </w:drawing>
      </w:r>
    </w:p>
    <w:p w14:paraId="44BCE9B6" w14:textId="77777777" w:rsidR="00725862" w:rsidRDefault="005768E7">
      <w:pPr>
        <w:jc w:val="center"/>
      </w:pPr>
      <w:r>
        <w:t>Figure 4: Hofstede's Cultural Dimension (Skyward, 2020)</w:t>
      </w:r>
    </w:p>
    <w:p w14:paraId="1E5ED059" w14:textId="77777777" w:rsidR="00725862" w:rsidRDefault="005768E7">
      <w:r>
        <w:lastRenderedPageBreak/>
        <w:t>Each index is described efficiently in the picture above, and the meaning of each index having low or high values has also been described. Even within the same region, countries might have drastic differences between them in terms of the index values (Hitt wt al., 2014). For example, a country with a high uncertainty avoidance index score is likely not to adapt to change quickly. Organisations of such countries only change or develop themselves when they must change to survive. On the other hand, organisations with a lower uncertainty index are more open to change and continually keep them running.</w:t>
      </w:r>
    </w:p>
    <w:p w14:paraId="366BA905" w14:textId="77777777" w:rsidR="00725862" w:rsidRDefault="005768E7">
      <w:pPr>
        <w:pStyle w:val="2"/>
      </w:pPr>
      <w:bookmarkStart w:id="8" w:name="_4d34og8" w:colFirst="0" w:colLast="0"/>
      <w:bookmarkEnd w:id="8"/>
      <w:r>
        <w:t>Bureaucratic Management</w:t>
      </w:r>
    </w:p>
    <w:p w14:paraId="5B3FF19E" w14:textId="77777777" w:rsidR="00725862" w:rsidRDefault="005768E7">
      <w:r>
        <w:t>When the term bureaucracy pops up, it gives a negative vibe. To many, this form of management or leadership is all about being strict and putting pressure on the employees to give better results. Max Weber came and introduced proper Bureaucracy (Schiller, 2012). According to Max Weber, the Bureaucracy was about the rationalization of society. According to Max Weber, Bureaucracy ensured that organisations functioned in a structured manner where efficiency was ensured, and the people were put in power based on their capability. Max Weber exclusively stated two principles based on which the bureaucratic management functions:</w:t>
      </w:r>
    </w:p>
    <w:p w14:paraId="3F251B35" w14:textId="77777777" w:rsidR="00725862" w:rsidRDefault="005768E7">
      <w:pPr>
        <w:numPr>
          <w:ilvl w:val="0"/>
          <w:numId w:val="2"/>
        </w:numPr>
        <w:pBdr>
          <w:top w:val="nil"/>
          <w:left w:val="nil"/>
          <w:bottom w:val="nil"/>
          <w:right w:val="nil"/>
          <w:between w:val="nil"/>
        </w:pBdr>
        <w:spacing w:after="0"/>
        <w:rPr>
          <w:b/>
          <w:color w:val="000000"/>
        </w:rPr>
      </w:pPr>
      <w:r>
        <w:rPr>
          <w:b/>
          <w:color w:val="000000"/>
        </w:rPr>
        <w:t xml:space="preserve">Rule-based Power: </w:t>
      </w:r>
      <w:r>
        <w:rPr>
          <w:color w:val="000000"/>
        </w:rPr>
        <w:t>The power of bureaucratic management does not come from an inheritance or royal status. The power is derived from the role that is held by an individual. And the people appointed in specific roles are appointed based on their capability and contributions. Family connections, family power, relationship, etc., cannot affect this management form (Taylor, 2020).</w:t>
      </w:r>
    </w:p>
    <w:p w14:paraId="0D918DCF" w14:textId="77777777" w:rsidR="00725862" w:rsidRDefault="005768E7">
      <w:pPr>
        <w:numPr>
          <w:ilvl w:val="0"/>
          <w:numId w:val="2"/>
        </w:numPr>
        <w:pBdr>
          <w:top w:val="nil"/>
          <w:left w:val="nil"/>
          <w:bottom w:val="nil"/>
          <w:right w:val="nil"/>
          <w:between w:val="nil"/>
        </w:pBdr>
        <w:rPr>
          <w:b/>
          <w:color w:val="000000"/>
        </w:rPr>
      </w:pPr>
      <w:r>
        <w:rPr>
          <w:b/>
          <w:color w:val="000000"/>
        </w:rPr>
        <w:t xml:space="preserve">Hierarchy: </w:t>
      </w:r>
      <w:r>
        <w:rPr>
          <w:color w:val="000000"/>
        </w:rPr>
        <w:t>In Bureaucracy, organisations are divided into clear hierarchies where the chain of command is followed strictly. The order given by the top management flows down systematically and reaches the bottom in due time. Employees are bound to listen to their immediate superiors and act on their command (Schiller, 2012).</w:t>
      </w:r>
    </w:p>
    <w:p w14:paraId="23F9F19A" w14:textId="77777777" w:rsidR="00725862" w:rsidRDefault="005768E7">
      <w:r>
        <w:t>In Bureaucratic management, there is no scope for personal benefit or personal interest. The whole process is impersonal and very formalized. Most big organisations follow the bureaucratic form of management to an extent. However, in current times, Bureaucracy is mixed with situational and flexible forms of leadership so that the newer generations can adapt to the work environment.</w:t>
      </w:r>
    </w:p>
    <w:p w14:paraId="46B66BA6" w14:textId="77777777" w:rsidR="00725862" w:rsidRDefault="005768E7">
      <w:pPr>
        <w:pStyle w:val="2"/>
      </w:pPr>
      <w:bookmarkStart w:id="9" w:name="_2s8eyo1" w:colFirst="0" w:colLast="0"/>
      <w:bookmarkEnd w:id="9"/>
      <w:r>
        <w:lastRenderedPageBreak/>
        <w:t>Human Relations Approach</w:t>
      </w:r>
    </w:p>
    <w:p w14:paraId="5F4C9CD0" w14:textId="77777777" w:rsidR="00725862" w:rsidRDefault="005768E7">
      <w:r>
        <w:t>Human resources are the most valuable assets of an organisation, but many leaders and managers fail to understand this simple fact. Hawthorne studies were done by Elton Mayo, a well-known name in the world of management (Bruce and Nyland, 2014). This study was based on the importance of human relations in management and how human relations can influence their advantage (Peterson and Søndergaard, 2013). The main focus was dedicated to finding out the relationship between productivity and the work environment. Elton Mayo observed that when the employees were given positive stimuli such as more extended break periods, more lighting in the workspace, and any other privilege that makes them feel important and comfortable, their productivity increased. He also found out that human beings run after the following factors:</w:t>
      </w:r>
    </w:p>
    <w:p w14:paraId="1928CBC7" w14:textId="77777777" w:rsidR="00725862" w:rsidRDefault="005768E7">
      <w:pPr>
        <w:numPr>
          <w:ilvl w:val="0"/>
          <w:numId w:val="3"/>
        </w:numPr>
        <w:pBdr>
          <w:top w:val="nil"/>
          <w:left w:val="nil"/>
          <w:bottom w:val="nil"/>
          <w:right w:val="nil"/>
          <w:between w:val="nil"/>
        </w:pBdr>
        <w:spacing w:after="0"/>
      </w:pPr>
      <w:r>
        <w:rPr>
          <w:color w:val="000000"/>
        </w:rPr>
        <w:t>Need for attention from relevant people such as leadership, colleagues, under commands, etc.</w:t>
      </w:r>
    </w:p>
    <w:p w14:paraId="4D1E6091" w14:textId="77777777" w:rsidR="00725862" w:rsidRDefault="005768E7">
      <w:pPr>
        <w:numPr>
          <w:ilvl w:val="0"/>
          <w:numId w:val="3"/>
        </w:numPr>
        <w:pBdr>
          <w:top w:val="nil"/>
          <w:left w:val="nil"/>
          <w:bottom w:val="nil"/>
          <w:right w:val="nil"/>
          <w:between w:val="nil"/>
        </w:pBdr>
        <w:spacing w:after="0"/>
      </w:pPr>
      <w:r>
        <w:rPr>
          <w:color w:val="000000"/>
        </w:rPr>
        <w:t>Social interaction with the people.</w:t>
      </w:r>
    </w:p>
    <w:p w14:paraId="216B7B43" w14:textId="77777777" w:rsidR="00725862" w:rsidRDefault="005768E7">
      <w:pPr>
        <w:numPr>
          <w:ilvl w:val="0"/>
          <w:numId w:val="3"/>
        </w:numPr>
        <w:pBdr>
          <w:top w:val="nil"/>
          <w:left w:val="nil"/>
          <w:bottom w:val="nil"/>
          <w:right w:val="nil"/>
          <w:between w:val="nil"/>
        </w:pBdr>
      </w:pPr>
      <w:r>
        <w:rPr>
          <w:color w:val="000000"/>
        </w:rPr>
        <w:t>Individual achievements.</w:t>
      </w:r>
    </w:p>
    <w:p w14:paraId="336471FD" w14:textId="4C4E3688" w:rsidR="00725862" w:rsidRDefault="005768E7">
      <w:r>
        <w:t xml:space="preserve">When an organisation's management caters to an employee's needs, the employee automatically feels motivated and tends to work better than before (Hitt et al., 2014). These factors propel employees to perform better and increase productivity. Not necessarily directly, but subconsciously, these factors influence how the </w:t>
      </w:r>
      <w:r w:rsidR="00B1635F">
        <w:t>employee’s</w:t>
      </w:r>
      <w:r>
        <w:t xml:space="preserve"> work.</w:t>
      </w:r>
    </w:p>
    <w:p w14:paraId="2F75B6AD" w14:textId="77777777" w:rsidR="00725862" w:rsidRDefault="00725862">
      <w:pPr>
        <w:pStyle w:val="1"/>
      </w:pPr>
    </w:p>
    <w:p w14:paraId="51EDD46D" w14:textId="77777777" w:rsidR="00725862" w:rsidRDefault="00725862">
      <w:pPr>
        <w:pStyle w:val="1"/>
      </w:pPr>
    </w:p>
    <w:p w14:paraId="2BFB41AD" w14:textId="77777777" w:rsidR="00725862" w:rsidRDefault="00725862">
      <w:pPr>
        <w:pStyle w:val="1"/>
      </w:pPr>
    </w:p>
    <w:p w14:paraId="611348C9" w14:textId="77777777" w:rsidR="00725862" w:rsidRDefault="00725862"/>
    <w:p w14:paraId="3BDC370A" w14:textId="77777777" w:rsidR="00725862" w:rsidRDefault="00725862"/>
    <w:p w14:paraId="0A384351" w14:textId="77777777" w:rsidR="00725862" w:rsidRDefault="005768E7">
      <w:pPr>
        <w:pStyle w:val="1"/>
      </w:pPr>
      <w:bookmarkStart w:id="10" w:name="_17dp8vu" w:colFirst="0" w:colLast="0"/>
      <w:bookmarkEnd w:id="10"/>
      <w:r>
        <w:lastRenderedPageBreak/>
        <w:t>Application of Key Theories in Answering Questions Related to Unilever</w:t>
      </w:r>
    </w:p>
    <w:p w14:paraId="2B7B353F" w14:textId="77777777" w:rsidR="00725862" w:rsidRDefault="005768E7">
      <w:r>
        <w:t>Before answering the questions related to Unilever's workplace behaviour, it is essential to know about Unilever's values globally. Knowledge regarding the values will make it easier to apply theories when analysing the effect of belief, attitude, and value on Unilever's workplace behaviour. It should also be mentioned that a good look at Unilever's values will also give enough knowledge regarding the organisation's beliefs and attitude. The values and principles have been stated below:</w:t>
      </w:r>
    </w:p>
    <w:p w14:paraId="30B67BEB" w14:textId="77777777" w:rsidR="00725862" w:rsidRDefault="005768E7">
      <w:pPr>
        <w:numPr>
          <w:ilvl w:val="0"/>
          <w:numId w:val="4"/>
        </w:numPr>
        <w:pBdr>
          <w:top w:val="nil"/>
          <w:left w:val="nil"/>
          <w:bottom w:val="nil"/>
          <w:right w:val="nil"/>
          <w:between w:val="nil"/>
        </w:pBdr>
        <w:spacing w:after="0"/>
      </w:pPr>
      <w:r>
        <w:rPr>
          <w:color w:val="000000"/>
        </w:rPr>
        <w:t>The employees, as well as the management of Unilever, are dedicated to maintaining integrity while working (Unilever Global, 2020).</w:t>
      </w:r>
    </w:p>
    <w:p w14:paraId="63BCAB87" w14:textId="77777777" w:rsidR="00725862" w:rsidRDefault="005768E7">
      <w:pPr>
        <w:numPr>
          <w:ilvl w:val="0"/>
          <w:numId w:val="4"/>
        </w:numPr>
        <w:pBdr>
          <w:top w:val="nil"/>
          <w:left w:val="nil"/>
          <w:bottom w:val="nil"/>
          <w:right w:val="nil"/>
          <w:between w:val="nil"/>
        </w:pBdr>
        <w:spacing w:after="0"/>
      </w:pPr>
      <w:r>
        <w:rPr>
          <w:color w:val="000000"/>
        </w:rPr>
        <w:t>Being a global leader of the FMCG industry, Unilever is hell-bent towards continuous improvement of their products and society.</w:t>
      </w:r>
    </w:p>
    <w:p w14:paraId="580D4CFB" w14:textId="77777777" w:rsidR="00725862" w:rsidRDefault="005768E7">
      <w:pPr>
        <w:numPr>
          <w:ilvl w:val="0"/>
          <w:numId w:val="4"/>
        </w:numPr>
        <w:pBdr>
          <w:top w:val="nil"/>
          <w:left w:val="nil"/>
          <w:bottom w:val="nil"/>
          <w:right w:val="nil"/>
          <w:between w:val="nil"/>
        </w:pBdr>
        <w:spacing w:after="0"/>
      </w:pPr>
      <w:r>
        <w:rPr>
          <w:color w:val="000000"/>
        </w:rPr>
        <w:t>Unilever's code of business principles is assisted by 24 internal policies, making its employees oblige to it no matter where they are serving.</w:t>
      </w:r>
    </w:p>
    <w:p w14:paraId="114F2B74" w14:textId="77777777" w:rsidR="00725862" w:rsidRDefault="005768E7">
      <w:pPr>
        <w:numPr>
          <w:ilvl w:val="0"/>
          <w:numId w:val="4"/>
        </w:numPr>
        <w:pBdr>
          <w:top w:val="nil"/>
          <w:left w:val="nil"/>
          <w:bottom w:val="nil"/>
          <w:right w:val="nil"/>
          <w:between w:val="nil"/>
        </w:pBdr>
      </w:pPr>
      <w:r>
        <w:rPr>
          <w:color w:val="000000"/>
        </w:rPr>
        <w:t>While working with different parties like suppliers, retailers, distributors, business partners, etc. Unilever makes sure that they extend cooperation towards the stakeholders (Unilever Values, 2020).</w:t>
      </w:r>
    </w:p>
    <w:p w14:paraId="2542B4B1" w14:textId="77777777" w:rsidR="00725862" w:rsidRDefault="005768E7">
      <w:r>
        <w:t>These are the central values and principles that are followed by Unilever employees. However, it should be mentioned that the values &amp; principles are not necessarily limited to the ones mentioned above. Many unsaid values are practised widely within the organisation.</w:t>
      </w:r>
    </w:p>
    <w:p w14:paraId="0B1AC2F2" w14:textId="77777777" w:rsidR="00725862" w:rsidRDefault="00725862">
      <w:pPr>
        <w:pStyle w:val="2"/>
      </w:pPr>
    </w:p>
    <w:p w14:paraId="1CB56CD2" w14:textId="77777777" w:rsidR="00725862" w:rsidRDefault="00725862">
      <w:pPr>
        <w:pStyle w:val="2"/>
      </w:pPr>
    </w:p>
    <w:p w14:paraId="771C82E3" w14:textId="77777777" w:rsidR="00725862" w:rsidRDefault="00725862">
      <w:pPr>
        <w:pStyle w:val="2"/>
      </w:pPr>
    </w:p>
    <w:p w14:paraId="1BD62D10" w14:textId="77777777" w:rsidR="00725862" w:rsidRDefault="00725862"/>
    <w:p w14:paraId="028B7630" w14:textId="77777777" w:rsidR="00725862" w:rsidRDefault="005768E7">
      <w:pPr>
        <w:pStyle w:val="2"/>
      </w:pPr>
      <w:bookmarkStart w:id="11" w:name="_3rdcrjn" w:colFirst="0" w:colLast="0"/>
      <w:bookmarkEnd w:id="11"/>
      <w:r>
        <w:lastRenderedPageBreak/>
        <w:t>Application of the Hofstede's Cultural Dimension Model &amp; Human Relations Approach Model for Displaying how Organisational Beliefs, Attitudes, and Values Affects Workplace Behaviour at Unilever</w:t>
      </w:r>
    </w:p>
    <w:p w14:paraId="3B41CBD5" w14:textId="77777777" w:rsidR="00725862" w:rsidRDefault="005768E7">
      <w:pPr>
        <w:pStyle w:val="3"/>
      </w:pPr>
      <w:bookmarkStart w:id="12" w:name="_26in1rg" w:colFirst="0" w:colLast="0"/>
      <w:bookmarkEnd w:id="12"/>
      <w:r>
        <w:t xml:space="preserve"> Hofstede's Cultural Dimension</w:t>
      </w:r>
    </w:p>
    <w:p w14:paraId="66356D4A" w14:textId="77777777" w:rsidR="00725862" w:rsidRDefault="005768E7">
      <w:r>
        <w:t>It is a known fact that Unilever is a multinational organisation, and its products are spread in 190 countries globally, which is more than 90% of the countries in the world. Controlling the supply chain and operations worldwide through one headquarter in the UK is not feasible (Unilever Global, 2020). That is why there are branches of Unilever based on regions and countries. As per Hofstede's cultural dimension model, it is a known fact that the culture varies depending on the region (Home - Hofstede Insights, 2020). Although Unilever has a global motto and is followed globally by its employees, there are differences in regional operations. Hindustani Unilever can be taken into consideration. When the cultural dimension of India and the UK are compared side by side, it looks something like this:</w:t>
      </w:r>
    </w:p>
    <w:p w14:paraId="2AAEA898" w14:textId="77777777" w:rsidR="00725862" w:rsidRDefault="005768E7">
      <w:r>
        <w:rPr>
          <w:noProof/>
        </w:rPr>
        <w:drawing>
          <wp:inline distT="0" distB="0" distL="0" distR="0" wp14:anchorId="39BCAF45" wp14:editId="169CC0FC">
            <wp:extent cx="5943600" cy="2619375"/>
            <wp:effectExtent l="228600" t="228600" r="228600" b="22860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8"/>
                    <a:srcRect/>
                    <a:stretch>
                      <a:fillRect/>
                    </a:stretch>
                  </pic:blipFill>
                  <pic:spPr>
                    <a:xfrm>
                      <a:off x="0" y="0"/>
                      <a:ext cx="5943600" cy="2619375"/>
                    </a:xfrm>
                    <a:prstGeom prst="rect">
                      <a:avLst/>
                    </a:prstGeom>
                    <a:ln w="228600">
                      <a:solidFill>
                        <a:srgbClr val="000000"/>
                      </a:solidFill>
                      <a:prstDash val="solid"/>
                    </a:ln>
                  </pic:spPr>
                </pic:pic>
              </a:graphicData>
            </a:graphic>
          </wp:inline>
        </w:drawing>
      </w:r>
    </w:p>
    <w:p w14:paraId="09869A9A" w14:textId="77777777" w:rsidR="00725862" w:rsidRDefault="005768E7">
      <w:pPr>
        <w:jc w:val="center"/>
      </w:pPr>
      <w:r>
        <w:t>Figure 5: Index Comparison Between UK and India (Hofstede Insights, 2020)</w:t>
      </w:r>
    </w:p>
    <w:p w14:paraId="0BE5AF16" w14:textId="553FA26C" w:rsidR="00725862" w:rsidRDefault="005768E7">
      <w:r>
        <w:t xml:space="preserve">The blue bar indicates stats related to India, while the purple indicates stats related to the UK. Although there are six indexes here, the power distance index will be discussed. Having a higher power index means that the power is centralized and mostly kept within the top management while </w:t>
      </w:r>
      <w:r>
        <w:lastRenderedPageBreak/>
        <w:t xml:space="preserve">having a low power index indicates that the power is decentralized (Peterson and Søndergaard, 2013). The formality between layers is low. India has a score of 77, while the UK has a low score of 35. Thus, when a decision is passed in India, it </w:t>
      </w:r>
      <w:r w:rsidR="00B1635F">
        <w:t>must</w:t>
      </w:r>
      <w:r>
        <w:t xml:space="preserve"> follow the more formalized channel, and the distance between an employee and boss is high. This makes communication between the levels harder and might cause dissonance among employees. This also disrupts the managers from getting honest feedback from the employees. The scenario is likely the opposite in the UK as the power distance is low, and employees can freely contact their bosses. So, it is evident that based on the beliefs and values of a specific region, the way employees are interacting within the same organisation differs significantly (Hitt et al., 2014).</w:t>
      </w:r>
    </w:p>
    <w:p w14:paraId="057A87C2" w14:textId="77777777" w:rsidR="00725862" w:rsidRDefault="005768E7">
      <w:pPr>
        <w:pStyle w:val="3"/>
      </w:pPr>
      <w:bookmarkStart w:id="13" w:name="_lnxbz9" w:colFirst="0" w:colLast="0"/>
      <w:bookmarkEnd w:id="13"/>
      <w:r>
        <w:t>Human Relations Approach Model</w:t>
      </w:r>
    </w:p>
    <w:p w14:paraId="48B6C9C2" w14:textId="0B99208B" w:rsidR="00725862" w:rsidRDefault="005768E7">
      <w:r>
        <w:t xml:space="preserve">Unilever is considered a dream employment opportunity by many because of various factors. However, one of the most significant factors that make Unilever a desirable destination for many employees is how they are treated. Globally, in Unilever, the employees are considered in high regard. Being part of a multinational organisation, they need to work very hard, but they also get adequately compensated. Mutual respect is practised heavily in Unilever if the three critical factors that motivate employees and increase their productivity are observed. Unilever </w:t>
      </w:r>
      <w:r w:rsidR="00B1635F">
        <w:t>caters</w:t>
      </w:r>
      <w:r>
        <w:t xml:space="preserve"> to all of them. Unilever leaders are serious about feedback and give the employees proper feedback to improve them or make them feel validated based on their performances. There is ample scope for development and achievement at Unilever. The best part is that the employees' achievements are acknowledged through award programs (Thyssen, 2013). The award programs vary regionally. Human relations are given due priority within Unilever. The positive culture that supports the employees to develop is shared globally. The Unilever management and employees' beliefs, attitudes, and values are centred around positive actions to uplift the organisation (Unilever Global, 2020). Thus, workplace behaviour is overall positive and good for employees as well as employers.</w:t>
      </w:r>
    </w:p>
    <w:p w14:paraId="2766FEBB" w14:textId="77777777" w:rsidR="00725862" w:rsidRDefault="00725862"/>
    <w:p w14:paraId="35470AF3" w14:textId="77777777" w:rsidR="00725862" w:rsidRDefault="005768E7">
      <w:pPr>
        <w:pStyle w:val="2"/>
      </w:pPr>
      <w:bookmarkStart w:id="14" w:name="_35nkun2" w:colFirst="0" w:colLast="0"/>
      <w:bookmarkEnd w:id="14"/>
      <w:r>
        <w:lastRenderedPageBreak/>
        <w:t>Application of the Contingency Theory &amp; the Bureaucratic Management Theory in Showing How Workplace Change Tailoring for the Post-Covid Mind-set Will Make Unilever More Resilient for the Future</w:t>
      </w:r>
    </w:p>
    <w:p w14:paraId="017BDCE8" w14:textId="77777777" w:rsidR="00725862" w:rsidRDefault="005768E7">
      <w:pPr>
        <w:pStyle w:val="3"/>
      </w:pPr>
      <w:bookmarkStart w:id="15" w:name="_1ksv4uv" w:colFirst="0" w:colLast="0"/>
      <w:bookmarkEnd w:id="15"/>
      <w:r>
        <w:t>Contingency Theory</w:t>
      </w:r>
    </w:p>
    <w:p w14:paraId="07D64E7B" w14:textId="77777777" w:rsidR="00725862" w:rsidRDefault="005768E7">
      <w:r>
        <w:t>The pandemic came and swapped the world off of its feet. Before the countries could stop the virus from entering, it had entered most countries. Millions have lost their lives worldwide, and many are suffering. The economy of every country was adversely affected as businesses were affected adversely. Unilever was no different as it had to adopt different strategies to counter the Coronavirus. The changes were mostly related to the management and operations of the organisation (Response to Pandemic, 2020). Before the pandemic, video conferences were practised in Unilever, but for essential projects and meetings. When the pandemic started, it became impossible for employees to do meetings physically. Thus, the use of Google meeting, Zoom, or any other professional video call software increased drastically within the organisation (</w:t>
      </w:r>
      <w:proofErr w:type="spellStart"/>
      <w:r>
        <w:t>Cerutti</w:t>
      </w:r>
      <w:proofErr w:type="spellEnd"/>
      <w:r>
        <w:t xml:space="preserve"> and </w:t>
      </w:r>
      <w:proofErr w:type="spellStart"/>
      <w:r>
        <w:t>Grodoski</w:t>
      </w:r>
      <w:proofErr w:type="spellEnd"/>
      <w:r>
        <w:t xml:space="preserve">, 2020). </w:t>
      </w:r>
      <w:proofErr w:type="spellStart"/>
      <w:r>
        <w:t>Bizmaestros</w:t>
      </w:r>
      <w:proofErr w:type="spellEnd"/>
      <w:r>
        <w:t xml:space="preserve"> is a global competition that is hosted by Unilever (Unilever BD, 2020). The competition has regional rounds, which mostly take place physically. In respective regions, the prestigious competition's finale occurs in luxurious hotels such as Raddison, Westin, Pan Pacific, etc. However, Unilever's management decided to change its strategy and turn the whole thing online for a change. In Bangladesh, the whole program was executed successfully, and one team emerged as the champion (Daily sun, 2020).</w:t>
      </w:r>
    </w:p>
    <w:p w14:paraId="438D7FE1" w14:textId="77777777" w:rsidR="00725862" w:rsidRDefault="005768E7">
      <w:r>
        <w:rPr>
          <w:noProof/>
        </w:rPr>
        <w:lastRenderedPageBreak/>
        <w:drawing>
          <wp:inline distT="0" distB="0" distL="0" distR="0" wp14:anchorId="16A45200" wp14:editId="38EA844C">
            <wp:extent cx="5722620" cy="4053840"/>
            <wp:effectExtent l="228600" t="228600" r="228600" b="228600"/>
            <wp:docPr id="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9"/>
                    <a:srcRect/>
                    <a:stretch>
                      <a:fillRect/>
                    </a:stretch>
                  </pic:blipFill>
                  <pic:spPr>
                    <a:xfrm>
                      <a:off x="0" y="0"/>
                      <a:ext cx="5722620" cy="4053840"/>
                    </a:xfrm>
                    <a:prstGeom prst="rect">
                      <a:avLst/>
                    </a:prstGeom>
                    <a:ln w="228600">
                      <a:solidFill>
                        <a:srgbClr val="000000"/>
                      </a:solidFill>
                      <a:prstDash val="solid"/>
                    </a:ln>
                  </pic:spPr>
                </pic:pic>
              </a:graphicData>
            </a:graphic>
          </wp:inline>
        </w:drawing>
      </w:r>
    </w:p>
    <w:p w14:paraId="266FACC0" w14:textId="77777777" w:rsidR="00725862" w:rsidRDefault="005768E7">
      <w:pPr>
        <w:jc w:val="center"/>
      </w:pPr>
      <w:bookmarkStart w:id="16" w:name="_44sinio" w:colFirst="0" w:colLast="0"/>
      <w:bookmarkEnd w:id="16"/>
      <w:r>
        <w:t>Figure 6: Regional Champion of BizMaestros 2020 from Bangladesh (Daily sun, 2020)</w:t>
      </w:r>
    </w:p>
    <w:p w14:paraId="254300FE" w14:textId="77777777" w:rsidR="00725862" w:rsidRDefault="005768E7">
      <w:r>
        <w:t xml:space="preserve"> The whole process was much cheaper as costs related to venue management, and other miscellaneous costs were saved. Suppose Unilever's management and leadership were rigid and did not apply the contingency theory of management or leadership (Schoonhoven, 2011). In that case, they might have ended up not arranging the annual competition, which also works as an excellent tool for recruiting potential candidates. </w:t>
      </w:r>
    </w:p>
    <w:p w14:paraId="1689CF71" w14:textId="79020497" w:rsidR="00725862" w:rsidRDefault="005768E7">
      <w:r>
        <w:t xml:space="preserve">Work from home in big organisations such as Unilever is not an uncommon incident. There </w:t>
      </w:r>
      <w:r w:rsidR="00B1635F">
        <w:t>must</w:t>
      </w:r>
      <w:r>
        <w:t xml:space="preserve"> be valid reasons, and only very senior managers can opt for them as per their convenience (Cerutti and Grodoski, 2020). Due to the pandemic, Unilever and most of the world's organisations had to provide 'work from home' for the employees. Unilever might adopt this as a permanent way of getting work done for employees who have trouble commuting or prefer working from home. That way, Unilever will not have to lose female employees to maternity leave as they will have the </w:t>
      </w:r>
      <w:r>
        <w:lastRenderedPageBreak/>
        <w:t>opportunity to work from home. This will also clear a lot of space in the office as many employees work from home, saving extra cost in the long run.</w:t>
      </w:r>
    </w:p>
    <w:p w14:paraId="3FE7DA3F" w14:textId="3BDA38EC" w:rsidR="00725862" w:rsidRDefault="005768E7">
      <w:r>
        <w:t xml:space="preserve">Mental Health and its importance are discussed regularly, but very few organisations get the actual extent of its importance. Unilever does consider the mental well-being of its employees. It becomes challenging to maintain every employee's mental health as it is a competitive industry, and the management </w:t>
      </w:r>
      <w:r w:rsidR="00B1635F">
        <w:t>must</w:t>
      </w:r>
      <w:r>
        <w:t xml:space="preserve"> focus on making a profit (Schoonhoven, 2011). Due to the pandemic, many employees' mental issues became clearer as everyone was feeling suppressed in one way or the other because of the lockdown. Many employees even contacted HR of Unilever regarding their problems while justifying the lack of productivity. Since Unilever is a clueful organisation, they will think about appointing dedicated mental health doctors, psychiatrists, etc., for the employees' benefit. Having a safe place to go will make the employees feel better in the long run (EVANS, 2017). Although this step will be taken based on the pandemic observations, it will benefit the organisation and make it more resilient. In the end, human resources are the essential elements of an organisation, and ensuring their well-being ensures the overall development of any organisation.</w:t>
      </w:r>
    </w:p>
    <w:p w14:paraId="3CAC8591" w14:textId="77777777" w:rsidR="00725862" w:rsidRDefault="005768E7">
      <w:pPr>
        <w:pStyle w:val="3"/>
      </w:pPr>
      <w:bookmarkStart w:id="17" w:name="_2jxsxqh" w:colFirst="0" w:colLast="0"/>
      <w:bookmarkEnd w:id="17"/>
      <w:r>
        <w:t>Bureaucratic Management</w:t>
      </w:r>
    </w:p>
    <w:p w14:paraId="418CEDFB" w14:textId="77777777" w:rsidR="00725862" w:rsidRDefault="005768E7">
      <w:r>
        <w:t xml:space="preserve">In essence, Unilever is a bureaucratic organisation. If the two main principles followed in bureaucratic management are observed, Unilever ticks both the boxes. The power and authority depend on the role or position he/she holds (Hitt et al., 2014). The position is earned based on merit and performance. Seniority plays a factor as well at times. Unilever also has a hierarchical structure where the authority flows from top to bottom, and responsibility goes to the top. Although Unilever is very structured, it also provides a certain degree of freedom. Due to the pandemic, the top management tried to be as empathetic with Unilever's employees to stay productive while working from home. </w:t>
      </w:r>
    </w:p>
    <w:p w14:paraId="56929C03" w14:textId="77777777" w:rsidR="00725862" w:rsidRDefault="005768E7">
      <w:r>
        <w:t xml:space="preserve">When a change is ordered from the top level in bureaucratic management, it is easier to execute as the top-management order is absolute. When the pandemic ends, and everything goes back to normal, the whole world and Unilever employees will have a greater sense of hygiene and a healthy work environment. Sensing this factor, the top management can easily give the order to make the workplace safe and hygienic by keeping hand sanitizers and masks for every employee in the office. The authority can also mandate washing hands every 1-2 hours to not fall sick due to viruses </w:t>
      </w:r>
      <w:r>
        <w:lastRenderedPageBreak/>
        <w:t>or bacteria. Although Unilever has no direct evidence taking these steps yet, the authority is expected to take similar actions as Unilever is devoted to an employee benefit. The pandemic has taught how vital health is and how to maintain it. Ensuring a safer work environment will ensure that the employees do not fall sick now and then, ultimately contributing to a more resilient Unilever. Such factors also work as motivational factors as they feel valued by extra care (EVANS, 2017).</w:t>
      </w:r>
    </w:p>
    <w:p w14:paraId="5177F329" w14:textId="77777777" w:rsidR="00725862" w:rsidRDefault="00725862">
      <w:pPr>
        <w:pStyle w:val="1"/>
      </w:pPr>
    </w:p>
    <w:p w14:paraId="01B83E18" w14:textId="77777777" w:rsidR="00725862" w:rsidRDefault="00725862">
      <w:pPr>
        <w:pStyle w:val="1"/>
      </w:pPr>
    </w:p>
    <w:p w14:paraId="1432DC2A" w14:textId="77777777" w:rsidR="00725862" w:rsidRDefault="00725862">
      <w:pPr>
        <w:pStyle w:val="1"/>
      </w:pPr>
    </w:p>
    <w:p w14:paraId="7E34E8A2" w14:textId="77777777" w:rsidR="00725862" w:rsidRDefault="00725862">
      <w:pPr>
        <w:pStyle w:val="1"/>
      </w:pPr>
    </w:p>
    <w:p w14:paraId="4ECD9A98" w14:textId="77777777" w:rsidR="00725862" w:rsidRDefault="00725862">
      <w:pPr>
        <w:pStyle w:val="1"/>
      </w:pPr>
    </w:p>
    <w:p w14:paraId="40B089EB" w14:textId="77777777" w:rsidR="00725862" w:rsidRDefault="00725862">
      <w:pPr>
        <w:pStyle w:val="1"/>
      </w:pPr>
    </w:p>
    <w:p w14:paraId="4FA7C7E6" w14:textId="77777777" w:rsidR="00725862" w:rsidRDefault="00725862">
      <w:pPr>
        <w:pStyle w:val="1"/>
      </w:pPr>
    </w:p>
    <w:p w14:paraId="72AC9FFD" w14:textId="77777777" w:rsidR="00725862" w:rsidRDefault="00725862">
      <w:pPr>
        <w:pStyle w:val="1"/>
      </w:pPr>
    </w:p>
    <w:p w14:paraId="63829A27" w14:textId="77777777" w:rsidR="00725862" w:rsidRDefault="00725862">
      <w:pPr>
        <w:pStyle w:val="1"/>
      </w:pPr>
    </w:p>
    <w:p w14:paraId="2460C414" w14:textId="77777777" w:rsidR="00725862" w:rsidRDefault="00725862">
      <w:pPr>
        <w:pStyle w:val="1"/>
      </w:pPr>
    </w:p>
    <w:p w14:paraId="2F4EFB0C" w14:textId="77777777" w:rsidR="00725862" w:rsidRDefault="00725862">
      <w:pPr>
        <w:pStyle w:val="1"/>
      </w:pPr>
    </w:p>
    <w:p w14:paraId="0401D5A7" w14:textId="77777777" w:rsidR="00725862" w:rsidRDefault="00725862"/>
    <w:p w14:paraId="556E166C" w14:textId="77777777" w:rsidR="00725862" w:rsidRDefault="005768E7">
      <w:pPr>
        <w:pStyle w:val="1"/>
      </w:pPr>
      <w:bookmarkStart w:id="18" w:name="_z337ya" w:colFirst="0" w:colLast="0"/>
      <w:bookmarkEnd w:id="18"/>
      <w:r>
        <w:lastRenderedPageBreak/>
        <w:t>Critical Evaluation of Different Interpretation of Theories Discussed Based on Different Values, Beliefs, and Attitude</w:t>
      </w:r>
    </w:p>
    <w:p w14:paraId="7B5F1442" w14:textId="77777777" w:rsidR="00725862" w:rsidRDefault="005768E7">
      <w:r>
        <w:t>Living in a society means living with people having different opinions based on their values and beliefs. In the discussion done earlier, the most practical and probable situations and outcomes have been discussed. However, the outcomes might differ based on an individual's belief or value or an organisation. Using the same scenarios and examples, different beliefs will be presented.</w:t>
      </w:r>
    </w:p>
    <w:p w14:paraId="09991ED1" w14:textId="77777777" w:rsidR="00725862" w:rsidRDefault="005768E7">
      <w:pPr>
        <w:pStyle w:val="2"/>
      </w:pPr>
      <w:bookmarkStart w:id="19" w:name="_3j2qqm3" w:colFirst="0" w:colLast="0"/>
      <w:bookmarkEnd w:id="19"/>
      <w:r>
        <w:t>Hofstede's Cultural Dimension</w:t>
      </w:r>
    </w:p>
    <w:p w14:paraId="523FEEB3" w14:textId="491EB820" w:rsidR="00725862" w:rsidRDefault="005768E7">
      <w:r>
        <w:t xml:space="preserve">India has a higher power distance index generally indicating that the employees have a hard time connecting with the higher-ups. A person with a different belief might have something else to say. Since Unilever is a multinational organisation, it has a set of values and principles that every manager, employee, and leader is bound to follow. Based on that, a person might assume that the index's differences are irrelevant and does not or should not have any effect on the employee-leader relationship. The employees should be able to give honest feedback and voice their concerns. While the idea is </w:t>
      </w:r>
      <w:r w:rsidR="00B1635F">
        <w:t>right,</w:t>
      </w:r>
      <w:r>
        <w:t xml:space="preserve"> and the situation should be such. Cultural differences make it hard to be executable in the perfect way. The employees and managers are governed by the guidelines and principles of Unilever as a whole. Still, the regional habits are hard to brush off as people living in India are used to that culture (Kaur, 2013).</w:t>
      </w:r>
    </w:p>
    <w:p w14:paraId="79B51A65" w14:textId="77777777" w:rsidR="00725862" w:rsidRDefault="005768E7">
      <w:pPr>
        <w:pStyle w:val="2"/>
      </w:pPr>
      <w:bookmarkStart w:id="20" w:name="_1y810tw" w:colFirst="0" w:colLast="0"/>
      <w:bookmarkEnd w:id="20"/>
      <w:r>
        <w:t>Human Approach Model</w:t>
      </w:r>
    </w:p>
    <w:p w14:paraId="33C29EEF" w14:textId="6E9A28C9" w:rsidR="00725862" w:rsidRDefault="005768E7">
      <w:r>
        <w:t xml:space="preserve">Unilever is an ardent follower of the human approach model as they ensure employee welfare and well-being very religiously. However, an individual might take it otherwise and prefer a </w:t>
      </w:r>
      <w:r w:rsidR="00B1635F">
        <w:t>sterner</w:t>
      </w:r>
      <w:r>
        <w:t xml:space="preserve"> approach towards dealing with employees. A result-oriented leader might not feel like investing much into human resource benefits and development as they might consider it a waste of time, effort, and money. Rather than adopting the Y theory of motivation, the X theory might be preferable to many. It should be kept in mind that Unilever is a multinational company, and its recruitment process is already very challenging, bringing in the best among the best. If employees are forced to work and not given proper incentives, it might backfire. However, the strategy might work in organisations with a less experienced and lazy workforce that needs negative stimuli and work threats.</w:t>
      </w:r>
    </w:p>
    <w:p w14:paraId="4C58159C" w14:textId="77777777" w:rsidR="00725862" w:rsidRDefault="005768E7">
      <w:pPr>
        <w:pStyle w:val="2"/>
      </w:pPr>
      <w:bookmarkStart w:id="21" w:name="_4i7ojhp" w:colFirst="0" w:colLast="0"/>
      <w:bookmarkEnd w:id="21"/>
      <w:r>
        <w:lastRenderedPageBreak/>
        <w:t>Contingency Theory</w:t>
      </w:r>
    </w:p>
    <w:p w14:paraId="6A41D2E4" w14:textId="77777777" w:rsidR="00725862" w:rsidRDefault="005768E7">
      <w:r>
        <w:t>Covid-19 has indeed shown the world the power of going online. Zoom and Google meet has become the most common platform for arranging seminars, conferences, presentations, etc. Unilever has been leveraging online platforms' benefits throughout the year by arranging seminars, competitions, sessions, etc. On Zoom or Google Meet. All the rounds of BizMaestros 2020 took place online (Daily sun, 2020). While this approach is beneficial, employees of an older age group or technology-averse might not prefer digital interaction. They might have a strong argument that while it is the only way out amid the pandemic, physical presence and interaction is better as it is easier to establish the human element. Human elements make it easier to empathize with other parties and make the whole process feel more humane rather than robotic. This logic is reasonable and does prove that opposing beliefs or values are necessary (Unilever Values, 2020).</w:t>
      </w:r>
    </w:p>
    <w:p w14:paraId="7A447122" w14:textId="77777777" w:rsidR="00725862" w:rsidRDefault="005768E7">
      <w:pPr>
        <w:pStyle w:val="2"/>
      </w:pPr>
      <w:bookmarkStart w:id="22" w:name="_2xcytpi" w:colFirst="0" w:colLast="0"/>
      <w:bookmarkEnd w:id="22"/>
      <w:r>
        <w:t>Bureaucratic Management</w:t>
      </w:r>
    </w:p>
    <w:p w14:paraId="2EB50C4E" w14:textId="77777777" w:rsidR="00725862" w:rsidRDefault="005768E7">
      <w:r>
        <w:t>Unilever is a bureaucratic organisation, a word from the top management flows down the whole organisation, and it gets executed. However, this is just one side of the coin, where everything is being observed from the top management's perspective (Lovelace and White, 2014). From an employee's perspective, Bureaucracy's whole concept might feel like a caged prison. The chances that an employee's opinions or ideas will flow up towards the relevant authority is meagre. Although Unilever provides a great working environment and facilities for the employees, newer generations want their opinions heard. Not having the right opportunity to do so might make the employees feel constricted and affect overall productivity. Employees might also have important customer insight that might prove to be a game-changer for Unilever. But because of Bureaucracy, the insight might get diluted mid-way and never reach the actual destination, causing a loss for Unilever and the employee.</w:t>
      </w:r>
    </w:p>
    <w:p w14:paraId="72A5D5FD" w14:textId="77777777" w:rsidR="00725862" w:rsidRDefault="00725862"/>
    <w:p w14:paraId="5F0F39F4" w14:textId="77777777" w:rsidR="00725862" w:rsidRDefault="005768E7">
      <w:pPr>
        <w:pStyle w:val="1"/>
      </w:pPr>
      <w:bookmarkStart w:id="23" w:name="_1ci93xb" w:colFirst="0" w:colLast="0"/>
      <w:bookmarkEnd w:id="23"/>
      <w:r>
        <w:lastRenderedPageBreak/>
        <w:t>Recommendations for Unilever to Initiate Organisational Changes for the Post-Covid Mind-set in Terms of Belief, Attitude, and Value to Tackle Present Challenges and to Become a More Resilient Organisation in Future</w:t>
      </w:r>
    </w:p>
    <w:p w14:paraId="662F26F8" w14:textId="77777777" w:rsidR="00725862" w:rsidRDefault="005768E7">
      <w:r>
        <w:t>Covid has changed the operations of most businesses out there. The way businesses operated back in March is very different from how they operate now. Unilever being an FMCG top player, had to make sure that the production never stopped as many people globally rely on their products (Kaur, 2013). To ensure uninterrupted production of essential products, Unilever had to adapt to the ongoing situation. In the process of adapting, Unilever picked up different new activities or ways of getting things done that were not dominant before. Based on the discussion of different theories and counter-logic of having different beliefs, the following recommendations have been provided:</w:t>
      </w:r>
    </w:p>
    <w:p w14:paraId="39F6F66C" w14:textId="77777777" w:rsidR="00725862" w:rsidRDefault="005768E7">
      <w:pPr>
        <w:numPr>
          <w:ilvl w:val="0"/>
          <w:numId w:val="1"/>
        </w:numPr>
        <w:pBdr>
          <w:top w:val="nil"/>
          <w:left w:val="nil"/>
          <w:bottom w:val="nil"/>
          <w:right w:val="nil"/>
          <w:between w:val="nil"/>
        </w:pBdr>
        <w:spacing w:after="0"/>
      </w:pPr>
      <w:r>
        <w:rPr>
          <w:color w:val="000000"/>
        </w:rPr>
        <w:t>Unilever should keep emphasizing employee benefits like they are doing already. Also, ensuring proper hygiene in the workplace and keeping the employees healthy should be added to Unilever's 'to make' list. Doing so will ensure that the employees stay healthy, and the workforce behaviour will reflect a better image in front of the world, granting a competitive advantage (Lovelace and White, 2014).</w:t>
      </w:r>
    </w:p>
    <w:p w14:paraId="52587083" w14:textId="77777777" w:rsidR="00725862" w:rsidRDefault="005768E7">
      <w:pPr>
        <w:numPr>
          <w:ilvl w:val="0"/>
          <w:numId w:val="1"/>
        </w:numPr>
        <w:pBdr>
          <w:top w:val="nil"/>
          <w:left w:val="nil"/>
          <w:bottom w:val="nil"/>
          <w:right w:val="nil"/>
          <w:between w:val="nil"/>
        </w:pBdr>
        <w:spacing w:after="0"/>
      </w:pPr>
      <w:r>
        <w:rPr>
          <w:color w:val="000000"/>
        </w:rPr>
        <w:t xml:space="preserve">Cultural forces are harder to control completely, but they can be influenced to an extent. The top management of each region should be encouraged to implement Unilever's general values and principles within the specific region. Factors like power-distance, individualism, etc., do not affect Unilever's operations or make the employees uncomfortable. </w:t>
      </w:r>
    </w:p>
    <w:p w14:paraId="25E14548" w14:textId="5D92415C" w:rsidR="00725862" w:rsidRDefault="005768E7">
      <w:pPr>
        <w:numPr>
          <w:ilvl w:val="0"/>
          <w:numId w:val="1"/>
        </w:numPr>
        <w:pBdr>
          <w:top w:val="nil"/>
          <w:left w:val="nil"/>
          <w:bottom w:val="nil"/>
          <w:right w:val="nil"/>
          <w:between w:val="nil"/>
        </w:pBdr>
        <w:spacing w:after="0"/>
      </w:pPr>
      <w:r>
        <w:rPr>
          <w:color w:val="000000"/>
        </w:rPr>
        <w:t xml:space="preserve">'Work from Home' should be normalized in Unilever as it has proved to be efficient amid this pandemic (Unilever Global, 2020). This will save a lot of space and cost for Unilever. Many employees are efficient but prefer to work from home. It can work as a miracle formula in boosting the productivity of such employees. However, it should not be implemented on </w:t>
      </w:r>
      <w:r w:rsidR="00B1635F">
        <w:rPr>
          <w:color w:val="000000"/>
        </w:rPr>
        <w:t>a wide scale</w:t>
      </w:r>
      <w:r>
        <w:rPr>
          <w:color w:val="000000"/>
        </w:rPr>
        <w:t xml:space="preserve"> as individual employees need to be present in the office space.</w:t>
      </w:r>
    </w:p>
    <w:p w14:paraId="4E2BA004" w14:textId="77777777" w:rsidR="00725862" w:rsidRDefault="005768E7">
      <w:pPr>
        <w:numPr>
          <w:ilvl w:val="0"/>
          <w:numId w:val="1"/>
        </w:numPr>
        <w:pBdr>
          <w:top w:val="nil"/>
          <w:left w:val="nil"/>
          <w:bottom w:val="nil"/>
          <w:right w:val="nil"/>
          <w:between w:val="nil"/>
        </w:pBdr>
        <w:spacing w:after="0"/>
      </w:pPr>
      <w:r>
        <w:rPr>
          <w:color w:val="000000"/>
        </w:rPr>
        <w:t xml:space="preserve">An online platform for conducting online meetings should also be normalized, especially in regions where the internet connections are stable as areas with network issues from time </w:t>
      </w:r>
      <w:r>
        <w:rPr>
          <w:color w:val="000000"/>
        </w:rPr>
        <w:lastRenderedPageBreak/>
        <w:t xml:space="preserve">to time like India, Bangladesh, Pakistan, etc. </w:t>
      </w:r>
      <w:r>
        <w:t>should have online</w:t>
      </w:r>
      <w:r>
        <w:rPr>
          <w:color w:val="000000"/>
        </w:rPr>
        <w:t xml:space="preserve"> media for office work when convenient. Within a few decades, the internet will be strong worldwide, and every Unilever regional office will have the capability to conduct the essential sessions online.</w:t>
      </w:r>
    </w:p>
    <w:p w14:paraId="7AA69084" w14:textId="5C547325" w:rsidR="00725862" w:rsidRDefault="005768E7">
      <w:pPr>
        <w:numPr>
          <w:ilvl w:val="0"/>
          <w:numId w:val="1"/>
        </w:numPr>
        <w:pBdr>
          <w:top w:val="nil"/>
          <w:left w:val="nil"/>
          <w:bottom w:val="nil"/>
          <w:right w:val="nil"/>
          <w:between w:val="nil"/>
        </w:pBdr>
      </w:pPr>
      <w:r>
        <w:rPr>
          <w:color w:val="000000"/>
        </w:rPr>
        <w:t xml:space="preserve">Bureaucracy is the best option for multinational organisations like Unilever. However, it is essential to give some flexibility to the employees when it comes to the topic of giving their feedback or sharing their opinions. Although employees are free to share their thoughts, they rarely get challenged to the right place. So, Unilever </w:t>
      </w:r>
      <w:r w:rsidR="00B1635F">
        <w:rPr>
          <w:color w:val="000000"/>
        </w:rPr>
        <w:t>must</w:t>
      </w:r>
      <w:r>
        <w:rPr>
          <w:color w:val="000000"/>
        </w:rPr>
        <w:t xml:space="preserve"> make arrangements so that employees can share their valuable thoughts, and they get to the proper authorities. This will validate the emotions of the employees and will positively affect productivity.</w:t>
      </w:r>
    </w:p>
    <w:p w14:paraId="63031AB4" w14:textId="77777777" w:rsidR="00725862" w:rsidRDefault="00725862"/>
    <w:p w14:paraId="092443E2" w14:textId="77777777" w:rsidR="00725862" w:rsidRDefault="00725862"/>
    <w:p w14:paraId="4F4CFC6F" w14:textId="77777777" w:rsidR="00725862" w:rsidRDefault="00725862"/>
    <w:p w14:paraId="577D052A" w14:textId="77777777" w:rsidR="00725862" w:rsidRDefault="00725862"/>
    <w:p w14:paraId="723C0A1A" w14:textId="77777777" w:rsidR="00725862" w:rsidRDefault="00725862"/>
    <w:p w14:paraId="045C6C3A" w14:textId="77777777" w:rsidR="00725862" w:rsidRDefault="00725862"/>
    <w:p w14:paraId="68B0AC62" w14:textId="77777777" w:rsidR="00725862" w:rsidRDefault="00725862"/>
    <w:p w14:paraId="5CD21819" w14:textId="77777777" w:rsidR="00725862" w:rsidRDefault="00725862"/>
    <w:p w14:paraId="02F35186" w14:textId="77777777" w:rsidR="00725862" w:rsidRDefault="00725862"/>
    <w:p w14:paraId="4B8B3E5F" w14:textId="77777777" w:rsidR="00725862" w:rsidRDefault="00725862"/>
    <w:p w14:paraId="37E4A14D" w14:textId="77777777" w:rsidR="00725862" w:rsidRDefault="00725862"/>
    <w:p w14:paraId="590CC8D5" w14:textId="77777777" w:rsidR="00725862" w:rsidRDefault="00725862"/>
    <w:p w14:paraId="5A81869E" w14:textId="77777777" w:rsidR="00725862" w:rsidRDefault="00725862"/>
    <w:p w14:paraId="3616432D" w14:textId="77777777" w:rsidR="00725862" w:rsidRDefault="00725862"/>
    <w:p w14:paraId="0F1BDEC8" w14:textId="77777777" w:rsidR="00725862" w:rsidRDefault="00725862"/>
    <w:p w14:paraId="3B3E526F" w14:textId="77777777" w:rsidR="00725862" w:rsidRDefault="00725862"/>
    <w:p w14:paraId="60ED3381" w14:textId="77777777" w:rsidR="00725862" w:rsidRDefault="005768E7">
      <w:pPr>
        <w:pStyle w:val="1"/>
      </w:pPr>
      <w:bookmarkStart w:id="24" w:name="_3whwml4" w:colFirst="0" w:colLast="0"/>
      <w:bookmarkEnd w:id="24"/>
      <w:r>
        <w:t>Conclusion</w:t>
      </w:r>
    </w:p>
    <w:p w14:paraId="06DDCB23" w14:textId="77777777" w:rsidR="00725862" w:rsidRDefault="005768E7">
      <w:r>
        <w:t>Unilever's overall organisational beliefs, values, and attitude are energetic and lively and contribute positively to workplace behaviour. The employees and management are bound with strong principles and values that respect other parties and gain their respect in return. The pandemic has made it clear that even big organisations like Unilever need to keep changing to serve the customers better and outwit competitors. Using online media for different organisational activities, promoting the work from home policy, etc., are some of Unilever's initiatives, ensuring a resilient business in the future while facing the current challenges efficiently.</w:t>
      </w:r>
    </w:p>
    <w:p w14:paraId="05C6A714" w14:textId="77777777" w:rsidR="00725862" w:rsidRDefault="00725862"/>
    <w:p w14:paraId="310467EF" w14:textId="77777777" w:rsidR="00725862" w:rsidRDefault="00725862"/>
    <w:p w14:paraId="1114021C" w14:textId="77777777" w:rsidR="00725862" w:rsidRDefault="00725862"/>
    <w:p w14:paraId="47A1AE2F" w14:textId="77777777" w:rsidR="00725862" w:rsidRDefault="00725862"/>
    <w:p w14:paraId="20A41BE4" w14:textId="77777777" w:rsidR="00725862" w:rsidRDefault="00725862"/>
    <w:p w14:paraId="52CEB2FF" w14:textId="77777777" w:rsidR="00725862" w:rsidRDefault="00725862"/>
    <w:p w14:paraId="5EB5D12D" w14:textId="77777777" w:rsidR="00725862" w:rsidRDefault="00725862"/>
    <w:p w14:paraId="0026A4D0" w14:textId="77777777" w:rsidR="00725862" w:rsidRDefault="00725862"/>
    <w:p w14:paraId="658D5D88" w14:textId="77777777" w:rsidR="00725862" w:rsidRDefault="00725862"/>
    <w:p w14:paraId="7B4A1D6B" w14:textId="77777777" w:rsidR="00725862" w:rsidRDefault="00725862"/>
    <w:p w14:paraId="6557997D" w14:textId="77777777" w:rsidR="00725862" w:rsidRDefault="00725862"/>
    <w:p w14:paraId="6CA847EB" w14:textId="77777777" w:rsidR="00725862" w:rsidRDefault="00725862"/>
    <w:p w14:paraId="0EDBF7B6" w14:textId="77777777" w:rsidR="00725862" w:rsidRDefault="00725862"/>
    <w:p w14:paraId="27BAC5FA" w14:textId="77777777" w:rsidR="00725862" w:rsidRDefault="00725862"/>
    <w:p w14:paraId="4349DEE3" w14:textId="77777777" w:rsidR="00725862" w:rsidRDefault="00725862"/>
    <w:p w14:paraId="03F886DB" w14:textId="77777777" w:rsidR="00725862" w:rsidRDefault="005768E7">
      <w:pPr>
        <w:pStyle w:val="1"/>
      </w:pPr>
      <w:bookmarkStart w:id="25" w:name="_2bn6wsx" w:colFirst="0" w:colLast="0"/>
      <w:bookmarkEnd w:id="25"/>
      <w:r>
        <w:lastRenderedPageBreak/>
        <w:t>References</w:t>
      </w:r>
    </w:p>
    <w:p w14:paraId="705A319C" w14:textId="77777777" w:rsidR="00725862" w:rsidRDefault="005768E7">
      <w:r>
        <w:t>are W. (2020) Our Values &amp; Principles. [Online] Unilever global company website. Available at: &lt;https://www.unilever.com/about/who-we-are/our-values-and-principles/&gt; (Accessed 10 November 2020).</w:t>
      </w:r>
    </w:p>
    <w:p w14:paraId="4F2E1466" w14:textId="77777777" w:rsidR="00725862" w:rsidRDefault="005768E7">
      <w:r>
        <w:t>Bangladesh, U. (2020) Unilever Careers Bangladesh. [Online] Unilevercareersbangladesh.com. Available at: &lt;http://unilevercareersbangladesh.com/index.php?act=bizmaestros/index&gt; (Accessed 19 November 2020)</w:t>
      </w:r>
    </w:p>
    <w:p w14:paraId="35D16818" w14:textId="77777777" w:rsidR="00725862" w:rsidRDefault="005768E7">
      <w:r>
        <w:t>Beliefs, 2. (2020) Values Vs. Beliefs - Barrett Values Centre. [Online] Barrett Values Centre. Available at: &lt;https://www.valuescentre.com/values-vs-beliefs/&gt; (Accessed 15 November 2020).</w:t>
      </w:r>
    </w:p>
    <w:p w14:paraId="3D932ECB" w14:textId="77777777" w:rsidR="00725862" w:rsidRDefault="005768E7">
      <w:pPr>
        <w:rPr>
          <w:color w:val="333333"/>
        </w:rPr>
      </w:pPr>
      <w:r>
        <w:rPr>
          <w:color w:val="333333"/>
        </w:rPr>
        <w:t>Bruce, K. and Nyland, C., 2014. Human Relations Theory. Elton Mayo and the Deification of Human Relations, 4(3), pp.121-134.</w:t>
      </w:r>
    </w:p>
    <w:p w14:paraId="527705ED" w14:textId="77777777" w:rsidR="00725862" w:rsidRDefault="005768E7">
      <w:r>
        <w:t>Cerutti, K., and Grodoski, L. (2020) Reshape The Workplace: Five Post-COVID Behaviours And Attitudes. [Online] Work Design Magazine. Available at: &lt;https://www.workdesign.com/2020/06/five-post-covid-behaviors-and-attitudes-that-will-reshape-the-workplace/&gt; (Accessed 19 November 2020).</w:t>
      </w:r>
    </w:p>
    <w:p w14:paraId="3B2B2951" w14:textId="77777777" w:rsidR="00725862" w:rsidRDefault="005768E7">
      <w:r>
        <w:t>Daily Sun. (2020) DU Team Wins Unileverbizmaestros 2020 Trophy | Daily Sun. [Online] Available at: &lt;https://www.daily-sun.com/post/517771/DU-team-wins-UnileverBizMaestros-2020-trophy&gt; (Accessed 17 November 2020).</w:t>
      </w:r>
    </w:p>
    <w:p w14:paraId="01DCE890" w14:textId="77777777" w:rsidR="00725862" w:rsidRDefault="005768E7">
      <w:pPr>
        <w:rPr>
          <w:color w:val="000000"/>
        </w:rPr>
      </w:pPr>
      <w:r>
        <w:rPr>
          <w:color w:val="000000"/>
        </w:rPr>
        <w:t>Fielder, F., 2011. A Contingency Model of Leadership. Advances in Experimental Social Psychology, 44(6), pp.149-191.</w:t>
      </w:r>
    </w:p>
    <w:p w14:paraId="12D29184" w14:textId="77777777" w:rsidR="00725862" w:rsidRDefault="005768E7">
      <w:pPr>
        <w:rPr>
          <w:color w:val="000000"/>
        </w:rPr>
      </w:pPr>
      <w:r>
        <w:rPr>
          <w:color w:val="000000"/>
        </w:rPr>
        <w:t>foodnavigator.com. (2020) Nestlé, Unilever Respond To Coronavirus Pandemic. [Online] Available at: &lt;https://www.foodnavigator.com/Article/2020/03/26/Nestle-Unilever-respond-to-coronavirus-pandemic&gt; (Accessed 24 November 2020).</w:t>
      </w:r>
    </w:p>
    <w:p w14:paraId="33252715" w14:textId="77777777" w:rsidR="00725862" w:rsidRDefault="005768E7">
      <w:r>
        <w:t>Hofstede Insights. (2020) Home - Hofstede Insights. [online] Available at: &lt;https://www.hofstede-insights.com/&gt; (Accessed 19 November 2020).</w:t>
      </w:r>
    </w:p>
    <w:p w14:paraId="33592EF7" w14:textId="77777777" w:rsidR="00725862" w:rsidRDefault="005768E7">
      <w:pPr>
        <w:rPr>
          <w:color w:val="000000"/>
        </w:rPr>
      </w:pPr>
      <w:r>
        <w:rPr>
          <w:color w:val="000000"/>
        </w:rPr>
        <w:t>Kaur, M., 2013. The Curious Case of Hindustani Unilever. International Journal of Case Studies in Business, 5(2), pp.123-145.</w:t>
      </w:r>
    </w:p>
    <w:p w14:paraId="7F6B8781" w14:textId="77777777" w:rsidR="00725862" w:rsidRDefault="005768E7">
      <w:r>
        <w:lastRenderedPageBreak/>
        <w:t>Lovelace, A., and White, J., 2014. Beliefs, Values &amp; Traditions. Oxford: Heinemann.</w:t>
      </w:r>
    </w:p>
    <w:p w14:paraId="5B3A4E88" w14:textId="77777777" w:rsidR="00725862" w:rsidRDefault="005768E7">
      <w:r>
        <w:t xml:space="preserve">Peterson, M., and </w:t>
      </w:r>
      <w:proofErr w:type="spellStart"/>
      <w:r>
        <w:t>Søndergaard</w:t>
      </w:r>
      <w:proofErr w:type="spellEnd"/>
      <w:r>
        <w:t xml:space="preserve">, M., 2013. Foundations </w:t>
      </w:r>
      <w:proofErr w:type="gramStart"/>
      <w:r>
        <w:t>Of</w:t>
      </w:r>
      <w:proofErr w:type="gramEnd"/>
      <w:r>
        <w:t xml:space="preserve"> Cross-Cultural Management. Thousand Oaks, CA: Sage Publications.</w:t>
      </w:r>
    </w:p>
    <w:p w14:paraId="66E39C2F" w14:textId="77777777" w:rsidR="00725862" w:rsidRDefault="005768E7">
      <w:r>
        <w:t>Schiller, J., 2012. Bureaucratic Management.</w:t>
      </w:r>
    </w:p>
    <w:p w14:paraId="44EB9CAD" w14:textId="77777777" w:rsidR="00725862" w:rsidRDefault="005768E7">
      <w:r>
        <w:t>Schoonhoven, C., 2011. Problems with Contingency Theory: Testing Assumptions Hidden within the Language of Contingency "Theory." Administrative Science Quarterly, 26(3), p.349.</w:t>
      </w:r>
    </w:p>
    <w:p w14:paraId="1DE67E61" w14:textId="77777777" w:rsidR="00725862" w:rsidRDefault="005768E7">
      <w:proofErr w:type="spellStart"/>
      <w:r>
        <w:t>Skyword</w:t>
      </w:r>
      <w:proofErr w:type="spellEnd"/>
      <w:r>
        <w:t>. (2020) [Online] Available at: &lt;https://www.skyword.com/contentstandard/beyond-hofstedes-cultural-dimensions-theory-approaching-a-multicultural-audience/&gt; (Accessed 13 November 2020).</w:t>
      </w:r>
    </w:p>
    <w:p w14:paraId="2E8B0770" w14:textId="77777777" w:rsidR="00725862" w:rsidRDefault="005768E7">
      <w:r>
        <w:t>TAYLOR, F., 2020. PRINCIPLES OF SCIENTIFIC MANAGEMENT. Place of publication not identified]: DIGIREADS COM Publishing.</w:t>
      </w:r>
    </w:p>
    <w:p w14:paraId="26A91002" w14:textId="77777777" w:rsidR="00725862" w:rsidRDefault="005768E7">
      <w:r>
        <w:t xml:space="preserve">Thyssen, O., 2013. Business Ethics </w:t>
      </w:r>
      <w:proofErr w:type="gramStart"/>
      <w:r>
        <w:t>And</w:t>
      </w:r>
      <w:proofErr w:type="gramEnd"/>
      <w:r>
        <w:t xml:space="preserve"> Organisational Values. New York: Palgrave Macmillan.</w:t>
      </w:r>
    </w:p>
    <w:p w14:paraId="3ED7D8AB" w14:textId="77777777" w:rsidR="00725862" w:rsidRDefault="005768E7">
      <w:r>
        <w:t>Unilever global company website. (2020) Unilever Global Company Website | Unilever Global. [Online] Available at: &lt;https://www.unilever.com/&gt; (Accessed 19 November 2020).</w:t>
      </w:r>
    </w:p>
    <w:p w14:paraId="799FFDF2" w14:textId="77777777" w:rsidR="00725862" w:rsidRDefault="00725862"/>
    <w:p w14:paraId="09DE275A" w14:textId="77777777" w:rsidR="00725862" w:rsidRDefault="00725862"/>
    <w:p w14:paraId="2A9853AE" w14:textId="77777777" w:rsidR="00725862" w:rsidRDefault="00725862"/>
    <w:p w14:paraId="30CF0597" w14:textId="77777777" w:rsidR="00725862" w:rsidRDefault="00725862"/>
    <w:sectPr w:rsidR="00725862">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6464A" w14:textId="77777777" w:rsidR="008D282D" w:rsidRDefault="008D282D">
      <w:pPr>
        <w:spacing w:after="0" w:line="240" w:lineRule="auto"/>
      </w:pPr>
      <w:r>
        <w:separator/>
      </w:r>
    </w:p>
  </w:endnote>
  <w:endnote w:type="continuationSeparator" w:id="0">
    <w:p w14:paraId="19046301" w14:textId="77777777" w:rsidR="008D282D" w:rsidRDefault="008D2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82E026"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C55DAE" w14:textId="77777777" w:rsidR="00725862" w:rsidRDefault="00725862">
    <w:pPr>
      <w:pBdr>
        <w:top w:val="nil"/>
        <w:left w:val="nil"/>
        <w:bottom w:val="nil"/>
        <w:right w:val="nil"/>
        <w:between w:val="nil"/>
      </w:pBdr>
      <w:tabs>
        <w:tab w:val="center" w:pos="4680"/>
        <w:tab w:val="right" w:pos="9360"/>
      </w:tabs>
      <w:spacing w:after="0" w:line="240" w:lineRule="auto"/>
      <w:jc w:val="right"/>
      <w:rPr>
        <w:color w:val="000000"/>
      </w:rPr>
    </w:pPr>
  </w:p>
  <w:p w14:paraId="6BA7BF7D"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C92ACE"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15F2F9" w14:textId="397F0287" w:rsidR="00725862" w:rsidRDefault="005768E7">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A2F03">
      <w:rPr>
        <w:noProof/>
        <w:color w:val="000000"/>
      </w:rPr>
      <w:t>1</w:t>
    </w:r>
    <w:r>
      <w:rPr>
        <w:color w:val="000000"/>
      </w:rPr>
      <w:fldChar w:fldCharType="end"/>
    </w:r>
  </w:p>
  <w:p w14:paraId="7D173BC8"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845EAC" w14:textId="77777777" w:rsidR="008D282D" w:rsidRDefault="008D282D">
      <w:pPr>
        <w:spacing w:after="0" w:line="240" w:lineRule="auto"/>
      </w:pPr>
      <w:r>
        <w:separator/>
      </w:r>
    </w:p>
  </w:footnote>
  <w:footnote w:type="continuationSeparator" w:id="0">
    <w:p w14:paraId="6A991D68" w14:textId="77777777" w:rsidR="008D282D" w:rsidRDefault="008D28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F6740"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78C2A"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45344F" w14:textId="77777777" w:rsidR="00725862" w:rsidRDefault="00725862">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916C6"/>
    <w:multiLevelType w:val="multilevel"/>
    <w:tmpl w:val="B5667A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17E0C8B"/>
    <w:multiLevelType w:val="multilevel"/>
    <w:tmpl w:val="C54C7F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2843612"/>
    <w:multiLevelType w:val="multilevel"/>
    <w:tmpl w:val="0F4C56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0395870"/>
    <w:multiLevelType w:val="multilevel"/>
    <w:tmpl w:val="F704E4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862"/>
    <w:rsid w:val="000031C7"/>
    <w:rsid w:val="005768E7"/>
    <w:rsid w:val="00725862"/>
    <w:rsid w:val="008D282D"/>
    <w:rsid w:val="00B1635F"/>
    <w:rsid w:val="00BA2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3BA5F"/>
  <w15:docId w15:val="{0201A9B3-061C-4E31-8B9E-D59C693F1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240" w:after="0"/>
      <w:outlineLvl w:val="0"/>
    </w:pPr>
    <w:rPr>
      <w:b/>
      <w:color w:val="2F5496"/>
      <w:sz w:val="32"/>
      <w:szCs w:val="32"/>
    </w:rPr>
  </w:style>
  <w:style w:type="paragraph" w:styleId="2">
    <w:name w:val="heading 2"/>
    <w:basedOn w:val="a"/>
    <w:next w:val="a"/>
    <w:uiPriority w:val="9"/>
    <w:unhideWhenUsed/>
    <w:qFormat/>
    <w:pPr>
      <w:keepNext/>
      <w:keepLines/>
      <w:spacing w:before="40" w:after="0"/>
      <w:outlineLvl w:val="1"/>
    </w:pPr>
    <w:rPr>
      <w:b/>
      <w:color w:val="000000"/>
      <w:sz w:val="28"/>
      <w:szCs w:val="28"/>
    </w:rPr>
  </w:style>
  <w:style w:type="paragraph" w:styleId="3">
    <w:name w:val="heading 3"/>
    <w:basedOn w:val="a"/>
    <w:next w:val="a"/>
    <w:uiPriority w:val="9"/>
    <w:unhideWhenUsed/>
    <w:qFormat/>
    <w:pPr>
      <w:keepNext/>
      <w:keepLines/>
      <w:spacing w:before="40" w:after="0"/>
      <w:outlineLvl w:val="2"/>
    </w:pPr>
    <w:rPr>
      <w:b/>
      <w:color w:val="000000"/>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spacing w:after="300"/>
    </w:pPr>
    <w:rPr>
      <w:color w:val="17365D"/>
      <w:sz w:val="52"/>
      <w:szCs w:val="52"/>
    </w:rPr>
  </w:style>
  <w:style w:type="paragraph" w:styleId="a4">
    <w:name w:val="Subtitle"/>
    <w:basedOn w:val="a"/>
    <w:next w:val="a"/>
    <w:uiPriority w:val="11"/>
    <w:qFormat/>
    <w:rPr>
      <w:i/>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g"/><Relationship Id="rId10" Type="http://schemas.openxmlformats.org/officeDocument/2006/relationships/footer" Target="footer1.xml"/><Relationship Id="rId19" Type="http://schemas.openxmlformats.org/officeDocument/2006/relationships/image" Target="media/image6.jp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D094F-DDF0-4E80-95E9-00B174780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5109</Words>
  <Characters>29125</Characters>
  <Application>Microsoft Office Word</Application>
  <DocSecurity>0</DocSecurity>
  <Lines>242</Lines>
  <Paragraphs>68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34166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Max</dc:creator>
  <cp:lastModifiedBy>Maxim Babin</cp:lastModifiedBy>
  <cp:revision>4</cp:revision>
  <dcterms:created xsi:type="dcterms:W3CDTF">2020-11-26T12:48:00Z</dcterms:created>
  <dcterms:modified xsi:type="dcterms:W3CDTF">2020-12-04T09:00:00Z</dcterms:modified>
</cp:coreProperties>
</file>