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ABA5F" w14:textId="77777777" w:rsidR="00BE7998" w:rsidRDefault="00BE7998">
      <w:pPr>
        <w:rPr>
          <w:rFonts w:ascii="Arial" w:hAnsi="Arial" w:cs="Arial"/>
        </w:rPr>
      </w:pPr>
    </w:p>
    <w:p w14:paraId="482DD0DD" w14:textId="77777777" w:rsidR="00BE7998" w:rsidRDefault="00BE7998">
      <w:pPr>
        <w:rPr>
          <w:rFonts w:ascii="Arial" w:hAnsi="Arial" w:cs="Arial"/>
        </w:rPr>
      </w:pPr>
    </w:p>
    <w:p w14:paraId="7E47CC55" w14:textId="77777777" w:rsidR="00BE7998" w:rsidRDefault="00BE7998">
      <w:pPr>
        <w:rPr>
          <w:rFonts w:ascii="Arial" w:hAnsi="Arial" w:cs="Arial"/>
        </w:rPr>
      </w:pPr>
    </w:p>
    <w:p w14:paraId="22EB5B83" w14:textId="77777777" w:rsidR="00BE7998" w:rsidRDefault="00BE7998">
      <w:pPr>
        <w:rPr>
          <w:rFonts w:ascii="Arial" w:hAnsi="Arial" w:cs="Arial"/>
        </w:rPr>
      </w:pPr>
    </w:p>
    <w:p w14:paraId="5600BF5A" w14:textId="77777777" w:rsidR="00BE7998" w:rsidRDefault="00BE7998">
      <w:pPr>
        <w:rPr>
          <w:rFonts w:ascii="Arial" w:hAnsi="Arial" w:cs="Arial"/>
        </w:rPr>
      </w:pPr>
    </w:p>
    <w:p w14:paraId="74AA44ED" w14:textId="77777777" w:rsidR="00BE7998" w:rsidRPr="00BE7998" w:rsidRDefault="00BE7998">
      <w:pPr>
        <w:rPr>
          <w:rFonts w:ascii="Arial" w:hAnsi="Arial" w:cs="Arial"/>
          <w:sz w:val="28"/>
          <w:szCs w:val="28"/>
        </w:rPr>
      </w:pPr>
    </w:p>
    <w:p w14:paraId="304C174F" w14:textId="75B9D195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Student </w:t>
      </w:r>
      <w:r w:rsidR="00A06839" w:rsidRPr="00BE7998">
        <w:rPr>
          <w:rFonts w:ascii="Arial" w:hAnsi="Arial" w:cs="Arial"/>
          <w:sz w:val="28"/>
          <w:szCs w:val="28"/>
        </w:rPr>
        <w:t>name: Tabita</w:t>
      </w:r>
      <w:r w:rsidRPr="00BE7998">
        <w:rPr>
          <w:rFonts w:ascii="Arial" w:hAnsi="Arial" w:cs="Arial"/>
          <w:sz w:val="28"/>
          <w:szCs w:val="28"/>
        </w:rPr>
        <w:t xml:space="preserve"> Lin</w:t>
      </w:r>
      <w:r w:rsidR="007C70E4" w:rsidRPr="00BE7998">
        <w:rPr>
          <w:rFonts w:ascii="Arial" w:hAnsi="Arial" w:cs="Arial"/>
          <w:sz w:val="28"/>
          <w:szCs w:val="28"/>
        </w:rPr>
        <w:t>can</w:t>
      </w:r>
    </w:p>
    <w:p w14:paraId="00F0D4D7" w14:textId="11E27772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Student </w:t>
      </w:r>
      <w:r w:rsidR="000F6A4E" w:rsidRPr="00BE7998">
        <w:rPr>
          <w:rFonts w:ascii="Arial" w:hAnsi="Arial" w:cs="Arial"/>
          <w:sz w:val="28"/>
          <w:szCs w:val="28"/>
        </w:rPr>
        <w:t>ID:</w:t>
      </w:r>
      <w:r w:rsidRPr="00BE7998">
        <w:rPr>
          <w:rFonts w:ascii="Arial" w:hAnsi="Arial" w:cs="Arial"/>
          <w:sz w:val="28"/>
          <w:szCs w:val="28"/>
        </w:rPr>
        <w:t>1713949</w:t>
      </w:r>
    </w:p>
    <w:p w14:paraId="262B787A" w14:textId="4873165D" w:rsidR="0071328F" w:rsidRPr="00BE7998" w:rsidRDefault="0071328F">
      <w:pPr>
        <w:rPr>
          <w:rFonts w:ascii="Arial" w:hAnsi="Arial" w:cs="Arial"/>
          <w:sz w:val="28"/>
          <w:szCs w:val="28"/>
        </w:rPr>
      </w:pPr>
      <w:r w:rsidRPr="00BE7998">
        <w:rPr>
          <w:rFonts w:ascii="Arial" w:hAnsi="Arial" w:cs="Arial"/>
          <w:sz w:val="28"/>
          <w:szCs w:val="28"/>
        </w:rPr>
        <w:t xml:space="preserve">Lecturer </w:t>
      </w:r>
      <w:r w:rsidR="00A06839" w:rsidRPr="00BE7998">
        <w:rPr>
          <w:rFonts w:ascii="Arial" w:hAnsi="Arial" w:cs="Arial"/>
          <w:sz w:val="28"/>
          <w:szCs w:val="28"/>
        </w:rPr>
        <w:t>name: Dr</w:t>
      </w:r>
      <w:r w:rsidR="000F6A4E" w:rsidRPr="00BE7998">
        <w:rPr>
          <w:rFonts w:ascii="Arial" w:hAnsi="Arial" w:cs="Arial"/>
          <w:sz w:val="28"/>
          <w:szCs w:val="28"/>
        </w:rPr>
        <w:t xml:space="preserve"> Mark Gall</w:t>
      </w:r>
      <w:r w:rsidR="00A06839" w:rsidRPr="00BE7998">
        <w:rPr>
          <w:rFonts w:ascii="Arial" w:hAnsi="Arial" w:cs="Arial"/>
          <w:sz w:val="28"/>
          <w:szCs w:val="28"/>
        </w:rPr>
        <w:t>ag</w:t>
      </w:r>
      <w:r w:rsidR="000F6A4E" w:rsidRPr="00BE7998">
        <w:rPr>
          <w:rFonts w:ascii="Arial" w:hAnsi="Arial" w:cs="Arial"/>
          <w:sz w:val="28"/>
          <w:szCs w:val="28"/>
        </w:rPr>
        <w:t>her</w:t>
      </w:r>
      <w:r w:rsidR="00A06839" w:rsidRPr="00BE7998">
        <w:rPr>
          <w:rFonts w:ascii="Arial" w:hAnsi="Arial" w:cs="Arial"/>
          <w:sz w:val="28"/>
          <w:szCs w:val="28"/>
        </w:rPr>
        <w:t>-Read</w:t>
      </w:r>
    </w:p>
    <w:p w14:paraId="0A635687" w14:textId="04DEF285" w:rsidR="0071328F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Module </w:t>
      </w:r>
      <w:r w:rsidRPr="00BE7998">
        <w:rPr>
          <w:rFonts w:ascii="Arial" w:hAnsi="Arial" w:cs="Arial"/>
          <w:sz w:val="28"/>
          <w:szCs w:val="28"/>
        </w:rPr>
        <w:t>title</w:t>
      </w:r>
      <w:r w:rsidR="00A06839" w:rsidRPr="00BE7998">
        <w:rPr>
          <w:rFonts w:ascii="Arial" w:hAnsi="Arial" w:cs="Arial"/>
          <w:sz w:val="28"/>
          <w:szCs w:val="28"/>
        </w:rPr>
        <w:t>: Complementary Therapies BMHP 5001</w:t>
      </w:r>
    </w:p>
    <w:p w14:paraId="1D5EE517" w14:textId="7D70D7DC" w:rsidR="00664F91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Assignment: Traditional Chinese Medicine</w:t>
      </w:r>
    </w:p>
    <w:p w14:paraId="6D1616F1" w14:textId="74C49EFA" w:rsidR="00664F91" w:rsidRDefault="00664F9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Supporting Paper</w:t>
      </w:r>
    </w:p>
    <w:p w14:paraId="1685CB39" w14:textId="77777777" w:rsidR="00664F91" w:rsidRPr="00BE7998" w:rsidRDefault="00664F91">
      <w:pPr>
        <w:rPr>
          <w:rFonts w:ascii="Arial" w:hAnsi="Arial" w:cs="Arial"/>
          <w:sz w:val="28"/>
          <w:szCs w:val="28"/>
        </w:rPr>
      </w:pPr>
    </w:p>
    <w:p w14:paraId="13BC8AAC" w14:textId="617808EF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E6ACCF" w14:textId="7E04AC6C" w:rsidR="0071328F" w:rsidRPr="00C02566" w:rsidRDefault="007132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lastRenderedPageBreak/>
        <w:t xml:space="preserve">                           </w:t>
      </w:r>
      <w:r w:rsidR="00A06839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</w:t>
      </w:r>
      <w:r w:rsidRPr="00C02566">
        <w:rPr>
          <w:rFonts w:ascii="Arial" w:hAnsi="Arial" w:cs="Arial"/>
          <w:sz w:val="28"/>
          <w:szCs w:val="28"/>
        </w:rPr>
        <w:t>Traditional Chinese Medicine</w:t>
      </w:r>
    </w:p>
    <w:p w14:paraId="4829192E" w14:textId="0039D633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C02566">
        <w:rPr>
          <w:rFonts w:ascii="Arial" w:hAnsi="Arial" w:cs="Arial"/>
        </w:rPr>
        <w:t xml:space="preserve">                 </w:t>
      </w:r>
      <w:r w:rsidR="00A06839">
        <w:rPr>
          <w:rFonts w:ascii="Arial" w:hAnsi="Arial" w:cs="Arial"/>
        </w:rPr>
        <w:t xml:space="preserve">             </w:t>
      </w:r>
      <w:r w:rsidR="00C025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Supporting Document</w:t>
      </w:r>
    </w:p>
    <w:p w14:paraId="3E5E688B" w14:textId="46DD5EF5" w:rsidR="0071328F" w:rsidRDefault="0071328F">
      <w:pPr>
        <w:rPr>
          <w:rFonts w:ascii="Arial" w:hAnsi="Arial" w:cs="Arial"/>
        </w:rPr>
      </w:pPr>
    </w:p>
    <w:p w14:paraId="3590BB44" w14:textId="3E32215D" w:rsidR="0071328F" w:rsidRDefault="0071328F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4EEBFC22" w14:textId="02E8CF8B" w:rsidR="001E5FC4" w:rsidRDefault="009610BE" w:rsidP="006A421B">
      <w:pPr>
        <w:rPr>
          <w:rFonts w:ascii="Arial" w:hAnsi="Arial" w:cs="Arial"/>
          <w:b/>
          <w:bCs/>
          <w:spacing w:val="-2"/>
          <w:shd w:val="clear" w:color="auto" w:fill="FFFFFF"/>
        </w:rPr>
      </w:pPr>
      <w:r w:rsidRPr="00447DDA">
        <w:rPr>
          <w:rFonts w:ascii="Arial" w:hAnsi="Arial" w:cs="Arial"/>
          <w:spacing w:val="-2"/>
          <w:shd w:val="clear" w:color="auto" w:fill="FFFFFF"/>
        </w:rPr>
        <w:t xml:space="preserve">Traditional Chine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Medicine (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TCM)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 is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a system of </w:t>
      </w:r>
      <w:r w:rsidR="003B15E3" w:rsidRPr="00447DDA">
        <w:rPr>
          <w:rFonts w:ascii="Arial" w:hAnsi="Arial" w:cs="Arial"/>
          <w:spacing w:val="-2"/>
          <w:shd w:val="clear" w:color="auto" w:fill="FFFFFF"/>
        </w:rPr>
        <w:t xml:space="preserve">medicine </w:t>
      </w:r>
      <w:r w:rsidR="00324DAF">
        <w:rPr>
          <w:rFonts w:ascii="Arial" w:hAnsi="Arial" w:cs="Arial"/>
          <w:spacing w:val="-2"/>
          <w:shd w:val="clear" w:color="auto" w:fill="FFFFFF"/>
        </w:rPr>
        <w:t>that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9C30B9">
        <w:rPr>
          <w:rFonts w:ascii="Arial" w:hAnsi="Arial" w:cs="Arial"/>
          <w:spacing w:val="-2"/>
          <w:shd w:val="clear" w:color="auto" w:fill="FFFFFF"/>
        </w:rPr>
        <w:t xml:space="preserve">has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started in China and it has </w:t>
      </w:r>
      <w:r w:rsidR="00B01C10">
        <w:rPr>
          <w:rFonts w:ascii="Arial" w:hAnsi="Arial" w:cs="Arial"/>
          <w:spacing w:val="-2"/>
          <w:shd w:val="clear" w:color="auto" w:fill="FFFFFF"/>
        </w:rPr>
        <w:t>a long development history for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B01C10">
        <w:rPr>
          <w:rFonts w:ascii="Arial" w:hAnsi="Arial" w:cs="Arial"/>
          <w:spacing w:val="-2"/>
          <w:shd w:val="clear" w:color="auto" w:fill="FFFFFF"/>
        </w:rPr>
        <w:t xml:space="preserve">thousands of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years in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its provenance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 country as well as in </w:t>
      </w:r>
      <w:r w:rsidR="00B01C10">
        <w:rPr>
          <w:rFonts w:ascii="Arial" w:hAnsi="Arial" w:cs="Arial"/>
          <w:spacing w:val="-2"/>
          <w:shd w:val="clear" w:color="auto" w:fill="FFFFFF"/>
        </w:rPr>
        <w:t xml:space="preserve">foreign </w:t>
      </w:r>
      <w:r w:rsidR="00B01C10" w:rsidRPr="00D55C89">
        <w:rPr>
          <w:rFonts w:ascii="Arial" w:hAnsi="Arial" w:cs="Arial"/>
          <w:spacing w:val="-2"/>
          <w:shd w:val="clear" w:color="auto" w:fill="FFFFFF"/>
        </w:rPr>
        <w:t>countries (</w:t>
      </w:r>
      <w:r w:rsidR="00EC5AED" w:rsidRPr="00D55C89">
        <w:rPr>
          <w:rFonts w:ascii="Arial" w:hAnsi="Arial" w:cs="Arial"/>
          <w:spacing w:val="-2"/>
          <w:shd w:val="clear" w:color="auto" w:fill="FFFFFF"/>
        </w:rPr>
        <w:t>M</w:t>
      </w:r>
      <w:r w:rsidR="001426E6" w:rsidRPr="00D55C89">
        <w:rPr>
          <w:rFonts w:ascii="Arial" w:hAnsi="Arial" w:cs="Arial"/>
          <w:spacing w:val="-2"/>
          <w:shd w:val="clear" w:color="auto" w:fill="FFFFFF"/>
        </w:rPr>
        <w:t>ao et al,2018)</w:t>
      </w:r>
      <w:r w:rsidRPr="00D55C89">
        <w:rPr>
          <w:rFonts w:ascii="Arial" w:hAnsi="Arial" w:cs="Arial"/>
          <w:spacing w:val="-2"/>
          <w:shd w:val="clear" w:color="auto" w:fill="FFFFFF"/>
        </w:rPr>
        <w:t>.</w:t>
      </w:r>
    </w:p>
    <w:p w14:paraId="20F7CE24" w14:textId="75EA4235" w:rsidR="001E5FC4" w:rsidRPr="00896F1C" w:rsidRDefault="001E5FC4" w:rsidP="006A421B">
      <w:pPr>
        <w:rPr>
          <w:rFonts w:ascii="Arial" w:hAnsi="Arial" w:cs="Arial"/>
          <w:spacing w:val="-2"/>
          <w:shd w:val="clear" w:color="auto" w:fill="FFFFFF"/>
        </w:rPr>
      </w:pPr>
      <w:r w:rsidRPr="00896F1C">
        <w:rPr>
          <w:rFonts w:ascii="Arial" w:hAnsi="Arial" w:cs="Arial"/>
          <w:spacing w:val="-2"/>
          <w:shd w:val="clear" w:color="auto" w:fill="FFFFFF"/>
        </w:rPr>
        <w:t xml:space="preserve">A huge number of </w:t>
      </w:r>
      <w:r w:rsidR="00324DAF" w:rsidRPr="00896F1C">
        <w:rPr>
          <w:rFonts w:ascii="Arial" w:hAnsi="Arial" w:cs="Arial"/>
          <w:spacing w:val="-2"/>
          <w:shd w:val="clear" w:color="auto" w:fill="FFFFFF"/>
        </w:rPr>
        <w:t xml:space="preserve">patients </w:t>
      </w:r>
      <w:r w:rsidR="003D5154">
        <w:rPr>
          <w:rFonts w:ascii="Arial" w:hAnsi="Arial" w:cs="Arial"/>
          <w:spacing w:val="-2"/>
          <w:shd w:val="clear" w:color="auto" w:fill="FFFFFF"/>
        </w:rPr>
        <w:t>are using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</w:t>
      </w:r>
      <w:r w:rsidR="00E874FE" w:rsidRPr="00896F1C">
        <w:rPr>
          <w:rFonts w:ascii="Arial" w:hAnsi="Arial" w:cs="Arial"/>
          <w:spacing w:val="-2"/>
          <w:shd w:val="clear" w:color="auto" w:fill="FFFFFF"/>
        </w:rPr>
        <w:t>traditional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</w:t>
      </w:r>
      <w:r w:rsidR="003D5154">
        <w:rPr>
          <w:rFonts w:ascii="Arial" w:hAnsi="Arial" w:cs="Arial"/>
          <w:spacing w:val="-2"/>
          <w:shd w:val="clear" w:color="auto" w:fill="FFFFFF"/>
        </w:rPr>
        <w:t xml:space="preserve">Chinese medicine </w:t>
      </w:r>
      <w:r w:rsidR="00EF1351" w:rsidRPr="00896F1C">
        <w:rPr>
          <w:rFonts w:ascii="Arial" w:hAnsi="Arial" w:cs="Arial"/>
          <w:spacing w:val="-2"/>
          <w:shd w:val="clear" w:color="auto" w:fill="FFFFFF"/>
        </w:rPr>
        <w:t>as a component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of their</w:t>
      </w:r>
      <w:r w:rsidR="00EF1351">
        <w:rPr>
          <w:rFonts w:ascii="Arial" w:hAnsi="Arial" w:cs="Arial"/>
          <w:spacing w:val="-2"/>
          <w:shd w:val="clear" w:color="auto" w:fill="FFFFFF"/>
        </w:rPr>
        <w:t xml:space="preserve"> daily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essential medical treatment, therefore  this </w:t>
      </w:r>
      <w:r w:rsidR="00956819" w:rsidRPr="00896F1C">
        <w:rPr>
          <w:rFonts w:ascii="Arial" w:hAnsi="Arial" w:cs="Arial"/>
          <w:spacing w:val="-2"/>
          <w:shd w:val="clear" w:color="auto" w:fill="FFFFFF"/>
        </w:rPr>
        <w:t>document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 aims to analyse and evaluate the usage and the effectiveness of TCM,when used on its own or alongside current medical </w:t>
      </w:r>
      <w:r w:rsidR="000A6F16" w:rsidRPr="00896F1C">
        <w:rPr>
          <w:rFonts w:ascii="Arial" w:hAnsi="Arial" w:cs="Arial"/>
          <w:spacing w:val="-2"/>
          <w:shd w:val="clear" w:color="auto" w:fill="FFFFFF"/>
        </w:rPr>
        <w:t>treatment</w:t>
      </w:r>
      <w:r w:rsidR="00DC4EA4" w:rsidRPr="00896F1C">
        <w:rPr>
          <w:rFonts w:ascii="Arial" w:hAnsi="Arial" w:cs="Arial"/>
          <w:spacing w:val="-2"/>
          <w:shd w:val="clear" w:color="auto" w:fill="FFFFFF"/>
        </w:rPr>
        <w:t>.</w:t>
      </w:r>
      <w:r w:rsidR="000A6F16" w:rsidRPr="00896F1C">
        <w:rPr>
          <w:rFonts w:ascii="Arial" w:hAnsi="Arial" w:cs="Arial"/>
          <w:spacing w:val="-2"/>
          <w:shd w:val="clear" w:color="auto" w:fill="FFFFFF"/>
        </w:rPr>
        <w:t xml:space="preserve"> Advantages</w:t>
      </w:r>
      <w:r w:rsidR="00B12EE8" w:rsidRPr="00896F1C">
        <w:rPr>
          <w:rFonts w:ascii="Arial" w:hAnsi="Arial" w:cs="Arial"/>
          <w:spacing w:val="-2"/>
          <w:shd w:val="clear" w:color="auto" w:fill="FFFFFF"/>
        </w:rPr>
        <w:t xml:space="preserve"> </w:t>
      </w:r>
      <w:r w:rsidRPr="00896F1C">
        <w:rPr>
          <w:rFonts w:ascii="Arial" w:hAnsi="Arial" w:cs="Arial"/>
          <w:spacing w:val="-2"/>
          <w:shd w:val="clear" w:color="auto" w:fill="FFFFFF"/>
        </w:rPr>
        <w:t xml:space="preserve">and contraindications </w:t>
      </w:r>
      <w:r w:rsidR="00D232CF" w:rsidRPr="00896F1C">
        <w:rPr>
          <w:rFonts w:ascii="Arial" w:hAnsi="Arial" w:cs="Arial"/>
          <w:spacing w:val="-2"/>
          <w:shd w:val="clear" w:color="auto" w:fill="FFFFFF"/>
        </w:rPr>
        <w:t xml:space="preserve">regarding </w:t>
      </w:r>
      <w:r w:rsidR="007C70E4" w:rsidRPr="00896F1C">
        <w:rPr>
          <w:rFonts w:ascii="Arial" w:hAnsi="Arial" w:cs="Arial"/>
          <w:spacing w:val="-2"/>
          <w:shd w:val="clear" w:color="auto" w:fill="FFFFFF"/>
        </w:rPr>
        <w:t xml:space="preserve">this type of </w:t>
      </w:r>
      <w:r w:rsidR="00D232CF" w:rsidRPr="00896F1C">
        <w:rPr>
          <w:rFonts w:ascii="Arial" w:hAnsi="Arial" w:cs="Arial"/>
          <w:spacing w:val="-2"/>
          <w:shd w:val="clear" w:color="auto" w:fill="FFFFFF"/>
        </w:rPr>
        <w:t>treatment</w:t>
      </w:r>
      <w:r w:rsidR="00B12EE8" w:rsidRPr="00896F1C">
        <w:rPr>
          <w:rFonts w:ascii="Arial" w:hAnsi="Arial" w:cs="Arial"/>
          <w:spacing w:val="-2"/>
          <w:shd w:val="clear" w:color="auto" w:fill="FFFFFF"/>
        </w:rPr>
        <w:t xml:space="preserve"> will be </w:t>
      </w:r>
      <w:r w:rsidR="00577964">
        <w:rPr>
          <w:rFonts w:ascii="Arial" w:hAnsi="Arial" w:cs="Arial"/>
          <w:spacing w:val="-2"/>
          <w:shd w:val="clear" w:color="auto" w:fill="FFFFFF"/>
        </w:rPr>
        <w:t>outlined</w:t>
      </w:r>
      <w:r w:rsidR="000663D9" w:rsidRPr="00896F1C">
        <w:rPr>
          <w:rFonts w:ascii="Arial" w:hAnsi="Arial" w:cs="Arial"/>
          <w:spacing w:val="-2"/>
          <w:shd w:val="clear" w:color="auto" w:fill="FFFFFF"/>
        </w:rPr>
        <w:t xml:space="preserve"> by examining a </w:t>
      </w:r>
      <w:r w:rsidR="007C70E4" w:rsidRPr="00896F1C">
        <w:rPr>
          <w:rFonts w:ascii="Arial" w:hAnsi="Arial" w:cs="Arial"/>
          <w:spacing w:val="-2"/>
          <w:shd w:val="clear" w:color="auto" w:fill="FFFFFF"/>
        </w:rPr>
        <w:t>variety of relevant literature</w:t>
      </w:r>
      <w:r w:rsidR="00C21C25">
        <w:rPr>
          <w:rFonts w:ascii="Arial" w:hAnsi="Arial" w:cs="Arial"/>
          <w:spacing w:val="-2"/>
          <w:shd w:val="clear" w:color="auto" w:fill="FFFFFF"/>
        </w:rPr>
        <w:t>.</w:t>
      </w:r>
    </w:p>
    <w:p w14:paraId="47403A02" w14:textId="17E2636D" w:rsidR="00491332" w:rsidRPr="00473CDD" w:rsidRDefault="003B15E3" w:rsidP="006A421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>W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>hen referred to TCM</w:t>
      </w:r>
      <w:r>
        <w:rPr>
          <w:rFonts w:ascii="Arial" w:hAnsi="Arial" w:cs="Arial"/>
          <w:spacing w:val="-2"/>
          <w:shd w:val="clear" w:color="auto" w:fill="FFFFFF"/>
        </w:rPr>
        <w:t>,</w:t>
      </w:r>
      <w:r w:rsidR="00324DAF">
        <w:rPr>
          <w:rFonts w:ascii="Arial" w:hAnsi="Arial" w:cs="Arial"/>
          <w:spacing w:val="-2"/>
          <w:shd w:val="clear" w:color="auto" w:fill="FFFFFF"/>
        </w:rPr>
        <w:t>a biologically based practi</w:t>
      </w:r>
      <w:r w:rsidR="00D55C89">
        <w:rPr>
          <w:rFonts w:ascii="Arial" w:hAnsi="Arial" w:cs="Arial"/>
          <w:spacing w:val="-2"/>
          <w:shd w:val="clear" w:color="auto" w:fill="FFFFFF"/>
        </w:rPr>
        <w:t>c</w:t>
      </w:r>
      <w:r w:rsidR="00324DAF">
        <w:rPr>
          <w:rFonts w:ascii="Arial" w:hAnsi="Arial" w:cs="Arial"/>
          <w:spacing w:val="-2"/>
          <w:shd w:val="clear" w:color="auto" w:fill="FFFFFF"/>
        </w:rPr>
        <w:t>e</w:t>
      </w:r>
      <w:r w:rsidR="00C21C25">
        <w:rPr>
          <w:rFonts w:ascii="Arial" w:hAnsi="Arial" w:cs="Arial"/>
          <w:spacing w:val="-2"/>
          <w:shd w:val="clear" w:color="auto" w:fill="FFFFFF"/>
        </w:rPr>
        <w:t>(</w:t>
      </w:r>
      <w:r w:rsidR="00E53CD8">
        <w:rPr>
          <w:rFonts w:ascii="Arial" w:hAnsi="Arial" w:cs="Arial"/>
          <w:spacing w:val="-2"/>
          <w:shd w:val="clear" w:color="auto" w:fill="FFFFFF"/>
        </w:rPr>
        <w:t>Room,2010</w:t>
      </w:r>
      <w:r w:rsidR="00C21C25">
        <w:rPr>
          <w:rFonts w:ascii="Arial" w:hAnsi="Arial" w:cs="Arial"/>
          <w:spacing w:val="-2"/>
          <w:shd w:val="clear" w:color="auto" w:fill="FFFFFF"/>
        </w:rPr>
        <w:t>)</w:t>
      </w:r>
      <w:r w:rsidR="00324DAF">
        <w:rPr>
          <w:rFonts w:ascii="Arial" w:hAnsi="Arial" w:cs="Arial"/>
          <w:spacing w:val="-2"/>
          <w:shd w:val="clear" w:color="auto" w:fill="FFFFFF"/>
        </w:rPr>
        <w:t>,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it is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not </w:t>
      </w:r>
      <w:r w:rsidR="005D06BD">
        <w:rPr>
          <w:rFonts w:ascii="Arial" w:hAnsi="Arial" w:cs="Arial"/>
          <w:spacing w:val="-2"/>
          <w:shd w:val="clear" w:color="auto" w:fill="FFFFFF"/>
        </w:rPr>
        <w:t xml:space="preserve">considered </w:t>
      </w:r>
      <w:r w:rsidR="00F85956">
        <w:rPr>
          <w:rFonts w:ascii="Arial" w:hAnsi="Arial" w:cs="Arial"/>
          <w:spacing w:val="-2"/>
          <w:shd w:val="clear" w:color="auto" w:fill="FFFFFF"/>
        </w:rPr>
        <w:t>one practice</w:t>
      </w:r>
      <w:r w:rsidR="005D06BD">
        <w:rPr>
          <w:rFonts w:ascii="Arial" w:hAnsi="Arial" w:cs="Arial"/>
          <w:spacing w:val="-2"/>
          <w:shd w:val="clear" w:color="auto" w:fill="FFFFFF"/>
        </w:rPr>
        <w:t xml:space="preserve"> only;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it is 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about a whole range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 xml:space="preserve"> of holistic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t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>herapies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and t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>reatments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, such as acupuncture, herbal </w:t>
      </w:r>
      <w:r w:rsidR="00C83DC1" w:rsidRPr="00447DDA">
        <w:rPr>
          <w:rFonts w:ascii="Arial" w:hAnsi="Arial" w:cs="Arial"/>
          <w:spacing w:val="-2"/>
          <w:shd w:val="clear" w:color="auto" w:fill="FFFFFF"/>
        </w:rPr>
        <w:t>medicine</w:t>
      </w:r>
      <w:r w:rsidR="00C83DC1">
        <w:rPr>
          <w:rFonts w:ascii="Arial" w:hAnsi="Arial" w:cs="Arial"/>
          <w:spacing w:val="-2"/>
          <w:shd w:val="clear" w:color="auto" w:fill="FFFFFF"/>
        </w:rPr>
        <w:t>,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83DC1">
        <w:rPr>
          <w:rFonts w:ascii="Arial" w:hAnsi="Arial" w:cs="Arial"/>
          <w:spacing w:val="-2"/>
          <w:shd w:val="clear" w:color="auto" w:fill="FFFFFF"/>
        </w:rPr>
        <w:t xml:space="preserve">tai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chi</w:t>
      </w:r>
      <w:r w:rsidR="0051166F" w:rsidRPr="00447DDA">
        <w:rPr>
          <w:rFonts w:ascii="Arial" w:hAnsi="Arial" w:cs="Arial"/>
          <w:spacing w:val="-2"/>
          <w:shd w:val="clear" w:color="auto" w:fill="FFFFFF"/>
        </w:rPr>
        <w:t xml:space="preserve"> that are used globally to treat a large number of medical </w:t>
      </w:r>
      <w:r w:rsidRPr="00447DDA">
        <w:rPr>
          <w:rFonts w:ascii="Arial" w:hAnsi="Arial" w:cs="Arial"/>
          <w:spacing w:val="-2"/>
          <w:shd w:val="clear" w:color="auto" w:fill="FFFFFF"/>
        </w:rPr>
        <w:t xml:space="preserve">conditions </w:t>
      </w:r>
      <w:r w:rsidRPr="00473CDD">
        <w:rPr>
          <w:rFonts w:ascii="Arial" w:hAnsi="Arial" w:cs="Arial"/>
          <w:spacing w:val="-2"/>
          <w:shd w:val="clear" w:color="auto" w:fill="FFFFFF"/>
        </w:rPr>
        <w:t>(</w:t>
      </w:r>
      <w:r w:rsidR="007D6756" w:rsidRPr="00473CDD">
        <w:rPr>
          <w:rFonts w:ascii="Arial" w:hAnsi="Arial" w:cs="Arial"/>
          <w:spacing w:val="-2"/>
          <w:shd w:val="clear" w:color="auto" w:fill="FFFFFF"/>
        </w:rPr>
        <w:t>Layne and Ferro,2016)</w:t>
      </w:r>
      <w:r w:rsidR="0051166F" w:rsidRPr="00473CDD">
        <w:rPr>
          <w:rFonts w:ascii="Arial" w:hAnsi="Arial" w:cs="Arial"/>
          <w:spacing w:val="-2"/>
          <w:shd w:val="clear" w:color="auto" w:fill="FFFFFF"/>
        </w:rPr>
        <w:t xml:space="preserve">. 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Herbal medicine is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particularly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respected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in the Chinese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culture because the cures for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many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diseases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</w:t>
      </w:r>
      <w:r w:rsidR="00CA5DD0" w:rsidRPr="00447DDA">
        <w:rPr>
          <w:rFonts w:ascii="Arial" w:hAnsi="Arial" w:cs="Arial"/>
          <w:spacing w:val="-2"/>
          <w:shd w:val="clear" w:color="auto" w:fill="FFFFFF"/>
        </w:rPr>
        <w:t>have their roots in</w:t>
      </w:r>
      <w:r w:rsidR="009610BE" w:rsidRPr="00447DDA">
        <w:rPr>
          <w:rFonts w:ascii="Arial" w:hAnsi="Arial" w:cs="Arial"/>
          <w:spacing w:val="-2"/>
          <w:shd w:val="clear" w:color="auto" w:fill="FFFFFF"/>
        </w:rPr>
        <w:t xml:space="preserve"> the earth </w:t>
      </w:r>
      <w:r w:rsidRPr="00447DDA">
        <w:rPr>
          <w:rFonts w:ascii="Arial" w:hAnsi="Arial" w:cs="Arial"/>
          <w:spacing w:val="-2"/>
          <w:shd w:val="clear" w:color="auto" w:fill="FFFFFF"/>
        </w:rPr>
        <w:t>itself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Pr="00473CDD">
        <w:rPr>
          <w:rFonts w:ascii="Arial" w:hAnsi="Arial" w:cs="Arial"/>
          <w:spacing w:val="-2"/>
          <w:shd w:val="clear" w:color="auto" w:fill="FFFFFF"/>
        </w:rPr>
        <w:t>(</w:t>
      </w:r>
      <w:r w:rsidR="00C83DC1" w:rsidRPr="00473CDD">
        <w:rPr>
          <w:rFonts w:ascii="Arial" w:hAnsi="Arial" w:cs="Arial"/>
          <w:spacing w:val="-2"/>
          <w:shd w:val="clear" w:color="auto" w:fill="FFFFFF"/>
        </w:rPr>
        <w:t>Efferth and Kaina,2011</w:t>
      </w:r>
      <w:r w:rsidRPr="00473CDD">
        <w:rPr>
          <w:rFonts w:ascii="Arial" w:hAnsi="Arial" w:cs="Arial"/>
          <w:spacing w:val="-2"/>
          <w:shd w:val="clear" w:color="auto" w:fill="FFFFFF"/>
        </w:rPr>
        <w:t>)</w:t>
      </w:r>
      <w:r w:rsidR="009610BE" w:rsidRPr="00473CDD">
        <w:rPr>
          <w:rFonts w:ascii="Arial" w:hAnsi="Arial" w:cs="Arial"/>
          <w:spacing w:val="-2"/>
          <w:shd w:val="clear" w:color="auto" w:fill="FFFFFF"/>
        </w:rPr>
        <w:t>.</w:t>
      </w:r>
      <w:r w:rsidR="00491332" w:rsidRPr="00473CD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D8A300F" w14:textId="36914598" w:rsidR="00491332" w:rsidRPr="0076179A" w:rsidRDefault="00491332" w:rsidP="006A421B">
      <w:pPr>
        <w:rPr>
          <w:rFonts w:ascii="Arial" w:hAnsi="Arial" w:cs="Arial"/>
          <w:spacing w:val="-2"/>
          <w:shd w:val="clear" w:color="auto" w:fill="FFFFFF"/>
        </w:rPr>
      </w:pPr>
      <w:r w:rsidRPr="0076179A">
        <w:rPr>
          <w:rFonts w:ascii="Arial" w:hAnsi="Arial" w:cs="Arial"/>
          <w:color w:val="000000"/>
          <w:shd w:val="clear" w:color="auto" w:fill="FFFFFF"/>
        </w:rPr>
        <w:t>TCM</w:t>
      </w:r>
      <w:r w:rsidR="00A25FCC">
        <w:rPr>
          <w:rFonts w:ascii="Arial" w:hAnsi="Arial" w:cs="Arial"/>
          <w:color w:val="000000"/>
          <w:shd w:val="clear" w:color="auto" w:fill="FFFFFF"/>
        </w:rPr>
        <w:t xml:space="preserve"> is </w:t>
      </w:r>
      <w:r w:rsidR="00E54BE6">
        <w:rPr>
          <w:rFonts w:ascii="Arial" w:hAnsi="Arial" w:cs="Arial"/>
          <w:color w:val="000000"/>
          <w:shd w:val="clear" w:color="auto" w:fill="FFFFFF"/>
        </w:rPr>
        <w:t>performed</w:t>
      </w:r>
      <w:r w:rsidR="00A25FCC">
        <w:rPr>
          <w:rFonts w:ascii="Arial" w:hAnsi="Arial" w:cs="Arial"/>
          <w:color w:val="000000"/>
          <w:shd w:val="clear" w:color="auto" w:fill="FFFFFF"/>
        </w:rPr>
        <w:t xml:space="preserve"> in private centres</w:t>
      </w:r>
      <w:r w:rsidR="00E54BE6">
        <w:rPr>
          <w:rFonts w:ascii="Arial" w:hAnsi="Arial" w:cs="Arial"/>
          <w:color w:val="000000"/>
          <w:shd w:val="clear" w:color="auto" w:fill="FFFFFF"/>
        </w:rPr>
        <w:t xml:space="preserve"> and practices such as acupuncture are recommended by doctors as well.TCM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remedies</w:t>
      </w:r>
      <w:r>
        <w:rPr>
          <w:rFonts w:ascii="Arial" w:hAnsi="Arial" w:cs="Arial"/>
          <w:color w:val="000000"/>
          <w:shd w:val="clear" w:color="auto" w:fill="FFFFFF"/>
        </w:rPr>
        <w:t xml:space="preserve"> are 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aiming </w:t>
      </w:r>
      <w:r>
        <w:rPr>
          <w:rFonts w:ascii="Arial" w:hAnsi="Arial" w:cs="Arial"/>
          <w:color w:val="000000"/>
          <w:shd w:val="clear" w:color="auto" w:fill="FFFFFF"/>
        </w:rPr>
        <w:t xml:space="preserve">to </w:t>
      </w:r>
      <w:r w:rsidRPr="0076179A">
        <w:rPr>
          <w:rFonts w:ascii="Arial" w:hAnsi="Arial" w:cs="Arial"/>
          <w:color w:val="000000"/>
          <w:shd w:val="clear" w:color="auto" w:fill="FFFFFF"/>
        </w:rPr>
        <w:t>restor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the body’s balance, highlighting the need </w:t>
      </w:r>
      <w:r w:rsidR="008D5B19">
        <w:rPr>
          <w:rFonts w:ascii="Arial" w:hAnsi="Arial" w:cs="Arial"/>
          <w:color w:val="000000"/>
          <w:shd w:val="clear" w:color="auto" w:fill="FFFFFF"/>
        </w:rPr>
        <w:t>of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hav</w:t>
      </w:r>
      <w:r w:rsidR="008D5B19">
        <w:rPr>
          <w:rFonts w:ascii="Arial" w:hAnsi="Arial" w:cs="Arial"/>
          <w:color w:val="000000"/>
          <w:shd w:val="clear" w:color="auto" w:fill="FFFFFF"/>
        </w:rPr>
        <w:t>ing</w:t>
      </w:r>
      <w:r w:rsidRPr="0076179A">
        <w:rPr>
          <w:rFonts w:ascii="Arial" w:hAnsi="Arial" w:cs="Arial"/>
          <w:color w:val="000000"/>
          <w:shd w:val="clear" w:color="auto" w:fill="FFFFFF"/>
        </w:rPr>
        <w:t xml:space="preserve"> a healthy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6179A">
        <w:rPr>
          <w:rFonts w:ascii="Arial" w:hAnsi="Arial" w:cs="Arial"/>
          <w:color w:val="000000"/>
          <w:shd w:val="clear" w:color="auto" w:fill="FFFFFF"/>
        </w:rPr>
        <w:t>lifestyle, with an abundance of leisure and breathing techniques</w:t>
      </w:r>
      <w:r>
        <w:rPr>
          <w:rFonts w:ascii="Arial" w:hAnsi="Arial" w:cs="Arial"/>
          <w:color w:val="000000"/>
          <w:shd w:val="clear" w:color="auto" w:fill="FFFFFF"/>
        </w:rPr>
        <w:t xml:space="preserve"> rather than focusing to mend one symptom only </w:t>
      </w:r>
      <w:r w:rsidRPr="00473CDD">
        <w:rPr>
          <w:rFonts w:ascii="Arial" w:hAnsi="Arial" w:cs="Arial"/>
          <w:color w:val="000000"/>
          <w:shd w:val="clear" w:color="auto" w:fill="FFFFFF"/>
        </w:rPr>
        <w:t>(Ng et al.,2008)</w:t>
      </w:r>
      <w:r w:rsidR="008D5B19" w:rsidRPr="00473CDD">
        <w:rPr>
          <w:rFonts w:ascii="Arial" w:hAnsi="Arial" w:cs="Arial"/>
          <w:color w:val="000000"/>
          <w:shd w:val="clear" w:color="auto" w:fill="FFFFFF"/>
        </w:rPr>
        <w:t>.</w:t>
      </w:r>
    </w:p>
    <w:p w14:paraId="4C7B9D10" w14:textId="25E019BA" w:rsidR="00F8337F" w:rsidRDefault="0076179A" w:rsidP="006A421B">
      <w:pPr>
        <w:rPr>
          <w:rFonts w:ascii="Arial" w:hAnsi="Arial" w:cs="Arial"/>
          <w:b/>
          <w:bCs/>
          <w:spacing w:val="-2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At the core of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TCM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there is 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491332">
        <w:rPr>
          <w:rFonts w:ascii="Arial" w:hAnsi="Arial" w:cs="Arial"/>
          <w:spacing w:val="-2"/>
          <w:shd w:val="clear" w:color="auto" w:fill="FFFFFF"/>
        </w:rPr>
        <w:t>a well-balanced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qi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also known as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vital </w:t>
      </w:r>
      <w:r w:rsidR="00491332">
        <w:rPr>
          <w:rFonts w:ascii="Arial" w:hAnsi="Arial" w:cs="Arial"/>
          <w:spacing w:val="-2"/>
          <w:shd w:val="clear" w:color="auto" w:fill="FFFFFF"/>
        </w:rPr>
        <w:t xml:space="preserve">energy, and 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it is thought that</w:t>
      </w:r>
      <w:r w:rsidR="00310F04">
        <w:rPr>
          <w:rFonts w:ascii="Arial" w:hAnsi="Arial" w:cs="Arial"/>
          <w:spacing w:val="-2"/>
          <w:shd w:val="clear" w:color="auto" w:fill="FFFFFF"/>
        </w:rPr>
        <w:t xml:space="preserve"> flows through the body</w:t>
      </w:r>
      <w:r>
        <w:rPr>
          <w:rFonts w:ascii="Arial" w:hAnsi="Arial" w:cs="Arial"/>
          <w:spacing w:val="-2"/>
          <w:shd w:val="clear" w:color="auto" w:fill="FFFFFF"/>
        </w:rPr>
        <w:t xml:space="preserve"> and its aim is to </w:t>
      </w:r>
      <w:r w:rsidR="00510E95">
        <w:rPr>
          <w:rFonts w:ascii="Arial" w:hAnsi="Arial" w:cs="Arial"/>
          <w:spacing w:val="-2"/>
          <w:shd w:val="clear" w:color="auto" w:fill="FFFFFF"/>
        </w:rPr>
        <w:t>stabilize</w:t>
      </w:r>
      <w:r>
        <w:rPr>
          <w:rFonts w:ascii="Arial" w:hAnsi="Arial" w:cs="Arial"/>
          <w:spacing w:val="-2"/>
          <w:shd w:val="clear" w:color="auto" w:fill="FFFFFF"/>
        </w:rPr>
        <w:t xml:space="preserve"> the </w:t>
      </w:r>
      <w:r w:rsidR="00510E95">
        <w:rPr>
          <w:rFonts w:ascii="Arial" w:hAnsi="Arial" w:cs="Arial"/>
          <w:spacing w:val="-2"/>
          <w:shd w:val="clear" w:color="auto" w:fill="FFFFFF"/>
        </w:rPr>
        <w:t>spiritual, emotional,</w:t>
      </w:r>
      <w:r>
        <w:rPr>
          <w:rFonts w:ascii="Arial" w:hAnsi="Arial" w:cs="Arial"/>
          <w:spacing w:val="-2"/>
          <w:shd w:val="clear" w:color="auto" w:fill="FFFFFF"/>
        </w:rPr>
        <w:t xml:space="preserve"> mental and physical </w:t>
      </w:r>
      <w:r w:rsidR="00C21C25">
        <w:rPr>
          <w:rFonts w:ascii="Arial" w:hAnsi="Arial" w:cs="Arial"/>
          <w:spacing w:val="-2"/>
          <w:shd w:val="clear" w:color="auto" w:fill="FFFFFF"/>
        </w:rPr>
        <w:t>equilibrium, and</w:t>
      </w:r>
      <w:r>
        <w:rPr>
          <w:rFonts w:ascii="Arial" w:hAnsi="Arial" w:cs="Arial"/>
          <w:spacing w:val="-2"/>
          <w:shd w:val="clear" w:color="auto" w:fill="FFFFFF"/>
        </w:rPr>
        <w:t xml:space="preserve"> can be influenced by negative and positive energy</w:t>
      </w:r>
      <w:r w:rsidR="00C92502">
        <w:rPr>
          <w:rFonts w:ascii="Arial" w:hAnsi="Arial" w:cs="Arial"/>
          <w:spacing w:val="-2"/>
          <w:shd w:val="clear" w:color="auto" w:fill="FFFFFF"/>
        </w:rPr>
        <w:t xml:space="preserve"> better known as </w:t>
      </w:r>
      <w:r>
        <w:rPr>
          <w:rFonts w:ascii="Arial" w:hAnsi="Arial" w:cs="Arial"/>
          <w:spacing w:val="-2"/>
          <w:shd w:val="clear" w:color="auto" w:fill="FFFFFF"/>
        </w:rPr>
        <w:t>yin and yang</w:t>
      </w:r>
      <w:r w:rsidR="00C92502" w:rsidRPr="00473CDD">
        <w:rPr>
          <w:rFonts w:ascii="Arial" w:hAnsi="Arial" w:cs="Arial"/>
          <w:spacing w:val="-2"/>
          <w:shd w:val="clear" w:color="auto" w:fill="FFFFFF"/>
        </w:rPr>
        <w:t>(Niu</w:t>
      </w:r>
      <w:r w:rsidR="00F179E4" w:rsidRPr="00473CDD">
        <w:rPr>
          <w:rFonts w:ascii="Arial" w:hAnsi="Arial" w:cs="Arial"/>
          <w:spacing w:val="-2"/>
          <w:shd w:val="clear" w:color="auto" w:fill="FFFFFF"/>
        </w:rPr>
        <w:t xml:space="preserve"> et al.,</w:t>
      </w:r>
      <w:r w:rsidR="00C92502" w:rsidRPr="00473CDD">
        <w:rPr>
          <w:rFonts w:ascii="Arial" w:hAnsi="Arial" w:cs="Arial"/>
          <w:spacing w:val="-2"/>
          <w:shd w:val="clear" w:color="auto" w:fill="FFFFFF"/>
        </w:rPr>
        <w:t>2019).</w:t>
      </w:r>
    </w:p>
    <w:p w14:paraId="72C9C6CE" w14:textId="2EC4F40B" w:rsidR="008672F4" w:rsidRPr="008672F4" w:rsidRDefault="008672F4" w:rsidP="006A421B">
      <w:pPr>
        <w:rPr>
          <w:rFonts w:ascii="Arial" w:hAnsi="Arial" w:cs="Arial"/>
          <w:spacing w:val="-2"/>
          <w:shd w:val="clear" w:color="auto" w:fill="FFFFFF"/>
        </w:rPr>
      </w:pPr>
      <w:r w:rsidRPr="008672F4">
        <w:rPr>
          <w:rFonts w:ascii="Arial" w:hAnsi="Arial" w:cs="Arial"/>
          <w:spacing w:val="-2"/>
          <w:shd w:val="clear" w:color="auto" w:fill="FFFFFF"/>
        </w:rPr>
        <w:t xml:space="preserve">As indicated by Dr </w:t>
      </w:r>
      <w:r w:rsidR="00CC47FB" w:rsidRPr="008672F4">
        <w:rPr>
          <w:rFonts w:ascii="Arial" w:hAnsi="Arial" w:cs="Arial"/>
          <w:spacing w:val="-2"/>
          <w:shd w:val="clear" w:color="auto" w:fill="FFFFFF"/>
        </w:rPr>
        <w:t>Worsley (</w:t>
      </w:r>
      <w:r w:rsidRPr="008672F4">
        <w:rPr>
          <w:rFonts w:ascii="Arial" w:hAnsi="Arial" w:cs="Arial"/>
          <w:spacing w:val="-2"/>
          <w:shd w:val="clear" w:color="auto" w:fill="FFFFFF"/>
        </w:rPr>
        <w:t>1998), human bod</w:t>
      </w:r>
      <w:r w:rsidR="00956819">
        <w:rPr>
          <w:rFonts w:ascii="Arial" w:hAnsi="Arial" w:cs="Arial"/>
          <w:spacing w:val="-2"/>
          <w:shd w:val="clear" w:color="auto" w:fill="FFFFFF"/>
        </w:rPr>
        <w:t>y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</w:t>
      </w:r>
      <w:r w:rsidR="00956819">
        <w:rPr>
          <w:rFonts w:ascii="Arial" w:hAnsi="Arial" w:cs="Arial"/>
          <w:spacing w:val="-2"/>
          <w:shd w:val="clear" w:color="auto" w:fill="FFFFFF"/>
        </w:rPr>
        <w:t xml:space="preserve">is </w:t>
      </w:r>
      <w:r w:rsidR="00896F1C" w:rsidRPr="008672F4">
        <w:rPr>
          <w:rFonts w:ascii="Arial" w:hAnsi="Arial" w:cs="Arial"/>
          <w:spacing w:val="-2"/>
          <w:shd w:val="clear" w:color="auto" w:fill="FFFFFF"/>
        </w:rPr>
        <w:t>made of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a blend of the </w:t>
      </w:r>
      <w:r w:rsidR="00EC2A7F">
        <w:rPr>
          <w:rFonts w:ascii="Arial" w:hAnsi="Arial" w:cs="Arial"/>
          <w:spacing w:val="-2"/>
          <w:shd w:val="clear" w:color="auto" w:fill="FFFFFF"/>
        </w:rPr>
        <w:t xml:space="preserve">following 5 </w:t>
      </w:r>
      <w:r w:rsidR="00B44B78" w:rsidRPr="008672F4">
        <w:rPr>
          <w:rFonts w:ascii="Arial" w:hAnsi="Arial" w:cs="Arial"/>
          <w:spacing w:val="-2"/>
          <w:shd w:val="clear" w:color="auto" w:fill="FFFFFF"/>
        </w:rPr>
        <w:t>elements</w:t>
      </w:r>
      <w:r w:rsidR="00B44B78">
        <w:rPr>
          <w:rFonts w:ascii="Arial" w:hAnsi="Arial" w:cs="Arial"/>
          <w:spacing w:val="-2"/>
          <w:shd w:val="clear" w:color="auto" w:fill="FFFFFF"/>
        </w:rPr>
        <w:t>:</w:t>
      </w:r>
      <w:r w:rsidR="00B44B78" w:rsidRPr="008672F4">
        <w:rPr>
          <w:rFonts w:ascii="Arial" w:hAnsi="Arial" w:cs="Arial"/>
          <w:spacing w:val="-2"/>
          <w:shd w:val="clear" w:color="auto" w:fill="FFFFFF"/>
        </w:rPr>
        <w:t xml:space="preserve"> wood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, fire, metal, </w:t>
      </w:r>
      <w:r w:rsidR="00896F1C" w:rsidRPr="008672F4">
        <w:rPr>
          <w:rFonts w:ascii="Arial" w:hAnsi="Arial" w:cs="Arial"/>
          <w:spacing w:val="-2"/>
          <w:shd w:val="clear" w:color="auto" w:fill="FFFFFF"/>
        </w:rPr>
        <w:t>earth,</w:t>
      </w:r>
      <w:r w:rsidRPr="008672F4">
        <w:rPr>
          <w:rFonts w:ascii="Arial" w:hAnsi="Arial" w:cs="Arial"/>
          <w:spacing w:val="-2"/>
          <w:shd w:val="clear" w:color="auto" w:fill="FFFFFF"/>
        </w:rPr>
        <w:t xml:space="preserve"> and water. A lack among the five components are thought to cause ailment. Accordingly, specialists analyse the lacking components in the patients and treat ailment by providing the insufficiency of the element </w:t>
      </w:r>
      <w:r w:rsidR="00896F1C" w:rsidRPr="00473CDD">
        <w:rPr>
          <w:rFonts w:ascii="Arial" w:hAnsi="Arial" w:cs="Arial"/>
          <w:spacing w:val="-2"/>
          <w:shd w:val="clear" w:color="auto" w:fill="FFFFFF"/>
        </w:rPr>
        <w:t>missing</w:t>
      </w:r>
      <w:r w:rsidR="00473CDD" w:rsidRPr="00473CDD">
        <w:rPr>
          <w:rFonts w:ascii="Arial" w:hAnsi="Arial" w:cs="Arial"/>
          <w:spacing w:val="-2"/>
          <w:shd w:val="clear" w:color="auto" w:fill="FFFFFF"/>
        </w:rPr>
        <w:t>.</w:t>
      </w:r>
    </w:p>
    <w:p w14:paraId="07881AD9" w14:textId="31064523" w:rsidR="0098046D" w:rsidRDefault="00B01C10" w:rsidP="006A421B">
      <w:r w:rsidRPr="00B01C10">
        <w:rPr>
          <w:rFonts w:ascii="Arial" w:hAnsi="Arial" w:cs="Arial"/>
          <w:spacing w:val="-2"/>
          <w:shd w:val="clear" w:color="auto" w:fill="FFFFFF"/>
        </w:rPr>
        <w:t xml:space="preserve">In modern society, TCM has developed at a high speed in </w:t>
      </w:r>
      <w:r w:rsidR="00E45C21" w:rsidRPr="00B01C10">
        <w:rPr>
          <w:rFonts w:ascii="Arial" w:hAnsi="Arial" w:cs="Arial"/>
          <w:spacing w:val="-2"/>
          <w:shd w:val="clear" w:color="auto" w:fill="FFFFFF"/>
        </w:rPr>
        <w:t>overseas</w:t>
      </w:r>
      <w:r w:rsidRPr="00B01C10">
        <w:rPr>
          <w:rFonts w:ascii="Arial" w:hAnsi="Arial" w:cs="Arial"/>
          <w:spacing w:val="-2"/>
          <w:shd w:val="clear" w:color="auto" w:fill="FFFFFF"/>
        </w:rPr>
        <w:t xml:space="preserve"> countries. More and more foreigners begin to recognize the unique value of TCM and benefit</w:t>
      </w:r>
      <w:r w:rsidR="008D5B19">
        <w:rPr>
          <w:rFonts w:ascii="Arial" w:hAnsi="Arial" w:cs="Arial"/>
          <w:spacing w:val="-2"/>
          <w:shd w:val="clear" w:color="auto" w:fill="FFFFFF"/>
        </w:rPr>
        <w:t>s</w:t>
      </w:r>
      <w:r w:rsidRPr="00B01C10">
        <w:rPr>
          <w:rFonts w:ascii="Arial" w:hAnsi="Arial" w:cs="Arial"/>
          <w:spacing w:val="-2"/>
          <w:shd w:val="clear" w:color="auto" w:fill="FFFFFF"/>
        </w:rPr>
        <w:t xml:space="preserve"> from the effective methods and </w:t>
      </w:r>
      <w:r w:rsidR="00F85956" w:rsidRPr="00B01C10">
        <w:rPr>
          <w:rFonts w:ascii="Arial" w:hAnsi="Arial" w:cs="Arial"/>
          <w:spacing w:val="-2"/>
          <w:shd w:val="clear" w:color="auto" w:fill="FFFFFF"/>
        </w:rPr>
        <w:t>treatments</w:t>
      </w:r>
      <w:r w:rsidR="00F85956">
        <w:rPr>
          <w:rFonts w:ascii="Arial" w:hAnsi="Arial" w:cs="Arial"/>
          <w:spacing w:val="-2"/>
          <w:shd w:val="clear" w:color="auto" w:fill="FFFFFF"/>
        </w:rPr>
        <w:t xml:space="preserve"> </w:t>
      </w:r>
      <w:r w:rsidR="00F85956" w:rsidRPr="00473CDD">
        <w:rPr>
          <w:rFonts w:ascii="Arial" w:hAnsi="Arial" w:cs="Arial"/>
          <w:spacing w:val="-2"/>
          <w:shd w:val="clear" w:color="auto" w:fill="FFFFFF"/>
        </w:rPr>
        <w:t>(</w:t>
      </w:r>
      <w:r w:rsidR="00EC5AED" w:rsidRPr="00473CDD">
        <w:rPr>
          <w:rFonts w:ascii="Arial" w:hAnsi="Arial" w:cs="Arial"/>
          <w:spacing w:val="-2"/>
          <w:shd w:val="clear" w:color="auto" w:fill="FFFFFF"/>
        </w:rPr>
        <w:t>Mao et al,2018).</w:t>
      </w:r>
    </w:p>
    <w:p w14:paraId="58972D26" w14:textId="3247A3AD" w:rsidR="0098046D" w:rsidRPr="0098046D" w:rsidRDefault="00A35BA8" w:rsidP="006A421B">
      <w:pPr>
        <w:rPr>
          <w:rFonts w:ascii="Arial" w:hAnsi="Arial" w:cs="Arial"/>
        </w:rPr>
      </w:pPr>
      <w:r>
        <w:rPr>
          <w:rFonts w:ascii="Arial" w:hAnsi="Arial" w:cs="Arial"/>
        </w:rPr>
        <w:t>TCM</w:t>
      </w:r>
      <w:r w:rsidR="0098046D">
        <w:rPr>
          <w:rFonts w:ascii="Arial" w:hAnsi="Arial" w:cs="Arial"/>
        </w:rPr>
        <w:t xml:space="preserve"> and Western </w:t>
      </w:r>
      <w:r w:rsidR="00305119">
        <w:rPr>
          <w:rFonts w:ascii="Arial" w:hAnsi="Arial" w:cs="Arial"/>
        </w:rPr>
        <w:t xml:space="preserve">medicine, have the same purpose which </w:t>
      </w:r>
      <w:r w:rsidR="00CC47FB">
        <w:rPr>
          <w:rFonts w:ascii="Arial" w:hAnsi="Arial" w:cs="Arial"/>
        </w:rPr>
        <w:t xml:space="preserve"> is to help </w:t>
      </w:r>
      <w:r>
        <w:rPr>
          <w:rFonts w:ascii="Arial" w:hAnsi="Arial" w:cs="Arial"/>
        </w:rPr>
        <w:t>humanity, for instance</w:t>
      </w:r>
      <w:r w:rsidR="00CC47FB">
        <w:rPr>
          <w:rFonts w:ascii="Arial" w:hAnsi="Arial" w:cs="Arial"/>
        </w:rPr>
        <w:t xml:space="preserve"> to fight </w:t>
      </w:r>
      <w:r>
        <w:rPr>
          <w:rFonts w:ascii="Arial" w:hAnsi="Arial" w:cs="Arial"/>
        </w:rPr>
        <w:t>diseases</w:t>
      </w:r>
      <w:r w:rsidR="00CC47FB">
        <w:rPr>
          <w:rFonts w:ascii="Arial" w:hAnsi="Arial" w:cs="Arial"/>
        </w:rPr>
        <w:t xml:space="preserve"> and to</w:t>
      </w:r>
      <w:r>
        <w:rPr>
          <w:rFonts w:ascii="Arial" w:hAnsi="Arial" w:cs="Arial"/>
        </w:rPr>
        <w:t xml:space="preserve"> control chronic </w:t>
      </w:r>
      <w:r w:rsidR="0062231E">
        <w:rPr>
          <w:rFonts w:ascii="Arial" w:hAnsi="Arial" w:cs="Arial"/>
        </w:rPr>
        <w:t>illnesses</w:t>
      </w:r>
      <w:r w:rsidR="0062231E" w:rsidRPr="00473CDD">
        <w:rPr>
          <w:rFonts w:ascii="Arial" w:hAnsi="Arial" w:cs="Arial"/>
        </w:rPr>
        <w:t>(</w:t>
      </w:r>
      <w:r w:rsidR="00CB4EFE" w:rsidRPr="00473CDD">
        <w:rPr>
          <w:rFonts w:ascii="Arial" w:hAnsi="Arial" w:cs="Arial"/>
        </w:rPr>
        <w:t>Encyclopaedia</w:t>
      </w:r>
      <w:r w:rsidR="00473CDD">
        <w:rPr>
          <w:rFonts w:ascii="Arial" w:hAnsi="Arial" w:cs="Arial"/>
        </w:rPr>
        <w:t xml:space="preserve"> </w:t>
      </w:r>
      <w:r w:rsidR="00CB4EFE" w:rsidRPr="00473CDD">
        <w:rPr>
          <w:rFonts w:ascii="Arial" w:hAnsi="Arial" w:cs="Arial"/>
        </w:rPr>
        <w:t>Britannica,2018;</w:t>
      </w:r>
      <w:r w:rsidR="0062231E" w:rsidRPr="00473CDD">
        <w:rPr>
          <w:rFonts w:ascii="Arial" w:hAnsi="Arial" w:cs="Arial"/>
        </w:rPr>
        <w:t>NICE,2018)</w:t>
      </w:r>
      <w:r w:rsidR="00305119" w:rsidRPr="00473CDD">
        <w:rPr>
          <w:rFonts w:ascii="Arial" w:hAnsi="Arial" w:cs="Arial"/>
        </w:rPr>
        <w:t>,</w:t>
      </w:r>
      <w:r w:rsidR="00EB3490">
        <w:rPr>
          <w:rFonts w:ascii="Arial" w:hAnsi="Arial" w:cs="Arial"/>
        </w:rPr>
        <w:t xml:space="preserve"> despite</w:t>
      </w:r>
      <w:r w:rsidR="0098046D">
        <w:rPr>
          <w:rFonts w:ascii="Arial" w:hAnsi="Arial" w:cs="Arial"/>
        </w:rPr>
        <w:t xml:space="preserve"> the fact that different methods of healing are </w:t>
      </w:r>
      <w:r>
        <w:rPr>
          <w:rFonts w:ascii="Arial" w:hAnsi="Arial" w:cs="Arial"/>
        </w:rPr>
        <w:t>used. In</w:t>
      </w:r>
      <w:r w:rsidR="0098046D">
        <w:rPr>
          <w:rFonts w:ascii="Arial" w:hAnsi="Arial" w:cs="Arial"/>
        </w:rPr>
        <w:t xml:space="preserve"> </w:t>
      </w:r>
      <w:r w:rsidR="0018463B">
        <w:rPr>
          <w:rFonts w:ascii="Arial" w:hAnsi="Arial" w:cs="Arial"/>
        </w:rPr>
        <w:t>addition</w:t>
      </w:r>
      <w:r w:rsidR="0098046D">
        <w:rPr>
          <w:rFonts w:ascii="Arial" w:hAnsi="Arial" w:cs="Arial"/>
        </w:rPr>
        <w:t xml:space="preserve"> to this both provi</w:t>
      </w:r>
      <w:r w:rsidR="0018463B">
        <w:rPr>
          <w:rFonts w:ascii="Arial" w:hAnsi="Arial" w:cs="Arial"/>
        </w:rPr>
        <w:t xml:space="preserve">de advice on healthy lifestyle, diet and exercising to benefit the healing process and to maintain a good level of </w:t>
      </w:r>
      <w:r w:rsidR="00373CDA">
        <w:rPr>
          <w:rFonts w:ascii="Arial" w:hAnsi="Arial" w:cs="Arial"/>
        </w:rPr>
        <w:t>living.</w:t>
      </w:r>
    </w:p>
    <w:p w14:paraId="59C5E703" w14:textId="77777777" w:rsidR="005211E1" w:rsidRDefault="0018463B" w:rsidP="006A421B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Another fact that brings similarity between them is the risk of side </w:t>
      </w:r>
      <w:r w:rsidR="00E55053">
        <w:rPr>
          <w:rFonts w:ascii="Arial" w:hAnsi="Arial" w:cs="Arial"/>
          <w:spacing w:val="-2"/>
          <w:shd w:val="clear" w:color="auto" w:fill="FFFFFF"/>
        </w:rPr>
        <w:t>effects. For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AF4887">
        <w:rPr>
          <w:rFonts w:ascii="Arial" w:hAnsi="Arial" w:cs="Arial"/>
          <w:spacing w:val="-2"/>
          <w:shd w:val="clear" w:color="auto" w:fill="FFFFFF"/>
        </w:rPr>
        <w:t>example,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 w:rsidR="00E55053">
        <w:rPr>
          <w:rFonts w:ascii="Arial" w:hAnsi="Arial" w:cs="Arial"/>
          <w:spacing w:val="-2"/>
          <w:shd w:val="clear" w:color="auto" w:fill="FFFFFF"/>
        </w:rPr>
        <w:t>acupuncture, one</w:t>
      </w:r>
      <w:r>
        <w:rPr>
          <w:rFonts w:ascii="Arial" w:hAnsi="Arial" w:cs="Arial"/>
          <w:spacing w:val="-2"/>
          <w:shd w:val="clear" w:color="auto" w:fill="FFFFFF"/>
        </w:rPr>
        <w:t xml:space="preserve"> of the most utilised therapies in </w:t>
      </w:r>
      <w:r w:rsidR="00F50FC1">
        <w:rPr>
          <w:rFonts w:ascii="Arial" w:hAnsi="Arial" w:cs="Arial"/>
          <w:spacing w:val="-2"/>
          <w:shd w:val="clear" w:color="auto" w:fill="FFFFFF"/>
        </w:rPr>
        <w:t>TCM,</w:t>
      </w:r>
      <w:r w:rsidR="00956819">
        <w:rPr>
          <w:rFonts w:ascii="Arial" w:hAnsi="Arial" w:cs="Arial"/>
          <w:spacing w:val="-2"/>
          <w:shd w:val="clear" w:color="auto" w:fill="FFFFFF"/>
        </w:rPr>
        <w:t xml:space="preserve">that </w:t>
      </w:r>
      <w:r w:rsidR="00F50FC1">
        <w:rPr>
          <w:rFonts w:ascii="Arial" w:hAnsi="Arial" w:cs="Arial"/>
          <w:spacing w:val="-2"/>
          <w:shd w:val="clear" w:color="auto" w:fill="FFFFFF"/>
        </w:rPr>
        <w:t>requires</w:t>
      </w:r>
      <w:r>
        <w:rPr>
          <w:rFonts w:ascii="Arial" w:hAnsi="Arial" w:cs="Arial"/>
          <w:spacing w:val="-2"/>
          <w:shd w:val="clear" w:color="auto" w:fill="FFFFFF"/>
        </w:rPr>
        <w:t xml:space="preserve"> needles to pierce the </w:t>
      </w:r>
      <w:r w:rsidR="00237094">
        <w:rPr>
          <w:rFonts w:ascii="Arial" w:hAnsi="Arial" w:cs="Arial"/>
          <w:spacing w:val="-2"/>
          <w:shd w:val="clear" w:color="auto" w:fill="FFFFFF"/>
        </w:rPr>
        <w:t>skin, can</w:t>
      </w:r>
      <w:r>
        <w:rPr>
          <w:rFonts w:ascii="Arial" w:hAnsi="Arial" w:cs="Arial"/>
          <w:spacing w:val="-2"/>
          <w:shd w:val="clear" w:color="auto" w:fill="FFFFFF"/>
        </w:rPr>
        <w:t xml:space="preserve"> cause bleeding and </w:t>
      </w:r>
      <w:r w:rsidR="00237094">
        <w:rPr>
          <w:rFonts w:ascii="Arial" w:hAnsi="Arial" w:cs="Arial"/>
          <w:spacing w:val="-2"/>
          <w:shd w:val="clear" w:color="auto" w:fill="FFFFFF"/>
        </w:rPr>
        <w:t>pain, even</w:t>
      </w:r>
      <w:r w:rsidR="00E55053">
        <w:rPr>
          <w:rFonts w:ascii="Arial" w:hAnsi="Arial" w:cs="Arial"/>
          <w:spacing w:val="-2"/>
          <w:shd w:val="clear" w:color="auto" w:fill="FFFFFF"/>
        </w:rPr>
        <w:t xml:space="preserve"> death if the practitioner is not qualified or guidelines are not </w:t>
      </w:r>
      <w:r w:rsidR="004E642A">
        <w:rPr>
          <w:rFonts w:ascii="Arial" w:hAnsi="Arial" w:cs="Arial"/>
          <w:spacing w:val="-2"/>
          <w:shd w:val="clear" w:color="auto" w:fill="FFFFFF"/>
        </w:rPr>
        <w:t xml:space="preserve">fallowed </w:t>
      </w:r>
      <w:r w:rsidR="004E642A" w:rsidRPr="00473CDD">
        <w:rPr>
          <w:rFonts w:ascii="Arial" w:hAnsi="Arial" w:cs="Arial"/>
          <w:spacing w:val="-2"/>
          <w:shd w:val="clear" w:color="auto" w:fill="FFFFFF"/>
        </w:rPr>
        <w:t>(</w:t>
      </w:r>
      <w:r w:rsidR="00E55053" w:rsidRPr="00473CDD">
        <w:rPr>
          <w:rFonts w:ascii="Arial" w:hAnsi="Arial" w:cs="Arial"/>
          <w:spacing w:val="-2"/>
          <w:shd w:val="clear" w:color="auto" w:fill="FFFFFF"/>
        </w:rPr>
        <w:t>Dharmananda,1998).</w:t>
      </w:r>
      <w:r w:rsidR="005211E1" w:rsidRPr="005211E1">
        <w:rPr>
          <w:rFonts w:ascii="Arial" w:hAnsi="Arial" w:cs="Arial"/>
          <w:shd w:val="clear" w:color="auto" w:fill="FFFFFF"/>
        </w:rPr>
        <w:t xml:space="preserve"> </w:t>
      </w:r>
    </w:p>
    <w:p w14:paraId="6A4823A6" w14:textId="16357D4F" w:rsidR="005211E1" w:rsidRPr="005211E1" w:rsidRDefault="005211E1" w:rsidP="006A421B">
      <w:pPr>
        <w:rPr>
          <w:rFonts w:ascii="Arial" w:hAnsi="Arial" w:cs="Arial"/>
          <w:b/>
          <w:bCs/>
          <w:shd w:val="clear" w:color="auto" w:fill="FFFFFF"/>
        </w:rPr>
      </w:pPr>
      <w:r w:rsidRPr="004E642A">
        <w:rPr>
          <w:rFonts w:ascii="Arial" w:hAnsi="Arial" w:cs="Arial"/>
          <w:shd w:val="clear" w:color="auto" w:fill="FFFFFF"/>
        </w:rPr>
        <w:lastRenderedPageBreak/>
        <w:t>Likewise, surgical treatment, w</w:t>
      </w:r>
      <w:r>
        <w:rPr>
          <w:rFonts w:ascii="Arial" w:hAnsi="Arial" w:cs="Arial"/>
          <w:shd w:val="clear" w:color="auto" w:fill="FFFFFF"/>
        </w:rPr>
        <w:t>hich is an</w:t>
      </w:r>
      <w:r w:rsidRPr="004E642A">
        <w:rPr>
          <w:rFonts w:ascii="Arial" w:hAnsi="Arial" w:cs="Arial"/>
          <w:shd w:val="clear" w:color="auto" w:fill="FFFFFF"/>
        </w:rPr>
        <w:t xml:space="preserve"> indispensable component</w:t>
      </w:r>
      <w:r>
        <w:rPr>
          <w:rFonts w:ascii="Arial" w:hAnsi="Arial" w:cs="Arial"/>
          <w:shd w:val="clear" w:color="auto" w:fill="FFFFFF"/>
        </w:rPr>
        <w:t xml:space="preserve"> of </w:t>
      </w:r>
      <w:r w:rsidRPr="004E642A">
        <w:rPr>
          <w:rFonts w:ascii="Arial" w:hAnsi="Arial" w:cs="Arial"/>
          <w:shd w:val="clear" w:color="auto" w:fill="FFFFFF"/>
        </w:rPr>
        <w:t>modern</w:t>
      </w:r>
      <w:r>
        <w:rPr>
          <w:rFonts w:ascii="Arial" w:hAnsi="Arial" w:cs="Arial"/>
          <w:shd w:val="clear" w:color="auto" w:fill="FFFFFF"/>
        </w:rPr>
        <w:t xml:space="preserve"> medical treatment, can</w:t>
      </w:r>
      <w:r w:rsidRPr="004E642A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as well </w:t>
      </w:r>
      <w:r w:rsidRPr="004E642A">
        <w:rPr>
          <w:rFonts w:ascii="Arial" w:hAnsi="Arial" w:cs="Arial"/>
          <w:shd w:val="clear" w:color="auto" w:fill="FFFFFF"/>
        </w:rPr>
        <w:t>result in</w:t>
      </w:r>
      <w:r>
        <w:rPr>
          <w:rFonts w:ascii="Arial" w:hAnsi="Arial" w:cs="Arial"/>
          <w:shd w:val="clear" w:color="auto" w:fill="FFFFFF"/>
        </w:rPr>
        <w:t xml:space="preserve"> the </w:t>
      </w:r>
      <w:r w:rsidRPr="004E642A">
        <w:rPr>
          <w:rFonts w:ascii="Arial" w:hAnsi="Arial" w:cs="Arial"/>
          <w:shd w:val="clear" w:color="auto" w:fill="FFFFFF"/>
        </w:rPr>
        <w:t>death</w:t>
      </w:r>
      <w:r>
        <w:rPr>
          <w:rFonts w:ascii="Arial" w:hAnsi="Arial" w:cs="Arial"/>
          <w:shd w:val="clear" w:color="auto" w:fill="FFFFFF"/>
        </w:rPr>
        <w:t xml:space="preserve"> of the </w:t>
      </w:r>
      <w:r w:rsidR="00896F1C">
        <w:rPr>
          <w:rFonts w:ascii="Arial" w:hAnsi="Arial" w:cs="Arial"/>
          <w:shd w:val="clear" w:color="auto" w:fill="FFFFFF"/>
        </w:rPr>
        <w:t>patient (</w:t>
      </w:r>
      <w:r w:rsidR="00D44A1A" w:rsidRPr="00473CDD">
        <w:rPr>
          <w:rFonts w:ascii="Arial" w:hAnsi="Arial" w:cs="Arial"/>
          <w:shd w:val="clear" w:color="auto" w:fill="FFFFFF"/>
        </w:rPr>
        <w:t>World Health Organisation,2020).</w:t>
      </w:r>
    </w:p>
    <w:p w14:paraId="25450361" w14:textId="68E8FAE8" w:rsidR="008D5B19" w:rsidRDefault="00F50FC1" w:rsidP="006A421B">
      <w:pPr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spacing w:val="-2"/>
          <w:shd w:val="clear" w:color="auto" w:fill="FFFFFF"/>
        </w:rPr>
        <w:t xml:space="preserve">On the other hand, </w:t>
      </w:r>
      <w:r w:rsidRPr="00473CDD">
        <w:rPr>
          <w:rFonts w:ascii="Arial" w:hAnsi="Arial" w:cs="Arial"/>
          <w:spacing w:val="-2"/>
          <w:shd w:val="clear" w:color="auto" w:fill="FFFFFF"/>
        </w:rPr>
        <w:t>Wang et al.,(2019)</w:t>
      </w:r>
      <w:r>
        <w:rPr>
          <w:rFonts w:ascii="Arial" w:hAnsi="Arial" w:cs="Arial"/>
          <w:spacing w:val="-2"/>
          <w:shd w:val="clear" w:color="auto" w:fill="FFFFFF"/>
        </w:rPr>
        <w:t xml:space="preserve"> declares that </w:t>
      </w:r>
      <w:r>
        <w:rPr>
          <w:rFonts w:ascii="Arial" w:hAnsi="Arial" w:cs="Arial"/>
          <w:shd w:val="clear" w:color="auto" w:fill="FFFFFF"/>
        </w:rPr>
        <w:t>a</w:t>
      </w:r>
      <w:r w:rsidR="00E55053" w:rsidRPr="00E55053">
        <w:rPr>
          <w:rFonts w:ascii="Arial" w:hAnsi="Arial" w:cs="Arial"/>
          <w:shd w:val="clear" w:color="auto" w:fill="FFFFFF"/>
        </w:rPr>
        <w:t xml:space="preserve">cupuncture is </w:t>
      </w:r>
      <w:r w:rsidRPr="00E55053">
        <w:rPr>
          <w:rFonts w:ascii="Arial" w:hAnsi="Arial" w:cs="Arial"/>
          <w:shd w:val="clear" w:color="auto" w:fill="FFFFFF"/>
        </w:rPr>
        <w:t>commonly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 w:rsidRPr="00E55053">
        <w:rPr>
          <w:rFonts w:ascii="Arial" w:hAnsi="Arial" w:cs="Arial"/>
          <w:shd w:val="clear" w:color="auto" w:fill="FFFFFF"/>
        </w:rPr>
        <w:t>a secure and safe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practice</w:t>
      </w:r>
      <w:r w:rsidR="00E55053" w:rsidRPr="00E55053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there are no serious side effects after the treatment if</w:t>
      </w:r>
      <w:r w:rsidR="00E55053" w:rsidRPr="00E5505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“</w:t>
      </w:r>
      <w:r w:rsidR="00E55053" w:rsidRPr="00E55053">
        <w:rPr>
          <w:rFonts w:ascii="Arial" w:hAnsi="Arial" w:cs="Arial"/>
          <w:shd w:val="clear" w:color="auto" w:fill="FFFFFF"/>
        </w:rPr>
        <w:t xml:space="preserve">supported with well-established guidelines and practiced by licensed, qualified </w:t>
      </w:r>
      <w:r w:rsidR="00237094" w:rsidRPr="00E55053">
        <w:rPr>
          <w:rFonts w:ascii="Arial" w:hAnsi="Arial" w:cs="Arial"/>
          <w:shd w:val="clear" w:color="auto" w:fill="FFFFFF"/>
        </w:rPr>
        <w:t>practitioners</w:t>
      </w:r>
      <w:r>
        <w:rPr>
          <w:rFonts w:ascii="Arial" w:hAnsi="Arial" w:cs="Arial"/>
          <w:shd w:val="clear" w:color="auto" w:fill="FFFFFF"/>
        </w:rPr>
        <w:t>”</w:t>
      </w:r>
      <w:r w:rsidR="00237094">
        <w:rPr>
          <w:rFonts w:ascii="Arial" w:hAnsi="Arial" w:cs="Arial"/>
          <w:color w:val="666666"/>
          <w:shd w:val="clear" w:color="auto" w:fill="FFFFFF"/>
        </w:rPr>
        <w:t xml:space="preserve"> </w:t>
      </w:r>
      <w:r w:rsidR="00237094" w:rsidRPr="00896F1C">
        <w:rPr>
          <w:rFonts w:ascii="Arial" w:hAnsi="Arial" w:cs="Arial"/>
          <w:color w:val="666666"/>
          <w:shd w:val="clear" w:color="auto" w:fill="FFFFFF"/>
        </w:rPr>
        <w:t>(</w:t>
      </w:r>
      <w:r w:rsidR="00237094" w:rsidRPr="00896F1C">
        <w:rPr>
          <w:rFonts w:ascii="Arial" w:hAnsi="Arial" w:cs="Arial"/>
          <w:shd w:val="clear" w:color="auto" w:fill="FFFFFF"/>
        </w:rPr>
        <w:t>Wang et al.,2019).</w:t>
      </w:r>
    </w:p>
    <w:p w14:paraId="7CD76C23" w14:textId="68D0A2FA" w:rsidR="008A26CE" w:rsidRPr="00902606" w:rsidRDefault="00456639" w:rsidP="006A421B">
      <w:pPr>
        <w:rPr>
          <w:rFonts w:ascii="Arial" w:hAnsi="Arial" w:cs="Arial"/>
          <w:b/>
          <w:bCs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It has been determined that </w:t>
      </w:r>
      <w:r w:rsidR="00CD5B16">
        <w:rPr>
          <w:rFonts w:ascii="Arial" w:hAnsi="Arial" w:cs="Arial"/>
          <w:shd w:val="clear" w:color="auto" w:fill="FFFFFF"/>
        </w:rPr>
        <w:t>acupressure</w:t>
      </w:r>
      <w:r>
        <w:rPr>
          <w:rFonts w:ascii="Arial" w:hAnsi="Arial" w:cs="Arial"/>
          <w:shd w:val="clear" w:color="auto" w:fill="FFFFFF"/>
        </w:rPr>
        <w:t xml:space="preserve"> can help with vomiting and nausea </w:t>
      </w:r>
      <w:r w:rsidR="0015664B">
        <w:rPr>
          <w:rFonts w:ascii="Arial" w:hAnsi="Arial" w:cs="Arial"/>
          <w:shd w:val="clear" w:color="auto" w:fill="FFFFFF"/>
        </w:rPr>
        <w:t>in</w:t>
      </w:r>
      <w:r w:rsidR="00CD5B16">
        <w:rPr>
          <w:rFonts w:ascii="Arial" w:hAnsi="Arial" w:cs="Arial"/>
          <w:shd w:val="clear" w:color="auto" w:fill="FFFFFF"/>
        </w:rPr>
        <w:t xml:space="preserve"> </w:t>
      </w:r>
      <w:r w:rsidR="0088676C">
        <w:rPr>
          <w:rFonts w:ascii="Arial" w:hAnsi="Arial" w:cs="Arial"/>
          <w:shd w:val="clear" w:color="auto" w:fill="FFFFFF"/>
        </w:rPr>
        <w:t>children</w:t>
      </w:r>
      <w:r w:rsidR="005211E1">
        <w:rPr>
          <w:rFonts w:ascii="Arial" w:hAnsi="Arial" w:cs="Arial"/>
          <w:shd w:val="clear" w:color="auto" w:fill="FFFFFF"/>
        </w:rPr>
        <w:t xml:space="preserve"> diagnosed with</w:t>
      </w:r>
      <w:r w:rsidR="0088676C">
        <w:rPr>
          <w:rFonts w:ascii="Arial" w:hAnsi="Arial" w:cs="Arial"/>
          <w:shd w:val="clear" w:color="auto" w:fill="FFFFFF"/>
        </w:rPr>
        <w:t xml:space="preserve"> </w:t>
      </w:r>
      <w:r w:rsidR="005211E1">
        <w:rPr>
          <w:rFonts w:ascii="Arial" w:hAnsi="Arial" w:cs="Arial"/>
          <w:shd w:val="clear" w:color="auto" w:fill="FFFFFF"/>
        </w:rPr>
        <w:t xml:space="preserve">leukaemia, and the results can be shown </w:t>
      </w:r>
      <w:r w:rsidR="0088676C">
        <w:rPr>
          <w:rFonts w:ascii="Arial" w:hAnsi="Arial" w:cs="Arial"/>
          <w:shd w:val="clear" w:color="auto" w:fill="FFFFFF"/>
        </w:rPr>
        <w:t xml:space="preserve">immediate </w:t>
      </w:r>
      <w:r w:rsidR="005211E1">
        <w:rPr>
          <w:rFonts w:ascii="Arial" w:hAnsi="Arial" w:cs="Arial"/>
          <w:shd w:val="clear" w:color="auto" w:fill="FFFFFF"/>
        </w:rPr>
        <w:t xml:space="preserve"> or within </w:t>
      </w:r>
      <w:r w:rsidR="0088676C">
        <w:rPr>
          <w:rFonts w:ascii="Arial" w:hAnsi="Arial" w:cs="Arial"/>
          <w:shd w:val="clear" w:color="auto" w:fill="FFFFFF"/>
        </w:rPr>
        <w:t xml:space="preserve">one hour after </w:t>
      </w:r>
      <w:r w:rsidR="000C0135">
        <w:rPr>
          <w:rFonts w:ascii="Arial" w:hAnsi="Arial" w:cs="Arial"/>
          <w:shd w:val="clear" w:color="auto" w:fill="FFFFFF"/>
        </w:rPr>
        <w:t xml:space="preserve">the therapy </w:t>
      </w:r>
      <w:r w:rsidR="005211E1">
        <w:rPr>
          <w:rFonts w:ascii="Arial" w:hAnsi="Arial" w:cs="Arial"/>
          <w:shd w:val="clear" w:color="auto" w:fill="FFFFFF"/>
        </w:rPr>
        <w:t>session</w:t>
      </w:r>
      <w:r w:rsidR="002947DA">
        <w:rPr>
          <w:rFonts w:ascii="Arial" w:hAnsi="Arial" w:cs="Arial"/>
          <w:shd w:val="clear" w:color="auto" w:fill="FFFFFF"/>
        </w:rPr>
        <w:t xml:space="preserve"> </w:t>
      </w:r>
      <w:r w:rsidR="002947DA" w:rsidRPr="00473CDD">
        <w:rPr>
          <w:rFonts w:ascii="Arial" w:hAnsi="Arial" w:cs="Arial"/>
          <w:shd w:val="clear" w:color="auto" w:fill="FFFFFF"/>
        </w:rPr>
        <w:t>(</w:t>
      </w:r>
      <w:proofErr w:type="spellStart"/>
      <w:r w:rsidR="00C371B4" w:rsidRPr="00473CDD">
        <w:rPr>
          <w:rFonts w:ascii="Arial" w:hAnsi="Arial" w:cs="Arial"/>
          <w:shd w:val="clear" w:color="auto" w:fill="FFFFFF"/>
        </w:rPr>
        <w:t>Ghezelbash</w:t>
      </w:r>
      <w:proofErr w:type="spellEnd"/>
      <w:r w:rsidR="00C371B4" w:rsidRPr="00473CDD">
        <w:rPr>
          <w:rFonts w:ascii="Arial" w:hAnsi="Arial" w:cs="Arial"/>
          <w:shd w:val="clear" w:color="auto" w:fill="FFFFFF"/>
        </w:rPr>
        <w:t xml:space="preserve"> and</w:t>
      </w:r>
      <w:r w:rsidR="002E6428" w:rsidRPr="00473CDD">
        <w:rPr>
          <w:rFonts w:ascii="Arial" w:hAnsi="Arial" w:cs="Arial"/>
          <w:shd w:val="clear" w:color="auto" w:fill="FFFFFF"/>
        </w:rPr>
        <w:t xml:space="preserve"> Khosravi,2017)</w:t>
      </w:r>
      <w:r w:rsidR="00F5069A" w:rsidRPr="00473CDD">
        <w:rPr>
          <w:rFonts w:ascii="Arial" w:hAnsi="Arial" w:cs="Arial"/>
          <w:shd w:val="clear" w:color="auto" w:fill="FFFFFF"/>
        </w:rPr>
        <w:t>.</w:t>
      </w:r>
      <w:r w:rsidR="00F5069A">
        <w:rPr>
          <w:rFonts w:ascii="Arial" w:hAnsi="Arial" w:cs="Arial"/>
          <w:shd w:val="clear" w:color="auto" w:fill="FFFFFF"/>
        </w:rPr>
        <w:t>A</w:t>
      </w:r>
      <w:r w:rsidR="00A12145">
        <w:rPr>
          <w:rFonts w:ascii="Arial" w:hAnsi="Arial" w:cs="Arial"/>
          <w:shd w:val="clear" w:color="auto" w:fill="FFFFFF"/>
        </w:rPr>
        <w:t>lso</w:t>
      </w:r>
      <w:r w:rsidR="00A12145" w:rsidRPr="00A12145">
        <w:rPr>
          <w:rFonts w:ascii="Arial" w:hAnsi="Arial" w:cs="Arial"/>
          <w:shd w:val="clear" w:color="auto" w:fill="FFFFFF"/>
        </w:rPr>
        <w:t xml:space="preserve"> </w:t>
      </w:r>
      <w:r w:rsidR="008F4136">
        <w:rPr>
          <w:rFonts w:ascii="Arial" w:hAnsi="Arial" w:cs="Arial"/>
          <w:shd w:val="clear" w:color="auto" w:fill="FFFFFF"/>
        </w:rPr>
        <w:t>“</w:t>
      </w:r>
      <w:r w:rsidR="00A12145">
        <w:rPr>
          <w:rFonts w:ascii="Arial" w:hAnsi="Arial" w:cs="Arial"/>
          <w:shd w:val="clear" w:color="auto" w:fill="FFFFFF"/>
        </w:rPr>
        <w:t>a</w:t>
      </w:r>
      <w:r w:rsidR="00A12145" w:rsidRPr="00A12145">
        <w:rPr>
          <w:rFonts w:ascii="Arial" w:hAnsi="Arial" w:cs="Arial"/>
          <w:shd w:val="clear" w:color="auto" w:fill="FFFFFF"/>
        </w:rPr>
        <w:t xml:space="preserve">cupressure is an effective </w:t>
      </w:r>
      <w:r w:rsidR="00103C49" w:rsidRPr="00A12145">
        <w:rPr>
          <w:rFonts w:ascii="Arial" w:hAnsi="Arial" w:cs="Arial"/>
          <w:shd w:val="clear" w:color="auto" w:fill="FFFFFF"/>
        </w:rPr>
        <w:t>practice</w:t>
      </w:r>
      <w:r w:rsidR="00A12145" w:rsidRPr="00A12145">
        <w:rPr>
          <w:rFonts w:ascii="Arial" w:hAnsi="Arial" w:cs="Arial"/>
          <w:shd w:val="clear" w:color="auto" w:fill="FFFFFF"/>
        </w:rPr>
        <w:t xml:space="preserve"> </w:t>
      </w:r>
      <w:r w:rsidR="00103C49">
        <w:rPr>
          <w:rFonts w:ascii="Arial" w:hAnsi="Arial" w:cs="Arial"/>
          <w:shd w:val="clear" w:color="auto" w:fill="FFFFFF"/>
        </w:rPr>
        <w:t>in</w:t>
      </w:r>
      <w:r w:rsidR="00A12145" w:rsidRPr="00A12145">
        <w:rPr>
          <w:rFonts w:ascii="Arial" w:hAnsi="Arial" w:cs="Arial"/>
          <w:shd w:val="clear" w:color="auto" w:fill="FFFFFF"/>
        </w:rPr>
        <w:t xml:space="preserve"> reducing the  pain and anxiety </w:t>
      </w:r>
      <w:r w:rsidR="00297894" w:rsidRPr="00A12145">
        <w:rPr>
          <w:rFonts w:ascii="Arial" w:hAnsi="Arial" w:cs="Arial"/>
          <w:shd w:val="clear" w:color="auto" w:fill="FFFFFF"/>
        </w:rPr>
        <w:t>amongst</w:t>
      </w:r>
      <w:r w:rsidR="00A12145" w:rsidRPr="00A12145">
        <w:rPr>
          <w:rFonts w:ascii="Arial" w:hAnsi="Arial" w:cs="Arial"/>
          <w:shd w:val="clear" w:color="auto" w:fill="FFFFFF"/>
        </w:rPr>
        <w:t xml:space="preserve"> patients with open thoracotomy</w:t>
      </w:r>
      <w:r w:rsidR="001216D4">
        <w:rPr>
          <w:rFonts w:ascii="Arial" w:hAnsi="Arial" w:cs="Arial"/>
          <w:shd w:val="clear" w:color="auto" w:fill="FFFFFF"/>
        </w:rPr>
        <w:t>”</w:t>
      </w:r>
      <w:r w:rsidR="00891D6E">
        <w:rPr>
          <w:rFonts w:ascii="Arial" w:hAnsi="Arial" w:cs="Arial"/>
          <w:shd w:val="clear" w:color="auto" w:fill="FFFFFF"/>
        </w:rPr>
        <w:t>(</w:t>
      </w:r>
      <w:r w:rsidR="00FF49D4" w:rsidRPr="00473CDD">
        <w:rPr>
          <w:rFonts w:ascii="Arial" w:hAnsi="Arial" w:cs="Arial"/>
          <w:shd w:val="clear" w:color="auto" w:fill="FFFFFF"/>
        </w:rPr>
        <w:t>Shady et</w:t>
      </w:r>
      <w:r w:rsidR="00FF49D4" w:rsidRPr="00902606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FF49D4" w:rsidRPr="00473CDD">
        <w:rPr>
          <w:rFonts w:ascii="Arial" w:hAnsi="Arial" w:cs="Arial"/>
          <w:shd w:val="clear" w:color="auto" w:fill="FFFFFF"/>
        </w:rPr>
        <w:t>al.,2020</w:t>
      </w:r>
      <w:r w:rsidR="00723A91" w:rsidRPr="00473CDD">
        <w:rPr>
          <w:rFonts w:ascii="Arial" w:hAnsi="Arial" w:cs="Arial"/>
          <w:shd w:val="clear" w:color="auto" w:fill="FFFFFF"/>
        </w:rPr>
        <w:t>).</w:t>
      </w:r>
    </w:p>
    <w:p w14:paraId="495AA1CE" w14:textId="0579B4E9" w:rsidR="00B20238" w:rsidRDefault="00FF4CA3" w:rsidP="006A421B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Research</w:t>
      </w:r>
      <w:r w:rsidR="00DC5BF0">
        <w:rPr>
          <w:rFonts w:ascii="Arial" w:hAnsi="Arial" w:cs="Arial"/>
          <w:shd w:val="clear" w:color="auto" w:fill="FFFFFF"/>
        </w:rPr>
        <w:t xml:space="preserve"> trials</w:t>
      </w:r>
      <w:r>
        <w:rPr>
          <w:rFonts w:ascii="Arial" w:hAnsi="Arial" w:cs="Arial"/>
          <w:shd w:val="clear" w:color="auto" w:fill="FFFFFF"/>
        </w:rPr>
        <w:t xml:space="preserve"> </w:t>
      </w:r>
      <w:r w:rsidR="00292D14">
        <w:rPr>
          <w:rFonts w:ascii="Arial" w:hAnsi="Arial" w:cs="Arial"/>
          <w:shd w:val="clear" w:color="auto" w:fill="FFFFFF"/>
        </w:rPr>
        <w:t>showed that h</w:t>
      </w:r>
      <w:r w:rsidR="00B20238">
        <w:rPr>
          <w:rFonts w:ascii="Arial" w:hAnsi="Arial" w:cs="Arial"/>
          <w:shd w:val="clear" w:color="auto" w:fill="FFFFFF"/>
        </w:rPr>
        <w:t xml:space="preserve">erbal medicine has been found </w:t>
      </w:r>
      <w:r w:rsidR="005C75D5">
        <w:rPr>
          <w:rFonts w:ascii="Arial" w:hAnsi="Arial" w:cs="Arial"/>
          <w:shd w:val="clear" w:color="auto" w:fill="FFFFFF"/>
        </w:rPr>
        <w:t>to have</w:t>
      </w:r>
      <w:r w:rsidR="00B20238">
        <w:rPr>
          <w:rFonts w:ascii="Arial" w:hAnsi="Arial" w:cs="Arial"/>
          <w:shd w:val="clear" w:color="auto" w:fill="FFFFFF"/>
        </w:rPr>
        <w:t xml:space="preserve"> </w:t>
      </w:r>
      <w:r w:rsidR="008171CB">
        <w:rPr>
          <w:rFonts w:ascii="Arial" w:hAnsi="Arial" w:cs="Arial"/>
          <w:shd w:val="clear" w:color="auto" w:fill="FFFFFF"/>
        </w:rPr>
        <w:t>“</w:t>
      </w:r>
      <w:r w:rsidR="00B20238">
        <w:rPr>
          <w:rFonts w:ascii="Arial" w:hAnsi="Arial" w:cs="Arial"/>
          <w:shd w:val="clear" w:color="auto" w:fill="FFFFFF"/>
        </w:rPr>
        <w:t xml:space="preserve">promising positive </w:t>
      </w:r>
      <w:r w:rsidR="001844DD">
        <w:rPr>
          <w:rFonts w:ascii="Arial" w:hAnsi="Arial" w:cs="Arial"/>
          <w:shd w:val="clear" w:color="auto" w:fill="FFFFFF"/>
        </w:rPr>
        <w:t xml:space="preserve">impact </w:t>
      </w:r>
      <w:r w:rsidR="00B20238">
        <w:rPr>
          <w:rFonts w:ascii="Arial" w:hAnsi="Arial" w:cs="Arial"/>
          <w:shd w:val="clear" w:color="auto" w:fill="FFFFFF"/>
        </w:rPr>
        <w:t>on cognitive and mechanistic effect</w:t>
      </w:r>
      <w:r w:rsidR="001844DD">
        <w:rPr>
          <w:rFonts w:ascii="Arial" w:hAnsi="Arial" w:cs="Arial"/>
          <w:shd w:val="clear" w:color="auto" w:fill="FFFFFF"/>
        </w:rPr>
        <w:t>s</w:t>
      </w:r>
      <w:r w:rsidR="008171CB">
        <w:rPr>
          <w:rFonts w:ascii="Arial" w:hAnsi="Arial" w:cs="Arial"/>
          <w:shd w:val="clear" w:color="auto" w:fill="FFFFFF"/>
        </w:rPr>
        <w:t>”</w:t>
      </w:r>
      <w:r w:rsidR="001844DD">
        <w:rPr>
          <w:rFonts w:ascii="Arial" w:hAnsi="Arial" w:cs="Arial"/>
          <w:shd w:val="clear" w:color="auto" w:fill="FFFFFF"/>
        </w:rPr>
        <w:t xml:space="preserve"> </w:t>
      </w:r>
      <w:r w:rsidR="00B20238">
        <w:rPr>
          <w:rFonts w:ascii="Arial" w:hAnsi="Arial" w:cs="Arial"/>
          <w:shd w:val="clear" w:color="auto" w:fill="FFFFFF"/>
        </w:rPr>
        <w:t xml:space="preserve"> </w:t>
      </w:r>
      <w:r w:rsidR="008171CB">
        <w:rPr>
          <w:rFonts w:ascii="Arial" w:hAnsi="Arial" w:cs="Arial"/>
          <w:shd w:val="clear" w:color="auto" w:fill="FFFFFF"/>
        </w:rPr>
        <w:t>related</w:t>
      </w:r>
      <w:r w:rsidR="00B27D39">
        <w:rPr>
          <w:rFonts w:ascii="Arial" w:hAnsi="Arial" w:cs="Arial"/>
          <w:shd w:val="clear" w:color="auto" w:fill="FFFFFF"/>
        </w:rPr>
        <w:t xml:space="preserve"> to the treatment of </w:t>
      </w:r>
      <w:r w:rsidR="00B20238">
        <w:rPr>
          <w:rFonts w:ascii="Arial" w:hAnsi="Arial" w:cs="Arial"/>
          <w:shd w:val="clear" w:color="auto" w:fill="FFFFFF"/>
        </w:rPr>
        <w:t>patients diagnosed with Alzheimer’s</w:t>
      </w:r>
      <w:r w:rsidR="001844DD">
        <w:rPr>
          <w:rFonts w:ascii="Arial" w:hAnsi="Arial" w:cs="Arial"/>
          <w:shd w:val="clear" w:color="auto" w:fill="FFFFFF"/>
        </w:rPr>
        <w:t xml:space="preserve"> disease</w:t>
      </w:r>
      <w:r w:rsidR="00B20238" w:rsidRPr="00CC5792">
        <w:rPr>
          <w:rFonts w:ascii="Arial" w:hAnsi="Arial" w:cs="Arial"/>
          <w:shd w:val="clear" w:color="auto" w:fill="FFFFFF"/>
        </w:rPr>
        <w:t>(Howes et al.,2017)</w:t>
      </w:r>
      <w:r w:rsidR="00B20238">
        <w:rPr>
          <w:rFonts w:ascii="Arial" w:hAnsi="Arial" w:cs="Arial"/>
          <w:shd w:val="clear" w:color="auto" w:fill="FFFFFF"/>
        </w:rPr>
        <w:t xml:space="preserve">and when </w:t>
      </w:r>
      <w:r w:rsidR="00C53FED">
        <w:rPr>
          <w:rFonts w:ascii="Arial" w:hAnsi="Arial" w:cs="Arial"/>
          <w:shd w:val="clear" w:color="auto" w:fill="FFFFFF"/>
        </w:rPr>
        <w:t xml:space="preserve">used alongside </w:t>
      </w:r>
      <w:r w:rsidR="00B20238">
        <w:rPr>
          <w:rFonts w:ascii="Arial" w:hAnsi="Arial" w:cs="Arial"/>
          <w:shd w:val="clear" w:color="auto" w:fill="FFFFFF"/>
        </w:rPr>
        <w:t xml:space="preserve">modern medicine showed long term effectiveness in the treatment of </w:t>
      </w:r>
      <w:r w:rsidR="00A676F7">
        <w:rPr>
          <w:rFonts w:ascii="Arial" w:hAnsi="Arial" w:cs="Arial"/>
          <w:shd w:val="clear" w:color="auto" w:fill="FFFFFF"/>
        </w:rPr>
        <w:t xml:space="preserve">the </w:t>
      </w:r>
      <w:r w:rsidR="002815D6">
        <w:rPr>
          <w:rFonts w:ascii="Arial" w:hAnsi="Arial" w:cs="Arial"/>
          <w:shd w:val="clear" w:color="auto" w:fill="FFFFFF"/>
        </w:rPr>
        <w:t>illness</w:t>
      </w:r>
      <w:r w:rsidR="00A676F7">
        <w:rPr>
          <w:rFonts w:ascii="Arial" w:hAnsi="Arial" w:cs="Arial"/>
          <w:shd w:val="clear" w:color="auto" w:fill="FFFFFF"/>
        </w:rPr>
        <w:t xml:space="preserve"> and improve daily living</w:t>
      </w:r>
      <w:r w:rsidR="001844DD">
        <w:rPr>
          <w:rFonts w:ascii="Arial" w:hAnsi="Arial" w:cs="Arial"/>
          <w:shd w:val="clear" w:color="auto" w:fill="FFFFFF"/>
        </w:rPr>
        <w:t xml:space="preserve"> activity</w:t>
      </w:r>
      <w:r w:rsidR="001844DD" w:rsidRPr="00CC5792">
        <w:rPr>
          <w:rFonts w:ascii="Arial" w:hAnsi="Arial" w:cs="Arial"/>
          <w:shd w:val="clear" w:color="auto" w:fill="FFFFFF"/>
        </w:rPr>
        <w:t>(Shi et al.,2017</w:t>
      </w:r>
      <w:r w:rsidR="00C5309F" w:rsidRPr="00CC5792">
        <w:rPr>
          <w:rFonts w:ascii="Arial" w:hAnsi="Arial" w:cs="Arial"/>
          <w:shd w:val="clear" w:color="auto" w:fill="FFFFFF"/>
        </w:rPr>
        <w:t>;</w:t>
      </w:r>
      <w:r w:rsidR="001844DD" w:rsidRPr="00CC5792">
        <w:rPr>
          <w:rFonts w:ascii="Arial" w:hAnsi="Arial" w:cs="Arial"/>
          <w:shd w:val="clear" w:color="auto" w:fill="FFFFFF"/>
        </w:rPr>
        <w:t>Zang et al.,2019).</w:t>
      </w:r>
    </w:p>
    <w:p w14:paraId="7148F0E7" w14:textId="6BF4DD9B" w:rsidR="008E3D99" w:rsidRDefault="00617F06" w:rsidP="006A421B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However,</w:t>
      </w:r>
      <w:r w:rsidR="00DC5BF0">
        <w:rPr>
          <w:rFonts w:ascii="Arial" w:hAnsi="Arial" w:cs="Arial"/>
          <w:shd w:val="clear" w:color="auto" w:fill="FFFFFF"/>
        </w:rPr>
        <w:t xml:space="preserve"> </w:t>
      </w:r>
      <w:r w:rsidR="00FD16F4">
        <w:rPr>
          <w:rFonts w:ascii="Arial" w:hAnsi="Arial" w:cs="Arial"/>
          <w:shd w:val="clear" w:color="auto" w:fill="FFFFFF"/>
        </w:rPr>
        <w:t xml:space="preserve">an investigation </w:t>
      </w:r>
      <w:r w:rsidR="007F100B">
        <w:rPr>
          <w:rFonts w:ascii="Arial" w:hAnsi="Arial" w:cs="Arial"/>
          <w:shd w:val="clear" w:color="auto" w:fill="FFFFFF"/>
        </w:rPr>
        <w:t xml:space="preserve">of </w:t>
      </w:r>
      <w:r w:rsidR="002F72A0">
        <w:rPr>
          <w:rFonts w:ascii="Arial" w:hAnsi="Arial" w:cs="Arial"/>
          <w:shd w:val="clear" w:color="auto" w:fill="FFFFFF"/>
        </w:rPr>
        <w:t xml:space="preserve">6 </w:t>
      </w:r>
      <w:r w:rsidR="007F100B">
        <w:rPr>
          <w:rFonts w:ascii="Arial" w:hAnsi="Arial" w:cs="Arial"/>
          <w:shd w:val="clear" w:color="auto" w:fill="FFFFFF"/>
        </w:rPr>
        <w:t xml:space="preserve">studies involving 596 </w:t>
      </w:r>
      <w:r w:rsidR="00AF4EAC">
        <w:rPr>
          <w:rFonts w:ascii="Arial" w:hAnsi="Arial" w:cs="Arial"/>
          <w:shd w:val="clear" w:color="auto" w:fill="FFFFFF"/>
        </w:rPr>
        <w:t>patients, that</w:t>
      </w:r>
      <w:r w:rsidR="00136DE2">
        <w:rPr>
          <w:rFonts w:ascii="Arial" w:hAnsi="Arial" w:cs="Arial"/>
          <w:shd w:val="clear" w:color="auto" w:fill="FFFFFF"/>
        </w:rPr>
        <w:t xml:space="preserve"> was based on </w:t>
      </w:r>
      <w:r w:rsidR="001B6B12">
        <w:rPr>
          <w:rFonts w:ascii="Arial" w:hAnsi="Arial" w:cs="Arial"/>
          <w:shd w:val="clear" w:color="auto" w:fill="FFFFFF"/>
        </w:rPr>
        <w:t xml:space="preserve"> </w:t>
      </w:r>
      <w:r w:rsidR="00F37AE6">
        <w:rPr>
          <w:rFonts w:ascii="Arial" w:hAnsi="Arial" w:cs="Arial"/>
          <w:shd w:val="clear" w:color="auto" w:fill="FFFFFF"/>
        </w:rPr>
        <w:t>comparing</w:t>
      </w:r>
      <w:r w:rsidR="00AF4EAC">
        <w:rPr>
          <w:rFonts w:ascii="Arial" w:hAnsi="Arial" w:cs="Arial"/>
          <w:shd w:val="clear" w:color="auto" w:fill="FFFFFF"/>
        </w:rPr>
        <w:t xml:space="preserve"> Chinese oral medicine</w:t>
      </w:r>
      <w:r w:rsidR="00F40033">
        <w:rPr>
          <w:rFonts w:ascii="Arial" w:hAnsi="Arial" w:cs="Arial"/>
          <w:shd w:val="clear" w:color="auto" w:fill="FFFFFF"/>
        </w:rPr>
        <w:t xml:space="preserve"> </w:t>
      </w:r>
      <w:r w:rsidR="00082A79">
        <w:rPr>
          <w:rFonts w:ascii="Arial" w:hAnsi="Arial" w:cs="Arial"/>
          <w:shd w:val="clear" w:color="auto" w:fill="FFFFFF"/>
        </w:rPr>
        <w:t xml:space="preserve">with </w:t>
      </w:r>
      <w:r w:rsidR="00B44B78">
        <w:rPr>
          <w:rFonts w:ascii="Arial" w:hAnsi="Arial" w:cs="Arial"/>
          <w:shd w:val="clear" w:color="auto" w:fill="FFFFFF"/>
        </w:rPr>
        <w:t>Donepezil</w:t>
      </w:r>
      <w:r w:rsidR="001F317B">
        <w:rPr>
          <w:rFonts w:ascii="Arial" w:hAnsi="Arial" w:cs="Arial"/>
          <w:shd w:val="clear" w:color="auto" w:fill="FFFFFF"/>
        </w:rPr>
        <w:t>,</w:t>
      </w:r>
      <w:r w:rsidR="00D06D0A">
        <w:rPr>
          <w:rFonts w:ascii="Arial" w:hAnsi="Arial" w:cs="Arial"/>
          <w:shd w:val="clear" w:color="auto" w:fill="FFFFFF"/>
        </w:rPr>
        <w:t xml:space="preserve"> medication used by Western medicine </w:t>
      </w:r>
      <w:r w:rsidR="00EC286C">
        <w:rPr>
          <w:rFonts w:ascii="Arial" w:hAnsi="Arial" w:cs="Arial"/>
          <w:shd w:val="clear" w:color="auto" w:fill="FFFFFF"/>
        </w:rPr>
        <w:t xml:space="preserve">for the treatment of </w:t>
      </w:r>
      <w:r w:rsidR="001B6B12">
        <w:rPr>
          <w:rFonts w:ascii="Arial" w:hAnsi="Arial" w:cs="Arial"/>
          <w:shd w:val="clear" w:color="auto" w:fill="FFFFFF"/>
        </w:rPr>
        <w:t>Alzheimer’s</w:t>
      </w:r>
      <w:r w:rsidR="00435066">
        <w:rPr>
          <w:rFonts w:ascii="Arial" w:hAnsi="Arial" w:cs="Arial"/>
          <w:shd w:val="clear" w:color="auto" w:fill="FFFFFF"/>
        </w:rPr>
        <w:t xml:space="preserve"> </w:t>
      </w:r>
      <w:r w:rsidR="00CC2884">
        <w:rPr>
          <w:rFonts w:ascii="Arial" w:hAnsi="Arial" w:cs="Arial"/>
          <w:shd w:val="clear" w:color="auto" w:fill="FFFFFF"/>
        </w:rPr>
        <w:t>disease</w:t>
      </w:r>
      <w:r w:rsidR="00BB7FCB" w:rsidRPr="00CC5792">
        <w:rPr>
          <w:rFonts w:ascii="Arial" w:hAnsi="Arial" w:cs="Arial"/>
          <w:shd w:val="clear" w:color="auto" w:fill="FFFFFF"/>
        </w:rPr>
        <w:t>(NHS,2020)</w:t>
      </w:r>
      <w:r w:rsidR="00CC2884" w:rsidRPr="00CC5792">
        <w:rPr>
          <w:rFonts w:ascii="Arial" w:hAnsi="Arial" w:cs="Arial"/>
          <w:shd w:val="clear" w:color="auto" w:fill="FFFFFF"/>
        </w:rPr>
        <w:t>,</w:t>
      </w:r>
      <w:r w:rsidR="00CC2884">
        <w:rPr>
          <w:rFonts w:ascii="Arial" w:hAnsi="Arial" w:cs="Arial"/>
          <w:shd w:val="clear" w:color="auto" w:fill="FFFFFF"/>
        </w:rPr>
        <w:t xml:space="preserve"> showed</w:t>
      </w:r>
      <w:r w:rsidR="00CC7078">
        <w:rPr>
          <w:rFonts w:ascii="Arial" w:hAnsi="Arial" w:cs="Arial"/>
          <w:shd w:val="clear" w:color="auto" w:fill="FFFFFF"/>
        </w:rPr>
        <w:t xml:space="preserve"> that no </w:t>
      </w:r>
      <w:r w:rsidR="00103E07">
        <w:rPr>
          <w:rFonts w:ascii="Arial" w:hAnsi="Arial" w:cs="Arial"/>
          <w:shd w:val="clear" w:color="auto" w:fill="FFFFFF"/>
        </w:rPr>
        <w:t>substantial</w:t>
      </w:r>
      <w:r w:rsidR="00CC7078">
        <w:rPr>
          <w:rFonts w:ascii="Arial" w:hAnsi="Arial" w:cs="Arial"/>
          <w:shd w:val="clear" w:color="auto" w:fill="FFFFFF"/>
        </w:rPr>
        <w:t xml:space="preserve"> </w:t>
      </w:r>
      <w:r w:rsidR="00351B10">
        <w:rPr>
          <w:rFonts w:ascii="Arial" w:hAnsi="Arial" w:cs="Arial"/>
          <w:shd w:val="clear" w:color="auto" w:fill="FFFFFF"/>
        </w:rPr>
        <w:t>discrepancy</w:t>
      </w:r>
      <w:r w:rsidR="00CC7078">
        <w:rPr>
          <w:rFonts w:ascii="Arial" w:hAnsi="Arial" w:cs="Arial"/>
          <w:shd w:val="clear" w:color="auto" w:fill="FFFFFF"/>
        </w:rPr>
        <w:t xml:space="preserve"> was </w:t>
      </w:r>
      <w:r w:rsidR="00351B10">
        <w:rPr>
          <w:rFonts w:ascii="Arial" w:hAnsi="Arial" w:cs="Arial"/>
          <w:shd w:val="clear" w:color="auto" w:fill="FFFFFF"/>
        </w:rPr>
        <w:t>noted</w:t>
      </w:r>
      <w:r w:rsidR="00CC7078">
        <w:rPr>
          <w:rFonts w:ascii="Arial" w:hAnsi="Arial" w:cs="Arial"/>
          <w:shd w:val="clear" w:color="auto" w:fill="FFFFFF"/>
        </w:rPr>
        <w:t xml:space="preserve"> in </w:t>
      </w:r>
      <w:r w:rsidR="00351B10">
        <w:rPr>
          <w:rFonts w:ascii="Arial" w:hAnsi="Arial" w:cs="Arial"/>
          <w:shd w:val="clear" w:color="auto" w:fill="FFFFFF"/>
        </w:rPr>
        <w:t>cerebral</w:t>
      </w:r>
      <w:r w:rsidR="00CC7078">
        <w:rPr>
          <w:rFonts w:ascii="Arial" w:hAnsi="Arial" w:cs="Arial"/>
          <w:shd w:val="clear" w:color="auto" w:fill="FFFFFF"/>
        </w:rPr>
        <w:t xml:space="preserve"> </w:t>
      </w:r>
      <w:r w:rsidR="00351B10">
        <w:rPr>
          <w:rFonts w:ascii="Arial" w:hAnsi="Arial" w:cs="Arial"/>
          <w:shd w:val="clear" w:color="auto" w:fill="FFFFFF"/>
        </w:rPr>
        <w:t>recovery</w:t>
      </w:r>
      <w:r w:rsidR="00352BCA">
        <w:rPr>
          <w:rFonts w:ascii="Arial" w:hAnsi="Arial" w:cs="Arial"/>
          <w:shd w:val="clear" w:color="auto" w:fill="FFFFFF"/>
        </w:rPr>
        <w:t xml:space="preserve"> and </w:t>
      </w:r>
      <w:r w:rsidR="000A3502">
        <w:rPr>
          <w:rFonts w:ascii="Arial" w:hAnsi="Arial" w:cs="Arial"/>
          <w:shd w:val="clear" w:color="auto" w:fill="FFFFFF"/>
        </w:rPr>
        <w:t>day-to-day</w:t>
      </w:r>
      <w:r w:rsidR="00352BCA">
        <w:rPr>
          <w:rFonts w:ascii="Arial" w:hAnsi="Arial" w:cs="Arial"/>
          <w:shd w:val="clear" w:color="auto" w:fill="FFFFFF"/>
        </w:rPr>
        <w:t xml:space="preserve"> </w:t>
      </w:r>
      <w:r w:rsidR="000A3502">
        <w:rPr>
          <w:rFonts w:ascii="Arial" w:hAnsi="Arial" w:cs="Arial"/>
          <w:shd w:val="clear" w:color="auto" w:fill="FFFFFF"/>
        </w:rPr>
        <w:t>capabilities</w:t>
      </w:r>
      <w:r w:rsidR="00352BCA">
        <w:rPr>
          <w:rFonts w:ascii="Arial" w:hAnsi="Arial" w:cs="Arial"/>
          <w:shd w:val="clear" w:color="auto" w:fill="FFFFFF"/>
        </w:rPr>
        <w:t xml:space="preserve"> of the </w:t>
      </w:r>
      <w:r w:rsidR="009F6803">
        <w:rPr>
          <w:rFonts w:ascii="Arial" w:hAnsi="Arial" w:cs="Arial"/>
          <w:shd w:val="clear" w:color="auto" w:fill="FFFFFF"/>
        </w:rPr>
        <w:t>patients</w:t>
      </w:r>
      <w:r w:rsidR="00A90D23">
        <w:rPr>
          <w:rFonts w:ascii="Arial" w:hAnsi="Arial" w:cs="Arial"/>
          <w:shd w:val="clear" w:color="auto" w:fill="FFFFFF"/>
        </w:rPr>
        <w:t xml:space="preserve"> with the use of herbal medicine</w:t>
      </w:r>
      <w:r w:rsidR="009F6803">
        <w:rPr>
          <w:rFonts w:ascii="Arial" w:hAnsi="Arial" w:cs="Arial"/>
          <w:shd w:val="clear" w:color="auto" w:fill="FFFFFF"/>
        </w:rPr>
        <w:t xml:space="preserve"> </w:t>
      </w:r>
      <w:r w:rsidR="009F6803" w:rsidRPr="00CC5792">
        <w:rPr>
          <w:rFonts w:ascii="Arial" w:hAnsi="Arial" w:cs="Arial"/>
          <w:shd w:val="clear" w:color="auto" w:fill="FFFFFF"/>
        </w:rPr>
        <w:t>(</w:t>
      </w:r>
      <w:r w:rsidR="000601F4" w:rsidRPr="00CC5792">
        <w:rPr>
          <w:rFonts w:ascii="Arial" w:hAnsi="Arial" w:cs="Arial"/>
          <w:shd w:val="clear" w:color="auto" w:fill="FFFFFF"/>
        </w:rPr>
        <w:t>Ma et al</w:t>
      </w:r>
      <w:r w:rsidR="009F6803" w:rsidRPr="00CC5792">
        <w:rPr>
          <w:rFonts w:ascii="Arial" w:hAnsi="Arial" w:cs="Arial"/>
          <w:shd w:val="clear" w:color="auto" w:fill="FFFFFF"/>
        </w:rPr>
        <w:t>.,2018).</w:t>
      </w:r>
    </w:p>
    <w:p w14:paraId="6476144B" w14:textId="0144016A" w:rsidR="00A3290C" w:rsidRPr="006E181C" w:rsidRDefault="008F5879" w:rsidP="006A421B">
      <w:pPr>
        <w:rPr>
          <w:rFonts w:ascii="Arial" w:hAnsi="Arial" w:cs="Arial"/>
          <w:shd w:val="clear" w:color="auto" w:fill="FCFCFC"/>
        </w:rPr>
      </w:pPr>
      <w:r>
        <w:rPr>
          <w:rFonts w:ascii="Arial" w:hAnsi="Arial" w:cs="Arial"/>
          <w:shd w:val="clear" w:color="auto" w:fill="FCFCFC"/>
        </w:rPr>
        <w:t xml:space="preserve">Also, </w:t>
      </w:r>
      <w:r w:rsidR="00D57AA3">
        <w:rPr>
          <w:rFonts w:ascii="Arial" w:hAnsi="Arial" w:cs="Arial"/>
          <w:shd w:val="clear" w:color="auto" w:fill="FCFCFC"/>
        </w:rPr>
        <w:t xml:space="preserve">research </w:t>
      </w:r>
      <w:r w:rsidR="00D57AA3" w:rsidRPr="006E181C">
        <w:rPr>
          <w:rFonts w:ascii="Arial" w:hAnsi="Arial" w:cs="Arial"/>
          <w:shd w:val="clear" w:color="auto" w:fill="FCFCFC"/>
        </w:rPr>
        <w:t>informed</w:t>
      </w:r>
      <w:r w:rsidR="008E3D99" w:rsidRPr="006E181C">
        <w:rPr>
          <w:rFonts w:ascii="Arial" w:hAnsi="Arial" w:cs="Arial"/>
          <w:shd w:val="clear" w:color="auto" w:fill="FCFCFC"/>
        </w:rPr>
        <w:t xml:space="preserve"> that Chinese </w:t>
      </w:r>
      <w:r w:rsidR="00D57AA3" w:rsidRPr="006E181C">
        <w:rPr>
          <w:rFonts w:ascii="Arial" w:hAnsi="Arial" w:cs="Arial"/>
          <w:shd w:val="clear" w:color="auto" w:fill="FCFCFC"/>
        </w:rPr>
        <w:t>plant-based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D57AA3">
        <w:rPr>
          <w:rFonts w:ascii="Arial" w:hAnsi="Arial" w:cs="Arial"/>
          <w:shd w:val="clear" w:color="auto" w:fill="FCFCFC"/>
        </w:rPr>
        <w:t>medicine</w:t>
      </w:r>
      <w:r w:rsidR="008E3D99" w:rsidRPr="006E181C">
        <w:rPr>
          <w:rFonts w:ascii="Arial" w:hAnsi="Arial" w:cs="Arial"/>
          <w:shd w:val="clear" w:color="auto" w:fill="FCFCFC"/>
        </w:rPr>
        <w:t xml:space="preserve">, </w:t>
      </w:r>
      <w:r w:rsidR="00D57AA3">
        <w:rPr>
          <w:rFonts w:ascii="Arial" w:hAnsi="Arial" w:cs="Arial"/>
          <w:shd w:val="clear" w:color="auto" w:fill="FCFCFC"/>
        </w:rPr>
        <w:t xml:space="preserve">can </w:t>
      </w:r>
      <w:r w:rsidR="00346494">
        <w:rPr>
          <w:rFonts w:ascii="Arial" w:hAnsi="Arial" w:cs="Arial"/>
          <w:shd w:val="clear" w:color="auto" w:fill="FCFCFC"/>
        </w:rPr>
        <w:t>help to</w:t>
      </w:r>
      <w:r w:rsidRPr="006E181C">
        <w:rPr>
          <w:rFonts w:ascii="Arial" w:hAnsi="Arial" w:cs="Arial"/>
          <w:shd w:val="clear" w:color="auto" w:fill="FCFCFC"/>
        </w:rPr>
        <w:t xml:space="preserve"> </w:t>
      </w:r>
      <w:r w:rsidR="00346494" w:rsidRPr="006E181C">
        <w:rPr>
          <w:rFonts w:ascii="Arial" w:hAnsi="Arial" w:cs="Arial"/>
          <w:shd w:val="clear" w:color="auto" w:fill="FCFCFC"/>
        </w:rPr>
        <w:t>enhance</w:t>
      </w:r>
      <w:r w:rsidR="00346494">
        <w:rPr>
          <w:rFonts w:ascii="Arial" w:hAnsi="Arial" w:cs="Arial"/>
          <w:shd w:val="clear" w:color="auto" w:fill="FCFCFC"/>
        </w:rPr>
        <w:t xml:space="preserve"> the chance of clearing the </w:t>
      </w:r>
      <w:r w:rsidR="00346494" w:rsidRPr="006E181C">
        <w:rPr>
          <w:rFonts w:ascii="Arial" w:hAnsi="Arial" w:cs="Arial"/>
          <w:shd w:val="clear" w:color="auto" w:fill="FCFCFC"/>
        </w:rPr>
        <w:t>lung</w:t>
      </w:r>
      <w:r w:rsidR="00346494">
        <w:rPr>
          <w:rFonts w:ascii="Arial" w:hAnsi="Arial" w:cs="Arial"/>
          <w:shd w:val="clear" w:color="auto" w:fill="FCFCFC"/>
        </w:rPr>
        <w:t xml:space="preserve">s from </w:t>
      </w:r>
      <w:r w:rsidR="00346494" w:rsidRPr="006E181C">
        <w:rPr>
          <w:rFonts w:ascii="Arial" w:hAnsi="Arial" w:cs="Arial"/>
          <w:shd w:val="clear" w:color="auto" w:fill="FCFCFC"/>
        </w:rPr>
        <w:t>harm</w:t>
      </w:r>
      <w:r>
        <w:rPr>
          <w:rFonts w:ascii="Arial" w:hAnsi="Arial" w:cs="Arial"/>
          <w:shd w:val="clear" w:color="auto" w:fill="FCFCFC"/>
        </w:rPr>
        <w:t xml:space="preserve"> cause</w:t>
      </w:r>
      <w:r w:rsidR="008E3D99" w:rsidRPr="006E181C">
        <w:rPr>
          <w:rFonts w:ascii="Arial" w:hAnsi="Arial" w:cs="Arial"/>
          <w:shd w:val="clear" w:color="auto" w:fill="FCFCFC"/>
        </w:rPr>
        <w:t xml:space="preserve"> by influenza </w:t>
      </w:r>
      <w:r w:rsidR="00E34802" w:rsidRPr="006E181C">
        <w:rPr>
          <w:rFonts w:ascii="Arial" w:hAnsi="Arial" w:cs="Arial"/>
          <w:shd w:val="clear" w:color="auto" w:fill="FCFCFC"/>
        </w:rPr>
        <w:t xml:space="preserve">viruses </w:t>
      </w:r>
      <w:r w:rsidR="00E34802" w:rsidRPr="00CC5792">
        <w:rPr>
          <w:rFonts w:ascii="Arial" w:hAnsi="Arial" w:cs="Arial"/>
          <w:shd w:val="clear" w:color="auto" w:fill="FCFCFC"/>
        </w:rPr>
        <w:t>(</w:t>
      </w:r>
      <w:r w:rsidR="00FC3A25" w:rsidRPr="00CC5792">
        <w:rPr>
          <w:rFonts w:ascii="Arial" w:hAnsi="Arial" w:cs="Arial"/>
          <w:shd w:val="clear" w:color="auto" w:fill="FCFCFC"/>
        </w:rPr>
        <w:t>Ma et al.,2018)</w:t>
      </w:r>
      <w:r w:rsidR="008E3D99" w:rsidRPr="00CC5792">
        <w:rPr>
          <w:rFonts w:ascii="Arial" w:hAnsi="Arial" w:cs="Arial"/>
          <w:shd w:val="clear" w:color="auto" w:fill="FCFCFC"/>
        </w:rPr>
        <w:t>.</w:t>
      </w:r>
      <w:r w:rsidR="008E3D99" w:rsidRPr="006E181C">
        <w:rPr>
          <w:rFonts w:ascii="Arial" w:hAnsi="Arial" w:cs="Arial"/>
          <w:shd w:val="clear" w:color="auto" w:fill="FCFCFC"/>
        </w:rPr>
        <w:t xml:space="preserve"> During </w:t>
      </w:r>
      <w:r w:rsidR="00553267" w:rsidRPr="006E181C">
        <w:rPr>
          <w:rFonts w:ascii="Arial" w:hAnsi="Arial" w:cs="Arial"/>
          <w:shd w:val="clear" w:color="auto" w:fill="FCFCFC"/>
        </w:rPr>
        <w:t>SARS</w:t>
      </w:r>
      <w:r w:rsidR="00553267">
        <w:rPr>
          <w:rFonts w:ascii="Arial" w:hAnsi="Arial" w:cs="Arial"/>
          <w:shd w:val="clear" w:color="auto" w:fill="FCFCFC"/>
        </w:rPr>
        <w:t xml:space="preserve"> (severe acute respiratory syndrome)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404563" w:rsidRPr="006E181C">
        <w:rPr>
          <w:rFonts w:ascii="Arial" w:hAnsi="Arial" w:cs="Arial"/>
          <w:shd w:val="clear" w:color="auto" w:fill="FCFCFC"/>
        </w:rPr>
        <w:t>p</w:t>
      </w:r>
      <w:r w:rsidR="00553267">
        <w:rPr>
          <w:rFonts w:ascii="Arial" w:hAnsi="Arial" w:cs="Arial"/>
          <w:shd w:val="clear" w:color="auto" w:fill="FCFCFC"/>
        </w:rPr>
        <w:t>eriod</w:t>
      </w:r>
      <w:r w:rsidR="00404563" w:rsidRPr="006E181C">
        <w:rPr>
          <w:rFonts w:ascii="Arial" w:hAnsi="Arial" w:cs="Arial"/>
          <w:shd w:val="clear" w:color="auto" w:fill="FCFCFC"/>
        </w:rPr>
        <w:t>,</w:t>
      </w:r>
      <w:r w:rsidR="00404563">
        <w:rPr>
          <w:rFonts w:ascii="Arial" w:hAnsi="Arial" w:cs="Arial"/>
          <w:shd w:val="clear" w:color="auto" w:fill="FCFCFC"/>
        </w:rPr>
        <w:t xml:space="preserve"> that affected China during 2002-2003</w:t>
      </w:r>
      <w:r w:rsidR="00553267">
        <w:rPr>
          <w:rFonts w:ascii="Arial" w:hAnsi="Arial" w:cs="Arial"/>
          <w:shd w:val="clear" w:color="auto" w:fill="FCFCFC"/>
        </w:rPr>
        <w:t>(</w:t>
      </w:r>
      <w:r w:rsidR="00553267" w:rsidRPr="00CC5792">
        <w:rPr>
          <w:rFonts w:ascii="Arial" w:hAnsi="Arial" w:cs="Arial"/>
          <w:shd w:val="clear" w:color="auto" w:fill="FCFCFC"/>
        </w:rPr>
        <w:t xml:space="preserve">Anderson </w:t>
      </w:r>
      <w:r w:rsidR="00553267" w:rsidRPr="00326182">
        <w:rPr>
          <w:rFonts w:ascii="Arial" w:hAnsi="Arial" w:cs="Arial"/>
          <w:shd w:val="clear" w:color="auto" w:fill="FCFCFC"/>
        </w:rPr>
        <w:t>et al.,2004),</w:t>
      </w:r>
      <w:r w:rsidR="008E3D99" w:rsidRPr="006E181C">
        <w:rPr>
          <w:rFonts w:ascii="Arial" w:hAnsi="Arial" w:cs="Arial"/>
          <w:shd w:val="clear" w:color="auto" w:fill="FCFCFC"/>
        </w:rPr>
        <w:t xml:space="preserve">traditional Chinese herbal medicine </w:t>
      </w:r>
      <w:r w:rsidR="004939BD" w:rsidRPr="006E181C">
        <w:rPr>
          <w:rFonts w:ascii="Arial" w:hAnsi="Arial" w:cs="Arial"/>
          <w:shd w:val="clear" w:color="auto" w:fill="FCFCFC"/>
        </w:rPr>
        <w:t>therapies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E6750F" w:rsidRPr="006E181C">
        <w:rPr>
          <w:rFonts w:ascii="Arial" w:hAnsi="Arial" w:cs="Arial"/>
          <w:shd w:val="clear" w:color="auto" w:fill="FCFCFC"/>
        </w:rPr>
        <w:t>have also been reported to</w:t>
      </w:r>
      <w:r w:rsidR="008E3D99" w:rsidRPr="006E181C">
        <w:rPr>
          <w:rFonts w:ascii="Arial" w:hAnsi="Arial" w:cs="Arial"/>
          <w:shd w:val="clear" w:color="auto" w:fill="FCFCFC"/>
        </w:rPr>
        <w:t xml:space="preserve"> have </w:t>
      </w:r>
      <w:r w:rsidR="00E6750F" w:rsidRPr="006E181C">
        <w:rPr>
          <w:rFonts w:ascii="Arial" w:hAnsi="Arial" w:cs="Arial"/>
          <w:shd w:val="clear" w:color="auto" w:fill="FCFCFC"/>
        </w:rPr>
        <w:t>effectively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E6750F" w:rsidRPr="006E181C">
        <w:rPr>
          <w:rFonts w:ascii="Arial" w:hAnsi="Arial" w:cs="Arial"/>
          <w:shd w:val="clear" w:color="auto" w:fill="FCFCFC"/>
        </w:rPr>
        <w:t>stopped</w:t>
      </w:r>
      <w:r w:rsidR="008E3D99" w:rsidRPr="006E181C">
        <w:rPr>
          <w:rFonts w:ascii="Arial" w:hAnsi="Arial" w:cs="Arial"/>
          <w:shd w:val="clear" w:color="auto" w:fill="FCFCFC"/>
        </w:rPr>
        <w:t xml:space="preserve"> and </w:t>
      </w:r>
      <w:r w:rsidR="00E6750F" w:rsidRPr="006E181C">
        <w:rPr>
          <w:rFonts w:ascii="Arial" w:hAnsi="Arial" w:cs="Arial"/>
          <w:shd w:val="clear" w:color="auto" w:fill="FCFCFC"/>
        </w:rPr>
        <w:t>cured</w:t>
      </w:r>
      <w:r w:rsidR="008E3D99" w:rsidRPr="006E181C">
        <w:rPr>
          <w:rFonts w:ascii="Arial" w:hAnsi="Arial" w:cs="Arial"/>
          <w:shd w:val="clear" w:color="auto" w:fill="FCFCFC"/>
        </w:rPr>
        <w:t xml:space="preserve"> SARS </w:t>
      </w:r>
      <w:r w:rsidR="00E6750F">
        <w:rPr>
          <w:rFonts w:ascii="Arial" w:hAnsi="Arial" w:cs="Arial"/>
          <w:shd w:val="clear" w:color="auto" w:fill="FCFCFC"/>
        </w:rPr>
        <w:t>infection</w:t>
      </w:r>
      <w:r w:rsidR="00591E3E" w:rsidRPr="006E181C">
        <w:rPr>
          <w:rFonts w:ascii="Arial" w:hAnsi="Arial" w:cs="Arial"/>
          <w:shd w:val="clear" w:color="auto" w:fill="FCFCFC"/>
        </w:rPr>
        <w:t>(</w:t>
      </w:r>
      <w:r w:rsidR="00591E3E" w:rsidRPr="00326182">
        <w:rPr>
          <w:rFonts w:ascii="Arial" w:hAnsi="Arial" w:cs="Arial"/>
          <w:shd w:val="clear" w:color="auto" w:fill="FCFCFC"/>
        </w:rPr>
        <w:t>Liu et al.,</w:t>
      </w:r>
      <w:r w:rsidR="00C5309F" w:rsidRPr="00326182">
        <w:rPr>
          <w:rFonts w:ascii="Arial" w:hAnsi="Arial" w:cs="Arial"/>
          <w:shd w:val="clear" w:color="auto" w:fill="FCFCFC"/>
        </w:rPr>
        <w:t>2005; Li</w:t>
      </w:r>
      <w:r w:rsidR="00CE0B87" w:rsidRPr="00326182">
        <w:rPr>
          <w:rFonts w:ascii="Arial" w:hAnsi="Arial" w:cs="Arial"/>
          <w:shd w:val="clear" w:color="auto" w:fill="FCFCFC"/>
        </w:rPr>
        <w:t xml:space="preserve"> et al</w:t>
      </w:r>
      <w:r w:rsidR="004326B4" w:rsidRPr="00326182">
        <w:rPr>
          <w:rFonts w:ascii="Arial" w:hAnsi="Arial" w:cs="Arial"/>
          <w:shd w:val="clear" w:color="auto" w:fill="FCFCFC"/>
        </w:rPr>
        <w:t>.,2020</w:t>
      </w:r>
      <w:r w:rsidR="00591E3E" w:rsidRPr="00326182">
        <w:rPr>
          <w:rFonts w:ascii="Arial" w:hAnsi="Arial" w:cs="Arial"/>
          <w:shd w:val="clear" w:color="auto" w:fill="FCFCFC"/>
        </w:rPr>
        <w:t>)</w:t>
      </w:r>
      <w:r w:rsidR="008E3D99" w:rsidRPr="00326182">
        <w:rPr>
          <w:rFonts w:ascii="Arial" w:hAnsi="Arial" w:cs="Arial"/>
          <w:shd w:val="clear" w:color="auto" w:fill="FCFCFC"/>
        </w:rPr>
        <w:t>.</w:t>
      </w:r>
    </w:p>
    <w:p w14:paraId="061F9C98" w14:textId="5330E131" w:rsidR="00FC7EEF" w:rsidRDefault="00FC7E18" w:rsidP="006A421B">
      <w:pPr>
        <w:spacing w:after="100" w:afterAutospacing="1" w:line="240" w:lineRule="auto"/>
        <w:rPr>
          <w:rFonts w:ascii="Arial" w:hAnsi="Arial" w:cs="Arial"/>
          <w:b/>
          <w:bCs/>
          <w:shd w:val="clear" w:color="auto" w:fill="FCFCFC"/>
        </w:rPr>
      </w:pPr>
      <w:r w:rsidRPr="006E181C">
        <w:rPr>
          <w:rFonts w:ascii="Arial" w:hAnsi="Arial" w:cs="Arial"/>
          <w:shd w:val="clear" w:color="auto" w:fill="FCFCFC"/>
        </w:rPr>
        <w:t>Remedies</w:t>
      </w:r>
      <w:r w:rsidR="00A3290C" w:rsidRPr="006E181C">
        <w:rPr>
          <w:rFonts w:ascii="Arial" w:hAnsi="Arial" w:cs="Arial"/>
          <w:shd w:val="clear" w:color="auto" w:fill="FCFCFC"/>
        </w:rPr>
        <w:t xml:space="preserve"> </w:t>
      </w:r>
      <w:r w:rsidR="00512E11" w:rsidRPr="006E181C">
        <w:rPr>
          <w:rFonts w:ascii="Arial" w:hAnsi="Arial" w:cs="Arial"/>
          <w:shd w:val="clear" w:color="auto" w:fill="FCFCFC"/>
        </w:rPr>
        <w:t xml:space="preserve">dependent </w:t>
      </w:r>
      <w:r w:rsidR="00A3290C" w:rsidRPr="006E181C">
        <w:rPr>
          <w:rFonts w:ascii="Arial" w:hAnsi="Arial" w:cs="Arial"/>
          <w:shd w:val="clear" w:color="auto" w:fill="FCFCFC"/>
        </w:rPr>
        <w:t>on T</w:t>
      </w:r>
      <w:r w:rsidR="00512E11" w:rsidRPr="006E181C">
        <w:rPr>
          <w:rFonts w:ascii="Arial" w:hAnsi="Arial" w:cs="Arial"/>
          <w:shd w:val="clear" w:color="auto" w:fill="FCFCFC"/>
        </w:rPr>
        <w:t xml:space="preserve">raditional </w:t>
      </w:r>
      <w:r w:rsidR="00A3290C" w:rsidRPr="006E181C">
        <w:rPr>
          <w:rFonts w:ascii="Arial" w:hAnsi="Arial" w:cs="Arial"/>
          <w:shd w:val="clear" w:color="auto" w:fill="FCFCFC"/>
        </w:rPr>
        <w:t>C</w:t>
      </w:r>
      <w:r w:rsidR="00512E11" w:rsidRPr="006E181C">
        <w:rPr>
          <w:rFonts w:ascii="Arial" w:hAnsi="Arial" w:cs="Arial"/>
          <w:shd w:val="clear" w:color="auto" w:fill="FCFCFC"/>
        </w:rPr>
        <w:t xml:space="preserve">hinese </w:t>
      </w:r>
      <w:r w:rsidR="00A3290C" w:rsidRPr="006E181C">
        <w:rPr>
          <w:rFonts w:ascii="Arial" w:hAnsi="Arial" w:cs="Arial"/>
          <w:shd w:val="clear" w:color="auto" w:fill="FCFCFC"/>
        </w:rPr>
        <w:t>M</w:t>
      </w:r>
      <w:r w:rsidR="00512E11" w:rsidRPr="006E181C">
        <w:rPr>
          <w:rFonts w:ascii="Arial" w:hAnsi="Arial" w:cs="Arial"/>
          <w:shd w:val="clear" w:color="auto" w:fill="FCFCFC"/>
        </w:rPr>
        <w:t xml:space="preserve">edicine </w:t>
      </w:r>
      <w:r w:rsidR="00C673D6" w:rsidRPr="006E181C">
        <w:rPr>
          <w:rFonts w:ascii="Arial" w:hAnsi="Arial" w:cs="Arial"/>
          <w:shd w:val="clear" w:color="auto" w:fill="FCFCFC"/>
        </w:rPr>
        <w:t>guidelines</w:t>
      </w:r>
      <w:r w:rsidR="00D640EE" w:rsidRPr="006E181C">
        <w:rPr>
          <w:rFonts w:ascii="Arial" w:hAnsi="Arial" w:cs="Arial"/>
          <w:shd w:val="clear" w:color="auto" w:fill="FCFCFC"/>
        </w:rPr>
        <w:t>, helped</w:t>
      </w:r>
      <w:r w:rsidR="001A0409" w:rsidRPr="006E181C">
        <w:rPr>
          <w:rFonts w:ascii="Arial" w:hAnsi="Arial" w:cs="Arial"/>
          <w:shd w:val="clear" w:color="auto" w:fill="FCFCFC"/>
        </w:rPr>
        <w:t xml:space="preserve"> patien</w:t>
      </w:r>
      <w:r w:rsidR="009D36B9" w:rsidRPr="006E181C">
        <w:rPr>
          <w:rFonts w:ascii="Arial" w:hAnsi="Arial" w:cs="Arial"/>
          <w:shd w:val="clear" w:color="auto" w:fill="FCFCFC"/>
        </w:rPr>
        <w:t>ts to take a turn for bett</w:t>
      </w:r>
      <w:r w:rsidR="008F1E2A" w:rsidRPr="006E181C">
        <w:rPr>
          <w:rFonts w:ascii="Arial" w:hAnsi="Arial" w:cs="Arial"/>
          <w:shd w:val="clear" w:color="auto" w:fill="FCFCFC"/>
        </w:rPr>
        <w:t xml:space="preserve">er and </w:t>
      </w:r>
      <w:r w:rsidR="00F26A44" w:rsidRPr="006E181C">
        <w:rPr>
          <w:rFonts w:ascii="Arial" w:hAnsi="Arial" w:cs="Arial"/>
          <w:shd w:val="clear" w:color="auto" w:fill="FCFCFC"/>
        </w:rPr>
        <w:t xml:space="preserve">strengthen their immune system </w:t>
      </w:r>
      <w:r w:rsidR="00D640EE" w:rsidRPr="006E181C">
        <w:rPr>
          <w:rFonts w:ascii="Arial" w:hAnsi="Arial" w:cs="Arial"/>
          <w:shd w:val="clear" w:color="auto" w:fill="FCFCFC"/>
        </w:rPr>
        <w:t xml:space="preserve">in the fight </w:t>
      </w:r>
      <w:r w:rsidR="00A3290C" w:rsidRPr="006E181C">
        <w:rPr>
          <w:rFonts w:ascii="Arial" w:hAnsi="Arial" w:cs="Arial"/>
          <w:shd w:val="clear" w:color="auto" w:fill="FCFCFC"/>
        </w:rPr>
        <w:t xml:space="preserve">against </w:t>
      </w:r>
      <w:r w:rsidR="007A4BB7" w:rsidRPr="006E181C">
        <w:rPr>
          <w:rFonts w:ascii="Arial" w:hAnsi="Arial" w:cs="Arial"/>
          <w:shd w:val="clear" w:color="auto" w:fill="FCFCFC"/>
        </w:rPr>
        <w:t>SARS CoV-2</w:t>
      </w:r>
      <w:r w:rsidR="00C673D6" w:rsidRPr="006E181C">
        <w:rPr>
          <w:rFonts w:ascii="Arial" w:hAnsi="Arial" w:cs="Arial"/>
          <w:shd w:val="clear" w:color="auto" w:fill="FCFCFC"/>
        </w:rPr>
        <w:t xml:space="preserve"> infection</w:t>
      </w:r>
      <w:r w:rsidR="00553267">
        <w:rPr>
          <w:rFonts w:ascii="Arial" w:hAnsi="Arial" w:cs="Arial"/>
          <w:shd w:val="clear" w:color="auto" w:fill="FCFCFC"/>
        </w:rPr>
        <w:t xml:space="preserve"> also known as Covid-19,a pandemic virus that affected</w:t>
      </w:r>
      <w:r w:rsidR="00112668">
        <w:rPr>
          <w:rFonts w:ascii="Arial" w:hAnsi="Arial" w:cs="Arial"/>
          <w:shd w:val="clear" w:color="auto" w:fill="FCFCFC"/>
        </w:rPr>
        <w:t xml:space="preserve"> population</w:t>
      </w:r>
      <w:r w:rsidR="00553267">
        <w:rPr>
          <w:rFonts w:ascii="Arial" w:hAnsi="Arial" w:cs="Arial"/>
          <w:shd w:val="clear" w:color="auto" w:fill="FCFCFC"/>
        </w:rPr>
        <w:t xml:space="preserve"> </w:t>
      </w:r>
      <w:r w:rsidR="00112668">
        <w:rPr>
          <w:rFonts w:ascii="Arial" w:hAnsi="Arial" w:cs="Arial"/>
          <w:shd w:val="clear" w:color="auto" w:fill="FCFCFC"/>
        </w:rPr>
        <w:t xml:space="preserve">in </w:t>
      </w:r>
      <w:r w:rsidR="00553267">
        <w:rPr>
          <w:rFonts w:ascii="Arial" w:hAnsi="Arial" w:cs="Arial"/>
          <w:shd w:val="clear" w:color="auto" w:fill="FCFCFC"/>
        </w:rPr>
        <w:t xml:space="preserve">most of the </w:t>
      </w:r>
      <w:r w:rsidR="00112668">
        <w:rPr>
          <w:rFonts w:ascii="Arial" w:hAnsi="Arial" w:cs="Arial"/>
          <w:shd w:val="clear" w:color="auto" w:fill="FCFCFC"/>
        </w:rPr>
        <w:t>countries</w:t>
      </w:r>
      <w:r w:rsidR="00D43B98" w:rsidRPr="00326182">
        <w:rPr>
          <w:rFonts w:ascii="Arial" w:hAnsi="Arial" w:cs="Arial"/>
          <w:shd w:val="clear" w:color="auto" w:fill="FCFCFC"/>
        </w:rPr>
        <w:t>(Dong et al.,2020).</w:t>
      </w:r>
      <w:r w:rsidR="001C4206" w:rsidRPr="006E181C">
        <w:rPr>
          <w:rFonts w:ascii="Arial" w:hAnsi="Arial" w:cs="Arial"/>
          <w:shd w:val="clear" w:color="auto" w:fill="FCFCFC"/>
        </w:rPr>
        <w:t xml:space="preserve"> Moreover</w:t>
      </w:r>
      <w:r w:rsidR="008E3D99" w:rsidRPr="006E181C">
        <w:rPr>
          <w:rFonts w:ascii="Arial" w:hAnsi="Arial" w:cs="Arial"/>
          <w:shd w:val="clear" w:color="auto" w:fill="FCFCFC"/>
        </w:rPr>
        <w:t xml:space="preserve">, traditional Chinese herbal medicine combined with western medicine </w:t>
      </w:r>
      <w:r w:rsidR="00CD1C70" w:rsidRPr="006E181C">
        <w:rPr>
          <w:rFonts w:ascii="Arial" w:hAnsi="Arial" w:cs="Arial"/>
          <w:shd w:val="clear" w:color="auto" w:fill="FCFCFC"/>
        </w:rPr>
        <w:t>treatment, has</w:t>
      </w:r>
      <w:r w:rsidR="00162C68" w:rsidRPr="006E181C">
        <w:rPr>
          <w:rFonts w:ascii="Arial" w:hAnsi="Arial" w:cs="Arial"/>
          <w:shd w:val="clear" w:color="auto" w:fill="FCFCFC"/>
        </w:rPr>
        <w:t xml:space="preserve"> shown </w:t>
      </w:r>
      <w:r w:rsidR="001A77B4" w:rsidRPr="006E181C">
        <w:rPr>
          <w:rFonts w:ascii="Arial" w:hAnsi="Arial" w:cs="Arial"/>
          <w:shd w:val="clear" w:color="auto" w:fill="FCFCFC"/>
        </w:rPr>
        <w:t>encouraging</w:t>
      </w:r>
      <w:r w:rsidR="00062A3D" w:rsidRPr="006E181C">
        <w:rPr>
          <w:rFonts w:ascii="Arial" w:hAnsi="Arial" w:cs="Arial"/>
          <w:shd w:val="clear" w:color="auto" w:fill="FCFCFC"/>
        </w:rPr>
        <w:t xml:space="preserve"> re</w:t>
      </w:r>
      <w:r w:rsidR="001A77B4" w:rsidRPr="006E181C">
        <w:rPr>
          <w:rFonts w:ascii="Arial" w:hAnsi="Arial" w:cs="Arial"/>
          <w:shd w:val="clear" w:color="auto" w:fill="FCFCFC"/>
        </w:rPr>
        <w:t>sults</w:t>
      </w:r>
      <w:r w:rsidR="00062A3D" w:rsidRPr="006E181C">
        <w:rPr>
          <w:rFonts w:ascii="Arial" w:hAnsi="Arial" w:cs="Arial"/>
          <w:shd w:val="clear" w:color="auto" w:fill="FCFCFC"/>
        </w:rPr>
        <w:t xml:space="preserve"> as well as </w:t>
      </w:r>
      <w:r w:rsidR="000832E4" w:rsidRPr="006E181C">
        <w:rPr>
          <w:rFonts w:ascii="Arial" w:hAnsi="Arial" w:cs="Arial"/>
          <w:shd w:val="clear" w:color="auto" w:fill="FCFCFC"/>
        </w:rPr>
        <w:t>minimise</w:t>
      </w:r>
      <w:r w:rsidR="001E1334" w:rsidRPr="006E181C">
        <w:rPr>
          <w:rFonts w:ascii="Arial" w:hAnsi="Arial" w:cs="Arial"/>
          <w:shd w:val="clear" w:color="auto" w:fill="FCFCFC"/>
        </w:rPr>
        <w:t xml:space="preserve"> </w:t>
      </w:r>
      <w:r w:rsidR="000832E4" w:rsidRPr="006E181C">
        <w:rPr>
          <w:rFonts w:ascii="Arial" w:hAnsi="Arial" w:cs="Arial"/>
          <w:shd w:val="clear" w:color="auto" w:fill="FCFCFC"/>
        </w:rPr>
        <w:t>unfavourable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0832E4" w:rsidRPr="006E181C">
        <w:rPr>
          <w:rFonts w:ascii="Arial" w:hAnsi="Arial" w:cs="Arial"/>
          <w:shd w:val="clear" w:color="auto" w:fill="FCFCFC"/>
        </w:rPr>
        <w:t>reactions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CB02D3" w:rsidRPr="006E181C">
        <w:rPr>
          <w:rFonts w:ascii="Arial" w:hAnsi="Arial" w:cs="Arial"/>
          <w:shd w:val="clear" w:color="auto" w:fill="FCFCFC"/>
        </w:rPr>
        <w:t xml:space="preserve">and </w:t>
      </w:r>
      <w:r w:rsidR="00206C89" w:rsidRPr="006E181C">
        <w:rPr>
          <w:rFonts w:ascii="Arial" w:hAnsi="Arial" w:cs="Arial"/>
          <w:shd w:val="clear" w:color="auto" w:fill="FCFCFC"/>
        </w:rPr>
        <w:t>further side effects caused</w:t>
      </w:r>
      <w:r w:rsidR="008E3D99" w:rsidRPr="006E181C">
        <w:rPr>
          <w:rFonts w:ascii="Arial" w:hAnsi="Arial" w:cs="Arial"/>
          <w:shd w:val="clear" w:color="auto" w:fill="FCFCFC"/>
        </w:rPr>
        <w:t xml:space="preserve"> by</w:t>
      </w:r>
      <w:r w:rsidR="00133AB4" w:rsidRPr="006E181C">
        <w:rPr>
          <w:rFonts w:ascii="Arial" w:hAnsi="Arial" w:cs="Arial"/>
          <w:shd w:val="clear" w:color="auto" w:fill="FCFCFC"/>
        </w:rPr>
        <w:t xml:space="preserve"> the usage of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7A5738" w:rsidRPr="006E181C">
        <w:rPr>
          <w:rFonts w:ascii="Arial" w:hAnsi="Arial" w:cs="Arial"/>
          <w:shd w:val="clear" w:color="auto" w:fill="FCFCFC"/>
        </w:rPr>
        <w:t>antimicrobial treatment</w:t>
      </w:r>
      <w:r w:rsidR="0022295B" w:rsidRPr="006E181C">
        <w:rPr>
          <w:rFonts w:ascii="Arial" w:hAnsi="Arial" w:cs="Arial"/>
          <w:shd w:val="clear" w:color="auto" w:fill="FCFCFC"/>
        </w:rPr>
        <w:t xml:space="preserve"> </w:t>
      </w:r>
      <w:r w:rsidR="00483240" w:rsidRPr="006E181C">
        <w:rPr>
          <w:rFonts w:ascii="Arial" w:hAnsi="Arial" w:cs="Arial"/>
          <w:shd w:val="clear" w:color="auto" w:fill="FCFCFC"/>
        </w:rPr>
        <w:t>along with</w:t>
      </w:r>
      <w:r w:rsidR="0022295B" w:rsidRPr="006E181C">
        <w:rPr>
          <w:rFonts w:ascii="Arial" w:hAnsi="Arial" w:cs="Arial"/>
          <w:shd w:val="clear" w:color="auto" w:fill="FCFCFC"/>
        </w:rPr>
        <w:t xml:space="preserve"> </w:t>
      </w:r>
      <w:r w:rsidR="00201022" w:rsidRPr="006E181C">
        <w:rPr>
          <w:rFonts w:ascii="Arial" w:hAnsi="Arial" w:cs="Arial"/>
          <w:shd w:val="clear" w:color="auto" w:fill="FCFCFC"/>
        </w:rPr>
        <w:t>any other</w:t>
      </w:r>
      <w:r w:rsidR="008E3D99" w:rsidRPr="006E181C">
        <w:rPr>
          <w:rFonts w:ascii="Arial" w:hAnsi="Arial" w:cs="Arial"/>
          <w:shd w:val="clear" w:color="auto" w:fill="FCFCFC"/>
        </w:rPr>
        <w:t xml:space="preserve"> </w:t>
      </w:r>
      <w:r w:rsidR="00201022" w:rsidRPr="00C0624F">
        <w:rPr>
          <w:rFonts w:ascii="Arial" w:hAnsi="Arial" w:cs="Arial"/>
          <w:shd w:val="clear" w:color="auto" w:fill="FCFCFC"/>
        </w:rPr>
        <w:t xml:space="preserve">drugs used to </w:t>
      </w:r>
      <w:r w:rsidR="00D140E5" w:rsidRPr="00C0624F">
        <w:rPr>
          <w:rFonts w:ascii="Arial" w:hAnsi="Arial" w:cs="Arial"/>
          <w:shd w:val="clear" w:color="auto" w:fill="FCFCFC"/>
        </w:rPr>
        <w:t>destroy the virus</w:t>
      </w:r>
      <w:r w:rsidR="008E3D99" w:rsidRPr="00C0624F">
        <w:rPr>
          <w:rFonts w:ascii="Arial" w:hAnsi="Arial" w:cs="Arial"/>
          <w:shd w:val="clear" w:color="auto" w:fill="FCFCFC"/>
        </w:rPr>
        <w:t xml:space="preserve"> </w:t>
      </w:r>
      <w:r w:rsidR="00B90DF4" w:rsidRPr="00326182">
        <w:rPr>
          <w:rFonts w:ascii="Arial" w:hAnsi="Arial" w:cs="Arial"/>
          <w:shd w:val="clear" w:color="auto" w:fill="FCFCFC"/>
        </w:rPr>
        <w:t>(Cui et al.,2020)</w:t>
      </w:r>
      <w:r w:rsidR="008E3D99" w:rsidRPr="00326182">
        <w:rPr>
          <w:rFonts w:ascii="Arial" w:hAnsi="Arial" w:cs="Arial"/>
          <w:shd w:val="clear" w:color="auto" w:fill="FCFCFC"/>
        </w:rPr>
        <w:t>.</w:t>
      </w:r>
    </w:p>
    <w:p w14:paraId="58EDFC33" w14:textId="0BDA31C1" w:rsidR="00C0624F" w:rsidRDefault="008271AC" w:rsidP="006A421B">
      <w:pPr>
        <w:spacing w:after="100" w:afterAutospacing="1" w:line="240" w:lineRule="auto"/>
        <w:rPr>
          <w:rFonts w:ascii="Arial" w:hAnsi="Arial" w:cs="Arial"/>
          <w:b/>
          <w:bCs/>
          <w:shd w:val="clear" w:color="auto" w:fill="FCFCFC"/>
        </w:rPr>
      </w:pPr>
      <w:r w:rsidRPr="009E3209">
        <w:rPr>
          <w:rFonts w:ascii="Arial" w:hAnsi="Arial" w:cs="Arial"/>
          <w:shd w:val="clear" w:color="auto" w:fill="FFFFFF"/>
        </w:rPr>
        <w:t>Hall et al., (2011), after a ten-week</w:t>
      </w:r>
      <w:r w:rsidR="00FC7EEF" w:rsidRPr="009E3209">
        <w:rPr>
          <w:rFonts w:ascii="Arial" w:hAnsi="Arial" w:cs="Arial"/>
          <w:shd w:val="clear" w:color="auto" w:fill="FFFFFF"/>
        </w:rPr>
        <w:t xml:space="preserve"> tai chi </w:t>
      </w:r>
      <w:r w:rsidR="00BC0025" w:rsidRPr="009E3209">
        <w:rPr>
          <w:rFonts w:ascii="Arial" w:hAnsi="Arial" w:cs="Arial"/>
          <w:shd w:val="clear" w:color="auto" w:fill="FFFFFF"/>
        </w:rPr>
        <w:t xml:space="preserve">monitored </w:t>
      </w:r>
      <w:r w:rsidRPr="009E3209">
        <w:rPr>
          <w:rFonts w:ascii="Arial" w:hAnsi="Arial" w:cs="Arial"/>
          <w:shd w:val="clear" w:color="auto" w:fill="FFFFFF"/>
        </w:rPr>
        <w:t>t</w:t>
      </w:r>
      <w:r w:rsidR="00BC0025" w:rsidRPr="009E3209">
        <w:rPr>
          <w:rFonts w:ascii="Arial" w:hAnsi="Arial" w:cs="Arial"/>
          <w:shd w:val="clear" w:color="auto" w:fill="FFFFFF"/>
        </w:rPr>
        <w:t>ests</w:t>
      </w:r>
      <w:r w:rsidRPr="009E3209">
        <w:rPr>
          <w:rFonts w:ascii="Arial" w:hAnsi="Arial" w:cs="Arial"/>
          <w:shd w:val="clear" w:color="auto" w:fill="FFFFFF"/>
        </w:rPr>
        <w:t xml:space="preserve">, stated that </w:t>
      </w:r>
      <w:r w:rsidR="00FC7EEF" w:rsidRPr="009E3209">
        <w:rPr>
          <w:rFonts w:ascii="Arial" w:hAnsi="Arial" w:cs="Arial"/>
          <w:shd w:val="clear" w:color="auto" w:fill="FFFFFF"/>
        </w:rPr>
        <w:t>improv</w:t>
      </w:r>
      <w:r w:rsidRPr="009E3209">
        <w:rPr>
          <w:rFonts w:ascii="Arial" w:hAnsi="Arial" w:cs="Arial"/>
          <w:shd w:val="clear" w:color="auto" w:fill="FFFFFF"/>
        </w:rPr>
        <w:t>ement of discomfort and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infirmity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has been</w:t>
      </w:r>
      <w:r w:rsidR="00FC7EEF" w:rsidRPr="009E3209">
        <w:rPr>
          <w:rFonts w:ascii="Arial" w:hAnsi="Arial" w:cs="Arial"/>
          <w:shd w:val="clear" w:color="auto" w:fill="FFFFFF"/>
        </w:rPr>
        <w:t xml:space="preserve"> </w:t>
      </w:r>
      <w:r w:rsidRPr="009E3209">
        <w:rPr>
          <w:rFonts w:ascii="Arial" w:hAnsi="Arial" w:cs="Arial"/>
          <w:shd w:val="clear" w:color="auto" w:fill="FFFFFF"/>
        </w:rPr>
        <w:t>shown therefore the therapy may be considered</w:t>
      </w:r>
      <w:r w:rsidR="00FC7EEF" w:rsidRPr="009E3209">
        <w:rPr>
          <w:rFonts w:ascii="Arial" w:hAnsi="Arial" w:cs="Arial"/>
          <w:shd w:val="clear" w:color="auto" w:fill="FFFFFF"/>
        </w:rPr>
        <w:t xml:space="preserve"> a safe and </w:t>
      </w:r>
      <w:r w:rsidRPr="009E3209">
        <w:rPr>
          <w:rFonts w:ascii="Arial" w:hAnsi="Arial" w:cs="Arial"/>
          <w:shd w:val="clear" w:color="auto" w:fill="FFFFFF"/>
        </w:rPr>
        <w:t>efficient practice</w:t>
      </w:r>
      <w:r w:rsidR="00FC7EEF" w:rsidRPr="009E3209">
        <w:rPr>
          <w:rFonts w:ascii="Arial" w:hAnsi="Arial" w:cs="Arial"/>
          <w:shd w:val="clear" w:color="auto" w:fill="FFFFFF"/>
        </w:rPr>
        <w:t xml:space="preserve"> for </w:t>
      </w:r>
      <w:r w:rsidR="004F46EB" w:rsidRPr="009E3209">
        <w:rPr>
          <w:rFonts w:ascii="Arial" w:hAnsi="Arial" w:cs="Arial"/>
          <w:shd w:val="clear" w:color="auto" w:fill="FFFFFF"/>
        </w:rPr>
        <w:t xml:space="preserve">people that are suffering with </w:t>
      </w:r>
      <w:r w:rsidR="00FC7EEF" w:rsidRPr="009E3209">
        <w:rPr>
          <w:rFonts w:ascii="Arial" w:hAnsi="Arial" w:cs="Arial"/>
          <w:shd w:val="clear" w:color="auto" w:fill="FFFFFF"/>
        </w:rPr>
        <w:t>back pain.</w:t>
      </w:r>
    </w:p>
    <w:p w14:paraId="454604E2" w14:textId="2E6BB6E9" w:rsidR="004F46EB" w:rsidRDefault="004F46EB" w:rsidP="006A421B">
      <w:pPr>
        <w:rPr>
          <w:rFonts w:ascii="Arial" w:hAnsi="Arial" w:cs="Arial"/>
          <w:color w:val="000000"/>
          <w:shd w:val="clear" w:color="auto" w:fill="FFFFFF"/>
        </w:rPr>
      </w:pPr>
      <w:r w:rsidRPr="004F46EB">
        <w:rPr>
          <w:rFonts w:ascii="Arial" w:hAnsi="Arial" w:cs="Arial"/>
          <w:color w:val="000000"/>
          <w:shd w:val="clear" w:color="auto" w:fill="FFFFFF"/>
        </w:rPr>
        <w:t xml:space="preserve">When contrasted </w:t>
      </w:r>
      <w:r>
        <w:rPr>
          <w:rFonts w:ascii="Arial" w:hAnsi="Arial" w:cs="Arial"/>
          <w:color w:val="000000"/>
          <w:shd w:val="clear" w:color="auto" w:fill="FFFFFF"/>
        </w:rPr>
        <w:t xml:space="preserve">with western </w:t>
      </w:r>
      <w:r w:rsidR="001F317B">
        <w:rPr>
          <w:rFonts w:ascii="Arial" w:hAnsi="Arial" w:cs="Arial"/>
          <w:color w:val="000000"/>
          <w:shd w:val="clear" w:color="auto" w:fill="FFFFFF"/>
        </w:rPr>
        <w:t>medicine tai chi was</w:t>
      </w:r>
      <w:r>
        <w:rPr>
          <w:rFonts w:ascii="Arial" w:hAnsi="Arial" w:cs="Arial"/>
          <w:color w:val="000000"/>
          <w:shd w:val="clear" w:color="auto" w:fill="FFFFFF"/>
        </w:rPr>
        <w:t xml:space="preserve"> found </w:t>
      </w:r>
      <w:r w:rsidR="001F317B">
        <w:rPr>
          <w:rFonts w:ascii="Arial" w:hAnsi="Arial" w:cs="Arial"/>
          <w:color w:val="000000"/>
          <w:shd w:val="clear" w:color="auto" w:fill="FFFFFF"/>
        </w:rPr>
        <w:t>that in</w:t>
      </w:r>
      <w:r>
        <w:rPr>
          <w:rFonts w:ascii="Arial" w:hAnsi="Arial" w:cs="Arial"/>
          <w:color w:val="000000"/>
          <w:shd w:val="clear" w:color="auto" w:fill="FFFFFF"/>
        </w:rPr>
        <w:t xml:space="preserve"> some cases has the same effects </w:t>
      </w:r>
      <w:r w:rsidR="005166F1">
        <w:rPr>
          <w:rFonts w:ascii="Arial" w:hAnsi="Arial" w:cs="Arial"/>
          <w:color w:val="000000"/>
          <w:shd w:val="clear" w:color="auto" w:fill="FFFFFF"/>
        </w:rPr>
        <w:t>and, in some situations,</w:t>
      </w:r>
      <w:r>
        <w:rPr>
          <w:rFonts w:ascii="Arial" w:hAnsi="Arial" w:cs="Arial"/>
          <w:color w:val="000000"/>
          <w:shd w:val="clear" w:color="auto" w:fill="FFFFFF"/>
        </w:rPr>
        <w:t xml:space="preserve"> better intervention and</w:t>
      </w:r>
      <w:r w:rsidR="005166F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F46EB">
        <w:rPr>
          <w:rFonts w:ascii="Arial" w:hAnsi="Arial" w:cs="Arial"/>
          <w:color w:val="000000"/>
          <w:shd w:val="clear" w:color="auto" w:fill="FFFFFF"/>
        </w:rPr>
        <w:t>cost-</w:t>
      </w:r>
      <w:r w:rsidR="005166F1" w:rsidRPr="004F46EB">
        <w:rPr>
          <w:rFonts w:ascii="Arial" w:hAnsi="Arial" w:cs="Arial"/>
          <w:color w:val="000000"/>
          <w:shd w:val="clear" w:color="auto" w:fill="FFFFFF"/>
        </w:rPr>
        <w:t>viability.</w:t>
      </w:r>
      <w:r w:rsidR="005166F1">
        <w:rPr>
          <w:rFonts w:ascii="Arial" w:hAnsi="Arial" w:cs="Arial"/>
          <w:color w:val="000000"/>
          <w:shd w:val="clear" w:color="auto" w:fill="FFFFFF"/>
        </w:rPr>
        <w:t xml:space="preserve"> Moreover, when performed along with qigong can have a positive impact in managing cardiovascular illnesses, chronic obstructive pulmonary disease (COPD)or cancer (Klein et al.,2019)</w:t>
      </w:r>
      <w:r w:rsidR="009E3209">
        <w:rPr>
          <w:rFonts w:ascii="Arial" w:hAnsi="Arial" w:cs="Arial"/>
          <w:color w:val="000000"/>
          <w:shd w:val="clear" w:color="auto" w:fill="FFFFFF"/>
        </w:rPr>
        <w:t>.</w:t>
      </w:r>
    </w:p>
    <w:p w14:paraId="2737985A" w14:textId="4D01BA8C" w:rsidR="0028280B" w:rsidRPr="001D03D7" w:rsidRDefault="00AF66E2" w:rsidP="006A421B">
      <w:pPr>
        <w:rPr>
          <w:rFonts w:ascii="Arial" w:hAnsi="Arial" w:cs="Arial"/>
          <w:color w:val="000000"/>
          <w:shd w:val="clear" w:color="auto" w:fill="FFFFFF"/>
        </w:rPr>
      </w:pPr>
      <w:r w:rsidRPr="001D03D7">
        <w:rPr>
          <w:rFonts w:ascii="Arial" w:hAnsi="Arial" w:cs="Arial"/>
          <w:color w:val="000000"/>
          <w:shd w:val="clear" w:color="auto" w:fill="FFFFFF"/>
        </w:rPr>
        <w:t>Teamwork</w:t>
      </w:r>
      <w:r w:rsidR="00C21C25" w:rsidRPr="001D03D7">
        <w:rPr>
          <w:rFonts w:ascii="Arial" w:hAnsi="Arial" w:cs="Arial"/>
          <w:color w:val="000000"/>
          <w:shd w:val="clear" w:color="auto" w:fill="FFFFFF"/>
        </w:rPr>
        <w:t xml:space="preserve"> reflexion</w:t>
      </w:r>
    </w:p>
    <w:p w14:paraId="03005C27" w14:textId="33BFA363" w:rsidR="004F6394" w:rsidRPr="001D03D7" w:rsidRDefault="001D03D7" w:rsidP="006A421B">
      <w:pPr>
        <w:rPr>
          <w:rFonts w:ascii="Arial" w:hAnsi="Arial" w:cs="Arial"/>
          <w:color w:val="000000"/>
          <w:shd w:val="clear" w:color="auto" w:fill="FFFFFF"/>
        </w:rPr>
      </w:pPr>
      <w:r w:rsidRPr="001D03D7">
        <w:rPr>
          <w:rFonts w:ascii="Arial" w:hAnsi="Arial" w:cs="Arial"/>
          <w:color w:val="000000"/>
          <w:shd w:val="clear" w:color="auto" w:fill="FFFFFF"/>
        </w:rPr>
        <w:t>T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his document is </w:t>
      </w:r>
      <w:r w:rsidR="00AF66E2" w:rsidRPr="001D03D7">
        <w:rPr>
          <w:rFonts w:ascii="Arial" w:hAnsi="Arial" w:cs="Arial"/>
          <w:color w:val="000000"/>
          <w:shd w:val="clear" w:color="auto" w:fill="FFFFFF"/>
        </w:rPr>
        <w:t xml:space="preserve">written to support the teaching session that was 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conducted in a </w:t>
      </w:r>
      <w:r w:rsidR="006A421B">
        <w:rPr>
          <w:rFonts w:ascii="Arial" w:hAnsi="Arial" w:cs="Arial"/>
          <w:color w:val="000000"/>
          <w:shd w:val="clear" w:color="auto" w:fill="FFFFFF"/>
        </w:rPr>
        <w:t>four-member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team. A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 xml:space="preserve"> team that work efficiently</w:t>
      </w:r>
      <w:r w:rsidR="0028280B" w:rsidRPr="001D03D7">
        <w:rPr>
          <w:rFonts w:ascii="Arial" w:hAnsi="Arial" w:cs="Arial"/>
          <w:color w:val="000000"/>
          <w:shd w:val="clear" w:color="auto" w:fill="FFFFFF"/>
        </w:rPr>
        <w:t xml:space="preserve"> demonstrating </w:t>
      </w:r>
      <w:r w:rsidR="0060602B" w:rsidRPr="001D03D7">
        <w:rPr>
          <w:rFonts w:ascii="Arial" w:hAnsi="Arial" w:cs="Arial"/>
          <w:color w:val="000000"/>
          <w:shd w:val="clear" w:color="auto" w:fill="FFFFFF"/>
        </w:rPr>
        <w:t>amazing communication</w:t>
      </w:r>
      <w:r w:rsidRPr="001D03D7">
        <w:rPr>
          <w:rFonts w:ascii="Arial" w:hAnsi="Arial" w:cs="Arial"/>
          <w:color w:val="000000"/>
          <w:shd w:val="clear" w:color="auto" w:fill="FFFFFF"/>
        </w:rPr>
        <w:t xml:space="preserve"> and research </w:t>
      </w:r>
      <w:r w:rsidR="0028280B" w:rsidRPr="001D03D7">
        <w:rPr>
          <w:rFonts w:ascii="Arial" w:hAnsi="Arial" w:cs="Arial"/>
          <w:color w:val="000000"/>
          <w:shd w:val="clear" w:color="auto" w:fill="FFFFFF"/>
        </w:rPr>
        <w:t>skills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. Even</w:t>
      </w:r>
      <w:r w:rsidR="004F6394" w:rsidRPr="001D03D7">
        <w:rPr>
          <w:rFonts w:ascii="Arial" w:hAnsi="Arial" w:cs="Arial"/>
          <w:color w:val="000000"/>
          <w:shd w:val="clear" w:color="auto" w:fill="FFFFFF"/>
        </w:rPr>
        <w:t xml:space="preserve"> though the process was online the team manage to get 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together, using</w:t>
      </w:r>
      <w:r w:rsidR="00C1333E">
        <w:rPr>
          <w:rFonts w:ascii="Arial" w:hAnsi="Arial" w:cs="Arial"/>
          <w:color w:val="000000"/>
          <w:shd w:val="clear" w:color="auto" w:fill="FFFFFF"/>
        </w:rPr>
        <w:t xml:space="preserve"> Microsoft</w:t>
      </w:r>
      <w:r w:rsidR="004F6394" w:rsidRPr="001D03D7">
        <w:rPr>
          <w:rFonts w:ascii="Arial" w:hAnsi="Arial" w:cs="Arial"/>
          <w:color w:val="000000"/>
          <w:shd w:val="clear" w:color="auto" w:fill="FFFFFF"/>
        </w:rPr>
        <w:t xml:space="preserve"> T</w:t>
      </w:r>
      <w:r w:rsidR="00472583" w:rsidRPr="001D03D7">
        <w:rPr>
          <w:rFonts w:ascii="Arial" w:hAnsi="Arial" w:cs="Arial"/>
          <w:color w:val="000000"/>
          <w:shd w:val="clear" w:color="auto" w:fill="FFFFFF"/>
        </w:rPr>
        <w:t>eams, and WhatsApp.</w:t>
      </w:r>
    </w:p>
    <w:p w14:paraId="48355E0B" w14:textId="55B21679" w:rsidR="00581AA8" w:rsidRDefault="005166F1" w:rsidP="006A421B">
      <w:pPr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>T</w:t>
      </w:r>
      <w:r w:rsidR="00CE2817" w:rsidRPr="00CE2817">
        <w:rPr>
          <w:rFonts w:ascii="Arial" w:hAnsi="Arial" w:cs="Arial"/>
        </w:rPr>
        <w:t>o summariz</w:t>
      </w:r>
      <w:r w:rsidR="00CE2817">
        <w:rPr>
          <w:rFonts w:ascii="Arial" w:hAnsi="Arial" w:cs="Arial"/>
        </w:rPr>
        <w:t>e</w:t>
      </w:r>
      <w:r w:rsidR="00896F1C">
        <w:rPr>
          <w:rFonts w:ascii="Arial" w:hAnsi="Arial" w:cs="Arial"/>
        </w:rPr>
        <w:t>,</w:t>
      </w:r>
      <w:r w:rsidR="00CE2817">
        <w:rPr>
          <w:rFonts w:ascii="Arial" w:hAnsi="Arial" w:cs="Arial"/>
        </w:rPr>
        <w:t xml:space="preserve"> Traditional Chinese Medicine has a great influence over different illnesses, such as </w:t>
      </w:r>
      <w:r w:rsidR="00055458">
        <w:rPr>
          <w:rFonts w:ascii="Arial" w:hAnsi="Arial" w:cs="Arial"/>
        </w:rPr>
        <w:t>Leukaemia, Alzheimer’s</w:t>
      </w:r>
      <w:r w:rsidR="00CE2817">
        <w:rPr>
          <w:rFonts w:ascii="Arial" w:hAnsi="Arial" w:cs="Arial"/>
        </w:rPr>
        <w:t xml:space="preserve"> disease; works very well alongside orthodox treatment in the fight against deadly viruses such as Covid-19.</w:t>
      </w:r>
    </w:p>
    <w:p w14:paraId="33946074" w14:textId="64D55B52" w:rsidR="00896F1C" w:rsidRDefault="00CE2817" w:rsidP="006A42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 to a positive therapeutic </w:t>
      </w:r>
      <w:r w:rsidR="00055458">
        <w:rPr>
          <w:rFonts w:ascii="Arial" w:hAnsi="Arial" w:cs="Arial"/>
        </w:rPr>
        <w:t>effect, related</w:t>
      </w:r>
      <w:r>
        <w:rPr>
          <w:rFonts w:ascii="Arial" w:hAnsi="Arial" w:cs="Arial"/>
        </w:rPr>
        <w:t xml:space="preserve"> </w:t>
      </w:r>
      <w:r w:rsidR="00055458">
        <w:rPr>
          <w:rFonts w:ascii="Arial" w:hAnsi="Arial" w:cs="Arial"/>
        </w:rPr>
        <w:t>advantages for the</w:t>
      </w:r>
      <w:r>
        <w:rPr>
          <w:rFonts w:ascii="Arial" w:hAnsi="Arial" w:cs="Arial"/>
        </w:rPr>
        <w:t xml:space="preserve"> patients </w:t>
      </w:r>
      <w:r w:rsidR="00055458">
        <w:rPr>
          <w:rFonts w:ascii="Arial" w:hAnsi="Arial" w:cs="Arial"/>
        </w:rPr>
        <w:t>include speeding up the healing process, it showed immediate results in reducing nausea-vomiting in children diagnosed with Leukaemia.</w:t>
      </w:r>
    </w:p>
    <w:p w14:paraId="52237ECB" w14:textId="068130AE" w:rsidR="00055458" w:rsidRPr="00CE2817" w:rsidRDefault="00055458" w:rsidP="006A421B">
      <w:pPr>
        <w:rPr>
          <w:rFonts w:ascii="Arial" w:hAnsi="Arial" w:cs="Arial"/>
          <w:shd w:val="clear" w:color="auto" w:fill="FCFCFC"/>
        </w:rPr>
      </w:pPr>
      <w:r>
        <w:rPr>
          <w:rFonts w:ascii="Arial" w:hAnsi="Arial" w:cs="Arial"/>
        </w:rPr>
        <w:t xml:space="preserve">There are also research studies </w:t>
      </w:r>
      <w:r w:rsidR="00324DAF">
        <w:rPr>
          <w:rFonts w:ascii="Arial" w:hAnsi="Arial" w:cs="Arial"/>
        </w:rPr>
        <w:t xml:space="preserve">that shows negative results, therefore </w:t>
      </w:r>
      <w:r w:rsidR="001D03D7">
        <w:rPr>
          <w:rFonts w:ascii="Arial" w:hAnsi="Arial" w:cs="Arial"/>
        </w:rPr>
        <w:t xml:space="preserve">it is vital to check with healthcare professionals before turning to TCM, because it can have side effect depending on personal circumstances </w:t>
      </w:r>
      <w:r w:rsidR="002C298E">
        <w:rPr>
          <w:rFonts w:ascii="Arial" w:hAnsi="Arial" w:cs="Arial"/>
        </w:rPr>
        <w:t xml:space="preserve">and for serious </w:t>
      </w:r>
      <w:r w:rsidR="00B21EB6">
        <w:rPr>
          <w:rFonts w:ascii="Arial" w:hAnsi="Arial" w:cs="Arial"/>
        </w:rPr>
        <w:t>illnesses</w:t>
      </w:r>
      <w:r w:rsidR="002C298E">
        <w:rPr>
          <w:rFonts w:ascii="Arial" w:hAnsi="Arial" w:cs="Arial"/>
        </w:rPr>
        <w:t xml:space="preserve"> is</w:t>
      </w:r>
      <w:r w:rsidR="001D03D7">
        <w:rPr>
          <w:rFonts w:ascii="Arial" w:hAnsi="Arial" w:cs="Arial"/>
        </w:rPr>
        <w:t xml:space="preserve"> not replacing orthodox treatment.</w:t>
      </w:r>
    </w:p>
    <w:p w14:paraId="569855BC" w14:textId="02D86EE5" w:rsidR="0089389A" w:rsidRPr="008E3D99" w:rsidRDefault="0089389A" w:rsidP="006A421B">
      <w:pPr>
        <w:rPr>
          <w:rFonts w:ascii="Arial" w:hAnsi="Arial" w:cs="Arial"/>
          <w:color w:val="333333"/>
          <w:shd w:val="clear" w:color="auto" w:fill="FCFCFC"/>
        </w:rPr>
      </w:pPr>
    </w:p>
    <w:p w14:paraId="564DB8F2" w14:textId="77777777" w:rsidR="00E5678E" w:rsidRPr="004E642A" w:rsidRDefault="00E5678E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</w:p>
    <w:p w14:paraId="457C1824" w14:textId="77777777" w:rsidR="008D5B19" w:rsidRPr="00447DDA" w:rsidRDefault="008D5B19" w:rsidP="009610BE">
      <w:pPr>
        <w:jc w:val="both"/>
        <w:rPr>
          <w:rFonts w:ascii="Arial" w:hAnsi="Arial" w:cs="Arial"/>
          <w:spacing w:val="-2"/>
          <w:shd w:val="clear" w:color="auto" w:fill="FFFFFF"/>
        </w:rPr>
      </w:pPr>
    </w:p>
    <w:p w14:paraId="0764E077" w14:textId="77777777" w:rsidR="007D6756" w:rsidRPr="00447DDA" w:rsidRDefault="007D6756">
      <w:pPr>
        <w:rPr>
          <w:rFonts w:ascii="Arial" w:hAnsi="Arial" w:cs="Arial"/>
          <w:spacing w:val="-2"/>
          <w:shd w:val="clear" w:color="auto" w:fill="FFFFFF"/>
        </w:rPr>
      </w:pPr>
      <w:r w:rsidRPr="00447DDA">
        <w:rPr>
          <w:rFonts w:ascii="Arial" w:hAnsi="Arial" w:cs="Arial"/>
          <w:spacing w:val="-2"/>
          <w:shd w:val="clear" w:color="auto" w:fill="FFFFFF"/>
        </w:rPr>
        <w:br w:type="page"/>
      </w:r>
    </w:p>
    <w:p w14:paraId="7F6F7C8F" w14:textId="78AB992C" w:rsidR="00553267" w:rsidRPr="00836111" w:rsidRDefault="007D6756" w:rsidP="006A421B">
      <w:pPr>
        <w:rPr>
          <w:rFonts w:ascii="Arial" w:hAnsi="Arial" w:cs="Arial"/>
          <w:spacing w:val="-2"/>
          <w:shd w:val="clear" w:color="auto" w:fill="FFFFFF"/>
        </w:rPr>
      </w:pPr>
      <w:r w:rsidRPr="00836111">
        <w:rPr>
          <w:rFonts w:ascii="Arial" w:hAnsi="Arial" w:cs="Arial"/>
          <w:spacing w:val="-2"/>
          <w:shd w:val="clear" w:color="auto" w:fill="FFFFFF"/>
        </w:rPr>
        <w:lastRenderedPageBreak/>
        <w:t>References</w:t>
      </w:r>
    </w:p>
    <w:p w14:paraId="1FF12C39" w14:textId="4C108665" w:rsidR="00CF25CB" w:rsidRPr="00836111" w:rsidRDefault="00553267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>Anderson, R.M., Fraser, C., Ghani, A.C., Donnelly, C.A., Riley, S., Ferguson, N.M., Leung, G.M., Lam, T.H. and Hedley, A.J. (2004) Epidemiology, transmission dynamics and control of SARS: the 2002–2003 epidemic. Philosophical Transactions of the Royal Society of London. Series B: Biological Sciences, Vol</w:t>
      </w:r>
      <w:r w:rsidR="00112668" w:rsidRPr="00836111">
        <w:rPr>
          <w:rFonts w:ascii="Arial" w:hAnsi="Arial" w:cs="Arial"/>
        </w:rPr>
        <w:t xml:space="preserve"> 359, Issue</w:t>
      </w:r>
      <w:r w:rsidRPr="00836111">
        <w:rPr>
          <w:rFonts w:ascii="Arial" w:hAnsi="Arial" w:cs="Arial"/>
        </w:rPr>
        <w:t xml:space="preserve"> 1447, pp.1091–1105.</w:t>
      </w:r>
    </w:p>
    <w:p w14:paraId="396F3DAD" w14:textId="27F4E993" w:rsidR="00D87881" w:rsidRPr="00836111" w:rsidRDefault="00D87881" w:rsidP="006A421B">
      <w:pPr>
        <w:rPr>
          <w:rFonts w:ascii="Arial" w:hAnsi="Arial" w:cs="Arial"/>
          <w:color w:val="222222"/>
          <w:shd w:val="clear" w:color="auto" w:fill="FFFFFF"/>
        </w:rPr>
      </w:pPr>
      <w:r w:rsidRPr="00836111">
        <w:rPr>
          <w:rFonts w:ascii="Arial" w:hAnsi="Arial" w:cs="Arial"/>
          <w:color w:val="222222"/>
          <w:shd w:val="clear" w:color="auto" w:fill="FFFFFF"/>
        </w:rPr>
        <w:t>Cui, H-T., Li, Y-T., Guo, L-</w:t>
      </w:r>
      <w:proofErr w:type="spellStart"/>
      <w:r w:rsidRPr="00836111">
        <w:rPr>
          <w:rFonts w:ascii="Arial" w:hAnsi="Arial" w:cs="Arial"/>
          <w:color w:val="222222"/>
          <w:shd w:val="clear" w:color="auto" w:fill="FFFFFF"/>
        </w:rPr>
        <w:t>Y.,Liu</w:t>
      </w:r>
      <w:proofErr w:type="spellEnd"/>
      <w:r w:rsidRPr="00836111">
        <w:rPr>
          <w:rFonts w:ascii="Arial" w:hAnsi="Arial" w:cs="Arial"/>
          <w:color w:val="222222"/>
          <w:shd w:val="clear" w:color="auto" w:fill="FFFFFF"/>
        </w:rPr>
        <w:t>,</w:t>
      </w:r>
      <w:r w:rsidR="00F72731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836111">
        <w:rPr>
          <w:rFonts w:ascii="Arial" w:hAnsi="Arial" w:cs="Arial"/>
          <w:color w:val="222222"/>
          <w:shd w:val="clear" w:color="auto" w:fill="FFFFFF"/>
        </w:rPr>
        <w:t>X-G., Wang, L-S., Jia, J-W., Liao ,J-B.,</w:t>
      </w:r>
      <w:r w:rsidR="00F72731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836111">
        <w:rPr>
          <w:rFonts w:ascii="Arial" w:hAnsi="Arial" w:cs="Arial"/>
          <w:color w:val="222222"/>
          <w:shd w:val="clear" w:color="auto" w:fill="FFFFFF"/>
        </w:rPr>
        <w:t>Miao,</w:t>
      </w:r>
      <w:r w:rsidR="00A24A5D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836111">
        <w:rPr>
          <w:rFonts w:ascii="Arial" w:hAnsi="Arial" w:cs="Arial"/>
          <w:color w:val="222222"/>
          <w:shd w:val="clear" w:color="auto" w:fill="FFFFFF"/>
        </w:rPr>
        <w:t>J., Zhang, Z-</w:t>
      </w:r>
      <w:proofErr w:type="spellStart"/>
      <w:r w:rsidRPr="00836111">
        <w:rPr>
          <w:rFonts w:ascii="Arial" w:hAnsi="Arial" w:cs="Arial"/>
          <w:color w:val="222222"/>
          <w:shd w:val="clear" w:color="auto" w:fill="FFFFFF"/>
        </w:rPr>
        <w:t>Y.,Wang,L.,Wang</w:t>
      </w:r>
      <w:proofErr w:type="spellEnd"/>
      <w:r w:rsidRPr="00836111">
        <w:rPr>
          <w:rFonts w:ascii="Arial" w:hAnsi="Arial" w:cs="Arial"/>
          <w:color w:val="222222"/>
          <w:shd w:val="clear" w:color="auto" w:fill="FFFFFF"/>
        </w:rPr>
        <w:t>, H-</w:t>
      </w:r>
      <w:proofErr w:type="spellStart"/>
      <w:r w:rsidRPr="00836111">
        <w:rPr>
          <w:rFonts w:ascii="Arial" w:hAnsi="Arial" w:cs="Arial"/>
          <w:color w:val="222222"/>
          <w:shd w:val="clear" w:color="auto" w:fill="FFFFFF"/>
        </w:rPr>
        <w:t>W.</w:t>
      </w:r>
      <w:r w:rsidR="007561A9" w:rsidRPr="00836111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7561A9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836111">
        <w:rPr>
          <w:rFonts w:ascii="Arial" w:hAnsi="Arial" w:cs="Arial"/>
          <w:color w:val="222222"/>
          <w:shd w:val="clear" w:color="auto" w:fill="FFFFFF"/>
        </w:rPr>
        <w:t>Wen,W</w:t>
      </w:r>
      <w:proofErr w:type="spellEnd"/>
      <w:r w:rsidRPr="00836111">
        <w:rPr>
          <w:rFonts w:ascii="Arial" w:hAnsi="Arial" w:cs="Arial"/>
          <w:color w:val="222222"/>
          <w:shd w:val="clear" w:color="auto" w:fill="FFFFFF"/>
        </w:rPr>
        <w:t>-B. (2020) Traditional Chinese medicine for treatment of coronavirus disease</w:t>
      </w:r>
      <w:r w:rsidR="00E25389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836111">
        <w:rPr>
          <w:rFonts w:ascii="Arial" w:hAnsi="Arial" w:cs="Arial"/>
          <w:color w:val="222222"/>
          <w:shd w:val="clear" w:color="auto" w:fill="FFFFFF"/>
        </w:rPr>
        <w:t xml:space="preserve">2019: </w:t>
      </w:r>
      <w:r w:rsidR="00E25389" w:rsidRPr="00836111">
        <w:rPr>
          <w:rFonts w:ascii="Arial" w:hAnsi="Arial" w:cs="Arial"/>
          <w:color w:val="222222"/>
          <w:shd w:val="clear" w:color="auto" w:fill="FFFFFF"/>
        </w:rPr>
        <w:t>A</w:t>
      </w:r>
      <w:r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25389" w:rsidRPr="00836111">
        <w:rPr>
          <w:rFonts w:ascii="Arial" w:hAnsi="Arial" w:cs="Arial"/>
          <w:color w:val="222222"/>
          <w:shd w:val="clear" w:color="auto" w:fill="FFFFFF"/>
        </w:rPr>
        <w:t>R</w:t>
      </w:r>
      <w:r w:rsidRPr="00836111">
        <w:rPr>
          <w:rFonts w:ascii="Arial" w:hAnsi="Arial" w:cs="Arial"/>
          <w:color w:val="222222"/>
          <w:shd w:val="clear" w:color="auto" w:fill="FFFFFF"/>
        </w:rPr>
        <w:t>eview. Traditional Medicine Research, Vol 5, Issue 2, pp.65–73.</w:t>
      </w:r>
    </w:p>
    <w:p w14:paraId="4A271015" w14:textId="153BE49A" w:rsidR="00237094" w:rsidRPr="00836111" w:rsidRDefault="00237094" w:rsidP="006A421B">
      <w:pPr>
        <w:rPr>
          <w:rFonts w:ascii="Arial" w:hAnsi="Arial" w:cs="Arial"/>
          <w:spacing w:val="-2"/>
          <w:shd w:val="clear" w:color="auto" w:fill="FFFFFF"/>
        </w:rPr>
      </w:pPr>
      <w:proofErr w:type="spellStart"/>
      <w:r w:rsidRPr="00836111">
        <w:rPr>
          <w:rFonts w:ascii="Arial" w:hAnsi="Arial" w:cs="Arial"/>
          <w:spacing w:val="-2"/>
          <w:shd w:val="clear" w:color="auto" w:fill="FFFFFF"/>
        </w:rPr>
        <w:t>Dharman</w:t>
      </w:r>
      <w:r w:rsidR="00F50FC1" w:rsidRPr="00836111">
        <w:rPr>
          <w:rFonts w:ascii="Arial" w:hAnsi="Arial" w:cs="Arial"/>
          <w:spacing w:val="-2"/>
          <w:shd w:val="clear" w:color="auto" w:fill="FFFFFF"/>
        </w:rPr>
        <w:t>an</w:t>
      </w:r>
      <w:r w:rsidRPr="00836111">
        <w:rPr>
          <w:rFonts w:ascii="Arial" w:hAnsi="Arial" w:cs="Arial"/>
          <w:spacing w:val="-2"/>
          <w:shd w:val="clear" w:color="auto" w:fill="FFFFFF"/>
        </w:rPr>
        <w:t>da,S</w:t>
      </w:r>
      <w:proofErr w:type="spellEnd"/>
      <w:r w:rsidRPr="00836111">
        <w:rPr>
          <w:rFonts w:ascii="Arial" w:hAnsi="Arial" w:cs="Arial"/>
          <w:spacing w:val="-2"/>
          <w:shd w:val="clear" w:color="auto" w:fill="FFFFFF"/>
        </w:rPr>
        <w:t>.(1998) Countering the side effects of modern medical therapies with Chinese herbs[Online] Available at:</w:t>
      </w:r>
      <w:r w:rsidRPr="00836111">
        <w:rPr>
          <w:rFonts w:ascii="Arial" w:hAnsi="Arial" w:cs="Arial"/>
        </w:rPr>
        <w:t xml:space="preserve"> </w:t>
      </w:r>
      <w:hyperlink r:id="rId5" w:history="1">
        <w:r w:rsidRPr="00836111">
          <w:rPr>
            <w:rStyle w:val="Hyperlink"/>
            <w:rFonts w:ascii="Arial" w:hAnsi="Arial" w:cs="Arial"/>
            <w:spacing w:val="-2"/>
            <w:shd w:val="clear" w:color="auto" w:fill="FFFFFF"/>
          </w:rPr>
          <w:t>http://www.itmonline.org/arts/sidefx.htm</w:t>
        </w:r>
      </w:hyperlink>
      <w:r w:rsidRPr="00836111">
        <w:rPr>
          <w:rFonts w:ascii="Arial" w:hAnsi="Arial" w:cs="Arial"/>
          <w:spacing w:val="-2"/>
          <w:shd w:val="clear" w:color="auto" w:fill="FFFFFF"/>
        </w:rPr>
        <w:t xml:space="preserve">  (Accessed:7</w:t>
      </w:r>
      <w:r w:rsidRPr="00836111">
        <w:rPr>
          <w:rFonts w:ascii="Arial" w:hAnsi="Arial" w:cs="Arial"/>
          <w:spacing w:val="-2"/>
          <w:shd w:val="clear" w:color="auto" w:fill="FFFFFF"/>
          <w:vertAlign w:val="superscript"/>
        </w:rPr>
        <w:t>th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June 2020).</w:t>
      </w:r>
    </w:p>
    <w:p w14:paraId="35BDAC95" w14:textId="3D53088F" w:rsidR="00D43B98" w:rsidRPr="00836111" w:rsidRDefault="006453C2" w:rsidP="006A421B">
      <w:pPr>
        <w:rPr>
          <w:rFonts w:ascii="Arial" w:hAnsi="Arial" w:cs="Arial"/>
          <w:spacing w:val="-2"/>
          <w:shd w:val="clear" w:color="auto" w:fill="FFFFFF"/>
        </w:rPr>
      </w:pPr>
      <w:r w:rsidRPr="00836111">
        <w:rPr>
          <w:rFonts w:ascii="Arial" w:hAnsi="Arial" w:cs="Arial"/>
          <w:spacing w:val="-2"/>
          <w:shd w:val="clear" w:color="auto" w:fill="FFFFFF"/>
        </w:rPr>
        <w:t>Dong, L., Hu</w:t>
      </w:r>
      <w:r w:rsidR="00D43B98" w:rsidRPr="00836111">
        <w:rPr>
          <w:rFonts w:ascii="Arial" w:hAnsi="Arial" w:cs="Arial"/>
          <w:spacing w:val="-2"/>
          <w:shd w:val="clear" w:color="auto" w:fill="FFFFFF"/>
        </w:rPr>
        <w:t>,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</w:t>
      </w:r>
      <w:r w:rsidR="00D43B98" w:rsidRPr="00836111">
        <w:rPr>
          <w:rFonts w:ascii="Arial" w:hAnsi="Arial" w:cs="Arial"/>
          <w:spacing w:val="-2"/>
          <w:shd w:val="clear" w:color="auto" w:fill="FFFFFF"/>
        </w:rPr>
        <w:t>S.</w:t>
      </w:r>
      <w:r w:rsidR="007561A9" w:rsidRPr="00836111">
        <w:rPr>
          <w:rFonts w:ascii="Arial" w:hAnsi="Arial" w:cs="Arial"/>
          <w:spacing w:val="-2"/>
          <w:shd w:val="clear" w:color="auto" w:fill="FFFFFF"/>
        </w:rPr>
        <w:t xml:space="preserve"> and </w:t>
      </w:r>
      <w:r w:rsidRPr="00836111">
        <w:rPr>
          <w:rFonts w:ascii="Arial" w:hAnsi="Arial" w:cs="Arial"/>
          <w:spacing w:val="-2"/>
          <w:shd w:val="clear" w:color="auto" w:fill="FFFFFF"/>
        </w:rPr>
        <w:t>Gao, J. (</w:t>
      </w:r>
      <w:r w:rsidR="00D43B98" w:rsidRPr="00836111">
        <w:rPr>
          <w:rFonts w:ascii="Arial" w:hAnsi="Arial" w:cs="Arial"/>
          <w:spacing w:val="-2"/>
          <w:shd w:val="clear" w:color="auto" w:fill="FFFFFF"/>
        </w:rPr>
        <w:t xml:space="preserve">2020) </w:t>
      </w:r>
      <w:r w:rsidRPr="00836111">
        <w:rPr>
          <w:rFonts w:ascii="Arial" w:hAnsi="Arial" w:cs="Arial"/>
          <w:spacing w:val="-2"/>
          <w:shd w:val="clear" w:color="auto" w:fill="FFFFFF"/>
        </w:rPr>
        <w:t>Discovering drugs to treat Corona virus disease 2019(COVID-19</w:t>
      </w:r>
      <w:r w:rsidR="00A957F1" w:rsidRPr="00836111">
        <w:rPr>
          <w:rFonts w:ascii="Arial" w:hAnsi="Arial" w:cs="Arial"/>
          <w:spacing w:val="-2"/>
          <w:shd w:val="clear" w:color="auto" w:fill="FFFFFF"/>
        </w:rPr>
        <w:t>). Drug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Discoveries &amp; </w:t>
      </w:r>
      <w:r w:rsidR="00C21C25" w:rsidRPr="00836111">
        <w:rPr>
          <w:rFonts w:ascii="Arial" w:hAnsi="Arial" w:cs="Arial"/>
          <w:spacing w:val="-2"/>
          <w:shd w:val="clear" w:color="auto" w:fill="FFFFFF"/>
        </w:rPr>
        <w:t>Therapeutics, Vol.</w:t>
      </w:r>
      <w:r w:rsidR="007561A9" w:rsidRPr="00836111">
        <w:rPr>
          <w:rFonts w:ascii="Arial" w:hAnsi="Arial" w:cs="Arial"/>
          <w:spacing w:val="-2"/>
          <w:shd w:val="clear" w:color="auto" w:fill="FFFFFF"/>
        </w:rPr>
        <w:t>14, Issue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</w:t>
      </w:r>
      <w:r w:rsidR="00F15D81" w:rsidRPr="00836111">
        <w:rPr>
          <w:rFonts w:ascii="Arial" w:hAnsi="Arial" w:cs="Arial"/>
          <w:spacing w:val="-2"/>
          <w:shd w:val="clear" w:color="auto" w:fill="FFFFFF"/>
        </w:rPr>
        <w:t>1, pp.</w:t>
      </w:r>
      <w:r w:rsidRPr="00836111">
        <w:rPr>
          <w:rFonts w:ascii="Arial" w:hAnsi="Arial" w:cs="Arial"/>
          <w:spacing w:val="-2"/>
          <w:shd w:val="clear" w:color="auto" w:fill="FFFFFF"/>
        </w:rPr>
        <w:t>58-60.</w:t>
      </w:r>
    </w:p>
    <w:p w14:paraId="40C20D5D" w14:textId="106003A7" w:rsidR="00CB4EFE" w:rsidRPr="00836111" w:rsidRDefault="00F0799E" w:rsidP="006A421B">
      <w:pPr>
        <w:rPr>
          <w:rFonts w:ascii="Arial" w:hAnsi="Arial" w:cs="Arial"/>
          <w:spacing w:val="-2"/>
          <w:shd w:val="clear" w:color="auto" w:fill="FFFFFF"/>
        </w:rPr>
      </w:pPr>
      <w:r w:rsidRPr="00836111">
        <w:rPr>
          <w:rFonts w:ascii="Arial" w:hAnsi="Arial" w:cs="Arial"/>
          <w:spacing w:val="-2"/>
          <w:shd w:val="clear" w:color="auto" w:fill="FFFFFF"/>
        </w:rPr>
        <w:t xml:space="preserve">Encyclopaedia </w:t>
      </w:r>
      <w:r w:rsidR="00CB4EFE" w:rsidRPr="00836111">
        <w:rPr>
          <w:rFonts w:ascii="Arial" w:hAnsi="Arial" w:cs="Arial"/>
          <w:spacing w:val="-2"/>
          <w:shd w:val="clear" w:color="auto" w:fill="FFFFFF"/>
        </w:rPr>
        <w:t>Britannica (2018) Traditional Chinese Medicine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[</w:t>
      </w:r>
      <w:r w:rsidR="00CB4EFE" w:rsidRPr="00836111">
        <w:rPr>
          <w:rFonts w:ascii="Arial" w:hAnsi="Arial" w:cs="Arial"/>
          <w:spacing w:val="-2"/>
          <w:shd w:val="clear" w:color="auto" w:fill="FFFFFF"/>
        </w:rPr>
        <w:t>Online</w:t>
      </w:r>
      <w:r w:rsidRPr="00836111">
        <w:rPr>
          <w:rFonts w:ascii="Arial" w:hAnsi="Arial" w:cs="Arial"/>
          <w:spacing w:val="-2"/>
          <w:shd w:val="clear" w:color="auto" w:fill="FFFFFF"/>
        </w:rPr>
        <w:t>]</w:t>
      </w:r>
      <w:r w:rsidR="00CB4EFE" w:rsidRPr="00836111">
        <w:rPr>
          <w:rFonts w:ascii="Arial" w:hAnsi="Arial" w:cs="Arial"/>
          <w:spacing w:val="-2"/>
          <w:shd w:val="clear" w:color="auto" w:fill="FFFFFF"/>
        </w:rPr>
        <w:t xml:space="preserve"> Available at:</w:t>
      </w:r>
      <w:r w:rsidR="00CB4EFE" w:rsidRPr="00836111">
        <w:rPr>
          <w:rFonts w:ascii="Arial" w:hAnsi="Arial" w:cs="Arial"/>
        </w:rPr>
        <w:t xml:space="preserve"> </w:t>
      </w:r>
      <w:hyperlink r:id="rId6" w:history="1">
        <w:r w:rsidR="00CB4EFE" w:rsidRPr="00836111">
          <w:rPr>
            <w:rStyle w:val="Hyperlink"/>
            <w:rFonts w:ascii="Arial" w:hAnsi="Arial" w:cs="Arial"/>
            <w:spacing w:val="-2"/>
            <w:shd w:val="clear" w:color="auto" w:fill="FFFFFF"/>
          </w:rPr>
          <w:t>https://www.britannica.com/science/traditional-Chinese-medicine</w:t>
        </w:r>
      </w:hyperlink>
      <w:r w:rsidR="00CB4EFE" w:rsidRPr="00836111">
        <w:rPr>
          <w:rFonts w:ascii="Arial" w:hAnsi="Arial" w:cs="Arial"/>
          <w:spacing w:val="-2"/>
          <w:shd w:val="clear" w:color="auto" w:fill="FFFFFF"/>
        </w:rPr>
        <w:t xml:space="preserve"> (Accessed:10th June 2020).</w:t>
      </w:r>
    </w:p>
    <w:p w14:paraId="0283A40C" w14:textId="77777777" w:rsidR="00B7331D" w:rsidRPr="00836111" w:rsidRDefault="00C83DC1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  <w:spacing w:val="-2"/>
          <w:shd w:val="clear" w:color="auto" w:fill="FFFFFF"/>
        </w:rPr>
        <w:t xml:space="preserve">Efferth, </w:t>
      </w:r>
      <w:r w:rsidR="00E5759E" w:rsidRPr="00836111">
        <w:rPr>
          <w:rFonts w:ascii="Arial" w:hAnsi="Arial" w:cs="Arial"/>
          <w:spacing w:val="-2"/>
          <w:shd w:val="clear" w:color="auto" w:fill="FFFFFF"/>
        </w:rPr>
        <w:t>T., and</w:t>
      </w:r>
      <w:r w:rsidRPr="00836111">
        <w:rPr>
          <w:rFonts w:ascii="Arial" w:hAnsi="Arial" w:cs="Arial"/>
          <w:spacing w:val="-2"/>
          <w:shd w:val="clear" w:color="auto" w:fill="FFFFFF"/>
        </w:rPr>
        <w:t xml:space="preserve"> </w:t>
      </w:r>
      <w:proofErr w:type="spellStart"/>
      <w:r w:rsidR="00E5759E" w:rsidRPr="00836111">
        <w:rPr>
          <w:rFonts w:ascii="Arial" w:hAnsi="Arial" w:cs="Arial"/>
          <w:spacing w:val="-2"/>
          <w:shd w:val="clear" w:color="auto" w:fill="FFFFFF"/>
        </w:rPr>
        <w:t>Kaina</w:t>
      </w:r>
      <w:proofErr w:type="spellEnd"/>
      <w:r w:rsidR="00E5759E" w:rsidRPr="00836111">
        <w:rPr>
          <w:rFonts w:ascii="Arial" w:hAnsi="Arial" w:cs="Arial"/>
          <w:spacing w:val="-2"/>
          <w:shd w:val="clear" w:color="auto" w:fill="FFFFFF"/>
        </w:rPr>
        <w:t>, B. (</w:t>
      </w:r>
      <w:r w:rsidRPr="00836111">
        <w:rPr>
          <w:rFonts w:ascii="Arial" w:hAnsi="Arial" w:cs="Arial"/>
          <w:spacing w:val="-2"/>
          <w:shd w:val="clear" w:color="auto" w:fill="FFFFFF"/>
        </w:rPr>
        <w:t>2011)</w:t>
      </w:r>
      <w:r w:rsidR="00E5759E" w:rsidRPr="00836111">
        <w:rPr>
          <w:rFonts w:ascii="Arial" w:hAnsi="Arial" w:cs="Arial"/>
          <w:sz w:val="45"/>
          <w:szCs w:val="45"/>
          <w:shd w:val="clear" w:color="auto" w:fill="FFFFFF"/>
        </w:rPr>
        <w:t xml:space="preserve"> </w:t>
      </w:r>
      <w:r w:rsidR="00E5759E" w:rsidRPr="00836111">
        <w:rPr>
          <w:rFonts w:ascii="Arial" w:hAnsi="Arial" w:cs="Arial"/>
          <w:shd w:val="clear" w:color="auto" w:fill="FFFFFF"/>
        </w:rPr>
        <w:t>Toxicities by Herbal Medicines with Emphasis to Traditional Chinese Medicine. Current Drug Metabolism, Vol12, Issue</w:t>
      </w:r>
      <w:r w:rsidR="00716958" w:rsidRPr="00836111">
        <w:rPr>
          <w:rFonts w:ascii="Arial" w:hAnsi="Arial" w:cs="Arial"/>
          <w:shd w:val="clear" w:color="auto" w:fill="FFFFFF"/>
        </w:rPr>
        <w:t>10, pp.</w:t>
      </w:r>
      <w:r w:rsidR="00E5759E" w:rsidRPr="00836111">
        <w:rPr>
          <w:rFonts w:ascii="Arial" w:hAnsi="Arial" w:cs="Arial"/>
          <w:shd w:val="clear" w:color="auto" w:fill="FFFFFF"/>
        </w:rPr>
        <w:t>,989-996.</w:t>
      </w:r>
    </w:p>
    <w:p w14:paraId="3E1D882A" w14:textId="77777777" w:rsidR="00FC7EEF" w:rsidRPr="00836111" w:rsidRDefault="00B7331D" w:rsidP="006A421B">
      <w:pPr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836111">
        <w:rPr>
          <w:rFonts w:ascii="Arial" w:hAnsi="Arial" w:cs="Arial"/>
          <w:shd w:val="clear" w:color="auto" w:fill="FFFFFF"/>
        </w:rPr>
        <w:t>Ghezelbash</w:t>
      </w:r>
      <w:proofErr w:type="spellEnd"/>
      <w:r w:rsidR="005C274C" w:rsidRPr="00836111">
        <w:rPr>
          <w:rFonts w:ascii="Arial" w:hAnsi="Arial" w:cs="Arial"/>
          <w:shd w:val="clear" w:color="auto" w:fill="FFFFFF"/>
        </w:rPr>
        <w:t>,</w:t>
      </w:r>
      <w:r w:rsidRPr="00836111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836111">
        <w:rPr>
          <w:rFonts w:ascii="Arial" w:hAnsi="Arial" w:cs="Arial"/>
          <w:shd w:val="clear" w:color="auto" w:fill="FFFFFF"/>
        </w:rPr>
        <w:t>S.and</w:t>
      </w:r>
      <w:proofErr w:type="spellEnd"/>
      <w:r w:rsidRPr="00836111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93F99" w:rsidRPr="00836111">
        <w:rPr>
          <w:rFonts w:ascii="Arial" w:hAnsi="Arial" w:cs="Arial"/>
          <w:shd w:val="clear" w:color="auto" w:fill="FFFFFF"/>
        </w:rPr>
        <w:t>Khosravi</w:t>
      </w:r>
      <w:proofErr w:type="spellEnd"/>
      <w:r w:rsidR="00393F99" w:rsidRPr="00836111">
        <w:rPr>
          <w:rFonts w:ascii="Arial" w:hAnsi="Arial" w:cs="Arial"/>
          <w:shd w:val="clear" w:color="auto" w:fill="FFFFFF"/>
        </w:rPr>
        <w:t>, M. (</w:t>
      </w:r>
      <w:r w:rsidR="009B2C2B" w:rsidRPr="00836111">
        <w:rPr>
          <w:rFonts w:ascii="Arial" w:hAnsi="Arial" w:cs="Arial"/>
          <w:shd w:val="clear" w:color="auto" w:fill="FFFFFF"/>
        </w:rPr>
        <w:t>2017) Acupressure for nausea-vomiting</w:t>
      </w:r>
      <w:r w:rsidR="001F1394" w:rsidRPr="00836111">
        <w:rPr>
          <w:rFonts w:ascii="Arial" w:hAnsi="Arial" w:cs="Arial"/>
          <w:shd w:val="clear" w:color="auto" w:fill="FFFFFF"/>
        </w:rPr>
        <w:t xml:space="preserve"> fatigue management in acute ly</w:t>
      </w:r>
      <w:r w:rsidR="00B87CC3" w:rsidRPr="00836111">
        <w:rPr>
          <w:rFonts w:ascii="Arial" w:hAnsi="Arial" w:cs="Arial"/>
          <w:shd w:val="clear" w:color="auto" w:fill="FFFFFF"/>
        </w:rPr>
        <w:t xml:space="preserve">mphoblastic leukaemia </w:t>
      </w:r>
      <w:r w:rsidR="009D5642" w:rsidRPr="00836111">
        <w:rPr>
          <w:rFonts w:ascii="Arial" w:hAnsi="Arial" w:cs="Arial"/>
          <w:shd w:val="clear" w:color="auto" w:fill="FFFFFF"/>
        </w:rPr>
        <w:t>children. Journal</w:t>
      </w:r>
      <w:r w:rsidR="00A426FD" w:rsidRPr="00836111">
        <w:rPr>
          <w:rFonts w:ascii="Arial" w:hAnsi="Arial" w:cs="Arial"/>
          <w:shd w:val="clear" w:color="auto" w:fill="FFFFFF"/>
        </w:rPr>
        <w:t xml:space="preserve"> of Nursing and Midwifery</w:t>
      </w:r>
      <w:r w:rsidR="009D5642" w:rsidRPr="00836111">
        <w:rPr>
          <w:rFonts w:ascii="Arial" w:hAnsi="Arial" w:cs="Arial"/>
          <w:shd w:val="clear" w:color="auto" w:fill="FFFFFF"/>
        </w:rPr>
        <w:t xml:space="preserve"> </w:t>
      </w:r>
      <w:r w:rsidR="00393F99" w:rsidRPr="00836111">
        <w:rPr>
          <w:rFonts w:ascii="Arial" w:hAnsi="Arial" w:cs="Arial"/>
          <w:shd w:val="clear" w:color="auto" w:fill="FFFFFF"/>
        </w:rPr>
        <w:t>Science, Vol.</w:t>
      </w:r>
      <w:r w:rsidR="0055665C" w:rsidRPr="00836111">
        <w:rPr>
          <w:rFonts w:ascii="Arial" w:hAnsi="Arial" w:cs="Arial"/>
          <w:shd w:val="clear" w:color="auto" w:fill="FFFFFF"/>
        </w:rPr>
        <w:t xml:space="preserve">4 Issue </w:t>
      </w:r>
      <w:r w:rsidR="00CF25CB" w:rsidRPr="00836111">
        <w:rPr>
          <w:rFonts w:ascii="Arial" w:hAnsi="Arial" w:cs="Arial"/>
          <w:shd w:val="clear" w:color="auto" w:fill="FFFFFF"/>
        </w:rPr>
        <w:t>3, pp.</w:t>
      </w:r>
      <w:r w:rsidR="0055665C" w:rsidRPr="00836111">
        <w:rPr>
          <w:rFonts w:ascii="Arial" w:hAnsi="Arial" w:cs="Arial"/>
          <w:shd w:val="clear" w:color="auto" w:fill="FFFFFF"/>
        </w:rPr>
        <w:t>75-81</w:t>
      </w:r>
      <w:r w:rsidR="00393F99" w:rsidRPr="00836111">
        <w:rPr>
          <w:rFonts w:ascii="Arial" w:hAnsi="Arial" w:cs="Arial"/>
          <w:shd w:val="clear" w:color="auto" w:fill="FFFFFF"/>
        </w:rPr>
        <w:t>.</w:t>
      </w:r>
      <w:bookmarkStart w:id="0" w:name="_Hlk42164449"/>
      <w:r w:rsidR="00FC7EEF" w:rsidRPr="00836111">
        <w:rPr>
          <w:rFonts w:ascii="Arial" w:hAnsi="Arial" w:cs="Arial"/>
          <w:color w:val="212529"/>
          <w:shd w:val="clear" w:color="auto" w:fill="FFFFFF"/>
        </w:rPr>
        <w:t xml:space="preserve"> </w:t>
      </w:r>
    </w:p>
    <w:p w14:paraId="187BA503" w14:textId="4F230E48" w:rsidR="00B7331D" w:rsidRPr="00836111" w:rsidRDefault="00FC7EEF" w:rsidP="006A421B">
      <w:pPr>
        <w:rPr>
          <w:rFonts w:ascii="Arial" w:hAnsi="Arial" w:cs="Arial"/>
          <w:color w:val="212529"/>
          <w:shd w:val="clear" w:color="auto" w:fill="FFFFFF"/>
        </w:rPr>
      </w:pPr>
      <w:r w:rsidRPr="00836111">
        <w:rPr>
          <w:rFonts w:ascii="Arial" w:hAnsi="Arial" w:cs="Arial"/>
          <w:color w:val="212529"/>
          <w:shd w:val="clear" w:color="auto" w:fill="FFFFFF"/>
        </w:rPr>
        <w:t xml:space="preserve">Hall AM, Maher CG, Lam, P., </w:t>
      </w:r>
      <w:r w:rsidR="007561A9" w:rsidRPr="00836111">
        <w:rPr>
          <w:rFonts w:ascii="Arial" w:hAnsi="Arial" w:cs="Arial"/>
          <w:color w:val="212529"/>
          <w:shd w:val="clear" w:color="auto" w:fill="FFFFFF"/>
        </w:rPr>
        <w:t xml:space="preserve">Ferreira, M. and </w:t>
      </w:r>
      <w:r w:rsidRPr="00836111">
        <w:rPr>
          <w:rFonts w:ascii="Arial" w:hAnsi="Arial" w:cs="Arial"/>
          <w:color w:val="212529"/>
          <w:shd w:val="clear" w:color="auto" w:fill="FFFFFF"/>
        </w:rPr>
        <w:t xml:space="preserve"> Latimer J.(2011) </w:t>
      </w:r>
      <w:hyperlink r:id="rId7" w:tgtFrame="_blank" w:history="1">
        <w:r w:rsidRPr="00836111">
          <w:rPr>
            <w:rStyle w:val="Hyperlink"/>
            <w:rFonts w:ascii="Arial" w:hAnsi="Arial" w:cs="Arial"/>
            <w:color w:val="336699"/>
          </w:rPr>
          <w:t>Tai chi exercise for treatment of pain and disability in people with persistent low back pain: a randomized controlled trial</w:t>
        </w:r>
      </w:hyperlink>
      <w:r w:rsidRPr="00836111">
        <w:rPr>
          <w:rFonts w:ascii="Arial" w:hAnsi="Arial" w:cs="Arial"/>
          <w:color w:val="212529"/>
          <w:shd w:val="clear" w:color="auto" w:fill="FFFFFF"/>
        </w:rPr>
        <w:t xml:space="preserve">. </w:t>
      </w:r>
      <w:r w:rsidRPr="00836111">
        <w:rPr>
          <w:rStyle w:val="Emphasis"/>
          <w:rFonts w:ascii="Arial" w:hAnsi="Arial" w:cs="Arial"/>
          <w:color w:val="212529"/>
        </w:rPr>
        <w:t>Arthritis Care &amp; Research</w:t>
      </w:r>
      <w:r w:rsidRPr="00836111">
        <w:rPr>
          <w:rFonts w:ascii="Arial" w:hAnsi="Arial" w:cs="Arial"/>
          <w:color w:val="212529"/>
          <w:shd w:val="clear" w:color="auto" w:fill="FFFFFF"/>
        </w:rPr>
        <w:t xml:space="preserve">, Vol </w:t>
      </w:r>
      <w:r w:rsidR="00433ACE" w:rsidRPr="00836111">
        <w:rPr>
          <w:rFonts w:ascii="Arial" w:hAnsi="Arial" w:cs="Arial"/>
          <w:color w:val="212529"/>
          <w:shd w:val="clear" w:color="auto" w:fill="FFFFFF"/>
        </w:rPr>
        <w:t>63, Issue</w:t>
      </w:r>
      <w:r w:rsidRPr="00836111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561A9" w:rsidRPr="00836111">
        <w:rPr>
          <w:rFonts w:ascii="Arial" w:hAnsi="Arial" w:cs="Arial"/>
          <w:color w:val="212529"/>
          <w:shd w:val="clear" w:color="auto" w:fill="FFFFFF"/>
        </w:rPr>
        <w:t>11, pp.</w:t>
      </w:r>
      <w:r w:rsidRPr="00836111">
        <w:rPr>
          <w:rFonts w:ascii="Arial" w:hAnsi="Arial" w:cs="Arial"/>
          <w:color w:val="212529"/>
          <w:shd w:val="clear" w:color="auto" w:fill="FFFFFF"/>
        </w:rPr>
        <w:t xml:space="preserve"> 1576-1583.</w:t>
      </w:r>
      <w:bookmarkEnd w:id="0"/>
    </w:p>
    <w:p w14:paraId="3218ECC6" w14:textId="6929CA91" w:rsidR="00843CDD" w:rsidRPr="00836111" w:rsidRDefault="00843CDD" w:rsidP="006A421B">
      <w:pPr>
        <w:rPr>
          <w:rFonts w:ascii="Arial" w:hAnsi="Arial" w:cs="Arial"/>
        </w:rPr>
      </w:pPr>
      <w:r w:rsidRPr="00836111">
        <w:rPr>
          <w:rFonts w:ascii="Arial" w:hAnsi="Arial" w:cs="Arial"/>
          <w:shd w:val="clear" w:color="auto" w:fill="FFFFFF"/>
        </w:rPr>
        <w:t xml:space="preserve">Howes, M-J.R., Fang, R and Houghton, P.J. (2017) Effect of Chinese Herbal Medicine on Alzheimer’s Disease. International Review of </w:t>
      </w:r>
      <w:r w:rsidR="007F679B" w:rsidRPr="00836111">
        <w:rPr>
          <w:rFonts w:ascii="Arial" w:hAnsi="Arial" w:cs="Arial"/>
          <w:shd w:val="clear" w:color="auto" w:fill="FFFFFF"/>
        </w:rPr>
        <w:t>Neurobiology, Vol.</w:t>
      </w:r>
      <w:r w:rsidR="00E60B1D" w:rsidRPr="00836111">
        <w:rPr>
          <w:rFonts w:ascii="Arial" w:hAnsi="Arial" w:cs="Arial"/>
          <w:shd w:val="clear" w:color="auto" w:fill="FFFFFF"/>
        </w:rPr>
        <w:t>135,</w:t>
      </w:r>
      <w:r w:rsidR="00063F2E" w:rsidRPr="00836111">
        <w:rPr>
          <w:rFonts w:ascii="Arial" w:hAnsi="Arial" w:cs="Arial"/>
          <w:shd w:val="clear" w:color="auto" w:fill="FFFFFF"/>
        </w:rPr>
        <w:t>pp.</w:t>
      </w:r>
      <w:r w:rsidRPr="00836111">
        <w:rPr>
          <w:rFonts w:ascii="Arial" w:hAnsi="Arial" w:cs="Arial"/>
          <w:shd w:val="clear" w:color="auto" w:fill="FFFFFF"/>
        </w:rPr>
        <w:t>29-56</w:t>
      </w:r>
      <w:r w:rsidR="00145BDB" w:rsidRPr="00836111">
        <w:rPr>
          <w:rFonts w:ascii="Arial" w:hAnsi="Arial" w:cs="Arial"/>
          <w:shd w:val="clear" w:color="auto" w:fill="FFFFFF"/>
        </w:rPr>
        <w:t xml:space="preserve"> </w:t>
      </w:r>
      <w:r w:rsidR="007F679B" w:rsidRPr="00836111">
        <w:rPr>
          <w:rFonts w:ascii="Arial" w:hAnsi="Arial" w:cs="Arial"/>
          <w:shd w:val="clear" w:color="auto" w:fill="FFFFFF"/>
        </w:rPr>
        <w:t>[Online]</w:t>
      </w:r>
      <w:r w:rsidRPr="00836111">
        <w:rPr>
          <w:rFonts w:ascii="Arial" w:hAnsi="Arial" w:cs="Arial"/>
          <w:shd w:val="clear" w:color="auto" w:fill="FFFFFF"/>
        </w:rPr>
        <w:t xml:space="preserve"> </w:t>
      </w:r>
      <w:r w:rsidR="006352B5" w:rsidRPr="00836111">
        <w:rPr>
          <w:rFonts w:ascii="Arial" w:hAnsi="Arial" w:cs="Arial"/>
          <w:shd w:val="clear" w:color="auto" w:fill="FFFFFF"/>
        </w:rPr>
        <w:t>Available</w:t>
      </w:r>
      <w:r w:rsidRPr="00836111">
        <w:rPr>
          <w:rFonts w:ascii="Arial" w:hAnsi="Arial" w:cs="Arial"/>
          <w:shd w:val="clear" w:color="auto" w:fill="FFFFFF"/>
        </w:rPr>
        <w:t xml:space="preserve"> at:</w:t>
      </w:r>
      <w:r w:rsidRPr="00836111">
        <w:rPr>
          <w:rFonts w:ascii="Arial" w:hAnsi="Arial" w:cs="Arial"/>
        </w:rPr>
        <w:t xml:space="preserve"> </w:t>
      </w:r>
      <w:hyperlink r:id="rId8" w:history="1">
        <w:r w:rsidRPr="00836111">
          <w:rPr>
            <w:rStyle w:val="Hyperlink"/>
            <w:rFonts w:ascii="Arial" w:hAnsi="Arial" w:cs="Arial"/>
          </w:rPr>
          <w:t>https://www.sciencedirect.com/science/article/pii/S0074774217300120</w:t>
        </w:r>
      </w:hyperlink>
      <w:r w:rsidRPr="00836111">
        <w:rPr>
          <w:rFonts w:ascii="Arial" w:hAnsi="Arial" w:cs="Arial"/>
        </w:rPr>
        <w:t xml:space="preserve"> </w:t>
      </w:r>
      <w:r w:rsidR="00B477E9" w:rsidRPr="00836111">
        <w:rPr>
          <w:rFonts w:ascii="Arial" w:hAnsi="Arial" w:cs="Arial"/>
        </w:rPr>
        <w:t>(Accessed:</w:t>
      </w:r>
      <w:r w:rsidR="006352B5" w:rsidRPr="00836111">
        <w:rPr>
          <w:rFonts w:ascii="Arial" w:hAnsi="Arial" w:cs="Arial"/>
        </w:rPr>
        <w:t>8th June 2020).</w:t>
      </w:r>
    </w:p>
    <w:p w14:paraId="7BA44CF8" w14:textId="21A9931F" w:rsidR="00195480" w:rsidRPr="00836111" w:rsidRDefault="00195480" w:rsidP="006A421B">
      <w:pPr>
        <w:rPr>
          <w:rFonts w:ascii="Arial" w:hAnsi="Arial" w:cs="Arial"/>
        </w:rPr>
      </w:pPr>
      <w:r w:rsidRPr="00836111">
        <w:rPr>
          <w:rFonts w:ascii="Arial" w:hAnsi="Arial" w:cs="Arial"/>
          <w:color w:val="000000"/>
          <w:shd w:val="clear" w:color="auto" w:fill="FFFFFF"/>
        </w:rPr>
        <w:t xml:space="preserve">Klein, </w:t>
      </w:r>
      <w:r w:rsidR="00FB663C" w:rsidRPr="00836111">
        <w:rPr>
          <w:rFonts w:ascii="Arial" w:hAnsi="Arial" w:cs="Arial"/>
          <w:color w:val="000000"/>
          <w:shd w:val="clear" w:color="auto" w:fill="FFFFFF"/>
        </w:rPr>
        <w:t>P.</w:t>
      </w:r>
      <w:r w:rsidRPr="00836111">
        <w:rPr>
          <w:rFonts w:ascii="Arial" w:hAnsi="Arial" w:cs="Arial"/>
          <w:color w:val="000000"/>
          <w:shd w:val="clear" w:color="auto" w:fill="FFFFFF"/>
        </w:rPr>
        <w:t xml:space="preserve"> J.</w:t>
      </w:r>
      <w:r w:rsidR="00FB663C" w:rsidRPr="00836111">
        <w:rPr>
          <w:rFonts w:ascii="Arial" w:hAnsi="Arial" w:cs="Arial"/>
          <w:color w:val="000000"/>
          <w:shd w:val="clear" w:color="auto" w:fill="FFFFFF"/>
        </w:rPr>
        <w:t>,</w:t>
      </w:r>
      <w:r w:rsidRPr="00836111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836111">
        <w:rPr>
          <w:rFonts w:ascii="Arial" w:hAnsi="Arial" w:cs="Arial"/>
          <w:color w:val="000000"/>
          <w:shd w:val="clear" w:color="auto" w:fill="FFFFFF"/>
        </w:rPr>
        <w:t>Baumgarden</w:t>
      </w:r>
      <w:proofErr w:type="spellEnd"/>
      <w:r w:rsidRPr="00836111">
        <w:rPr>
          <w:rFonts w:ascii="Arial" w:hAnsi="Arial" w:cs="Arial"/>
          <w:color w:val="000000"/>
          <w:shd w:val="clear" w:color="auto" w:fill="FFFFFF"/>
        </w:rPr>
        <w:t>, J</w:t>
      </w:r>
      <w:r w:rsidR="00FB663C" w:rsidRPr="00836111">
        <w:rPr>
          <w:rFonts w:ascii="Arial" w:hAnsi="Arial" w:cs="Arial"/>
          <w:color w:val="000000"/>
          <w:shd w:val="clear" w:color="auto" w:fill="FFFFFF"/>
        </w:rPr>
        <w:t>.,</w:t>
      </w:r>
      <w:r w:rsidR="007561A9" w:rsidRPr="00836111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Pr="00836111">
        <w:rPr>
          <w:rFonts w:ascii="Arial" w:hAnsi="Arial" w:cs="Arial"/>
          <w:color w:val="000000"/>
          <w:shd w:val="clear" w:color="auto" w:fill="FFFFFF"/>
        </w:rPr>
        <w:t>Schneider, R</w:t>
      </w:r>
      <w:r w:rsidR="00FB663C" w:rsidRPr="00836111">
        <w:rPr>
          <w:rFonts w:ascii="Arial" w:hAnsi="Arial" w:cs="Arial"/>
          <w:color w:val="000000"/>
          <w:shd w:val="clear" w:color="auto" w:fill="FFFFFF"/>
        </w:rPr>
        <w:t xml:space="preserve">. (2019) Qigong and Tai Chi as Therapeutic Exercise: Survey of Systematic Reviews and Meta-Analyses Addressing Physical Health Conditions. Alternative Therapies in Health &amp; Medicine, Vol. 25 Issue 5, p48-53. </w:t>
      </w:r>
    </w:p>
    <w:p w14:paraId="083676B1" w14:textId="0F305C72" w:rsidR="008579C6" w:rsidRPr="00836111" w:rsidRDefault="007D6756" w:rsidP="006A421B">
      <w:pPr>
        <w:rPr>
          <w:rFonts w:ascii="Arial" w:hAnsi="Arial" w:cs="Arial"/>
          <w:color w:val="1C1D1E"/>
          <w:shd w:val="clear" w:color="auto" w:fill="FFFFFF"/>
        </w:rPr>
      </w:pPr>
      <w:r w:rsidRPr="00836111">
        <w:rPr>
          <w:rFonts w:ascii="Arial" w:hAnsi="Arial" w:cs="Arial"/>
          <w:spacing w:val="-2"/>
          <w:shd w:val="clear" w:color="auto" w:fill="FFFFFF"/>
        </w:rPr>
        <w:t>Layne K.</w:t>
      </w:r>
      <w:r w:rsidR="0021099C" w:rsidRPr="00836111">
        <w:rPr>
          <w:rFonts w:ascii="Arial" w:hAnsi="Arial" w:cs="Arial"/>
          <w:spacing w:val="-2"/>
          <w:shd w:val="clear" w:color="auto" w:fill="FFFFFF"/>
        </w:rPr>
        <w:t xml:space="preserve"> </w:t>
      </w:r>
      <w:r w:rsidRPr="00836111">
        <w:rPr>
          <w:rFonts w:ascii="Arial" w:hAnsi="Arial" w:cs="Arial"/>
          <w:spacing w:val="-2"/>
          <w:shd w:val="clear" w:color="auto" w:fill="FFFFFF"/>
        </w:rPr>
        <w:t>and Ferro A. (2016)</w:t>
      </w:r>
      <w:r w:rsidR="00E73D16" w:rsidRPr="00836111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E73D16" w:rsidRPr="00836111">
        <w:rPr>
          <w:rFonts w:ascii="Arial" w:hAnsi="Arial" w:cs="Arial"/>
          <w:color w:val="1C1D1E"/>
          <w:shd w:val="clear" w:color="auto" w:fill="FFFFFF"/>
        </w:rPr>
        <w:t xml:space="preserve">Traditional Chinese medicines in the management of cardiovascular diseases: a comprehensive systematic </w:t>
      </w:r>
      <w:r w:rsidR="00447DDA" w:rsidRPr="00836111">
        <w:rPr>
          <w:rFonts w:ascii="Arial" w:hAnsi="Arial" w:cs="Arial"/>
          <w:color w:val="1C1D1E"/>
          <w:shd w:val="clear" w:color="auto" w:fill="FFFFFF"/>
        </w:rPr>
        <w:t>review. British</w:t>
      </w:r>
      <w:r w:rsidR="00E73D16" w:rsidRPr="00836111">
        <w:rPr>
          <w:rFonts w:ascii="Arial" w:hAnsi="Arial" w:cs="Arial"/>
          <w:color w:val="1C1D1E"/>
          <w:shd w:val="clear" w:color="auto" w:fill="FFFFFF"/>
        </w:rPr>
        <w:t xml:space="preserve"> Journal of </w:t>
      </w:r>
      <w:r w:rsidR="00447DDA" w:rsidRPr="00836111">
        <w:rPr>
          <w:rFonts w:ascii="Arial" w:hAnsi="Arial" w:cs="Arial"/>
          <w:color w:val="1C1D1E"/>
          <w:shd w:val="clear" w:color="auto" w:fill="FFFFFF"/>
        </w:rPr>
        <w:t xml:space="preserve">Clinical </w:t>
      </w:r>
      <w:r w:rsidR="00215BB1" w:rsidRPr="00836111">
        <w:rPr>
          <w:rFonts w:ascii="Arial" w:hAnsi="Arial" w:cs="Arial"/>
          <w:color w:val="1C1D1E"/>
          <w:shd w:val="clear" w:color="auto" w:fill="FFFFFF"/>
        </w:rPr>
        <w:t>Pharmacology vol.</w:t>
      </w:r>
      <w:r w:rsidR="00400294" w:rsidRPr="00836111">
        <w:rPr>
          <w:rFonts w:ascii="Arial" w:hAnsi="Arial" w:cs="Arial"/>
          <w:color w:val="1C1D1E"/>
          <w:shd w:val="clear" w:color="auto" w:fill="FFFFFF"/>
        </w:rPr>
        <w:t>83, pp.</w:t>
      </w:r>
      <w:r w:rsidR="00215BB1" w:rsidRPr="00836111">
        <w:rPr>
          <w:rFonts w:ascii="Arial" w:hAnsi="Arial" w:cs="Arial"/>
          <w:color w:val="1C1D1E"/>
          <w:shd w:val="clear" w:color="auto" w:fill="FFFFFF"/>
        </w:rPr>
        <w:t>20-32</w:t>
      </w:r>
      <w:r w:rsidR="00A34F51" w:rsidRPr="00836111">
        <w:rPr>
          <w:rFonts w:ascii="Arial" w:hAnsi="Arial" w:cs="Arial"/>
          <w:color w:val="1C1D1E"/>
          <w:shd w:val="clear" w:color="auto" w:fill="FFFFFF"/>
        </w:rPr>
        <w:t>.</w:t>
      </w:r>
    </w:p>
    <w:p w14:paraId="13E67E15" w14:textId="7C7E2A79" w:rsidR="008579C6" w:rsidRPr="00836111" w:rsidRDefault="008579C6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</w:rPr>
        <w:t xml:space="preserve">Li, Y., Li, J., Zhong, D., Zhang, Y., Zhang, Y., Guo, Y., Clarke, M. and </w:t>
      </w:r>
      <w:proofErr w:type="spellStart"/>
      <w:r w:rsidRPr="00836111">
        <w:rPr>
          <w:rFonts w:ascii="Arial" w:hAnsi="Arial" w:cs="Arial"/>
        </w:rPr>
        <w:t>Jin</w:t>
      </w:r>
      <w:proofErr w:type="spellEnd"/>
      <w:r w:rsidRPr="00836111">
        <w:rPr>
          <w:rFonts w:ascii="Arial" w:hAnsi="Arial" w:cs="Arial"/>
        </w:rPr>
        <w:t>, R. (2020). Clinical Practice Guidelines of Traditional Chinese Herbal Medicine for Novel Coronavirus (Covid-19): Protocol of a Systematic Review.</w:t>
      </w:r>
    </w:p>
    <w:p w14:paraId="37F43BE8" w14:textId="77777777" w:rsidR="00F72731" w:rsidRPr="00836111" w:rsidRDefault="008579C6" w:rsidP="006A421B">
      <w:pPr>
        <w:rPr>
          <w:rFonts w:ascii="Arial" w:hAnsi="Arial" w:cs="Arial"/>
          <w:color w:val="222222"/>
          <w:shd w:val="clear" w:color="auto" w:fill="FFFFFF"/>
        </w:rPr>
      </w:pPr>
      <w:r w:rsidRPr="00836111">
        <w:rPr>
          <w:rFonts w:ascii="Arial" w:hAnsi="Arial" w:cs="Arial"/>
          <w:color w:val="222222"/>
          <w:shd w:val="clear" w:color="auto" w:fill="FFFFFF"/>
        </w:rPr>
        <w:t xml:space="preserve">Liu, B., He, L., Liang, Z., Tong, X., Hu, J., Ni, Q., Liu, X., Jiao, Q., </w:t>
      </w:r>
      <w:proofErr w:type="spellStart"/>
      <w:r w:rsidRPr="00836111">
        <w:rPr>
          <w:rFonts w:ascii="Arial" w:hAnsi="Arial" w:cs="Arial"/>
          <w:color w:val="222222"/>
          <w:shd w:val="clear" w:color="auto" w:fill="FFFFFF"/>
        </w:rPr>
        <w:t>Xie</w:t>
      </w:r>
      <w:proofErr w:type="spellEnd"/>
      <w:r w:rsidRPr="00836111">
        <w:rPr>
          <w:rFonts w:ascii="Arial" w:hAnsi="Arial" w:cs="Arial"/>
          <w:color w:val="222222"/>
          <w:shd w:val="clear" w:color="auto" w:fill="FFFFFF"/>
        </w:rPr>
        <w:t xml:space="preserve">, Y. and Li, P.( 2005) Effect of Chinese herbal medicine on adrenal glucocorticoids in SARS. </w:t>
      </w:r>
      <w:r w:rsidRPr="00836111">
        <w:rPr>
          <w:rFonts w:ascii="Arial" w:hAnsi="Arial" w:cs="Arial"/>
          <w:color w:val="222222"/>
        </w:rPr>
        <w:t>China Journal of</w:t>
      </w:r>
      <w:r w:rsidRPr="00836111">
        <w:rPr>
          <w:rFonts w:ascii="Arial" w:hAnsi="Arial" w:cs="Arial"/>
          <w:i/>
          <w:iCs/>
          <w:color w:val="222222"/>
        </w:rPr>
        <w:t xml:space="preserve"> </w:t>
      </w:r>
      <w:r w:rsidRPr="00836111">
        <w:rPr>
          <w:rFonts w:ascii="Arial" w:hAnsi="Arial" w:cs="Arial"/>
          <w:color w:val="222222"/>
        </w:rPr>
        <w:t>Chinese Materia Medica</w:t>
      </w:r>
      <w:r w:rsidRPr="00836111">
        <w:rPr>
          <w:rFonts w:ascii="Arial" w:hAnsi="Arial" w:cs="Arial"/>
          <w:color w:val="222222"/>
          <w:shd w:val="clear" w:color="auto" w:fill="FFFFFF"/>
        </w:rPr>
        <w:t>, Vol.</w:t>
      </w:r>
      <w:r w:rsidRPr="00836111">
        <w:rPr>
          <w:rFonts w:ascii="Arial" w:hAnsi="Arial" w:cs="Arial"/>
          <w:color w:val="222222"/>
        </w:rPr>
        <w:t>30</w:t>
      </w:r>
      <w:r w:rsidRPr="00836111">
        <w:rPr>
          <w:rFonts w:ascii="Arial" w:hAnsi="Arial" w:cs="Arial"/>
          <w:color w:val="222222"/>
          <w:shd w:val="clear" w:color="auto" w:fill="FFFFFF"/>
        </w:rPr>
        <w:t>, Issue 23, pp.1874-1877.</w:t>
      </w:r>
      <w:r w:rsidR="00F72731" w:rsidRPr="00836111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2A6280EB" w14:textId="2FAB0986" w:rsidR="00F72731" w:rsidRPr="00836111" w:rsidRDefault="00F72731" w:rsidP="006A421B">
      <w:pPr>
        <w:rPr>
          <w:rFonts w:ascii="Arial" w:hAnsi="Arial" w:cs="Arial"/>
          <w:color w:val="222222"/>
          <w:shd w:val="clear" w:color="auto" w:fill="FFFFFF"/>
        </w:rPr>
      </w:pPr>
      <w:r w:rsidRPr="00836111">
        <w:rPr>
          <w:rFonts w:ascii="Arial" w:hAnsi="Arial" w:cs="Arial"/>
        </w:rPr>
        <w:t>Ma, H., Liu, Y., Li, B., Zhang, Y., Sun, L. and Xu, F. (2018). Chinese Medicine for Alzheimer’s Disease: A Meta-Analysis of Randomized Controlled Trials. Chinese Journal of Integrative Medicine, Vol.24, Issue 12, pp.938–943.</w:t>
      </w:r>
    </w:p>
    <w:p w14:paraId="4BDCE508" w14:textId="3B3697E6" w:rsidR="00A34F51" w:rsidRPr="00836111" w:rsidRDefault="00A34F51" w:rsidP="006A421B">
      <w:pPr>
        <w:rPr>
          <w:rFonts w:ascii="Arial" w:hAnsi="Arial" w:cs="Arial"/>
          <w:color w:val="000000" w:themeColor="text1"/>
          <w:shd w:val="clear" w:color="auto" w:fill="FFFFFF"/>
        </w:rPr>
      </w:pPr>
      <w:r w:rsidRPr="00836111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Ma, Q., Yu, Q., Xing, X., </w:t>
      </w:r>
      <w:r w:rsidR="00F15D81" w:rsidRPr="00836111">
        <w:rPr>
          <w:rFonts w:ascii="Arial" w:hAnsi="Arial" w:cs="Arial"/>
          <w:color w:val="000000" w:themeColor="text1"/>
          <w:shd w:val="clear" w:color="auto" w:fill="FFFFFF"/>
        </w:rPr>
        <w:t>Liu, S.</w:t>
      </w:r>
      <w:r w:rsidRPr="00836111">
        <w:rPr>
          <w:rFonts w:ascii="Arial" w:hAnsi="Arial" w:cs="Arial"/>
          <w:color w:val="000000" w:themeColor="text1"/>
          <w:shd w:val="clear" w:color="auto" w:fill="FFFFFF"/>
        </w:rPr>
        <w:t>, Shi, C.</w:t>
      </w:r>
      <w:r w:rsidR="007561A9" w:rsidRPr="00836111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Pr="00836111">
        <w:rPr>
          <w:rFonts w:ascii="Arial" w:hAnsi="Arial" w:cs="Arial"/>
          <w:color w:val="000000" w:themeColor="text1"/>
          <w:shd w:val="clear" w:color="auto" w:fill="FFFFFF"/>
        </w:rPr>
        <w:t>Luo, J. (2018</w:t>
      </w:r>
      <w:r w:rsidR="00F15D81" w:rsidRPr="00836111">
        <w:rPr>
          <w:rFonts w:ascii="Arial" w:hAnsi="Arial" w:cs="Arial"/>
          <w:color w:val="000000" w:themeColor="text1"/>
          <w:shd w:val="clear" w:color="auto" w:fill="FFFFFF"/>
        </w:rPr>
        <w:t>) San</w:t>
      </w:r>
      <w:r w:rsidRPr="00836111">
        <w:rPr>
          <w:rFonts w:ascii="Arial" w:hAnsi="Arial" w:cs="Arial"/>
          <w:color w:val="000000" w:themeColor="text1"/>
          <w:shd w:val="clear" w:color="auto" w:fill="FFFFFF"/>
        </w:rPr>
        <w:t xml:space="preserve"> Wu </w:t>
      </w:r>
      <w:proofErr w:type="spellStart"/>
      <w:r w:rsidRPr="00836111">
        <w:rPr>
          <w:rFonts w:ascii="Arial" w:hAnsi="Arial" w:cs="Arial"/>
          <w:color w:val="000000" w:themeColor="text1"/>
          <w:shd w:val="clear" w:color="auto" w:fill="FFFFFF"/>
        </w:rPr>
        <w:t>Huangqin</w:t>
      </w:r>
      <w:proofErr w:type="spellEnd"/>
      <w:r w:rsidRPr="00836111">
        <w:rPr>
          <w:rFonts w:ascii="Arial" w:hAnsi="Arial" w:cs="Arial"/>
          <w:color w:val="000000" w:themeColor="text1"/>
          <w:shd w:val="clear" w:color="auto" w:fill="FFFFFF"/>
        </w:rPr>
        <w:t xml:space="preserve"> Decoction, a Chinese Herbal Formula, Inhibits Influenza a/PR/8/34 (H1N1) Virus Infection In Vitro and In Vivo. Viruses, Vol. 10, Issue 3, p.117.</w:t>
      </w:r>
    </w:p>
    <w:p w14:paraId="48F77747" w14:textId="4F993624" w:rsidR="00400294" w:rsidRPr="00836111" w:rsidRDefault="00400294" w:rsidP="006A421B">
      <w:pPr>
        <w:rPr>
          <w:rFonts w:ascii="Arial" w:hAnsi="Arial" w:cs="Arial"/>
          <w:color w:val="000000" w:themeColor="text1"/>
          <w:shd w:val="clear" w:color="auto" w:fill="FFFFFF"/>
        </w:rPr>
      </w:pPr>
      <w:r w:rsidRPr="00836111">
        <w:rPr>
          <w:rFonts w:ascii="Arial" w:hAnsi="Arial" w:cs="Arial"/>
          <w:color w:val="000000" w:themeColor="text1"/>
          <w:shd w:val="clear" w:color="auto" w:fill="FFFFFF"/>
        </w:rPr>
        <w:t>Mao, H., Liu, D., Gu, C., Huang, M and Song, N. (2018) A Study on the International Legislation of Traditional Chinese Medicine: Progress and Trends. Proceedings of the 2018 2</w:t>
      </w:r>
      <w:r w:rsidRPr="00836111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Pr="00836111">
        <w:rPr>
          <w:rFonts w:ascii="Arial" w:hAnsi="Arial" w:cs="Arial"/>
          <w:color w:val="000000" w:themeColor="text1"/>
          <w:shd w:val="clear" w:color="auto" w:fill="FFFFFF"/>
        </w:rPr>
        <w:t xml:space="preserve"> International Conference on Education, Economics and Management Research (ICEEMR 2018</w:t>
      </w:r>
      <w:r w:rsidR="00B407DC" w:rsidRPr="00836111">
        <w:rPr>
          <w:rFonts w:ascii="Arial" w:hAnsi="Arial" w:cs="Arial"/>
          <w:color w:val="000000" w:themeColor="text1"/>
          <w:shd w:val="clear" w:color="auto" w:fill="FFFFFF"/>
        </w:rPr>
        <w:t xml:space="preserve">), Vol </w:t>
      </w:r>
      <w:r w:rsidR="008F35A2" w:rsidRPr="00836111">
        <w:rPr>
          <w:rFonts w:ascii="Arial" w:hAnsi="Arial" w:cs="Arial"/>
          <w:color w:val="000000" w:themeColor="text1"/>
          <w:shd w:val="clear" w:color="auto" w:fill="FFFFFF"/>
        </w:rPr>
        <w:t>182, pp.</w:t>
      </w:r>
      <w:r w:rsidR="00B407DC" w:rsidRPr="00836111">
        <w:rPr>
          <w:rFonts w:ascii="Arial" w:hAnsi="Arial" w:cs="Arial"/>
          <w:color w:val="000000" w:themeColor="text1"/>
          <w:shd w:val="clear" w:color="auto" w:fill="FFFFFF"/>
        </w:rPr>
        <w:t>417-419.</w:t>
      </w:r>
      <w:r w:rsidR="00F72731" w:rsidRPr="0083611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3D849BD3" w14:textId="4EA14025" w:rsidR="00B407DC" w:rsidRPr="00836111" w:rsidRDefault="00B407DC" w:rsidP="006A421B">
      <w:pPr>
        <w:rPr>
          <w:rStyle w:val="Hyperlink"/>
          <w:rFonts w:ascii="Arial" w:hAnsi="Arial" w:cs="Arial"/>
          <w:color w:val="000000" w:themeColor="text1"/>
        </w:rPr>
      </w:pPr>
      <w:r w:rsidRPr="00836111">
        <w:rPr>
          <w:rFonts w:ascii="Arial" w:hAnsi="Arial" w:cs="Arial"/>
          <w:color w:val="000000" w:themeColor="text1"/>
          <w:shd w:val="clear" w:color="auto" w:fill="FFFFFF"/>
        </w:rPr>
        <w:t>DOI:</w:t>
      </w:r>
      <w:r w:rsidRPr="00836111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Pr="00836111">
          <w:rPr>
            <w:rStyle w:val="Hyperlink"/>
            <w:rFonts w:ascii="Arial" w:hAnsi="Arial" w:cs="Arial"/>
            <w:color w:val="4472C4" w:themeColor="accent1"/>
          </w:rPr>
          <w:t>https://doi.org/10.2991/iceemr-18.2018.96</w:t>
        </w:r>
      </w:hyperlink>
    </w:p>
    <w:p w14:paraId="2CD2920D" w14:textId="084BB107" w:rsidR="0062231E" w:rsidRPr="00836111" w:rsidRDefault="0062231E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 xml:space="preserve">National Institute for </w:t>
      </w:r>
      <w:r w:rsidR="00F0799E" w:rsidRPr="00836111">
        <w:rPr>
          <w:rFonts w:ascii="Arial" w:hAnsi="Arial" w:cs="Arial"/>
        </w:rPr>
        <w:t xml:space="preserve">Health and Care Excellence (2015) </w:t>
      </w:r>
      <w:r w:rsidR="00F0799E" w:rsidRPr="00836111">
        <w:rPr>
          <w:rFonts w:ascii="Arial" w:hAnsi="Arial" w:cs="Arial"/>
          <w:color w:val="0E0E0E"/>
          <w:shd w:val="clear" w:color="auto" w:fill="FAFAFB"/>
        </w:rPr>
        <w:t>Medicines optimisation: the safe and effective use of medicines to enable the best possible outcomes[Online] Available at:</w:t>
      </w:r>
      <w:r w:rsidR="00F0799E" w:rsidRPr="00836111">
        <w:rPr>
          <w:rFonts w:ascii="Arial" w:hAnsi="Arial" w:cs="Arial"/>
        </w:rPr>
        <w:t xml:space="preserve"> </w:t>
      </w:r>
      <w:hyperlink r:id="rId10" w:history="1">
        <w:r w:rsidR="00F0799E" w:rsidRPr="00836111">
          <w:rPr>
            <w:rStyle w:val="Hyperlink"/>
            <w:rFonts w:ascii="Arial" w:hAnsi="Arial" w:cs="Arial"/>
            <w:shd w:val="clear" w:color="auto" w:fill="FAFAFB"/>
          </w:rPr>
          <w:t>https://www.nice.org.uk/guidance/NG5/chapter/introduction</w:t>
        </w:r>
      </w:hyperlink>
      <w:r w:rsidR="00F0799E" w:rsidRPr="00836111">
        <w:rPr>
          <w:rFonts w:ascii="Arial" w:hAnsi="Arial" w:cs="Arial"/>
          <w:color w:val="0E0E0E"/>
          <w:shd w:val="clear" w:color="auto" w:fill="FAFAFB"/>
        </w:rPr>
        <w:t xml:space="preserve"> (Accessed:10th June 2020).</w:t>
      </w:r>
    </w:p>
    <w:p w14:paraId="363BD242" w14:textId="24A93895" w:rsidR="00BB7FCB" w:rsidRPr="00836111" w:rsidRDefault="00FE0547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 xml:space="preserve">NHS,(2020) </w:t>
      </w:r>
      <w:r w:rsidR="008802A9" w:rsidRPr="00836111">
        <w:rPr>
          <w:rFonts w:ascii="Arial" w:hAnsi="Arial" w:cs="Arial"/>
        </w:rPr>
        <w:t>Donepezil</w:t>
      </w:r>
      <w:r w:rsidR="00287122" w:rsidRPr="00836111">
        <w:rPr>
          <w:rFonts w:ascii="Arial" w:hAnsi="Arial" w:cs="Arial"/>
        </w:rPr>
        <w:t xml:space="preserve"> </w:t>
      </w:r>
      <w:r w:rsidR="008802A9" w:rsidRPr="00836111">
        <w:rPr>
          <w:rFonts w:ascii="Arial" w:hAnsi="Arial" w:cs="Arial"/>
        </w:rPr>
        <w:t xml:space="preserve">[Online] </w:t>
      </w:r>
      <w:r w:rsidR="0021099C" w:rsidRPr="00836111">
        <w:rPr>
          <w:rFonts w:ascii="Arial" w:hAnsi="Arial" w:cs="Arial"/>
        </w:rPr>
        <w:t>Available</w:t>
      </w:r>
      <w:r w:rsidR="008802A9" w:rsidRPr="00836111">
        <w:rPr>
          <w:rFonts w:ascii="Arial" w:hAnsi="Arial" w:cs="Arial"/>
        </w:rPr>
        <w:t xml:space="preserve"> at:</w:t>
      </w:r>
      <w:r w:rsidR="009022B5" w:rsidRPr="00836111">
        <w:rPr>
          <w:rFonts w:ascii="Arial" w:hAnsi="Arial" w:cs="Arial"/>
        </w:rPr>
        <w:t xml:space="preserve"> </w:t>
      </w:r>
      <w:hyperlink r:id="rId11" w:history="1">
        <w:r w:rsidR="009022B5" w:rsidRPr="00836111">
          <w:rPr>
            <w:rStyle w:val="Hyperlink"/>
            <w:rFonts w:ascii="Arial" w:hAnsi="Arial" w:cs="Arial"/>
          </w:rPr>
          <w:t>https://www.nhs.uk/medicines/donepezil/</w:t>
        </w:r>
      </w:hyperlink>
      <w:r w:rsidR="009022B5" w:rsidRPr="00836111">
        <w:rPr>
          <w:rFonts w:ascii="Arial" w:hAnsi="Arial" w:cs="Arial"/>
        </w:rPr>
        <w:t xml:space="preserve">  (Accessed:</w:t>
      </w:r>
      <w:r w:rsidR="0021099C" w:rsidRPr="00836111">
        <w:rPr>
          <w:rFonts w:ascii="Arial" w:hAnsi="Arial" w:cs="Arial"/>
        </w:rPr>
        <w:t>8</w:t>
      </w:r>
      <w:r w:rsidR="0021099C" w:rsidRPr="00836111">
        <w:rPr>
          <w:rFonts w:ascii="Arial" w:hAnsi="Arial" w:cs="Arial"/>
          <w:vertAlign w:val="superscript"/>
        </w:rPr>
        <w:t>th</w:t>
      </w:r>
      <w:r w:rsidR="0021099C" w:rsidRPr="00836111">
        <w:rPr>
          <w:rFonts w:ascii="Arial" w:hAnsi="Arial" w:cs="Arial"/>
        </w:rPr>
        <w:t xml:space="preserve"> June 2020).</w:t>
      </w:r>
    </w:p>
    <w:p w14:paraId="6D327DA8" w14:textId="1639633F" w:rsidR="00491332" w:rsidRPr="00836111" w:rsidRDefault="008F35A2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>Ng, S.M.</w:t>
      </w:r>
      <w:r w:rsidR="00491332" w:rsidRPr="00836111">
        <w:rPr>
          <w:rFonts w:ascii="Arial" w:hAnsi="Arial" w:cs="Arial"/>
        </w:rPr>
        <w:t>,</w:t>
      </w:r>
      <w:r w:rsidRPr="00836111">
        <w:rPr>
          <w:rFonts w:ascii="Arial" w:hAnsi="Arial" w:cs="Arial"/>
        </w:rPr>
        <w:t xml:space="preserve"> </w:t>
      </w:r>
      <w:proofErr w:type="spellStart"/>
      <w:r w:rsidR="00491332" w:rsidRPr="00836111">
        <w:rPr>
          <w:rFonts w:ascii="Arial" w:hAnsi="Arial" w:cs="Arial"/>
        </w:rPr>
        <w:t>Chan.C.L.W</w:t>
      </w:r>
      <w:proofErr w:type="spellEnd"/>
      <w:r w:rsidR="00491332" w:rsidRPr="00836111">
        <w:rPr>
          <w:rFonts w:ascii="Arial" w:hAnsi="Arial" w:cs="Arial"/>
        </w:rPr>
        <w:t>.,</w:t>
      </w:r>
      <w:r w:rsidRPr="00836111">
        <w:rPr>
          <w:rFonts w:ascii="Arial" w:hAnsi="Arial" w:cs="Arial"/>
        </w:rPr>
        <w:t xml:space="preserve"> Leung, P.P.Y.</w:t>
      </w:r>
      <w:r w:rsidR="00491332" w:rsidRPr="00836111">
        <w:rPr>
          <w:rFonts w:ascii="Arial" w:hAnsi="Arial" w:cs="Arial"/>
        </w:rPr>
        <w:t>,</w:t>
      </w:r>
      <w:r w:rsidRPr="00836111">
        <w:rPr>
          <w:rFonts w:ascii="Arial" w:hAnsi="Arial" w:cs="Arial"/>
        </w:rPr>
        <w:t xml:space="preserve"> Chan, </w:t>
      </w:r>
      <w:proofErr w:type="spellStart"/>
      <w:r w:rsidRPr="00836111">
        <w:rPr>
          <w:rFonts w:ascii="Arial" w:hAnsi="Arial" w:cs="Arial"/>
        </w:rPr>
        <w:t>C.H.Y.and</w:t>
      </w:r>
      <w:proofErr w:type="spellEnd"/>
      <w:r w:rsidRPr="00836111">
        <w:rPr>
          <w:rFonts w:ascii="Arial" w:hAnsi="Arial" w:cs="Arial"/>
        </w:rPr>
        <w:t xml:space="preserve"> </w:t>
      </w:r>
      <w:proofErr w:type="spellStart"/>
      <w:r w:rsidR="00E5759E" w:rsidRPr="00836111">
        <w:rPr>
          <w:rFonts w:ascii="Arial" w:hAnsi="Arial" w:cs="Arial"/>
        </w:rPr>
        <w:t>Yau</w:t>
      </w:r>
      <w:proofErr w:type="spellEnd"/>
      <w:r w:rsidR="00E5759E" w:rsidRPr="00836111">
        <w:rPr>
          <w:rFonts w:ascii="Arial" w:hAnsi="Arial" w:cs="Arial"/>
        </w:rPr>
        <w:t xml:space="preserve">, </w:t>
      </w:r>
      <w:r w:rsidR="00716958" w:rsidRPr="00836111">
        <w:rPr>
          <w:rFonts w:ascii="Arial" w:hAnsi="Arial" w:cs="Arial"/>
        </w:rPr>
        <w:t>J.K.Y. (</w:t>
      </w:r>
      <w:r w:rsidR="00491332" w:rsidRPr="00836111">
        <w:rPr>
          <w:rFonts w:ascii="Arial" w:hAnsi="Arial" w:cs="Arial"/>
        </w:rPr>
        <w:t xml:space="preserve">2008) Beyond </w:t>
      </w:r>
      <w:r w:rsidR="00716958" w:rsidRPr="00836111">
        <w:rPr>
          <w:rFonts w:ascii="Arial" w:hAnsi="Arial" w:cs="Arial"/>
        </w:rPr>
        <w:t>Survivorship: Achieving</w:t>
      </w:r>
      <w:r w:rsidR="00491332" w:rsidRPr="00836111">
        <w:rPr>
          <w:rFonts w:ascii="Arial" w:hAnsi="Arial" w:cs="Arial"/>
        </w:rPr>
        <w:t xml:space="preserve"> a Harmonious Dynamic Equilibrium Using a Chinese Medicine Framework in Health and Mental </w:t>
      </w:r>
      <w:r w:rsidRPr="00836111">
        <w:rPr>
          <w:rFonts w:ascii="Arial" w:hAnsi="Arial" w:cs="Arial"/>
        </w:rPr>
        <w:t>Health. Social</w:t>
      </w:r>
      <w:r w:rsidR="00491332" w:rsidRPr="00836111">
        <w:rPr>
          <w:rFonts w:ascii="Arial" w:hAnsi="Arial" w:cs="Arial"/>
        </w:rPr>
        <w:t xml:space="preserve"> Work in Mental </w:t>
      </w:r>
      <w:r w:rsidRPr="00836111">
        <w:rPr>
          <w:rFonts w:ascii="Arial" w:hAnsi="Arial" w:cs="Arial"/>
        </w:rPr>
        <w:t>Health, Vol</w:t>
      </w:r>
      <w:r w:rsidR="00491332" w:rsidRPr="00836111">
        <w:rPr>
          <w:rFonts w:ascii="Arial" w:hAnsi="Arial" w:cs="Arial"/>
        </w:rPr>
        <w:t xml:space="preserve"> </w:t>
      </w:r>
      <w:r w:rsidRPr="00836111">
        <w:rPr>
          <w:rFonts w:ascii="Arial" w:hAnsi="Arial" w:cs="Arial"/>
        </w:rPr>
        <w:t>7, Issues</w:t>
      </w:r>
      <w:r w:rsidR="00491332" w:rsidRPr="00836111">
        <w:rPr>
          <w:rFonts w:ascii="Arial" w:hAnsi="Arial" w:cs="Arial"/>
        </w:rPr>
        <w:t xml:space="preserve"> 1-</w:t>
      </w:r>
      <w:r w:rsidR="00C92502" w:rsidRPr="00836111">
        <w:rPr>
          <w:rFonts w:ascii="Arial" w:hAnsi="Arial" w:cs="Arial"/>
        </w:rPr>
        <w:t>3, pp.</w:t>
      </w:r>
      <w:r w:rsidRPr="00836111">
        <w:rPr>
          <w:rFonts w:ascii="Arial" w:hAnsi="Arial" w:cs="Arial"/>
        </w:rPr>
        <w:t>62-81.</w:t>
      </w:r>
    </w:p>
    <w:p w14:paraId="5461423F" w14:textId="77777777" w:rsidR="00C92502" w:rsidRPr="00836111" w:rsidRDefault="008F35A2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 xml:space="preserve">DOI: </w:t>
      </w:r>
      <w:hyperlink r:id="rId12" w:history="1">
        <w:r w:rsidRPr="00836111">
          <w:rPr>
            <w:rStyle w:val="Hyperlink"/>
            <w:rFonts w:ascii="Arial" w:hAnsi="Arial" w:cs="Arial"/>
            <w:color w:val="006DB4"/>
          </w:rPr>
          <w:t>https://doi.org/10.1080/15332980802072405</w:t>
        </w:r>
      </w:hyperlink>
    </w:p>
    <w:p w14:paraId="0564BDB5" w14:textId="6B48F124" w:rsidR="00A80C06" w:rsidRPr="00836111" w:rsidRDefault="00C92502" w:rsidP="006A421B">
      <w:pPr>
        <w:rPr>
          <w:rFonts w:ascii="Arial" w:hAnsi="Arial" w:cs="Arial"/>
          <w:color w:val="2C3E50"/>
          <w:sz w:val="27"/>
          <w:szCs w:val="27"/>
          <w:shd w:val="clear" w:color="auto" w:fill="FEF1C4"/>
        </w:rPr>
      </w:pPr>
      <w:r w:rsidRPr="00836111">
        <w:rPr>
          <w:rFonts w:ascii="Arial" w:hAnsi="Arial" w:cs="Arial"/>
          <w:shd w:val="clear" w:color="auto" w:fill="FFFFFF"/>
        </w:rPr>
        <w:t>Niu, Y.N., Mo, Y.F.</w:t>
      </w:r>
      <w:r w:rsidR="007561A9" w:rsidRPr="00836111">
        <w:rPr>
          <w:rFonts w:ascii="Arial" w:hAnsi="Arial" w:cs="Arial"/>
          <w:shd w:val="clear" w:color="auto" w:fill="FFFFFF"/>
        </w:rPr>
        <w:t xml:space="preserve"> and</w:t>
      </w:r>
      <w:r w:rsidR="00716958" w:rsidRPr="00836111">
        <w:rPr>
          <w:rFonts w:ascii="Arial" w:hAnsi="Arial" w:cs="Arial"/>
          <w:shd w:val="clear" w:color="auto" w:fill="FFFFFF"/>
        </w:rPr>
        <w:t xml:space="preserve"> Wu, X.Z. (</w:t>
      </w:r>
      <w:r w:rsidRPr="00836111">
        <w:rPr>
          <w:rFonts w:ascii="Arial" w:hAnsi="Arial" w:cs="Arial"/>
          <w:shd w:val="clear" w:color="auto" w:fill="FFFFFF"/>
        </w:rPr>
        <w:t xml:space="preserve">2019) The New Understanding of Yin and Yang of TCM Physiological Model. </w:t>
      </w:r>
      <w:r w:rsidRPr="00836111">
        <w:rPr>
          <w:rFonts w:ascii="Arial" w:hAnsi="Arial" w:cs="Arial"/>
        </w:rPr>
        <w:t>History &amp; Philosophy of Medicine</w:t>
      </w:r>
      <w:r w:rsidRPr="00836111">
        <w:rPr>
          <w:rFonts w:ascii="Arial" w:hAnsi="Arial" w:cs="Arial"/>
          <w:shd w:val="clear" w:color="auto" w:fill="FFFFFF"/>
        </w:rPr>
        <w:t>, Vol 1, Issue 1, pp. 2-7.</w:t>
      </w:r>
      <w:r w:rsidR="00A80C06" w:rsidRPr="00836111">
        <w:rPr>
          <w:rFonts w:ascii="Arial" w:hAnsi="Arial" w:cs="Arial"/>
          <w:color w:val="2C3E50"/>
          <w:sz w:val="27"/>
          <w:szCs w:val="27"/>
          <w:shd w:val="clear" w:color="auto" w:fill="FEF1C4"/>
        </w:rPr>
        <w:t xml:space="preserve"> </w:t>
      </w:r>
    </w:p>
    <w:p w14:paraId="6857EF6E" w14:textId="05C747E8" w:rsidR="00E53CD8" w:rsidRPr="00836111" w:rsidRDefault="00E53CD8" w:rsidP="006A421B">
      <w:pPr>
        <w:rPr>
          <w:rFonts w:ascii="Arial" w:hAnsi="Arial" w:cs="Arial"/>
        </w:rPr>
      </w:pPr>
      <w:r w:rsidRPr="00836111">
        <w:rPr>
          <w:rFonts w:ascii="Arial" w:hAnsi="Arial" w:cs="Arial"/>
        </w:rPr>
        <w:t>Romm, A</w:t>
      </w:r>
      <w:r w:rsidR="00AE74A7" w:rsidRPr="00836111">
        <w:rPr>
          <w:rFonts w:ascii="Arial" w:hAnsi="Arial" w:cs="Arial"/>
        </w:rPr>
        <w:t>.</w:t>
      </w:r>
      <w:r w:rsidRPr="00836111">
        <w:rPr>
          <w:rFonts w:ascii="Arial" w:hAnsi="Arial" w:cs="Arial"/>
        </w:rPr>
        <w:t xml:space="preserve"> (2010) Botanical Medicines, CAM, and Integrative Medicine: Definitions and Use Prevalence. Botanical Medicine for Women’s Health, pp.1–7.</w:t>
      </w:r>
    </w:p>
    <w:p w14:paraId="1D082612" w14:textId="19CCCE12" w:rsidR="00237094" w:rsidRPr="00836111" w:rsidRDefault="00A80C06" w:rsidP="006A421B">
      <w:pPr>
        <w:rPr>
          <w:rFonts w:ascii="Arial" w:hAnsi="Arial" w:cs="Arial"/>
          <w:shd w:val="clear" w:color="auto" w:fill="FFFFFF"/>
        </w:rPr>
      </w:pPr>
      <w:proofErr w:type="spellStart"/>
      <w:r w:rsidRPr="00836111">
        <w:rPr>
          <w:rFonts w:ascii="Arial" w:hAnsi="Arial" w:cs="Arial"/>
        </w:rPr>
        <w:t>Sohrabi</w:t>
      </w:r>
      <w:proofErr w:type="spellEnd"/>
      <w:r w:rsidRPr="00836111">
        <w:rPr>
          <w:rFonts w:ascii="Arial" w:hAnsi="Arial" w:cs="Arial"/>
        </w:rPr>
        <w:t xml:space="preserve">, C., </w:t>
      </w:r>
      <w:proofErr w:type="spellStart"/>
      <w:r w:rsidRPr="00836111">
        <w:rPr>
          <w:rFonts w:ascii="Arial" w:hAnsi="Arial" w:cs="Arial"/>
        </w:rPr>
        <w:t>Alsafi</w:t>
      </w:r>
      <w:proofErr w:type="spellEnd"/>
      <w:r w:rsidRPr="00836111">
        <w:rPr>
          <w:rFonts w:ascii="Arial" w:hAnsi="Arial" w:cs="Arial"/>
        </w:rPr>
        <w:t xml:space="preserve">, Z., O’Neill, N., Khan, M., </w:t>
      </w:r>
      <w:proofErr w:type="spellStart"/>
      <w:r w:rsidRPr="00836111">
        <w:rPr>
          <w:rFonts w:ascii="Arial" w:hAnsi="Arial" w:cs="Arial"/>
        </w:rPr>
        <w:t>Kerwan</w:t>
      </w:r>
      <w:proofErr w:type="spellEnd"/>
      <w:r w:rsidRPr="00836111">
        <w:rPr>
          <w:rFonts w:ascii="Arial" w:hAnsi="Arial" w:cs="Arial"/>
        </w:rPr>
        <w:t xml:space="preserve">, A., Al-Jabir, A., </w:t>
      </w:r>
      <w:proofErr w:type="spellStart"/>
      <w:r w:rsidRPr="00836111">
        <w:rPr>
          <w:rFonts w:ascii="Arial" w:hAnsi="Arial" w:cs="Arial"/>
        </w:rPr>
        <w:t>Iosifidis</w:t>
      </w:r>
      <w:proofErr w:type="spellEnd"/>
      <w:r w:rsidR="00667F93" w:rsidRPr="00836111">
        <w:rPr>
          <w:rFonts w:ascii="Arial" w:hAnsi="Arial" w:cs="Arial"/>
        </w:rPr>
        <w:t xml:space="preserve"> </w:t>
      </w:r>
      <w:r w:rsidRPr="00836111">
        <w:rPr>
          <w:rFonts w:ascii="Arial" w:hAnsi="Arial" w:cs="Arial"/>
        </w:rPr>
        <w:t>,C. and Agha, R. (2020)  World Health Organization declares Global Emergency: A review of the 2019 Novel Coronavirus (COVID-19). International</w:t>
      </w:r>
      <w:r w:rsidRPr="00836111">
        <w:rPr>
          <w:rFonts w:ascii="Arial" w:hAnsi="Arial" w:cs="Arial"/>
          <w:i/>
          <w:iCs/>
          <w:color w:val="2C3E50"/>
        </w:rPr>
        <w:t xml:space="preserve"> </w:t>
      </w:r>
      <w:r w:rsidRPr="00836111">
        <w:rPr>
          <w:rFonts w:ascii="Arial" w:hAnsi="Arial" w:cs="Arial"/>
          <w:color w:val="000000" w:themeColor="text1"/>
        </w:rPr>
        <w:t>Journal of Surgery</w:t>
      </w:r>
      <w:r w:rsidRPr="00836111">
        <w:rPr>
          <w:rFonts w:ascii="Arial" w:hAnsi="Arial" w:cs="Arial"/>
        </w:rPr>
        <w:t>, Vol.76, pp.71-76.</w:t>
      </w:r>
    </w:p>
    <w:p w14:paraId="5A7B7662" w14:textId="076C8432" w:rsidR="00121CA2" w:rsidRPr="00836111" w:rsidRDefault="00121CA2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  <w:shd w:val="clear" w:color="auto" w:fill="FFFFFF"/>
        </w:rPr>
        <w:t>Shi,J.,Ni,J.,Lu,T.,Zang,X.,Wei,M.,Li,T.,Liu,W.,Wang,Y.,Shi,Y.</w:t>
      </w:r>
      <w:r w:rsidR="007561A9" w:rsidRPr="00836111">
        <w:rPr>
          <w:rFonts w:ascii="Arial" w:hAnsi="Arial" w:cs="Arial"/>
          <w:shd w:val="clear" w:color="auto" w:fill="FFFFFF"/>
        </w:rPr>
        <w:t xml:space="preserve">and </w:t>
      </w:r>
      <w:proofErr w:type="spellStart"/>
      <w:r w:rsidRPr="00836111">
        <w:rPr>
          <w:rFonts w:ascii="Arial" w:hAnsi="Arial" w:cs="Arial"/>
          <w:shd w:val="clear" w:color="auto" w:fill="FFFFFF"/>
        </w:rPr>
        <w:t>Tian,J</w:t>
      </w:r>
      <w:proofErr w:type="spellEnd"/>
      <w:r w:rsidRPr="00836111">
        <w:rPr>
          <w:rFonts w:ascii="Arial" w:hAnsi="Arial" w:cs="Arial"/>
          <w:shd w:val="clear" w:color="auto" w:fill="FFFFFF"/>
        </w:rPr>
        <w:t>.</w:t>
      </w:r>
      <w:r w:rsidR="007561A9" w:rsidRPr="00836111">
        <w:rPr>
          <w:rFonts w:ascii="Arial" w:hAnsi="Arial" w:cs="Arial"/>
          <w:shd w:val="clear" w:color="auto" w:fill="FFFFFF"/>
        </w:rPr>
        <w:t xml:space="preserve"> </w:t>
      </w:r>
      <w:r w:rsidRPr="00836111">
        <w:rPr>
          <w:rFonts w:ascii="Arial" w:hAnsi="Arial" w:cs="Arial"/>
          <w:shd w:val="clear" w:color="auto" w:fill="FFFFFF"/>
        </w:rPr>
        <w:t>(2017</w:t>
      </w:r>
      <w:r w:rsidR="00202DF5" w:rsidRPr="00836111">
        <w:rPr>
          <w:rFonts w:ascii="Arial" w:hAnsi="Arial" w:cs="Arial"/>
          <w:shd w:val="clear" w:color="auto" w:fill="FFFFFF"/>
        </w:rPr>
        <w:t>)</w:t>
      </w:r>
      <w:r w:rsidR="007561A9" w:rsidRPr="00836111">
        <w:rPr>
          <w:rFonts w:ascii="Arial" w:hAnsi="Arial" w:cs="Arial"/>
          <w:shd w:val="clear" w:color="auto" w:fill="FFFFFF"/>
        </w:rPr>
        <w:t xml:space="preserve"> </w:t>
      </w:r>
      <w:r w:rsidRPr="00836111">
        <w:rPr>
          <w:rFonts w:ascii="Arial" w:hAnsi="Arial" w:cs="Arial"/>
          <w:shd w:val="clear" w:color="auto" w:fill="FFFFFF"/>
        </w:rPr>
        <w:t>Adding</w:t>
      </w:r>
      <w:r w:rsidR="00202DF5" w:rsidRPr="00836111">
        <w:rPr>
          <w:rFonts w:ascii="Arial" w:hAnsi="Arial" w:cs="Arial"/>
          <w:shd w:val="clear" w:color="auto" w:fill="FFFFFF"/>
        </w:rPr>
        <w:t xml:space="preserve"> </w:t>
      </w:r>
      <w:r w:rsidRPr="00836111">
        <w:rPr>
          <w:rFonts w:ascii="Arial" w:hAnsi="Arial" w:cs="Arial"/>
          <w:shd w:val="clear" w:color="auto" w:fill="FFFFFF"/>
        </w:rPr>
        <w:t>Chinese herbal medicine to conventional therapy brings cognitive benefits to patients with Alzheimer’s disease: A retrospective analysis .BMC Complementary and Alternative Medicine Vol 17,Issue 1</w:t>
      </w:r>
      <w:r w:rsidR="00A06A6E" w:rsidRPr="00836111">
        <w:rPr>
          <w:rFonts w:ascii="Arial" w:hAnsi="Arial" w:cs="Arial"/>
          <w:shd w:val="clear" w:color="auto" w:fill="FFFFFF"/>
        </w:rPr>
        <w:t>,pp.2-7.</w:t>
      </w:r>
    </w:p>
    <w:p w14:paraId="4BA857E4" w14:textId="73B5DB49" w:rsidR="00723A91" w:rsidRPr="00836111" w:rsidRDefault="002B709E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  <w:shd w:val="clear" w:color="auto" w:fill="FFFFFF"/>
        </w:rPr>
        <w:t>Shady, R.H.A.,</w:t>
      </w:r>
      <w:r w:rsidR="005C29D2" w:rsidRPr="00836111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72783F" w:rsidRPr="00836111">
        <w:rPr>
          <w:rFonts w:ascii="Arial" w:hAnsi="Arial" w:cs="Arial"/>
          <w:shd w:val="clear" w:color="auto" w:fill="FFFFFF"/>
        </w:rPr>
        <w:t>Seada</w:t>
      </w:r>
      <w:proofErr w:type="spellEnd"/>
      <w:r w:rsidR="0072783F" w:rsidRPr="00836111">
        <w:rPr>
          <w:rFonts w:ascii="Arial" w:hAnsi="Arial" w:cs="Arial"/>
          <w:shd w:val="clear" w:color="auto" w:fill="FFFFFF"/>
        </w:rPr>
        <w:t xml:space="preserve">, A.I.A. </w:t>
      </w:r>
      <w:r w:rsidR="005C29D2" w:rsidRPr="00836111">
        <w:rPr>
          <w:rFonts w:ascii="Arial" w:hAnsi="Arial" w:cs="Arial"/>
          <w:shd w:val="clear" w:color="auto" w:fill="FFFFFF"/>
        </w:rPr>
        <w:t>and</w:t>
      </w:r>
      <w:r w:rsidR="00A50D6F" w:rsidRPr="00836111">
        <w:rPr>
          <w:rFonts w:ascii="Arial" w:hAnsi="Arial" w:cs="Arial"/>
          <w:shd w:val="clear" w:color="auto" w:fill="FFFFFF"/>
        </w:rPr>
        <w:t xml:space="preserve"> </w:t>
      </w:r>
      <w:r w:rsidR="008C3596" w:rsidRPr="00836111">
        <w:rPr>
          <w:rFonts w:ascii="Arial" w:hAnsi="Arial" w:cs="Arial"/>
          <w:shd w:val="clear" w:color="auto" w:fill="FFFFFF"/>
        </w:rPr>
        <w:t>Mostafa, M</w:t>
      </w:r>
      <w:r w:rsidR="00A50D6F" w:rsidRPr="00836111">
        <w:rPr>
          <w:rFonts w:ascii="Arial" w:hAnsi="Arial" w:cs="Arial"/>
          <w:shd w:val="clear" w:color="auto" w:fill="FFFFFF"/>
        </w:rPr>
        <w:t>.F</w:t>
      </w:r>
      <w:r w:rsidR="004101FE" w:rsidRPr="00836111">
        <w:rPr>
          <w:rFonts w:ascii="Arial" w:hAnsi="Arial" w:cs="Arial"/>
          <w:shd w:val="clear" w:color="auto" w:fill="FFFFFF"/>
        </w:rPr>
        <w:t xml:space="preserve">. </w:t>
      </w:r>
      <w:r w:rsidR="00A50D6F" w:rsidRPr="00836111">
        <w:rPr>
          <w:rFonts w:ascii="Arial" w:hAnsi="Arial" w:cs="Arial"/>
          <w:shd w:val="clear" w:color="auto" w:fill="FFFFFF"/>
        </w:rPr>
        <w:t>(2020)</w:t>
      </w:r>
      <w:r w:rsidR="005C29D2" w:rsidRPr="00836111">
        <w:rPr>
          <w:rFonts w:ascii="Arial" w:hAnsi="Arial" w:cs="Arial"/>
          <w:shd w:val="clear" w:color="auto" w:fill="FFFFFF"/>
        </w:rPr>
        <w:t xml:space="preserve"> Effectiveness of Acupressure in the Reduction of Pain and Anxiety among Patients with Open </w:t>
      </w:r>
      <w:r w:rsidR="008C3596" w:rsidRPr="00836111">
        <w:rPr>
          <w:rFonts w:ascii="Arial" w:hAnsi="Arial" w:cs="Arial"/>
          <w:shd w:val="clear" w:color="auto" w:fill="FFFFFF"/>
        </w:rPr>
        <w:t>Thoracotomy. American</w:t>
      </w:r>
      <w:r w:rsidR="005C29D2" w:rsidRPr="00836111">
        <w:rPr>
          <w:rFonts w:ascii="Arial" w:hAnsi="Arial" w:cs="Arial"/>
          <w:shd w:val="clear" w:color="auto" w:fill="FFFFFF"/>
        </w:rPr>
        <w:t xml:space="preserve"> Journal of Nursing Research, vol. 8, </w:t>
      </w:r>
      <w:r w:rsidR="008C3596" w:rsidRPr="00836111">
        <w:rPr>
          <w:rFonts w:ascii="Arial" w:hAnsi="Arial" w:cs="Arial"/>
          <w:shd w:val="clear" w:color="auto" w:fill="FFFFFF"/>
        </w:rPr>
        <w:t xml:space="preserve">Issue </w:t>
      </w:r>
      <w:r w:rsidR="00AB5058" w:rsidRPr="00836111">
        <w:rPr>
          <w:rFonts w:ascii="Arial" w:hAnsi="Arial" w:cs="Arial"/>
          <w:shd w:val="clear" w:color="auto" w:fill="FFFFFF"/>
        </w:rPr>
        <w:t>2, pp.</w:t>
      </w:r>
      <w:r w:rsidR="008C3596" w:rsidRPr="00836111">
        <w:rPr>
          <w:rFonts w:ascii="Arial" w:hAnsi="Arial" w:cs="Arial"/>
          <w:shd w:val="clear" w:color="auto" w:fill="FFFFFF"/>
        </w:rPr>
        <w:t>182-191.</w:t>
      </w:r>
    </w:p>
    <w:p w14:paraId="1075989F" w14:textId="45EC9D6D" w:rsidR="008672F4" w:rsidRPr="00836111" w:rsidRDefault="00237094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  <w:shd w:val="clear" w:color="auto" w:fill="FFFFFF"/>
        </w:rPr>
        <w:t>Wang, C.C.</w:t>
      </w:r>
      <w:r w:rsidRPr="00836111">
        <w:rPr>
          <w:rFonts w:ascii="Arial" w:hAnsi="Arial" w:cs="Arial"/>
        </w:rPr>
        <w:t>, Tan, J-Y.</w:t>
      </w:r>
      <w:r w:rsidRPr="00836111">
        <w:rPr>
          <w:rFonts w:ascii="Arial" w:hAnsi="Arial" w:cs="Arial"/>
          <w:shd w:val="clear" w:color="auto" w:fill="FFFFFF"/>
        </w:rPr>
        <w:t xml:space="preserve"> </w:t>
      </w:r>
      <w:r w:rsidR="007561A9" w:rsidRPr="00836111">
        <w:rPr>
          <w:rFonts w:ascii="Arial" w:hAnsi="Arial" w:cs="Arial"/>
          <w:shd w:val="clear" w:color="auto" w:fill="FFFFFF"/>
        </w:rPr>
        <w:t>and</w:t>
      </w:r>
      <w:r w:rsidRPr="00836111">
        <w:rPr>
          <w:rFonts w:ascii="Arial" w:hAnsi="Arial" w:cs="Arial"/>
          <w:shd w:val="clear" w:color="auto" w:fill="FFFFFF"/>
        </w:rPr>
        <w:t xml:space="preserve"> Williams, </w:t>
      </w:r>
      <w:r w:rsidR="00183351" w:rsidRPr="00836111">
        <w:rPr>
          <w:rFonts w:ascii="Arial" w:hAnsi="Arial" w:cs="Arial"/>
          <w:shd w:val="clear" w:color="auto" w:fill="FFFFFF"/>
        </w:rPr>
        <w:t>A. (</w:t>
      </w:r>
      <w:r w:rsidRPr="00836111">
        <w:rPr>
          <w:rFonts w:ascii="Arial" w:hAnsi="Arial" w:cs="Arial"/>
          <w:shd w:val="clear" w:color="auto" w:fill="FFFFFF"/>
        </w:rPr>
        <w:t xml:space="preserve">2019) </w:t>
      </w:r>
      <w:r w:rsidRPr="00836111">
        <w:rPr>
          <w:rFonts w:ascii="Arial" w:hAnsi="Arial" w:cs="Arial"/>
        </w:rPr>
        <w:t>Acupuncture, its place in nursing: safety and side effects of acupuncture therapy in Australia</w:t>
      </w:r>
      <w:r w:rsidRPr="00836111">
        <w:rPr>
          <w:rFonts w:ascii="Arial" w:hAnsi="Arial" w:cs="Arial"/>
          <w:shd w:val="clear" w:color="auto" w:fill="FFFFFF"/>
        </w:rPr>
        <w:t>, Nursing and Midwifery Leadership Conference 2019, Perth, Australia</w:t>
      </w:r>
      <w:r w:rsidR="00145BDB" w:rsidRPr="00836111">
        <w:rPr>
          <w:rFonts w:ascii="Arial" w:hAnsi="Arial" w:cs="Arial"/>
          <w:shd w:val="clear" w:color="auto" w:fill="FFFFFF"/>
        </w:rPr>
        <w:t>.</w:t>
      </w:r>
    </w:p>
    <w:p w14:paraId="07969311" w14:textId="32BF7EBE" w:rsidR="00D44A1A" w:rsidRPr="00836111" w:rsidRDefault="00D44A1A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hAnsi="Arial" w:cs="Arial"/>
          <w:shd w:val="clear" w:color="auto" w:fill="FFFFFF"/>
        </w:rPr>
        <w:t>World Health Organisation (2020) Safe Surgery. Why safe surgery is important [Online] Available at:</w:t>
      </w:r>
      <w:r w:rsidRPr="00836111">
        <w:rPr>
          <w:rFonts w:ascii="Arial" w:hAnsi="Arial" w:cs="Arial"/>
        </w:rPr>
        <w:t xml:space="preserve"> </w:t>
      </w:r>
      <w:hyperlink r:id="rId13" w:history="1">
        <w:r w:rsidRPr="00836111">
          <w:rPr>
            <w:rStyle w:val="Hyperlink"/>
            <w:rFonts w:ascii="Arial" w:hAnsi="Arial" w:cs="Arial"/>
            <w:shd w:val="clear" w:color="auto" w:fill="FFFFFF"/>
          </w:rPr>
          <w:t>https://www.who.int/patientsafety/topics/safe-surgery/en/</w:t>
        </w:r>
      </w:hyperlink>
      <w:r w:rsidRPr="00836111">
        <w:rPr>
          <w:rFonts w:ascii="Arial" w:hAnsi="Arial" w:cs="Arial"/>
          <w:shd w:val="clear" w:color="auto" w:fill="FFFFFF"/>
        </w:rPr>
        <w:t xml:space="preserve"> (Accessed:10</w:t>
      </w:r>
      <w:r w:rsidRPr="00836111">
        <w:rPr>
          <w:rFonts w:ascii="Arial" w:hAnsi="Arial" w:cs="Arial"/>
          <w:shd w:val="clear" w:color="auto" w:fill="FFFFFF"/>
          <w:vertAlign w:val="superscript"/>
        </w:rPr>
        <w:t>th</w:t>
      </w:r>
      <w:r w:rsidRPr="00836111">
        <w:rPr>
          <w:rFonts w:ascii="Arial" w:hAnsi="Arial" w:cs="Arial"/>
          <w:shd w:val="clear" w:color="auto" w:fill="FFFFFF"/>
        </w:rPr>
        <w:t xml:space="preserve"> June 2020).</w:t>
      </w:r>
    </w:p>
    <w:p w14:paraId="21784E12" w14:textId="566A058E" w:rsidR="008672F4" w:rsidRPr="00836111" w:rsidRDefault="00A96423" w:rsidP="006A421B">
      <w:pPr>
        <w:rPr>
          <w:rFonts w:ascii="Arial" w:hAnsi="Arial" w:cs="Arial"/>
          <w:shd w:val="clear" w:color="auto" w:fill="FFFFFF"/>
        </w:rPr>
      </w:pPr>
      <w:r w:rsidRPr="00836111">
        <w:rPr>
          <w:rFonts w:ascii="Arial" w:eastAsia="Times New Roman" w:hAnsi="Arial" w:cs="Arial"/>
          <w:lang w:eastAsia="en-GB"/>
        </w:rPr>
        <w:t>Worsley, J.R. (</w:t>
      </w:r>
      <w:r w:rsidR="008672F4" w:rsidRPr="00836111">
        <w:rPr>
          <w:rFonts w:ascii="Arial" w:eastAsia="Times New Roman" w:hAnsi="Arial" w:cs="Arial"/>
          <w:lang w:eastAsia="en-GB"/>
        </w:rPr>
        <w:t>1998) Classical five-element acupuncture: the five elements and the officials</w:t>
      </w:r>
    </w:p>
    <w:p w14:paraId="4B7C64BB" w14:textId="659C6020" w:rsidR="008672F4" w:rsidRPr="00836111" w:rsidRDefault="008672F4" w:rsidP="006A421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36111">
        <w:rPr>
          <w:rFonts w:ascii="Arial" w:eastAsia="Times New Roman" w:hAnsi="Arial" w:cs="Arial"/>
          <w:lang w:eastAsia="en-GB"/>
        </w:rPr>
        <w:t>J. R. &amp; J. B. Worsley Inc, Damascus</w:t>
      </w:r>
      <w:r w:rsidR="00A96423" w:rsidRPr="00836111">
        <w:rPr>
          <w:rFonts w:ascii="Arial" w:eastAsia="Times New Roman" w:hAnsi="Arial" w:cs="Arial"/>
          <w:lang w:eastAsia="en-GB"/>
        </w:rPr>
        <w:t>.</w:t>
      </w:r>
    </w:p>
    <w:p w14:paraId="3B208BE9" w14:textId="77777777" w:rsidR="00A96423" w:rsidRPr="00836111" w:rsidRDefault="00A96423" w:rsidP="006A421B">
      <w:pPr>
        <w:spacing w:after="0" w:line="240" w:lineRule="auto"/>
        <w:rPr>
          <w:rFonts w:ascii="Arial" w:eastAsia="Times New Roman" w:hAnsi="Arial" w:cs="Arial"/>
          <w:color w:val="323232"/>
          <w:lang w:eastAsia="en-GB"/>
        </w:rPr>
      </w:pPr>
    </w:p>
    <w:p w14:paraId="4AD006E4" w14:textId="3E090323" w:rsidR="009610BE" w:rsidRPr="00EE1C40" w:rsidRDefault="00A676F7" w:rsidP="006A421B">
      <w:pPr>
        <w:rPr>
          <w:rFonts w:ascii="Arial" w:hAnsi="Arial" w:cs="Arial"/>
          <w:color w:val="303030"/>
          <w:shd w:val="clear" w:color="auto" w:fill="FFFFFF"/>
        </w:rPr>
      </w:pPr>
      <w:r w:rsidRPr="00836111">
        <w:rPr>
          <w:rFonts w:ascii="Arial" w:hAnsi="Arial" w:cs="Arial"/>
          <w:shd w:val="clear" w:color="auto" w:fill="FFFFFF"/>
        </w:rPr>
        <w:lastRenderedPageBreak/>
        <w:t xml:space="preserve">Zhang, Y., Noh, K., </w:t>
      </w:r>
      <w:r w:rsidR="007561A9" w:rsidRPr="00836111">
        <w:rPr>
          <w:rFonts w:ascii="Arial" w:hAnsi="Arial" w:cs="Arial"/>
          <w:shd w:val="clear" w:color="auto" w:fill="FFFFFF"/>
        </w:rPr>
        <w:t>and</w:t>
      </w:r>
      <w:r w:rsidRPr="00836111">
        <w:rPr>
          <w:rFonts w:ascii="Arial" w:hAnsi="Arial" w:cs="Arial"/>
          <w:shd w:val="clear" w:color="auto" w:fill="FFFFFF"/>
        </w:rPr>
        <w:t xml:space="preserve"> Song, W. (2019). Chinese herbal medicines on cognitive function and activity of daily living in senior adults with Alzheimer's disease: a systematic review and meta-analysis. </w:t>
      </w:r>
      <w:r w:rsidRPr="00836111">
        <w:rPr>
          <w:rFonts w:ascii="Arial" w:hAnsi="Arial" w:cs="Arial"/>
        </w:rPr>
        <w:t>Integrative medicine research</w:t>
      </w:r>
      <w:r w:rsidRPr="00836111">
        <w:rPr>
          <w:rFonts w:ascii="Arial" w:hAnsi="Arial" w:cs="Arial"/>
          <w:shd w:val="clear" w:color="auto" w:fill="FFFFFF"/>
        </w:rPr>
        <w:t>,</w:t>
      </w:r>
      <w:r w:rsidRPr="00A676F7">
        <w:rPr>
          <w:rFonts w:ascii="Arial" w:hAnsi="Arial" w:cs="Arial"/>
          <w:shd w:val="clear" w:color="auto" w:fill="FFFFFF"/>
        </w:rPr>
        <w:t xml:space="preserve"> </w:t>
      </w:r>
      <w:r w:rsidR="009777DD">
        <w:rPr>
          <w:rFonts w:ascii="Arial" w:hAnsi="Arial" w:cs="Arial"/>
          <w:shd w:val="clear" w:color="auto" w:fill="FFFFFF"/>
        </w:rPr>
        <w:t>Vol</w:t>
      </w:r>
      <w:r w:rsidR="009777DD" w:rsidRPr="006A421B">
        <w:rPr>
          <w:rFonts w:ascii="Arial" w:hAnsi="Arial" w:cs="Arial"/>
          <w:i/>
          <w:iCs/>
          <w:shd w:val="clear" w:color="auto" w:fill="FFFFFF"/>
        </w:rPr>
        <w:t>.</w:t>
      </w:r>
      <w:r w:rsidR="00CB6EA2" w:rsidRPr="006A421B">
        <w:rPr>
          <w:rFonts w:ascii="Arial" w:hAnsi="Arial" w:cs="Arial"/>
        </w:rPr>
        <w:t>8</w:t>
      </w:r>
      <w:r w:rsidR="00CB6EA2" w:rsidRPr="006A421B">
        <w:rPr>
          <w:rFonts w:ascii="Arial" w:hAnsi="Arial" w:cs="Arial"/>
          <w:shd w:val="clear" w:color="auto" w:fill="FFFFFF"/>
        </w:rPr>
        <w:t>,</w:t>
      </w:r>
      <w:r w:rsidR="00CB6EA2">
        <w:rPr>
          <w:rFonts w:ascii="Arial" w:hAnsi="Arial" w:cs="Arial"/>
          <w:shd w:val="clear" w:color="auto" w:fill="FFFFFF"/>
        </w:rPr>
        <w:t xml:space="preserve"> Issue</w:t>
      </w:r>
      <w:r w:rsidR="009777DD">
        <w:rPr>
          <w:rFonts w:ascii="Arial" w:hAnsi="Arial" w:cs="Arial"/>
          <w:shd w:val="clear" w:color="auto" w:fill="FFFFFF"/>
        </w:rPr>
        <w:t xml:space="preserve"> </w:t>
      </w:r>
      <w:r w:rsidRPr="00A676F7">
        <w:rPr>
          <w:rFonts w:ascii="Arial" w:hAnsi="Arial" w:cs="Arial"/>
          <w:shd w:val="clear" w:color="auto" w:fill="FFFFFF"/>
        </w:rPr>
        <w:t>2, 92–100</w:t>
      </w:r>
      <w:r w:rsidRPr="00A676F7">
        <w:rPr>
          <w:rFonts w:ascii="Arial" w:hAnsi="Arial" w:cs="Arial"/>
          <w:color w:val="303030"/>
          <w:shd w:val="clear" w:color="auto" w:fill="FFFFFF"/>
        </w:rPr>
        <w:t>.</w:t>
      </w:r>
    </w:p>
    <w:sectPr w:rsidR="009610BE" w:rsidRPr="00EE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28F"/>
    <w:rsid w:val="000116EC"/>
    <w:rsid w:val="000153DF"/>
    <w:rsid w:val="00035A84"/>
    <w:rsid w:val="000445CB"/>
    <w:rsid w:val="00055458"/>
    <w:rsid w:val="000601F4"/>
    <w:rsid w:val="00062A3D"/>
    <w:rsid w:val="00063F2E"/>
    <w:rsid w:val="000663D9"/>
    <w:rsid w:val="00082A79"/>
    <w:rsid w:val="000832E4"/>
    <w:rsid w:val="00093706"/>
    <w:rsid w:val="000943D7"/>
    <w:rsid w:val="000A3502"/>
    <w:rsid w:val="000A6F16"/>
    <w:rsid w:val="000B7D81"/>
    <w:rsid w:val="000C0135"/>
    <w:rsid w:val="000F6A4E"/>
    <w:rsid w:val="00103C49"/>
    <w:rsid w:val="00103E07"/>
    <w:rsid w:val="00112668"/>
    <w:rsid w:val="001172CE"/>
    <w:rsid w:val="001216D4"/>
    <w:rsid w:val="00121CA2"/>
    <w:rsid w:val="0012315F"/>
    <w:rsid w:val="00133AB4"/>
    <w:rsid w:val="00136DE2"/>
    <w:rsid w:val="001426E6"/>
    <w:rsid w:val="00145BDB"/>
    <w:rsid w:val="00151647"/>
    <w:rsid w:val="0015389D"/>
    <w:rsid w:val="0015664B"/>
    <w:rsid w:val="001572E7"/>
    <w:rsid w:val="001627BF"/>
    <w:rsid w:val="00162C68"/>
    <w:rsid w:val="00183351"/>
    <w:rsid w:val="001844DD"/>
    <w:rsid w:val="0018463B"/>
    <w:rsid w:val="001847AC"/>
    <w:rsid w:val="00195480"/>
    <w:rsid w:val="001A0409"/>
    <w:rsid w:val="001A77B4"/>
    <w:rsid w:val="001B30D6"/>
    <w:rsid w:val="001B6B12"/>
    <w:rsid w:val="001B7884"/>
    <w:rsid w:val="001C4206"/>
    <w:rsid w:val="001C7B89"/>
    <w:rsid w:val="001D03D7"/>
    <w:rsid w:val="001E1334"/>
    <w:rsid w:val="001E421E"/>
    <w:rsid w:val="001E5FC4"/>
    <w:rsid w:val="001F1394"/>
    <w:rsid w:val="001F317B"/>
    <w:rsid w:val="001F3824"/>
    <w:rsid w:val="001F6142"/>
    <w:rsid w:val="00201022"/>
    <w:rsid w:val="00202DF5"/>
    <w:rsid w:val="00206C89"/>
    <w:rsid w:val="00206CBC"/>
    <w:rsid w:val="0021099C"/>
    <w:rsid w:val="00215BB1"/>
    <w:rsid w:val="0022295B"/>
    <w:rsid w:val="00237094"/>
    <w:rsid w:val="00256C6B"/>
    <w:rsid w:val="00277F94"/>
    <w:rsid w:val="002815D6"/>
    <w:rsid w:val="0028280B"/>
    <w:rsid w:val="00287122"/>
    <w:rsid w:val="00292D14"/>
    <w:rsid w:val="002945BE"/>
    <w:rsid w:val="002947DA"/>
    <w:rsid w:val="00296D68"/>
    <w:rsid w:val="00297894"/>
    <w:rsid w:val="002A3D5F"/>
    <w:rsid w:val="002B709E"/>
    <w:rsid w:val="002C298E"/>
    <w:rsid w:val="002C7C31"/>
    <w:rsid w:val="002D0C11"/>
    <w:rsid w:val="002D7A7F"/>
    <w:rsid w:val="002E6428"/>
    <w:rsid w:val="002F72A0"/>
    <w:rsid w:val="00305119"/>
    <w:rsid w:val="00310F04"/>
    <w:rsid w:val="00324DAF"/>
    <w:rsid w:val="00326182"/>
    <w:rsid w:val="00346494"/>
    <w:rsid w:val="00351B10"/>
    <w:rsid w:val="00352BCA"/>
    <w:rsid w:val="00373CDA"/>
    <w:rsid w:val="00393F99"/>
    <w:rsid w:val="003A14EF"/>
    <w:rsid w:val="003B15E3"/>
    <w:rsid w:val="003C4282"/>
    <w:rsid w:val="003C42A3"/>
    <w:rsid w:val="003D5154"/>
    <w:rsid w:val="003F30D7"/>
    <w:rsid w:val="003F71EC"/>
    <w:rsid w:val="00400294"/>
    <w:rsid w:val="00404563"/>
    <w:rsid w:val="004101FE"/>
    <w:rsid w:val="004127DD"/>
    <w:rsid w:val="004326B4"/>
    <w:rsid w:val="00433ACE"/>
    <w:rsid w:val="00435066"/>
    <w:rsid w:val="00447DDA"/>
    <w:rsid w:val="00456639"/>
    <w:rsid w:val="00472583"/>
    <w:rsid w:val="004736EE"/>
    <w:rsid w:val="00473CDD"/>
    <w:rsid w:val="004829E4"/>
    <w:rsid w:val="00483240"/>
    <w:rsid w:val="00491332"/>
    <w:rsid w:val="004939BD"/>
    <w:rsid w:val="004A65AD"/>
    <w:rsid w:val="004E642A"/>
    <w:rsid w:val="004F46EB"/>
    <w:rsid w:val="004F6394"/>
    <w:rsid w:val="00503CB9"/>
    <w:rsid w:val="00510E95"/>
    <w:rsid w:val="0051166F"/>
    <w:rsid w:val="005122EC"/>
    <w:rsid w:val="00512E11"/>
    <w:rsid w:val="005166F1"/>
    <w:rsid w:val="005211E1"/>
    <w:rsid w:val="005323E5"/>
    <w:rsid w:val="005511C3"/>
    <w:rsid w:val="00553267"/>
    <w:rsid w:val="0055665C"/>
    <w:rsid w:val="00577964"/>
    <w:rsid w:val="00581AA8"/>
    <w:rsid w:val="00591E3E"/>
    <w:rsid w:val="0059539E"/>
    <w:rsid w:val="005B3E31"/>
    <w:rsid w:val="005C1E6B"/>
    <w:rsid w:val="005C274C"/>
    <w:rsid w:val="005C29D2"/>
    <w:rsid w:val="005C75D5"/>
    <w:rsid w:val="005D06BD"/>
    <w:rsid w:val="005E1CED"/>
    <w:rsid w:val="005E4CA3"/>
    <w:rsid w:val="005F3F39"/>
    <w:rsid w:val="00602480"/>
    <w:rsid w:val="0060602B"/>
    <w:rsid w:val="0061141D"/>
    <w:rsid w:val="00617F06"/>
    <w:rsid w:val="00621708"/>
    <w:rsid w:val="0062231E"/>
    <w:rsid w:val="006352B5"/>
    <w:rsid w:val="006419F0"/>
    <w:rsid w:val="006453C2"/>
    <w:rsid w:val="0065657D"/>
    <w:rsid w:val="006607F1"/>
    <w:rsid w:val="00664F91"/>
    <w:rsid w:val="00667F93"/>
    <w:rsid w:val="006A15A0"/>
    <w:rsid w:val="006A421B"/>
    <w:rsid w:val="006C541D"/>
    <w:rsid w:val="006D2BF2"/>
    <w:rsid w:val="006E181C"/>
    <w:rsid w:val="006E1D92"/>
    <w:rsid w:val="006E2EB4"/>
    <w:rsid w:val="006F592C"/>
    <w:rsid w:val="0071328F"/>
    <w:rsid w:val="00716958"/>
    <w:rsid w:val="00723A91"/>
    <w:rsid w:val="0072783F"/>
    <w:rsid w:val="007561A9"/>
    <w:rsid w:val="00757532"/>
    <w:rsid w:val="0076179A"/>
    <w:rsid w:val="00793B19"/>
    <w:rsid w:val="007A4BB7"/>
    <w:rsid w:val="007A5738"/>
    <w:rsid w:val="007B2671"/>
    <w:rsid w:val="007C69BA"/>
    <w:rsid w:val="007C70E4"/>
    <w:rsid w:val="007D6756"/>
    <w:rsid w:val="007F100B"/>
    <w:rsid w:val="007F679B"/>
    <w:rsid w:val="008171CB"/>
    <w:rsid w:val="00821F36"/>
    <w:rsid w:val="008271AC"/>
    <w:rsid w:val="0083470F"/>
    <w:rsid w:val="0083489C"/>
    <w:rsid w:val="00836111"/>
    <w:rsid w:val="00837EA1"/>
    <w:rsid w:val="00843CDD"/>
    <w:rsid w:val="00845E50"/>
    <w:rsid w:val="00846400"/>
    <w:rsid w:val="008579C6"/>
    <w:rsid w:val="008672F4"/>
    <w:rsid w:val="00870282"/>
    <w:rsid w:val="00873008"/>
    <w:rsid w:val="008767DC"/>
    <w:rsid w:val="008802A9"/>
    <w:rsid w:val="008861FA"/>
    <w:rsid w:val="0088676C"/>
    <w:rsid w:val="00891D6E"/>
    <w:rsid w:val="0089389A"/>
    <w:rsid w:val="00893AFD"/>
    <w:rsid w:val="00896F1C"/>
    <w:rsid w:val="008A26CE"/>
    <w:rsid w:val="008A3837"/>
    <w:rsid w:val="008A5090"/>
    <w:rsid w:val="008B41AF"/>
    <w:rsid w:val="008C2549"/>
    <w:rsid w:val="008C3596"/>
    <w:rsid w:val="008D4BCB"/>
    <w:rsid w:val="008D5B19"/>
    <w:rsid w:val="008E3D99"/>
    <w:rsid w:val="008F1E2A"/>
    <w:rsid w:val="008F35A2"/>
    <w:rsid w:val="008F4136"/>
    <w:rsid w:val="008F5879"/>
    <w:rsid w:val="0090081B"/>
    <w:rsid w:val="009022B5"/>
    <w:rsid w:val="00902606"/>
    <w:rsid w:val="00903210"/>
    <w:rsid w:val="00914241"/>
    <w:rsid w:val="00917734"/>
    <w:rsid w:val="00937ABF"/>
    <w:rsid w:val="00943F92"/>
    <w:rsid w:val="00956819"/>
    <w:rsid w:val="009610BE"/>
    <w:rsid w:val="009706F7"/>
    <w:rsid w:val="009777DD"/>
    <w:rsid w:val="0098046D"/>
    <w:rsid w:val="00994B0E"/>
    <w:rsid w:val="009A4A63"/>
    <w:rsid w:val="009B04B0"/>
    <w:rsid w:val="009B2C2B"/>
    <w:rsid w:val="009C30B9"/>
    <w:rsid w:val="009C7004"/>
    <w:rsid w:val="009D36B9"/>
    <w:rsid w:val="009D5642"/>
    <w:rsid w:val="009E3209"/>
    <w:rsid w:val="009F1010"/>
    <w:rsid w:val="009F6803"/>
    <w:rsid w:val="00A06839"/>
    <w:rsid w:val="00A06A6E"/>
    <w:rsid w:val="00A12145"/>
    <w:rsid w:val="00A124DB"/>
    <w:rsid w:val="00A247CB"/>
    <w:rsid w:val="00A24A5D"/>
    <w:rsid w:val="00A25FCC"/>
    <w:rsid w:val="00A3290C"/>
    <w:rsid w:val="00A34628"/>
    <w:rsid w:val="00A34F51"/>
    <w:rsid w:val="00A35BA8"/>
    <w:rsid w:val="00A426FD"/>
    <w:rsid w:val="00A463E2"/>
    <w:rsid w:val="00A50D6F"/>
    <w:rsid w:val="00A613B3"/>
    <w:rsid w:val="00A676F7"/>
    <w:rsid w:val="00A742AA"/>
    <w:rsid w:val="00A75F6A"/>
    <w:rsid w:val="00A80C06"/>
    <w:rsid w:val="00A90D23"/>
    <w:rsid w:val="00A91C58"/>
    <w:rsid w:val="00A957F1"/>
    <w:rsid w:val="00A96423"/>
    <w:rsid w:val="00AA00C3"/>
    <w:rsid w:val="00AA3B70"/>
    <w:rsid w:val="00AB5058"/>
    <w:rsid w:val="00AB6042"/>
    <w:rsid w:val="00AE2B53"/>
    <w:rsid w:val="00AE74A7"/>
    <w:rsid w:val="00AF4887"/>
    <w:rsid w:val="00AF4EAC"/>
    <w:rsid w:val="00AF66E2"/>
    <w:rsid w:val="00B01C10"/>
    <w:rsid w:val="00B02259"/>
    <w:rsid w:val="00B12EE8"/>
    <w:rsid w:val="00B20238"/>
    <w:rsid w:val="00B21EB6"/>
    <w:rsid w:val="00B27D39"/>
    <w:rsid w:val="00B3030D"/>
    <w:rsid w:val="00B317DA"/>
    <w:rsid w:val="00B31A9B"/>
    <w:rsid w:val="00B407DC"/>
    <w:rsid w:val="00B41581"/>
    <w:rsid w:val="00B44B78"/>
    <w:rsid w:val="00B477E9"/>
    <w:rsid w:val="00B7331D"/>
    <w:rsid w:val="00B82D80"/>
    <w:rsid w:val="00B87CC3"/>
    <w:rsid w:val="00B90DF4"/>
    <w:rsid w:val="00BA43A4"/>
    <w:rsid w:val="00BB6936"/>
    <w:rsid w:val="00BB7FCB"/>
    <w:rsid w:val="00BC0025"/>
    <w:rsid w:val="00BE0E8F"/>
    <w:rsid w:val="00BE56F1"/>
    <w:rsid w:val="00BE7998"/>
    <w:rsid w:val="00C02566"/>
    <w:rsid w:val="00C05185"/>
    <w:rsid w:val="00C0624F"/>
    <w:rsid w:val="00C1333E"/>
    <w:rsid w:val="00C21C25"/>
    <w:rsid w:val="00C252D3"/>
    <w:rsid w:val="00C371B4"/>
    <w:rsid w:val="00C5309F"/>
    <w:rsid w:val="00C538FB"/>
    <w:rsid w:val="00C53FED"/>
    <w:rsid w:val="00C54E42"/>
    <w:rsid w:val="00C673D6"/>
    <w:rsid w:val="00C7358D"/>
    <w:rsid w:val="00C83DC1"/>
    <w:rsid w:val="00C8660C"/>
    <w:rsid w:val="00C92502"/>
    <w:rsid w:val="00CA5DD0"/>
    <w:rsid w:val="00CB02D3"/>
    <w:rsid w:val="00CB4EFE"/>
    <w:rsid w:val="00CB5745"/>
    <w:rsid w:val="00CB6EA2"/>
    <w:rsid w:val="00CC2884"/>
    <w:rsid w:val="00CC47FB"/>
    <w:rsid w:val="00CC5792"/>
    <w:rsid w:val="00CC7078"/>
    <w:rsid w:val="00CD1C70"/>
    <w:rsid w:val="00CD5B16"/>
    <w:rsid w:val="00CE0B87"/>
    <w:rsid w:val="00CE2817"/>
    <w:rsid w:val="00CF25CB"/>
    <w:rsid w:val="00D03400"/>
    <w:rsid w:val="00D03CAA"/>
    <w:rsid w:val="00D06D0A"/>
    <w:rsid w:val="00D140E5"/>
    <w:rsid w:val="00D153EA"/>
    <w:rsid w:val="00D1603F"/>
    <w:rsid w:val="00D232CF"/>
    <w:rsid w:val="00D32E56"/>
    <w:rsid w:val="00D37A00"/>
    <w:rsid w:val="00D43B98"/>
    <w:rsid w:val="00D44A1A"/>
    <w:rsid w:val="00D55C89"/>
    <w:rsid w:val="00D57AA3"/>
    <w:rsid w:val="00D640EE"/>
    <w:rsid w:val="00D87881"/>
    <w:rsid w:val="00DB522F"/>
    <w:rsid w:val="00DC4350"/>
    <w:rsid w:val="00DC4EA4"/>
    <w:rsid w:val="00DC5BF0"/>
    <w:rsid w:val="00DE0C01"/>
    <w:rsid w:val="00E173E8"/>
    <w:rsid w:val="00E203F2"/>
    <w:rsid w:val="00E25389"/>
    <w:rsid w:val="00E34802"/>
    <w:rsid w:val="00E45C21"/>
    <w:rsid w:val="00E53CD8"/>
    <w:rsid w:val="00E54BE6"/>
    <w:rsid w:val="00E55053"/>
    <w:rsid w:val="00E5678E"/>
    <w:rsid w:val="00E5759E"/>
    <w:rsid w:val="00E60B1D"/>
    <w:rsid w:val="00E61F14"/>
    <w:rsid w:val="00E63538"/>
    <w:rsid w:val="00E674C5"/>
    <w:rsid w:val="00E6750F"/>
    <w:rsid w:val="00E73D16"/>
    <w:rsid w:val="00E874FE"/>
    <w:rsid w:val="00EA0C39"/>
    <w:rsid w:val="00EA1FB3"/>
    <w:rsid w:val="00EB3490"/>
    <w:rsid w:val="00EC286C"/>
    <w:rsid w:val="00EC2A7F"/>
    <w:rsid w:val="00EC5AED"/>
    <w:rsid w:val="00EE1C40"/>
    <w:rsid w:val="00EF1351"/>
    <w:rsid w:val="00F0799E"/>
    <w:rsid w:val="00F15D81"/>
    <w:rsid w:val="00F179E4"/>
    <w:rsid w:val="00F21E3B"/>
    <w:rsid w:val="00F26A44"/>
    <w:rsid w:val="00F37AE6"/>
    <w:rsid w:val="00F40033"/>
    <w:rsid w:val="00F5069A"/>
    <w:rsid w:val="00F50FC1"/>
    <w:rsid w:val="00F52BC5"/>
    <w:rsid w:val="00F72731"/>
    <w:rsid w:val="00F72F26"/>
    <w:rsid w:val="00F8337F"/>
    <w:rsid w:val="00F85956"/>
    <w:rsid w:val="00FA7A4D"/>
    <w:rsid w:val="00FB663C"/>
    <w:rsid w:val="00FC01E7"/>
    <w:rsid w:val="00FC3A25"/>
    <w:rsid w:val="00FC7E18"/>
    <w:rsid w:val="00FC7EEF"/>
    <w:rsid w:val="00FD16F4"/>
    <w:rsid w:val="00FD233D"/>
    <w:rsid w:val="00FE0547"/>
    <w:rsid w:val="00FE4E21"/>
    <w:rsid w:val="00FF49D4"/>
    <w:rsid w:val="00FF4CA3"/>
    <w:rsid w:val="00FF4D68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4CD7D"/>
  <w15:chartTrackingRefBased/>
  <w15:docId w15:val="{7F1AB3DE-A862-44F7-8DD2-95DBE5FE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07D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709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C7E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7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074774217300120" TargetMode="External"/><Relationship Id="rId13" Type="http://schemas.openxmlformats.org/officeDocument/2006/relationships/hyperlink" Target="https://www.who.int/patientsafety/topics/safe-surgery/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22034119" TargetMode="External"/><Relationship Id="rId12" Type="http://schemas.openxmlformats.org/officeDocument/2006/relationships/hyperlink" Target="https://doi.org/10.1080/153329808020724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itannica.com/science/traditional-Chinese-medicine" TargetMode="External"/><Relationship Id="rId11" Type="http://schemas.openxmlformats.org/officeDocument/2006/relationships/hyperlink" Target="https://www.nhs.uk/medicines/donepezil/" TargetMode="External"/><Relationship Id="rId5" Type="http://schemas.openxmlformats.org/officeDocument/2006/relationships/hyperlink" Target="http://www.itmonline.org/arts/sidefx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ice.org.uk/guidance/NG5/chapter/introdu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2991/iceemr-18.2018.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72CF5-F912-41D3-B736-434520BF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Pages>7</Pages>
  <Words>2170</Words>
  <Characters>12370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Tabita Lincan</dc:creator>
  <cp:keywords/>
  <dc:description/>
  <cp:lastModifiedBy>Tabita Lincan</cp:lastModifiedBy>
  <cp:revision>74</cp:revision>
  <dcterms:created xsi:type="dcterms:W3CDTF">2020-06-10T09:34:00Z</dcterms:created>
  <dcterms:modified xsi:type="dcterms:W3CDTF">2020-06-24T14:20:00Z</dcterms:modified>
</cp:coreProperties>
</file>