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500F20" w14:textId="7BA74686" w:rsidR="00CE0FC8" w:rsidRDefault="00CE0FC8" w:rsidP="00F766F0">
      <w:pPr>
        <w:jc w:val="center"/>
        <w:rPr>
          <w:b/>
          <w:sz w:val="40"/>
        </w:rPr>
      </w:pPr>
      <w:r>
        <w:rPr>
          <w:b/>
          <w:sz w:val="40"/>
        </w:rPr>
        <w:t>Managing Enterprise In The 21</w:t>
      </w:r>
      <w:r w:rsidRPr="00CE0FC8">
        <w:rPr>
          <w:b/>
          <w:sz w:val="40"/>
          <w:vertAlign w:val="superscript"/>
        </w:rPr>
        <w:t>st</w:t>
      </w:r>
      <w:r>
        <w:rPr>
          <w:b/>
          <w:sz w:val="40"/>
        </w:rPr>
        <w:t xml:space="preserve"> Century</w:t>
      </w:r>
    </w:p>
    <w:p w14:paraId="5B49734C" w14:textId="2A3B489A" w:rsidR="00CE0FC8" w:rsidRDefault="00CE0FC8" w:rsidP="00F766F0">
      <w:pPr>
        <w:jc w:val="center"/>
        <w:rPr>
          <w:b/>
          <w:sz w:val="40"/>
        </w:rPr>
      </w:pPr>
      <w:r>
        <w:rPr>
          <w:b/>
          <w:sz w:val="40"/>
        </w:rPr>
        <w:t>Module Code: BMSW4002</w:t>
      </w:r>
    </w:p>
    <w:p w14:paraId="0BD7584F" w14:textId="403055E4" w:rsidR="00F766F0" w:rsidRDefault="00CE0FC8" w:rsidP="00F766F0">
      <w:pPr>
        <w:jc w:val="center"/>
        <w:rPr>
          <w:b/>
          <w:sz w:val="40"/>
        </w:rPr>
      </w:pPr>
      <w:r>
        <w:rPr>
          <w:b/>
          <w:sz w:val="40"/>
        </w:rPr>
        <w:t>Student Names</w:t>
      </w:r>
      <w:r w:rsidR="00F766F0" w:rsidRPr="00F766F0">
        <w:rPr>
          <w:b/>
          <w:sz w:val="40"/>
        </w:rPr>
        <w:t>: Daniel Costache (1916533)</w:t>
      </w:r>
      <w:r>
        <w:rPr>
          <w:b/>
          <w:sz w:val="40"/>
        </w:rPr>
        <w:t>, Ana Gorbatenchi(1914097), Ridwan Ajala(1916036), Alex Woldeghebriel(1916091), Voicu Magurean(1913010)</w:t>
      </w:r>
    </w:p>
    <w:p w14:paraId="195BF4F5" w14:textId="28D11B73" w:rsidR="003679D8" w:rsidRPr="00F766F0" w:rsidRDefault="003679D8" w:rsidP="003679D8">
      <w:pPr>
        <w:jc w:val="center"/>
        <w:rPr>
          <w:b/>
          <w:sz w:val="40"/>
        </w:rPr>
      </w:pPr>
      <w:r w:rsidRPr="00F766F0">
        <w:rPr>
          <w:b/>
          <w:sz w:val="40"/>
        </w:rPr>
        <w:t xml:space="preserve">Business Name: Diverse </w:t>
      </w:r>
      <w:r>
        <w:rPr>
          <w:b/>
          <w:sz w:val="40"/>
        </w:rPr>
        <w:t>C</w:t>
      </w:r>
      <w:r w:rsidRPr="00F766F0">
        <w:rPr>
          <w:b/>
          <w:sz w:val="40"/>
        </w:rPr>
        <w:t>afe</w:t>
      </w:r>
    </w:p>
    <w:p w14:paraId="5F637942" w14:textId="77777777" w:rsidR="00F766F0" w:rsidRPr="00F766F0" w:rsidRDefault="00F766F0" w:rsidP="00F766F0">
      <w:pPr>
        <w:jc w:val="center"/>
        <w:rPr>
          <w:b/>
          <w:sz w:val="40"/>
        </w:rPr>
      </w:pPr>
    </w:p>
    <w:p w14:paraId="6FE8C237" w14:textId="7916E31D" w:rsidR="00F766F0" w:rsidRPr="00F766F0" w:rsidRDefault="00F766F0" w:rsidP="00F766F0">
      <w:pPr>
        <w:jc w:val="center"/>
        <w:rPr>
          <w:b/>
          <w:sz w:val="40"/>
        </w:rPr>
      </w:pPr>
      <w:r w:rsidRPr="00F766F0">
        <w:rPr>
          <w:b/>
          <w:sz w:val="40"/>
        </w:rPr>
        <w:t xml:space="preserve">Logo of Proposed Business </w:t>
      </w:r>
    </w:p>
    <w:p w14:paraId="4F6FA659" w14:textId="77777777" w:rsidR="00F766F0" w:rsidRPr="00F766F0" w:rsidRDefault="00F766F0" w:rsidP="00F766F0">
      <w:pPr>
        <w:jc w:val="center"/>
        <w:rPr>
          <w:b/>
          <w:sz w:val="40"/>
        </w:rPr>
      </w:pPr>
      <w:r w:rsidRPr="00F766F0">
        <w:rPr>
          <w:b/>
          <w:noProof/>
          <w:sz w:val="40"/>
          <w:lang w:val="en-US"/>
        </w:rPr>
        <w:drawing>
          <wp:inline distT="0" distB="0" distL="0" distR="0" wp14:anchorId="10EFCC06" wp14:editId="582F6526">
            <wp:extent cx="3875940" cy="3011214"/>
            <wp:effectExtent l="0" t="0" r="0" b="0"/>
            <wp:docPr id="1" name="Picture 1" descr="C:\Users\HP\Pictures\dadafafafa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Pictures\dadafafafaf.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0959" cy="3038420"/>
                    </a:xfrm>
                    <a:prstGeom prst="rect">
                      <a:avLst/>
                    </a:prstGeom>
                    <a:noFill/>
                    <a:ln>
                      <a:noFill/>
                    </a:ln>
                  </pic:spPr>
                </pic:pic>
              </a:graphicData>
            </a:graphic>
          </wp:inline>
        </w:drawing>
      </w:r>
    </w:p>
    <w:p w14:paraId="094D939B" w14:textId="77777777" w:rsidR="00F766F0" w:rsidRPr="00F766F0" w:rsidRDefault="00F766F0" w:rsidP="00F766F0">
      <w:pPr>
        <w:tabs>
          <w:tab w:val="left" w:pos="1312"/>
        </w:tabs>
        <w:rPr>
          <w:sz w:val="40"/>
        </w:rPr>
      </w:pPr>
      <w:r w:rsidRPr="00F766F0">
        <w:rPr>
          <w:sz w:val="40"/>
        </w:rPr>
        <w:tab/>
      </w:r>
    </w:p>
    <w:p w14:paraId="00244AAC" w14:textId="77777777" w:rsidR="00F766F0" w:rsidRPr="00F766F0" w:rsidRDefault="00F766F0" w:rsidP="00F766F0">
      <w:pPr>
        <w:tabs>
          <w:tab w:val="left" w:pos="1312"/>
        </w:tabs>
        <w:rPr>
          <w:sz w:val="40"/>
        </w:rPr>
      </w:pPr>
    </w:p>
    <w:p w14:paraId="3FB39080" w14:textId="64A33B08" w:rsidR="00F766F0" w:rsidRPr="00F766F0" w:rsidRDefault="00F766F0" w:rsidP="00F766F0">
      <w:pPr>
        <w:rPr>
          <w:sz w:val="40"/>
        </w:rPr>
      </w:pPr>
    </w:p>
    <w:sdt>
      <w:sdtPr>
        <w:rPr>
          <w:rFonts w:ascii="Times New Roman" w:eastAsiaTheme="minorHAnsi" w:hAnsi="Times New Roman" w:cs="Times New Roman"/>
          <w:color w:val="auto"/>
          <w:sz w:val="24"/>
          <w:szCs w:val="40"/>
          <w:lang w:val="en-GB"/>
        </w:rPr>
        <w:id w:val="-1025717520"/>
        <w:docPartObj>
          <w:docPartGallery w:val="Table of Contents"/>
          <w:docPartUnique/>
        </w:docPartObj>
      </w:sdtPr>
      <w:sdtEndPr>
        <w:rPr>
          <w:rFonts w:eastAsia="Times New Roman"/>
          <w:b/>
          <w:bCs/>
          <w:noProof/>
          <w:szCs w:val="24"/>
        </w:rPr>
      </w:sdtEndPr>
      <w:sdtContent>
        <w:p w14:paraId="4CC8AC74" w14:textId="77777777" w:rsidR="00F766F0" w:rsidRPr="00F766F0" w:rsidRDefault="00F766F0" w:rsidP="00F766F0">
          <w:pPr>
            <w:pStyle w:val="TOCHeading"/>
            <w:spacing w:line="240" w:lineRule="auto"/>
            <w:rPr>
              <w:rFonts w:ascii="Times New Roman" w:hAnsi="Times New Roman" w:cs="Times New Roman"/>
            </w:rPr>
          </w:pPr>
          <w:r w:rsidRPr="00F766F0">
            <w:rPr>
              <w:rFonts w:ascii="Times New Roman" w:hAnsi="Times New Roman" w:cs="Times New Roman"/>
            </w:rPr>
            <w:t>Contents</w:t>
          </w:r>
        </w:p>
        <w:p w14:paraId="49258355" w14:textId="0DCDB0D3" w:rsidR="003679D8" w:rsidRDefault="00F766F0">
          <w:pPr>
            <w:pStyle w:val="TOC1"/>
            <w:tabs>
              <w:tab w:val="right" w:leader="dot" w:pos="9350"/>
            </w:tabs>
            <w:rPr>
              <w:rFonts w:asciiTheme="minorHAnsi" w:eastAsiaTheme="minorEastAsia" w:hAnsiTheme="minorHAnsi"/>
              <w:noProof/>
              <w:sz w:val="22"/>
              <w:lang w:eastAsia="en-GB"/>
            </w:rPr>
          </w:pPr>
          <w:r w:rsidRPr="00F766F0">
            <w:rPr>
              <w:rFonts w:cs="Times New Roman"/>
            </w:rPr>
            <w:fldChar w:fldCharType="begin"/>
          </w:r>
          <w:r w:rsidRPr="00F766F0">
            <w:rPr>
              <w:rFonts w:cs="Times New Roman"/>
            </w:rPr>
            <w:instrText xml:space="preserve"> TOC \o "1-3" \h \z \u </w:instrText>
          </w:r>
          <w:r w:rsidRPr="00F766F0">
            <w:rPr>
              <w:rFonts w:cs="Times New Roman"/>
            </w:rPr>
            <w:fldChar w:fldCharType="separate"/>
          </w:r>
          <w:hyperlink w:anchor="_Toc50024762" w:history="1">
            <w:r w:rsidR="003679D8" w:rsidRPr="00843CBE">
              <w:rPr>
                <w:rStyle w:val="Hyperlink"/>
                <w:noProof/>
              </w:rPr>
              <w:t>Executive Summary- Ana Gorbatenchi(1914097)</w:t>
            </w:r>
            <w:r w:rsidR="003679D8">
              <w:rPr>
                <w:noProof/>
                <w:webHidden/>
              </w:rPr>
              <w:tab/>
            </w:r>
            <w:r w:rsidR="003679D8">
              <w:rPr>
                <w:noProof/>
                <w:webHidden/>
              </w:rPr>
              <w:fldChar w:fldCharType="begin"/>
            </w:r>
            <w:r w:rsidR="003679D8">
              <w:rPr>
                <w:noProof/>
                <w:webHidden/>
              </w:rPr>
              <w:instrText xml:space="preserve"> PAGEREF _Toc50024762 \h </w:instrText>
            </w:r>
            <w:r w:rsidR="003679D8">
              <w:rPr>
                <w:noProof/>
                <w:webHidden/>
              </w:rPr>
            </w:r>
            <w:r w:rsidR="003679D8">
              <w:rPr>
                <w:noProof/>
                <w:webHidden/>
              </w:rPr>
              <w:fldChar w:fldCharType="separate"/>
            </w:r>
            <w:r w:rsidR="003679D8">
              <w:rPr>
                <w:noProof/>
                <w:webHidden/>
              </w:rPr>
              <w:t>4</w:t>
            </w:r>
            <w:r w:rsidR="003679D8">
              <w:rPr>
                <w:noProof/>
                <w:webHidden/>
              </w:rPr>
              <w:fldChar w:fldCharType="end"/>
            </w:r>
          </w:hyperlink>
        </w:p>
        <w:p w14:paraId="3F2C26D3" w14:textId="1BF111C2" w:rsidR="003679D8" w:rsidRDefault="003679D8">
          <w:pPr>
            <w:pStyle w:val="TOC1"/>
            <w:tabs>
              <w:tab w:val="right" w:leader="dot" w:pos="9350"/>
            </w:tabs>
            <w:rPr>
              <w:rFonts w:asciiTheme="minorHAnsi" w:eastAsiaTheme="minorEastAsia" w:hAnsiTheme="minorHAnsi"/>
              <w:noProof/>
              <w:sz w:val="22"/>
              <w:lang w:eastAsia="en-GB"/>
            </w:rPr>
          </w:pPr>
          <w:hyperlink w:anchor="_Toc50024763" w:history="1">
            <w:r w:rsidRPr="00843CBE">
              <w:rPr>
                <w:rStyle w:val="Hyperlink"/>
                <w:noProof/>
              </w:rPr>
              <w:t xml:space="preserve">Business Overview- </w:t>
            </w:r>
            <w:r w:rsidRPr="00843CBE">
              <w:rPr>
                <w:rStyle w:val="Hyperlink"/>
                <w:bCs/>
                <w:noProof/>
              </w:rPr>
              <w:t>Ana Gorbatenchi(1914097)</w:t>
            </w:r>
            <w:r>
              <w:rPr>
                <w:noProof/>
                <w:webHidden/>
              </w:rPr>
              <w:tab/>
            </w:r>
            <w:r>
              <w:rPr>
                <w:noProof/>
                <w:webHidden/>
              </w:rPr>
              <w:fldChar w:fldCharType="begin"/>
            </w:r>
            <w:r>
              <w:rPr>
                <w:noProof/>
                <w:webHidden/>
              </w:rPr>
              <w:instrText xml:space="preserve"> PAGEREF _Toc50024763 \h </w:instrText>
            </w:r>
            <w:r>
              <w:rPr>
                <w:noProof/>
                <w:webHidden/>
              </w:rPr>
            </w:r>
            <w:r>
              <w:rPr>
                <w:noProof/>
                <w:webHidden/>
              </w:rPr>
              <w:fldChar w:fldCharType="separate"/>
            </w:r>
            <w:r>
              <w:rPr>
                <w:noProof/>
                <w:webHidden/>
              </w:rPr>
              <w:t>6</w:t>
            </w:r>
            <w:r>
              <w:rPr>
                <w:noProof/>
                <w:webHidden/>
              </w:rPr>
              <w:fldChar w:fldCharType="end"/>
            </w:r>
          </w:hyperlink>
        </w:p>
        <w:p w14:paraId="1BDA496B" w14:textId="2EAF3E16"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64" w:history="1">
            <w:r w:rsidRPr="00843CBE">
              <w:rPr>
                <w:rStyle w:val="Hyperlink"/>
                <w:noProof/>
              </w:rPr>
              <w:t>Introduction of Team Members:</w:t>
            </w:r>
            <w:r>
              <w:rPr>
                <w:noProof/>
                <w:webHidden/>
              </w:rPr>
              <w:tab/>
            </w:r>
            <w:r>
              <w:rPr>
                <w:noProof/>
                <w:webHidden/>
              </w:rPr>
              <w:fldChar w:fldCharType="begin"/>
            </w:r>
            <w:r>
              <w:rPr>
                <w:noProof/>
                <w:webHidden/>
              </w:rPr>
              <w:instrText xml:space="preserve"> PAGEREF _Toc50024764 \h </w:instrText>
            </w:r>
            <w:r>
              <w:rPr>
                <w:noProof/>
                <w:webHidden/>
              </w:rPr>
            </w:r>
            <w:r>
              <w:rPr>
                <w:noProof/>
                <w:webHidden/>
              </w:rPr>
              <w:fldChar w:fldCharType="separate"/>
            </w:r>
            <w:r>
              <w:rPr>
                <w:noProof/>
                <w:webHidden/>
              </w:rPr>
              <w:t>6</w:t>
            </w:r>
            <w:r>
              <w:rPr>
                <w:noProof/>
                <w:webHidden/>
              </w:rPr>
              <w:fldChar w:fldCharType="end"/>
            </w:r>
          </w:hyperlink>
        </w:p>
        <w:p w14:paraId="203F3C67" w14:textId="79507678"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65" w:history="1">
            <w:r w:rsidRPr="00843CBE">
              <w:rPr>
                <w:rStyle w:val="Hyperlink"/>
                <w:noProof/>
                <w:shd w:val="clear" w:color="auto" w:fill="FFFFFF"/>
              </w:rPr>
              <w:t>Business Description:</w:t>
            </w:r>
            <w:r>
              <w:rPr>
                <w:noProof/>
                <w:webHidden/>
              </w:rPr>
              <w:tab/>
            </w:r>
            <w:r>
              <w:rPr>
                <w:noProof/>
                <w:webHidden/>
              </w:rPr>
              <w:fldChar w:fldCharType="begin"/>
            </w:r>
            <w:r>
              <w:rPr>
                <w:noProof/>
                <w:webHidden/>
              </w:rPr>
              <w:instrText xml:space="preserve"> PAGEREF _Toc50024765 \h </w:instrText>
            </w:r>
            <w:r>
              <w:rPr>
                <w:noProof/>
                <w:webHidden/>
              </w:rPr>
            </w:r>
            <w:r>
              <w:rPr>
                <w:noProof/>
                <w:webHidden/>
              </w:rPr>
              <w:fldChar w:fldCharType="separate"/>
            </w:r>
            <w:r>
              <w:rPr>
                <w:noProof/>
                <w:webHidden/>
              </w:rPr>
              <w:t>8</w:t>
            </w:r>
            <w:r>
              <w:rPr>
                <w:noProof/>
                <w:webHidden/>
              </w:rPr>
              <w:fldChar w:fldCharType="end"/>
            </w:r>
          </w:hyperlink>
        </w:p>
        <w:p w14:paraId="34FD0D8A" w14:textId="72F31485" w:rsidR="003679D8" w:rsidRDefault="003679D8">
          <w:pPr>
            <w:pStyle w:val="TOC1"/>
            <w:tabs>
              <w:tab w:val="right" w:leader="dot" w:pos="9350"/>
            </w:tabs>
            <w:rPr>
              <w:rFonts w:asciiTheme="minorHAnsi" w:eastAsiaTheme="minorEastAsia" w:hAnsiTheme="minorHAnsi"/>
              <w:noProof/>
              <w:sz w:val="22"/>
              <w:lang w:eastAsia="en-GB"/>
            </w:rPr>
          </w:pPr>
          <w:hyperlink w:anchor="_Toc50024766" w:history="1">
            <w:r w:rsidRPr="00843CBE">
              <w:rPr>
                <w:rStyle w:val="Hyperlink"/>
                <w:noProof/>
              </w:rPr>
              <w:t xml:space="preserve">Products and Services- </w:t>
            </w:r>
            <w:r w:rsidRPr="00843CBE">
              <w:rPr>
                <w:rStyle w:val="Hyperlink"/>
                <w:bCs/>
                <w:noProof/>
              </w:rPr>
              <w:t>Ridwan Ajala (1916036)</w:t>
            </w:r>
            <w:r>
              <w:rPr>
                <w:noProof/>
                <w:webHidden/>
              </w:rPr>
              <w:tab/>
            </w:r>
            <w:r>
              <w:rPr>
                <w:noProof/>
                <w:webHidden/>
              </w:rPr>
              <w:fldChar w:fldCharType="begin"/>
            </w:r>
            <w:r>
              <w:rPr>
                <w:noProof/>
                <w:webHidden/>
              </w:rPr>
              <w:instrText xml:space="preserve"> PAGEREF _Toc50024766 \h </w:instrText>
            </w:r>
            <w:r>
              <w:rPr>
                <w:noProof/>
                <w:webHidden/>
              </w:rPr>
            </w:r>
            <w:r>
              <w:rPr>
                <w:noProof/>
                <w:webHidden/>
              </w:rPr>
              <w:fldChar w:fldCharType="separate"/>
            </w:r>
            <w:r>
              <w:rPr>
                <w:noProof/>
                <w:webHidden/>
              </w:rPr>
              <w:t>9</w:t>
            </w:r>
            <w:r>
              <w:rPr>
                <w:noProof/>
                <w:webHidden/>
              </w:rPr>
              <w:fldChar w:fldCharType="end"/>
            </w:r>
          </w:hyperlink>
        </w:p>
        <w:p w14:paraId="6AFD43F7" w14:textId="141C2B61"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67" w:history="1">
            <w:r w:rsidRPr="00843CBE">
              <w:rPr>
                <w:rStyle w:val="Hyperlink"/>
                <w:noProof/>
              </w:rPr>
              <w:t>Product Portfolio of Diverse cafe:</w:t>
            </w:r>
            <w:r>
              <w:rPr>
                <w:noProof/>
                <w:webHidden/>
              </w:rPr>
              <w:tab/>
            </w:r>
            <w:r>
              <w:rPr>
                <w:noProof/>
                <w:webHidden/>
              </w:rPr>
              <w:fldChar w:fldCharType="begin"/>
            </w:r>
            <w:r>
              <w:rPr>
                <w:noProof/>
                <w:webHidden/>
              </w:rPr>
              <w:instrText xml:space="preserve"> PAGEREF _Toc50024767 \h </w:instrText>
            </w:r>
            <w:r>
              <w:rPr>
                <w:noProof/>
                <w:webHidden/>
              </w:rPr>
            </w:r>
            <w:r>
              <w:rPr>
                <w:noProof/>
                <w:webHidden/>
              </w:rPr>
              <w:fldChar w:fldCharType="separate"/>
            </w:r>
            <w:r>
              <w:rPr>
                <w:noProof/>
                <w:webHidden/>
              </w:rPr>
              <w:t>9</w:t>
            </w:r>
            <w:r>
              <w:rPr>
                <w:noProof/>
                <w:webHidden/>
              </w:rPr>
              <w:fldChar w:fldCharType="end"/>
            </w:r>
          </w:hyperlink>
        </w:p>
        <w:p w14:paraId="11255CF6" w14:textId="23FF9526"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68" w:history="1">
            <w:r w:rsidRPr="00843CBE">
              <w:rPr>
                <w:rStyle w:val="Hyperlink"/>
                <w:noProof/>
              </w:rPr>
              <w:t>Services offered by Diverse Cafe:</w:t>
            </w:r>
            <w:r>
              <w:rPr>
                <w:noProof/>
                <w:webHidden/>
              </w:rPr>
              <w:tab/>
            </w:r>
            <w:r>
              <w:rPr>
                <w:noProof/>
                <w:webHidden/>
              </w:rPr>
              <w:fldChar w:fldCharType="begin"/>
            </w:r>
            <w:r>
              <w:rPr>
                <w:noProof/>
                <w:webHidden/>
              </w:rPr>
              <w:instrText xml:space="preserve"> PAGEREF _Toc50024768 \h </w:instrText>
            </w:r>
            <w:r>
              <w:rPr>
                <w:noProof/>
                <w:webHidden/>
              </w:rPr>
            </w:r>
            <w:r>
              <w:rPr>
                <w:noProof/>
                <w:webHidden/>
              </w:rPr>
              <w:fldChar w:fldCharType="separate"/>
            </w:r>
            <w:r>
              <w:rPr>
                <w:noProof/>
                <w:webHidden/>
              </w:rPr>
              <w:t>11</w:t>
            </w:r>
            <w:r>
              <w:rPr>
                <w:noProof/>
                <w:webHidden/>
              </w:rPr>
              <w:fldChar w:fldCharType="end"/>
            </w:r>
          </w:hyperlink>
        </w:p>
        <w:p w14:paraId="616BF127" w14:textId="6014E13A"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69" w:history="1">
            <w:r w:rsidRPr="00843CBE">
              <w:rPr>
                <w:rStyle w:val="Hyperlink"/>
                <w:noProof/>
              </w:rPr>
              <w:t>Level of Product offerings:</w:t>
            </w:r>
            <w:r>
              <w:rPr>
                <w:noProof/>
                <w:webHidden/>
              </w:rPr>
              <w:tab/>
            </w:r>
            <w:r>
              <w:rPr>
                <w:noProof/>
                <w:webHidden/>
              </w:rPr>
              <w:fldChar w:fldCharType="begin"/>
            </w:r>
            <w:r>
              <w:rPr>
                <w:noProof/>
                <w:webHidden/>
              </w:rPr>
              <w:instrText xml:space="preserve"> PAGEREF _Toc50024769 \h </w:instrText>
            </w:r>
            <w:r>
              <w:rPr>
                <w:noProof/>
                <w:webHidden/>
              </w:rPr>
            </w:r>
            <w:r>
              <w:rPr>
                <w:noProof/>
                <w:webHidden/>
              </w:rPr>
              <w:fldChar w:fldCharType="separate"/>
            </w:r>
            <w:r>
              <w:rPr>
                <w:noProof/>
                <w:webHidden/>
              </w:rPr>
              <w:t>12</w:t>
            </w:r>
            <w:r>
              <w:rPr>
                <w:noProof/>
                <w:webHidden/>
              </w:rPr>
              <w:fldChar w:fldCharType="end"/>
            </w:r>
          </w:hyperlink>
        </w:p>
        <w:p w14:paraId="050F5052" w14:textId="18DB3DB5"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70" w:history="1">
            <w:r w:rsidRPr="00843CBE">
              <w:rPr>
                <w:rStyle w:val="Hyperlink"/>
                <w:noProof/>
              </w:rPr>
              <w:t>Value Proposition:</w:t>
            </w:r>
            <w:r>
              <w:rPr>
                <w:noProof/>
                <w:webHidden/>
              </w:rPr>
              <w:tab/>
            </w:r>
            <w:r>
              <w:rPr>
                <w:noProof/>
                <w:webHidden/>
              </w:rPr>
              <w:fldChar w:fldCharType="begin"/>
            </w:r>
            <w:r>
              <w:rPr>
                <w:noProof/>
                <w:webHidden/>
              </w:rPr>
              <w:instrText xml:space="preserve"> PAGEREF _Toc50024770 \h </w:instrText>
            </w:r>
            <w:r>
              <w:rPr>
                <w:noProof/>
                <w:webHidden/>
              </w:rPr>
            </w:r>
            <w:r>
              <w:rPr>
                <w:noProof/>
                <w:webHidden/>
              </w:rPr>
              <w:fldChar w:fldCharType="separate"/>
            </w:r>
            <w:r>
              <w:rPr>
                <w:noProof/>
                <w:webHidden/>
              </w:rPr>
              <w:t>12</w:t>
            </w:r>
            <w:r>
              <w:rPr>
                <w:noProof/>
                <w:webHidden/>
              </w:rPr>
              <w:fldChar w:fldCharType="end"/>
            </w:r>
          </w:hyperlink>
        </w:p>
        <w:p w14:paraId="37890386" w14:textId="3123B70E" w:rsidR="003679D8" w:rsidRDefault="003679D8">
          <w:pPr>
            <w:pStyle w:val="TOC1"/>
            <w:tabs>
              <w:tab w:val="right" w:leader="dot" w:pos="9350"/>
            </w:tabs>
            <w:rPr>
              <w:rFonts w:asciiTheme="minorHAnsi" w:eastAsiaTheme="minorEastAsia" w:hAnsiTheme="minorHAnsi"/>
              <w:noProof/>
              <w:sz w:val="22"/>
              <w:lang w:eastAsia="en-GB"/>
            </w:rPr>
          </w:pPr>
          <w:hyperlink w:anchor="_Toc50024771" w:history="1">
            <w:r w:rsidRPr="00843CBE">
              <w:rPr>
                <w:rStyle w:val="Hyperlink"/>
                <w:noProof/>
              </w:rPr>
              <w:t>Target Market-</w:t>
            </w:r>
            <w:r w:rsidRPr="00843CBE">
              <w:rPr>
                <w:rStyle w:val="Hyperlink"/>
                <w:bCs/>
                <w:noProof/>
              </w:rPr>
              <w:t xml:space="preserve"> Ridwan Ajala (1916036)</w:t>
            </w:r>
            <w:r>
              <w:rPr>
                <w:noProof/>
                <w:webHidden/>
              </w:rPr>
              <w:tab/>
            </w:r>
            <w:r>
              <w:rPr>
                <w:noProof/>
                <w:webHidden/>
              </w:rPr>
              <w:fldChar w:fldCharType="begin"/>
            </w:r>
            <w:r>
              <w:rPr>
                <w:noProof/>
                <w:webHidden/>
              </w:rPr>
              <w:instrText xml:space="preserve"> PAGEREF _Toc50024771 \h </w:instrText>
            </w:r>
            <w:r>
              <w:rPr>
                <w:noProof/>
                <w:webHidden/>
              </w:rPr>
            </w:r>
            <w:r>
              <w:rPr>
                <w:noProof/>
                <w:webHidden/>
              </w:rPr>
              <w:fldChar w:fldCharType="separate"/>
            </w:r>
            <w:r>
              <w:rPr>
                <w:noProof/>
                <w:webHidden/>
              </w:rPr>
              <w:t>12</w:t>
            </w:r>
            <w:r>
              <w:rPr>
                <w:noProof/>
                <w:webHidden/>
              </w:rPr>
              <w:fldChar w:fldCharType="end"/>
            </w:r>
          </w:hyperlink>
        </w:p>
        <w:p w14:paraId="1E590C31" w14:textId="063D0E36" w:rsidR="003679D8" w:rsidRDefault="003679D8">
          <w:pPr>
            <w:pStyle w:val="TOC1"/>
            <w:tabs>
              <w:tab w:val="right" w:leader="dot" w:pos="9350"/>
            </w:tabs>
            <w:rPr>
              <w:rFonts w:asciiTheme="minorHAnsi" w:eastAsiaTheme="minorEastAsia" w:hAnsiTheme="minorHAnsi"/>
              <w:noProof/>
              <w:sz w:val="22"/>
              <w:lang w:eastAsia="en-GB"/>
            </w:rPr>
          </w:pPr>
          <w:hyperlink w:anchor="_Toc50024772" w:history="1">
            <w:r w:rsidRPr="00843CBE">
              <w:rPr>
                <w:rStyle w:val="Hyperlink"/>
                <w:noProof/>
              </w:rPr>
              <w:t>Market Analysis-</w:t>
            </w:r>
            <w:r w:rsidRPr="00843CBE">
              <w:rPr>
                <w:rStyle w:val="Hyperlink"/>
                <w:bCs/>
                <w:noProof/>
              </w:rPr>
              <w:t xml:space="preserve"> Alex Woldeghebriel (1916091)</w:t>
            </w:r>
            <w:r>
              <w:rPr>
                <w:noProof/>
                <w:webHidden/>
              </w:rPr>
              <w:tab/>
            </w:r>
            <w:r>
              <w:rPr>
                <w:noProof/>
                <w:webHidden/>
              </w:rPr>
              <w:fldChar w:fldCharType="begin"/>
            </w:r>
            <w:r>
              <w:rPr>
                <w:noProof/>
                <w:webHidden/>
              </w:rPr>
              <w:instrText xml:space="preserve"> PAGEREF _Toc50024772 \h </w:instrText>
            </w:r>
            <w:r>
              <w:rPr>
                <w:noProof/>
                <w:webHidden/>
              </w:rPr>
            </w:r>
            <w:r>
              <w:rPr>
                <w:noProof/>
                <w:webHidden/>
              </w:rPr>
              <w:fldChar w:fldCharType="separate"/>
            </w:r>
            <w:r>
              <w:rPr>
                <w:noProof/>
                <w:webHidden/>
              </w:rPr>
              <w:t>16</w:t>
            </w:r>
            <w:r>
              <w:rPr>
                <w:noProof/>
                <w:webHidden/>
              </w:rPr>
              <w:fldChar w:fldCharType="end"/>
            </w:r>
          </w:hyperlink>
        </w:p>
        <w:p w14:paraId="5935657A" w14:textId="676DB7DA"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73" w:history="1">
            <w:r w:rsidRPr="00843CBE">
              <w:rPr>
                <w:rStyle w:val="Hyperlink"/>
                <w:noProof/>
              </w:rPr>
              <w:t>Market Scenario Analysis of Global Fast food industry</w:t>
            </w:r>
            <w:r>
              <w:rPr>
                <w:noProof/>
                <w:webHidden/>
              </w:rPr>
              <w:tab/>
            </w:r>
            <w:r>
              <w:rPr>
                <w:noProof/>
                <w:webHidden/>
              </w:rPr>
              <w:fldChar w:fldCharType="begin"/>
            </w:r>
            <w:r>
              <w:rPr>
                <w:noProof/>
                <w:webHidden/>
              </w:rPr>
              <w:instrText xml:space="preserve"> PAGEREF _Toc50024773 \h </w:instrText>
            </w:r>
            <w:r>
              <w:rPr>
                <w:noProof/>
                <w:webHidden/>
              </w:rPr>
            </w:r>
            <w:r>
              <w:rPr>
                <w:noProof/>
                <w:webHidden/>
              </w:rPr>
              <w:fldChar w:fldCharType="separate"/>
            </w:r>
            <w:r>
              <w:rPr>
                <w:noProof/>
                <w:webHidden/>
              </w:rPr>
              <w:t>16</w:t>
            </w:r>
            <w:r>
              <w:rPr>
                <w:noProof/>
                <w:webHidden/>
              </w:rPr>
              <w:fldChar w:fldCharType="end"/>
            </w:r>
          </w:hyperlink>
        </w:p>
        <w:p w14:paraId="7082E391" w14:textId="1273E310"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74" w:history="1">
            <w:r w:rsidRPr="00843CBE">
              <w:rPr>
                <w:rStyle w:val="Hyperlink"/>
                <w:noProof/>
              </w:rPr>
              <w:t>Market Scenario Analysis of UK Fast food industry:</w:t>
            </w:r>
            <w:r>
              <w:rPr>
                <w:noProof/>
                <w:webHidden/>
              </w:rPr>
              <w:tab/>
            </w:r>
            <w:r>
              <w:rPr>
                <w:noProof/>
                <w:webHidden/>
              </w:rPr>
              <w:fldChar w:fldCharType="begin"/>
            </w:r>
            <w:r>
              <w:rPr>
                <w:noProof/>
                <w:webHidden/>
              </w:rPr>
              <w:instrText xml:space="preserve"> PAGEREF _Toc50024774 \h </w:instrText>
            </w:r>
            <w:r>
              <w:rPr>
                <w:noProof/>
                <w:webHidden/>
              </w:rPr>
            </w:r>
            <w:r>
              <w:rPr>
                <w:noProof/>
                <w:webHidden/>
              </w:rPr>
              <w:fldChar w:fldCharType="separate"/>
            </w:r>
            <w:r>
              <w:rPr>
                <w:noProof/>
                <w:webHidden/>
              </w:rPr>
              <w:t>17</w:t>
            </w:r>
            <w:r>
              <w:rPr>
                <w:noProof/>
                <w:webHidden/>
              </w:rPr>
              <w:fldChar w:fldCharType="end"/>
            </w:r>
          </w:hyperlink>
        </w:p>
        <w:p w14:paraId="6861213E" w14:textId="31F8A233"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75" w:history="1">
            <w:r w:rsidRPr="00843CBE">
              <w:rPr>
                <w:rStyle w:val="Hyperlink"/>
                <w:noProof/>
              </w:rPr>
              <w:t>Competitor analysis:</w:t>
            </w:r>
            <w:r>
              <w:rPr>
                <w:noProof/>
                <w:webHidden/>
              </w:rPr>
              <w:tab/>
            </w:r>
            <w:r>
              <w:rPr>
                <w:noProof/>
                <w:webHidden/>
              </w:rPr>
              <w:fldChar w:fldCharType="begin"/>
            </w:r>
            <w:r>
              <w:rPr>
                <w:noProof/>
                <w:webHidden/>
              </w:rPr>
              <w:instrText xml:space="preserve"> PAGEREF _Toc50024775 \h </w:instrText>
            </w:r>
            <w:r>
              <w:rPr>
                <w:noProof/>
                <w:webHidden/>
              </w:rPr>
            </w:r>
            <w:r>
              <w:rPr>
                <w:noProof/>
                <w:webHidden/>
              </w:rPr>
              <w:fldChar w:fldCharType="separate"/>
            </w:r>
            <w:r>
              <w:rPr>
                <w:noProof/>
                <w:webHidden/>
              </w:rPr>
              <w:t>19</w:t>
            </w:r>
            <w:r>
              <w:rPr>
                <w:noProof/>
                <w:webHidden/>
              </w:rPr>
              <w:fldChar w:fldCharType="end"/>
            </w:r>
          </w:hyperlink>
        </w:p>
        <w:p w14:paraId="71453331" w14:textId="3BCD4571" w:rsidR="003679D8" w:rsidRDefault="003679D8">
          <w:pPr>
            <w:pStyle w:val="TOC3"/>
            <w:tabs>
              <w:tab w:val="right" w:leader="dot" w:pos="9350"/>
            </w:tabs>
            <w:rPr>
              <w:rFonts w:asciiTheme="minorHAnsi" w:eastAsiaTheme="minorEastAsia" w:hAnsiTheme="minorHAnsi"/>
              <w:noProof/>
              <w:sz w:val="22"/>
              <w:szCs w:val="22"/>
              <w:lang w:val="en-GB" w:eastAsia="en-GB"/>
            </w:rPr>
          </w:pPr>
          <w:hyperlink w:anchor="_Toc50024776" w:history="1">
            <w:r w:rsidRPr="00843CBE">
              <w:rPr>
                <w:rStyle w:val="Hyperlink"/>
                <w:noProof/>
              </w:rPr>
              <w:t>SWOT analysis of the Major Competitors:</w:t>
            </w:r>
            <w:r>
              <w:rPr>
                <w:noProof/>
                <w:webHidden/>
              </w:rPr>
              <w:tab/>
            </w:r>
            <w:r>
              <w:rPr>
                <w:noProof/>
                <w:webHidden/>
              </w:rPr>
              <w:fldChar w:fldCharType="begin"/>
            </w:r>
            <w:r>
              <w:rPr>
                <w:noProof/>
                <w:webHidden/>
              </w:rPr>
              <w:instrText xml:space="preserve"> PAGEREF _Toc50024776 \h </w:instrText>
            </w:r>
            <w:r>
              <w:rPr>
                <w:noProof/>
                <w:webHidden/>
              </w:rPr>
            </w:r>
            <w:r>
              <w:rPr>
                <w:noProof/>
                <w:webHidden/>
              </w:rPr>
              <w:fldChar w:fldCharType="separate"/>
            </w:r>
            <w:r>
              <w:rPr>
                <w:noProof/>
                <w:webHidden/>
              </w:rPr>
              <w:t>21</w:t>
            </w:r>
            <w:r>
              <w:rPr>
                <w:noProof/>
                <w:webHidden/>
              </w:rPr>
              <w:fldChar w:fldCharType="end"/>
            </w:r>
          </w:hyperlink>
        </w:p>
        <w:p w14:paraId="06C9DFAE" w14:textId="65724A93" w:rsidR="003679D8" w:rsidRDefault="003679D8">
          <w:pPr>
            <w:pStyle w:val="TOC1"/>
            <w:tabs>
              <w:tab w:val="right" w:leader="dot" w:pos="9350"/>
            </w:tabs>
            <w:rPr>
              <w:rFonts w:asciiTheme="minorHAnsi" w:eastAsiaTheme="minorEastAsia" w:hAnsiTheme="minorHAnsi"/>
              <w:noProof/>
              <w:sz w:val="22"/>
              <w:lang w:eastAsia="en-GB"/>
            </w:rPr>
          </w:pPr>
          <w:hyperlink w:anchor="_Toc50024777" w:history="1">
            <w:r w:rsidRPr="00843CBE">
              <w:rPr>
                <w:rStyle w:val="Hyperlink"/>
                <w:noProof/>
              </w:rPr>
              <w:t>Business Environment Analysis-</w:t>
            </w:r>
            <w:r w:rsidRPr="00843CBE">
              <w:rPr>
                <w:rStyle w:val="Hyperlink"/>
                <w:bCs/>
                <w:noProof/>
              </w:rPr>
              <w:t xml:space="preserve"> Voicu Magurean (1913010)</w:t>
            </w:r>
            <w:r>
              <w:rPr>
                <w:noProof/>
                <w:webHidden/>
              </w:rPr>
              <w:tab/>
            </w:r>
            <w:r>
              <w:rPr>
                <w:noProof/>
                <w:webHidden/>
              </w:rPr>
              <w:fldChar w:fldCharType="begin"/>
            </w:r>
            <w:r>
              <w:rPr>
                <w:noProof/>
                <w:webHidden/>
              </w:rPr>
              <w:instrText xml:space="preserve"> PAGEREF _Toc50024777 \h </w:instrText>
            </w:r>
            <w:r>
              <w:rPr>
                <w:noProof/>
                <w:webHidden/>
              </w:rPr>
            </w:r>
            <w:r>
              <w:rPr>
                <w:noProof/>
                <w:webHidden/>
              </w:rPr>
              <w:fldChar w:fldCharType="separate"/>
            </w:r>
            <w:r>
              <w:rPr>
                <w:noProof/>
                <w:webHidden/>
              </w:rPr>
              <w:t>23</w:t>
            </w:r>
            <w:r>
              <w:rPr>
                <w:noProof/>
                <w:webHidden/>
              </w:rPr>
              <w:fldChar w:fldCharType="end"/>
            </w:r>
          </w:hyperlink>
        </w:p>
        <w:p w14:paraId="0996D9E0" w14:textId="1996550E"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78" w:history="1">
            <w:r w:rsidRPr="00843CBE">
              <w:rPr>
                <w:rStyle w:val="Hyperlink"/>
                <w:noProof/>
              </w:rPr>
              <w:t>PESTLE analysis for the assessment of external business environment:</w:t>
            </w:r>
            <w:r>
              <w:rPr>
                <w:noProof/>
                <w:webHidden/>
              </w:rPr>
              <w:tab/>
            </w:r>
            <w:r>
              <w:rPr>
                <w:noProof/>
                <w:webHidden/>
              </w:rPr>
              <w:fldChar w:fldCharType="begin"/>
            </w:r>
            <w:r>
              <w:rPr>
                <w:noProof/>
                <w:webHidden/>
              </w:rPr>
              <w:instrText xml:space="preserve"> PAGEREF _Toc50024778 \h </w:instrText>
            </w:r>
            <w:r>
              <w:rPr>
                <w:noProof/>
                <w:webHidden/>
              </w:rPr>
            </w:r>
            <w:r>
              <w:rPr>
                <w:noProof/>
                <w:webHidden/>
              </w:rPr>
              <w:fldChar w:fldCharType="separate"/>
            </w:r>
            <w:r>
              <w:rPr>
                <w:noProof/>
                <w:webHidden/>
              </w:rPr>
              <w:t>23</w:t>
            </w:r>
            <w:r>
              <w:rPr>
                <w:noProof/>
                <w:webHidden/>
              </w:rPr>
              <w:fldChar w:fldCharType="end"/>
            </w:r>
          </w:hyperlink>
        </w:p>
        <w:p w14:paraId="7B311AAC" w14:textId="5DE312F9"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79" w:history="1">
            <w:r w:rsidRPr="00843CBE">
              <w:rPr>
                <w:rStyle w:val="Hyperlink"/>
                <w:noProof/>
              </w:rPr>
              <w:t>Porter Five Forces Analysis for assessing the competitive landscape of Diverse Café</w:t>
            </w:r>
            <w:r>
              <w:rPr>
                <w:noProof/>
                <w:webHidden/>
              </w:rPr>
              <w:tab/>
            </w:r>
            <w:r>
              <w:rPr>
                <w:noProof/>
                <w:webHidden/>
              </w:rPr>
              <w:fldChar w:fldCharType="begin"/>
            </w:r>
            <w:r>
              <w:rPr>
                <w:noProof/>
                <w:webHidden/>
              </w:rPr>
              <w:instrText xml:space="preserve"> PAGEREF _Toc50024779 \h </w:instrText>
            </w:r>
            <w:r>
              <w:rPr>
                <w:noProof/>
                <w:webHidden/>
              </w:rPr>
            </w:r>
            <w:r>
              <w:rPr>
                <w:noProof/>
                <w:webHidden/>
              </w:rPr>
              <w:fldChar w:fldCharType="separate"/>
            </w:r>
            <w:r>
              <w:rPr>
                <w:noProof/>
                <w:webHidden/>
              </w:rPr>
              <w:t>29</w:t>
            </w:r>
            <w:r>
              <w:rPr>
                <w:noProof/>
                <w:webHidden/>
              </w:rPr>
              <w:fldChar w:fldCharType="end"/>
            </w:r>
          </w:hyperlink>
        </w:p>
        <w:p w14:paraId="25D93072" w14:textId="59799B4F" w:rsidR="003679D8" w:rsidRDefault="003679D8">
          <w:pPr>
            <w:pStyle w:val="TOC1"/>
            <w:tabs>
              <w:tab w:val="right" w:leader="dot" w:pos="9350"/>
            </w:tabs>
            <w:rPr>
              <w:rFonts w:asciiTheme="minorHAnsi" w:eastAsiaTheme="minorEastAsia" w:hAnsiTheme="minorHAnsi"/>
              <w:noProof/>
              <w:sz w:val="22"/>
              <w:lang w:eastAsia="en-GB"/>
            </w:rPr>
          </w:pPr>
          <w:hyperlink w:anchor="_Toc50024780" w:history="1">
            <w:r w:rsidRPr="00843CBE">
              <w:rPr>
                <w:rStyle w:val="Hyperlink"/>
                <w:noProof/>
              </w:rPr>
              <w:t>Marketing &amp; Sales Strategy-</w:t>
            </w:r>
            <w:r w:rsidRPr="00843CBE">
              <w:rPr>
                <w:rStyle w:val="Hyperlink"/>
                <w:bCs/>
                <w:noProof/>
              </w:rPr>
              <w:t xml:space="preserve"> Alex Woldeghebriel (1916091)</w:t>
            </w:r>
            <w:r>
              <w:rPr>
                <w:noProof/>
                <w:webHidden/>
              </w:rPr>
              <w:tab/>
            </w:r>
            <w:r>
              <w:rPr>
                <w:noProof/>
                <w:webHidden/>
              </w:rPr>
              <w:fldChar w:fldCharType="begin"/>
            </w:r>
            <w:r>
              <w:rPr>
                <w:noProof/>
                <w:webHidden/>
              </w:rPr>
              <w:instrText xml:space="preserve"> PAGEREF _Toc50024780 \h </w:instrText>
            </w:r>
            <w:r>
              <w:rPr>
                <w:noProof/>
                <w:webHidden/>
              </w:rPr>
            </w:r>
            <w:r>
              <w:rPr>
                <w:noProof/>
                <w:webHidden/>
              </w:rPr>
              <w:fldChar w:fldCharType="separate"/>
            </w:r>
            <w:r>
              <w:rPr>
                <w:noProof/>
                <w:webHidden/>
              </w:rPr>
              <w:t>34</w:t>
            </w:r>
            <w:r>
              <w:rPr>
                <w:noProof/>
                <w:webHidden/>
              </w:rPr>
              <w:fldChar w:fldCharType="end"/>
            </w:r>
          </w:hyperlink>
        </w:p>
        <w:p w14:paraId="182457EA" w14:textId="399A71DB" w:rsidR="003679D8" w:rsidRDefault="003679D8">
          <w:pPr>
            <w:pStyle w:val="TOC1"/>
            <w:tabs>
              <w:tab w:val="right" w:leader="dot" w:pos="9350"/>
            </w:tabs>
            <w:rPr>
              <w:rFonts w:asciiTheme="minorHAnsi" w:eastAsiaTheme="minorEastAsia" w:hAnsiTheme="minorHAnsi"/>
              <w:noProof/>
              <w:sz w:val="22"/>
              <w:lang w:eastAsia="en-GB"/>
            </w:rPr>
          </w:pPr>
          <w:hyperlink w:anchor="_Toc50024781" w:history="1">
            <w:r w:rsidRPr="00843CBE">
              <w:rPr>
                <w:rStyle w:val="Hyperlink"/>
                <w:noProof/>
              </w:rPr>
              <w:t xml:space="preserve">Management team- </w:t>
            </w:r>
            <w:r w:rsidRPr="00843CBE">
              <w:rPr>
                <w:rStyle w:val="Hyperlink"/>
                <w:bCs/>
                <w:noProof/>
              </w:rPr>
              <w:t>Ana Gorbatenchi(1914097)</w:t>
            </w:r>
            <w:r>
              <w:rPr>
                <w:noProof/>
                <w:webHidden/>
              </w:rPr>
              <w:tab/>
            </w:r>
            <w:r>
              <w:rPr>
                <w:noProof/>
                <w:webHidden/>
              </w:rPr>
              <w:fldChar w:fldCharType="begin"/>
            </w:r>
            <w:r>
              <w:rPr>
                <w:noProof/>
                <w:webHidden/>
              </w:rPr>
              <w:instrText xml:space="preserve"> PAGEREF _Toc50024781 \h </w:instrText>
            </w:r>
            <w:r>
              <w:rPr>
                <w:noProof/>
                <w:webHidden/>
              </w:rPr>
            </w:r>
            <w:r>
              <w:rPr>
                <w:noProof/>
                <w:webHidden/>
              </w:rPr>
              <w:fldChar w:fldCharType="separate"/>
            </w:r>
            <w:r>
              <w:rPr>
                <w:noProof/>
                <w:webHidden/>
              </w:rPr>
              <w:t>38</w:t>
            </w:r>
            <w:r>
              <w:rPr>
                <w:noProof/>
                <w:webHidden/>
              </w:rPr>
              <w:fldChar w:fldCharType="end"/>
            </w:r>
          </w:hyperlink>
        </w:p>
        <w:p w14:paraId="454D5EF6" w14:textId="6AD6F793" w:rsidR="003679D8" w:rsidRDefault="003679D8">
          <w:pPr>
            <w:pStyle w:val="TOC1"/>
            <w:tabs>
              <w:tab w:val="right" w:leader="dot" w:pos="9350"/>
            </w:tabs>
            <w:rPr>
              <w:rFonts w:asciiTheme="minorHAnsi" w:eastAsiaTheme="minorEastAsia" w:hAnsiTheme="minorHAnsi"/>
              <w:noProof/>
              <w:sz w:val="22"/>
              <w:lang w:eastAsia="en-GB"/>
            </w:rPr>
          </w:pPr>
          <w:hyperlink w:anchor="_Toc50024782" w:history="1">
            <w:r w:rsidRPr="00843CBE">
              <w:rPr>
                <w:rStyle w:val="Hyperlink"/>
                <w:noProof/>
              </w:rPr>
              <w:t>Financial Plan and funding requirements- Daniel Costache (1916533)</w:t>
            </w:r>
            <w:r>
              <w:rPr>
                <w:noProof/>
                <w:webHidden/>
              </w:rPr>
              <w:tab/>
            </w:r>
            <w:r>
              <w:rPr>
                <w:noProof/>
                <w:webHidden/>
              </w:rPr>
              <w:fldChar w:fldCharType="begin"/>
            </w:r>
            <w:r>
              <w:rPr>
                <w:noProof/>
                <w:webHidden/>
              </w:rPr>
              <w:instrText xml:space="preserve"> PAGEREF _Toc50024782 \h </w:instrText>
            </w:r>
            <w:r>
              <w:rPr>
                <w:noProof/>
                <w:webHidden/>
              </w:rPr>
            </w:r>
            <w:r>
              <w:rPr>
                <w:noProof/>
                <w:webHidden/>
              </w:rPr>
              <w:fldChar w:fldCharType="separate"/>
            </w:r>
            <w:r>
              <w:rPr>
                <w:noProof/>
                <w:webHidden/>
              </w:rPr>
              <w:t>40</w:t>
            </w:r>
            <w:r>
              <w:rPr>
                <w:noProof/>
                <w:webHidden/>
              </w:rPr>
              <w:fldChar w:fldCharType="end"/>
            </w:r>
          </w:hyperlink>
        </w:p>
        <w:p w14:paraId="4440CAA0" w14:textId="0DB69F61"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83" w:history="1">
            <w:r w:rsidRPr="00843CBE">
              <w:rPr>
                <w:rStyle w:val="Hyperlink"/>
                <w:noProof/>
              </w:rPr>
              <w:t>Pricing of Products:</w:t>
            </w:r>
            <w:r>
              <w:rPr>
                <w:noProof/>
                <w:webHidden/>
              </w:rPr>
              <w:tab/>
            </w:r>
            <w:r>
              <w:rPr>
                <w:noProof/>
                <w:webHidden/>
              </w:rPr>
              <w:fldChar w:fldCharType="begin"/>
            </w:r>
            <w:r>
              <w:rPr>
                <w:noProof/>
                <w:webHidden/>
              </w:rPr>
              <w:instrText xml:space="preserve"> PAGEREF _Toc50024783 \h </w:instrText>
            </w:r>
            <w:r>
              <w:rPr>
                <w:noProof/>
                <w:webHidden/>
              </w:rPr>
            </w:r>
            <w:r>
              <w:rPr>
                <w:noProof/>
                <w:webHidden/>
              </w:rPr>
              <w:fldChar w:fldCharType="separate"/>
            </w:r>
            <w:r>
              <w:rPr>
                <w:noProof/>
                <w:webHidden/>
              </w:rPr>
              <w:t>40</w:t>
            </w:r>
            <w:r>
              <w:rPr>
                <w:noProof/>
                <w:webHidden/>
              </w:rPr>
              <w:fldChar w:fldCharType="end"/>
            </w:r>
          </w:hyperlink>
        </w:p>
        <w:p w14:paraId="04AA2C01" w14:textId="30E151E5"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84" w:history="1">
            <w:r w:rsidRPr="00843CBE">
              <w:rPr>
                <w:rStyle w:val="Hyperlink"/>
                <w:noProof/>
              </w:rPr>
              <w:t>Financial Requirement:</w:t>
            </w:r>
            <w:r>
              <w:rPr>
                <w:noProof/>
                <w:webHidden/>
              </w:rPr>
              <w:tab/>
            </w:r>
            <w:r>
              <w:rPr>
                <w:noProof/>
                <w:webHidden/>
              </w:rPr>
              <w:fldChar w:fldCharType="begin"/>
            </w:r>
            <w:r>
              <w:rPr>
                <w:noProof/>
                <w:webHidden/>
              </w:rPr>
              <w:instrText xml:space="preserve"> PAGEREF _Toc50024784 \h </w:instrText>
            </w:r>
            <w:r>
              <w:rPr>
                <w:noProof/>
                <w:webHidden/>
              </w:rPr>
            </w:r>
            <w:r>
              <w:rPr>
                <w:noProof/>
                <w:webHidden/>
              </w:rPr>
              <w:fldChar w:fldCharType="separate"/>
            </w:r>
            <w:r>
              <w:rPr>
                <w:noProof/>
                <w:webHidden/>
              </w:rPr>
              <w:t>42</w:t>
            </w:r>
            <w:r>
              <w:rPr>
                <w:noProof/>
                <w:webHidden/>
              </w:rPr>
              <w:fldChar w:fldCharType="end"/>
            </w:r>
          </w:hyperlink>
        </w:p>
        <w:p w14:paraId="0F66C79B" w14:textId="7C03DE4E"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85" w:history="1">
            <w:r w:rsidRPr="00843CBE">
              <w:rPr>
                <w:rStyle w:val="Hyperlink"/>
                <w:noProof/>
              </w:rPr>
              <w:t>Sources of Financing:</w:t>
            </w:r>
            <w:r>
              <w:rPr>
                <w:noProof/>
                <w:webHidden/>
              </w:rPr>
              <w:tab/>
            </w:r>
            <w:r>
              <w:rPr>
                <w:noProof/>
                <w:webHidden/>
              </w:rPr>
              <w:fldChar w:fldCharType="begin"/>
            </w:r>
            <w:r>
              <w:rPr>
                <w:noProof/>
                <w:webHidden/>
              </w:rPr>
              <w:instrText xml:space="preserve"> PAGEREF _Toc50024785 \h </w:instrText>
            </w:r>
            <w:r>
              <w:rPr>
                <w:noProof/>
                <w:webHidden/>
              </w:rPr>
            </w:r>
            <w:r>
              <w:rPr>
                <w:noProof/>
                <w:webHidden/>
              </w:rPr>
              <w:fldChar w:fldCharType="separate"/>
            </w:r>
            <w:r>
              <w:rPr>
                <w:noProof/>
                <w:webHidden/>
              </w:rPr>
              <w:t>43</w:t>
            </w:r>
            <w:r>
              <w:rPr>
                <w:noProof/>
                <w:webHidden/>
              </w:rPr>
              <w:fldChar w:fldCharType="end"/>
            </w:r>
          </w:hyperlink>
        </w:p>
        <w:p w14:paraId="75044359" w14:textId="41BC83D2"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86" w:history="1">
            <w:r w:rsidRPr="00843CBE">
              <w:rPr>
                <w:rStyle w:val="Hyperlink"/>
                <w:noProof/>
                <w:shd w:val="clear" w:color="auto" w:fill="FFFFFF"/>
              </w:rPr>
              <w:t>Financial Forecast:</w:t>
            </w:r>
            <w:r>
              <w:rPr>
                <w:noProof/>
                <w:webHidden/>
              </w:rPr>
              <w:tab/>
            </w:r>
            <w:r>
              <w:rPr>
                <w:noProof/>
                <w:webHidden/>
              </w:rPr>
              <w:fldChar w:fldCharType="begin"/>
            </w:r>
            <w:r>
              <w:rPr>
                <w:noProof/>
                <w:webHidden/>
              </w:rPr>
              <w:instrText xml:space="preserve"> PAGEREF _Toc50024786 \h </w:instrText>
            </w:r>
            <w:r>
              <w:rPr>
                <w:noProof/>
                <w:webHidden/>
              </w:rPr>
            </w:r>
            <w:r>
              <w:rPr>
                <w:noProof/>
                <w:webHidden/>
              </w:rPr>
              <w:fldChar w:fldCharType="separate"/>
            </w:r>
            <w:r>
              <w:rPr>
                <w:noProof/>
                <w:webHidden/>
              </w:rPr>
              <w:t>44</w:t>
            </w:r>
            <w:r>
              <w:rPr>
                <w:noProof/>
                <w:webHidden/>
              </w:rPr>
              <w:fldChar w:fldCharType="end"/>
            </w:r>
          </w:hyperlink>
        </w:p>
        <w:p w14:paraId="3F989675" w14:textId="2A11EA22"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87" w:history="1">
            <w:r w:rsidRPr="00843CBE">
              <w:rPr>
                <w:rStyle w:val="Hyperlink"/>
                <w:noProof/>
                <w:shd w:val="clear" w:color="auto" w:fill="FFFFFF"/>
              </w:rPr>
              <w:t>The Assumptions Made in the Financial Forecasting:</w:t>
            </w:r>
            <w:r>
              <w:rPr>
                <w:noProof/>
                <w:webHidden/>
              </w:rPr>
              <w:tab/>
            </w:r>
            <w:r>
              <w:rPr>
                <w:noProof/>
                <w:webHidden/>
              </w:rPr>
              <w:fldChar w:fldCharType="begin"/>
            </w:r>
            <w:r>
              <w:rPr>
                <w:noProof/>
                <w:webHidden/>
              </w:rPr>
              <w:instrText xml:space="preserve"> PAGEREF _Toc50024787 \h </w:instrText>
            </w:r>
            <w:r>
              <w:rPr>
                <w:noProof/>
                <w:webHidden/>
              </w:rPr>
            </w:r>
            <w:r>
              <w:rPr>
                <w:noProof/>
                <w:webHidden/>
              </w:rPr>
              <w:fldChar w:fldCharType="separate"/>
            </w:r>
            <w:r>
              <w:rPr>
                <w:noProof/>
                <w:webHidden/>
              </w:rPr>
              <w:t>45</w:t>
            </w:r>
            <w:r>
              <w:rPr>
                <w:noProof/>
                <w:webHidden/>
              </w:rPr>
              <w:fldChar w:fldCharType="end"/>
            </w:r>
          </w:hyperlink>
        </w:p>
        <w:p w14:paraId="5BD0DA59" w14:textId="11902583"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88" w:history="1">
            <w:r w:rsidRPr="00843CBE">
              <w:rPr>
                <w:rStyle w:val="Hyperlink"/>
                <w:noProof/>
                <w:shd w:val="clear" w:color="auto" w:fill="FFFFFF"/>
              </w:rPr>
              <w:t>Projected Financial Statements:</w:t>
            </w:r>
            <w:r>
              <w:rPr>
                <w:noProof/>
                <w:webHidden/>
              </w:rPr>
              <w:tab/>
            </w:r>
            <w:r>
              <w:rPr>
                <w:noProof/>
                <w:webHidden/>
              </w:rPr>
              <w:fldChar w:fldCharType="begin"/>
            </w:r>
            <w:r>
              <w:rPr>
                <w:noProof/>
                <w:webHidden/>
              </w:rPr>
              <w:instrText xml:space="preserve"> PAGEREF _Toc50024788 \h </w:instrText>
            </w:r>
            <w:r>
              <w:rPr>
                <w:noProof/>
                <w:webHidden/>
              </w:rPr>
            </w:r>
            <w:r>
              <w:rPr>
                <w:noProof/>
                <w:webHidden/>
              </w:rPr>
              <w:fldChar w:fldCharType="separate"/>
            </w:r>
            <w:r>
              <w:rPr>
                <w:noProof/>
                <w:webHidden/>
              </w:rPr>
              <w:t>47</w:t>
            </w:r>
            <w:r>
              <w:rPr>
                <w:noProof/>
                <w:webHidden/>
              </w:rPr>
              <w:fldChar w:fldCharType="end"/>
            </w:r>
          </w:hyperlink>
        </w:p>
        <w:p w14:paraId="76556BFC" w14:textId="4B403EDC" w:rsidR="003679D8" w:rsidRDefault="003679D8">
          <w:pPr>
            <w:pStyle w:val="TOC3"/>
            <w:tabs>
              <w:tab w:val="right" w:leader="dot" w:pos="9350"/>
            </w:tabs>
            <w:rPr>
              <w:rFonts w:asciiTheme="minorHAnsi" w:eastAsiaTheme="minorEastAsia" w:hAnsiTheme="minorHAnsi"/>
              <w:noProof/>
              <w:sz w:val="22"/>
              <w:szCs w:val="22"/>
              <w:lang w:val="en-GB" w:eastAsia="en-GB"/>
            </w:rPr>
          </w:pPr>
          <w:hyperlink w:anchor="_Toc50024789" w:history="1">
            <w:r w:rsidRPr="00843CBE">
              <w:rPr>
                <w:rStyle w:val="Hyperlink"/>
                <w:noProof/>
                <w:shd w:val="clear" w:color="auto" w:fill="FFFFFF"/>
              </w:rPr>
              <w:t>Projected Profit &amp; Loss Account:</w:t>
            </w:r>
            <w:r>
              <w:rPr>
                <w:noProof/>
                <w:webHidden/>
              </w:rPr>
              <w:tab/>
            </w:r>
            <w:r>
              <w:rPr>
                <w:noProof/>
                <w:webHidden/>
              </w:rPr>
              <w:fldChar w:fldCharType="begin"/>
            </w:r>
            <w:r>
              <w:rPr>
                <w:noProof/>
                <w:webHidden/>
              </w:rPr>
              <w:instrText xml:space="preserve"> PAGEREF _Toc50024789 \h </w:instrText>
            </w:r>
            <w:r>
              <w:rPr>
                <w:noProof/>
                <w:webHidden/>
              </w:rPr>
            </w:r>
            <w:r>
              <w:rPr>
                <w:noProof/>
                <w:webHidden/>
              </w:rPr>
              <w:fldChar w:fldCharType="separate"/>
            </w:r>
            <w:r>
              <w:rPr>
                <w:noProof/>
                <w:webHidden/>
              </w:rPr>
              <w:t>47</w:t>
            </w:r>
            <w:r>
              <w:rPr>
                <w:noProof/>
                <w:webHidden/>
              </w:rPr>
              <w:fldChar w:fldCharType="end"/>
            </w:r>
          </w:hyperlink>
        </w:p>
        <w:p w14:paraId="461C92B7" w14:textId="7C8755A8" w:rsidR="003679D8" w:rsidRDefault="003679D8">
          <w:pPr>
            <w:pStyle w:val="TOC3"/>
            <w:tabs>
              <w:tab w:val="right" w:leader="dot" w:pos="9350"/>
            </w:tabs>
            <w:rPr>
              <w:rFonts w:asciiTheme="minorHAnsi" w:eastAsiaTheme="minorEastAsia" w:hAnsiTheme="minorHAnsi"/>
              <w:noProof/>
              <w:sz w:val="22"/>
              <w:szCs w:val="22"/>
              <w:lang w:val="en-GB" w:eastAsia="en-GB"/>
            </w:rPr>
          </w:pPr>
          <w:hyperlink w:anchor="_Toc50024790" w:history="1">
            <w:r w:rsidRPr="00843CBE">
              <w:rPr>
                <w:rStyle w:val="Hyperlink"/>
                <w:noProof/>
              </w:rPr>
              <w:t>Projected Balance Sheet of Diverse Cafe:</w:t>
            </w:r>
            <w:r>
              <w:rPr>
                <w:noProof/>
                <w:webHidden/>
              </w:rPr>
              <w:tab/>
            </w:r>
            <w:r>
              <w:rPr>
                <w:noProof/>
                <w:webHidden/>
              </w:rPr>
              <w:fldChar w:fldCharType="begin"/>
            </w:r>
            <w:r>
              <w:rPr>
                <w:noProof/>
                <w:webHidden/>
              </w:rPr>
              <w:instrText xml:space="preserve"> PAGEREF _Toc50024790 \h </w:instrText>
            </w:r>
            <w:r>
              <w:rPr>
                <w:noProof/>
                <w:webHidden/>
              </w:rPr>
            </w:r>
            <w:r>
              <w:rPr>
                <w:noProof/>
                <w:webHidden/>
              </w:rPr>
              <w:fldChar w:fldCharType="separate"/>
            </w:r>
            <w:r>
              <w:rPr>
                <w:noProof/>
                <w:webHidden/>
              </w:rPr>
              <w:t>48</w:t>
            </w:r>
            <w:r>
              <w:rPr>
                <w:noProof/>
                <w:webHidden/>
              </w:rPr>
              <w:fldChar w:fldCharType="end"/>
            </w:r>
          </w:hyperlink>
        </w:p>
        <w:p w14:paraId="51354D2C" w14:textId="1298EE9F" w:rsidR="003679D8" w:rsidRDefault="003679D8">
          <w:pPr>
            <w:pStyle w:val="TOC3"/>
            <w:tabs>
              <w:tab w:val="right" w:leader="dot" w:pos="9350"/>
            </w:tabs>
            <w:rPr>
              <w:rFonts w:asciiTheme="minorHAnsi" w:eastAsiaTheme="minorEastAsia" w:hAnsiTheme="minorHAnsi"/>
              <w:noProof/>
              <w:sz w:val="22"/>
              <w:szCs w:val="22"/>
              <w:lang w:val="en-GB" w:eastAsia="en-GB"/>
            </w:rPr>
          </w:pPr>
          <w:hyperlink w:anchor="_Toc50024791" w:history="1">
            <w:r w:rsidRPr="00843CBE">
              <w:rPr>
                <w:rStyle w:val="Hyperlink"/>
                <w:noProof/>
              </w:rPr>
              <w:t>Projected Cash Flow Statement of Diverse Cafe:</w:t>
            </w:r>
            <w:r>
              <w:rPr>
                <w:noProof/>
                <w:webHidden/>
              </w:rPr>
              <w:tab/>
            </w:r>
            <w:r>
              <w:rPr>
                <w:noProof/>
                <w:webHidden/>
              </w:rPr>
              <w:fldChar w:fldCharType="begin"/>
            </w:r>
            <w:r>
              <w:rPr>
                <w:noProof/>
                <w:webHidden/>
              </w:rPr>
              <w:instrText xml:space="preserve"> PAGEREF _Toc50024791 \h </w:instrText>
            </w:r>
            <w:r>
              <w:rPr>
                <w:noProof/>
                <w:webHidden/>
              </w:rPr>
            </w:r>
            <w:r>
              <w:rPr>
                <w:noProof/>
                <w:webHidden/>
              </w:rPr>
              <w:fldChar w:fldCharType="separate"/>
            </w:r>
            <w:r>
              <w:rPr>
                <w:noProof/>
                <w:webHidden/>
              </w:rPr>
              <w:t>49</w:t>
            </w:r>
            <w:r>
              <w:rPr>
                <w:noProof/>
                <w:webHidden/>
              </w:rPr>
              <w:fldChar w:fldCharType="end"/>
            </w:r>
          </w:hyperlink>
        </w:p>
        <w:p w14:paraId="04DE70E6" w14:textId="261823E4" w:rsidR="003679D8" w:rsidRDefault="003679D8">
          <w:pPr>
            <w:pStyle w:val="TOC2"/>
            <w:tabs>
              <w:tab w:val="right" w:leader="dot" w:pos="9350"/>
            </w:tabs>
            <w:rPr>
              <w:rFonts w:asciiTheme="minorHAnsi" w:eastAsiaTheme="minorEastAsia" w:hAnsiTheme="minorHAnsi" w:cstheme="minorBidi"/>
              <w:noProof/>
              <w:sz w:val="22"/>
              <w:szCs w:val="22"/>
              <w:lang w:eastAsia="en-GB"/>
            </w:rPr>
          </w:pPr>
          <w:hyperlink w:anchor="_Toc50024792" w:history="1">
            <w:r w:rsidRPr="00843CBE">
              <w:rPr>
                <w:rStyle w:val="Hyperlink"/>
                <w:noProof/>
              </w:rPr>
              <w:t>Break-Even Analysis:</w:t>
            </w:r>
            <w:r>
              <w:rPr>
                <w:noProof/>
                <w:webHidden/>
              </w:rPr>
              <w:tab/>
            </w:r>
            <w:r>
              <w:rPr>
                <w:noProof/>
                <w:webHidden/>
              </w:rPr>
              <w:fldChar w:fldCharType="begin"/>
            </w:r>
            <w:r>
              <w:rPr>
                <w:noProof/>
                <w:webHidden/>
              </w:rPr>
              <w:instrText xml:space="preserve"> PAGEREF _Toc50024792 \h </w:instrText>
            </w:r>
            <w:r>
              <w:rPr>
                <w:noProof/>
                <w:webHidden/>
              </w:rPr>
            </w:r>
            <w:r>
              <w:rPr>
                <w:noProof/>
                <w:webHidden/>
              </w:rPr>
              <w:fldChar w:fldCharType="separate"/>
            </w:r>
            <w:r>
              <w:rPr>
                <w:noProof/>
                <w:webHidden/>
              </w:rPr>
              <w:t>50</w:t>
            </w:r>
            <w:r>
              <w:rPr>
                <w:noProof/>
                <w:webHidden/>
              </w:rPr>
              <w:fldChar w:fldCharType="end"/>
            </w:r>
          </w:hyperlink>
        </w:p>
        <w:p w14:paraId="649DC7D9" w14:textId="7550594B" w:rsidR="003679D8" w:rsidRDefault="003679D8">
          <w:pPr>
            <w:pStyle w:val="TOC1"/>
            <w:tabs>
              <w:tab w:val="right" w:leader="dot" w:pos="9350"/>
            </w:tabs>
            <w:rPr>
              <w:rFonts w:asciiTheme="minorHAnsi" w:eastAsiaTheme="minorEastAsia" w:hAnsiTheme="minorHAnsi"/>
              <w:noProof/>
              <w:sz w:val="22"/>
              <w:lang w:eastAsia="en-GB"/>
            </w:rPr>
          </w:pPr>
          <w:hyperlink w:anchor="_Toc50024793" w:history="1">
            <w:r w:rsidRPr="00843CBE">
              <w:rPr>
                <w:rStyle w:val="Hyperlink"/>
                <w:noProof/>
              </w:rPr>
              <w:t>Conclusion:</w:t>
            </w:r>
            <w:r>
              <w:rPr>
                <w:noProof/>
                <w:webHidden/>
              </w:rPr>
              <w:tab/>
            </w:r>
            <w:r>
              <w:rPr>
                <w:noProof/>
                <w:webHidden/>
              </w:rPr>
              <w:fldChar w:fldCharType="begin"/>
            </w:r>
            <w:r>
              <w:rPr>
                <w:noProof/>
                <w:webHidden/>
              </w:rPr>
              <w:instrText xml:space="preserve"> PAGEREF _Toc50024793 \h </w:instrText>
            </w:r>
            <w:r>
              <w:rPr>
                <w:noProof/>
                <w:webHidden/>
              </w:rPr>
            </w:r>
            <w:r>
              <w:rPr>
                <w:noProof/>
                <w:webHidden/>
              </w:rPr>
              <w:fldChar w:fldCharType="separate"/>
            </w:r>
            <w:r>
              <w:rPr>
                <w:noProof/>
                <w:webHidden/>
              </w:rPr>
              <w:t>50</w:t>
            </w:r>
            <w:r>
              <w:rPr>
                <w:noProof/>
                <w:webHidden/>
              </w:rPr>
              <w:fldChar w:fldCharType="end"/>
            </w:r>
          </w:hyperlink>
        </w:p>
        <w:p w14:paraId="1408B4B0" w14:textId="5793DD4D" w:rsidR="003679D8" w:rsidRDefault="003679D8">
          <w:pPr>
            <w:pStyle w:val="TOC1"/>
            <w:tabs>
              <w:tab w:val="right" w:leader="dot" w:pos="9350"/>
            </w:tabs>
            <w:rPr>
              <w:rFonts w:asciiTheme="minorHAnsi" w:eastAsiaTheme="minorEastAsia" w:hAnsiTheme="minorHAnsi"/>
              <w:noProof/>
              <w:sz w:val="22"/>
              <w:lang w:eastAsia="en-GB"/>
            </w:rPr>
          </w:pPr>
          <w:hyperlink w:anchor="_Toc50024794" w:history="1">
            <w:r w:rsidRPr="00843CBE">
              <w:rPr>
                <w:rStyle w:val="Hyperlink"/>
                <w:noProof/>
              </w:rPr>
              <w:t>References</w:t>
            </w:r>
            <w:r>
              <w:rPr>
                <w:noProof/>
                <w:webHidden/>
              </w:rPr>
              <w:tab/>
            </w:r>
            <w:r>
              <w:rPr>
                <w:noProof/>
                <w:webHidden/>
              </w:rPr>
              <w:fldChar w:fldCharType="begin"/>
            </w:r>
            <w:r>
              <w:rPr>
                <w:noProof/>
                <w:webHidden/>
              </w:rPr>
              <w:instrText xml:space="preserve"> PAGEREF _Toc50024794 \h </w:instrText>
            </w:r>
            <w:r>
              <w:rPr>
                <w:noProof/>
                <w:webHidden/>
              </w:rPr>
            </w:r>
            <w:r>
              <w:rPr>
                <w:noProof/>
                <w:webHidden/>
              </w:rPr>
              <w:fldChar w:fldCharType="separate"/>
            </w:r>
            <w:r>
              <w:rPr>
                <w:noProof/>
                <w:webHidden/>
              </w:rPr>
              <w:t>51</w:t>
            </w:r>
            <w:r>
              <w:rPr>
                <w:noProof/>
                <w:webHidden/>
              </w:rPr>
              <w:fldChar w:fldCharType="end"/>
            </w:r>
          </w:hyperlink>
        </w:p>
        <w:p w14:paraId="0EF24956" w14:textId="2D088A26" w:rsidR="00F766F0" w:rsidRPr="00F766F0" w:rsidRDefault="00F766F0" w:rsidP="00F766F0">
          <w:pPr>
            <w:spacing w:line="240" w:lineRule="auto"/>
          </w:pPr>
          <w:r w:rsidRPr="00F766F0">
            <w:rPr>
              <w:b/>
              <w:bCs/>
              <w:noProof/>
            </w:rPr>
            <w:fldChar w:fldCharType="end"/>
          </w:r>
        </w:p>
      </w:sdtContent>
    </w:sdt>
    <w:p w14:paraId="7FF42468" w14:textId="77777777" w:rsidR="00F766F0" w:rsidRDefault="00F766F0" w:rsidP="00F766F0">
      <w:pPr>
        <w:tabs>
          <w:tab w:val="left" w:pos="1312"/>
        </w:tabs>
        <w:rPr>
          <w:sz w:val="40"/>
        </w:rPr>
      </w:pPr>
    </w:p>
    <w:p w14:paraId="4DD8BE3D" w14:textId="77777777" w:rsidR="00D13B77" w:rsidRDefault="00D13B77" w:rsidP="00F766F0">
      <w:pPr>
        <w:tabs>
          <w:tab w:val="left" w:pos="1312"/>
        </w:tabs>
        <w:rPr>
          <w:sz w:val="40"/>
        </w:rPr>
      </w:pPr>
    </w:p>
    <w:p w14:paraId="0F071B28" w14:textId="77777777" w:rsidR="00D13B77" w:rsidRDefault="00D13B77" w:rsidP="00F766F0">
      <w:pPr>
        <w:tabs>
          <w:tab w:val="left" w:pos="1312"/>
        </w:tabs>
        <w:rPr>
          <w:sz w:val="40"/>
        </w:rPr>
      </w:pPr>
    </w:p>
    <w:p w14:paraId="1EA97DB6" w14:textId="77777777" w:rsidR="00D13B77" w:rsidRDefault="00D13B77" w:rsidP="00F766F0">
      <w:pPr>
        <w:tabs>
          <w:tab w:val="left" w:pos="1312"/>
        </w:tabs>
        <w:rPr>
          <w:sz w:val="40"/>
        </w:rPr>
      </w:pPr>
    </w:p>
    <w:p w14:paraId="67488116" w14:textId="77777777" w:rsidR="00D13B77" w:rsidRDefault="00D13B77" w:rsidP="00F766F0">
      <w:pPr>
        <w:tabs>
          <w:tab w:val="left" w:pos="1312"/>
        </w:tabs>
        <w:rPr>
          <w:sz w:val="40"/>
        </w:rPr>
      </w:pPr>
    </w:p>
    <w:p w14:paraId="638D1E41" w14:textId="77777777" w:rsidR="00D13B77" w:rsidRDefault="00D13B77" w:rsidP="00F766F0">
      <w:pPr>
        <w:tabs>
          <w:tab w:val="left" w:pos="1312"/>
        </w:tabs>
        <w:rPr>
          <w:sz w:val="40"/>
        </w:rPr>
      </w:pPr>
    </w:p>
    <w:p w14:paraId="7ACE5BF8" w14:textId="77777777" w:rsidR="00D13B77" w:rsidRDefault="00D13B77" w:rsidP="00F766F0">
      <w:pPr>
        <w:tabs>
          <w:tab w:val="left" w:pos="1312"/>
        </w:tabs>
        <w:rPr>
          <w:sz w:val="40"/>
        </w:rPr>
      </w:pPr>
    </w:p>
    <w:p w14:paraId="59AB3AA5" w14:textId="77777777" w:rsidR="00D13B77" w:rsidRDefault="00D13B77" w:rsidP="00F766F0">
      <w:pPr>
        <w:tabs>
          <w:tab w:val="left" w:pos="1312"/>
        </w:tabs>
        <w:rPr>
          <w:sz w:val="40"/>
        </w:rPr>
      </w:pPr>
    </w:p>
    <w:p w14:paraId="18F5A808" w14:textId="77777777" w:rsidR="00D13B77" w:rsidRDefault="00D13B77" w:rsidP="00F766F0">
      <w:pPr>
        <w:tabs>
          <w:tab w:val="left" w:pos="1312"/>
        </w:tabs>
        <w:rPr>
          <w:sz w:val="40"/>
        </w:rPr>
      </w:pPr>
    </w:p>
    <w:p w14:paraId="23471E97" w14:textId="77777777" w:rsidR="00D13B77" w:rsidRDefault="00D13B77" w:rsidP="00F766F0">
      <w:pPr>
        <w:tabs>
          <w:tab w:val="left" w:pos="1312"/>
        </w:tabs>
        <w:rPr>
          <w:sz w:val="40"/>
        </w:rPr>
      </w:pPr>
    </w:p>
    <w:p w14:paraId="7A6D5C0C" w14:textId="77777777" w:rsidR="00D13B77" w:rsidRPr="00F766F0" w:rsidRDefault="00D13B77" w:rsidP="00F766F0">
      <w:pPr>
        <w:tabs>
          <w:tab w:val="left" w:pos="1312"/>
        </w:tabs>
        <w:rPr>
          <w:sz w:val="40"/>
        </w:rPr>
      </w:pPr>
    </w:p>
    <w:p w14:paraId="432523CF" w14:textId="2A99CFAD" w:rsidR="00F766F0" w:rsidRPr="00F766F0" w:rsidRDefault="00F766F0" w:rsidP="00F766F0">
      <w:pPr>
        <w:pStyle w:val="Heading1"/>
      </w:pPr>
      <w:bookmarkStart w:id="0" w:name="_Toc50024762"/>
      <w:r w:rsidRPr="00F766F0">
        <w:lastRenderedPageBreak/>
        <w:t>Executive Summary</w:t>
      </w:r>
      <w:r w:rsidR="00CE2AE4">
        <w:t>- Ana Gorbatenchi(1914097)</w:t>
      </w:r>
      <w:bookmarkEnd w:id="0"/>
    </w:p>
    <w:p w14:paraId="02DB9D76" w14:textId="65453DF2" w:rsidR="00F766F0" w:rsidRPr="00F766F0" w:rsidRDefault="00F766F0" w:rsidP="00F766F0">
      <w:r w:rsidRPr="00F766F0">
        <w:t>The Diverse caf</w:t>
      </w:r>
      <w:r w:rsidR="00CE0FC8">
        <w:t>e</w:t>
      </w:r>
      <w:r w:rsidRPr="00F766F0">
        <w:t xml:space="preserve"> is a</w:t>
      </w:r>
      <w:r w:rsidR="00AF4C11">
        <w:t xml:space="preserve"> semi</w:t>
      </w:r>
      <w:r w:rsidR="00CE0FC8">
        <w:t xml:space="preserve"> self-service</w:t>
      </w:r>
      <w:r w:rsidR="00AF4C11">
        <w:t xml:space="preserve"> quick food service establishment</w:t>
      </w:r>
      <w:r w:rsidRPr="00F766F0">
        <w:t xml:space="preserve"> at the Kennington Lane</w:t>
      </w:r>
      <w:r w:rsidR="00AF4C11">
        <w:t>, London, UK. The proposed cafe</w:t>
      </w:r>
      <w:r w:rsidRPr="00F766F0">
        <w:t xml:space="preserve"> will offer healthy fast food products made from animal based red meat as well as plant processed vegan meat for the purpose of serving both fast food lovers as well as to the flexitarians who are either vegetarians or are cutting down the consumption of meat.</w:t>
      </w:r>
    </w:p>
    <w:p w14:paraId="7AB3AFE6" w14:textId="389E54B6" w:rsidR="00F766F0" w:rsidRPr="00F766F0" w:rsidRDefault="00F766F0" w:rsidP="00F766F0">
      <w:r w:rsidRPr="00F766F0">
        <w:t xml:space="preserve">The business is </w:t>
      </w:r>
      <w:r w:rsidR="00CE0FC8">
        <w:t>categorized</w:t>
      </w:r>
      <w:r w:rsidRPr="00F766F0">
        <w:t xml:space="preserve"> as a partnership business entity which established by five people under the Partnership Contract 1890. All the partners have equal ownership stake in the proposed business venture. All the partners are characterized as Ordinary partners who will participate in the managerial operation of the business as well as the profit earned and the loss </w:t>
      </w:r>
      <w:r w:rsidR="00CE0FC8">
        <w:t>made</w:t>
      </w:r>
      <w:r w:rsidRPr="00F766F0">
        <w:t xml:space="preserve"> by the business.</w:t>
      </w:r>
    </w:p>
    <w:p w14:paraId="5A7014DF" w14:textId="21E66C51" w:rsidR="00F766F0" w:rsidRPr="00F766F0" w:rsidRDefault="00F766F0" w:rsidP="00F766F0">
      <w:r w:rsidRPr="00F766F0">
        <w:t xml:space="preserve">This business plan provides a </w:t>
      </w:r>
      <w:r w:rsidR="00CE0FC8">
        <w:t>short</w:t>
      </w:r>
      <w:r w:rsidRPr="00F766F0">
        <w:t xml:space="preserve"> description about the market offerings and services of the proposed business, Market scenario of UK fast food industry, assessment of the business environment of UK fast food industry, marketing promotional strategies of the proposed venture and the financial forecast of first three years of business operation of the proposed business venture.</w:t>
      </w:r>
    </w:p>
    <w:p w14:paraId="18DD94D8" w14:textId="51E3EC99" w:rsidR="00F766F0" w:rsidRPr="00F766F0" w:rsidRDefault="00F766F0" w:rsidP="00F766F0">
      <w:r w:rsidRPr="00F766F0">
        <w:t>Due to the financial resource constraints, the owners have decided to open a single outlet of their proposed business venture in Kennington Lane, L</w:t>
      </w:r>
      <w:r w:rsidR="00D13B77">
        <w:t>ondon in order to serve the fast</w:t>
      </w:r>
      <w:r w:rsidRPr="00F766F0">
        <w:t xml:space="preserve"> food industry of London. The London fast food industry is selected due to higher population density and forecasted stable growth rate within the industry. Though people of all age from social classes will be served, the café special focus in targeting the people of lower working and middle social class with aged between 6 to 57 years. To position the brand in the industry, the café will utilize the </w:t>
      </w:r>
      <w:r w:rsidR="00712866" w:rsidRPr="00F766F0">
        <w:t>multisegmented</w:t>
      </w:r>
      <w:r w:rsidRPr="00F766F0">
        <w:t xml:space="preserve"> as well as adaptive positioning strategy.</w:t>
      </w:r>
    </w:p>
    <w:p w14:paraId="3276208C" w14:textId="7D2911D1" w:rsidR="00F766F0" w:rsidRPr="00F766F0" w:rsidRDefault="00F766F0" w:rsidP="00F766F0">
      <w:r w:rsidRPr="00F766F0">
        <w:t xml:space="preserve">UK fast food industry has seen rapid growth in the last ten years due to the increased urbanization, fast paced lifestyle and increased participation of British women in the workforce. As a result, more than 80% of the British people are consuming fast food frequently which has made the market valuation of UK fast food industry 7.9 billion which is expected to reach 9.8 billion in 2021. Despite the presence of large number of quick service restaurants, the UK fast food industry is highly concentrated market which is dominated by the global fast food chains. Despite such meteoric growth, the UK fast food industry affected by the rising increase in the </w:t>
      </w:r>
      <w:r w:rsidR="00712866" w:rsidRPr="00F766F0">
        <w:t>labour</w:t>
      </w:r>
      <w:r w:rsidRPr="00F766F0">
        <w:t xml:space="preserve"> expenses </w:t>
      </w:r>
      <w:r w:rsidRPr="00F766F0">
        <w:lastRenderedPageBreak/>
        <w:t>and in the price of raw materials imported from EU countries due to Brexit. The increased preference of people towards vegetarian foods and plant process vegan meat consumption is affecting business operation of UK fast food restaurants.</w:t>
      </w:r>
    </w:p>
    <w:p w14:paraId="78CB584C" w14:textId="77777777" w:rsidR="00F766F0" w:rsidRPr="00F766F0" w:rsidRDefault="00F766F0" w:rsidP="00F766F0">
      <w:r w:rsidRPr="00F766F0">
        <w:t>Store location and the wide range of products offered under several product lines are the internal strength of the proposed business venture while the lack of financial resources is the major impediment for the growth of the proposed business venture which will limit the ability of the venture to expand business operation domestically and to neutralize the competitive pressure arising from the international and domestic fast food chains operating in the London.</w:t>
      </w:r>
    </w:p>
    <w:p w14:paraId="31098FEE" w14:textId="2407B115" w:rsidR="00F766F0" w:rsidRPr="00F766F0" w:rsidRDefault="00F766F0" w:rsidP="00F766F0">
      <w:r w:rsidRPr="00F766F0">
        <w:t>In promoting the market offerings of Diverse caf</w:t>
      </w:r>
      <w:r w:rsidR="00CE0FC8">
        <w:t>e</w:t>
      </w:r>
      <w:r w:rsidRPr="00F766F0">
        <w:t xml:space="preserve"> to the target market segments, the owners have decided to utilize the advertisements and engage in aggressive sales promotional activities to penetrate the target market segments. The business will rely more on social media marketing campaigns to promote the brand to the consumers. All the products of the caf</w:t>
      </w:r>
      <w:r w:rsidR="00CE0FC8">
        <w:t>e</w:t>
      </w:r>
      <w:r w:rsidRPr="00F766F0">
        <w:t xml:space="preserve"> are priced under the cost-plus pricing strategy to support the market penetration strategy. The product portfolio of the proposed business venture is comprised of seven product lines which will serve the different needs, wants and preferences of the target market segments. All the products will be sold for either in dining services or takeaway services while consumers can also order these products through the website and mobile app of the café as well as the online food order &amp; delivery platform, Uber Eats and Deliveroo.</w:t>
      </w:r>
    </w:p>
    <w:p w14:paraId="56E37E1E" w14:textId="55A7D2F7" w:rsidR="00F766F0" w:rsidRPr="00F766F0" w:rsidRDefault="00F766F0" w:rsidP="00F766F0">
      <w:r w:rsidRPr="00F766F0">
        <w:t xml:space="preserve">The initial investment for the proposed business venture </w:t>
      </w:r>
      <w:r w:rsidR="00E56C78" w:rsidRPr="00F766F0">
        <w:t xml:space="preserve">is </w:t>
      </w:r>
      <w:r w:rsidR="00E56C78" w:rsidRPr="00E56C78">
        <w:t>£</w:t>
      </w:r>
      <w:r w:rsidRPr="00F766F0">
        <w:t>80000 which will be financed by the Small business loan provided by the Royal Bank of Scotland, owner’s capital as well as the funds received under different government scheme. The owners are expecting a stable 15% growth in the sales revenue of the caf</w:t>
      </w:r>
      <w:r w:rsidR="00CE0FC8">
        <w:t>e</w:t>
      </w:r>
      <w:r w:rsidRPr="00F766F0">
        <w:t xml:space="preserve"> and a benchmark gross profit margin and net profit margin of more than 50% and 10% respectively from the second year of business operation. No significant business expansion is not expected in the first three years of</w:t>
      </w:r>
      <w:r w:rsidR="00E56C78">
        <w:t xml:space="preserve"> business operation. The cafe</w:t>
      </w:r>
      <w:r w:rsidRPr="00F766F0">
        <w:t xml:space="preserve"> will enter into an operating lease agreement for availing the opportunity of using a delivery van for making delivery of online orders with an annual leased rental of 2000.</w:t>
      </w:r>
    </w:p>
    <w:p w14:paraId="706A2AE0" w14:textId="77777777" w:rsidR="00F766F0" w:rsidRPr="00F766F0" w:rsidRDefault="00F766F0" w:rsidP="00F766F0"/>
    <w:p w14:paraId="5A6A3A8E" w14:textId="7A5B5387" w:rsidR="00F766F0" w:rsidRPr="00F766F0" w:rsidRDefault="00F766F0" w:rsidP="00F766F0">
      <w:pPr>
        <w:pStyle w:val="Heading1"/>
      </w:pPr>
      <w:bookmarkStart w:id="1" w:name="_Toc50024763"/>
      <w:r w:rsidRPr="00F766F0">
        <w:lastRenderedPageBreak/>
        <w:t>Business Overview</w:t>
      </w:r>
      <w:r w:rsidR="00CE2AE4">
        <w:t xml:space="preserve">- </w:t>
      </w:r>
      <w:r w:rsidR="00CE2AE4">
        <w:rPr>
          <w:bCs/>
        </w:rPr>
        <w:t>Ana Gorbatenchi(1914097)</w:t>
      </w:r>
      <w:bookmarkEnd w:id="1"/>
    </w:p>
    <w:p w14:paraId="393DBBC7" w14:textId="3D22E15F" w:rsidR="00F766F0" w:rsidRPr="00F766F0" w:rsidRDefault="00F766F0" w:rsidP="00F766F0">
      <w:pPr>
        <w:pStyle w:val="Heading2"/>
      </w:pPr>
      <w:bookmarkStart w:id="2" w:name="_Toc50024764"/>
      <w:r w:rsidRPr="00F766F0">
        <w:t>Introduction of Team Members:</w:t>
      </w:r>
      <w:bookmarkEnd w:id="2"/>
    </w:p>
    <w:p w14:paraId="10598CD3" w14:textId="77777777" w:rsidR="00F766F0" w:rsidRPr="00F766F0" w:rsidRDefault="00F766F0" w:rsidP="00F766F0">
      <w:pPr>
        <w:rPr>
          <w:b/>
          <w:bCs/>
        </w:rPr>
      </w:pPr>
      <w:r w:rsidRPr="00F766F0">
        <w:rPr>
          <w:b/>
          <w:bCs/>
        </w:rPr>
        <w:t>Ana Gorbatenchi (1914097):</w:t>
      </w:r>
    </w:p>
    <w:p w14:paraId="567C31B9" w14:textId="47C3B3B1" w:rsidR="00F766F0" w:rsidRPr="00F766F0" w:rsidRDefault="00F766F0" w:rsidP="00F766F0">
      <w:r w:rsidRPr="00F766F0">
        <w:t xml:space="preserve">Ana Gorbatenchi has experience of working as an inventory clerk in the UK supermarket chain industry. She has worked as the inventory clerk for the British Supermarket chain, Tesco for three </w:t>
      </w:r>
      <w:r w:rsidR="00CE0FC8">
        <w:t>months</w:t>
      </w:r>
      <w:r w:rsidRPr="00F766F0">
        <w:t xml:space="preserve">. As the inventory clerk of Tesco, </w:t>
      </w:r>
      <w:r w:rsidR="00CE0FC8">
        <w:t xml:space="preserve">her duty was to </w:t>
      </w:r>
      <w:r w:rsidRPr="00F766F0">
        <w:t xml:space="preserve"> receiv</w:t>
      </w:r>
      <w:r w:rsidR="00CE0FC8">
        <w:t xml:space="preserve">e </w:t>
      </w:r>
      <w:r w:rsidRPr="00F766F0">
        <w:t xml:space="preserve">the ordered merchandise from the suppliers, check the merchandise </w:t>
      </w:r>
      <w:r w:rsidR="00CE0FC8">
        <w:t>to</w:t>
      </w:r>
      <w:r w:rsidRPr="00F766F0">
        <w:t xml:space="preserve"> ensur</w:t>
      </w:r>
      <w:r w:rsidR="00CE0FC8">
        <w:t>e</w:t>
      </w:r>
      <w:r w:rsidRPr="00F766F0">
        <w:t xml:space="preserve"> that the ordered amount are received, unloading the received products and stocking the unloaded products in shelves, checking label of the products, making input of level of inventory on the inventory information system of Tesco and co-ordinate h</w:t>
      </w:r>
      <w:r w:rsidR="00CE0FC8">
        <w:t>er</w:t>
      </w:r>
      <w:r w:rsidRPr="00F766F0">
        <w:t xml:space="preserve"> work with Salesforce. The working experience of her as the store clerk of Tesco will help to manage the inventory of materials of Diverse caf</w:t>
      </w:r>
      <w:r w:rsidR="00CE0FC8">
        <w:t>e</w:t>
      </w:r>
      <w:r w:rsidRPr="00F766F0">
        <w:t xml:space="preserve"> as </w:t>
      </w:r>
      <w:r w:rsidR="00CE0FC8">
        <w:t>s</w:t>
      </w:r>
      <w:r w:rsidRPr="00F766F0">
        <w:t xml:space="preserve">he will be able work closely with the suppliers in managing the level of inventory which is essential for minimizing the overall cost of inventory. As an inventory clerk, she needs to be </w:t>
      </w:r>
      <w:r w:rsidR="00CE0FC8">
        <w:t>good</w:t>
      </w:r>
      <w:r w:rsidRPr="00F766F0">
        <w:t xml:space="preserve"> in verbal communication and in using the word processing and spreadsheet software. She does not have sufficient knowledge in using the spreadsheet software which can be developed through various workshops and training courses.</w:t>
      </w:r>
    </w:p>
    <w:p w14:paraId="758C7373" w14:textId="77777777" w:rsidR="00F766F0" w:rsidRPr="00F766F0" w:rsidRDefault="00F766F0" w:rsidP="00F766F0"/>
    <w:p w14:paraId="2835FC8A" w14:textId="77777777" w:rsidR="00F766F0" w:rsidRPr="00F766F0" w:rsidRDefault="00F766F0" w:rsidP="00F766F0">
      <w:pPr>
        <w:rPr>
          <w:b/>
          <w:bCs/>
        </w:rPr>
      </w:pPr>
      <w:r w:rsidRPr="00F766F0">
        <w:rPr>
          <w:b/>
          <w:bCs/>
        </w:rPr>
        <w:t>Alex Woldeghebriel (1916091):</w:t>
      </w:r>
    </w:p>
    <w:p w14:paraId="3A25F40E" w14:textId="77777777" w:rsidR="00F766F0" w:rsidRPr="00F766F0" w:rsidRDefault="00F766F0" w:rsidP="00F766F0">
      <w:pPr>
        <w:rPr>
          <w:color w:val="282828"/>
          <w:shd w:val="clear" w:color="auto" w:fill="FFFFFF"/>
        </w:rPr>
      </w:pPr>
      <w:r w:rsidRPr="00F766F0">
        <w:t xml:space="preserve">Alex Woldeghebriel has an experience of working as the saucier in the kitchen department of </w:t>
      </w:r>
      <w:r w:rsidRPr="00F766F0">
        <w:rPr>
          <w:bCs/>
          <w:color w:val="282828"/>
          <w:bdr w:val="none" w:sz="0" w:space="0" w:color="auto" w:frame="1"/>
          <w:shd w:val="clear" w:color="auto" w:fill="FFFFFF"/>
        </w:rPr>
        <w:t>EasyHotel</w:t>
      </w:r>
      <w:r w:rsidRPr="00F766F0">
        <w:rPr>
          <w:color w:val="282828"/>
          <w:shd w:val="clear" w:color="auto" w:fill="FFFFFF"/>
        </w:rPr>
        <w:t>, London branch. As a saucier, the main responsibility of him was to prepare sauces for all the prepared meals as per the instructions provided by executive chef or head chef. He was also responsible for preparing the salad dressing, gravy, soup as well as soups for the consumers. He also had to ensure the required aesthetics of the served food. He is tasked with the preparing the food of the proposed venture. He has achieved his saucier certification from cookery institute. Despite having the certification, he is no working experience as the head chef in any food service industry.</w:t>
      </w:r>
    </w:p>
    <w:p w14:paraId="5D108038" w14:textId="77777777" w:rsidR="00F766F0" w:rsidRPr="00F766F0" w:rsidRDefault="00F766F0" w:rsidP="00F766F0">
      <w:pPr>
        <w:rPr>
          <w:color w:val="282828"/>
          <w:shd w:val="clear" w:color="auto" w:fill="FFFFFF"/>
        </w:rPr>
      </w:pPr>
    </w:p>
    <w:p w14:paraId="30B6AA07" w14:textId="77777777" w:rsidR="00CE0FC8" w:rsidRDefault="00CE0FC8" w:rsidP="00F766F0">
      <w:pPr>
        <w:rPr>
          <w:b/>
          <w:bCs/>
          <w:color w:val="282828"/>
          <w:shd w:val="clear" w:color="auto" w:fill="FFFFFF"/>
        </w:rPr>
      </w:pPr>
    </w:p>
    <w:p w14:paraId="6F705253" w14:textId="77777777" w:rsidR="00CE0FC8" w:rsidRDefault="00CE0FC8" w:rsidP="00F766F0">
      <w:pPr>
        <w:rPr>
          <w:b/>
          <w:bCs/>
          <w:color w:val="282828"/>
          <w:shd w:val="clear" w:color="auto" w:fill="FFFFFF"/>
        </w:rPr>
      </w:pPr>
    </w:p>
    <w:p w14:paraId="5DC3B115" w14:textId="6AA5A322" w:rsidR="00F766F0" w:rsidRPr="00F766F0" w:rsidRDefault="00F766F0" w:rsidP="00F766F0">
      <w:pPr>
        <w:rPr>
          <w:b/>
          <w:bCs/>
          <w:color w:val="282828"/>
          <w:shd w:val="clear" w:color="auto" w:fill="FFFFFF"/>
        </w:rPr>
      </w:pPr>
      <w:r w:rsidRPr="00F766F0">
        <w:rPr>
          <w:b/>
          <w:bCs/>
          <w:color w:val="282828"/>
          <w:shd w:val="clear" w:color="auto" w:fill="FFFFFF"/>
        </w:rPr>
        <w:lastRenderedPageBreak/>
        <w:t>Voicu Magurean (1913010):</w:t>
      </w:r>
    </w:p>
    <w:p w14:paraId="376D68CB" w14:textId="76B6BC02" w:rsidR="00F766F0" w:rsidRPr="00F766F0" w:rsidRDefault="00F766F0" w:rsidP="00F766F0">
      <w:pPr>
        <w:rPr>
          <w:color w:val="222222"/>
          <w:shd w:val="clear" w:color="auto" w:fill="FFFFFF"/>
        </w:rPr>
      </w:pPr>
      <w:r w:rsidRPr="00F766F0">
        <w:rPr>
          <w:color w:val="282828"/>
          <w:shd w:val="clear" w:color="auto" w:fill="FFFFFF"/>
        </w:rPr>
        <w:t xml:space="preserve">Voicu Magurean has worked as the kitchen porter at the </w:t>
      </w:r>
      <w:r w:rsidR="00CE0FC8">
        <w:rPr>
          <w:color w:val="222222"/>
          <w:shd w:val="clear" w:color="auto" w:fill="FFFFFF"/>
        </w:rPr>
        <w:t>Ilford</w:t>
      </w:r>
      <w:r w:rsidRPr="00F766F0">
        <w:rPr>
          <w:color w:val="222222"/>
          <w:shd w:val="clear" w:color="auto" w:fill="FFFFFF"/>
        </w:rPr>
        <w:t xml:space="preserve">, London branch of McDonalds for </w:t>
      </w:r>
      <w:r w:rsidR="00CE0FC8">
        <w:rPr>
          <w:color w:val="222222"/>
          <w:shd w:val="clear" w:color="auto" w:fill="FFFFFF"/>
        </w:rPr>
        <w:t>2</w:t>
      </w:r>
      <w:r w:rsidRPr="00F766F0">
        <w:rPr>
          <w:color w:val="222222"/>
          <w:shd w:val="clear" w:color="auto" w:fill="FFFFFF"/>
        </w:rPr>
        <w:t xml:space="preserve"> years. As the kitchen porter, he was responsible for washing off dishes and for cleaning the kitchen. Working as the kitchen porter, she has not participated in any workshops and training courses. In the proposed business venture, she is responsible for maintaining the hygiene of the kitchen a</w:t>
      </w:r>
      <w:r w:rsidR="00E05E76">
        <w:rPr>
          <w:color w:val="222222"/>
          <w:shd w:val="clear" w:color="auto" w:fill="FFFFFF"/>
        </w:rPr>
        <w:t>s well as whole cafe</w:t>
      </w:r>
      <w:r w:rsidRPr="00F766F0">
        <w:rPr>
          <w:color w:val="222222"/>
          <w:shd w:val="clear" w:color="auto" w:fill="FFFFFF"/>
        </w:rPr>
        <w:t>. Since she has not attended any training courses on food and hygiene safety level, he</w:t>
      </w:r>
      <w:r w:rsidR="00E05E76">
        <w:rPr>
          <w:color w:val="222222"/>
          <w:shd w:val="clear" w:color="auto" w:fill="FFFFFF"/>
        </w:rPr>
        <w:t xml:space="preserve"> may face challenges in ensuring proper</w:t>
      </w:r>
      <w:r w:rsidRPr="00F766F0">
        <w:rPr>
          <w:color w:val="222222"/>
          <w:shd w:val="clear" w:color="auto" w:fill="FFFFFF"/>
        </w:rPr>
        <w:t xml:space="preserve"> cleanliness of the cafe.</w:t>
      </w:r>
    </w:p>
    <w:p w14:paraId="7B59F861" w14:textId="77777777" w:rsidR="00F766F0" w:rsidRPr="00F766F0" w:rsidRDefault="00F766F0" w:rsidP="00F766F0">
      <w:pPr>
        <w:rPr>
          <w:color w:val="222222"/>
          <w:shd w:val="clear" w:color="auto" w:fill="FFFFFF"/>
        </w:rPr>
      </w:pPr>
    </w:p>
    <w:p w14:paraId="459A89C3" w14:textId="77777777" w:rsidR="00F766F0" w:rsidRPr="00F766F0" w:rsidRDefault="00F766F0" w:rsidP="00F766F0">
      <w:pPr>
        <w:rPr>
          <w:b/>
          <w:bCs/>
          <w:color w:val="222222"/>
          <w:shd w:val="clear" w:color="auto" w:fill="FFFFFF"/>
        </w:rPr>
      </w:pPr>
      <w:r w:rsidRPr="00F766F0">
        <w:rPr>
          <w:b/>
          <w:bCs/>
          <w:color w:val="222222"/>
          <w:shd w:val="clear" w:color="auto" w:fill="FFFFFF"/>
        </w:rPr>
        <w:t>Daniel Costache (1916533):</w:t>
      </w:r>
    </w:p>
    <w:p w14:paraId="54A3E6AA" w14:textId="57AEBF4E" w:rsidR="00F766F0" w:rsidRPr="00F766F0" w:rsidRDefault="00F766F0" w:rsidP="00F766F0">
      <w:pPr>
        <w:rPr>
          <w:color w:val="222222"/>
          <w:shd w:val="clear" w:color="auto" w:fill="FFFFFF"/>
        </w:rPr>
      </w:pPr>
      <w:r w:rsidRPr="00F766F0">
        <w:rPr>
          <w:color w:val="222222"/>
          <w:shd w:val="clear" w:color="auto" w:fill="FFFFFF"/>
        </w:rPr>
        <w:t xml:space="preserve">Daniel Costache has worked as the assistant cashier in </w:t>
      </w:r>
      <w:r w:rsidR="00CE0FC8">
        <w:rPr>
          <w:color w:val="222222"/>
          <w:shd w:val="clear" w:color="auto" w:fill="FFFFFF"/>
        </w:rPr>
        <w:t>a</w:t>
      </w:r>
      <w:r w:rsidRPr="00F766F0">
        <w:rPr>
          <w:color w:val="222222"/>
          <w:shd w:val="clear" w:color="auto" w:fill="FFFFFF"/>
        </w:rPr>
        <w:t xml:space="preserve"> </w:t>
      </w:r>
      <w:r w:rsidR="00CE0FC8">
        <w:rPr>
          <w:color w:val="222222"/>
          <w:shd w:val="clear" w:color="auto" w:fill="FFFFFF"/>
        </w:rPr>
        <w:t>retail store in UK</w:t>
      </w:r>
      <w:r w:rsidRPr="00F766F0">
        <w:rPr>
          <w:color w:val="222222"/>
          <w:shd w:val="clear" w:color="auto" w:fill="FFFFFF"/>
        </w:rPr>
        <w:t xml:space="preserve">. As the assistant cashier, he was tasked with welcoming the consumers, making the consumers informed about the price as well as the availability of products, taking purchase orders from consumers, receiving the money from consumers as well as making the consumers aware of the business policies of the </w:t>
      </w:r>
      <w:r w:rsidR="002E01C5">
        <w:rPr>
          <w:color w:val="222222"/>
          <w:shd w:val="clear" w:color="auto" w:fill="FFFFFF"/>
        </w:rPr>
        <w:t>shop</w:t>
      </w:r>
      <w:r w:rsidRPr="00F766F0">
        <w:rPr>
          <w:color w:val="222222"/>
          <w:shd w:val="clear" w:color="auto" w:fill="FFFFFF"/>
        </w:rPr>
        <w:t xml:space="preserve">. Before joining the </w:t>
      </w:r>
      <w:r w:rsidR="002E01C5">
        <w:rPr>
          <w:color w:val="222222"/>
          <w:shd w:val="clear" w:color="auto" w:fill="FFFFFF"/>
        </w:rPr>
        <w:t>retail store</w:t>
      </w:r>
      <w:r w:rsidRPr="00F766F0">
        <w:rPr>
          <w:color w:val="222222"/>
          <w:shd w:val="clear" w:color="auto" w:fill="FFFFFF"/>
        </w:rPr>
        <w:t>, he has received Level 2 Certificate in Cash Management from Infinity Learning. At the proposed business venture, he is entrusted with the cash section or point of sale section as well as the online payment section of the caf</w:t>
      </w:r>
      <w:r w:rsidR="002E01C5">
        <w:rPr>
          <w:color w:val="222222"/>
          <w:shd w:val="clear" w:color="auto" w:fill="FFFFFF"/>
        </w:rPr>
        <w:t>e</w:t>
      </w:r>
      <w:r w:rsidRPr="00F766F0">
        <w:rPr>
          <w:color w:val="222222"/>
          <w:shd w:val="clear" w:color="auto" w:fill="FFFFFF"/>
        </w:rPr>
        <w:t xml:space="preserve">. Despite attaining the certification, he lacks knowledge about the online payment system involved in the </w:t>
      </w:r>
      <w:r w:rsidR="002E01C5">
        <w:rPr>
          <w:color w:val="222222"/>
          <w:shd w:val="clear" w:color="auto" w:fill="FFFFFF"/>
        </w:rPr>
        <w:t>e</w:t>
      </w:r>
      <w:r w:rsidRPr="00F766F0">
        <w:rPr>
          <w:color w:val="222222"/>
          <w:shd w:val="clear" w:color="auto" w:fill="FFFFFF"/>
        </w:rPr>
        <w:t>-commerce platform.</w:t>
      </w:r>
    </w:p>
    <w:p w14:paraId="2ED4E605" w14:textId="77777777" w:rsidR="00F766F0" w:rsidRPr="00F766F0" w:rsidRDefault="00F766F0" w:rsidP="00F766F0">
      <w:pPr>
        <w:rPr>
          <w:color w:val="222222"/>
          <w:shd w:val="clear" w:color="auto" w:fill="FFFFFF"/>
        </w:rPr>
      </w:pPr>
    </w:p>
    <w:p w14:paraId="388914A0" w14:textId="77777777" w:rsidR="00F766F0" w:rsidRPr="00F766F0" w:rsidRDefault="00F766F0" w:rsidP="00F766F0">
      <w:pPr>
        <w:rPr>
          <w:b/>
          <w:bCs/>
          <w:color w:val="222222"/>
          <w:shd w:val="clear" w:color="auto" w:fill="FFFFFF"/>
        </w:rPr>
      </w:pPr>
      <w:r w:rsidRPr="00F766F0">
        <w:rPr>
          <w:b/>
          <w:bCs/>
          <w:color w:val="222222"/>
          <w:shd w:val="clear" w:color="auto" w:fill="FFFFFF"/>
        </w:rPr>
        <w:t>Ridwan Ajala (1916036):</w:t>
      </w:r>
    </w:p>
    <w:p w14:paraId="7DE90A8C" w14:textId="72A5550B" w:rsidR="00F766F0" w:rsidRPr="00F766F0" w:rsidRDefault="00F766F0" w:rsidP="00F766F0">
      <w:pPr>
        <w:rPr>
          <w:color w:val="222222"/>
          <w:shd w:val="clear" w:color="auto" w:fill="FFFFFF"/>
        </w:rPr>
      </w:pPr>
      <w:r w:rsidRPr="00F766F0">
        <w:rPr>
          <w:color w:val="222222"/>
          <w:shd w:val="clear" w:color="auto" w:fill="FFFFFF"/>
        </w:rPr>
        <w:t>Ridwan Ajala has worked as barback in various caf</w:t>
      </w:r>
      <w:r w:rsidR="002E01C5">
        <w:rPr>
          <w:color w:val="222222"/>
          <w:shd w:val="clear" w:color="auto" w:fill="FFFFFF"/>
        </w:rPr>
        <w:t>e</w:t>
      </w:r>
      <w:r w:rsidRPr="00F766F0">
        <w:rPr>
          <w:color w:val="222222"/>
          <w:shd w:val="clear" w:color="auto" w:fill="FFFFFF"/>
        </w:rPr>
        <w:t xml:space="preserve"> of London. As a barback, his responsibility was to serve as the assistant of the bartender who will help bartender in his work as well as serve the drink when it is prepared. He has attained level 1 diploma in professional waiter course from Academy for Health &amp; Fitness. He will serve as the waiter in the proposed business venture in which he will serve the food to the consumers in dining food services as well as packages the food for takeaway and online orders.</w:t>
      </w:r>
    </w:p>
    <w:p w14:paraId="7046A78D" w14:textId="77777777" w:rsidR="00F766F0" w:rsidRPr="00F766F0" w:rsidRDefault="00F766F0" w:rsidP="00F766F0">
      <w:pPr>
        <w:rPr>
          <w:color w:val="222222"/>
          <w:shd w:val="clear" w:color="auto" w:fill="FFFFFF"/>
        </w:rPr>
      </w:pPr>
    </w:p>
    <w:p w14:paraId="6CAF7713" w14:textId="6CDB4A58" w:rsidR="00F766F0" w:rsidRPr="00F766F0" w:rsidRDefault="00F766F0" w:rsidP="00F766F0">
      <w:pPr>
        <w:pStyle w:val="Heading2"/>
        <w:rPr>
          <w:shd w:val="clear" w:color="auto" w:fill="FFFFFF"/>
        </w:rPr>
      </w:pPr>
      <w:bookmarkStart w:id="3" w:name="_Toc50024765"/>
      <w:r w:rsidRPr="00F766F0">
        <w:rPr>
          <w:shd w:val="clear" w:color="auto" w:fill="FFFFFF"/>
        </w:rPr>
        <w:lastRenderedPageBreak/>
        <w:t>Business Description:</w:t>
      </w:r>
      <w:bookmarkEnd w:id="3"/>
    </w:p>
    <w:p w14:paraId="2277F310" w14:textId="48F3936F" w:rsidR="00F766F0" w:rsidRPr="00F766F0" w:rsidRDefault="00F766F0" w:rsidP="00F766F0">
      <w:pPr>
        <w:rPr>
          <w:color w:val="222222"/>
          <w:shd w:val="clear" w:color="auto" w:fill="FFFFFF"/>
        </w:rPr>
      </w:pPr>
      <w:r w:rsidRPr="00F766F0">
        <w:rPr>
          <w:color w:val="222222"/>
          <w:shd w:val="clear" w:color="auto" w:fill="FFFFFF"/>
        </w:rPr>
        <w:t>The Diverse caf</w:t>
      </w:r>
      <w:r w:rsidR="002E01C5">
        <w:rPr>
          <w:color w:val="222222"/>
          <w:shd w:val="clear" w:color="auto" w:fill="FFFFFF"/>
        </w:rPr>
        <w:t>e</w:t>
      </w:r>
      <w:r w:rsidRPr="00F766F0">
        <w:rPr>
          <w:color w:val="222222"/>
          <w:shd w:val="clear" w:color="auto" w:fill="FFFFFF"/>
        </w:rPr>
        <w:t xml:space="preserve"> is a quic</w:t>
      </w:r>
      <w:r w:rsidR="00F67850">
        <w:rPr>
          <w:color w:val="222222"/>
          <w:shd w:val="clear" w:color="auto" w:fill="FFFFFF"/>
        </w:rPr>
        <w:t>k service food service establishment</w:t>
      </w:r>
      <w:r>
        <w:rPr>
          <w:color w:val="222222"/>
          <w:shd w:val="clear" w:color="auto" w:fill="FFFFFF"/>
        </w:rPr>
        <w:t xml:space="preserve"> that will start its operation in </w:t>
      </w:r>
      <w:r w:rsidRPr="00F766F0">
        <w:rPr>
          <w:color w:val="222222"/>
          <w:shd w:val="clear" w:color="auto" w:fill="FFFFFF"/>
        </w:rPr>
        <w:t>Kennington Lane, Vauxhall, London SE11 5QY, UK. The caf</w:t>
      </w:r>
      <w:r w:rsidR="002E01C5">
        <w:rPr>
          <w:color w:val="222222"/>
          <w:shd w:val="clear" w:color="auto" w:fill="FFFFFF"/>
        </w:rPr>
        <w:t>e</w:t>
      </w:r>
      <w:r w:rsidRPr="00F766F0">
        <w:rPr>
          <w:color w:val="222222"/>
          <w:shd w:val="clear" w:color="auto" w:fill="FFFFFF"/>
        </w:rPr>
        <w:t xml:space="preserve"> will offer various ranges of </w:t>
      </w:r>
      <w:r w:rsidR="002E01C5" w:rsidRPr="00F766F0">
        <w:rPr>
          <w:color w:val="222222"/>
          <w:shd w:val="clear" w:color="auto" w:fill="FFFFFF"/>
        </w:rPr>
        <w:t>fast-food</w:t>
      </w:r>
      <w:r w:rsidRPr="00F766F0">
        <w:rPr>
          <w:color w:val="222222"/>
          <w:shd w:val="clear" w:color="auto" w:fill="FFFFFF"/>
        </w:rPr>
        <w:t xml:space="preserve"> products to the people products on the basis of s</w:t>
      </w:r>
      <w:r w:rsidR="00F67850">
        <w:rPr>
          <w:color w:val="222222"/>
          <w:shd w:val="clear" w:color="auto" w:fill="FFFFFF"/>
        </w:rPr>
        <w:t>emi self-service. The cafe</w:t>
      </w:r>
      <w:r w:rsidRPr="00F766F0">
        <w:rPr>
          <w:color w:val="222222"/>
          <w:shd w:val="clear" w:color="auto" w:fill="FFFFFF"/>
        </w:rPr>
        <w:t xml:space="preserve"> will offer both in dining as well as takeaway facilities as well as make delivery of online orders. The business hour for the caf</w:t>
      </w:r>
      <w:r w:rsidR="002E01C5">
        <w:rPr>
          <w:color w:val="222222"/>
          <w:shd w:val="clear" w:color="auto" w:fill="FFFFFF"/>
        </w:rPr>
        <w:t>e</w:t>
      </w:r>
      <w:r w:rsidRPr="00F766F0">
        <w:rPr>
          <w:color w:val="222222"/>
          <w:shd w:val="clear" w:color="auto" w:fill="FFFFFF"/>
        </w:rPr>
        <w:t xml:space="preserve"> is from 7 am to 4 pm in which breakfast will be served from 7 am to 11 am while the rest of the business hours are reserved for offering lunch.</w:t>
      </w:r>
    </w:p>
    <w:p w14:paraId="1CD29B09" w14:textId="682E33D6" w:rsidR="00F766F0" w:rsidRPr="00F766F0" w:rsidRDefault="00F766F0" w:rsidP="00F766F0">
      <w:pPr>
        <w:rPr>
          <w:color w:val="222222"/>
          <w:shd w:val="clear" w:color="auto" w:fill="FFFFFF"/>
        </w:rPr>
      </w:pPr>
      <w:r w:rsidRPr="00F766F0">
        <w:rPr>
          <w:color w:val="222222"/>
          <w:shd w:val="clear" w:color="auto" w:fill="FFFFFF"/>
        </w:rPr>
        <w:t>The main objective of the caf</w:t>
      </w:r>
      <w:r w:rsidR="002E01C5">
        <w:rPr>
          <w:color w:val="222222"/>
          <w:shd w:val="clear" w:color="auto" w:fill="FFFFFF"/>
        </w:rPr>
        <w:t>e</w:t>
      </w:r>
      <w:r w:rsidRPr="00F766F0">
        <w:rPr>
          <w:color w:val="222222"/>
          <w:shd w:val="clear" w:color="auto" w:fill="FFFFFF"/>
        </w:rPr>
        <w:t xml:space="preserve"> is to ensure</w:t>
      </w:r>
      <w:r w:rsidR="00C22B98">
        <w:rPr>
          <w:color w:val="222222"/>
          <w:shd w:val="clear" w:color="auto" w:fill="FFFFFF"/>
        </w:rPr>
        <w:t xml:space="preserve"> </w:t>
      </w:r>
      <w:r w:rsidR="002E01C5">
        <w:rPr>
          <w:color w:val="222222"/>
          <w:shd w:val="clear" w:color="auto" w:fill="FFFFFF"/>
        </w:rPr>
        <w:t>that</w:t>
      </w:r>
      <w:r w:rsidRPr="00F766F0">
        <w:rPr>
          <w:color w:val="222222"/>
          <w:shd w:val="clear" w:color="auto" w:fill="FFFFFF"/>
        </w:rPr>
        <w:t xml:space="preserve"> the proposed business venture</w:t>
      </w:r>
      <w:r w:rsidR="002E01C5">
        <w:rPr>
          <w:color w:val="222222"/>
          <w:shd w:val="clear" w:color="auto" w:fill="FFFFFF"/>
        </w:rPr>
        <w:t xml:space="preserve"> has sustainable development</w:t>
      </w:r>
      <w:r w:rsidRPr="00F766F0">
        <w:rPr>
          <w:color w:val="222222"/>
          <w:shd w:val="clear" w:color="auto" w:fill="FFFFFF"/>
        </w:rPr>
        <w:t xml:space="preserve"> by promoting healthy </w:t>
      </w:r>
      <w:r w:rsidR="002E01C5" w:rsidRPr="00F766F0">
        <w:rPr>
          <w:color w:val="222222"/>
          <w:shd w:val="clear" w:color="auto" w:fill="FFFFFF"/>
        </w:rPr>
        <w:t>fast-food</w:t>
      </w:r>
      <w:r w:rsidRPr="00F766F0">
        <w:rPr>
          <w:color w:val="222222"/>
          <w:shd w:val="clear" w:color="auto" w:fill="FFFFFF"/>
        </w:rPr>
        <w:t xml:space="preserve"> products</w:t>
      </w:r>
      <w:r w:rsidR="00C22B98">
        <w:rPr>
          <w:color w:val="222222"/>
          <w:shd w:val="clear" w:color="auto" w:fill="FFFFFF"/>
        </w:rPr>
        <w:t xml:space="preserve"> and beverages</w:t>
      </w:r>
      <w:r w:rsidRPr="00F766F0">
        <w:rPr>
          <w:color w:val="222222"/>
          <w:shd w:val="clear" w:color="auto" w:fill="FFFFFF"/>
        </w:rPr>
        <w:t xml:space="preserve"> to the consumers. The Vision statement for the proposed business venture is ‘creating healthy fast food products for everyone’ while the mission statement of the caf</w:t>
      </w:r>
      <w:r w:rsidR="002E01C5">
        <w:rPr>
          <w:color w:val="222222"/>
          <w:shd w:val="clear" w:color="auto" w:fill="FFFFFF"/>
        </w:rPr>
        <w:t>e</w:t>
      </w:r>
      <w:r w:rsidRPr="00F766F0">
        <w:rPr>
          <w:color w:val="222222"/>
          <w:shd w:val="clear" w:color="auto" w:fill="FFFFFF"/>
        </w:rPr>
        <w:t xml:space="preserve"> is ‘Enhancing the eating experience with healthy, ethically sourced and fresh ingredients and flavours while exciting and surprising the patrons with every bite of the food they eat’.</w:t>
      </w:r>
    </w:p>
    <w:p w14:paraId="569262A3" w14:textId="2328592B" w:rsidR="00F766F0" w:rsidRPr="00F766F0" w:rsidRDefault="00F766F0" w:rsidP="00F766F0">
      <w:r w:rsidRPr="00F766F0">
        <w:t xml:space="preserve">The business is characterized as a partnership business entity which established by five people under the Partnership Contract Act 1890. All the partners have equal ownership </w:t>
      </w:r>
      <w:r w:rsidR="002E01C5">
        <w:t>part</w:t>
      </w:r>
      <w:r w:rsidRPr="00F766F0">
        <w:t xml:space="preserve"> in the proposed business venture and all the partners are personally liable for any business debts of the proposed venture, this they can be regarded as the ordinary partners in the proposed partne</w:t>
      </w:r>
      <w:r w:rsidR="00C22B98">
        <w:t>rship venture.</w:t>
      </w:r>
      <w:r w:rsidRPr="00F766F0">
        <w:t xml:space="preserve"> All the terms and conditions are specified in the partnership deed executed between the five partners. As per the Partnership Contract Act 1890, </w:t>
      </w:r>
      <w:r w:rsidRPr="00F766F0">
        <w:rPr>
          <w:color w:val="222222"/>
          <w:shd w:val="clear" w:color="auto" w:fill="FFFFFF"/>
        </w:rPr>
        <w:t>Daniel Costache has been selected as the Nominated partner who will register the partnership with the HM Revenue &amp; Customs of UK on behalf of all partners by making compliance with the Self-Assessment (SA400) form.</w:t>
      </w:r>
    </w:p>
    <w:p w14:paraId="2C49A6C8" w14:textId="77777777" w:rsidR="00F766F0" w:rsidRPr="00F766F0" w:rsidRDefault="00F766F0" w:rsidP="00F766F0"/>
    <w:p w14:paraId="1A5F1266" w14:textId="77777777" w:rsidR="00F766F0" w:rsidRDefault="00F766F0">
      <w:pPr>
        <w:rPr>
          <w:b/>
          <w:bCs/>
          <w:color w:val="C0504D" w:themeColor="accent2"/>
          <w:sz w:val="32"/>
          <w:szCs w:val="32"/>
        </w:rPr>
      </w:pPr>
      <w:r>
        <w:rPr>
          <w:bCs/>
          <w:color w:val="C0504D" w:themeColor="accent2"/>
        </w:rPr>
        <w:br w:type="page"/>
      </w:r>
    </w:p>
    <w:p w14:paraId="51E87494" w14:textId="28F954C5" w:rsidR="00F766F0" w:rsidRPr="00F766F0" w:rsidRDefault="00F766F0" w:rsidP="0041633E">
      <w:pPr>
        <w:pStyle w:val="Heading1"/>
      </w:pPr>
      <w:bookmarkStart w:id="4" w:name="_Toc50024766"/>
      <w:r w:rsidRPr="00F766F0">
        <w:lastRenderedPageBreak/>
        <w:t>Products and Services</w:t>
      </w:r>
      <w:r w:rsidR="00435D15">
        <w:t xml:space="preserve">- </w:t>
      </w:r>
      <w:r w:rsidR="00435D15" w:rsidRPr="00F702D4">
        <w:rPr>
          <w:bCs/>
        </w:rPr>
        <w:t>Ridwan Ajala</w:t>
      </w:r>
      <w:r w:rsidR="00435D15">
        <w:rPr>
          <w:bCs/>
        </w:rPr>
        <w:t xml:space="preserve"> </w:t>
      </w:r>
      <w:r w:rsidR="00435D15" w:rsidRPr="00F702D4">
        <w:rPr>
          <w:bCs/>
        </w:rPr>
        <w:t>(1916036)</w:t>
      </w:r>
      <w:bookmarkEnd w:id="4"/>
    </w:p>
    <w:p w14:paraId="24593C1C" w14:textId="16024A72" w:rsidR="00F766F0" w:rsidRPr="00F766F0" w:rsidRDefault="00F766F0" w:rsidP="00F766F0">
      <w:pPr>
        <w:pStyle w:val="Heading2"/>
      </w:pPr>
      <w:bookmarkStart w:id="5" w:name="_Toc50024767"/>
      <w:r w:rsidRPr="00F766F0">
        <w:t>Product Portfolio of Diverse caf</w:t>
      </w:r>
      <w:r w:rsidR="002E01C5">
        <w:t>e</w:t>
      </w:r>
      <w:r w:rsidRPr="00F766F0">
        <w:t>:</w:t>
      </w:r>
      <w:bookmarkEnd w:id="5"/>
    </w:p>
    <w:p w14:paraId="0E63CA01" w14:textId="47969ADE" w:rsidR="00F766F0" w:rsidRPr="00F766F0" w:rsidRDefault="00F766F0" w:rsidP="00F766F0">
      <w:r w:rsidRPr="00F766F0">
        <w:t>To compete with th</w:t>
      </w:r>
      <w:r w:rsidR="00C22B98">
        <w:t>e established business in the London</w:t>
      </w:r>
      <w:r w:rsidRPr="00F766F0">
        <w:t xml:space="preserve"> fast food industry, the owners of Diverse caf</w:t>
      </w:r>
      <w:r w:rsidR="002E01C5">
        <w:t>e</w:t>
      </w:r>
      <w:r w:rsidRPr="00F766F0">
        <w:t xml:space="preserve"> ha</w:t>
      </w:r>
      <w:r w:rsidR="002E01C5">
        <w:t>ve</w:t>
      </w:r>
      <w:r w:rsidRPr="00F766F0">
        <w:t xml:space="preserve"> developed a product </w:t>
      </w:r>
      <w:r w:rsidR="002E01C5">
        <w:t>menu that</w:t>
      </w:r>
      <w:r w:rsidRPr="00F766F0">
        <w:t xml:space="preserve"> includes a div</w:t>
      </w:r>
      <w:r w:rsidR="00E25352">
        <w:t>erse range of food products and hot beverages</w:t>
      </w:r>
      <w:r w:rsidRPr="00F766F0">
        <w:t xml:space="preserve"> which will be offered to target market segments. The product portfolio of Divers</w:t>
      </w:r>
      <w:r w:rsidR="00257A12">
        <w:t>e Caf</w:t>
      </w:r>
      <w:r w:rsidR="002E01C5">
        <w:t>e</w:t>
      </w:r>
      <w:r w:rsidR="00257A12">
        <w:t xml:space="preserve"> can be divided into five</w:t>
      </w:r>
      <w:r w:rsidRPr="00F766F0">
        <w:t xml:space="preserve"> product lines which are discussed below:</w:t>
      </w:r>
    </w:p>
    <w:p w14:paraId="254934F3" w14:textId="77777777" w:rsidR="00F766F0" w:rsidRPr="00F766F0" w:rsidRDefault="00F766F0" w:rsidP="002C3814">
      <w:pPr>
        <w:numPr>
          <w:ilvl w:val="0"/>
          <w:numId w:val="1"/>
        </w:numPr>
        <w:spacing w:line="259" w:lineRule="auto"/>
        <w:contextualSpacing/>
        <w:rPr>
          <w:b/>
          <w:bCs/>
        </w:rPr>
      </w:pPr>
      <w:r w:rsidRPr="00F766F0">
        <w:rPr>
          <w:b/>
          <w:bCs/>
        </w:rPr>
        <w:t>Breakfast Food Menu:</w:t>
      </w:r>
    </w:p>
    <w:p w14:paraId="048104AE" w14:textId="1D7C2623" w:rsidR="00F766F0" w:rsidRPr="00F766F0" w:rsidRDefault="00F766F0" w:rsidP="00F766F0">
      <w:r w:rsidRPr="00F766F0">
        <w:t>Under the breakfast food menu, the caf</w:t>
      </w:r>
      <w:r w:rsidR="002E01C5">
        <w:t>e</w:t>
      </w:r>
      <w:r w:rsidRPr="00F766F0">
        <w:t xml:space="preserve"> will serve a wide range of delicious, tasty and healthy food products which are mentioned below:</w:t>
      </w:r>
    </w:p>
    <w:tbl>
      <w:tblPr>
        <w:tblStyle w:val="TableGrid1"/>
        <w:tblW w:w="9700" w:type="dxa"/>
        <w:jc w:val="center"/>
        <w:tblLook w:val="04A0" w:firstRow="1" w:lastRow="0" w:firstColumn="1" w:lastColumn="0" w:noHBand="0" w:noVBand="1"/>
      </w:tblPr>
      <w:tblGrid>
        <w:gridCol w:w="4849"/>
        <w:gridCol w:w="4851"/>
      </w:tblGrid>
      <w:tr w:rsidR="00F766F0" w:rsidRPr="00F766F0" w14:paraId="7E238C24" w14:textId="77777777" w:rsidTr="0082374F">
        <w:trPr>
          <w:trHeight w:val="448"/>
          <w:jc w:val="center"/>
        </w:trPr>
        <w:tc>
          <w:tcPr>
            <w:tcW w:w="9700" w:type="dxa"/>
            <w:gridSpan w:val="2"/>
          </w:tcPr>
          <w:p w14:paraId="649D35BD" w14:textId="77777777" w:rsidR="00F766F0" w:rsidRPr="00F766F0" w:rsidRDefault="00F766F0" w:rsidP="00DB6CD7">
            <w:pPr>
              <w:spacing w:line="276" w:lineRule="auto"/>
              <w:jc w:val="center"/>
              <w:rPr>
                <w:rFonts w:cs="Times New Roman"/>
                <w:b/>
                <w:bCs/>
                <w:szCs w:val="24"/>
              </w:rPr>
            </w:pPr>
            <w:r w:rsidRPr="00F766F0">
              <w:rPr>
                <w:rFonts w:cs="Times New Roman"/>
                <w:b/>
                <w:bCs/>
                <w:szCs w:val="24"/>
              </w:rPr>
              <w:t>Breakfast Food Menu</w:t>
            </w:r>
          </w:p>
        </w:tc>
      </w:tr>
      <w:tr w:rsidR="00F766F0" w:rsidRPr="00F766F0" w14:paraId="7FD961E6" w14:textId="77777777" w:rsidTr="0082374F">
        <w:trPr>
          <w:trHeight w:val="897"/>
          <w:jc w:val="center"/>
        </w:trPr>
        <w:tc>
          <w:tcPr>
            <w:tcW w:w="4849" w:type="dxa"/>
          </w:tcPr>
          <w:p w14:paraId="34C44447" w14:textId="69D8EC12" w:rsidR="00F766F0" w:rsidRPr="00F766F0" w:rsidRDefault="00F766F0" w:rsidP="00DB6CD7">
            <w:pPr>
              <w:spacing w:line="276" w:lineRule="auto"/>
              <w:jc w:val="both"/>
              <w:rPr>
                <w:rFonts w:cs="Times New Roman"/>
                <w:szCs w:val="24"/>
              </w:rPr>
            </w:pPr>
            <w:r w:rsidRPr="00F766F0">
              <w:rPr>
                <w:rFonts w:cs="Times New Roman"/>
                <w:szCs w:val="24"/>
              </w:rPr>
              <w:t xml:space="preserve">Crispy Beacon </w:t>
            </w:r>
            <w:r w:rsidR="00712866" w:rsidRPr="00F766F0">
              <w:rPr>
                <w:rFonts w:cs="Times New Roman"/>
                <w:szCs w:val="24"/>
              </w:rPr>
              <w:t>with</w:t>
            </w:r>
            <w:r w:rsidRPr="00F766F0">
              <w:rPr>
                <w:rFonts w:cs="Times New Roman"/>
                <w:szCs w:val="24"/>
              </w:rPr>
              <w:t xml:space="preserve"> Creamy Cheese</w:t>
            </w:r>
          </w:p>
        </w:tc>
        <w:tc>
          <w:tcPr>
            <w:tcW w:w="4851" w:type="dxa"/>
          </w:tcPr>
          <w:p w14:paraId="687C33BA" w14:textId="77777777" w:rsidR="00F766F0" w:rsidRPr="00F766F0" w:rsidRDefault="00F766F0" w:rsidP="00DB6CD7">
            <w:pPr>
              <w:spacing w:line="276" w:lineRule="auto"/>
              <w:jc w:val="both"/>
              <w:rPr>
                <w:rFonts w:cs="Times New Roman"/>
                <w:szCs w:val="24"/>
              </w:rPr>
            </w:pPr>
            <w:r w:rsidRPr="00F766F0">
              <w:rPr>
                <w:rFonts w:cs="Times New Roman"/>
                <w:szCs w:val="24"/>
              </w:rPr>
              <w:t>Big Breakfast combo- Egg, bread, bacon, tomato &amp; cheese</w:t>
            </w:r>
          </w:p>
        </w:tc>
      </w:tr>
      <w:tr w:rsidR="00F766F0" w:rsidRPr="00F766F0" w14:paraId="548B7028" w14:textId="77777777" w:rsidTr="0082374F">
        <w:trPr>
          <w:trHeight w:val="897"/>
          <w:jc w:val="center"/>
        </w:trPr>
        <w:tc>
          <w:tcPr>
            <w:tcW w:w="4849" w:type="dxa"/>
          </w:tcPr>
          <w:p w14:paraId="518DB402" w14:textId="77777777" w:rsidR="00F766F0" w:rsidRPr="00F766F0" w:rsidRDefault="00F766F0" w:rsidP="00DB6CD7">
            <w:pPr>
              <w:spacing w:line="276" w:lineRule="auto"/>
              <w:jc w:val="both"/>
              <w:rPr>
                <w:rFonts w:cs="Times New Roman"/>
                <w:szCs w:val="24"/>
              </w:rPr>
            </w:pPr>
            <w:r w:rsidRPr="00F766F0">
              <w:rPr>
                <w:rFonts w:cs="Times New Roman"/>
                <w:szCs w:val="24"/>
              </w:rPr>
              <w:t>Scrambled Egg with Two loaf of Whole Bread</w:t>
            </w:r>
          </w:p>
        </w:tc>
        <w:tc>
          <w:tcPr>
            <w:tcW w:w="4851" w:type="dxa"/>
          </w:tcPr>
          <w:p w14:paraId="443F8984" w14:textId="77777777" w:rsidR="00F766F0" w:rsidRPr="00F766F0" w:rsidRDefault="00F766F0" w:rsidP="00DB6CD7">
            <w:pPr>
              <w:spacing w:line="276" w:lineRule="auto"/>
              <w:jc w:val="both"/>
              <w:rPr>
                <w:rFonts w:cs="Times New Roman"/>
                <w:szCs w:val="24"/>
              </w:rPr>
            </w:pPr>
            <w:r w:rsidRPr="00F766F0">
              <w:rPr>
                <w:rFonts w:cs="Times New Roman"/>
                <w:szCs w:val="24"/>
              </w:rPr>
              <w:t>Deluxe Breakfast Combo- Scrambled Egg, Bacon &amp; smoked Salmon</w:t>
            </w:r>
          </w:p>
        </w:tc>
      </w:tr>
      <w:tr w:rsidR="00F766F0" w:rsidRPr="00F766F0" w14:paraId="3EC8FEE9" w14:textId="77777777" w:rsidTr="0082374F">
        <w:trPr>
          <w:trHeight w:val="448"/>
          <w:jc w:val="center"/>
        </w:trPr>
        <w:tc>
          <w:tcPr>
            <w:tcW w:w="4849" w:type="dxa"/>
          </w:tcPr>
          <w:p w14:paraId="045A9B42" w14:textId="77777777" w:rsidR="00F766F0" w:rsidRPr="00F766F0" w:rsidRDefault="00F766F0" w:rsidP="00DB6CD7">
            <w:pPr>
              <w:spacing w:line="276" w:lineRule="auto"/>
              <w:jc w:val="both"/>
              <w:rPr>
                <w:rFonts w:cs="Times New Roman"/>
                <w:szCs w:val="24"/>
              </w:rPr>
            </w:pPr>
            <w:r w:rsidRPr="00F766F0">
              <w:rPr>
                <w:rFonts w:cs="Times New Roman"/>
                <w:szCs w:val="24"/>
              </w:rPr>
              <w:t>Poached Egg with two toast</w:t>
            </w:r>
          </w:p>
        </w:tc>
        <w:tc>
          <w:tcPr>
            <w:tcW w:w="4851" w:type="dxa"/>
          </w:tcPr>
          <w:p w14:paraId="2302D598" w14:textId="77777777" w:rsidR="00F766F0" w:rsidRPr="00F766F0" w:rsidRDefault="00F766F0" w:rsidP="00DB6CD7">
            <w:pPr>
              <w:spacing w:line="276" w:lineRule="auto"/>
              <w:jc w:val="both"/>
              <w:rPr>
                <w:rFonts w:cs="Times New Roman"/>
                <w:szCs w:val="24"/>
              </w:rPr>
            </w:pPr>
            <w:r w:rsidRPr="00F766F0">
              <w:rPr>
                <w:rFonts w:cs="Times New Roman"/>
                <w:szCs w:val="24"/>
              </w:rPr>
              <w:t>Bacon &amp; Sausage</w:t>
            </w:r>
          </w:p>
        </w:tc>
      </w:tr>
      <w:tr w:rsidR="00F766F0" w:rsidRPr="00F766F0" w14:paraId="758DD560" w14:textId="77777777" w:rsidTr="0082374F">
        <w:trPr>
          <w:trHeight w:val="427"/>
          <w:jc w:val="center"/>
        </w:trPr>
        <w:tc>
          <w:tcPr>
            <w:tcW w:w="4849" w:type="dxa"/>
          </w:tcPr>
          <w:p w14:paraId="3FE8108E" w14:textId="77777777" w:rsidR="00F766F0" w:rsidRPr="00F766F0" w:rsidRDefault="00F766F0" w:rsidP="00DB6CD7">
            <w:pPr>
              <w:spacing w:line="276" w:lineRule="auto"/>
              <w:jc w:val="both"/>
              <w:rPr>
                <w:rFonts w:cs="Times New Roman"/>
                <w:szCs w:val="24"/>
              </w:rPr>
            </w:pPr>
            <w:r w:rsidRPr="00F766F0">
              <w:rPr>
                <w:rFonts w:cs="Times New Roman"/>
                <w:szCs w:val="24"/>
              </w:rPr>
              <w:t>Scrambled Egg with two toast</w:t>
            </w:r>
          </w:p>
        </w:tc>
        <w:tc>
          <w:tcPr>
            <w:tcW w:w="4851" w:type="dxa"/>
          </w:tcPr>
          <w:p w14:paraId="44CFDE3E" w14:textId="77777777" w:rsidR="00F766F0" w:rsidRPr="00F766F0" w:rsidRDefault="00F766F0" w:rsidP="00DB6CD7">
            <w:pPr>
              <w:spacing w:line="276" w:lineRule="auto"/>
              <w:jc w:val="both"/>
              <w:rPr>
                <w:rFonts w:cs="Times New Roman"/>
                <w:szCs w:val="24"/>
              </w:rPr>
            </w:pPr>
            <w:r w:rsidRPr="00F766F0">
              <w:rPr>
                <w:rFonts w:cs="Times New Roman"/>
                <w:szCs w:val="24"/>
              </w:rPr>
              <w:t>Toasted Bagel with butter or jam</w:t>
            </w:r>
          </w:p>
        </w:tc>
      </w:tr>
      <w:tr w:rsidR="00F766F0" w:rsidRPr="00F766F0" w14:paraId="7386C517" w14:textId="77777777" w:rsidTr="0082374F">
        <w:trPr>
          <w:trHeight w:val="448"/>
          <w:jc w:val="center"/>
        </w:trPr>
        <w:tc>
          <w:tcPr>
            <w:tcW w:w="4849" w:type="dxa"/>
          </w:tcPr>
          <w:p w14:paraId="5D3FB072" w14:textId="77777777" w:rsidR="00F766F0" w:rsidRPr="00F766F0" w:rsidRDefault="00F766F0" w:rsidP="00DB6CD7">
            <w:pPr>
              <w:spacing w:line="276" w:lineRule="auto"/>
              <w:jc w:val="both"/>
              <w:rPr>
                <w:rFonts w:cs="Times New Roman"/>
                <w:szCs w:val="24"/>
              </w:rPr>
            </w:pPr>
            <w:r w:rsidRPr="00F766F0">
              <w:rPr>
                <w:rFonts w:cs="Times New Roman"/>
                <w:szCs w:val="24"/>
              </w:rPr>
              <w:t>Scrambled Egg with bacon or sausages</w:t>
            </w:r>
          </w:p>
        </w:tc>
        <w:tc>
          <w:tcPr>
            <w:tcW w:w="4851" w:type="dxa"/>
          </w:tcPr>
          <w:p w14:paraId="6F60E6E5" w14:textId="77777777" w:rsidR="00F766F0" w:rsidRPr="00F766F0" w:rsidRDefault="00F766F0" w:rsidP="00DB6CD7">
            <w:pPr>
              <w:spacing w:line="276" w:lineRule="auto"/>
              <w:jc w:val="both"/>
              <w:rPr>
                <w:rFonts w:cs="Times New Roman"/>
                <w:szCs w:val="24"/>
              </w:rPr>
            </w:pPr>
            <w:r w:rsidRPr="00F766F0">
              <w:rPr>
                <w:rFonts w:cs="Times New Roman"/>
                <w:szCs w:val="24"/>
              </w:rPr>
              <w:t>Toasted Bagel with peanut butter or marmite</w:t>
            </w:r>
          </w:p>
        </w:tc>
      </w:tr>
      <w:tr w:rsidR="00F766F0" w:rsidRPr="00F766F0" w14:paraId="4CF66946" w14:textId="77777777" w:rsidTr="0082374F">
        <w:trPr>
          <w:trHeight w:val="897"/>
          <w:jc w:val="center"/>
        </w:trPr>
        <w:tc>
          <w:tcPr>
            <w:tcW w:w="4849" w:type="dxa"/>
          </w:tcPr>
          <w:p w14:paraId="144404C2" w14:textId="77777777" w:rsidR="00F766F0" w:rsidRPr="00F766F0" w:rsidRDefault="00F766F0" w:rsidP="00DB6CD7">
            <w:pPr>
              <w:spacing w:line="276" w:lineRule="auto"/>
              <w:jc w:val="both"/>
              <w:rPr>
                <w:rFonts w:cs="Times New Roman"/>
                <w:szCs w:val="24"/>
              </w:rPr>
            </w:pPr>
            <w:r w:rsidRPr="00F766F0">
              <w:rPr>
                <w:rFonts w:cs="Times New Roman"/>
                <w:szCs w:val="24"/>
              </w:rPr>
              <w:t>Baked beans with Two Toast</w:t>
            </w:r>
          </w:p>
        </w:tc>
        <w:tc>
          <w:tcPr>
            <w:tcW w:w="4851" w:type="dxa"/>
          </w:tcPr>
          <w:p w14:paraId="107754A1" w14:textId="1815D4DF" w:rsidR="00F766F0" w:rsidRPr="00F766F0" w:rsidRDefault="00F766F0" w:rsidP="00DB6CD7">
            <w:pPr>
              <w:spacing w:line="276" w:lineRule="auto"/>
              <w:jc w:val="both"/>
              <w:rPr>
                <w:rFonts w:cs="Times New Roman"/>
                <w:szCs w:val="24"/>
              </w:rPr>
            </w:pPr>
            <w:r w:rsidRPr="00F766F0">
              <w:rPr>
                <w:rFonts w:cs="Times New Roman"/>
                <w:szCs w:val="24"/>
              </w:rPr>
              <w:t xml:space="preserve">Diverse Café Special </w:t>
            </w:r>
            <w:r w:rsidR="00712866" w:rsidRPr="00F766F0">
              <w:rPr>
                <w:rFonts w:cs="Times New Roman"/>
                <w:szCs w:val="24"/>
              </w:rPr>
              <w:t>Oats</w:t>
            </w:r>
            <w:r w:rsidRPr="00F766F0">
              <w:rPr>
                <w:rFonts w:cs="Times New Roman"/>
                <w:szCs w:val="24"/>
              </w:rPr>
              <w:t xml:space="preserve"> Porridge with Honey</w:t>
            </w:r>
          </w:p>
        </w:tc>
      </w:tr>
      <w:tr w:rsidR="00F766F0" w:rsidRPr="00F766F0" w14:paraId="3058D697" w14:textId="77777777" w:rsidTr="0082374F">
        <w:trPr>
          <w:trHeight w:val="1347"/>
          <w:jc w:val="center"/>
        </w:trPr>
        <w:tc>
          <w:tcPr>
            <w:tcW w:w="4849" w:type="dxa"/>
          </w:tcPr>
          <w:p w14:paraId="24317288" w14:textId="77777777" w:rsidR="00F766F0" w:rsidRPr="00F766F0" w:rsidRDefault="00F766F0" w:rsidP="00DB6CD7">
            <w:pPr>
              <w:spacing w:line="276" w:lineRule="auto"/>
              <w:jc w:val="both"/>
              <w:rPr>
                <w:rFonts w:cs="Times New Roman"/>
                <w:szCs w:val="24"/>
              </w:rPr>
            </w:pPr>
            <w:r w:rsidRPr="00F766F0">
              <w:rPr>
                <w:rFonts w:cs="Times New Roman"/>
                <w:szCs w:val="24"/>
              </w:rPr>
              <w:t>Omelets with Chips</w:t>
            </w:r>
          </w:p>
        </w:tc>
        <w:tc>
          <w:tcPr>
            <w:tcW w:w="4851" w:type="dxa"/>
          </w:tcPr>
          <w:p w14:paraId="1803858E" w14:textId="77777777" w:rsidR="00F766F0" w:rsidRPr="00F766F0" w:rsidRDefault="00F766F0" w:rsidP="00DB6CD7">
            <w:pPr>
              <w:spacing w:line="276" w:lineRule="auto"/>
              <w:jc w:val="both"/>
              <w:rPr>
                <w:rFonts w:cs="Times New Roman"/>
                <w:szCs w:val="24"/>
              </w:rPr>
            </w:pPr>
            <w:r w:rsidRPr="00F766F0">
              <w:rPr>
                <w:rFonts w:cs="Times New Roman"/>
                <w:szCs w:val="24"/>
              </w:rPr>
              <w:t>Veggie Brunch- Egg, Mushrooms, Bubble, 2 Special Veggie Sausage,</w:t>
            </w:r>
          </w:p>
          <w:p w14:paraId="5A274A43" w14:textId="77777777" w:rsidR="00F766F0" w:rsidRPr="00F766F0" w:rsidRDefault="00F766F0" w:rsidP="00DB6CD7">
            <w:pPr>
              <w:spacing w:line="276" w:lineRule="auto"/>
              <w:jc w:val="both"/>
              <w:rPr>
                <w:rFonts w:cs="Times New Roman"/>
                <w:szCs w:val="24"/>
              </w:rPr>
            </w:pPr>
            <w:r w:rsidRPr="00F766F0">
              <w:rPr>
                <w:rFonts w:cs="Times New Roman"/>
                <w:szCs w:val="24"/>
              </w:rPr>
              <w:t>Baked Beans.</w:t>
            </w:r>
          </w:p>
        </w:tc>
      </w:tr>
      <w:tr w:rsidR="0082374F" w:rsidRPr="00F766F0" w14:paraId="6048F8AA" w14:textId="77777777" w:rsidTr="0082374F">
        <w:trPr>
          <w:trHeight w:val="448"/>
          <w:jc w:val="center"/>
        </w:trPr>
        <w:tc>
          <w:tcPr>
            <w:tcW w:w="4849" w:type="dxa"/>
          </w:tcPr>
          <w:p w14:paraId="6C205995" w14:textId="47DC4CC5" w:rsidR="0082374F" w:rsidRPr="00F766F0" w:rsidRDefault="0082374F" w:rsidP="0082374F">
            <w:pPr>
              <w:spacing w:line="276" w:lineRule="auto"/>
            </w:pPr>
            <w:r w:rsidRPr="0016549E">
              <w:t>Cheeseburger with French Fries</w:t>
            </w:r>
          </w:p>
        </w:tc>
        <w:tc>
          <w:tcPr>
            <w:tcW w:w="4851" w:type="dxa"/>
          </w:tcPr>
          <w:p w14:paraId="301993D4" w14:textId="7648E34C" w:rsidR="0082374F" w:rsidRPr="00F766F0" w:rsidRDefault="0082374F" w:rsidP="0082374F">
            <w:pPr>
              <w:spacing w:line="276" w:lineRule="auto"/>
            </w:pPr>
            <w:r w:rsidRPr="0082374F">
              <w:t>Egg &amp; Mayonnaise</w:t>
            </w:r>
          </w:p>
        </w:tc>
      </w:tr>
      <w:tr w:rsidR="0082374F" w:rsidRPr="00F766F0" w14:paraId="70CF3537" w14:textId="77777777" w:rsidTr="0082374F">
        <w:trPr>
          <w:trHeight w:val="448"/>
          <w:jc w:val="center"/>
        </w:trPr>
        <w:tc>
          <w:tcPr>
            <w:tcW w:w="4849" w:type="dxa"/>
          </w:tcPr>
          <w:p w14:paraId="17374D32" w14:textId="697A0239" w:rsidR="0082374F" w:rsidRPr="00F766F0" w:rsidRDefault="0082374F" w:rsidP="0082374F">
            <w:pPr>
              <w:spacing w:line="276" w:lineRule="auto"/>
            </w:pPr>
            <w:r w:rsidRPr="0016549E">
              <w:t>Hamburger with French Fries</w:t>
            </w:r>
          </w:p>
        </w:tc>
        <w:tc>
          <w:tcPr>
            <w:tcW w:w="4851" w:type="dxa"/>
          </w:tcPr>
          <w:p w14:paraId="3F99228C" w14:textId="6B228F7A" w:rsidR="0082374F" w:rsidRPr="00F766F0" w:rsidRDefault="005D242D" w:rsidP="0082374F">
            <w:pPr>
              <w:spacing w:line="276" w:lineRule="auto"/>
            </w:pPr>
            <w:r w:rsidRPr="005D242D">
              <w:t>Mini Steak with Poached Eggs</w:t>
            </w:r>
          </w:p>
        </w:tc>
      </w:tr>
      <w:tr w:rsidR="00F766F0" w:rsidRPr="00F766F0" w14:paraId="74EFA6E7" w14:textId="77777777" w:rsidTr="0082374F">
        <w:trPr>
          <w:trHeight w:val="448"/>
          <w:jc w:val="center"/>
        </w:trPr>
        <w:tc>
          <w:tcPr>
            <w:tcW w:w="4849" w:type="dxa"/>
          </w:tcPr>
          <w:p w14:paraId="5B2D280F" w14:textId="77777777" w:rsidR="00F766F0" w:rsidRPr="00F766F0" w:rsidRDefault="00F766F0" w:rsidP="00DB6CD7">
            <w:pPr>
              <w:spacing w:line="276" w:lineRule="auto"/>
              <w:jc w:val="both"/>
              <w:rPr>
                <w:rFonts w:cs="Times New Roman"/>
                <w:szCs w:val="24"/>
              </w:rPr>
            </w:pPr>
            <w:r w:rsidRPr="00F766F0">
              <w:rPr>
                <w:rFonts w:cs="Times New Roman"/>
                <w:szCs w:val="24"/>
              </w:rPr>
              <w:t>Double Beans on Double Toast</w:t>
            </w:r>
          </w:p>
        </w:tc>
        <w:tc>
          <w:tcPr>
            <w:tcW w:w="4851" w:type="dxa"/>
          </w:tcPr>
          <w:p w14:paraId="6E66B30B" w14:textId="77777777" w:rsidR="00F766F0" w:rsidRPr="00F766F0" w:rsidRDefault="00F766F0" w:rsidP="00DB6CD7">
            <w:pPr>
              <w:spacing w:line="276" w:lineRule="auto"/>
              <w:jc w:val="both"/>
              <w:rPr>
                <w:rFonts w:cs="Times New Roman"/>
                <w:szCs w:val="24"/>
              </w:rPr>
            </w:pPr>
            <w:r w:rsidRPr="00F766F0">
              <w:rPr>
                <w:rFonts w:cs="Times New Roman"/>
                <w:szCs w:val="24"/>
              </w:rPr>
              <w:t>Two Toast with Butter</w:t>
            </w:r>
          </w:p>
        </w:tc>
      </w:tr>
    </w:tbl>
    <w:p w14:paraId="28E2DA24" w14:textId="77777777" w:rsidR="00F766F0" w:rsidRPr="00F766F0" w:rsidRDefault="00F766F0" w:rsidP="00350FCB">
      <w:pPr>
        <w:ind w:firstLine="720"/>
        <w:rPr>
          <w:b/>
        </w:rPr>
      </w:pPr>
    </w:p>
    <w:p w14:paraId="21D7520D" w14:textId="45F847D9" w:rsidR="00F766F0" w:rsidRPr="00F766F0" w:rsidRDefault="00F766F0" w:rsidP="00F766F0">
      <w:pPr>
        <w:rPr>
          <w:shd w:val="clear" w:color="auto" w:fill="FFFFFF"/>
        </w:rPr>
      </w:pPr>
      <w:r w:rsidRPr="00F766F0">
        <w:t xml:space="preserve">All these food products will be served by the café from 7 Am to 11 am. A consumer can place the order for both in dining service or takeaway service. These products can be ordered through the </w:t>
      </w:r>
      <w:r w:rsidRPr="00F766F0">
        <w:lastRenderedPageBreak/>
        <w:t>website and mobile app of the caf</w:t>
      </w:r>
      <w:r w:rsidR="002E01C5">
        <w:t>e</w:t>
      </w:r>
      <w:r w:rsidRPr="00F766F0">
        <w:t xml:space="preserve"> was well as through the </w:t>
      </w:r>
      <w:r w:rsidRPr="00F766F0">
        <w:rPr>
          <w:shd w:val="clear" w:color="auto" w:fill="FFFFFF"/>
        </w:rPr>
        <w:t>online food ordering and delivery platform, Uber Eats and Deliveroo. The online order will be processed and delivered within 45 minutes of placing the order. The delivery area for the online orders is within the London City.</w:t>
      </w:r>
    </w:p>
    <w:p w14:paraId="46A72821" w14:textId="2C1D8C1B" w:rsidR="00F766F0" w:rsidRPr="00F766F0" w:rsidRDefault="00F766F0" w:rsidP="00F766F0">
      <w:pPr>
        <w:rPr>
          <w:color w:val="4D5156"/>
          <w:shd w:val="clear" w:color="auto" w:fill="FFFFFF"/>
        </w:rPr>
      </w:pPr>
    </w:p>
    <w:p w14:paraId="535C496E" w14:textId="77777777" w:rsidR="00F766F0" w:rsidRPr="00F766F0" w:rsidRDefault="00F766F0" w:rsidP="002C3814">
      <w:pPr>
        <w:numPr>
          <w:ilvl w:val="0"/>
          <w:numId w:val="1"/>
        </w:numPr>
        <w:spacing w:line="259" w:lineRule="auto"/>
        <w:contextualSpacing/>
        <w:rPr>
          <w:b/>
          <w:bCs/>
        </w:rPr>
      </w:pPr>
      <w:r w:rsidRPr="00F766F0">
        <w:rPr>
          <w:b/>
          <w:bCs/>
        </w:rPr>
        <w:t>Lunch Food Menu:</w:t>
      </w:r>
    </w:p>
    <w:p w14:paraId="1679F4A7" w14:textId="77777777" w:rsidR="00F766F0" w:rsidRPr="00F766F0" w:rsidRDefault="00F766F0" w:rsidP="00F766F0">
      <w:r w:rsidRPr="00F766F0">
        <w:t>Under the lunch food menu, the following food products will be offered to the consumers:</w:t>
      </w:r>
    </w:p>
    <w:tbl>
      <w:tblPr>
        <w:tblStyle w:val="TableGrid2"/>
        <w:tblW w:w="0" w:type="auto"/>
        <w:jc w:val="center"/>
        <w:tblLook w:val="04A0" w:firstRow="1" w:lastRow="0" w:firstColumn="1" w:lastColumn="0" w:noHBand="0" w:noVBand="1"/>
      </w:tblPr>
      <w:tblGrid>
        <w:gridCol w:w="4643"/>
        <w:gridCol w:w="4644"/>
      </w:tblGrid>
      <w:tr w:rsidR="00F766F0" w:rsidRPr="00F766F0" w14:paraId="4EE2651C" w14:textId="77777777" w:rsidTr="00712866">
        <w:trPr>
          <w:trHeight w:val="261"/>
          <w:jc w:val="center"/>
        </w:trPr>
        <w:tc>
          <w:tcPr>
            <w:tcW w:w="9287" w:type="dxa"/>
            <w:gridSpan w:val="2"/>
          </w:tcPr>
          <w:p w14:paraId="5FAB6F87" w14:textId="77777777" w:rsidR="00F766F0" w:rsidRPr="00712866" w:rsidRDefault="00F766F0" w:rsidP="00DB6CD7">
            <w:pPr>
              <w:spacing w:line="276" w:lineRule="auto"/>
              <w:jc w:val="center"/>
              <w:rPr>
                <w:rFonts w:cs="Times New Roman"/>
                <w:b/>
                <w:bCs/>
                <w:szCs w:val="24"/>
              </w:rPr>
            </w:pPr>
            <w:r w:rsidRPr="00712866">
              <w:rPr>
                <w:rFonts w:cs="Times New Roman"/>
                <w:b/>
                <w:bCs/>
                <w:szCs w:val="24"/>
              </w:rPr>
              <w:t>Lunch Menu</w:t>
            </w:r>
          </w:p>
        </w:tc>
      </w:tr>
      <w:tr w:rsidR="00F766F0" w:rsidRPr="00F766F0" w14:paraId="7F003B82" w14:textId="77777777" w:rsidTr="00712866">
        <w:trPr>
          <w:trHeight w:val="538"/>
          <w:jc w:val="center"/>
        </w:trPr>
        <w:tc>
          <w:tcPr>
            <w:tcW w:w="4643" w:type="dxa"/>
          </w:tcPr>
          <w:p w14:paraId="5E4DBF8F" w14:textId="77777777" w:rsidR="00F766F0" w:rsidRPr="00F766F0" w:rsidRDefault="00F766F0" w:rsidP="00DB6CD7">
            <w:pPr>
              <w:spacing w:line="276" w:lineRule="auto"/>
              <w:jc w:val="both"/>
              <w:rPr>
                <w:rFonts w:cs="Times New Roman"/>
                <w:szCs w:val="24"/>
              </w:rPr>
            </w:pPr>
            <w:r w:rsidRPr="00F766F0">
              <w:rPr>
                <w:rFonts w:cs="Times New Roman"/>
                <w:szCs w:val="24"/>
              </w:rPr>
              <w:t>Smoked Salmon</w:t>
            </w:r>
          </w:p>
        </w:tc>
        <w:tc>
          <w:tcPr>
            <w:tcW w:w="4644" w:type="dxa"/>
          </w:tcPr>
          <w:p w14:paraId="67BAA95D" w14:textId="77777777" w:rsidR="00F766F0" w:rsidRPr="00F766F0" w:rsidRDefault="00F766F0" w:rsidP="00DB6CD7">
            <w:pPr>
              <w:spacing w:line="276" w:lineRule="auto"/>
              <w:jc w:val="both"/>
              <w:rPr>
                <w:rFonts w:cs="Times New Roman"/>
                <w:szCs w:val="24"/>
              </w:rPr>
            </w:pPr>
            <w:r w:rsidRPr="00F766F0">
              <w:rPr>
                <w:rFonts w:cs="Times New Roman"/>
                <w:szCs w:val="24"/>
              </w:rPr>
              <w:t>Smoked Bacon with Cheddar Cheese</w:t>
            </w:r>
          </w:p>
        </w:tc>
      </w:tr>
      <w:tr w:rsidR="00F766F0" w:rsidRPr="00F766F0" w14:paraId="1AC6C758" w14:textId="77777777" w:rsidTr="00712866">
        <w:trPr>
          <w:trHeight w:val="799"/>
          <w:jc w:val="center"/>
        </w:trPr>
        <w:tc>
          <w:tcPr>
            <w:tcW w:w="4643" w:type="dxa"/>
          </w:tcPr>
          <w:p w14:paraId="46F7EB8D" w14:textId="77777777" w:rsidR="00F766F0" w:rsidRPr="00F766F0" w:rsidRDefault="00F766F0" w:rsidP="00DB6CD7">
            <w:pPr>
              <w:spacing w:line="276" w:lineRule="auto"/>
              <w:jc w:val="both"/>
              <w:rPr>
                <w:rFonts w:cs="Times New Roman"/>
                <w:szCs w:val="24"/>
              </w:rPr>
            </w:pPr>
            <w:r w:rsidRPr="00F766F0">
              <w:rPr>
                <w:rFonts w:cs="Times New Roman"/>
                <w:szCs w:val="24"/>
              </w:rPr>
              <w:t>Mexican Chicken</w:t>
            </w:r>
          </w:p>
        </w:tc>
        <w:tc>
          <w:tcPr>
            <w:tcW w:w="4644" w:type="dxa"/>
          </w:tcPr>
          <w:p w14:paraId="30146DD8" w14:textId="77777777" w:rsidR="00F766F0" w:rsidRPr="00F766F0" w:rsidRDefault="00F766F0" w:rsidP="00DB6CD7">
            <w:pPr>
              <w:spacing w:line="276" w:lineRule="auto"/>
              <w:jc w:val="both"/>
              <w:rPr>
                <w:rFonts w:cs="Times New Roman"/>
                <w:szCs w:val="24"/>
              </w:rPr>
            </w:pPr>
            <w:r w:rsidRPr="00F766F0">
              <w:rPr>
                <w:rFonts w:cs="Times New Roman"/>
                <w:szCs w:val="24"/>
              </w:rPr>
              <w:t>Double Cheeseburger with French Fries</w:t>
            </w:r>
          </w:p>
        </w:tc>
      </w:tr>
    </w:tbl>
    <w:p w14:paraId="51259D54" w14:textId="77777777" w:rsidR="00F766F0" w:rsidRPr="00F766F0" w:rsidRDefault="00F766F0" w:rsidP="00F766F0">
      <w:pPr>
        <w:rPr>
          <w:b/>
        </w:rPr>
      </w:pPr>
    </w:p>
    <w:p w14:paraId="5C23BECB" w14:textId="6C46B946" w:rsidR="00F766F0" w:rsidRPr="00712866" w:rsidRDefault="00F766F0" w:rsidP="00F766F0">
      <w:r w:rsidRPr="00F766F0">
        <w:t>All these food products will be served by the caf</w:t>
      </w:r>
      <w:r w:rsidR="002E01C5">
        <w:t>e</w:t>
      </w:r>
      <w:r w:rsidRPr="00F766F0">
        <w:t xml:space="preserve"> from 11 Am to 4 Pm. A consumer can place the order for both in dining service or takeaway service. These products can be ordered through the website and mobile app of the café was well as through the online food ordering and delivery platform, Uber Eats and Deliveroo. </w:t>
      </w:r>
    </w:p>
    <w:p w14:paraId="625B5805" w14:textId="77777777" w:rsidR="00F766F0" w:rsidRPr="00F766F0" w:rsidRDefault="00F766F0" w:rsidP="002C3814">
      <w:pPr>
        <w:numPr>
          <w:ilvl w:val="0"/>
          <w:numId w:val="1"/>
        </w:numPr>
        <w:spacing w:line="259" w:lineRule="auto"/>
        <w:contextualSpacing/>
        <w:jc w:val="left"/>
        <w:rPr>
          <w:b/>
          <w:bCs/>
        </w:rPr>
      </w:pPr>
      <w:r w:rsidRPr="00F766F0">
        <w:rPr>
          <w:b/>
          <w:bCs/>
        </w:rPr>
        <w:t>Vegan Meat Food Menu:</w:t>
      </w:r>
    </w:p>
    <w:p w14:paraId="6C9596C8" w14:textId="2EFED21E" w:rsidR="00F766F0" w:rsidRPr="00F766F0" w:rsidRDefault="00F766F0" w:rsidP="00F766F0">
      <w:r w:rsidRPr="00F766F0">
        <w:t>These food product lines of Diverse caf</w:t>
      </w:r>
      <w:r w:rsidR="002E01C5">
        <w:t>e</w:t>
      </w:r>
      <w:r w:rsidR="00F73B19">
        <w:t xml:space="preserve"> are comprised of </w:t>
      </w:r>
      <w:r w:rsidR="00257A12">
        <w:t xml:space="preserve">different </w:t>
      </w:r>
      <w:r w:rsidR="00257A12" w:rsidRPr="00F766F0">
        <w:t>food</w:t>
      </w:r>
      <w:r w:rsidRPr="00F766F0">
        <w:t xml:space="preserve"> products prepared from the plant processed vegan meat manufactured by the Beyond Meat. The plant processed vegan meat is produced from soy based or gluten-based protein vegetables which mimics the taste, flavour and appearance of animal based red meat. The products offered under this product line are:</w:t>
      </w:r>
    </w:p>
    <w:tbl>
      <w:tblPr>
        <w:tblStyle w:val="TableGrid3"/>
        <w:tblW w:w="0" w:type="auto"/>
        <w:jc w:val="center"/>
        <w:tblLook w:val="04A0" w:firstRow="1" w:lastRow="0" w:firstColumn="1" w:lastColumn="0" w:noHBand="0" w:noVBand="1"/>
      </w:tblPr>
      <w:tblGrid>
        <w:gridCol w:w="4514"/>
        <w:gridCol w:w="4514"/>
      </w:tblGrid>
      <w:tr w:rsidR="00F766F0" w:rsidRPr="00F766F0" w14:paraId="0D20E731" w14:textId="77777777" w:rsidTr="00712866">
        <w:trPr>
          <w:trHeight w:val="278"/>
          <w:jc w:val="center"/>
        </w:trPr>
        <w:tc>
          <w:tcPr>
            <w:tcW w:w="9028" w:type="dxa"/>
            <w:gridSpan w:val="2"/>
          </w:tcPr>
          <w:p w14:paraId="4AE34D7F" w14:textId="77777777" w:rsidR="00F766F0" w:rsidRPr="00F766F0" w:rsidRDefault="00F766F0" w:rsidP="00DB6CD7">
            <w:pPr>
              <w:spacing w:line="276" w:lineRule="auto"/>
              <w:jc w:val="center"/>
              <w:rPr>
                <w:rFonts w:cs="Times New Roman"/>
                <w:b/>
                <w:bCs/>
                <w:szCs w:val="24"/>
              </w:rPr>
            </w:pPr>
            <w:r w:rsidRPr="00F766F0">
              <w:rPr>
                <w:rFonts w:cs="Times New Roman"/>
                <w:b/>
                <w:bCs/>
                <w:szCs w:val="24"/>
              </w:rPr>
              <w:t>Vegan Meat Food Menu</w:t>
            </w:r>
          </w:p>
        </w:tc>
      </w:tr>
      <w:tr w:rsidR="00F766F0" w:rsidRPr="00F766F0" w14:paraId="1089E389" w14:textId="77777777" w:rsidTr="00712866">
        <w:trPr>
          <w:trHeight w:val="575"/>
          <w:jc w:val="center"/>
        </w:trPr>
        <w:tc>
          <w:tcPr>
            <w:tcW w:w="4514" w:type="dxa"/>
          </w:tcPr>
          <w:p w14:paraId="4252056A" w14:textId="77777777" w:rsidR="00F766F0" w:rsidRPr="00F766F0" w:rsidRDefault="00F766F0" w:rsidP="00DB6CD7">
            <w:pPr>
              <w:spacing w:line="276" w:lineRule="auto"/>
              <w:jc w:val="both"/>
              <w:rPr>
                <w:rFonts w:cs="Times New Roman"/>
                <w:szCs w:val="24"/>
              </w:rPr>
            </w:pPr>
            <w:r w:rsidRPr="00F766F0">
              <w:rPr>
                <w:rFonts w:cs="Times New Roman"/>
                <w:szCs w:val="24"/>
              </w:rPr>
              <w:t>Vegan Meat Chicken Nuggets (10 Pieces)</w:t>
            </w:r>
          </w:p>
        </w:tc>
        <w:tc>
          <w:tcPr>
            <w:tcW w:w="4514" w:type="dxa"/>
          </w:tcPr>
          <w:p w14:paraId="5FA67957" w14:textId="77777777" w:rsidR="00F766F0" w:rsidRPr="00F766F0" w:rsidRDefault="00F766F0" w:rsidP="00DB6CD7">
            <w:pPr>
              <w:spacing w:line="276" w:lineRule="auto"/>
              <w:jc w:val="both"/>
              <w:rPr>
                <w:rFonts w:cs="Times New Roman"/>
                <w:szCs w:val="24"/>
              </w:rPr>
            </w:pPr>
            <w:r w:rsidRPr="00F766F0">
              <w:rPr>
                <w:rFonts w:cs="Times New Roman"/>
                <w:szCs w:val="24"/>
              </w:rPr>
              <w:t>Vegan Meat Lasagna</w:t>
            </w:r>
          </w:p>
        </w:tc>
      </w:tr>
      <w:tr w:rsidR="00F766F0" w:rsidRPr="00F766F0" w14:paraId="000BE3D7" w14:textId="77777777" w:rsidTr="00712866">
        <w:trPr>
          <w:trHeight w:val="853"/>
          <w:jc w:val="center"/>
        </w:trPr>
        <w:tc>
          <w:tcPr>
            <w:tcW w:w="4514" w:type="dxa"/>
          </w:tcPr>
          <w:p w14:paraId="14EACBF3" w14:textId="77777777" w:rsidR="00F766F0" w:rsidRPr="00F766F0" w:rsidRDefault="00F766F0" w:rsidP="00DB6CD7">
            <w:pPr>
              <w:spacing w:line="276" w:lineRule="auto"/>
              <w:jc w:val="both"/>
              <w:rPr>
                <w:rFonts w:cs="Times New Roman"/>
                <w:szCs w:val="24"/>
              </w:rPr>
            </w:pPr>
            <w:r w:rsidRPr="00F766F0">
              <w:rPr>
                <w:rFonts w:cs="Times New Roman"/>
                <w:szCs w:val="24"/>
              </w:rPr>
              <w:t>Vegan Meat Spicy Classic Burger with Cheese</w:t>
            </w:r>
          </w:p>
        </w:tc>
        <w:tc>
          <w:tcPr>
            <w:tcW w:w="4514" w:type="dxa"/>
          </w:tcPr>
          <w:p w14:paraId="0E9EE034" w14:textId="77777777" w:rsidR="00F766F0" w:rsidRPr="00F766F0" w:rsidRDefault="00F766F0" w:rsidP="00DB6CD7">
            <w:pPr>
              <w:spacing w:line="276" w:lineRule="auto"/>
              <w:jc w:val="both"/>
              <w:rPr>
                <w:rFonts w:cs="Times New Roman"/>
                <w:szCs w:val="24"/>
              </w:rPr>
            </w:pPr>
            <w:r w:rsidRPr="00F766F0">
              <w:rPr>
                <w:rFonts w:cs="Times New Roman"/>
                <w:szCs w:val="24"/>
              </w:rPr>
              <w:t>Vegan Meat Sausages &amp; Bacons</w:t>
            </w:r>
          </w:p>
        </w:tc>
      </w:tr>
      <w:tr w:rsidR="00F766F0" w:rsidRPr="00F766F0" w14:paraId="3C5EEFE0" w14:textId="77777777" w:rsidTr="00712866">
        <w:trPr>
          <w:trHeight w:val="853"/>
          <w:jc w:val="center"/>
        </w:trPr>
        <w:tc>
          <w:tcPr>
            <w:tcW w:w="4514" w:type="dxa"/>
          </w:tcPr>
          <w:p w14:paraId="63306461" w14:textId="77777777" w:rsidR="00F766F0" w:rsidRPr="00F766F0" w:rsidRDefault="00F766F0" w:rsidP="00DB6CD7">
            <w:pPr>
              <w:spacing w:line="276" w:lineRule="auto"/>
              <w:jc w:val="both"/>
              <w:rPr>
                <w:rFonts w:cs="Times New Roman"/>
                <w:szCs w:val="24"/>
              </w:rPr>
            </w:pPr>
            <w:r w:rsidRPr="00F766F0">
              <w:rPr>
                <w:rFonts w:cs="Times New Roman"/>
                <w:szCs w:val="24"/>
              </w:rPr>
              <w:t>Vegan meat Spicy Cheeseburger with Mayo</w:t>
            </w:r>
          </w:p>
        </w:tc>
        <w:tc>
          <w:tcPr>
            <w:tcW w:w="4514" w:type="dxa"/>
          </w:tcPr>
          <w:p w14:paraId="5287BCB3" w14:textId="77777777" w:rsidR="00F766F0" w:rsidRPr="00F766F0" w:rsidRDefault="00F766F0" w:rsidP="00DB6CD7">
            <w:pPr>
              <w:spacing w:line="276" w:lineRule="auto"/>
              <w:jc w:val="both"/>
              <w:rPr>
                <w:rFonts w:cs="Times New Roman"/>
                <w:szCs w:val="24"/>
              </w:rPr>
            </w:pPr>
            <w:r w:rsidRPr="00F766F0">
              <w:rPr>
                <w:rFonts w:cs="Times New Roman"/>
                <w:szCs w:val="24"/>
              </w:rPr>
              <w:t>Vegetarian Steaks (2 Pieces)</w:t>
            </w:r>
          </w:p>
        </w:tc>
      </w:tr>
      <w:tr w:rsidR="00F766F0" w:rsidRPr="00F766F0" w14:paraId="31A9EF9B" w14:textId="77777777" w:rsidTr="00712866">
        <w:trPr>
          <w:trHeight w:val="853"/>
          <w:jc w:val="center"/>
        </w:trPr>
        <w:tc>
          <w:tcPr>
            <w:tcW w:w="4514" w:type="dxa"/>
          </w:tcPr>
          <w:p w14:paraId="21253DD7" w14:textId="77777777" w:rsidR="00F766F0" w:rsidRPr="00F766F0" w:rsidRDefault="00F766F0" w:rsidP="00DB6CD7">
            <w:pPr>
              <w:spacing w:line="276" w:lineRule="auto"/>
              <w:jc w:val="both"/>
              <w:rPr>
                <w:rFonts w:cs="Times New Roman"/>
                <w:szCs w:val="24"/>
              </w:rPr>
            </w:pPr>
            <w:r w:rsidRPr="00F766F0">
              <w:rPr>
                <w:rFonts w:cs="Times New Roman"/>
                <w:szCs w:val="24"/>
              </w:rPr>
              <w:t>Vegan Meat Spicy Hamburger with Mayo</w:t>
            </w:r>
          </w:p>
        </w:tc>
        <w:tc>
          <w:tcPr>
            <w:tcW w:w="4514" w:type="dxa"/>
          </w:tcPr>
          <w:p w14:paraId="2CC2364D" w14:textId="77777777" w:rsidR="00F766F0" w:rsidRPr="00F766F0" w:rsidRDefault="00F766F0" w:rsidP="00DB6CD7">
            <w:pPr>
              <w:spacing w:line="276" w:lineRule="auto"/>
              <w:jc w:val="both"/>
              <w:rPr>
                <w:rFonts w:cs="Times New Roman"/>
                <w:szCs w:val="24"/>
              </w:rPr>
            </w:pPr>
            <w:r w:rsidRPr="00F766F0">
              <w:rPr>
                <w:rFonts w:cs="Times New Roman"/>
                <w:szCs w:val="24"/>
              </w:rPr>
              <w:t>Vegan Meat Smoked Chicken Burger</w:t>
            </w:r>
          </w:p>
        </w:tc>
      </w:tr>
      <w:tr w:rsidR="00F766F0" w:rsidRPr="00F766F0" w14:paraId="3CE9A364" w14:textId="77777777" w:rsidTr="00712866">
        <w:trPr>
          <w:trHeight w:val="557"/>
          <w:jc w:val="center"/>
        </w:trPr>
        <w:tc>
          <w:tcPr>
            <w:tcW w:w="4514" w:type="dxa"/>
          </w:tcPr>
          <w:p w14:paraId="5F59D9A9" w14:textId="77777777" w:rsidR="00F766F0" w:rsidRPr="00F766F0" w:rsidRDefault="00F766F0" w:rsidP="00DB6CD7">
            <w:pPr>
              <w:spacing w:line="276" w:lineRule="auto"/>
              <w:jc w:val="both"/>
              <w:rPr>
                <w:rFonts w:cs="Times New Roman"/>
                <w:szCs w:val="24"/>
              </w:rPr>
            </w:pPr>
            <w:r w:rsidRPr="00F766F0">
              <w:rPr>
                <w:rFonts w:cs="Times New Roman"/>
                <w:szCs w:val="24"/>
              </w:rPr>
              <w:lastRenderedPageBreak/>
              <w:t>Vegan Meat Smoked Meatballs</w:t>
            </w:r>
          </w:p>
        </w:tc>
        <w:tc>
          <w:tcPr>
            <w:tcW w:w="4514" w:type="dxa"/>
          </w:tcPr>
          <w:p w14:paraId="150005C2" w14:textId="77777777" w:rsidR="00F766F0" w:rsidRPr="00F766F0" w:rsidRDefault="00F766F0" w:rsidP="00DB6CD7">
            <w:pPr>
              <w:spacing w:line="276" w:lineRule="auto"/>
              <w:jc w:val="both"/>
              <w:rPr>
                <w:rFonts w:cs="Times New Roman"/>
                <w:szCs w:val="24"/>
              </w:rPr>
            </w:pPr>
            <w:r w:rsidRPr="00F766F0">
              <w:rPr>
                <w:rFonts w:cs="Times New Roman"/>
                <w:szCs w:val="24"/>
              </w:rPr>
              <w:t>Vegan Meat Steak</w:t>
            </w:r>
          </w:p>
        </w:tc>
      </w:tr>
    </w:tbl>
    <w:p w14:paraId="0362E04E" w14:textId="7F1F5DDE" w:rsidR="00F766F0" w:rsidRPr="00F766F0" w:rsidRDefault="00F766F0" w:rsidP="00F766F0">
      <w:r w:rsidRPr="00F766F0">
        <w:t>All these vegan meats based fast food products will be sold in both breakfast and lunch and a consumer can place order for in dining service or take away service as well as the option of online order through the website and mobile app of the café as well as through Uber Eats and Deliveroo.</w:t>
      </w:r>
    </w:p>
    <w:p w14:paraId="7D8145F0" w14:textId="77777777" w:rsidR="00F766F0" w:rsidRPr="00F766F0" w:rsidRDefault="00F766F0" w:rsidP="00F766F0">
      <w:pPr>
        <w:rPr>
          <w:b/>
          <w:bCs/>
        </w:rPr>
      </w:pPr>
    </w:p>
    <w:p w14:paraId="10F314F5" w14:textId="4B0FA882" w:rsidR="00F766F0" w:rsidRPr="00F766F0" w:rsidRDefault="00F766F0" w:rsidP="002C3814">
      <w:pPr>
        <w:pStyle w:val="ListParagraph"/>
        <w:numPr>
          <w:ilvl w:val="0"/>
          <w:numId w:val="15"/>
        </w:numPr>
        <w:rPr>
          <w:rFonts w:ascii="Times New Roman" w:hAnsi="Times New Roman" w:cs="Times New Roman"/>
          <w:b/>
          <w:bCs/>
          <w:sz w:val="24"/>
          <w:szCs w:val="24"/>
        </w:rPr>
      </w:pPr>
      <w:r w:rsidRPr="00F766F0">
        <w:rPr>
          <w:rFonts w:ascii="Times New Roman" w:hAnsi="Times New Roman" w:cs="Times New Roman"/>
          <w:b/>
          <w:bCs/>
          <w:sz w:val="24"/>
          <w:szCs w:val="24"/>
        </w:rPr>
        <w:t>Hot Drinks Food Menu:</w:t>
      </w:r>
    </w:p>
    <w:p w14:paraId="5877A364" w14:textId="77777777" w:rsidR="00F766F0" w:rsidRPr="00F766F0" w:rsidRDefault="00F766F0" w:rsidP="00F766F0">
      <w:r w:rsidRPr="00F766F0">
        <w:t>These beverages are served as the complimentary food with the meals ordered with breakfast, lunch and deserts which is shown below:</w:t>
      </w:r>
    </w:p>
    <w:tbl>
      <w:tblPr>
        <w:tblStyle w:val="TableGrid6"/>
        <w:tblW w:w="0" w:type="auto"/>
        <w:jc w:val="center"/>
        <w:tblLook w:val="04A0" w:firstRow="1" w:lastRow="0" w:firstColumn="1" w:lastColumn="0" w:noHBand="0" w:noVBand="1"/>
      </w:tblPr>
      <w:tblGrid>
        <w:gridCol w:w="4223"/>
        <w:gridCol w:w="4224"/>
      </w:tblGrid>
      <w:tr w:rsidR="00F766F0" w:rsidRPr="00F766F0" w14:paraId="7BAD22A0" w14:textId="77777777" w:rsidTr="00F766F0">
        <w:trPr>
          <w:trHeight w:val="358"/>
          <w:jc w:val="center"/>
        </w:trPr>
        <w:tc>
          <w:tcPr>
            <w:tcW w:w="8447" w:type="dxa"/>
            <w:gridSpan w:val="2"/>
          </w:tcPr>
          <w:p w14:paraId="00C40980" w14:textId="77777777" w:rsidR="00F766F0" w:rsidRPr="00F766F0" w:rsidRDefault="00F766F0" w:rsidP="00F766F0">
            <w:pPr>
              <w:jc w:val="center"/>
              <w:rPr>
                <w:rFonts w:cs="Times New Roman"/>
              </w:rPr>
            </w:pPr>
            <w:r w:rsidRPr="00F766F0">
              <w:rPr>
                <w:rFonts w:cs="Times New Roman"/>
              </w:rPr>
              <w:t>Hot Drinks Food Menu</w:t>
            </w:r>
          </w:p>
        </w:tc>
      </w:tr>
      <w:tr w:rsidR="00F766F0" w:rsidRPr="00F766F0" w14:paraId="2180CECF" w14:textId="77777777" w:rsidTr="00F766F0">
        <w:trPr>
          <w:trHeight w:val="358"/>
          <w:jc w:val="center"/>
        </w:trPr>
        <w:tc>
          <w:tcPr>
            <w:tcW w:w="4223" w:type="dxa"/>
          </w:tcPr>
          <w:p w14:paraId="3C165DFF" w14:textId="77777777" w:rsidR="00F766F0" w:rsidRPr="00F766F0" w:rsidRDefault="00F766F0" w:rsidP="00F766F0">
            <w:pPr>
              <w:jc w:val="both"/>
              <w:rPr>
                <w:rFonts w:cs="Times New Roman"/>
                <w:szCs w:val="24"/>
              </w:rPr>
            </w:pPr>
            <w:r w:rsidRPr="00F766F0">
              <w:rPr>
                <w:rFonts w:cs="Times New Roman"/>
                <w:szCs w:val="24"/>
              </w:rPr>
              <w:t>Cappuccino</w:t>
            </w:r>
          </w:p>
        </w:tc>
        <w:tc>
          <w:tcPr>
            <w:tcW w:w="4223" w:type="dxa"/>
          </w:tcPr>
          <w:p w14:paraId="4120C70B" w14:textId="77777777" w:rsidR="00F766F0" w:rsidRPr="00F766F0" w:rsidRDefault="00F766F0" w:rsidP="00F766F0">
            <w:pPr>
              <w:rPr>
                <w:rFonts w:cs="Times New Roman"/>
              </w:rPr>
            </w:pPr>
            <w:r w:rsidRPr="00F766F0">
              <w:rPr>
                <w:rFonts w:cs="Times New Roman"/>
              </w:rPr>
              <w:t>Espresso</w:t>
            </w:r>
          </w:p>
        </w:tc>
      </w:tr>
      <w:tr w:rsidR="00F766F0" w:rsidRPr="00F766F0" w14:paraId="0156FC88" w14:textId="77777777" w:rsidTr="00F766F0">
        <w:trPr>
          <w:trHeight w:val="358"/>
          <w:jc w:val="center"/>
        </w:trPr>
        <w:tc>
          <w:tcPr>
            <w:tcW w:w="4223" w:type="dxa"/>
          </w:tcPr>
          <w:p w14:paraId="658A9E8F" w14:textId="77777777" w:rsidR="00F766F0" w:rsidRPr="00F766F0" w:rsidRDefault="00F766F0" w:rsidP="00F766F0">
            <w:pPr>
              <w:jc w:val="both"/>
              <w:rPr>
                <w:rFonts w:cs="Times New Roman"/>
                <w:szCs w:val="24"/>
              </w:rPr>
            </w:pPr>
            <w:r w:rsidRPr="00F766F0">
              <w:rPr>
                <w:rFonts w:cs="Times New Roman"/>
                <w:szCs w:val="24"/>
              </w:rPr>
              <w:t>Latte</w:t>
            </w:r>
          </w:p>
        </w:tc>
        <w:tc>
          <w:tcPr>
            <w:tcW w:w="4223" w:type="dxa"/>
          </w:tcPr>
          <w:p w14:paraId="11F1B91B" w14:textId="77777777" w:rsidR="00F766F0" w:rsidRPr="00F766F0" w:rsidRDefault="00F766F0" w:rsidP="00F766F0">
            <w:pPr>
              <w:rPr>
                <w:rFonts w:cs="Times New Roman"/>
              </w:rPr>
            </w:pPr>
            <w:r w:rsidRPr="00F766F0">
              <w:rPr>
                <w:rFonts w:cs="Times New Roman"/>
              </w:rPr>
              <w:t>Hot Chocolate</w:t>
            </w:r>
          </w:p>
        </w:tc>
      </w:tr>
      <w:tr w:rsidR="00F766F0" w:rsidRPr="00F766F0" w14:paraId="7AAE8AD3" w14:textId="77777777" w:rsidTr="00F766F0">
        <w:trPr>
          <w:trHeight w:val="358"/>
          <w:jc w:val="center"/>
        </w:trPr>
        <w:tc>
          <w:tcPr>
            <w:tcW w:w="4223" w:type="dxa"/>
          </w:tcPr>
          <w:p w14:paraId="012297F8" w14:textId="77777777" w:rsidR="00F766F0" w:rsidRPr="00F766F0" w:rsidRDefault="00F766F0" w:rsidP="00F766F0">
            <w:pPr>
              <w:jc w:val="both"/>
              <w:rPr>
                <w:rFonts w:cs="Times New Roman"/>
                <w:szCs w:val="24"/>
              </w:rPr>
            </w:pPr>
            <w:r w:rsidRPr="00F766F0">
              <w:rPr>
                <w:rFonts w:cs="Times New Roman"/>
                <w:szCs w:val="24"/>
              </w:rPr>
              <w:t>Americano</w:t>
            </w:r>
          </w:p>
        </w:tc>
        <w:tc>
          <w:tcPr>
            <w:tcW w:w="4223" w:type="dxa"/>
          </w:tcPr>
          <w:p w14:paraId="272CBF2B" w14:textId="77777777" w:rsidR="00F766F0" w:rsidRPr="00F766F0" w:rsidRDefault="00F766F0" w:rsidP="00F766F0">
            <w:pPr>
              <w:rPr>
                <w:rFonts w:cs="Times New Roman"/>
              </w:rPr>
            </w:pPr>
            <w:r w:rsidRPr="00F766F0">
              <w:rPr>
                <w:rFonts w:cs="Times New Roman"/>
              </w:rPr>
              <w:t>Tea</w:t>
            </w:r>
          </w:p>
        </w:tc>
      </w:tr>
    </w:tbl>
    <w:p w14:paraId="2EB037EA" w14:textId="77777777" w:rsidR="00826909" w:rsidRDefault="00826909" w:rsidP="00826909">
      <w:pPr>
        <w:ind w:left="360"/>
        <w:rPr>
          <w:b/>
          <w:bCs/>
          <w:szCs w:val="28"/>
        </w:rPr>
      </w:pPr>
    </w:p>
    <w:p w14:paraId="40967E41" w14:textId="5DE679F1" w:rsidR="00F766F0" w:rsidRPr="00826909" w:rsidRDefault="00F766F0" w:rsidP="002C3814">
      <w:pPr>
        <w:pStyle w:val="ListParagraph"/>
        <w:numPr>
          <w:ilvl w:val="0"/>
          <w:numId w:val="15"/>
        </w:numPr>
        <w:rPr>
          <w:b/>
          <w:bCs/>
          <w:szCs w:val="28"/>
        </w:rPr>
      </w:pPr>
      <w:r w:rsidRPr="00826909">
        <w:rPr>
          <w:b/>
          <w:bCs/>
          <w:szCs w:val="28"/>
        </w:rPr>
        <w:t>Deserts:</w:t>
      </w:r>
    </w:p>
    <w:p w14:paraId="1DC135C6" w14:textId="38FEFA32" w:rsidR="00F766F0" w:rsidRPr="00F766F0" w:rsidRDefault="00F766F0" w:rsidP="00F766F0">
      <w:r w:rsidRPr="00F766F0">
        <w:t>The food products included in the dessert menu of Diverse caf</w:t>
      </w:r>
      <w:r w:rsidR="002E01C5">
        <w:t>e</w:t>
      </w:r>
      <w:r w:rsidRPr="00F766F0">
        <w:t xml:space="preserve"> are:</w:t>
      </w:r>
    </w:p>
    <w:tbl>
      <w:tblPr>
        <w:tblStyle w:val="TableGrid8"/>
        <w:tblW w:w="0" w:type="auto"/>
        <w:jc w:val="center"/>
        <w:tblLook w:val="04A0" w:firstRow="1" w:lastRow="0" w:firstColumn="1" w:lastColumn="0" w:noHBand="0" w:noVBand="1"/>
      </w:tblPr>
      <w:tblGrid>
        <w:gridCol w:w="4237"/>
        <w:gridCol w:w="4237"/>
      </w:tblGrid>
      <w:tr w:rsidR="00F766F0" w:rsidRPr="00F766F0" w14:paraId="539337BB" w14:textId="77777777" w:rsidTr="00F766F0">
        <w:trPr>
          <w:trHeight w:val="151"/>
          <w:jc w:val="center"/>
        </w:trPr>
        <w:tc>
          <w:tcPr>
            <w:tcW w:w="8474" w:type="dxa"/>
            <w:gridSpan w:val="2"/>
          </w:tcPr>
          <w:p w14:paraId="1838BC0F" w14:textId="77777777" w:rsidR="00F766F0" w:rsidRPr="00F766F0" w:rsidRDefault="00F766F0" w:rsidP="00F766F0">
            <w:pPr>
              <w:jc w:val="center"/>
              <w:rPr>
                <w:rFonts w:cs="Times New Roman"/>
                <w:b/>
                <w:bCs/>
                <w:szCs w:val="24"/>
              </w:rPr>
            </w:pPr>
            <w:r w:rsidRPr="00F766F0">
              <w:rPr>
                <w:rFonts w:cs="Times New Roman"/>
                <w:b/>
                <w:bCs/>
                <w:szCs w:val="24"/>
              </w:rPr>
              <w:t>Deserts</w:t>
            </w:r>
          </w:p>
        </w:tc>
      </w:tr>
      <w:tr w:rsidR="00F766F0" w:rsidRPr="00F766F0" w14:paraId="3DEF8AC4" w14:textId="77777777" w:rsidTr="00F766F0">
        <w:trPr>
          <w:trHeight w:val="312"/>
          <w:jc w:val="center"/>
        </w:trPr>
        <w:tc>
          <w:tcPr>
            <w:tcW w:w="4237" w:type="dxa"/>
          </w:tcPr>
          <w:p w14:paraId="51CDE82F" w14:textId="4473CAAE" w:rsidR="00F766F0" w:rsidRPr="00F766F0" w:rsidRDefault="00F766F0" w:rsidP="00F766F0">
            <w:pPr>
              <w:jc w:val="both"/>
              <w:rPr>
                <w:rFonts w:cs="Times New Roman"/>
                <w:szCs w:val="24"/>
              </w:rPr>
            </w:pPr>
            <w:r w:rsidRPr="00F766F0">
              <w:rPr>
                <w:rFonts w:cs="Times New Roman"/>
                <w:szCs w:val="24"/>
              </w:rPr>
              <w:t>Cherry Pie with Custard</w:t>
            </w:r>
          </w:p>
        </w:tc>
        <w:tc>
          <w:tcPr>
            <w:tcW w:w="4237" w:type="dxa"/>
          </w:tcPr>
          <w:p w14:paraId="63513873" w14:textId="427124C3" w:rsidR="00F766F0" w:rsidRPr="00F766F0" w:rsidRDefault="00F766F0" w:rsidP="00F766F0">
            <w:pPr>
              <w:rPr>
                <w:rFonts w:cs="Times New Roman"/>
              </w:rPr>
            </w:pPr>
            <w:r w:rsidRPr="00F766F0">
              <w:rPr>
                <w:rFonts w:cs="Times New Roman"/>
              </w:rPr>
              <w:t>Cherry Pie with Custard</w:t>
            </w:r>
          </w:p>
        </w:tc>
      </w:tr>
      <w:tr w:rsidR="00F766F0" w:rsidRPr="00F766F0" w14:paraId="5DADAE90" w14:textId="77777777" w:rsidTr="00F766F0">
        <w:trPr>
          <w:trHeight w:val="302"/>
          <w:jc w:val="center"/>
        </w:trPr>
        <w:tc>
          <w:tcPr>
            <w:tcW w:w="4237" w:type="dxa"/>
          </w:tcPr>
          <w:p w14:paraId="29AB45C4" w14:textId="77777777" w:rsidR="00F766F0" w:rsidRPr="00F766F0" w:rsidRDefault="00F766F0" w:rsidP="00F766F0">
            <w:pPr>
              <w:jc w:val="both"/>
              <w:rPr>
                <w:rFonts w:cs="Times New Roman"/>
                <w:szCs w:val="24"/>
              </w:rPr>
            </w:pPr>
            <w:r w:rsidRPr="00F766F0">
              <w:rPr>
                <w:rFonts w:cs="Times New Roman"/>
                <w:szCs w:val="24"/>
              </w:rPr>
              <w:t>Apple Pie with Custard</w:t>
            </w:r>
          </w:p>
        </w:tc>
        <w:tc>
          <w:tcPr>
            <w:tcW w:w="4237" w:type="dxa"/>
          </w:tcPr>
          <w:p w14:paraId="2AA02B66" w14:textId="77777777" w:rsidR="00F766F0" w:rsidRPr="00F766F0" w:rsidRDefault="00F766F0" w:rsidP="00F766F0">
            <w:pPr>
              <w:rPr>
                <w:rFonts w:cs="Times New Roman"/>
              </w:rPr>
            </w:pPr>
            <w:r w:rsidRPr="00F766F0">
              <w:rPr>
                <w:rFonts w:cs="Times New Roman"/>
              </w:rPr>
              <w:t>Apple Pie with Custard</w:t>
            </w:r>
          </w:p>
        </w:tc>
      </w:tr>
      <w:tr w:rsidR="00E25352" w:rsidRPr="00F766F0" w14:paraId="22E318D6" w14:textId="77777777" w:rsidTr="00F766F0">
        <w:trPr>
          <w:trHeight w:val="151"/>
          <w:jc w:val="center"/>
        </w:trPr>
        <w:tc>
          <w:tcPr>
            <w:tcW w:w="4237" w:type="dxa"/>
          </w:tcPr>
          <w:p w14:paraId="6B0EA13A" w14:textId="77777777" w:rsidR="00E25352" w:rsidRPr="00F766F0" w:rsidRDefault="00E25352" w:rsidP="00E25352">
            <w:pPr>
              <w:jc w:val="both"/>
              <w:rPr>
                <w:rFonts w:cs="Times New Roman"/>
                <w:szCs w:val="24"/>
              </w:rPr>
            </w:pPr>
            <w:r w:rsidRPr="00F766F0">
              <w:rPr>
                <w:rFonts w:cs="Times New Roman"/>
                <w:szCs w:val="24"/>
              </w:rPr>
              <w:t>Glass of Milk</w:t>
            </w:r>
          </w:p>
        </w:tc>
        <w:tc>
          <w:tcPr>
            <w:tcW w:w="4237" w:type="dxa"/>
          </w:tcPr>
          <w:p w14:paraId="2B4C22E3" w14:textId="541AEB26" w:rsidR="00E25352" w:rsidRPr="00F766F0" w:rsidRDefault="00E25352" w:rsidP="00E25352">
            <w:pPr>
              <w:rPr>
                <w:rFonts w:cs="Times New Roman"/>
              </w:rPr>
            </w:pPr>
            <w:r w:rsidRPr="00F766F0">
              <w:rPr>
                <w:rFonts w:cs="Times New Roman"/>
                <w:szCs w:val="24"/>
              </w:rPr>
              <w:t>Malted Chocolate Shake</w:t>
            </w:r>
          </w:p>
        </w:tc>
      </w:tr>
    </w:tbl>
    <w:p w14:paraId="05691340" w14:textId="77777777" w:rsidR="00F766F0" w:rsidRPr="00F766F0" w:rsidRDefault="00F766F0" w:rsidP="00F766F0">
      <w:pPr>
        <w:rPr>
          <w:b/>
          <w:sz w:val="28"/>
          <w:szCs w:val="28"/>
        </w:rPr>
      </w:pPr>
    </w:p>
    <w:p w14:paraId="4132936E" w14:textId="77777777" w:rsidR="00F766F0" w:rsidRPr="00F766F0" w:rsidRDefault="00F766F0" w:rsidP="00F766F0">
      <w:pPr>
        <w:rPr>
          <w:b/>
        </w:rPr>
      </w:pPr>
    </w:p>
    <w:p w14:paraId="4C4EB2D6" w14:textId="78B0233E" w:rsidR="00F766F0" w:rsidRPr="00F766F0" w:rsidRDefault="00F766F0" w:rsidP="00F766F0">
      <w:pPr>
        <w:pStyle w:val="Heading2"/>
      </w:pPr>
      <w:bookmarkStart w:id="6" w:name="_Toc50024768"/>
      <w:r w:rsidRPr="00F766F0">
        <w:t>Services offered by Diverse Caf</w:t>
      </w:r>
      <w:r w:rsidR="002E01C5">
        <w:t>e</w:t>
      </w:r>
      <w:r w:rsidRPr="00F766F0">
        <w:t>:</w:t>
      </w:r>
      <w:bookmarkEnd w:id="6"/>
    </w:p>
    <w:p w14:paraId="022F8759" w14:textId="3C0CA075" w:rsidR="00F766F0" w:rsidRPr="00F766F0" w:rsidRDefault="00257A12" w:rsidP="00F766F0">
      <w:pPr>
        <w:rPr>
          <w:b/>
        </w:rPr>
      </w:pPr>
      <w:r>
        <w:t>The cafe</w:t>
      </w:r>
      <w:r w:rsidR="00F766F0" w:rsidRPr="00F766F0">
        <w:t xml:space="preserve"> will offer semi-self-service to the consumers. Here, the consumers will place offer to the POS system and the ordered food will received by the customers from the food receipt section which they can eat either in restaurants or at their home</w:t>
      </w:r>
      <w:r w:rsidR="00F766F0" w:rsidRPr="00F766F0">
        <w:rPr>
          <w:b/>
        </w:rPr>
        <w:t>.</w:t>
      </w:r>
    </w:p>
    <w:p w14:paraId="74681F5F" w14:textId="77777777" w:rsidR="00F766F0" w:rsidRPr="00F766F0" w:rsidRDefault="00F766F0" w:rsidP="00F766F0">
      <w:pPr>
        <w:rPr>
          <w:b/>
        </w:rPr>
      </w:pPr>
    </w:p>
    <w:p w14:paraId="598868A3" w14:textId="77777777" w:rsidR="00F766F0" w:rsidRPr="00F766F0" w:rsidRDefault="00F766F0" w:rsidP="00F766F0">
      <w:pPr>
        <w:pStyle w:val="Heading2"/>
      </w:pPr>
      <w:bookmarkStart w:id="7" w:name="_Toc50024769"/>
      <w:r w:rsidRPr="00F766F0">
        <w:lastRenderedPageBreak/>
        <w:t>Level of Product offerings:</w:t>
      </w:r>
      <w:bookmarkEnd w:id="7"/>
    </w:p>
    <w:p w14:paraId="61231FFC" w14:textId="77777777" w:rsidR="00F766F0" w:rsidRPr="00F766F0" w:rsidRDefault="00F766F0" w:rsidP="00F766F0">
      <w:r w:rsidRPr="00F766F0">
        <w:t>To identify the benefits provided the market offerings of Diverse, the three level of product needs to be implemented which is discussed below</w:t>
      </w:r>
    </w:p>
    <w:p w14:paraId="1B8F0088" w14:textId="77777777" w:rsidR="00F766F0" w:rsidRPr="00F766F0" w:rsidRDefault="00F766F0" w:rsidP="002C3814">
      <w:pPr>
        <w:pStyle w:val="ListParagraph"/>
        <w:numPr>
          <w:ilvl w:val="0"/>
          <w:numId w:val="9"/>
        </w:numPr>
        <w:jc w:val="both"/>
        <w:rPr>
          <w:rFonts w:ascii="Times New Roman" w:hAnsi="Times New Roman" w:cs="Times New Roman"/>
          <w:b/>
          <w:bCs/>
          <w:sz w:val="24"/>
          <w:szCs w:val="28"/>
        </w:rPr>
      </w:pPr>
      <w:r w:rsidRPr="00F766F0">
        <w:rPr>
          <w:rFonts w:ascii="Times New Roman" w:hAnsi="Times New Roman" w:cs="Times New Roman"/>
          <w:b/>
          <w:bCs/>
          <w:sz w:val="24"/>
          <w:szCs w:val="28"/>
        </w:rPr>
        <w:t>Core product:</w:t>
      </w:r>
    </w:p>
    <w:p w14:paraId="0DE2481C" w14:textId="3591348D" w:rsidR="00F766F0" w:rsidRPr="00F766F0" w:rsidRDefault="00F766F0" w:rsidP="00F766F0">
      <w:r w:rsidRPr="00F766F0">
        <w:t>The core product of D</w:t>
      </w:r>
      <w:r w:rsidR="00257A12">
        <w:t>iverse caf</w:t>
      </w:r>
      <w:r w:rsidR="002E01C5">
        <w:t>e</w:t>
      </w:r>
      <w:r w:rsidR="00257A12">
        <w:t xml:space="preserve"> are </w:t>
      </w:r>
      <w:r w:rsidR="002E01C5">
        <w:t xml:space="preserve">all </w:t>
      </w:r>
      <w:r w:rsidR="00257A12">
        <w:t xml:space="preserve">the various </w:t>
      </w:r>
      <w:r w:rsidRPr="00F766F0">
        <w:t>food products</w:t>
      </w:r>
      <w:r w:rsidR="00257A12">
        <w:t xml:space="preserve"> and hot beverages</w:t>
      </w:r>
      <w:r w:rsidRPr="00F766F0">
        <w:t xml:space="preserve"> made from fresh, ethically sourced and healthy ingredients for the purpose of providing dining experience to the consumers.</w:t>
      </w:r>
    </w:p>
    <w:p w14:paraId="198844B4" w14:textId="77777777" w:rsidR="00F766F0" w:rsidRPr="00F766F0" w:rsidRDefault="00F766F0" w:rsidP="002C3814">
      <w:pPr>
        <w:pStyle w:val="ListParagraph"/>
        <w:numPr>
          <w:ilvl w:val="0"/>
          <w:numId w:val="9"/>
        </w:numPr>
        <w:jc w:val="both"/>
        <w:rPr>
          <w:rFonts w:ascii="Times New Roman" w:hAnsi="Times New Roman" w:cs="Times New Roman"/>
          <w:b/>
          <w:bCs/>
          <w:sz w:val="24"/>
          <w:szCs w:val="28"/>
        </w:rPr>
      </w:pPr>
      <w:r w:rsidRPr="00F766F0">
        <w:rPr>
          <w:rFonts w:ascii="Times New Roman" w:hAnsi="Times New Roman" w:cs="Times New Roman"/>
          <w:b/>
          <w:bCs/>
          <w:sz w:val="24"/>
          <w:szCs w:val="28"/>
        </w:rPr>
        <w:t>Actual product:</w:t>
      </w:r>
    </w:p>
    <w:p w14:paraId="1BC05C86" w14:textId="0D0CDD26" w:rsidR="00F766F0" w:rsidRPr="00F766F0" w:rsidRDefault="00F766F0" w:rsidP="00F766F0">
      <w:r w:rsidRPr="00F766F0">
        <w:t>The actual product of Diverse ca</w:t>
      </w:r>
      <w:r w:rsidR="00257A12">
        <w:t>f</w:t>
      </w:r>
      <w:r w:rsidR="002E01C5">
        <w:t>e</w:t>
      </w:r>
      <w:r w:rsidR="00257A12">
        <w:t xml:space="preserve"> is the deserts</w:t>
      </w:r>
      <w:r w:rsidRPr="00F766F0">
        <w:t xml:space="preserve"> offered as complementary food option with different </w:t>
      </w:r>
      <w:proofErr w:type="gramStart"/>
      <w:r w:rsidRPr="00F766F0">
        <w:t>fast food</w:t>
      </w:r>
      <w:proofErr w:type="gramEnd"/>
      <w:r w:rsidRPr="00F766F0">
        <w:t xml:space="preserve"> products.</w:t>
      </w:r>
    </w:p>
    <w:p w14:paraId="3DAA3DD2" w14:textId="77777777" w:rsidR="00F766F0" w:rsidRPr="00F766F0" w:rsidRDefault="00F766F0" w:rsidP="002C3814">
      <w:pPr>
        <w:pStyle w:val="ListParagraph"/>
        <w:numPr>
          <w:ilvl w:val="0"/>
          <w:numId w:val="9"/>
        </w:numPr>
        <w:jc w:val="both"/>
        <w:rPr>
          <w:rFonts w:ascii="Times New Roman" w:hAnsi="Times New Roman" w:cs="Times New Roman"/>
          <w:b/>
          <w:bCs/>
          <w:sz w:val="24"/>
          <w:szCs w:val="28"/>
        </w:rPr>
      </w:pPr>
      <w:r w:rsidRPr="00F766F0">
        <w:rPr>
          <w:rFonts w:ascii="Times New Roman" w:hAnsi="Times New Roman" w:cs="Times New Roman"/>
          <w:b/>
          <w:bCs/>
          <w:sz w:val="24"/>
          <w:szCs w:val="28"/>
        </w:rPr>
        <w:t>Augmented product:</w:t>
      </w:r>
    </w:p>
    <w:p w14:paraId="47128385" w14:textId="4BBF2092" w:rsidR="00F766F0" w:rsidRPr="00F766F0" w:rsidRDefault="00F766F0" w:rsidP="00F766F0">
      <w:pPr>
        <w:rPr>
          <w:b/>
        </w:rPr>
      </w:pPr>
      <w:r w:rsidRPr="00F766F0">
        <w:t>Here, the augmented product is the avai</w:t>
      </w:r>
      <w:r w:rsidR="00712866">
        <w:t>labili</w:t>
      </w:r>
      <w:r w:rsidRPr="00F766F0">
        <w:t>ty of takeaway delivery options as well as online order and delivery system offered by the caf</w:t>
      </w:r>
      <w:r w:rsidR="002E01C5">
        <w:t>e</w:t>
      </w:r>
      <w:r w:rsidRPr="00F766F0">
        <w:t>.</w:t>
      </w:r>
      <w:r w:rsidRPr="00F766F0">
        <w:rPr>
          <w:b/>
        </w:rPr>
        <w:t xml:space="preserve"> </w:t>
      </w:r>
    </w:p>
    <w:p w14:paraId="2C4C642D" w14:textId="77777777" w:rsidR="00F766F0" w:rsidRPr="00F766F0" w:rsidRDefault="00F766F0" w:rsidP="00F766F0">
      <w:pPr>
        <w:pStyle w:val="Heading2"/>
      </w:pPr>
      <w:bookmarkStart w:id="8" w:name="_Toc50024770"/>
      <w:r w:rsidRPr="00F766F0">
        <w:t>Value Proposition:</w:t>
      </w:r>
      <w:bookmarkEnd w:id="8"/>
    </w:p>
    <w:p w14:paraId="09ABEA8B" w14:textId="24D3084B" w:rsidR="00F766F0" w:rsidRPr="00F766F0" w:rsidRDefault="00F766F0" w:rsidP="00F766F0">
      <w:r w:rsidRPr="00F766F0">
        <w:t>The value proposition of proposed business venture is the convenient location, the offering of healthy food products prepared from fresh raw materials and ingredients, effective and efficient quick customer service and the</w:t>
      </w:r>
      <w:r w:rsidR="00211D8A">
        <w:t xml:space="preserve"> offering of large range of</w:t>
      </w:r>
      <w:r w:rsidRPr="00F766F0">
        <w:t xml:space="preserve"> food products at a lower price.</w:t>
      </w:r>
    </w:p>
    <w:p w14:paraId="235181F5" w14:textId="77777777" w:rsidR="00F766F0" w:rsidRPr="00F766F0" w:rsidRDefault="00F766F0" w:rsidP="00F766F0"/>
    <w:p w14:paraId="7A0F7413" w14:textId="1C63C879" w:rsidR="00F766F0" w:rsidRPr="00F766F0" w:rsidRDefault="00F766F0" w:rsidP="00F766F0">
      <w:pPr>
        <w:pStyle w:val="Heading1"/>
      </w:pPr>
      <w:bookmarkStart w:id="9" w:name="_Toc50024771"/>
      <w:r w:rsidRPr="00F766F0">
        <w:t>Target Market</w:t>
      </w:r>
      <w:r w:rsidR="00435D15">
        <w:t>-</w:t>
      </w:r>
      <w:r w:rsidR="00435D15" w:rsidRPr="00435D15">
        <w:rPr>
          <w:bCs/>
        </w:rPr>
        <w:t xml:space="preserve"> </w:t>
      </w:r>
      <w:r w:rsidR="00435D15" w:rsidRPr="00F702D4">
        <w:rPr>
          <w:bCs/>
        </w:rPr>
        <w:t>Ridwan Ajala</w:t>
      </w:r>
      <w:r w:rsidR="00435D15">
        <w:rPr>
          <w:bCs/>
        </w:rPr>
        <w:t xml:space="preserve"> </w:t>
      </w:r>
      <w:r w:rsidR="00435D15" w:rsidRPr="00F702D4">
        <w:rPr>
          <w:bCs/>
        </w:rPr>
        <w:t>(1916036)</w:t>
      </w:r>
      <w:bookmarkEnd w:id="9"/>
    </w:p>
    <w:p w14:paraId="3DE4EFC5" w14:textId="300529C7" w:rsidR="00F766F0" w:rsidRPr="00F766F0" w:rsidRDefault="00F766F0" w:rsidP="00F766F0">
      <w:r w:rsidRPr="00F766F0">
        <w:t>To ensure the financial stability and sustainable growth i</w:t>
      </w:r>
      <w:r w:rsidR="00211D8A">
        <w:t>n the intensively competitive London</w:t>
      </w:r>
      <w:r w:rsidRPr="00F766F0">
        <w:t xml:space="preserve"> fast food industry, it is </w:t>
      </w:r>
      <w:r w:rsidR="002E01C5">
        <w:t>required</w:t>
      </w:r>
      <w:r w:rsidRPr="00F766F0">
        <w:t xml:space="preserve"> for the owners of Diverse caf</w:t>
      </w:r>
      <w:r w:rsidR="002E01C5">
        <w:t>e</w:t>
      </w:r>
      <w:r w:rsidRPr="00F766F0">
        <w:t xml:space="preserve"> to </w:t>
      </w:r>
      <w:r w:rsidR="002E01C5">
        <w:t>make sure</w:t>
      </w:r>
      <w:r w:rsidRPr="00F766F0">
        <w:t xml:space="preserve"> that the market offerings of their proposed business venture are promoted and sold to the right customers</w:t>
      </w:r>
      <w:r w:rsidR="00712866">
        <w:t xml:space="preserve"> (</w:t>
      </w:r>
      <w:r w:rsidR="00712866" w:rsidRPr="00712866">
        <w:rPr>
          <w:color w:val="222222"/>
          <w:shd w:val="clear" w:color="auto" w:fill="FFFFFF"/>
        </w:rPr>
        <w:t>Van Reenen, 2016</w:t>
      </w:r>
      <w:r w:rsidR="00712866">
        <w:rPr>
          <w:color w:val="222222"/>
          <w:shd w:val="clear" w:color="auto" w:fill="FFFFFF"/>
        </w:rPr>
        <w:t>)</w:t>
      </w:r>
      <w:r w:rsidRPr="00F766F0">
        <w:t xml:space="preserve">. The owners have decided to serve a niche market which is the London food service industry with an intention to expand the business operation of in other major cities of the UK within the first five years of business operation. Thus, the owners </w:t>
      </w:r>
      <w:r w:rsidR="002E01C5">
        <w:t>have</w:t>
      </w:r>
      <w:r w:rsidRPr="00F766F0">
        <w:t xml:space="preserve"> to identify the profitable and potential market segments within the London food service industry in order to promote and sell the market offerings of proposed business venture to the right consumers. The profitable and potential market </w:t>
      </w:r>
      <w:r w:rsidRPr="00F766F0">
        <w:lastRenderedPageBreak/>
        <w:t>segments for Diverse Caf</w:t>
      </w:r>
      <w:r w:rsidR="002E01C5">
        <w:t>e</w:t>
      </w:r>
      <w:r w:rsidRPr="00F766F0">
        <w:t xml:space="preserve"> are identified through the widely used marketing segmentation framework, STP analysis.</w:t>
      </w:r>
    </w:p>
    <w:p w14:paraId="12CF1D94" w14:textId="77777777" w:rsidR="00F766F0" w:rsidRPr="00F766F0" w:rsidRDefault="00F766F0" w:rsidP="00F766F0">
      <w:r w:rsidRPr="00F766F0">
        <w:t>The STP analysis is an acronym for Segmenting, Targeting and Positioning, which a strategic marketing tool for dividing the total market of a product or service into different homogenous groups based on similar characteristics for the purpose of facilitating the selection of profitable market segments of the product or service with a view to selecting the appropriate strategy to competitively position the product or service against the market offerings of industry rivals.  Thus, the application of STP analysis will help the owners in facilitating the marketing segmentation process of Diverse café.</w:t>
      </w:r>
    </w:p>
    <w:p w14:paraId="75DAEAEC" w14:textId="77777777" w:rsidR="00F766F0" w:rsidRPr="00F766F0" w:rsidRDefault="00F766F0" w:rsidP="00F766F0"/>
    <w:p w14:paraId="671A6D2C" w14:textId="447AC90A" w:rsidR="00F766F0" w:rsidRPr="00F766F0" w:rsidRDefault="00F766F0" w:rsidP="00F766F0">
      <w:pPr>
        <w:rPr>
          <w:b/>
          <w:bCs/>
        </w:rPr>
      </w:pPr>
      <w:r w:rsidRPr="00F766F0">
        <w:rPr>
          <w:b/>
          <w:bCs/>
        </w:rPr>
        <w:t>The STP analysis for Diverse Café is discussed below:</w:t>
      </w:r>
    </w:p>
    <w:p w14:paraId="7BDB1709" w14:textId="77777777" w:rsidR="00F766F0" w:rsidRPr="00F766F0" w:rsidRDefault="00F766F0" w:rsidP="002C3814">
      <w:pPr>
        <w:numPr>
          <w:ilvl w:val="0"/>
          <w:numId w:val="2"/>
        </w:numPr>
        <w:spacing w:line="259" w:lineRule="auto"/>
        <w:contextualSpacing/>
        <w:rPr>
          <w:b/>
          <w:bCs/>
        </w:rPr>
      </w:pPr>
      <w:r w:rsidRPr="00F766F0">
        <w:rPr>
          <w:b/>
          <w:bCs/>
        </w:rPr>
        <w:t>Segmentation:</w:t>
      </w:r>
    </w:p>
    <w:p w14:paraId="1F0F9D3F" w14:textId="59063647" w:rsidR="00F766F0" w:rsidRPr="00F766F0" w:rsidRDefault="00F766F0" w:rsidP="00F766F0">
      <w:r w:rsidRPr="00F766F0">
        <w:t>The first stage in the STP analysis in which the total market of Diverse Caf</w:t>
      </w:r>
      <w:r w:rsidR="002E01C5">
        <w:t>e</w:t>
      </w:r>
      <w:r w:rsidRPr="00F766F0">
        <w:t xml:space="preserve"> will be divided into different homogenous groups based on similar characteristics possessed by the target market segments. The whole market of Diverse caf</w:t>
      </w:r>
      <w:r w:rsidR="002E01C5">
        <w:t>e</w:t>
      </w:r>
      <w:r w:rsidRPr="00F766F0">
        <w:t xml:space="preserve"> is segmented in the following four ways:</w:t>
      </w:r>
    </w:p>
    <w:p w14:paraId="35103FCC" w14:textId="77777777" w:rsidR="00F766F0" w:rsidRPr="00F766F0" w:rsidRDefault="00F766F0" w:rsidP="002C3814">
      <w:pPr>
        <w:numPr>
          <w:ilvl w:val="0"/>
          <w:numId w:val="3"/>
        </w:numPr>
        <w:contextualSpacing/>
      </w:pPr>
      <w:r w:rsidRPr="00F766F0">
        <w:t>Geographic Segmentation based on Concentration of Population.</w:t>
      </w:r>
    </w:p>
    <w:p w14:paraId="4B6C3AA4" w14:textId="77777777" w:rsidR="00F766F0" w:rsidRPr="00F766F0" w:rsidRDefault="00F766F0" w:rsidP="002C3814">
      <w:pPr>
        <w:numPr>
          <w:ilvl w:val="0"/>
          <w:numId w:val="3"/>
        </w:numPr>
        <w:contextualSpacing/>
        <w:rPr>
          <w:bCs/>
        </w:rPr>
      </w:pPr>
      <w:r w:rsidRPr="00F766F0">
        <w:rPr>
          <w:bCs/>
        </w:rPr>
        <w:t>Demographic segmentation based on Age, Gender, Income, Occupation.</w:t>
      </w:r>
    </w:p>
    <w:p w14:paraId="12129500" w14:textId="12EF71F9" w:rsidR="00F766F0" w:rsidRPr="00F766F0" w:rsidRDefault="00712866" w:rsidP="002C3814">
      <w:pPr>
        <w:numPr>
          <w:ilvl w:val="0"/>
          <w:numId w:val="3"/>
        </w:numPr>
        <w:contextualSpacing/>
        <w:rPr>
          <w:bCs/>
        </w:rPr>
      </w:pPr>
      <w:r w:rsidRPr="00F766F0">
        <w:rPr>
          <w:bCs/>
        </w:rPr>
        <w:t>Behavioural</w:t>
      </w:r>
      <w:r w:rsidR="00F766F0" w:rsidRPr="00F766F0">
        <w:rPr>
          <w:bCs/>
        </w:rPr>
        <w:t xml:space="preserve"> segmentation based on personality, benefit perceived and user status of the customers</w:t>
      </w:r>
    </w:p>
    <w:p w14:paraId="6DEAD84B" w14:textId="77777777" w:rsidR="00F766F0" w:rsidRPr="00F766F0" w:rsidRDefault="00F766F0" w:rsidP="002C3814">
      <w:pPr>
        <w:numPr>
          <w:ilvl w:val="0"/>
          <w:numId w:val="3"/>
        </w:numPr>
        <w:contextualSpacing/>
        <w:rPr>
          <w:bCs/>
        </w:rPr>
      </w:pPr>
      <w:r w:rsidRPr="00F766F0">
        <w:rPr>
          <w:bCs/>
        </w:rPr>
        <w:t xml:space="preserve">Psychographic presentation based on social status and lifestyle of the customers. </w:t>
      </w:r>
    </w:p>
    <w:p w14:paraId="6578B765" w14:textId="77777777" w:rsidR="00F766F0" w:rsidRPr="00F766F0" w:rsidRDefault="00F766F0" w:rsidP="00F766F0">
      <w:pPr>
        <w:contextualSpacing/>
        <w:rPr>
          <w:bCs/>
        </w:rPr>
      </w:pPr>
    </w:p>
    <w:p w14:paraId="63208B29" w14:textId="3583E151" w:rsidR="00F766F0" w:rsidRPr="00F766F0" w:rsidRDefault="00F766F0" w:rsidP="00F766F0">
      <w:pPr>
        <w:contextualSpacing/>
        <w:rPr>
          <w:bCs/>
        </w:rPr>
      </w:pPr>
      <w:r w:rsidRPr="00F766F0">
        <w:rPr>
          <w:bCs/>
        </w:rPr>
        <w:t>In the market segmentation process, it is ensures that the size of all market segments are economically measurable, The size of target market segments are substantial enough for the caf</w:t>
      </w:r>
      <w:r w:rsidR="002E01C5">
        <w:rPr>
          <w:bCs/>
        </w:rPr>
        <w:t>e</w:t>
      </w:r>
      <w:r w:rsidRPr="00F766F0">
        <w:rPr>
          <w:bCs/>
        </w:rPr>
        <w:t xml:space="preserve"> to be profitable, The communication with target market segments with the promotional marketing mix is easily accessible, the homogenous characteristics of the potential market segments are differentiable and an effective marketing program can be developed to serve the potential market segments.</w:t>
      </w:r>
    </w:p>
    <w:p w14:paraId="0A72FC30" w14:textId="78417495" w:rsidR="00F766F0" w:rsidRPr="00F766F0" w:rsidRDefault="00A40B40" w:rsidP="00F766F0">
      <w:pPr>
        <w:rPr>
          <w:bCs/>
        </w:rPr>
      </w:pPr>
      <w:r>
        <w:rPr>
          <w:bCs/>
        </w:rPr>
        <w:br w:type="page"/>
      </w:r>
    </w:p>
    <w:p w14:paraId="2F4E2D33" w14:textId="77777777" w:rsidR="00F766F0" w:rsidRPr="00F766F0" w:rsidRDefault="00F766F0" w:rsidP="002C3814">
      <w:pPr>
        <w:numPr>
          <w:ilvl w:val="0"/>
          <w:numId w:val="2"/>
        </w:numPr>
        <w:spacing w:line="259" w:lineRule="auto"/>
        <w:contextualSpacing/>
        <w:rPr>
          <w:b/>
        </w:rPr>
      </w:pPr>
      <w:r w:rsidRPr="00F766F0">
        <w:rPr>
          <w:b/>
        </w:rPr>
        <w:lastRenderedPageBreak/>
        <w:t>Targeting:</w:t>
      </w:r>
    </w:p>
    <w:p w14:paraId="6528C4C8" w14:textId="290ADC01" w:rsidR="00F766F0" w:rsidRPr="00F766F0" w:rsidRDefault="00F766F0" w:rsidP="00F766F0">
      <w:pPr>
        <w:rPr>
          <w:bCs/>
        </w:rPr>
      </w:pPr>
      <w:r w:rsidRPr="00F766F0">
        <w:rPr>
          <w:bCs/>
        </w:rPr>
        <w:t>After the market segmentation, the second stage in the STP analysis of diverse caf</w:t>
      </w:r>
      <w:r w:rsidR="002E01C5">
        <w:rPr>
          <w:bCs/>
        </w:rPr>
        <w:t>e</w:t>
      </w:r>
      <w:r w:rsidRPr="00F766F0">
        <w:rPr>
          <w:bCs/>
        </w:rPr>
        <w:t xml:space="preserve"> is screen, identify and select the target market segments. While screening, assessing and selecting the target market segments, It is should be remembered that the selected target market segments should be substantial in economic and offer stable business growth for contributing the sustainable growth and development of Diverse caf</w:t>
      </w:r>
      <w:r w:rsidR="002E01C5">
        <w:rPr>
          <w:bCs/>
        </w:rPr>
        <w:t>e</w:t>
      </w:r>
      <w:r w:rsidRPr="00F766F0">
        <w:rPr>
          <w:bCs/>
        </w:rPr>
        <w:t xml:space="preserve"> through stability in sales revenue and profitability of the caf</w:t>
      </w:r>
      <w:r w:rsidR="002E01C5">
        <w:rPr>
          <w:bCs/>
        </w:rPr>
        <w:t>e</w:t>
      </w:r>
      <w:r w:rsidRPr="00F766F0">
        <w:rPr>
          <w:bCs/>
        </w:rPr>
        <w:t xml:space="preserve">, thus ensuring the financial viability in the competitive UK fast food industry. </w:t>
      </w:r>
    </w:p>
    <w:p w14:paraId="72F63283" w14:textId="2CF8763C" w:rsidR="00F766F0" w:rsidRDefault="00F766F0">
      <w:pPr>
        <w:rPr>
          <w:bCs/>
        </w:rPr>
      </w:pPr>
    </w:p>
    <w:p w14:paraId="681222E4" w14:textId="357F6298" w:rsidR="00F766F0" w:rsidRPr="00F766F0" w:rsidRDefault="00F766F0" w:rsidP="00F766F0">
      <w:pPr>
        <w:rPr>
          <w:bCs/>
        </w:rPr>
      </w:pPr>
      <w:r w:rsidRPr="00F766F0">
        <w:rPr>
          <w:bCs/>
        </w:rPr>
        <w:t>The process of targeting appropriate market segments for the proposed business venture is discussed below:</w:t>
      </w:r>
    </w:p>
    <w:tbl>
      <w:tblPr>
        <w:tblStyle w:val="TableGrid4"/>
        <w:tblW w:w="9625" w:type="dxa"/>
        <w:tblLook w:val="04A0" w:firstRow="1" w:lastRow="0" w:firstColumn="1" w:lastColumn="0" w:noHBand="0" w:noVBand="1"/>
      </w:tblPr>
      <w:tblGrid>
        <w:gridCol w:w="1704"/>
        <w:gridCol w:w="1616"/>
        <w:gridCol w:w="6305"/>
      </w:tblGrid>
      <w:tr w:rsidR="00F766F0" w:rsidRPr="00F766F0" w14:paraId="1F278E4F" w14:textId="77777777" w:rsidTr="00DB6CD7">
        <w:tc>
          <w:tcPr>
            <w:tcW w:w="1705" w:type="dxa"/>
          </w:tcPr>
          <w:p w14:paraId="1AD176CC" w14:textId="77777777" w:rsidR="00F766F0" w:rsidRPr="00F766F0" w:rsidRDefault="00F766F0" w:rsidP="00DB6CD7">
            <w:pPr>
              <w:spacing w:line="360" w:lineRule="auto"/>
              <w:jc w:val="center"/>
              <w:rPr>
                <w:rFonts w:ascii="Times New Roman" w:hAnsi="Times New Roman" w:cs="Times New Roman"/>
                <w:b/>
                <w:sz w:val="24"/>
                <w:szCs w:val="24"/>
              </w:rPr>
            </w:pPr>
            <w:r w:rsidRPr="00F766F0">
              <w:rPr>
                <w:rFonts w:ascii="Times New Roman" w:hAnsi="Times New Roman" w:cs="Times New Roman"/>
                <w:b/>
                <w:sz w:val="24"/>
                <w:szCs w:val="24"/>
              </w:rPr>
              <w:t>Type of Segmentation</w:t>
            </w:r>
          </w:p>
        </w:tc>
        <w:tc>
          <w:tcPr>
            <w:tcW w:w="1530" w:type="dxa"/>
          </w:tcPr>
          <w:p w14:paraId="70C72E26" w14:textId="77777777" w:rsidR="00F766F0" w:rsidRPr="00F766F0" w:rsidRDefault="00F766F0" w:rsidP="00DB6CD7">
            <w:pPr>
              <w:spacing w:line="360" w:lineRule="auto"/>
              <w:jc w:val="center"/>
              <w:rPr>
                <w:rFonts w:ascii="Times New Roman" w:hAnsi="Times New Roman" w:cs="Times New Roman"/>
                <w:b/>
                <w:sz w:val="24"/>
                <w:szCs w:val="24"/>
              </w:rPr>
            </w:pPr>
            <w:r w:rsidRPr="00F766F0">
              <w:rPr>
                <w:rFonts w:ascii="Times New Roman" w:hAnsi="Times New Roman" w:cs="Times New Roman"/>
                <w:b/>
                <w:sz w:val="24"/>
                <w:szCs w:val="24"/>
              </w:rPr>
              <w:t>Segmentation Criteria</w:t>
            </w:r>
          </w:p>
        </w:tc>
        <w:tc>
          <w:tcPr>
            <w:tcW w:w="6390" w:type="dxa"/>
          </w:tcPr>
          <w:p w14:paraId="244250EE" w14:textId="77777777" w:rsidR="00F766F0" w:rsidRPr="00F766F0" w:rsidRDefault="00F766F0" w:rsidP="00DB6CD7">
            <w:pPr>
              <w:spacing w:line="360" w:lineRule="auto"/>
              <w:jc w:val="center"/>
              <w:rPr>
                <w:rFonts w:ascii="Times New Roman" w:hAnsi="Times New Roman" w:cs="Times New Roman"/>
                <w:b/>
                <w:sz w:val="24"/>
                <w:szCs w:val="24"/>
              </w:rPr>
            </w:pPr>
            <w:r w:rsidRPr="00F766F0">
              <w:rPr>
                <w:rFonts w:ascii="Times New Roman" w:hAnsi="Times New Roman" w:cs="Times New Roman"/>
                <w:b/>
                <w:sz w:val="24"/>
                <w:szCs w:val="24"/>
              </w:rPr>
              <w:t>Target Market Segment</w:t>
            </w:r>
          </w:p>
        </w:tc>
      </w:tr>
      <w:tr w:rsidR="00F766F0" w:rsidRPr="00F766F0" w14:paraId="19B421FD" w14:textId="77777777" w:rsidTr="00DB6CD7">
        <w:trPr>
          <w:trHeight w:val="4652"/>
        </w:trPr>
        <w:tc>
          <w:tcPr>
            <w:tcW w:w="1705" w:type="dxa"/>
          </w:tcPr>
          <w:p w14:paraId="4B8B29FD" w14:textId="77777777" w:rsidR="00F766F0" w:rsidRPr="00F766F0" w:rsidRDefault="00F766F0" w:rsidP="00DB6CD7">
            <w:pPr>
              <w:spacing w:line="360" w:lineRule="auto"/>
              <w:jc w:val="both"/>
              <w:rPr>
                <w:rFonts w:ascii="Times New Roman" w:hAnsi="Times New Roman" w:cs="Times New Roman"/>
                <w:bCs/>
                <w:sz w:val="24"/>
                <w:szCs w:val="24"/>
              </w:rPr>
            </w:pPr>
          </w:p>
          <w:p w14:paraId="34D6BF14" w14:textId="77777777" w:rsidR="00F766F0" w:rsidRPr="00F766F0" w:rsidRDefault="00F766F0" w:rsidP="00DB6CD7">
            <w:pPr>
              <w:spacing w:line="360" w:lineRule="auto"/>
              <w:jc w:val="both"/>
              <w:rPr>
                <w:rFonts w:ascii="Times New Roman" w:hAnsi="Times New Roman" w:cs="Times New Roman"/>
                <w:bCs/>
                <w:sz w:val="24"/>
                <w:szCs w:val="24"/>
              </w:rPr>
            </w:pPr>
          </w:p>
          <w:p w14:paraId="2D6D38E2" w14:textId="77777777" w:rsidR="00F766F0" w:rsidRPr="00F766F0" w:rsidRDefault="00F766F0" w:rsidP="00DB6CD7">
            <w:pPr>
              <w:spacing w:line="360" w:lineRule="auto"/>
              <w:jc w:val="both"/>
              <w:rPr>
                <w:rFonts w:ascii="Times New Roman" w:hAnsi="Times New Roman" w:cs="Times New Roman"/>
                <w:bCs/>
                <w:sz w:val="24"/>
                <w:szCs w:val="24"/>
              </w:rPr>
            </w:pPr>
          </w:p>
          <w:p w14:paraId="522C0F0A" w14:textId="77777777" w:rsidR="00F766F0" w:rsidRPr="00F766F0" w:rsidRDefault="00F766F0" w:rsidP="00DB6CD7">
            <w:pPr>
              <w:spacing w:line="360" w:lineRule="auto"/>
              <w:jc w:val="both"/>
              <w:rPr>
                <w:rFonts w:ascii="Times New Roman" w:hAnsi="Times New Roman" w:cs="Times New Roman"/>
                <w:bCs/>
                <w:sz w:val="24"/>
                <w:szCs w:val="24"/>
              </w:rPr>
            </w:pPr>
          </w:p>
          <w:p w14:paraId="7F49E3C5" w14:textId="77777777" w:rsidR="00F766F0" w:rsidRPr="00F766F0" w:rsidRDefault="00F766F0" w:rsidP="00DB6CD7">
            <w:pPr>
              <w:spacing w:line="360" w:lineRule="auto"/>
              <w:jc w:val="both"/>
              <w:rPr>
                <w:rFonts w:ascii="Times New Roman" w:hAnsi="Times New Roman" w:cs="Times New Roman"/>
                <w:bCs/>
                <w:sz w:val="24"/>
                <w:szCs w:val="24"/>
              </w:rPr>
            </w:pPr>
          </w:p>
          <w:p w14:paraId="50B40768" w14:textId="77777777" w:rsidR="00F766F0" w:rsidRPr="00F766F0" w:rsidRDefault="00F766F0" w:rsidP="00DB6CD7">
            <w:pPr>
              <w:spacing w:line="360" w:lineRule="auto"/>
              <w:jc w:val="both"/>
              <w:rPr>
                <w:rFonts w:ascii="Times New Roman" w:hAnsi="Times New Roman" w:cs="Times New Roman"/>
                <w:bCs/>
                <w:sz w:val="24"/>
                <w:szCs w:val="24"/>
              </w:rPr>
            </w:pPr>
          </w:p>
          <w:p w14:paraId="258D10F3" w14:textId="77777777" w:rsidR="00F766F0" w:rsidRPr="00F766F0" w:rsidRDefault="00F766F0" w:rsidP="00DB6CD7">
            <w:pPr>
              <w:spacing w:line="360" w:lineRule="auto"/>
              <w:jc w:val="both"/>
              <w:rPr>
                <w:rFonts w:ascii="Times New Roman" w:hAnsi="Times New Roman" w:cs="Times New Roman"/>
                <w:bCs/>
                <w:sz w:val="24"/>
                <w:szCs w:val="24"/>
              </w:rPr>
            </w:pPr>
          </w:p>
          <w:p w14:paraId="2FD010E5" w14:textId="77777777" w:rsidR="00F766F0" w:rsidRPr="00F766F0" w:rsidRDefault="00F766F0" w:rsidP="00DB6CD7">
            <w:pPr>
              <w:spacing w:line="360" w:lineRule="auto"/>
              <w:jc w:val="both"/>
              <w:rPr>
                <w:rFonts w:ascii="Times New Roman" w:hAnsi="Times New Roman" w:cs="Times New Roman"/>
                <w:bCs/>
                <w:sz w:val="24"/>
                <w:szCs w:val="24"/>
              </w:rPr>
            </w:pPr>
          </w:p>
          <w:p w14:paraId="5C24FA21" w14:textId="77777777" w:rsidR="00F766F0" w:rsidRPr="00F766F0" w:rsidRDefault="00F766F0" w:rsidP="00DB6CD7">
            <w:pPr>
              <w:spacing w:line="360" w:lineRule="auto"/>
              <w:jc w:val="both"/>
              <w:rPr>
                <w:rFonts w:ascii="Times New Roman" w:hAnsi="Times New Roman" w:cs="Times New Roman"/>
                <w:bCs/>
                <w:sz w:val="24"/>
                <w:szCs w:val="24"/>
              </w:rPr>
            </w:pPr>
          </w:p>
          <w:p w14:paraId="119CB522" w14:textId="77777777" w:rsidR="00F766F0" w:rsidRPr="00F766F0" w:rsidRDefault="00F766F0" w:rsidP="00DB6CD7">
            <w:pPr>
              <w:spacing w:line="360" w:lineRule="auto"/>
              <w:jc w:val="both"/>
              <w:rPr>
                <w:rFonts w:ascii="Times New Roman" w:hAnsi="Times New Roman" w:cs="Times New Roman"/>
                <w:bCs/>
                <w:sz w:val="24"/>
                <w:szCs w:val="24"/>
              </w:rPr>
            </w:pPr>
          </w:p>
          <w:p w14:paraId="43DD9778" w14:textId="77777777" w:rsidR="00F766F0" w:rsidRPr="00F766F0" w:rsidRDefault="00F766F0" w:rsidP="00DB6CD7">
            <w:pPr>
              <w:spacing w:line="360" w:lineRule="auto"/>
              <w:jc w:val="both"/>
              <w:rPr>
                <w:rFonts w:ascii="Times New Roman" w:hAnsi="Times New Roman" w:cs="Times New Roman"/>
                <w:bCs/>
                <w:sz w:val="24"/>
                <w:szCs w:val="24"/>
              </w:rPr>
            </w:pPr>
          </w:p>
          <w:p w14:paraId="2708A053" w14:textId="77777777" w:rsidR="00F766F0" w:rsidRPr="00F766F0" w:rsidRDefault="00F766F0" w:rsidP="00DB6CD7">
            <w:pPr>
              <w:spacing w:line="360" w:lineRule="auto"/>
              <w:jc w:val="both"/>
              <w:rPr>
                <w:rFonts w:ascii="Times New Roman" w:hAnsi="Times New Roman" w:cs="Times New Roman"/>
                <w:bCs/>
                <w:sz w:val="24"/>
                <w:szCs w:val="24"/>
              </w:rPr>
            </w:pPr>
          </w:p>
          <w:p w14:paraId="10FB5FCE"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Geographic Segmentation</w:t>
            </w:r>
          </w:p>
        </w:tc>
        <w:tc>
          <w:tcPr>
            <w:tcW w:w="1530" w:type="dxa"/>
          </w:tcPr>
          <w:p w14:paraId="16971889"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Concentration of Population</w:t>
            </w:r>
          </w:p>
        </w:tc>
        <w:tc>
          <w:tcPr>
            <w:tcW w:w="6390" w:type="dxa"/>
          </w:tcPr>
          <w:p w14:paraId="3D950A2C" w14:textId="682DE25D"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The Diverse café has decided promote and sell to urban area of UK as the population concentration in urban areas is higher compared to that of rural areas. As a result, the owners have decided to establish their proposed business venture in Kennington Lane, London for the purpose of serving the London fast food market for two reasons. The first one is the density of population in London which is 5,701 people per square kilometre which makes the city 10 times more densely populated than other cities of UK and the world’s 43th most densely populated city</w:t>
            </w:r>
            <w:r w:rsidR="00D16366">
              <w:rPr>
                <w:rFonts w:ascii="Times New Roman" w:hAnsi="Times New Roman" w:cs="Times New Roman"/>
                <w:bCs/>
                <w:sz w:val="24"/>
                <w:szCs w:val="24"/>
              </w:rPr>
              <w:t xml:space="preserve"> </w:t>
            </w:r>
            <w:r w:rsidR="00D16366" w:rsidRPr="00D16366">
              <w:rPr>
                <w:rFonts w:ascii="Times New Roman" w:hAnsi="Times New Roman" w:cs="Times New Roman"/>
                <w:bCs/>
                <w:sz w:val="24"/>
                <w:szCs w:val="24"/>
              </w:rPr>
              <w:t>(</w:t>
            </w:r>
            <w:r w:rsidR="00D16366" w:rsidRPr="00D16366">
              <w:rPr>
                <w:rFonts w:ascii="Times New Roman" w:hAnsi="Times New Roman" w:cs="Times New Roman"/>
                <w:color w:val="222222"/>
                <w:sz w:val="24"/>
                <w:szCs w:val="24"/>
                <w:shd w:val="clear" w:color="auto" w:fill="FFFFFF"/>
              </w:rPr>
              <w:t>Davies, 2019)</w:t>
            </w:r>
            <w:r w:rsidRPr="00F766F0">
              <w:rPr>
                <w:rFonts w:ascii="Times New Roman" w:hAnsi="Times New Roman" w:cs="Times New Roman"/>
                <w:bCs/>
                <w:sz w:val="24"/>
                <w:szCs w:val="24"/>
              </w:rPr>
              <w:t xml:space="preserve">. Second reason is the growth rate of fast food industry as the market survey of Insight Platform found that the growth of fast food industry (14%) higher compared to the other cities. </w:t>
            </w:r>
          </w:p>
        </w:tc>
      </w:tr>
      <w:tr w:rsidR="00F766F0" w:rsidRPr="00F766F0" w14:paraId="56F47F1A" w14:textId="77777777" w:rsidTr="00DB6CD7">
        <w:tc>
          <w:tcPr>
            <w:tcW w:w="1705" w:type="dxa"/>
            <w:vMerge w:val="restart"/>
          </w:tcPr>
          <w:p w14:paraId="2E889EE2" w14:textId="77777777" w:rsidR="00F766F0" w:rsidRPr="00F766F0" w:rsidRDefault="00F766F0" w:rsidP="00DB6CD7">
            <w:pPr>
              <w:spacing w:line="360" w:lineRule="auto"/>
              <w:jc w:val="both"/>
              <w:rPr>
                <w:rFonts w:ascii="Times New Roman" w:hAnsi="Times New Roman" w:cs="Times New Roman"/>
                <w:bCs/>
                <w:sz w:val="24"/>
                <w:szCs w:val="24"/>
              </w:rPr>
            </w:pPr>
          </w:p>
          <w:p w14:paraId="4A4411E0" w14:textId="77777777" w:rsidR="00F766F0" w:rsidRPr="00F766F0" w:rsidRDefault="00F766F0" w:rsidP="00DB6CD7">
            <w:pPr>
              <w:spacing w:line="360" w:lineRule="auto"/>
              <w:jc w:val="both"/>
              <w:rPr>
                <w:rFonts w:ascii="Times New Roman" w:hAnsi="Times New Roman" w:cs="Times New Roman"/>
                <w:sz w:val="24"/>
                <w:szCs w:val="24"/>
              </w:rPr>
            </w:pPr>
          </w:p>
          <w:p w14:paraId="306EAD0C" w14:textId="77777777" w:rsidR="00F766F0" w:rsidRPr="00F766F0" w:rsidRDefault="00F766F0" w:rsidP="00DB6CD7">
            <w:pPr>
              <w:spacing w:line="360" w:lineRule="auto"/>
              <w:jc w:val="both"/>
              <w:rPr>
                <w:rFonts w:ascii="Times New Roman" w:hAnsi="Times New Roman" w:cs="Times New Roman"/>
                <w:sz w:val="24"/>
                <w:szCs w:val="24"/>
              </w:rPr>
            </w:pPr>
          </w:p>
          <w:p w14:paraId="20F163B4" w14:textId="77777777" w:rsidR="00F766F0" w:rsidRPr="00F766F0" w:rsidRDefault="00F766F0" w:rsidP="00DB6CD7">
            <w:pPr>
              <w:spacing w:line="360" w:lineRule="auto"/>
              <w:jc w:val="both"/>
              <w:rPr>
                <w:rFonts w:ascii="Times New Roman" w:hAnsi="Times New Roman" w:cs="Times New Roman"/>
                <w:sz w:val="24"/>
                <w:szCs w:val="24"/>
              </w:rPr>
            </w:pPr>
          </w:p>
          <w:p w14:paraId="678AA8A9" w14:textId="77777777" w:rsidR="00F766F0" w:rsidRPr="00F766F0" w:rsidRDefault="00F766F0" w:rsidP="00DB6CD7">
            <w:pPr>
              <w:spacing w:line="360" w:lineRule="auto"/>
              <w:jc w:val="both"/>
              <w:rPr>
                <w:rFonts w:ascii="Times New Roman" w:hAnsi="Times New Roman" w:cs="Times New Roman"/>
                <w:sz w:val="24"/>
                <w:szCs w:val="24"/>
              </w:rPr>
            </w:pPr>
          </w:p>
          <w:p w14:paraId="4D75450B" w14:textId="77777777" w:rsidR="00F766F0" w:rsidRPr="00F766F0" w:rsidRDefault="00F766F0" w:rsidP="00DB6CD7">
            <w:pPr>
              <w:spacing w:line="360" w:lineRule="auto"/>
              <w:jc w:val="both"/>
              <w:rPr>
                <w:rFonts w:ascii="Times New Roman" w:hAnsi="Times New Roman" w:cs="Times New Roman"/>
                <w:sz w:val="24"/>
                <w:szCs w:val="24"/>
              </w:rPr>
            </w:pPr>
          </w:p>
          <w:p w14:paraId="26E6952F" w14:textId="77777777" w:rsidR="00F766F0" w:rsidRPr="00F766F0" w:rsidRDefault="00F766F0" w:rsidP="00DB6CD7">
            <w:pPr>
              <w:spacing w:line="360" w:lineRule="auto"/>
              <w:jc w:val="both"/>
              <w:rPr>
                <w:rFonts w:ascii="Times New Roman" w:hAnsi="Times New Roman" w:cs="Times New Roman"/>
                <w:sz w:val="24"/>
                <w:szCs w:val="24"/>
              </w:rPr>
            </w:pPr>
          </w:p>
          <w:p w14:paraId="76F5EBE9" w14:textId="77777777" w:rsidR="00F766F0" w:rsidRPr="00F766F0" w:rsidRDefault="00F766F0" w:rsidP="00DB6CD7">
            <w:pPr>
              <w:spacing w:line="360" w:lineRule="auto"/>
              <w:jc w:val="both"/>
              <w:rPr>
                <w:rFonts w:ascii="Times New Roman" w:hAnsi="Times New Roman" w:cs="Times New Roman"/>
                <w:sz w:val="24"/>
                <w:szCs w:val="24"/>
              </w:rPr>
            </w:pPr>
          </w:p>
          <w:p w14:paraId="5368408E" w14:textId="77777777" w:rsidR="00F766F0" w:rsidRPr="00F766F0" w:rsidRDefault="00F766F0" w:rsidP="00DB6CD7">
            <w:pPr>
              <w:spacing w:line="360" w:lineRule="auto"/>
              <w:jc w:val="both"/>
              <w:rPr>
                <w:rFonts w:ascii="Times New Roman" w:hAnsi="Times New Roman" w:cs="Times New Roman"/>
                <w:sz w:val="24"/>
                <w:szCs w:val="24"/>
              </w:rPr>
            </w:pPr>
          </w:p>
          <w:p w14:paraId="61816B9D" w14:textId="77777777" w:rsidR="00F766F0" w:rsidRPr="00F766F0" w:rsidRDefault="00F766F0" w:rsidP="00DB6CD7">
            <w:pPr>
              <w:spacing w:line="360" w:lineRule="auto"/>
              <w:jc w:val="both"/>
              <w:rPr>
                <w:rFonts w:ascii="Times New Roman" w:hAnsi="Times New Roman" w:cs="Times New Roman"/>
                <w:sz w:val="24"/>
                <w:szCs w:val="24"/>
              </w:rPr>
            </w:pPr>
          </w:p>
          <w:p w14:paraId="3D0A52AF" w14:textId="77777777" w:rsidR="00F766F0" w:rsidRPr="00F766F0" w:rsidRDefault="00F766F0" w:rsidP="00DB6CD7">
            <w:pPr>
              <w:spacing w:line="360" w:lineRule="auto"/>
              <w:jc w:val="both"/>
              <w:rPr>
                <w:rFonts w:ascii="Times New Roman" w:hAnsi="Times New Roman" w:cs="Times New Roman"/>
                <w:sz w:val="24"/>
                <w:szCs w:val="24"/>
              </w:rPr>
            </w:pPr>
          </w:p>
          <w:p w14:paraId="4ABBEA3B" w14:textId="77777777" w:rsidR="00F766F0" w:rsidRPr="00F766F0" w:rsidRDefault="00F766F0" w:rsidP="00DB6CD7">
            <w:pPr>
              <w:spacing w:line="360" w:lineRule="auto"/>
              <w:jc w:val="both"/>
              <w:rPr>
                <w:rFonts w:ascii="Times New Roman" w:hAnsi="Times New Roman" w:cs="Times New Roman"/>
                <w:sz w:val="24"/>
                <w:szCs w:val="24"/>
              </w:rPr>
            </w:pPr>
          </w:p>
          <w:p w14:paraId="2615AB68" w14:textId="73373CB6" w:rsidR="00F766F0" w:rsidRDefault="00F766F0" w:rsidP="00DB6CD7">
            <w:pPr>
              <w:spacing w:line="360" w:lineRule="auto"/>
              <w:jc w:val="both"/>
              <w:rPr>
                <w:rFonts w:ascii="Times New Roman" w:hAnsi="Times New Roman" w:cs="Times New Roman"/>
                <w:sz w:val="24"/>
                <w:szCs w:val="24"/>
              </w:rPr>
            </w:pPr>
          </w:p>
          <w:p w14:paraId="2921158B" w14:textId="77777777" w:rsidR="00DB6CD7" w:rsidRPr="00F766F0" w:rsidRDefault="00DB6CD7" w:rsidP="00DB6CD7">
            <w:pPr>
              <w:spacing w:line="360" w:lineRule="auto"/>
              <w:jc w:val="both"/>
              <w:rPr>
                <w:rFonts w:ascii="Times New Roman" w:hAnsi="Times New Roman" w:cs="Times New Roman"/>
                <w:sz w:val="24"/>
                <w:szCs w:val="24"/>
              </w:rPr>
            </w:pPr>
          </w:p>
          <w:p w14:paraId="285D83AF" w14:textId="77777777" w:rsidR="00F766F0" w:rsidRPr="00F766F0" w:rsidRDefault="00F766F0" w:rsidP="00DB6CD7">
            <w:pPr>
              <w:spacing w:line="360" w:lineRule="auto"/>
              <w:jc w:val="both"/>
              <w:rPr>
                <w:rFonts w:ascii="Times New Roman" w:hAnsi="Times New Roman" w:cs="Times New Roman"/>
                <w:sz w:val="24"/>
                <w:szCs w:val="24"/>
              </w:rPr>
            </w:pPr>
            <w:r w:rsidRPr="00F766F0">
              <w:rPr>
                <w:rFonts w:ascii="Times New Roman" w:hAnsi="Times New Roman" w:cs="Times New Roman"/>
                <w:sz w:val="24"/>
                <w:szCs w:val="24"/>
              </w:rPr>
              <w:t>Demographic Segmentation</w:t>
            </w:r>
          </w:p>
        </w:tc>
        <w:tc>
          <w:tcPr>
            <w:tcW w:w="1530" w:type="dxa"/>
          </w:tcPr>
          <w:p w14:paraId="26918E51"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lastRenderedPageBreak/>
              <w:t xml:space="preserve">Age </w:t>
            </w:r>
          </w:p>
        </w:tc>
        <w:tc>
          <w:tcPr>
            <w:tcW w:w="6390" w:type="dxa"/>
          </w:tcPr>
          <w:p w14:paraId="390D86AD"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 xml:space="preserve">On the basis of Age, the café has decided to target consumers of all age but special attention will be provided to the consumers who are  aged between 6 to 57 years in the London  because a significant portion of Gen Next aged between 5 to 22 years as </w:t>
            </w:r>
            <w:r w:rsidRPr="00F766F0">
              <w:rPr>
                <w:rFonts w:ascii="Times New Roman" w:hAnsi="Times New Roman" w:cs="Times New Roman"/>
                <w:bCs/>
                <w:sz w:val="24"/>
                <w:szCs w:val="24"/>
              </w:rPr>
              <w:lastRenderedPageBreak/>
              <w:t>well as Millennial aged between 23 to 38 years are fast food lovers and prefer to purchase these products through M-commerce platforms while a significant of  Millennial and Generation X aged between 39 to 54 years are health conscious and prefer to consume less meat and see the plant processed vegan meat as the substitute of red meat</w:t>
            </w:r>
          </w:p>
        </w:tc>
      </w:tr>
      <w:tr w:rsidR="00F766F0" w:rsidRPr="00F766F0" w14:paraId="002F52C1" w14:textId="77777777" w:rsidTr="00DB6CD7">
        <w:tc>
          <w:tcPr>
            <w:tcW w:w="1705" w:type="dxa"/>
            <w:vMerge/>
          </w:tcPr>
          <w:p w14:paraId="7CBCE3A1" w14:textId="77777777" w:rsidR="00F766F0" w:rsidRPr="00F766F0" w:rsidRDefault="00F766F0" w:rsidP="00DB6CD7">
            <w:pPr>
              <w:spacing w:line="360" w:lineRule="auto"/>
              <w:jc w:val="both"/>
              <w:rPr>
                <w:rFonts w:ascii="Times New Roman" w:hAnsi="Times New Roman" w:cs="Times New Roman"/>
                <w:bCs/>
                <w:sz w:val="24"/>
                <w:szCs w:val="24"/>
              </w:rPr>
            </w:pPr>
          </w:p>
        </w:tc>
        <w:tc>
          <w:tcPr>
            <w:tcW w:w="1530" w:type="dxa"/>
          </w:tcPr>
          <w:p w14:paraId="757599DC"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Gender</w:t>
            </w:r>
          </w:p>
        </w:tc>
        <w:tc>
          <w:tcPr>
            <w:tcW w:w="6390" w:type="dxa"/>
          </w:tcPr>
          <w:p w14:paraId="3B9C8F39" w14:textId="3EA95999"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Since 80% of the British people eats fast food daily, the caf</w:t>
            </w:r>
            <w:r w:rsidR="002E01C5">
              <w:rPr>
                <w:rFonts w:ascii="Times New Roman" w:hAnsi="Times New Roman" w:cs="Times New Roman"/>
                <w:bCs/>
                <w:sz w:val="24"/>
                <w:szCs w:val="24"/>
              </w:rPr>
              <w:t>e</w:t>
            </w:r>
            <w:r w:rsidRPr="00F766F0">
              <w:rPr>
                <w:rFonts w:ascii="Times New Roman" w:hAnsi="Times New Roman" w:cs="Times New Roman"/>
                <w:bCs/>
                <w:sz w:val="24"/>
                <w:szCs w:val="24"/>
              </w:rPr>
              <w:t xml:space="preserve"> will target both male and female aged between 6 to 57 years.</w:t>
            </w:r>
          </w:p>
        </w:tc>
      </w:tr>
      <w:tr w:rsidR="00F766F0" w:rsidRPr="00F766F0" w14:paraId="04A62B8D" w14:textId="77777777" w:rsidTr="00DB6CD7">
        <w:tc>
          <w:tcPr>
            <w:tcW w:w="1705" w:type="dxa"/>
            <w:vMerge/>
          </w:tcPr>
          <w:p w14:paraId="32866FCF" w14:textId="77777777" w:rsidR="00F766F0" w:rsidRPr="00F766F0" w:rsidRDefault="00F766F0" w:rsidP="00DB6CD7">
            <w:pPr>
              <w:spacing w:line="360" w:lineRule="auto"/>
              <w:jc w:val="both"/>
              <w:rPr>
                <w:rFonts w:ascii="Times New Roman" w:hAnsi="Times New Roman" w:cs="Times New Roman"/>
                <w:bCs/>
                <w:sz w:val="24"/>
                <w:szCs w:val="24"/>
              </w:rPr>
            </w:pPr>
          </w:p>
        </w:tc>
        <w:tc>
          <w:tcPr>
            <w:tcW w:w="1530" w:type="dxa"/>
          </w:tcPr>
          <w:p w14:paraId="6A7C2CCB"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 xml:space="preserve">Income </w:t>
            </w:r>
          </w:p>
        </w:tc>
        <w:tc>
          <w:tcPr>
            <w:tcW w:w="6390" w:type="dxa"/>
          </w:tcPr>
          <w:p w14:paraId="38CF52BF" w14:textId="5616F3DA"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 xml:space="preserve">Since a significant portion of the fast food consumers in the UK are from </w:t>
            </w:r>
            <w:r w:rsidR="00DB6CD7" w:rsidRPr="00F766F0">
              <w:rPr>
                <w:rFonts w:ascii="Times New Roman" w:hAnsi="Times New Roman" w:cs="Times New Roman"/>
                <w:bCs/>
                <w:sz w:val="24"/>
                <w:szCs w:val="24"/>
              </w:rPr>
              <w:t>low- and middle-income</w:t>
            </w:r>
            <w:r w:rsidRPr="00F766F0">
              <w:rPr>
                <w:rFonts w:ascii="Times New Roman" w:hAnsi="Times New Roman" w:cs="Times New Roman"/>
                <w:bCs/>
                <w:sz w:val="24"/>
                <w:szCs w:val="24"/>
              </w:rPr>
              <w:t xml:space="preserve"> group who exhibits high degree of price elasticity in buying behaviour, the café decided to target consumers of </w:t>
            </w:r>
            <w:r w:rsidR="00DB6CD7" w:rsidRPr="00F766F0">
              <w:rPr>
                <w:rFonts w:ascii="Times New Roman" w:hAnsi="Times New Roman" w:cs="Times New Roman"/>
                <w:bCs/>
                <w:sz w:val="24"/>
                <w:szCs w:val="24"/>
              </w:rPr>
              <w:t>low- and middle-income</w:t>
            </w:r>
            <w:r w:rsidRPr="00F766F0">
              <w:rPr>
                <w:rFonts w:ascii="Times New Roman" w:hAnsi="Times New Roman" w:cs="Times New Roman"/>
                <w:bCs/>
                <w:sz w:val="24"/>
                <w:szCs w:val="24"/>
              </w:rPr>
              <w:t xml:space="preserve"> class and target the consumers who earn more than </w:t>
            </w:r>
            <w:r w:rsidRPr="00F766F0">
              <w:rPr>
                <w:rFonts w:ascii="Times New Roman" w:hAnsi="Times New Roman" w:cs="Times New Roman"/>
                <w:color w:val="4D5156"/>
                <w:sz w:val="24"/>
                <w:szCs w:val="24"/>
                <w:shd w:val="clear" w:color="auto" w:fill="FFFFFF"/>
              </w:rPr>
              <w:t>£250 per week.</w:t>
            </w:r>
          </w:p>
        </w:tc>
      </w:tr>
      <w:tr w:rsidR="00F766F0" w:rsidRPr="00F766F0" w14:paraId="16D68E52" w14:textId="77777777" w:rsidTr="00DB6CD7">
        <w:trPr>
          <w:trHeight w:val="1052"/>
        </w:trPr>
        <w:tc>
          <w:tcPr>
            <w:tcW w:w="1705" w:type="dxa"/>
            <w:vMerge/>
          </w:tcPr>
          <w:p w14:paraId="75E1829B" w14:textId="77777777" w:rsidR="00F766F0" w:rsidRPr="00F766F0" w:rsidRDefault="00F766F0" w:rsidP="00DB6CD7">
            <w:pPr>
              <w:spacing w:line="360" w:lineRule="auto"/>
              <w:jc w:val="both"/>
              <w:rPr>
                <w:rFonts w:ascii="Times New Roman" w:hAnsi="Times New Roman" w:cs="Times New Roman"/>
                <w:bCs/>
                <w:sz w:val="24"/>
                <w:szCs w:val="24"/>
              </w:rPr>
            </w:pPr>
          </w:p>
        </w:tc>
        <w:tc>
          <w:tcPr>
            <w:tcW w:w="1530" w:type="dxa"/>
          </w:tcPr>
          <w:p w14:paraId="675C71F6"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Occupation</w:t>
            </w:r>
          </w:p>
        </w:tc>
        <w:tc>
          <w:tcPr>
            <w:tcW w:w="6390" w:type="dxa"/>
          </w:tcPr>
          <w:p w14:paraId="608CDBBB" w14:textId="4DDAD062"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The caf</w:t>
            </w:r>
            <w:r w:rsidR="002E01C5">
              <w:rPr>
                <w:rFonts w:ascii="Times New Roman" w:hAnsi="Times New Roman" w:cs="Times New Roman"/>
                <w:bCs/>
                <w:sz w:val="24"/>
                <w:szCs w:val="24"/>
              </w:rPr>
              <w:t>e</w:t>
            </w:r>
            <w:r w:rsidRPr="00F766F0">
              <w:rPr>
                <w:rFonts w:ascii="Times New Roman" w:hAnsi="Times New Roman" w:cs="Times New Roman"/>
                <w:bCs/>
                <w:sz w:val="24"/>
                <w:szCs w:val="24"/>
              </w:rPr>
              <w:t xml:space="preserve"> has decided to promote and sell the products to workers, students and business professionals.</w:t>
            </w:r>
          </w:p>
        </w:tc>
      </w:tr>
      <w:tr w:rsidR="00F766F0" w:rsidRPr="00F766F0" w14:paraId="3E3896C5" w14:textId="77777777" w:rsidTr="00DB6CD7">
        <w:tc>
          <w:tcPr>
            <w:tcW w:w="1705" w:type="dxa"/>
            <w:vMerge w:val="restart"/>
          </w:tcPr>
          <w:p w14:paraId="401E9D28"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Behavioural Segmentation</w:t>
            </w:r>
          </w:p>
        </w:tc>
        <w:tc>
          <w:tcPr>
            <w:tcW w:w="1530" w:type="dxa"/>
          </w:tcPr>
          <w:p w14:paraId="717FD84D"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Personality</w:t>
            </w:r>
          </w:p>
        </w:tc>
        <w:tc>
          <w:tcPr>
            <w:tcW w:w="6390" w:type="dxa"/>
          </w:tcPr>
          <w:p w14:paraId="5099FAD5" w14:textId="6A0230FE"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The caf</w:t>
            </w:r>
            <w:r w:rsidR="002E01C5">
              <w:rPr>
                <w:rFonts w:ascii="Times New Roman" w:hAnsi="Times New Roman" w:cs="Times New Roman"/>
                <w:bCs/>
                <w:sz w:val="24"/>
                <w:szCs w:val="24"/>
              </w:rPr>
              <w:t>e</w:t>
            </w:r>
            <w:r w:rsidRPr="00F766F0">
              <w:rPr>
                <w:rFonts w:ascii="Times New Roman" w:hAnsi="Times New Roman" w:cs="Times New Roman"/>
                <w:bCs/>
                <w:sz w:val="24"/>
                <w:szCs w:val="24"/>
              </w:rPr>
              <w:t xml:space="preserve"> has decided to target the consumers who are easy-going, flexible and feel relaxed in everything in their life</w:t>
            </w:r>
          </w:p>
        </w:tc>
      </w:tr>
      <w:tr w:rsidR="00F766F0" w:rsidRPr="00F766F0" w14:paraId="4C9A3F34" w14:textId="77777777" w:rsidTr="00DB6CD7">
        <w:tc>
          <w:tcPr>
            <w:tcW w:w="1705" w:type="dxa"/>
            <w:vMerge/>
          </w:tcPr>
          <w:p w14:paraId="1BFCD1CB" w14:textId="77777777" w:rsidR="00F766F0" w:rsidRPr="00F766F0" w:rsidRDefault="00F766F0" w:rsidP="00DB6CD7">
            <w:pPr>
              <w:spacing w:line="360" w:lineRule="auto"/>
              <w:jc w:val="both"/>
              <w:rPr>
                <w:rFonts w:ascii="Times New Roman" w:hAnsi="Times New Roman" w:cs="Times New Roman"/>
                <w:bCs/>
                <w:sz w:val="24"/>
                <w:szCs w:val="24"/>
              </w:rPr>
            </w:pPr>
          </w:p>
        </w:tc>
        <w:tc>
          <w:tcPr>
            <w:tcW w:w="1530" w:type="dxa"/>
          </w:tcPr>
          <w:p w14:paraId="4D092480"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User Status</w:t>
            </w:r>
          </w:p>
        </w:tc>
        <w:tc>
          <w:tcPr>
            <w:tcW w:w="6390" w:type="dxa"/>
          </w:tcPr>
          <w:p w14:paraId="72CA0E79" w14:textId="3736FC65"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Here, the caf</w:t>
            </w:r>
            <w:r w:rsidR="002E01C5">
              <w:rPr>
                <w:rFonts w:ascii="Times New Roman" w:hAnsi="Times New Roman" w:cs="Times New Roman"/>
                <w:bCs/>
                <w:sz w:val="24"/>
                <w:szCs w:val="24"/>
              </w:rPr>
              <w:t>e</w:t>
            </w:r>
            <w:r w:rsidRPr="00F766F0">
              <w:rPr>
                <w:rFonts w:ascii="Times New Roman" w:hAnsi="Times New Roman" w:cs="Times New Roman"/>
                <w:bCs/>
                <w:sz w:val="24"/>
                <w:szCs w:val="24"/>
              </w:rPr>
              <w:t xml:space="preserve"> has decided to promote and sell the products to both fast food lovers who consume fast daily frequently as well as the vegetarian and health consciousness people who prefer vegetables and plant processed vegan meat in their burgers and other </w:t>
            </w:r>
            <w:proofErr w:type="gramStart"/>
            <w:r w:rsidRPr="00F766F0">
              <w:rPr>
                <w:rFonts w:ascii="Times New Roman" w:hAnsi="Times New Roman" w:cs="Times New Roman"/>
                <w:bCs/>
                <w:sz w:val="24"/>
                <w:szCs w:val="24"/>
              </w:rPr>
              <w:t>fast food</w:t>
            </w:r>
            <w:proofErr w:type="gramEnd"/>
            <w:r w:rsidRPr="00F766F0">
              <w:rPr>
                <w:rFonts w:ascii="Times New Roman" w:hAnsi="Times New Roman" w:cs="Times New Roman"/>
                <w:bCs/>
                <w:sz w:val="24"/>
                <w:szCs w:val="24"/>
              </w:rPr>
              <w:t xml:space="preserve"> products.</w:t>
            </w:r>
          </w:p>
        </w:tc>
      </w:tr>
      <w:tr w:rsidR="00F766F0" w:rsidRPr="00F766F0" w14:paraId="1AD00C10" w14:textId="77777777" w:rsidTr="00DB6CD7">
        <w:tc>
          <w:tcPr>
            <w:tcW w:w="1705" w:type="dxa"/>
            <w:vMerge/>
          </w:tcPr>
          <w:p w14:paraId="5477827C" w14:textId="77777777" w:rsidR="00F766F0" w:rsidRPr="00F766F0" w:rsidRDefault="00F766F0" w:rsidP="00DB6CD7">
            <w:pPr>
              <w:spacing w:line="360" w:lineRule="auto"/>
              <w:jc w:val="both"/>
              <w:rPr>
                <w:rFonts w:ascii="Times New Roman" w:hAnsi="Times New Roman" w:cs="Times New Roman"/>
                <w:bCs/>
                <w:sz w:val="24"/>
                <w:szCs w:val="24"/>
              </w:rPr>
            </w:pPr>
          </w:p>
        </w:tc>
        <w:tc>
          <w:tcPr>
            <w:tcW w:w="1530" w:type="dxa"/>
          </w:tcPr>
          <w:p w14:paraId="07D5ABA9"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Benefits Perceived</w:t>
            </w:r>
          </w:p>
        </w:tc>
        <w:tc>
          <w:tcPr>
            <w:tcW w:w="6390" w:type="dxa"/>
          </w:tcPr>
          <w:p w14:paraId="2B27395A" w14:textId="0F67B80D"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Here, the caf</w:t>
            </w:r>
            <w:r w:rsidR="002E01C5">
              <w:rPr>
                <w:rFonts w:ascii="Times New Roman" w:hAnsi="Times New Roman" w:cs="Times New Roman"/>
                <w:bCs/>
                <w:sz w:val="24"/>
                <w:szCs w:val="24"/>
              </w:rPr>
              <w:t>e</w:t>
            </w:r>
            <w:r w:rsidRPr="00F766F0">
              <w:rPr>
                <w:rFonts w:ascii="Times New Roman" w:hAnsi="Times New Roman" w:cs="Times New Roman"/>
                <w:bCs/>
                <w:sz w:val="24"/>
                <w:szCs w:val="24"/>
              </w:rPr>
              <w:t xml:space="preserve"> will target those consumers who thinks of both cost and time efficiency in the </w:t>
            </w:r>
            <w:proofErr w:type="gramStart"/>
            <w:r w:rsidRPr="00F766F0">
              <w:rPr>
                <w:rFonts w:ascii="Times New Roman" w:hAnsi="Times New Roman" w:cs="Times New Roman"/>
                <w:bCs/>
                <w:sz w:val="24"/>
                <w:szCs w:val="24"/>
              </w:rPr>
              <w:t>fast food</w:t>
            </w:r>
            <w:proofErr w:type="gramEnd"/>
            <w:r w:rsidRPr="00F766F0">
              <w:rPr>
                <w:rFonts w:ascii="Times New Roman" w:hAnsi="Times New Roman" w:cs="Times New Roman"/>
                <w:bCs/>
                <w:sz w:val="24"/>
                <w:szCs w:val="24"/>
              </w:rPr>
              <w:t xml:space="preserve"> consumption. </w:t>
            </w:r>
          </w:p>
        </w:tc>
      </w:tr>
      <w:tr w:rsidR="00F766F0" w:rsidRPr="00F766F0" w14:paraId="74D7BC20" w14:textId="77777777" w:rsidTr="00DB6CD7">
        <w:tc>
          <w:tcPr>
            <w:tcW w:w="1705" w:type="dxa"/>
          </w:tcPr>
          <w:p w14:paraId="3A6B7789"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Psychographic Segmentation</w:t>
            </w:r>
          </w:p>
        </w:tc>
        <w:tc>
          <w:tcPr>
            <w:tcW w:w="1530" w:type="dxa"/>
          </w:tcPr>
          <w:p w14:paraId="47D5A5AD" w14:textId="7777777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 xml:space="preserve">Social Class </w:t>
            </w:r>
          </w:p>
        </w:tc>
        <w:tc>
          <w:tcPr>
            <w:tcW w:w="6390" w:type="dxa"/>
          </w:tcPr>
          <w:p w14:paraId="6A41AEB1" w14:textId="0F9CF8D7" w:rsidR="00F766F0" w:rsidRPr="00F766F0" w:rsidRDefault="00F766F0" w:rsidP="00DB6CD7">
            <w:pPr>
              <w:spacing w:line="360" w:lineRule="auto"/>
              <w:jc w:val="both"/>
              <w:rPr>
                <w:rFonts w:ascii="Times New Roman" w:hAnsi="Times New Roman" w:cs="Times New Roman"/>
                <w:bCs/>
                <w:sz w:val="24"/>
                <w:szCs w:val="24"/>
              </w:rPr>
            </w:pPr>
            <w:r w:rsidRPr="00F766F0">
              <w:rPr>
                <w:rFonts w:ascii="Times New Roman" w:hAnsi="Times New Roman" w:cs="Times New Roman"/>
                <w:bCs/>
                <w:sz w:val="24"/>
                <w:szCs w:val="24"/>
              </w:rPr>
              <w:t>Based on the social class, the caf</w:t>
            </w:r>
            <w:r w:rsidR="002E01C5">
              <w:rPr>
                <w:rFonts w:ascii="Times New Roman" w:hAnsi="Times New Roman" w:cs="Times New Roman"/>
                <w:bCs/>
                <w:sz w:val="24"/>
                <w:szCs w:val="24"/>
              </w:rPr>
              <w:t>e</w:t>
            </w:r>
            <w:r w:rsidRPr="00F766F0">
              <w:rPr>
                <w:rFonts w:ascii="Times New Roman" w:hAnsi="Times New Roman" w:cs="Times New Roman"/>
                <w:bCs/>
                <w:sz w:val="24"/>
                <w:szCs w:val="24"/>
              </w:rPr>
              <w:t xml:space="preserve"> has decided to target the poor, working class and both lower &amp; upper middle class of people. </w:t>
            </w:r>
          </w:p>
        </w:tc>
      </w:tr>
    </w:tbl>
    <w:p w14:paraId="5B41B9C7" w14:textId="77777777" w:rsidR="00F766F0" w:rsidRPr="00F766F0" w:rsidRDefault="00F766F0" w:rsidP="00DB6CD7"/>
    <w:p w14:paraId="038100FB" w14:textId="77777777" w:rsidR="00F766F0" w:rsidRPr="00F766F0" w:rsidRDefault="00F766F0" w:rsidP="002C3814">
      <w:pPr>
        <w:numPr>
          <w:ilvl w:val="0"/>
          <w:numId w:val="2"/>
        </w:numPr>
        <w:spacing w:line="259" w:lineRule="auto"/>
        <w:contextualSpacing/>
        <w:rPr>
          <w:b/>
          <w:bCs/>
        </w:rPr>
      </w:pPr>
      <w:r w:rsidRPr="00F766F0">
        <w:rPr>
          <w:b/>
          <w:bCs/>
        </w:rPr>
        <w:t>Positioning Strategy:</w:t>
      </w:r>
    </w:p>
    <w:p w14:paraId="070F5010" w14:textId="65EFBFAE" w:rsidR="00F766F0" w:rsidRPr="00F766F0" w:rsidRDefault="00F766F0" w:rsidP="00F766F0">
      <w:r w:rsidRPr="00F766F0">
        <w:t>To competitively position the market offerings of Diverse Caf</w:t>
      </w:r>
      <w:r w:rsidR="002E01C5">
        <w:t>e</w:t>
      </w:r>
      <w:r w:rsidRPr="00F766F0">
        <w:t xml:space="preserve"> in the target market segments, the caf</w:t>
      </w:r>
      <w:r w:rsidR="002E01C5">
        <w:t>e</w:t>
      </w:r>
      <w:r w:rsidRPr="00F766F0">
        <w:t xml:space="preserve"> has decided to utilize both </w:t>
      </w:r>
      <w:r w:rsidR="00712866" w:rsidRPr="00F766F0">
        <w:t>Multisegmented</w:t>
      </w:r>
      <w:r w:rsidRPr="00F766F0">
        <w:t xml:space="preserve"> positioning strategy as well as Adaptive </w:t>
      </w:r>
      <w:r w:rsidRPr="00F766F0">
        <w:lastRenderedPageBreak/>
        <w:t xml:space="preserve">positioning strategy. In </w:t>
      </w:r>
      <w:r w:rsidR="00712866" w:rsidRPr="00F766F0">
        <w:t>Multisegmented</w:t>
      </w:r>
      <w:r w:rsidRPr="00F766F0">
        <w:t xml:space="preserve"> positioning</w:t>
      </w:r>
      <w:r w:rsidR="00B07ABF">
        <w:t xml:space="preserve"> strategy, both traditional</w:t>
      </w:r>
      <w:r w:rsidRPr="00F766F0">
        <w:t xml:space="preserve"> food products as well as the plant processed vegan meat fast food products will be positioned under the market penetration strategy to attract consumers from both traditional fast food market segment as well as from the market segment which does not eat meat or cutting down the consumption of meat due to health complication arising from the consumption of red meat. In adaptive positioning strategy, the caf</w:t>
      </w:r>
      <w:r w:rsidR="002E01C5">
        <w:t>e</w:t>
      </w:r>
      <w:r w:rsidRPr="00F766F0">
        <w:t xml:space="preserve"> will re-position the brand image and market offerings of the caf</w:t>
      </w:r>
      <w:r w:rsidR="002E01C5">
        <w:t>e</w:t>
      </w:r>
      <w:r w:rsidRPr="00F766F0">
        <w:t xml:space="preserve"> by making periodical changes in the components of marketing promotional mix to adapt to the changes in the needs, wants and demand of the consumers as well as neutralize any competitive pressure arising from the competitors. </w:t>
      </w:r>
    </w:p>
    <w:p w14:paraId="3D66555B" w14:textId="77777777" w:rsidR="00F766F0" w:rsidRPr="00F766F0" w:rsidRDefault="00F766F0" w:rsidP="00F766F0"/>
    <w:p w14:paraId="0CB8101B" w14:textId="0A9FADD0" w:rsidR="00F766F0" w:rsidRPr="00F766F0" w:rsidRDefault="00F766F0" w:rsidP="00F766F0">
      <w:pPr>
        <w:pStyle w:val="Heading1"/>
      </w:pPr>
      <w:bookmarkStart w:id="10" w:name="_Toc50024772"/>
      <w:r w:rsidRPr="00F766F0">
        <w:t>Market Analysis</w:t>
      </w:r>
      <w:r w:rsidR="00054DA1">
        <w:t>-</w:t>
      </w:r>
      <w:r w:rsidR="00054DA1" w:rsidRPr="00054DA1">
        <w:rPr>
          <w:bCs/>
        </w:rPr>
        <w:t xml:space="preserve"> </w:t>
      </w:r>
      <w:r w:rsidR="00054DA1" w:rsidRPr="00AD238D">
        <w:rPr>
          <w:bCs/>
        </w:rPr>
        <w:t>Alex Woldeghebriel</w:t>
      </w:r>
      <w:r w:rsidR="00054DA1">
        <w:rPr>
          <w:bCs/>
        </w:rPr>
        <w:t xml:space="preserve"> </w:t>
      </w:r>
      <w:r w:rsidR="00054DA1" w:rsidRPr="00AD238D">
        <w:rPr>
          <w:bCs/>
        </w:rPr>
        <w:t>(1916091)</w:t>
      </w:r>
      <w:bookmarkEnd w:id="10"/>
    </w:p>
    <w:p w14:paraId="0C4E87B8" w14:textId="5CB4E02E" w:rsidR="00F766F0" w:rsidRPr="00F766F0" w:rsidRDefault="00F766F0" w:rsidP="00F766F0">
      <w:pPr>
        <w:pStyle w:val="Heading2"/>
      </w:pPr>
      <w:bookmarkStart w:id="11" w:name="_Toc50024773"/>
      <w:r w:rsidRPr="00F766F0">
        <w:t>Market Scenario Analysis of Global Fast food industry</w:t>
      </w:r>
      <w:bookmarkEnd w:id="11"/>
    </w:p>
    <w:p w14:paraId="51FB2B3C" w14:textId="44B6E172" w:rsidR="00F766F0" w:rsidRPr="00F766F0" w:rsidRDefault="00F766F0" w:rsidP="00F766F0">
      <w:r w:rsidRPr="00F766F0">
        <w:t xml:space="preserve">The fast food refers to the type of food prepared and served in a short duration of time by quick service restaurants or vendors. These food products are prepared in large quantities so that the large demand of consumers can be satisfied within a short period of time. The concept of fast food has changed the global food market industry and has paved the way of new restaurant business concept of Takeaway restaurants and Drive-Thru in which consumers can order, purchase and take delivery of their products without leaving their cars. </w:t>
      </w:r>
    </w:p>
    <w:p w14:paraId="2BB66B8C" w14:textId="68860473" w:rsidR="00F766F0" w:rsidRPr="00F766F0" w:rsidRDefault="00F766F0" w:rsidP="00F766F0">
      <w:r w:rsidRPr="00F766F0">
        <w:t>The global fast food industry is valued at $647 billion in 2019 which is 4.6% higher than the market valuation in 2018</w:t>
      </w:r>
      <w:r w:rsidR="00D16366">
        <w:t xml:space="preserve"> </w:t>
      </w:r>
      <w:r w:rsidR="00D16366" w:rsidRPr="00D16366">
        <w:t>(Davies, 2019)</w:t>
      </w:r>
      <w:r w:rsidRPr="00F766F0">
        <w:t>. The market intelligence report of Allied Research on the Global fast food market published in April, 2020 has estimated that the market size of global fast food industry will be increased to $932 Billion within 2027 with an estimated Compound annual growth rate (CAGR) of 5% within the forecasted periods.  Such meteoric rise in the market value of global fast food industry is the result of changing life style of people due to the significant increase of working population as well as the increase of women in the workforce who do not get enough time to prepare meals for their hectic and busy work schedule are highly dependent on the fast food meals. The increased preference of people towards urbanization, rise of disposable income in the recent years as well as the competition among the fast food chains to expand geographically has also contributed to the rapid development of global fast food industry</w:t>
      </w:r>
      <w:r w:rsidR="00D16366">
        <w:t xml:space="preserve"> </w:t>
      </w:r>
      <w:r w:rsidR="00D16366" w:rsidRPr="00D16366">
        <w:t>(Davies, 2019)</w:t>
      </w:r>
      <w:r w:rsidRPr="00F766F0">
        <w:t xml:space="preserve">. However, </w:t>
      </w:r>
      <w:r w:rsidRPr="00F766F0">
        <w:lastRenderedPageBreak/>
        <w:t>the increased health consciousness of people towards the consumption of healthy foods as well as the obesity issues caused by the red meat, unhealthy oils, sugar and preservatives used in the preparation of fast food has been affecting the growth of global fast food industry.</w:t>
      </w:r>
    </w:p>
    <w:p w14:paraId="1048B008" w14:textId="77777777" w:rsidR="00F766F0" w:rsidRPr="00F766F0" w:rsidRDefault="00F766F0" w:rsidP="00F766F0">
      <w:r w:rsidRPr="00F766F0">
        <w:t xml:space="preserve">Based on the fast food consumption, USA, UK, China, Brazil and India are major leading market for fast food consumption as these countries accounts for more than 25% global fast food consumption due to the large population as the increased number of fast food outlets of the global fast food chains such as McDonalds, KFC, Burger King, Subway etc. </w:t>
      </w:r>
    </w:p>
    <w:p w14:paraId="4F95D209" w14:textId="29CE5670" w:rsidR="00F766F0" w:rsidRPr="00F766F0" w:rsidRDefault="00F766F0" w:rsidP="00F766F0">
      <w:r w:rsidRPr="00F766F0">
        <w:t xml:space="preserve">Based on the type of fast food products, the burger segment holds the most market share of the global fast food industry due to increased consumption of burgers by the American and European people. Despite this, the consumption and popularity of Asian and Latin American fast food has been increased in the recent years due to the distinctive ingredients and </w:t>
      </w:r>
      <w:r w:rsidR="00D16366" w:rsidRPr="00F766F0">
        <w:t>flavours</w:t>
      </w:r>
      <w:r w:rsidRPr="00F766F0">
        <w:t xml:space="preserve"> used in these fast food products. The Asian and Latin American food market is valued at $160 billion in 2019 which will be increased to $387 billion with an estimated CAGR of 9.2%</w:t>
      </w:r>
      <w:r w:rsidR="00D16366">
        <w:t xml:space="preserve"> </w:t>
      </w:r>
      <w:r w:rsidR="00D16366" w:rsidRPr="00D16366">
        <w:t>(Davies, 2019)</w:t>
      </w:r>
      <w:r w:rsidRPr="00F766F0">
        <w:t xml:space="preserve">. </w:t>
      </w:r>
    </w:p>
    <w:p w14:paraId="7F12CFC0" w14:textId="3E579D73" w:rsidR="00F766F0" w:rsidRDefault="00F766F0" w:rsidP="00F766F0">
      <w:r w:rsidRPr="00F766F0">
        <w:t xml:space="preserve">Based on the regional fast food consumption, North America holds is the leading market in the global fast industry due to the increased consumption of fast foods by the Americans, Mexican and Canadian people which is the result of increased disposable income, increased female employment rate and chaotic, fast paced lifestyle of the people in the recent years. </w:t>
      </w:r>
    </w:p>
    <w:p w14:paraId="42400B36" w14:textId="77777777" w:rsidR="00F766F0" w:rsidRPr="00F766F0" w:rsidRDefault="00F766F0" w:rsidP="00F766F0"/>
    <w:p w14:paraId="0FB8F74F" w14:textId="77777777" w:rsidR="00F766F0" w:rsidRPr="00F766F0" w:rsidRDefault="00F766F0" w:rsidP="00F766F0">
      <w:pPr>
        <w:pStyle w:val="Heading2"/>
      </w:pPr>
      <w:bookmarkStart w:id="12" w:name="_Toc50024774"/>
      <w:r w:rsidRPr="00F766F0">
        <w:t>Market Scenario Analysis of UK Fast food industry:</w:t>
      </w:r>
      <w:bookmarkEnd w:id="12"/>
    </w:p>
    <w:p w14:paraId="45F43D3C" w14:textId="4B53A3BB" w:rsidR="00F766F0" w:rsidRPr="00F766F0" w:rsidRDefault="00F766F0" w:rsidP="00F766F0">
      <w:r w:rsidRPr="00F766F0">
        <w:t xml:space="preserve">The UK fast food industry has seen rapid growth in the recent years as the number of fast food outlets has been increased by 34% in the UK food industry in the last ten years as found in the study of Office for National Health Statistics UK. This increase in the fast food outlet in UK is the result of fast paced lifestyle and increased participations of women in different business industry. As a result, </w:t>
      </w:r>
      <w:r w:rsidR="00712866" w:rsidRPr="00F766F0">
        <w:t>more</w:t>
      </w:r>
      <w:r w:rsidRPr="00F766F0">
        <w:t xml:space="preserve"> than 80% British citizens consume fast food products daily from different fast food restaurants</w:t>
      </w:r>
      <w:r w:rsidR="00D16366">
        <w:t xml:space="preserve"> </w:t>
      </w:r>
      <w:bookmarkStart w:id="13" w:name="_Hlk48087869"/>
      <w:r w:rsidR="00D16366">
        <w:t>(</w:t>
      </w:r>
      <w:r w:rsidR="00D16366" w:rsidRPr="00712866">
        <w:rPr>
          <w:color w:val="222222"/>
          <w:shd w:val="clear" w:color="auto" w:fill="FFFFFF"/>
        </w:rPr>
        <w:t>Lorusso</w:t>
      </w:r>
      <w:r w:rsidR="00D16366">
        <w:rPr>
          <w:color w:val="222222"/>
          <w:shd w:val="clear" w:color="auto" w:fill="FFFFFF"/>
        </w:rPr>
        <w:t xml:space="preserve"> </w:t>
      </w:r>
      <w:r w:rsidR="00D16366" w:rsidRPr="00712866">
        <w:rPr>
          <w:color w:val="222222"/>
          <w:shd w:val="clear" w:color="auto" w:fill="FFFFFF"/>
        </w:rPr>
        <w:t>and Pieroni, 2018</w:t>
      </w:r>
      <w:r w:rsidR="00D16366">
        <w:rPr>
          <w:color w:val="222222"/>
          <w:shd w:val="clear" w:color="auto" w:fill="FFFFFF"/>
        </w:rPr>
        <w:t>)</w:t>
      </w:r>
      <w:bookmarkEnd w:id="13"/>
      <w:r w:rsidRPr="00F766F0">
        <w:t xml:space="preserve">. The UK food industry market insight conducted on the eight million British people published by the Barclays Corporate Banking has revealed that the fast food industry has seen 20% growth in the sales revenue from 2008 to 2018 and the average spending of consumers in UK fast food industry has increased to 265 in 2018. As a result, the UK fast food industry is valued at 7.9 Billion in 2019 with a forecasted market value of 9.8 billion in </w:t>
      </w:r>
      <w:r w:rsidRPr="00F766F0">
        <w:lastRenderedPageBreak/>
        <w:t xml:space="preserve">2021 as it is found in the report of Fast Food Standard of UK published in 2018 that the spending of British citizens in consuming the fast food products will be increased by 22% within 2022. </w:t>
      </w:r>
    </w:p>
    <w:p w14:paraId="6E1C3DCB" w14:textId="28FB3CA9" w:rsidR="00F766F0" w:rsidRPr="0041633E" w:rsidRDefault="00F766F0" w:rsidP="00F766F0">
      <w:pPr>
        <w:rPr>
          <w:color w:val="222222"/>
          <w:shd w:val="clear" w:color="auto" w:fill="FFFFFF"/>
        </w:rPr>
      </w:pPr>
      <w:r w:rsidRPr="00F766F0">
        <w:t xml:space="preserve">The UK fast food industry is a very competitive industry with more than </w:t>
      </w:r>
      <w:r w:rsidRPr="00F766F0">
        <w:rPr>
          <w:color w:val="222222"/>
          <w:shd w:val="clear" w:color="auto" w:fill="FFFFFF"/>
        </w:rPr>
        <w:t>56,638 fast food outlets throughout the UK which is accounted for a quarter of the outlets of UK food industry</w:t>
      </w:r>
      <w:r w:rsidR="00D16366">
        <w:rPr>
          <w:color w:val="222222"/>
          <w:shd w:val="clear" w:color="auto" w:fill="FFFFFF"/>
        </w:rPr>
        <w:t xml:space="preserve"> </w:t>
      </w:r>
      <w:r w:rsidR="00D16366" w:rsidRPr="00D16366">
        <w:rPr>
          <w:color w:val="222222"/>
          <w:shd w:val="clear" w:color="auto" w:fill="FFFFFF"/>
        </w:rPr>
        <w:t>(Davies, 2019)</w:t>
      </w:r>
      <w:r w:rsidRPr="00F766F0">
        <w:rPr>
          <w:color w:val="222222"/>
          <w:shd w:val="clear" w:color="auto" w:fill="FFFFFF"/>
        </w:rPr>
        <w:t>. Despite the large number of firms, The UK fast food industry highly concentrated which is shown below:</w:t>
      </w:r>
    </w:p>
    <w:p w14:paraId="4C7B87FC" w14:textId="77777777" w:rsidR="00F766F0" w:rsidRPr="00F766F0" w:rsidRDefault="00F766F0" w:rsidP="00F766F0">
      <w:pPr>
        <w:jc w:val="center"/>
      </w:pPr>
      <w:r w:rsidRPr="00F766F0">
        <w:rPr>
          <w:noProof/>
          <w:lang w:val="en-US"/>
        </w:rPr>
        <w:drawing>
          <wp:inline distT="0" distB="0" distL="0" distR="0" wp14:anchorId="7DC6BEAA" wp14:editId="5B42B20A">
            <wp:extent cx="3704590" cy="2921330"/>
            <wp:effectExtent l="19050" t="19050" r="10160" b="12700"/>
            <wp:docPr id="2" name="Picture 2" descr="C:\Users\HP\Pictures\dad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Pictures\dada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1550" cy="2934705"/>
                    </a:xfrm>
                    <a:prstGeom prst="rect">
                      <a:avLst/>
                    </a:prstGeom>
                    <a:noFill/>
                    <a:ln>
                      <a:solidFill>
                        <a:schemeClr val="tx1"/>
                      </a:solidFill>
                    </a:ln>
                  </pic:spPr>
                </pic:pic>
              </a:graphicData>
            </a:graphic>
          </wp:inline>
        </w:drawing>
      </w:r>
    </w:p>
    <w:p w14:paraId="7A911752" w14:textId="0E0DA682" w:rsidR="00F766F0" w:rsidRPr="00F766F0" w:rsidRDefault="00F766F0" w:rsidP="00F766F0">
      <w:pPr>
        <w:jc w:val="center"/>
      </w:pPr>
      <w:r w:rsidRPr="00F766F0">
        <w:t>Figure: Market concentration and Competition of UK Food industry</w:t>
      </w:r>
      <w:r w:rsidR="00D16366">
        <w:t xml:space="preserve"> </w:t>
      </w:r>
      <w:r w:rsidR="00D16366" w:rsidRPr="00D16366">
        <w:t>(Lorusso and Pieroni, 2018)</w:t>
      </w:r>
    </w:p>
    <w:p w14:paraId="2B389D0D" w14:textId="77777777" w:rsidR="00F766F0" w:rsidRPr="00F766F0" w:rsidRDefault="00F766F0" w:rsidP="00F766F0">
      <w:r w:rsidRPr="00F766F0">
        <w:t xml:space="preserve">The above figure shows that the UK fast food industry in highly concentrated market as the market is dominated by top 5 fast food chains. The study of Euromonitor International on the European Fast food industry has also found that the UK fast food industry is dominated by global fast food chains which is expected to continue in the future.  The Major players in the UK fast Food industry are McDonalds, Starbucks, Costa Cafe, Dominos, </w:t>
      </w:r>
      <w:proofErr w:type="spellStart"/>
      <w:r w:rsidRPr="00F766F0">
        <w:t>Pret</w:t>
      </w:r>
      <w:proofErr w:type="spellEnd"/>
      <w:r w:rsidRPr="00F766F0">
        <w:t xml:space="preserve"> A Manger, KFC, Nando’s Outlet, Subway, Burger King and Pizza Hut which are renowned international fast food chains in the globe. </w:t>
      </w:r>
    </w:p>
    <w:p w14:paraId="35EDC3BB" w14:textId="1B6FD64D" w:rsidR="00F766F0" w:rsidRPr="00F766F0" w:rsidRDefault="00F766F0" w:rsidP="00F766F0">
      <w:r w:rsidRPr="00F766F0">
        <w:t>The UK fast food industry is experiencing significant change in the recent years</w:t>
      </w:r>
      <w:r w:rsidR="00D16366">
        <w:t xml:space="preserve"> </w:t>
      </w:r>
      <w:r w:rsidR="00D16366" w:rsidRPr="00D16366">
        <w:t>(Davies, 2019)</w:t>
      </w:r>
      <w:r w:rsidRPr="00F766F0">
        <w:t xml:space="preserve">. The UK consumers are now preferring lower cost in selecting the fast food restaurants for frequent dinning purpose as the study of Barclays Corporate Banking has revealed that the average transaction cost of dining in the fast food outlets has been declined by 1.5% from 2016. The UK fast food industry is hardly affected by the Brexit as it will significantly affect the profitability of </w:t>
      </w:r>
      <w:r w:rsidRPr="00F766F0">
        <w:lastRenderedPageBreak/>
        <w:t xml:space="preserve">UK fast food outlets through increased </w:t>
      </w:r>
      <w:r w:rsidR="00712866" w:rsidRPr="00F766F0">
        <w:t>labour</w:t>
      </w:r>
      <w:r w:rsidRPr="00F766F0">
        <w:t xml:space="preserve"> expenses as well as rise in the price of raw materials imported from EU countries due to increased import tariff after the transition period. The rise of health consciousness of people towards obesity has made significant contribution towards the development of vegan and vegetarian food consumption, affecting the sales revenue and profitability of UK fast food industry. The study of Obesity UK has found that there are more than 22 million people in the UK who are likely to reduce the consumption of red meat which is the main ingredients of all fast food products. Such shift in health consciousness of people has increased the number of vegan restaurants in the UK as the report of Deliveroo has found that the number of vegan restaurants in the UK food industry has been increased by 168% from 2103 to 2018 as the number of orders has quadrupled in these periods. Such shift in consumer taste and preference has led to the establishment of many vegan meat selling companies such as Beyond Meat, Greggs and many established fast food chains has started to include vegan meat options in their fast food menus</w:t>
      </w:r>
      <w:r w:rsidR="00D16366">
        <w:t xml:space="preserve"> </w:t>
      </w:r>
      <w:r w:rsidR="00D16366" w:rsidRPr="00D16366">
        <w:t>(Lorusso and Pieroni, 2018)</w:t>
      </w:r>
      <w:r w:rsidRPr="00F766F0">
        <w:t>.</w:t>
      </w:r>
    </w:p>
    <w:p w14:paraId="7D7AA5C3" w14:textId="77777777" w:rsidR="00F766F0" w:rsidRPr="00F766F0" w:rsidRDefault="00F766F0" w:rsidP="00F766F0"/>
    <w:p w14:paraId="6768573A" w14:textId="7FB08E42" w:rsidR="00F766F0" w:rsidRPr="00F766F0" w:rsidRDefault="00F766F0" w:rsidP="00F766F0">
      <w:pPr>
        <w:pStyle w:val="Heading2"/>
      </w:pPr>
      <w:bookmarkStart w:id="14" w:name="_Toc50024775"/>
      <w:r w:rsidRPr="00F766F0">
        <w:t>Competitor analysis:</w:t>
      </w:r>
      <w:bookmarkEnd w:id="14"/>
    </w:p>
    <w:p w14:paraId="28E73F50" w14:textId="77777777" w:rsidR="00F766F0" w:rsidRPr="00F766F0" w:rsidRDefault="00F766F0" w:rsidP="00F766F0">
      <w:r w:rsidRPr="00F766F0">
        <w:t>Since the UK fast food industry is highly concentrated, it is dominated by few established firms of the industry. The market share of top 10 fast food restaurants of UK in terms of sales revenue in 2019 is shown below:</w:t>
      </w:r>
    </w:p>
    <w:p w14:paraId="52F7E118" w14:textId="77777777" w:rsidR="00F766F0" w:rsidRDefault="00F766F0" w:rsidP="00F766F0">
      <w:pPr>
        <w:keepNext/>
        <w:jc w:val="center"/>
      </w:pPr>
      <w:r w:rsidRPr="00F766F0">
        <w:rPr>
          <w:noProof/>
          <w:lang w:val="en-US"/>
        </w:rPr>
        <w:drawing>
          <wp:inline distT="0" distB="0" distL="0" distR="0" wp14:anchorId="6C308993" wp14:editId="2C6BC550">
            <wp:extent cx="4667002" cy="2196935"/>
            <wp:effectExtent l="0" t="0" r="635" b="1333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638EBF" w14:textId="44EAE68C" w:rsidR="00F766F0" w:rsidRPr="00F766F0" w:rsidRDefault="00F766F0" w:rsidP="00F766F0">
      <w:pPr>
        <w:pStyle w:val="Caption"/>
        <w:jc w:val="center"/>
        <w:rPr>
          <w:szCs w:val="24"/>
        </w:rPr>
      </w:pPr>
      <w:r>
        <w:t xml:space="preserve">Figure </w:t>
      </w:r>
      <w:fldSimple w:instr=" SEQ Figure \* ARABIC ">
        <w:r w:rsidR="00E80B51">
          <w:rPr>
            <w:noProof/>
          </w:rPr>
          <w:t>1</w:t>
        </w:r>
      </w:fldSimple>
      <w:r>
        <w:t>:</w:t>
      </w:r>
      <w:r w:rsidR="00D16366">
        <w:t xml:space="preserve"> </w:t>
      </w:r>
      <w:r w:rsidR="00D16366" w:rsidRPr="00D16366">
        <w:t>(Davies, 2019)</w:t>
      </w:r>
    </w:p>
    <w:p w14:paraId="416835E4" w14:textId="77777777" w:rsidR="00F766F0" w:rsidRPr="00F766F0" w:rsidRDefault="00F766F0" w:rsidP="00F766F0">
      <w:r w:rsidRPr="00F766F0">
        <w:lastRenderedPageBreak/>
        <w:t>The above figure reveals that McDonalds has the largest market share in the UK fast food industry with more than £ 2 Billion in sales revenue in 2019. These ten firms account fore than 31% of the total sales revenue of UK fast food industry.</w:t>
      </w:r>
    </w:p>
    <w:p w14:paraId="47FCA2DE" w14:textId="5C639804" w:rsidR="00F766F0" w:rsidRPr="00F766F0" w:rsidRDefault="00F766F0" w:rsidP="00F766F0">
      <w:r w:rsidRPr="00F766F0">
        <w:t>The London fast food industry is considered to be the most important and largest marker segment of the UK fast food industry</w:t>
      </w:r>
      <w:r w:rsidR="00D16366">
        <w:t xml:space="preserve"> </w:t>
      </w:r>
      <w:r w:rsidR="00D16366" w:rsidRPr="00D16366">
        <w:t>(Davies, 2019)</w:t>
      </w:r>
      <w:r w:rsidRPr="00F766F0">
        <w:t xml:space="preserve">. The Public Health of England has conducted a study on the density of fast-food outlet in UK and found that London has the </w:t>
      </w:r>
      <w:r w:rsidR="00712866" w:rsidRPr="00F766F0">
        <w:t>fastest</w:t>
      </w:r>
      <w:r w:rsidRPr="00F766F0">
        <w:t xml:space="preserve"> food outlet in the entire UK. The number of fast food outlet operating in London in 2018 is shown below:</w:t>
      </w:r>
    </w:p>
    <w:p w14:paraId="76B10D9D" w14:textId="77777777" w:rsidR="00F766F0" w:rsidRDefault="00F766F0" w:rsidP="00F766F0">
      <w:pPr>
        <w:keepNext/>
      </w:pPr>
      <w:r w:rsidRPr="00F766F0">
        <w:rPr>
          <w:noProof/>
          <w:lang w:val="en-US"/>
        </w:rPr>
        <w:drawing>
          <wp:inline distT="0" distB="0" distL="0" distR="0" wp14:anchorId="289E02AE" wp14:editId="50D99717">
            <wp:extent cx="6572250" cy="314325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00EA40" w14:textId="1D91816E" w:rsidR="00F766F0" w:rsidRPr="00F766F0" w:rsidRDefault="00F766F0" w:rsidP="00F766F0">
      <w:pPr>
        <w:pStyle w:val="Caption"/>
        <w:jc w:val="center"/>
        <w:rPr>
          <w:szCs w:val="24"/>
        </w:rPr>
      </w:pPr>
      <w:r>
        <w:t xml:space="preserve">Figure </w:t>
      </w:r>
      <w:fldSimple w:instr=" SEQ Figure \* ARABIC ">
        <w:r w:rsidR="00E80B51">
          <w:rPr>
            <w:noProof/>
          </w:rPr>
          <w:t>2</w:t>
        </w:r>
      </w:fldSimple>
      <w:r>
        <w:t>:</w:t>
      </w:r>
      <w:r w:rsidR="00D16366">
        <w:t xml:space="preserve"> </w:t>
      </w:r>
      <w:r w:rsidR="00D16366" w:rsidRPr="00D16366">
        <w:t>(Lorusso and Pieroni, 2018)</w:t>
      </w:r>
    </w:p>
    <w:p w14:paraId="38277DA8" w14:textId="12D2DDC7" w:rsidR="00F766F0" w:rsidRPr="00F766F0" w:rsidRDefault="00F766F0" w:rsidP="00F766F0">
      <w:r w:rsidRPr="00F766F0">
        <w:t xml:space="preserve">The above figure shows that London has more than 8800 fast food outlets which account for 16% of the entire fast food outlets in the UK. The London borough of Westminster has 464 outlets which is the largest number of </w:t>
      </w:r>
      <w:r w:rsidR="00DB6CD7" w:rsidRPr="00F766F0">
        <w:t>outlets</w:t>
      </w:r>
      <w:r w:rsidRPr="00F766F0">
        <w:t xml:space="preserve"> in London as well as in the UK. The London borough of Lambeth in which the proposed business venture will be established has 313 fast food outlets which implies the high degree of competition inherent in the London fast food industry.</w:t>
      </w:r>
    </w:p>
    <w:p w14:paraId="5E0C58CA" w14:textId="77777777" w:rsidR="00F766F0" w:rsidRDefault="00F766F0" w:rsidP="00F766F0"/>
    <w:p w14:paraId="705E3AA7" w14:textId="77777777" w:rsidR="008E27CE" w:rsidRDefault="008E27CE" w:rsidP="00F766F0"/>
    <w:p w14:paraId="4A578F21" w14:textId="77777777" w:rsidR="008E27CE" w:rsidRPr="00F766F0" w:rsidRDefault="008E27CE" w:rsidP="00F766F0"/>
    <w:p w14:paraId="1AB73785" w14:textId="19007B0D" w:rsidR="00F766F0" w:rsidRPr="00D13B77" w:rsidRDefault="00E21D1A" w:rsidP="00D13B77">
      <w:pPr>
        <w:pStyle w:val="Heading3"/>
        <w:rPr>
          <w:color w:val="4BACC6" w:themeColor="accent5"/>
        </w:rPr>
      </w:pPr>
      <w:bookmarkStart w:id="15" w:name="_Toc50024776"/>
      <w:r w:rsidRPr="00D13B77">
        <w:rPr>
          <w:color w:val="4BACC6" w:themeColor="accent5"/>
        </w:rPr>
        <w:lastRenderedPageBreak/>
        <w:t>SWOT analysis of the Major Competitors</w:t>
      </w:r>
      <w:r w:rsidR="00D17C05" w:rsidRPr="00D13B77">
        <w:rPr>
          <w:color w:val="4BACC6" w:themeColor="accent5"/>
        </w:rPr>
        <w:t>:</w:t>
      </w:r>
      <w:bookmarkEnd w:id="15"/>
    </w:p>
    <w:p w14:paraId="6B530EE0" w14:textId="05B490FC" w:rsidR="00E87203" w:rsidRPr="008E27CE" w:rsidRDefault="00E21D1A" w:rsidP="00E87203">
      <w:pPr>
        <w:rPr>
          <w:color w:val="222222"/>
          <w:shd w:val="clear" w:color="auto" w:fill="FFFFFF"/>
        </w:rPr>
      </w:pPr>
      <w:r w:rsidRPr="008E27CE">
        <w:t>Two</w:t>
      </w:r>
      <w:r w:rsidR="00D17C05" w:rsidRPr="008E27CE">
        <w:t xml:space="preserve"> most important competitor for Diverse caf</w:t>
      </w:r>
      <w:r w:rsidR="002E01C5">
        <w:t>e</w:t>
      </w:r>
      <w:r w:rsidR="00D17C05" w:rsidRPr="008E27CE">
        <w:t xml:space="preserve"> </w:t>
      </w:r>
      <w:r w:rsidR="0091255C" w:rsidRPr="008E27CE">
        <w:t>is the Kennington Lane Caf</w:t>
      </w:r>
      <w:r w:rsidR="002E01C5">
        <w:t>e</w:t>
      </w:r>
      <w:r w:rsidR="0091255C" w:rsidRPr="008E27CE">
        <w:t xml:space="preserve"> located at </w:t>
      </w:r>
      <w:r w:rsidR="0091255C" w:rsidRPr="008E27CE">
        <w:rPr>
          <w:color w:val="222222"/>
          <w:shd w:val="clear" w:color="auto" w:fill="FFFFFF"/>
        </w:rPr>
        <w:t>383 Kennington Ln, Vauxhall, London SE11 5QY, United Kingdom</w:t>
      </w:r>
      <w:r w:rsidRPr="008E27CE">
        <w:rPr>
          <w:color w:val="222222"/>
          <w:shd w:val="clear" w:color="auto" w:fill="FFFFFF"/>
        </w:rPr>
        <w:t xml:space="preserve"> and </w:t>
      </w:r>
      <w:r w:rsidR="00E87203" w:rsidRPr="008E27CE">
        <w:rPr>
          <w:color w:val="222222"/>
          <w:shd w:val="clear" w:color="auto" w:fill="FFFFFF"/>
        </w:rPr>
        <w:t>Caf</w:t>
      </w:r>
      <w:r w:rsidR="002E01C5">
        <w:rPr>
          <w:color w:val="222222"/>
          <w:shd w:val="clear" w:color="auto" w:fill="FFFFFF"/>
        </w:rPr>
        <w:t>e</w:t>
      </w:r>
      <w:r w:rsidR="00E87203" w:rsidRPr="008E27CE">
        <w:rPr>
          <w:color w:val="222222"/>
          <w:shd w:val="clear" w:color="auto" w:fill="FFFFFF"/>
        </w:rPr>
        <w:t xml:space="preserve"> Italia located at 348 Kennington Lane, Kennington, London, SE11 5HY, United Kingdom</w:t>
      </w:r>
    </w:p>
    <w:p w14:paraId="07097EEE" w14:textId="5F058EED" w:rsidR="00D17C05" w:rsidRPr="008E27CE" w:rsidRDefault="00E21D1A" w:rsidP="00F766F0">
      <w:pPr>
        <w:rPr>
          <w:color w:val="222222"/>
          <w:shd w:val="clear" w:color="auto" w:fill="FFFFFF"/>
        </w:rPr>
      </w:pPr>
      <w:r w:rsidRPr="008E27CE">
        <w:rPr>
          <w:color w:val="222222"/>
          <w:shd w:val="clear" w:color="auto" w:fill="FFFFFF"/>
        </w:rPr>
        <w:t xml:space="preserve"> To understand the different</w:t>
      </w:r>
      <w:r w:rsidR="00E87203" w:rsidRPr="008E27CE">
        <w:rPr>
          <w:color w:val="222222"/>
          <w:shd w:val="clear" w:color="auto" w:fill="FFFFFF"/>
        </w:rPr>
        <w:t xml:space="preserve"> operational</w:t>
      </w:r>
      <w:r w:rsidR="00A53CB1" w:rsidRPr="008E27CE">
        <w:rPr>
          <w:color w:val="222222"/>
          <w:shd w:val="clear" w:color="auto" w:fill="FFFFFF"/>
        </w:rPr>
        <w:t xml:space="preserve"> </w:t>
      </w:r>
      <w:r w:rsidR="00E87203" w:rsidRPr="008E27CE">
        <w:rPr>
          <w:color w:val="222222"/>
          <w:shd w:val="clear" w:color="auto" w:fill="FFFFFF"/>
        </w:rPr>
        <w:t>aspects of the</w:t>
      </w:r>
      <w:r w:rsidR="00A53CB1" w:rsidRPr="008E27CE">
        <w:rPr>
          <w:color w:val="222222"/>
          <w:shd w:val="clear" w:color="auto" w:fill="FFFFFF"/>
        </w:rPr>
        <w:t xml:space="preserve"> business of</w:t>
      </w:r>
      <w:r w:rsidR="00E87203" w:rsidRPr="008E27CE">
        <w:rPr>
          <w:color w:val="222222"/>
          <w:shd w:val="clear" w:color="auto" w:fill="FFFFFF"/>
        </w:rPr>
        <w:t xml:space="preserve"> competitors</w:t>
      </w:r>
      <w:r w:rsidR="008E27CE" w:rsidRPr="008E27CE">
        <w:rPr>
          <w:color w:val="222222"/>
          <w:shd w:val="clear" w:color="auto" w:fill="FFFFFF"/>
        </w:rPr>
        <w:t>, SWOT</w:t>
      </w:r>
      <w:r w:rsidR="00A53CB1" w:rsidRPr="008E27CE">
        <w:rPr>
          <w:color w:val="222222"/>
          <w:shd w:val="clear" w:color="auto" w:fill="FFFFFF"/>
        </w:rPr>
        <w:t xml:space="preserve"> analysis is separately performed on these two competitors which is shown below:</w:t>
      </w:r>
    </w:p>
    <w:p w14:paraId="57EB9594" w14:textId="331C431C" w:rsidR="00A53CB1" w:rsidRDefault="00CD1E35" w:rsidP="0013177E">
      <w:pPr>
        <w:pStyle w:val="Heading4"/>
        <w:rPr>
          <w:shd w:val="clear" w:color="auto" w:fill="FFFFFF"/>
        </w:rPr>
      </w:pPr>
      <w:r>
        <w:rPr>
          <w:shd w:val="clear" w:color="auto" w:fill="FFFFFF"/>
        </w:rPr>
        <w:t>SWOT analysis of Kennington Lane Caf</w:t>
      </w:r>
      <w:r w:rsidR="002E01C5">
        <w:rPr>
          <w:shd w:val="clear" w:color="auto" w:fill="FFFFFF"/>
        </w:rPr>
        <w:t>e</w:t>
      </w:r>
      <w:r>
        <w:rPr>
          <w:shd w:val="clear" w:color="auto" w:fill="FFFFFF"/>
        </w:rPr>
        <w:t>:</w:t>
      </w:r>
    </w:p>
    <w:tbl>
      <w:tblPr>
        <w:tblStyle w:val="TableGrid"/>
        <w:tblW w:w="0" w:type="auto"/>
        <w:tblLook w:val="04A0" w:firstRow="1" w:lastRow="0" w:firstColumn="1" w:lastColumn="0" w:noHBand="0" w:noVBand="1"/>
      </w:tblPr>
      <w:tblGrid>
        <w:gridCol w:w="4675"/>
        <w:gridCol w:w="4675"/>
      </w:tblGrid>
      <w:tr w:rsidR="00CD1E35" w:rsidRPr="008E27CE" w14:paraId="53F10112" w14:textId="77777777" w:rsidTr="00CD1E35">
        <w:tc>
          <w:tcPr>
            <w:tcW w:w="4675" w:type="dxa"/>
          </w:tcPr>
          <w:p w14:paraId="5AEAA62D" w14:textId="0321A4A9" w:rsidR="00CD1E35" w:rsidRPr="008E27CE" w:rsidRDefault="00CD1E35" w:rsidP="00F766F0">
            <w:pPr>
              <w:rPr>
                <w:rFonts w:ascii="Times New Roman" w:hAnsi="Times New Roman" w:cs="Times New Roman"/>
                <w:sz w:val="24"/>
                <w:szCs w:val="24"/>
              </w:rPr>
            </w:pPr>
            <w:r w:rsidRPr="008E27CE">
              <w:rPr>
                <w:rFonts w:ascii="Times New Roman" w:hAnsi="Times New Roman" w:cs="Times New Roman"/>
                <w:sz w:val="24"/>
                <w:szCs w:val="24"/>
              </w:rPr>
              <w:t>Strengths</w:t>
            </w:r>
          </w:p>
        </w:tc>
        <w:tc>
          <w:tcPr>
            <w:tcW w:w="4675" w:type="dxa"/>
          </w:tcPr>
          <w:p w14:paraId="76F5EF7A" w14:textId="50B5587A" w:rsidR="00CD1E35" w:rsidRPr="008E27CE" w:rsidRDefault="00F0665B" w:rsidP="00F766F0">
            <w:pPr>
              <w:rPr>
                <w:rFonts w:ascii="Times New Roman" w:hAnsi="Times New Roman" w:cs="Times New Roman"/>
                <w:sz w:val="24"/>
                <w:szCs w:val="24"/>
              </w:rPr>
            </w:pPr>
            <w:r w:rsidRPr="008E27CE">
              <w:rPr>
                <w:rFonts w:ascii="Times New Roman" w:hAnsi="Times New Roman" w:cs="Times New Roman"/>
                <w:sz w:val="24"/>
                <w:szCs w:val="24"/>
              </w:rPr>
              <w:t>Weakness</w:t>
            </w:r>
          </w:p>
        </w:tc>
      </w:tr>
      <w:tr w:rsidR="00CD1E35" w:rsidRPr="008E27CE" w14:paraId="1F27B16D" w14:textId="77777777" w:rsidTr="00CD1E35">
        <w:tc>
          <w:tcPr>
            <w:tcW w:w="4675" w:type="dxa"/>
          </w:tcPr>
          <w:p w14:paraId="249BFACE" w14:textId="2BE7BBCF" w:rsidR="00CD1E35" w:rsidRPr="008E27CE" w:rsidRDefault="008A2916" w:rsidP="002C3814">
            <w:pPr>
              <w:pStyle w:val="ListParagraph"/>
              <w:numPr>
                <w:ilvl w:val="0"/>
                <w:numId w:val="16"/>
              </w:numPr>
              <w:spacing w:line="240" w:lineRule="auto"/>
              <w:rPr>
                <w:rFonts w:ascii="Times New Roman" w:hAnsi="Times New Roman" w:cs="Times New Roman"/>
                <w:sz w:val="24"/>
                <w:szCs w:val="24"/>
              </w:rPr>
            </w:pPr>
            <w:r w:rsidRPr="008E27CE">
              <w:rPr>
                <w:rFonts w:ascii="Times New Roman" w:hAnsi="Times New Roman" w:cs="Times New Roman"/>
                <w:sz w:val="24"/>
                <w:szCs w:val="24"/>
              </w:rPr>
              <w:t>Attractive business location.</w:t>
            </w:r>
          </w:p>
          <w:p w14:paraId="768543B1" w14:textId="1A1703B7" w:rsidR="008A2916" w:rsidRPr="008E27CE" w:rsidRDefault="008A2916" w:rsidP="002C3814">
            <w:pPr>
              <w:pStyle w:val="ListParagraph"/>
              <w:numPr>
                <w:ilvl w:val="0"/>
                <w:numId w:val="16"/>
              </w:numPr>
              <w:spacing w:line="240" w:lineRule="auto"/>
              <w:rPr>
                <w:rFonts w:ascii="Times New Roman" w:hAnsi="Times New Roman" w:cs="Times New Roman"/>
                <w:sz w:val="24"/>
                <w:szCs w:val="24"/>
              </w:rPr>
            </w:pPr>
            <w:r w:rsidRPr="008E27CE">
              <w:rPr>
                <w:rFonts w:ascii="Times New Roman" w:hAnsi="Times New Roman" w:cs="Times New Roman"/>
                <w:sz w:val="24"/>
                <w:szCs w:val="24"/>
              </w:rPr>
              <w:t xml:space="preserve">Renowned brand for serving traditional British </w:t>
            </w:r>
            <w:r w:rsidR="008E27CE" w:rsidRPr="008E27CE">
              <w:rPr>
                <w:rFonts w:ascii="Times New Roman" w:hAnsi="Times New Roman" w:cs="Times New Roman"/>
                <w:sz w:val="24"/>
                <w:szCs w:val="24"/>
              </w:rPr>
              <w:t>homemade</w:t>
            </w:r>
            <w:r w:rsidRPr="008E27CE">
              <w:rPr>
                <w:rFonts w:ascii="Times New Roman" w:hAnsi="Times New Roman" w:cs="Times New Roman"/>
                <w:sz w:val="24"/>
                <w:szCs w:val="24"/>
              </w:rPr>
              <w:t xml:space="preserve"> food products.</w:t>
            </w:r>
          </w:p>
          <w:p w14:paraId="67F9C088" w14:textId="1B4BE6E6" w:rsidR="006F72D9" w:rsidRPr="008E27CE" w:rsidRDefault="008E27CE" w:rsidP="002C3814">
            <w:pPr>
              <w:pStyle w:val="ListParagraph"/>
              <w:numPr>
                <w:ilvl w:val="0"/>
                <w:numId w:val="16"/>
              </w:numPr>
              <w:spacing w:line="240" w:lineRule="auto"/>
              <w:rPr>
                <w:rFonts w:ascii="Times New Roman" w:hAnsi="Times New Roman" w:cs="Times New Roman"/>
                <w:sz w:val="24"/>
                <w:szCs w:val="24"/>
              </w:rPr>
            </w:pPr>
            <w:r w:rsidRPr="008E27CE">
              <w:rPr>
                <w:rFonts w:ascii="Times New Roman" w:hAnsi="Times New Roman" w:cs="Times New Roman"/>
                <w:sz w:val="24"/>
                <w:szCs w:val="24"/>
              </w:rPr>
              <w:t>Offerings</w:t>
            </w:r>
            <w:r w:rsidR="006F72D9" w:rsidRPr="008E27CE">
              <w:rPr>
                <w:rFonts w:ascii="Times New Roman" w:hAnsi="Times New Roman" w:cs="Times New Roman"/>
                <w:sz w:val="24"/>
                <w:szCs w:val="24"/>
              </w:rPr>
              <w:t xml:space="preserve"> various types of traditional foods as breakfast and lunch during the business hours.</w:t>
            </w:r>
          </w:p>
          <w:p w14:paraId="2BC7D29E" w14:textId="0E70C8A4" w:rsidR="008A2916" w:rsidRPr="008E27CE" w:rsidRDefault="006B7D40" w:rsidP="002C3814">
            <w:pPr>
              <w:pStyle w:val="ListParagraph"/>
              <w:numPr>
                <w:ilvl w:val="0"/>
                <w:numId w:val="16"/>
              </w:numPr>
              <w:spacing w:line="240" w:lineRule="auto"/>
              <w:rPr>
                <w:rFonts w:ascii="Times New Roman" w:hAnsi="Times New Roman" w:cs="Times New Roman"/>
                <w:sz w:val="24"/>
                <w:szCs w:val="24"/>
              </w:rPr>
            </w:pPr>
            <w:r w:rsidRPr="008E27CE">
              <w:rPr>
                <w:rFonts w:ascii="Times New Roman" w:hAnsi="Times New Roman" w:cs="Times New Roman"/>
                <w:sz w:val="24"/>
                <w:szCs w:val="24"/>
              </w:rPr>
              <w:t xml:space="preserve">Brand reputation as the best outlet in the London for serving traditional British Breakfast which has rewarded the cafe as the most loved restaurant of </w:t>
            </w:r>
            <w:r w:rsidR="008E27CE" w:rsidRPr="008E27CE">
              <w:rPr>
                <w:rFonts w:ascii="Times New Roman" w:hAnsi="Times New Roman" w:cs="Times New Roman"/>
                <w:sz w:val="24"/>
                <w:szCs w:val="24"/>
              </w:rPr>
              <w:t>London</w:t>
            </w:r>
            <w:r w:rsidR="004430A1" w:rsidRPr="008E27CE">
              <w:rPr>
                <w:rFonts w:ascii="Times New Roman" w:hAnsi="Times New Roman" w:cs="Times New Roman"/>
                <w:sz w:val="24"/>
                <w:szCs w:val="24"/>
              </w:rPr>
              <w:t xml:space="preserve"> in 2015.</w:t>
            </w:r>
          </w:p>
          <w:p w14:paraId="5FC30327" w14:textId="74D92E4F" w:rsidR="004430A1" w:rsidRPr="008E27CE" w:rsidRDefault="004430A1" w:rsidP="002C3814">
            <w:pPr>
              <w:pStyle w:val="ListParagraph"/>
              <w:numPr>
                <w:ilvl w:val="0"/>
                <w:numId w:val="16"/>
              </w:numPr>
              <w:spacing w:line="240" w:lineRule="auto"/>
              <w:rPr>
                <w:rFonts w:ascii="Times New Roman" w:hAnsi="Times New Roman" w:cs="Times New Roman"/>
                <w:sz w:val="24"/>
                <w:szCs w:val="24"/>
              </w:rPr>
            </w:pPr>
            <w:r w:rsidRPr="008E27CE">
              <w:rPr>
                <w:rFonts w:ascii="Times New Roman" w:hAnsi="Times New Roman" w:cs="Times New Roman"/>
                <w:sz w:val="24"/>
                <w:szCs w:val="24"/>
              </w:rPr>
              <w:t>The most sustainable caf</w:t>
            </w:r>
            <w:r w:rsidR="002E01C5">
              <w:rPr>
                <w:rFonts w:ascii="Times New Roman" w:hAnsi="Times New Roman" w:cs="Times New Roman"/>
                <w:sz w:val="24"/>
                <w:szCs w:val="24"/>
              </w:rPr>
              <w:t>e</w:t>
            </w:r>
            <w:r w:rsidRPr="008E27CE">
              <w:rPr>
                <w:rFonts w:ascii="Times New Roman" w:hAnsi="Times New Roman" w:cs="Times New Roman"/>
                <w:sz w:val="24"/>
                <w:szCs w:val="24"/>
              </w:rPr>
              <w:t xml:space="preserve"> in </w:t>
            </w:r>
            <w:r w:rsidR="008E27CE" w:rsidRPr="008E27CE">
              <w:rPr>
                <w:rFonts w:ascii="Times New Roman" w:hAnsi="Times New Roman" w:cs="Times New Roman"/>
                <w:sz w:val="24"/>
                <w:szCs w:val="24"/>
              </w:rPr>
              <w:t>Vauxhall</w:t>
            </w:r>
            <w:r w:rsidRPr="008E27CE">
              <w:rPr>
                <w:rFonts w:ascii="Times New Roman" w:hAnsi="Times New Roman" w:cs="Times New Roman"/>
                <w:sz w:val="24"/>
                <w:szCs w:val="24"/>
              </w:rPr>
              <w:t xml:space="preserve"> as it has ach</w:t>
            </w:r>
            <w:r w:rsidR="00F0665B" w:rsidRPr="008E27CE">
              <w:rPr>
                <w:rFonts w:ascii="Times New Roman" w:hAnsi="Times New Roman" w:cs="Times New Roman"/>
                <w:sz w:val="24"/>
                <w:szCs w:val="24"/>
              </w:rPr>
              <w:t>ieved the Gold Standard Rate in 2017 for 100% recycling of food waste.</w:t>
            </w:r>
          </w:p>
        </w:tc>
        <w:tc>
          <w:tcPr>
            <w:tcW w:w="4675" w:type="dxa"/>
          </w:tcPr>
          <w:p w14:paraId="26E88766" w14:textId="77777777" w:rsidR="00CD1E35" w:rsidRPr="008E27CE" w:rsidRDefault="00F0665B" w:rsidP="002C3814">
            <w:pPr>
              <w:pStyle w:val="ListParagraph"/>
              <w:numPr>
                <w:ilvl w:val="0"/>
                <w:numId w:val="16"/>
              </w:numPr>
              <w:spacing w:line="240" w:lineRule="auto"/>
              <w:rPr>
                <w:rFonts w:ascii="Times New Roman" w:hAnsi="Times New Roman" w:cs="Times New Roman"/>
                <w:sz w:val="24"/>
                <w:szCs w:val="24"/>
              </w:rPr>
            </w:pPr>
            <w:r w:rsidRPr="008E27CE">
              <w:rPr>
                <w:rFonts w:ascii="Times New Roman" w:hAnsi="Times New Roman" w:cs="Times New Roman"/>
                <w:sz w:val="24"/>
                <w:szCs w:val="24"/>
              </w:rPr>
              <w:t xml:space="preserve">Poor customer </w:t>
            </w:r>
            <w:r w:rsidR="001E452B" w:rsidRPr="008E27CE">
              <w:rPr>
                <w:rFonts w:ascii="Times New Roman" w:hAnsi="Times New Roman" w:cs="Times New Roman"/>
                <w:sz w:val="24"/>
                <w:szCs w:val="24"/>
              </w:rPr>
              <w:t>service in the recent years.</w:t>
            </w:r>
          </w:p>
          <w:p w14:paraId="575CD36C" w14:textId="4D203763" w:rsidR="001E452B" w:rsidRPr="008E27CE" w:rsidRDefault="006F72D9" w:rsidP="002C3814">
            <w:pPr>
              <w:pStyle w:val="ListParagraph"/>
              <w:numPr>
                <w:ilvl w:val="0"/>
                <w:numId w:val="16"/>
              </w:numPr>
              <w:spacing w:line="240" w:lineRule="auto"/>
              <w:rPr>
                <w:rFonts w:ascii="Times New Roman" w:hAnsi="Times New Roman" w:cs="Times New Roman"/>
                <w:sz w:val="24"/>
                <w:szCs w:val="24"/>
              </w:rPr>
            </w:pPr>
            <w:r w:rsidRPr="008E27CE">
              <w:rPr>
                <w:rFonts w:ascii="Times New Roman" w:hAnsi="Times New Roman" w:cs="Times New Roman"/>
                <w:sz w:val="24"/>
                <w:szCs w:val="24"/>
              </w:rPr>
              <w:t>Poor food quality in the recent years.</w:t>
            </w:r>
          </w:p>
        </w:tc>
      </w:tr>
      <w:tr w:rsidR="00CD1E35" w:rsidRPr="008E27CE" w14:paraId="3289279F" w14:textId="77777777" w:rsidTr="00CD1E35">
        <w:tc>
          <w:tcPr>
            <w:tcW w:w="4675" w:type="dxa"/>
          </w:tcPr>
          <w:p w14:paraId="50CE583F" w14:textId="751CCC68" w:rsidR="00CD1E35" w:rsidRPr="008E27CE" w:rsidRDefault="004D5EE3" w:rsidP="00F766F0">
            <w:pPr>
              <w:rPr>
                <w:rFonts w:ascii="Times New Roman" w:hAnsi="Times New Roman" w:cs="Times New Roman"/>
                <w:sz w:val="24"/>
                <w:szCs w:val="24"/>
              </w:rPr>
            </w:pPr>
            <w:r w:rsidRPr="008E27CE">
              <w:rPr>
                <w:rFonts w:ascii="Times New Roman" w:hAnsi="Times New Roman" w:cs="Times New Roman"/>
                <w:sz w:val="24"/>
                <w:szCs w:val="24"/>
              </w:rPr>
              <w:t>Opportunities</w:t>
            </w:r>
          </w:p>
        </w:tc>
        <w:tc>
          <w:tcPr>
            <w:tcW w:w="4675" w:type="dxa"/>
          </w:tcPr>
          <w:p w14:paraId="171C44D4" w14:textId="3618347E" w:rsidR="00CD1E35" w:rsidRPr="008E27CE" w:rsidRDefault="00D23937" w:rsidP="00F766F0">
            <w:pPr>
              <w:rPr>
                <w:rFonts w:ascii="Times New Roman" w:hAnsi="Times New Roman" w:cs="Times New Roman"/>
                <w:sz w:val="24"/>
                <w:szCs w:val="24"/>
              </w:rPr>
            </w:pPr>
            <w:r w:rsidRPr="008E27CE">
              <w:rPr>
                <w:rFonts w:ascii="Times New Roman" w:hAnsi="Times New Roman" w:cs="Times New Roman"/>
                <w:sz w:val="24"/>
                <w:szCs w:val="24"/>
              </w:rPr>
              <w:t>Threat</w:t>
            </w:r>
          </w:p>
        </w:tc>
      </w:tr>
      <w:tr w:rsidR="00CD1E35" w:rsidRPr="008E27CE" w14:paraId="3B172CE2" w14:textId="77777777" w:rsidTr="00CD1E35">
        <w:tc>
          <w:tcPr>
            <w:tcW w:w="4675" w:type="dxa"/>
          </w:tcPr>
          <w:p w14:paraId="23D59B32" w14:textId="02E74FFE" w:rsidR="00A401E4" w:rsidRPr="008E27CE" w:rsidRDefault="004D5EE3" w:rsidP="002C3814">
            <w:pPr>
              <w:pStyle w:val="ListParagraph"/>
              <w:numPr>
                <w:ilvl w:val="0"/>
                <w:numId w:val="17"/>
              </w:numPr>
              <w:spacing w:line="240" w:lineRule="auto"/>
              <w:rPr>
                <w:rFonts w:ascii="Times New Roman" w:hAnsi="Times New Roman" w:cs="Times New Roman"/>
                <w:sz w:val="24"/>
                <w:szCs w:val="24"/>
              </w:rPr>
            </w:pPr>
            <w:r w:rsidRPr="008E27CE">
              <w:rPr>
                <w:rFonts w:ascii="Times New Roman" w:hAnsi="Times New Roman" w:cs="Times New Roman"/>
                <w:sz w:val="24"/>
                <w:szCs w:val="24"/>
              </w:rPr>
              <w:t xml:space="preserve">The opportunity to expand into M-commerce </w:t>
            </w:r>
            <w:r w:rsidR="008E27CE" w:rsidRPr="008E27CE">
              <w:rPr>
                <w:rFonts w:ascii="Times New Roman" w:hAnsi="Times New Roman" w:cs="Times New Roman"/>
                <w:sz w:val="24"/>
                <w:szCs w:val="24"/>
              </w:rPr>
              <w:t>through</w:t>
            </w:r>
            <w:r w:rsidRPr="008E27CE">
              <w:rPr>
                <w:rFonts w:ascii="Times New Roman" w:hAnsi="Times New Roman" w:cs="Times New Roman"/>
                <w:sz w:val="24"/>
                <w:szCs w:val="24"/>
              </w:rPr>
              <w:t xml:space="preserve"> the online orders through its website as well as making </w:t>
            </w:r>
            <w:r w:rsidR="008E27CE" w:rsidRPr="008E27CE">
              <w:rPr>
                <w:rFonts w:ascii="Times New Roman" w:hAnsi="Times New Roman" w:cs="Times New Roman"/>
                <w:sz w:val="24"/>
                <w:szCs w:val="24"/>
              </w:rPr>
              <w:t>partnership</w:t>
            </w:r>
            <w:r w:rsidRPr="008E27CE">
              <w:rPr>
                <w:rFonts w:ascii="Times New Roman" w:hAnsi="Times New Roman" w:cs="Times New Roman"/>
                <w:sz w:val="24"/>
                <w:szCs w:val="24"/>
              </w:rPr>
              <w:t xml:space="preserve"> with the online </w:t>
            </w:r>
            <w:r w:rsidR="00A401E4" w:rsidRPr="008E27CE">
              <w:rPr>
                <w:rFonts w:ascii="Times New Roman" w:hAnsi="Times New Roman" w:cs="Times New Roman"/>
                <w:sz w:val="24"/>
                <w:szCs w:val="24"/>
              </w:rPr>
              <w:t>food order and delivery platform, Uber Eats.</w:t>
            </w:r>
          </w:p>
          <w:p w14:paraId="52C1D7DA" w14:textId="26DD74AA" w:rsidR="00CD1E35" w:rsidRPr="008E27CE" w:rsidRDefault="00A401E4" w:rsidP="002C3814">
            <w:pPr>
              <w:pStyle w:val="ListParagraph"/>
              <w:numPr>
                <w:ilvl w:val="0"/>
                <w:numId w:val="17"/>
              </w:numPr>
              <w:spacing w:line="240" w:lineRule="auto"/>
              <w:rPr>
                <w:rFonts w:ascii="Times New Roman" w:hAnsi="Times New Roman" w:cs="Times New Roman"/>
                <w:sz w:val="24"/>
                <w:szCs w:val="24"/>
              </w:rPr>
            </w:pPr>
            <w:r w:rsidRPr="008E27CE">
              <w:rPr>
                <w:rFonts w:ascii="Times New Roman" w:hAnsi="Times New Roman" w:cs="Times New Roman"/>
                <w:sz w:val="24"/>
                <w:szCs w:val="24"/>
              </w:rPr>
              <w:t>The opportunity to expand the business operation by opening outlets in other boroughs of London.</w:t>
            </w:r>
            <w:r w:rsidR="004D5EE3" w:rsidRPr="008E27CE">
              <w:rPr>
                <w:rFonts w:ascii="Times New Roman" w:hAnsi="Times New Roman" w:cs="Times New Roman"/>
                <w:sz w:val="24"/>
                <w:szCs w:val="24"/>
              </w:rPr>
              <w:t xml:space="preserve"> </w:t>
            </w:r>
          </w:p>
        </w:tc>
        <w:tc>
          <w:tcPr>
            <w:tcW w:w="4675" w:type="dxa"/>
          </w:tcPr>
          <w:p w14:paraId="55703EFE" w14:textId="77777777" w:rsidR="00CD1E35" w:rsidRPr="008E27CE" w:rsidRDefault="00D23937" w:rsidP="002C3814">
            <w:pPr>
              <w:pStyle w:val="ListParagraph"/>
              <w:numPr>
                <w:ilvl w:val="0"/>
                <w:numId w:val="17"/>
              </w:numPr>
              <w:spacing w:line="240" w:lineRule="auto"/>
              <w:rPr>
                <w:rFonts w:ascii="Times New Roman" w:hAnsi="Times New Roman" w:cs="Times New Roman"/>
                <w:sz w:val="24"/>
                <w:szCs w:val="24"/>
              </w:rPr>
            </w:pPr>
            <w:r w:rsidRPr="008E27CE">
              <w:rPr>
                <w:rFonts w:ascii="Times New Roman" w:hAnsi="Times New Roman" w:cs="Times New Roman"/>
                <w:sz w:val="24"/>
                <w:szCs w:val="24"/>
              </w:rPr>
              <w:t xml:space="preserve">Intense competitive pressure from established fast food chains as well as </w:t>
            </w:r>
            <w:r w:rsidR="005419A4" w:rsidRPr="008E27CE">
              <w:rPr>
                <w:rFonts w:ascii="Times New Roman" w:hAnsi="Times New Roman" w:cs="Times New Roman"/>
                <w:sz w:val="24"/>
                <w:szCs w:val="24"/>
              </w:rPr>
              <w:t xml:space="preserve">local food service outlets operating at </w:t>
            </w:r>
            <w:proofErr w:type="spellStart"/>
            <w:r w:rsidR="005419A4" w:rsidRPr="008E27CE">
              <w:rPr>
                <w:rFonts w:ascii="Times New Roman" w:hAnsi="Times New Roman" w:cs="Times New Roman"/>
                <w:sz w:val="24"/>
                <w:szCs w:val="24"/>
              </w:rPr>
              <w:t>Kennington</w:t>
            </w:r>
            <w:proofErr w:type="spellEnd"/>
            <w:r w:rsidR="005419A4" w:rsidRPr="008E27CE">
              <w:rPr>
                <w:rFonts w:ascii="Times New Roman" w:hAnsi="Times New Roman" w:cs="Times New Roman"/>
                <w:sz w:val="24"/>
                <w:szCs w:val="24"/>
              </w:rPr>
              <w:t xml:space="preserve"> Lane.</w:t>
            </w:r>
          </w:p>
          <w:p w14:paraId="71829EE8" w14:textId="3F3D7E5E" w:rsidR="005419A4" w:rsidRPr="008E27CE" w:rsidRDefault="005419A4" w:rsidP="002C3814">
            <w:pPr>
              <w:pStyle w:val="ListParagraph"/>
              <w:numPr>
                <w:ilvl w:val="0"/>
                <w:numId w:val="17"/>
              </w:numPr>
              <w:spacing w:line="240" w:lineRule="auto"/>
              <w:rPr>
                <w:rFonts w:ascii="Times New Roman" w:hAnsi="Times New Roman" w:cs="Times New Roman"/>
                <w:sz w:val="24"/>
                <w:szCs w:val="24"/>
              </w:rPr>
            </w:pPr>
            <w:r w:rsidRPr="008E27CE">
              <w:rPr>
                <w:rFonts w:ascii="Times New Roman" w:hAnsi="Times New Roman" w:cs="Times New Roman"/>
                <w:sz w:val="24"/>
                <w:szCs w:val="24"/>
              </w:rPr>
              <w:t xml:space="preserve">The possible price hike of raw materials as well as the increased labor expenses caused by </w:t>
            </w:r>
            <w:r w:rsidR="008E27CE" w:rsidRPr="008E27CE">
              <w:rPr>
                <w:rFonts w:ascii="Times New Roman" w:hAnsi="Times New Roman" w:cs="Times New Roman"/>
                <w:sz w:val="24"/>
                <w:szCs w:val="24"/>
              </w:rPr>
              <w:t>the labor</w:t>
            </w:r>
            <w:r w:rsidRPr="008E27CE">
              <w:rPr>
                <w:rFonts w:ascii="Times New Roman" w:hAnsi="Times New Roman" w:cs="Times New Roman"/>
                <w:sz w:val="24"/>
                <w:szCs w:val="24"/>
              </w:rPr>
              <w:t xml:space="preserve"> shortages due to Brexit.</w:t>
            </w:r>
          </w:p>
        </w:tc>
      </w:tr>
    </w:tbl>
    <w:p w14:paraId="0A077EB6" w14:textId="72B512AE" w:rsidR="00CD1E35" w:rsidRDefault="00CD1E35" w:rsidP="00F766F0"/>
    <w:p w14:paraId="3C5DAA62" w14:textId="77777777" w:rsidR="008E27CE" w:rsidRPr="00F766F0" w:rsidRDefault="008E27CE" w:rsidP="00F766F0"/>
    <w:p w14:paraId="1C1ABE15" w14:textId="77777777" w:rsidR="008E27CE" w:rsidRDefault="008E27CE">
      <w:pPr>
        <w:rPr>
          <w:color w:val="C0504D" w:themeColor="accent2"/>
        </w:rPr>
      </w:pPr>
    </w:p>
    <w:p w14:paraId="48FADDFB" w14:textId="77777777" w:rsidR="008E27CE" w:rsidRDefault="008E27CE">
      <w:pPr>
        <w:rPr>
          <w:color w:val="C0504D" w:themeColor="accent2"/>
        </w:rPr>
      </w:pPr>
    </w:p>
    <w:p w14:paraId="752A2582" w14:textId="096617D3" w:rsidR="008E27CE" w:rsidRPr="00D13B77" w:rsidRDefault="008E27CE" w:rsidP="0013177E">
      <w:pPr>
        <w:pStyle w:val="Heading4"/>
      </w:pPr>
      <w:r w:rsidRPr="00D13B77">
        <w:lastRenderedPageBreak/>
        <w:t>SWOT Analysis of Caf</w:t>
      </w:r>
      <w:r w:rsidR="002E01C5">
        <w:t>e</w:t>
      </w:r>
      <w:r w:rsidRPr="00D13B77">
        <w:t xml:space="preserve"> Italia:</w:t>
      </w:r>
    </w:p>
    <w:tbl>
      <w:tblPr>
        <w:tblStyle w:val="TableGrid"/>
        <w:tblW w:w="0" w:type="auto"/>
        <w:tblLook w:val="04A0" w:firstRow="1" w:lastRow="0" w:firstColumn="1" w:lastColumn="0" w:noHBand="0" w:noVBand="1"/>
      </w:tblPr>
      <w:tblGrid>
        <w:gridCol w:w="4675"/>
        <w:gridCol w:w="4675"/>
      </w:tblGrid>
      <w:tr w:rsidR="00F6264C" w:rsidRPr="00F6264C" w14:paraId="159AEB3E" w14:textId="77777777" w:rsidTr="00F6264C">
        <w:tc>
          <w:tcPr>
            <w:tcW w:w="4675" w:type="dxa"/>
          </w:tcPr>
          <w:p w14:paraId="363F80EB" w14:textId="6C239658" w:rsidR="00F6264C" w:rsidRPr="00F6264C" w:rsidRDefault="00F6264C">
            <w:pPr>
              <w:rPr>
                <w:rFonts w:ascii="Times New Roman" w:hAnsi="Times New Roman"/>
                <w:sz w:val="24"/>
              </w:rPr>
            </w:pPr>
            <w:r>
              <w:rPr>
                <w:rFonts w:ascii="Times New Roman" w:hAnsi="Times New Roman"/>
                <w:sz w:val="24"/>
              </w:rPr>
              <w:t>Strength</w:t>
            </w:r>
          </w:p>
        </w:tc>
        <w:tc>
          <w:tcPr>
            <w:tcW w:w="4675" w:type="dxa"/>
          </w:tcPr>
          <w:p w14:paraId="3D418512" w14:textId="45B785B2" w:rsidR="00F6264C" w:rsidRPr="00F6264C" w:rsidRDefault="00452512">
            <w:pPr>
              <w:rPr>
                <w:rFonts w:ascii="Times New Roman" w:hAnsi="Times New Roman"/>
                <w:sz w:val="24"/>
              </w:rPr>
            </w:pPr>
            <w:r>
              <w:rPr>
                <w:rFonts w:ascii="Times New Roman" w:hAnsi="Times New Roman"/>
                <w:sz w:val="24"/>
              </w:rPr>
              <w:t>Weakness</w:t>
            </w:r>
          </w:p>
        </w:tc>
      </w:tr>
      <w:tr w:rsidR="00F6264C" w:rsidRPr="00F6264C" w14:paraId="24404C29" w14:textId="77777777" w:rsidTr="00F6264C">
        <w:tc>
          <w:tcPr>
            <w:tcW w:w="4675" w:type="dxa"/>
          </w:tcPr>
          <w:p w14:paraId="20BFC43E" w14:textId="1BD1DA1F" w:rsidR="00F6264C" w:rsidRDefault="00F6264C" w:rsidP="002C3814">
            <w:pPr>
              <w:pStyle w:val="ListParagraph"/>
              <w:numPr>
                <w:ilvl w:val="0"/>
                <w:numId w:val="18"/>
              </w:numPr>
              <w:spacing w:line="240" w:lineRule="auto"/>
            </w:pPr>
            <w:r>
              <w:t>Attractive business locations.</w:t>
            </w:r>
          </w:p>
          <w:p w14:paraId="366D8E1F" w14:textId="77777777" w:rsidR="00F6264C" w:rsidRDefault="00F6264C" w:rsidP="002C3814">
            <w:pPr>
              <w:pStyle w:val="ListParagraph"/>
              <w:numPr>
                <w:ilvl w:val="0"/>
                <w:numId w:val="18"/>
              </w:numPr>
              <w:spacing w:line="240" w:lineRule="auto"/>
            </w:pPr>
            <w:r>
              <w:t>Reno</w:t>
            </w:r>
            <w:r w:rsidR="00CD40E2">
              <w:t>wned for eye catching, attractive architecture and interior design.</w:t>
            </w:r>
          </w:p>
          <w:p w14:paraId="733F6BFB" w14:textId="0CC6A9F5" w:rsidR="00CD40E2" w:rsidRPr="00452512" w:rsidRDefault="005B3F9F" w:rsidP="002C3814">
            <w:pPr>
              <w:pStyle w:val="ListParagraph"/>
              <w:numPr>
                <w:ilvl w:val="0"/>
                <w:numId w:val="18"/>
              </w:numPr>
              <w:spacing w:line="240" w:lineRule="auto"/>
            </w:pPr>
            <w:r>
              <w:t>Renowned brand in the London for serving high quality homemade Italian foods and hot coffee.</w:t>
            </w:r>
          </w:p>
        </w:tc>
        <w:tc>
          <w:tcPr>
            <w:tcW w:w="4675" w:type="dxa"/>
          </w:tcPr>
          <w:p w14:paraId="10FB9C44" w14:textId="77777777" w:rsidR="00F6264C" w:rsidRDefault="00452512" w:rsidP="002C3814">
            <w:pPr>
              <w:pStyle w:val="ListParagraph"/>
              <w:numPr>
                <w:ilvl w:val="0"/>
                <w:numId w:val="18"/>
              </w:numPr>
              <w:spacing w:line="240" w:lineRule="auto"/>
            </w:pPr>
            <w:r>
              <w:t>Offering of one product line, Italian food products is exposing the business to major risk form the serving of one product line and does not help the business diversify risk amon</w:t>
            </w:r>
            <w:r w:rsidR="00EB46F3">
              <w:t>g different food product lines.</w:t>
            </w:r>
          </w:p>
          <w:p w14:paraId="631E80CE" w14:textId="02AD7117" w:rsidR="00EB46F3" w:rsidRPr="00452512" w:rsidRDefault="007D4F25" w:rsidP="002C3814">
            <w:pPr>
              <w:pStyle w:val="ListParagraph"/>
              <w:numPr>
                <w:ilvl w:val="0"/>
                <w:numId w:val="18"/>
              </w:numPr>
              <w:spacing w:line="240" w:lineRule="auto"/>
            </w:pPr>
            <w:r>
              <w:t>Not efficient in food recycling &amp; waste management</w:t>
            </w:r>
          </w:p>
        </w:tc>
      </w:tr>
      <w:tr w:rsidR="00F6264C" w:rsidRPr="00F6264C" w14:paraId="63CDF3B2" w14:textId="77777777" w:rsidTr="00F6264C">
        <w:tc>
          <w:tcPr>
            <w:tcW w:w="4675" w:type="dxa"/>
          </w:tcPr>
          <w:p w14:paraId="51B674E5" w14:textId="05203E81" w:rsidR="00F6264C" w:rsidRPr="00F6264C" w:rsidRDefault="007D4F25">
            <w:pPr>
              <w:rPr>
                <w:rFonts w:ascii="Times New Roman" w:hAnsi="Times New Roman"/>
                <w:sz w:val="24"/>
              </w:rPr>
            </w:pPr>
            <w:r>
              <w:rPr>
                <w:rFonts w:ascii="Times New Roman" w:hAnsi="Times New Roman"/>
                <w:sz w:val="24"/>
              </w:rPr>
              <w:t>Opportunity</w:t>
            </w:r>
          </w:p>
        </w:tc>
        <w:tc>
          <w:tcPr>
            <w:tcW w:w="4675" w:type="dxa"/>
          </w:tcPr>
          <w:p w14:paraId="5FAF5147" w14:textId="12AC7E5F" w:rsidR="00F6264C" w:rsidRPr="00F6264C" w:rsidRDefault="000312D1">
            <w:pPr>
              <w:rPr>
                <w:rFonts w:ascii="Times New Roman" w:hAnsi="Times New Roman"/>
                <w:sz w:val="24"/>
              </w:rPr>
            </w:pPr>
            <w:r>
              <w:rPr>
                <w:rFonts w:ascii="Times New Roman" w:hAnsi="Times New Roman"/>
                <w:sz w:val="24"/>
              </w:rPr>
              <w:t>Threat</w:t>
            </w:r>
          </w:p>
        </w:tc>
      </w:tr>
      <w:tr w:rsidR="00F6264C" w:rsidRPr="00F6264C" w14:paraId="33194973" w14:textId="77777777" w:rsidTr="00F6264C">
        <w:tc>
          <w:tcPr>
            <w:tcW w:w="4675" w:type="dxa"/>
          </w:tcPr>
          <w:p w14:paraId="4AE8A8EB" w14:textId="09DF5E60" w:rsidR="00F6264C" w:rsidRDefault="007D4F25" w:rsidP="002C3814">
            <w:pPr>
              <w:pStyle w:val="ListParagraph"/>
              <w:numPr>
                <w:ilvl w:val="0"/>
                <w:numId w:val="19"/>
              </w:numPr>
              <w:spacing w:line="240" w:lineRule="auto"/>
            </w:pPr>
            <w:r>
              <w:t xml:space="preserve">Opportunity to expand the product portfolio by adding </w:t>
            </w:r>
            <w:r w:rsidR="000312D1">
              <w:t>different</w:t>
            </w:r>
            <w:r>
              <w:t xml:space="preserve"> food products to satisfy the </w:t>
            </w:r>
            <w:r w:rsidR="000312D1">
              <w:t>changing taste &amp; preference of Consumers.</w:t>
            </w:r>
          </w:p>
          <w:p w14:paraId="6F0AEADF" w14:textId="7B7A0205" w:rsidR="000312D1" w:rsidRPr="007D4F25" w:rsidRDefault="000312D1" w:rsidP="002C3814">
            <w:pPr>
              <w:pStyle w:val="ListParagraph"/>
              <w:numPr>
                <w:ilvl w:val="0"/>
                <w:numId w:val="19"/>
              </w:numPr>
              <w:spacing w:line="240" w:lineRule="auto"/>
            </w:pPr>
            <w:r>
              <w:rPr>
                <w:rFonts w:ascii="Times New Roman" w:hAnsi="Times New Roman" w:cs="Times New Roman"/>
                <w:sz w:val="24"/>
                <w:szCs w:val="24"/>
              </w:rPr>
              <w:t>O</w:t>
            </w:r>
            <w:r w:rsidRPr="008E27CE">
              <w:rPr>
                <w:rFonts w:ascii="Times New Roman" w:hAnsi="Times New Roman" w:cs="Times New Roman"/>
                <w:sz w:val="24"/>
                <w:szCs w:val="24"/>
              </w:rPr>
              <w:t>pportunity to expand the business operation by opening outlets in other boroughs of London</w:t>
            </w:r>
          </w:p>
        </w:tc>
        <w:tc>
          <w:tcPr>
            <w:tcW w:w="4675" w:type="dxa"/>
          </w:tcPr>
          <w:p w14:paraId="1BCF0059" w14:textId="43A2FE60" w:rsidR="00F6264C" w:rsidRDefault="000312D1" w:rsidP="002C3814">
            <w:pPr>
              <w:pStyle w:val="ListParagraph"/>
              <w:numPr>
                <w:ilvl w:val="0"/>
                <w:numId w:val="19"/>
              </w:numPr>
              <w:spacing w:line="240" w:lineRule="auto"/>
            </w:pPr>
            <w:r>
              <w:t>Potential law suits regarding environmental issues arising from inefficient food recycling and waste management system of the café.</w:t>
            </w:r>
          </w:p>
          <w:p w14:paraId="2353D69A" w14:textId="77777777" w:rsidR="000312D1" w:rsidRDefault="000312D1" w:rsidP="002C3814">
            <w:pPr>
              <w:pStyle w:val="ListParagraph"/>
              <w:numPr>
                <w:ilvl w:val="0"/>
                <w:numId w:val="19"/>
              </w:numPr>
              <w:spacing w:line="240" w:lineRule="auto"/>
            </w:pPr>
            <w:r>
              <w:t xml:space="preserve">Intense competitive pressure from established fast food chains as well as local food service outlets operating at </w:t>
            </w:r>
            <w:proofErr w:type="spellStart"/>
            <w:r>
              <w:t>Kennington</w:t>
            </w:r>
            <w:proofErr w:type="spellEnd"/>
            <w:r>
              <w:t xml:space="preserve"> Lane.</w:t>
            </w:r>
          </w:p>
          <w:p w14:paraId="10E16CD8" w14:textId="625C9E4C" w:rsidR="000312D1" w:rsidRPr="000312D1" w:rsidRDefault="000312D1" w:rsidP="002C3814">
            <w:pPr>
              <w:pStyle w:val="ListParagraph"/>
              <w:numPr>
                <w:ilvl w:val="0"/>
                <w:numId w:val="19"/>
              </w:numPr>
              <w:spacing w:line="240" w:lineRule="auto"/>
            </w:pPr>
            <w:r>
              <w:t>The possible price hike of raw materials as well as the increased labor expenses caused by the labor shortages due to Brexit</w:t>
            </w:r>
          </w:p>
        </w:tc>
      </w:tr>
    </w:tbl>
    <w:p w14:paraId="5917B686" w14:textId="6CEDD739" w:rsidR="00F766F0" w:rsidRDefault="00F766F0">
      <w:pPr>
        <w:rPr>
          <w:b/>
          <w:color w:val="C0504D" w:themeColor="accent2"/>
          <w:sz w:val="32"/>
          <w:szCs w:val="32"/>
        </w:rPr>
      </w:pPr>
      <w:r>
        <w:rPr>
          <w:color w:val="C0504D" w:themeColor="accent2"/>
        </w:rPr>
        <w:br w:type="page"/>
      </w:r>
    </w:p>
    <w:p w14:paraId="14CE2482" w14:textId="0BB5E7D4" w:rsidR="00F766F0" w:rsidRPr="00054DA1" w:rsidRDefault="00D13B77" w:rsidP="00054DA1">
      <w:pPr>
        <w:pStyle w:val="Heading1"/>
        <w:rPr>
          <w:b w:val="0"/>
          <w:bCs/>
        </w:rPr>
      </w:pPr>
      <w:bookmarkStart w:id="16" w:name="_Toc50024777"/>
      <w:r>
        <w:lastRenderedPageBreak/>
        <w:t>Business Environment A</w:t>
      </w:r>
      <w:r w:rsidR="00F766F0" w:rsidRPr="00F766F0">
        <w:t>nalysis</w:t>
      </w:r>
      <w:r w:rsidR="00054DA1">
        <w:t>-</w:t>
      </w:r>
      <w:r w:rsidR="00054DA1" w:rsidRPr="00054DA1">
        <w:rPr>
          <w:bCs/>
        </w:rPr>
        <w:t xml:space="preserve"> </w:t>
      </w:r>
      <w:r w:rsidR="00054DA1" w:rsidRPr="00322D42">
        <w:rPr>
          <w:bCs/>
        </w:rPr>
        <w:t>Voicu Magurean</w:t>
      </w:r>
      <w:r w:rsidR="00054DA1">
        <w:rPr>
          <w:bCs/>
        </w:rPr>
        <w:t xml:space="preserve"> </w:t>
      </w:r>
      <w:r w:rsidR="00054DA1" w:rsidRPr="00322D42">
        <w:rPr>
          <w:bCs/>
        </w:rPr>
        <w:t>(1913010)</w:t>
      </w:r>
      <w:bookmarkEnd w:id="16"/>
    </w:p>
    <w:p w14:paraId="1E90E247" w14:textId="4228FED8" w:rsidR="00F766F0" w:rsidRPr="00F766F0" w:rsidRDefault="00F766F0" w:rsidP="00F766F0">
      <w:pPr>
        <w:pStyle w:val="Heading2"/>
      </w:pPr>
      <w:bookmarkStart w:id="17" w:name="_Toc50024778"/>
      <w:r w:rsidRPr="00F766F0">
        <w:t>PESTLE analysis for the assessment of external business environment:</w:t>
      </w:r>
      <w:bookmarkEnd w:id="17"/>
    </w:p>
    <w:p w14:paraId="1C87FC31" w14:textId="39C5746B" w:rsidR="00F766F0" w:rsidRPr="00F766F0" w:rsidRDefault="00F766F0" w:rsidP="00F766F0">
      <w:r w:rsidRPr="00F766F0">
        <w:t>PESTLE analysis is a strategic tool used by the management of an organization to identify, evaluate and measure the impact of different macro-business environment factors on the business operation for the purpose of assessing the investment viability of a business venture. The different factors of PESTLE analysis are shown below:</w:t>
      </w:r>
    </w:p>
    <w:p w14:paraId="456BFB0E" w14:textId="77777777" w:rsidR="00F766F0" w:rsidRDefault="00F766F0" w:rsidP="00F766F0">
      <w:pPr>
        <w:keepNext/>
        <w:jc w:val="center"/>
      </w:pPr>
      <w:r w:rsidRPr="00F766F0">
        <w:rPr>
          <w:noProof/>
          <w:lang w:val="en-US"/>
        </w:rPr>
        <w:drawing>
          <wp:inline distT="0" distB="0" distL="0" distR="0" wp14:anchorId="46862AF1" wp14:editId="56CD3D32">
            <wp:extent cx="5129530" cy="3565736"/>
            <wp:effectExtent l="0" t="0" r="0" b="0"/>
            <wp:docPr id="4" name="Picture 4" descr="Underground Water Project: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ground Water Project: PESTLE Analysi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34721" cy="3569344"/>
                    </a:xfrm>
                    <a:prstGeom prst="rect">
                      <a:avLst/>
                    </a:prstGeom>
                    <a:noFill/>
                    <a:ln>
                      <a:noFill/>
                    </a:ln>
                  </pic:spPr>
                </pic:pic>
              </a:graphicData>
            </a:graphic>
          </wp:inline>
        </w:drawing>
      </w:r>
    </w:p>
    <w:p w14:paraId="3C36C06E" w14:textId="785ABBB4" w:rsidR="00F766F0" w:rsidRPr="00F766F0" w:rsidRDefault="00F766F0" w:rsidP="00F766F0">
      <w:pPr>
        <w:pStyle w:val="Caption"/>
        <w:jc w:val="center"/>
        <w:rPr>
          <w:szCs w:val="24"/>
        </w:rPr>
      </w:pPr>
      <w:r>
        <w:t xml:space="preserve">Figure </w:t>
      </w:r>
      <w:fldSimple w:instr=" SEQ Figure \* ARABIC ">
        <w:r w:rsidR="00E80B51">
          <w:rPr>
            <w:noProof/>
          </w:rPr>
          <w:t>3</w:t>
        </w:r>
      </w:fldSimple>
      <w:r>
        <w:t>:</w:t>
      </w:r>
    </w:p>
    <w:p w14:paraId="1B810911" w14:textId="77777777" w:rsidR="00F766F0" w:rsidRPr="00F766F0" w:rsidRDefault="00F766F0" w:rsidP="00F766F0">
      <w:r w:rsidRPr="00F766F0">
        <w:t>The PESTLE analysis for the UK fast food industry is discussed below:</w:t>
      </w:r>
    </w:p>
    <w:p w14:paraId="40458121" w14:textId="77777777" w:rsidR="00F766F0" w:rsidRPr="00F766F0" w:rsidRDefault="00F766F0" w:rsidP="002C3814">
      <w:pPr>
        <w:numPr>
          <w:ilvl w:val="0"/>
          <w:numId w:val="4"/>
        </w:numPr>
        <w:spacing w:line="259" w:lineRule="auto"/>
        <w:contextualSpacing/>
        <w:rPr>
          <w:b/>
          <w:bCs/>
        </w:rPr>
      </w:pPr>
      <w:r w:rsidRPr="00F766F0">
        <w:rPr>
          <w:b/>
          <w:bCs/>
        </w:rPr>
        <w:t>Political factors:</w:t>
      </w:r>
    </w:p>
    <w:p w14:paraId="4577B26B" w14:textId="164FF448" w:rsidR="00F766F0" w:rsidRPr="00F766F0" w:rsidRDefault="00F766F0" w:rsidP="00F766F0">
      <w:r w:rsidRPr="00F766F0">
        <w:t>The most important political factors affecting the business operation of UK fast food industry is the BREXIT which will likely to result labour shortages, tariffs on imports as well as difficult access to financing</w:t>
      </w:r>
      <w:r w:rsidR="00D16366">
        <w:t xml:space="preserve"> (</w:t>
      </w:r>
      <w:r w:rsidR="00D16366" w:rsidRPr="00712866">
        <w:rPr>
          <w:color w:val="222222"/>
          <w:shd w:val="clear" w:color="auto" w:fill="FFFFFF"/>
        </w:rPr>
        <w:t>Gudgin</w:t>
      </w:r>
      <w:r w:rsidR="00D16366">
        <w:rPr>
          <w:color w:val="222222"/>
          <w:shd w:val="clear" w:color="auto" w:fill="FFFFFF"/>
        </w:rPr>
        <w:t xml:space="preserve"> et al., 2018)</w:t>
      </w:r>
      <w:r w:rsidRPr="00F766F0">
        <w:t xml:space="preserve">. 25% of workforce of UK fast food industry is comprised employees from different EU countries. These EU employees will face immigration hassles in the post Brexit period which may induce them relocate in countries. Such action will result in acute labour shortages in the already high employee turnover UK fast food industry. The UK fast food restaurants have to pay tariffs for importing raw materials from European countries which is likely </w:t>
      </w:r>
      <w:r w:rsidRPr="00F766F0">
        <w:lastRenderedPageBreak/>
        <w:t>to increase the price of products. For example, The British Retail Consortium (BRC) has estimated that the cost of importing beef, cheddar cheese, butter from EU countries will be increased by 48%, 57% and 48% respectively due to the increased import tariffs imposed by EU after the transition period of Brexit which is likely to increase the market prices of product offerings of UK fast food restaurants</w:t>
      </w:r>
      <w:r w:rsidR="00D16366">
        <w:t xml:space="preserve"> </w:t>
      </w:r>
      <w:r w:rsidR="00D16366" w:rsidRPr="00D16366">
        <w:t>(Lorusso and Pieroni, 2018)</w:t>
      </w:r>
      <w:r w:rsidRPr="00F766F0">
        <w:t xml:space="preserve">. </w:t>
      </w:r>
    </w:p>
    <w:p w14:paraId="1C048E23" w14:textId="0CA8BD93" w:rsidR="00F766F0" w:rsidRPr="00F766F0" w:rsidRDefault="00F766F0" w:rsidP="00F766F0">
      <w:r w:rsidRPr="00F766F0">
        <w:t>Another important political factor affecting the business operation of UK fast food industry is the promotion of health consciousness by the UK government to tackle obesity issues. As the study of UK Public Health published in 2018 reveals that 25% British people are suffering from various diseases caused by obesity. The study of UK National Health Service (NHS) has identified the consumption of fast foods or junk foods as well as the artificially added sugar beverages as the prime contributor of obesity among British People</w:t>
      </w:r>
      <w:r w:rsidR="00D16366">
        <w:t xml:space="preserve"> </w:t>
      </w:r>
      <w:r w:rsidR="00D16366" w:rsidRPr="00D16366">
        <w:t>(Davies, 2019)</w:t>
      </w:r>
      <w:r w:rsidRPr="00F766F0">
        <w:t xml:space="preserve">. The NAS has to spend on average </w:t>
      </w:r>
      <w:r w:rsidRPr="00F766F0">
        <w:rPr>
          <w:shd w:val="clear" w:color="auto" w:fill="FFFFFF" w:themeFill="background1"/>
        </w:rPr>
        <w:t>£6.1 billion per year to deal with the obesity issues and has estimated that obesity is likely to result in more than 7.8 million cases of diseases in the UK within 2034. AS</w:t>
      </w:r>
      <w:r w:rsidRPr="00F766F0">
        <w:t xml:space="preserve"> a result, UK government has initiated various health consciousness programs such as Better Health, Childhood Obesity Strategy which promotes the healthy eating habits. Such actions from the government are likely to reduce the turnover and profitability of fast food restaurants in the future.</w:t>
      </w:r>
    </w:p>
    <w:p w14:paraId="75CD9154" w14:textId="77777777" w:rsidR="00F766F0" w:rsidRPr="00F766F0" w:rsidRDefault="00F766F0" w:rsidP="00F766F0"/>
    <w:p w14:paraId="6A4D41B1" w14:textId="77777777" w:rsidR="00F766F0" w:rsidRPr="00F766F0" w:rsidRDefault="00F766F0" w:rsidP="002C3814">
      <w:pPr>
        <w:numPr>
          <w:ilvl w:val="0"/>
          <w:numId w:val="7"/>
        </w:numPr>
        <w:spacing w:line="259" w:lineRule="auto"/>
        <w:contextualSpacing/>
        <w:rPr>
          <w:b/>
          <w:bCs/>
        </w:rPr>
      </w:pPr>
      <w:r w:rsidRPr="00F766F0">
        <w:rPr>
          <w:b/>
          <w:bCs/>
        </w:rPr>
        <w:t>Economic Factors:</w:t>
      </w:r>
    </w:p>
    <w:p w14:paraId="30DE1F02" w14:textId="77777777" w:rsidR="00F766F0" w:rsidRPr="00F766F0" w:rsidRDefault="00F766F0" w:rsidP="00F766F0">
      <w:r w:rsidRPr="00F766F0">
        <w:t xml:space="preserve">One of the most important economic factors affecting the business operation of UK fast food industry is the economic slowdown of UK economy in the recent years due to Brexit and the pandemic, coronavirus. </w:t>
      </w: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74"/>
        <w:gridCol w:w="4186"/>
      </w:tblGrid>
      <w:tr w:rsidR="00F766F0" w:rsidRPr="00F766F0" w14:paraId="5FB0E8F4" w14:textId="77777777" w:rsidTr="00F766F0">
        <w:tc>
          <w:tcPr>
            <w:tcW w:w="4508" w:type="dxa"/>
          </w:tcPr>
          <w:p w14:paraId="5458654B" w14:textId="77777777" w:rsidR="00F766F0" w:rsidRPr="00F766F0" w:rsidRDefault="00F766F0" w:rsidP="00F766F0">
            <w:pPr>
              <w:tabs>
                <w:tab w:val="left" w:pos="2715"/>
              </w:tabs>
              <w:spacing w:line="360" w:lineRule="auto"/>
              <w:jc w:val="both"/>
              <w:rPr>
                <w:rFonts w:ascii="Times New Roman" w:hAnsi="Times New Roman" w:cs="Times New Roman"/>
                <w:szCs w:val="24"/>
              </w:rPr>
            </w:pPr>
            <w:r w:rsidRPr="00F766F0">
              <w:rPr>
                <w:noProof/>
                <w:lang w:val="en-US"/>
              </w:rPr>
              <w:lastRenderedPageBreak/>
              <w:drawing>
                <wp:inline distT="0" distB="0" distL="0" distR="0" wp14:anchorId="0227EBAB" wp14:editId="5088B9B7">
                  <wp:extent cx="3188335" cy="2590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8335" cy="2590800"/>
                          </a:xfrm>
                          <a:prstGeom prst="rect">
                            <a:avLst/>
                          </a:prstGeom>
                          <a:noFill/>
                        </pic:spPr>
                      </pic:pic>
                    </a:graphicData>
                  </a:graphic>
                </wp:inline>
              </w:drawing>
            </w:r>
          </w:p>
        </w:tc>
        <w:tc>
          <w:tcPr>
            <w:tcW w:w="4508" w:type="dxa"/>
          </w:tcPr>
          <w:p w14:paraId="5E32D8B8" w14:textId="77777777" w:rsidR="00F766F0" w:rsidRPr="00F766F0" w:rsidRDefault="00F766F0" w:rsidP="00F766F0">
            <w:pPr>
              <w:tabs>
                <w:tab w:val="left" w:pos="2715"/>
              </w:tabs>
              <w:spacing w:line="360" w:lineRule="auto"/>
              <w:jc w:val="both"/>
              <w:rPr>
                <w:rFonts w:ascii="Times New Roman" w:hAnsi="Times New Roman" w:cs="Times New Roman"/>
                <w:szCs w:val="24"/>
              </w:rPr>
            </w:pPr>
            <w:r w:rsidRPr="00F766F0">
              <w:rPr>
                <w:noProof/>
                <w:lang w:val="en-US"/>
              </w:rPr>
              <w:drawing>
                <wp:inline distT="0" distB="0" distL="0" distR="0" wp14:anchorId="28497CF9" wp14:editId="264C1E9F">
                  <wp:extent cx="2552700" cy="21945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52700" cy="2194560"/>
                          </a:xfrm>
                          <a:prstGeom prst="rect">
                            <a:avLst/>
                          </a:prstGeom>
                          <a:noFill/>
                        </pic:spPr>
                      </pic:pic>
                    </a:graphicData>
                  </a:graphic>
                </wp:inline>
              </w:drawing>
            </w:r>
          </w:p>
        </w:tc>
      </w:tr>
    </w:tbl>
    <w:p w14:paraId="20E5B7E0" w14:textId="77777777" w:rsidR="00F766F0" w:rsidRPr="00F766F0" w:rsidRDefault="00F766F0" w:rsidP="00F766F0"/>
    <w:p w14:paraId="27CBE10C" w14:textId="346BC92C" w:rsidR="00F766F0" w:rsidRDefault="00F766F0" w:rsidP="00F766F0">
      <w:r w:rsidRPr="00F766F0">
        <w:t>The above two figures show that UK economy has experienced the worst economic slowdown in the recent years due to Brexit as demonstrated by the zero and negative growth in Gross domestic Product (GDP) in the last two quarters of 2019. The economic slowdown is expected to continue in 2020 due to the pandemic as it is estimated that GDP growth can be contracted by 35% in late 2020.  Such contraction of GDP means that the disposable income of people may decrease in the future which will result in reduction in spending per consumer. As a result, the fast food restaurants may face decline in the sales revenue as the consumers may induced to reduce the frequency of fast food consumption with the decrease in disposable income.</w:t>
      </w:r>
    </w:p>
    <w:p w14:paraId="68715623" w14:textId="769B5C2C" w:rsidR="00F766F0" w:rsidRDefault="00F766F0" w:rsidP="00F766F0">
      <w:r>
        <w:t>Another important economic factor is the significant increase in the labour expenses.</w:t>
      </w:r>
    </w:p>
    <w:p w14:paraId="6D42E23B" w14:textId="191851E8" w:rsidR="00F766F0" w:rsidRDefault="00DB6CD7" w:rsidP="00DB6CD7">
      <w:pPr>
        <w:jc w:val="center"/>
      </w:pPr>
      <w:r w:rsidRPr="00DB6CD7">
        <w:rPr>
          <w:noProof/>
          <w:lang w:val="en-US"/>
        </w:rPr>
        <w:drawing>
          <wp:inline distT="0" distB="0" distL="0" distR="0" wp14:anchorId="0786CD9C" wp14:editId="14D630C7">
            <wp:extent cx="3095625" cy="2486744"/>
            <wp:effectExtent l="19050" t="19050" r="9525" b="279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12559" cy="2500347"/>
                    </a:xfrm>
                    <a:prstGeom prst="rect">
                      <a:avLst/>
                    </a:prstGeom>
                    <a:ln>
                      <a:solidFill>
                        <a:schemeClr val="tx1"/>
                      </a:solidFill>
                    </a:ln>
                  </pic:spPr>
                </pic:pic>
              </a:graphicData>
            </a:graphic>
          </wp:inline>
        </w:drawing>
      </w:r>
    </w:p>
    <w:p w14:paraId="5F027160" w14:textId="456D43BF" w:rsidR="00F766F0" w:rsidRPr="00F766F0" w:rsidRDefault="00F766F0" w:rsidP="00F766F0">
      <w:r w:rsidRPr="00F766F0">
        <w:lastRenderedPageBreak/>
        <w:t xml:space="preserve">Though the growth in wage expenses has been declined in the late 2019, it has increased significantly in the recent years and has outstripped the inflation growth rate from the late 2018. The outstripping of growth in the inflation by the growth in wage expenses implies that all the business firms in the UK are faced with increasing the wage and salaries of the employees in the recent years which is in turn has increased the </w:t>
      </w:r>
      <w:r w:rsidR="00DB6CD7" w:rsidRPr="00F766F0">
        <w:t>labour</w:t>
      </w:r>
      <w:r w:rsidRPr="00F766F0">
        <w:t xml:space="preserve"> expenses of the fast food restaurants for retaining as well as hiring new employees, thus affecting the profitability of fast food entities.</w:t>
      </w:r>
    </w:p>
    <w:p w14:paraId="7BC468F5" w14:textId="77777777" w:rsidR="00F766F0" w:rsidRPr="00F766F0" w:rsidRDefault="00F766F0" w:rsidP="00F766F0"/>
    <w:p w14:paraId="38FB6D39" w14:textId="77777777" w:rsidR="00F766F0" w:rsidRPr="00DB6CD7" w:rsidRDefault="00F766F0" w:rsidP="002C3814">
      <w:pPr>
        <w:numPr>
          <w:ilvl w:val="0"/>
          <w:numId w:val="7"/>
        </w:numPr>
        <w:spacing w:line="259" w:lineRule="auto"/>
        <w:contextualSpacing/>
        <w:rPr>
          <w:b/>
          <w:bCs/>
        </w:rPr>
      </w:pPr>
      <w:r w:rsidRPr="00DB6CD7">
        <w:rPr>
          <w:b/>
          <w:bCs/>
        </w:rPr>
        <w:t>Social factors:</w:t>
      </w:r>
    </w:p>
    <w:p w14:paraId="209A050B" w14:textId="63651578" w:rsidR="00F766F0" w:rsidRPr="00F766F0" w:rsidRDefault="00F766F0" w:rsidP="00F766F0">
      <w:r w:rsidRPr="00F766F0">
        <w:t xml:space="preserve">An important social factor influencing the business operation of UK fast food industry is the adoption of fast paced lifestyle by UK people. This </w:t>
      </w:r>
      <w:r w:rsidR="00DB6CD7" w:rsidRPr="00F766F0">
        <w:t>fast-paced</w:t>
      </w:r>
      <w:r w:rsidRPr="00F766F0">
        <w:t xml:space="preserve"> lifestyle has made people to prefer fast food consumption as the study on 20000 UK citizens reveal that 93% of the UK people prefer fast food consumption because it is quick and easy to get. This shift in the lifestyle of people has contributed to the immense growth of UK fast food industry as it has been found that the number of fast food restaurants has been increased by 35% from 2010 to 2019. As a result, the average number of fast food restaurants for 100000 UK citizens has increased from 47 in 2010 to 61 in 2019. It is estimated that the spending of British people in consuming fast food will be increased by 22% within 2022 due to the </w:t>
      </w:r>
      <w:r w:rsidR="00DB6CD7" w:rsidRPr="00F766F0">
        <w:t>fast-paced</w:t>
      </w:r>
      <w:r w:rsidRPr="00F766F0">
        <w:t xml:space="preserve"> lifestyle experienced by British people.</w:t>
      </w:r>
    </w:p>
    <w:p w14:paraId="4FC02899" w14:textId="77777777" w:rsidR="00F766F0" w:rsidRPr="00F766F0" w:rsidRDefault="00F766F0" w:rsidP="00F766F0"/>
    <w:p w14:paraId="19E258DD" w14:textId="61C42FDA" w:rsidR="00F766F0" w:rsidRPr="00F766F0" w:rsidRDefault="00F766F0" w:rsidP="00F766F0">
      <w:r w:rsidRPr="00F766F0">
        <w:t xml:space="preserve">Another important factor affecting the UK fast food industry is the increased health consciousness of people towards healthy lifestyle. The </w:t>
      </w:r>
      <w:r w:rsidR="00DB6CD7" w:rsidRPr="00F766F0">
        <w:t>world-renowned</w:t>
      </w:r>
      <w:r w:rsidRPr="00F766F0">
        <w:t xml:space="preserve"> British market intelligence firm, Mintel conducted a survey on 11000 UK citizens about their consumption of red meat in late 2018 which is shown below:</w:t>
      </w:r>
    </w:p>
    <w:p w14:paraId="3EC9E174" w14:textId="77777777" w:rsidR="00D16366" w:rsidRDefault="00F766F0" w:rsidP="00D16366">
      <w:pPr>
        <w:keepNext/>
        <w:jc w:val="center"/>
      </w:pPr>
      <w:r w:rsidRPr="00F766F0">
        <w:rPr>
          <w:noProof/>
          <w:lang w:val="en-US"/>
        </w:rPr>
        <w:lastRenderedPageBreak/>
        <w:drawing>
          <wp:inline distT="0" distB="0" distL="0" distR="0" wp14:anchorId="5E86AB02" wp14:editId="35D862E1">
            <wp:extent cx="4597400" cy="2997861"/>
            <wp:effectExtent l="19050" t="19050" r="12700" b="120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16015" cy="3009999"/>
                    </a:xfrm>
                    <a:prstGeom prst="rect">
                      <a:avLst/>
                    </a:prstGeom>
                    <a:noFill/>
                    <a:ln>
                      <a:solidFill>
                        <a:schemeClr val="tx1"/>
                      </a:solidFill>
                    </a:ln>
                  </pic:spPr>
                </pic:pic>
              </a:graphicData>
            </a:graphic>
          </wp:inline>
        </w:drawing>
      </w:r>
    </w:p>
    <w:p w14:paraId="6163C2E4" w14:textId="42728D8C" w:rsidR="00F766F0" w:rsidRPr="00F766F0" w:rsidRDefault="00D16366" w:rsidP="00D16366">
      <w:pPr>
        <w:pStyle w:val="Caption"/>
        <w:jc w:val="center"/>
      </w:pPr>
      <w:r>
        <w:t xml:space="preserve">Figure </w:t>
      </w:r>
      <w:fldSimple w:instr=" SEQ Figure \* ARABIC ">
        <w:r w:rsidR="00E80B51">
          <w:rPr>
            <w:noProof/>
          </w:rPr>
          <w:t>4</w:t>
        </w:r>
      </w:fldSimple>
      <w:r>
        <w:t>:</w:t>
      </w:r>
      <w:r w:rsidRPr="00D16366">
        <w:t xml:space="preserve"> </w:t>
      </w:r>
      <w:r>
        <w:t>(</w:t>
      </w:r>
      <w:r w:rsidRPr="00D16366">
        <w:t>Pollard, 2018</w:t>
      </w:r>
      <w:r>
        <w:t>)</w:t>
      </w:r>
    </w:p>
    <w:p w14:paraId="54B0291F" w14:textId="2D0EC8CA" w:rsidR="00054DA1" w:rsidRPr="00F766F0" w:rsidRDefault="00F766F0" w:rsidP="00F766F0">
      <w:r w:rsidRPr="00F766F0">
        <w:t>The study of Mintel reveals that the obesity and other health issues caused from the consumption  of red meat has made 49% British people to either avoid the consumption of meat or reduce the consumption of meat and 85% people prefer the plant processed vegan meat as a suitable replacement for the consumption of red meat The report of Obesity Health Alliance published in 2019 has found that 22 million UK citizens are looking to cut down the consumption of meat for avoiding health related complications and diseases resulting from obesity. Such increased health consciousness of people will have negative impact on the sales revenue and prof</w:t>
      </w:r>
      <w:r w:rsidR="00054DA1">
        <w:t>itability of fast food outlets.</w:t>
      </w:r>
    </w:p>
    <w:p w14:paraId="0FEFBA34" w14:textId="77777777" w:rsidR="00F766F0" w:rsidRPr="00DB6CD7" w:rsidRDefault="00F766F0" w:rsidP="002C3814">
      <w:pPr>
        <w:numPr>
          <w:ilvl w:val="0"/>
          <w:numId w:val="7"/>
        </w:numPr>
        <w:spacing w:line="259" w:lineRule="auto"/>
        <w:contextualSpacing/>
        <w:rPr>
          <w:b/>
          <w:bCs/>
        </w:rPr>
      </w:pPr>
      <w:r w:rsidRPr="00DB6CD7">
        <w:rPr>
          <w:b/>
          <w:bCs/>
        </w:rPr>
        <w:t>Technological factors:</w:t>
      </w:r>
    </w:p>
    <w:p w14:paraId="7AC71D40" w14:textId="79072F8D" w:rsidR="00F766F0" w:rsidRPr="00F766F0" w:rsidRDefault="00F766F0" w:rsidP="00F766F0">
      <w:pPr>
        <w:rPr>
          <w:color w:val="000000"/>
          <w:shd w:val="clear" w:color="auto" w:fill="FFFFFF"/>
        </w:rPr>
      </w:pPr>
      <w:r w:rsidRPr="00F766F0">
        <w:t>The recent development in technology has help the business entities in UK hospitality industry to improve the operational efficiency of the business</w:t>
      </w:r>
      <w:r w:rsidR="00D16366">
        <w:t xml:space="preserve"> </w:t>
      </w:r>
      <w:r w:rsidR="00D16366" w:rsidRPr="00D16366">
        <w:t>(Gudgin et al., 2018)</w:t>
      </w:r>
      <w:r w:rsidRPr="00F766F0">
        <w:t xml:space="preserve">. The recent development in technology has enabled the fast food restaurants in UK to apply kitchen automation, robot deliveries, artificial intelligence which is improving the operational efficiency of fast food outlets. For example, McDonalds has initiated the digitalized ordering system in its many UK outlets in which the consumers puts their order through a tablet rather than a waiter and these devices are digitally connected to the Point of Sale (POS) terminal and the order are directly processed and sent to the kitchen for preparing and serving. Similarly, McDonalds has purchased the </w:t>
      </w:r>
      <w:r w:rsidRPr="00F766F0">
        <w:rPr>
          <w:color w:val="000000"/>
          <w:shd w:val="clear" w:color="auto" w:fill="FFFFFF"/>
        </w:rPr>
        <w:t xml:space="preserve">Dynamic Yield, an Artificial Intelligence development company; in a deal worth $ 300 Million for the </w:t>
      </w:r>
      <w:r w:rsidRPr="00F766F0">
        <w:rPr>
          <w:color w:val="000000"/>
          <w:shd w:val="clear" w:color="auto" w:fill="FFFFFF"/>
        </w:rPr>
        <w:lastRenderedPageBreak/>
        <w:t>purpose of using the artificial intelligence technology to improve the personalized dining experience of the consumers. Similarly, KFC as well as Dominos are working to develop a prototype AI powered delivery system in which all the orders will be delivered to the consumers directly by using drones or self- driving vehicle such as car. Thus it can be implied that the companies are now integrating more and more technology to improve their operational efficiency which is helping them to improve the profitability by reducing the cost as well as helping the fast food outlet to provide superior service to the consumers which is essential for the attainment of competitive advantage.</w:t>
      </w:r>
    </w:p>
    <w:p w14:paraId="43BA2194" w14:textId="77777777" w:rsidR="00F766F0" w:rsidRPr="00F766F0" w:rsidRDefault="00F766F0" w:rsidP="00F766F0">
      <w:pPr>
        <w:rPr>
          <w:color w:val="000000"/>
          <w:shd w:val="clear" w:color="auto" w:fill="FFFFFF"/>
        </w:rPr>
      </w:pPr>
    </w:p>
    <w:p w14:paraId="56A6F205" w14:textId="77777777" w:rsidR="00F766F0" w:rsidRPr="00DB6CD7" w:rsidRDefault="00F766F0" w:rsidP="002C3814">
      <w:pPr>
        <w:pStyle w:val="ListParagraph"/>
        <w:numPr>
          <w:ilvl w:val="0"/>
          <w:numId w:val="7"/>
        </w:numPr>
        <w:jc w:val="both"/>
        <w:rPr>
          <w:rFonts w:ascii="Times New Roman" w:hAnsi="Times New Roman" w:cs="Times New Roman"/>
          <w:b/>
          <w:bCs/>
          <w:color w:val="000000"/>
          <w:sz w:val="24"/>
          <w:szCs w:val="28"/>
          <w:shd w:val="clear" w:color="auto" w:fill="FFFFFF"/>
        </w:rPr>
      </w:pPr>
      <w:r w:rsidRPr="00DB6CD7">
        <w:rPr>
          <w:rFonts w:ascii="Times New Roman" w:hAnsi="Times New Roman" w:cs="Times New Roman"/>
          <w:b/>
          <w:bCs/>
          <w:color w:val="000000"/>
          <w:sz w:val="24"/>
          <w:szCs w:val="28"/>
          <w:shd w:val="clear" w:color="auto" w:fill="FFFFFF"/>
        </w:rPr>
        <w:t>Legal Factors:</w:t>
      </w:r>
    </w:p>
    <w:p w14:paraId="4FCC04B0" w14:textId="4516CB0F" w:rsidR="00F766F0" w:rsidRPr="00F766F0" w:rsidRDefault="00F766F0" w:rsidP="00F766F0">
      <w:pPr>
        <w:rPr>
          <w:color w:val="000000"/>
          <w:shd w:val="clear" w:color="auto" w:fill="FFFFFF"/>
        </w:rPr>
      </w:pPr>
      <w:r w:rsidRPr="00F766F0">
        <w:rPr>
          <w:color w:val="000000"/>
          <w:shd w:val="clear" w:color="auto" w:fill="FFFFFF"/>
        </w:rPr>
        <w:t>The business operation of UK fast food industry has been affected by the increased rules and regulation affected by the UK government</w:t>
      </w:r>
      <w:r w:rsidR="00D16366">
        <w:rPr>
          <w:color w:val="000000"/>
          <w:shd w:val="clear" w:color="auto" w:fill="FFFFFF"/>
        </w:rPr>
        <w:t xml:space="preserve"> </w:t>
      </w:r>
      <w:r w:rsidR="00D16366" w:rsidRPr="00D16366">
        <w:rPr>
          <w:color w:val="000000"/>
          <w:shd w:val="clear" w:color="auto" w:fill="FFFFFF"/>
        </w:rPr>
        <w:t>(Pollard, 2018)</w:t>
      </w:r>
      <w:r w:rsidRPr="00F766F0">
        <w:rPr>
          <w:color w:val="000000"/>
          <w:shd w:val="clear" w:color="auto" w:fill="FFFFFF"/>
        </w:rPr>
        <w:t xml:space="preserve">. The fast food outlets in the UK has to ensure their compliance with the street trading policies, food quality and hygiene regulation, health and obesity regulations as well as the policy for disposing the food waste in conducting their business operation. </w:t>
      </w:r>
    </w:p>
    <w:p w14:paraId="60DCB857" w14:textId="77777777" w:rsidR="00F766F0" w:rsidRPr="00DB6CD7" w:rsidRDefault="00F766F0" w:rsidP="002C3814">
      <w:pPr>
        <w:pStyle w:val="ListParagraph"/>
        <w:numPr>
          <w:ilvl w:val="0"/>
          <w:numId w:val="7"/>
        </w:numPr>
        <w:jc w:val="both"/>
        <w:rPr>
          <w:rFonts w:ascii="Times New Roman" w:hAnsi="Times New Roman" w:cs="Times New Roman"/>
          <w:b/>
          <w:bCs/>
          <w:color w:val="000000"/>
          <w:sz w:val="24"/>
          <w:szCs w:val="28"/>
          <w:shd w:val="clear" w:color="auto" w:fill="FFFFFF"/>
        </w:rPr>
      </w:pPr>
      <w:r w:rsidRPr="00DB6CD7">
        <w:rPr>
          <w:rFonts w:ascii="Times New Roman" w:hAnsi="Times New Roman" w:cs="Times New Roman"/>
          <w:b/>
          <w:bCs/>
          <w:color w:val="000000"/>
          <w:sz w:val="24"/>
          <w:szCs w:val="28"/>
          <w:shd w:val="clear" w:color="auto" w:fill="FFFFFF"/>
        </w:rPr>
        <w:t>Environmental Factors:</w:t>
      </w:r>
    </w:p>
    <w:p w14:paraId="0E98CABC" w14:textId="3D99ABF3" w:rsidR="00F766F0" w:rsidRPr="00F766F0" w:rsidRDefault="00F766F0" w:rsidP="00F766F0">
      <w:pPr>
        <w:rPr>
          <w:color w:val="000000"/>
          <w:shd w:val="clear" w:color="auto" w:fill="FFFFFF"/>
        </w:rPr>
      </w:pPr>
      <w:r w:rsidRPr="00F766F0">
        <w:rPr>
          <w:color w:val="000000"/>
          <w:shd w:val="clear" w:color="auto" w:fill="FFFFFF"/>
        </w:rPr>
        <w:t>The increased awareness of people towards the consumption of natural resources and the climate change has forced the fast food industry to address the sustainable use of natural resources as well as proper food waste management</w:t>
      </w:r>
      <w:r w:rsidR="00D16366">
        <w:rPr>
          <w:color w:val="000000"/>
          <w:shd w:val="clear" w:color="auto" w:fill="FFFFFF"/>
        </w:rPr>
        <w:t xml:space="preserve"> </w:t>
      </w:r>
      <w:r w:rsidR="00D16366" w:rsidRPr="00D16366">
        <w:rPr>
          <w:color w:val="000000"/>
          <w:shd w:val="clear" w:color="auto" w:fill="FFFFFF"/>
        </w:rPr>
        <w:t>(Gudgin et al., 2018)</w:t>
      </w:r>
      <w:r w:rsidRPr="00F766F0">
        <w:rPr>
          <w:color w:val="000000"/>
          <w:shd w:val="clear" w:color="auto" w:fill="FFFFFF"/>
        </w:rPr>
        <w:t xml:space="preserve">. As a result, fast food outlets are now focusing on reduction of energy consumption in their store, reduction of food waste as well as sustainable food waste recycling system and the reduction of plastic packaging in the fast food outlets. For example, McDonalds has developed an effective and efficient food waste reduction and recycling system for all of store in the UK. </w:t>
      </w:r>
    </w:p>
    <w:p w14:paraId="16A63BB5" w14:textId="77777777" w:rsidR="00F766F0" w:rsidRPr="00F766F0" w:rsidRDefault="00F766F0" w:rsidP="00F766F0">
      <w:pPr>
        <w:rPr>
          <w:color w:val="000000"/>
          <w:shd w:val="clear" w:color="auto" w:fill="FFFFFF"/>
        </w:rPr>
      </w:pPr>
    </w:p>
    <w:p w14:paraId="479B914C" w14:textId="77777777" w:rsidR="0041633E" w:rsidRDefault="0041633E">
      <w:pPr>
        <w:rPr>
          <w:b/>
          <w:color w:val="002060"/>
          <w:sz w:val="28"/>
          <w:szCs w:val="28"/>
        </w:rPr>
      </w:pPr>
      <w:r>
        <w:br w:type="page"/>
      </w:r>
    </w:p>
    <w:p w14:paraId="695FDE30" w14:textId="69C50D49" w:rsidR="00F766F0" w:rsidRPr="00F766F0" w:rsidRDefault="00F766F0" w:rsidP="00DB6CD7">
      <w:pPr>
        <w:pStyle w:val="Heading2"/>
      </w:pPr>
      <w:bookmarkStart w:id="18" w:name="_Toc50024779"/>
      <w:r w:rsidRPr="00F766F0">
        <w:lastRenderedPageBreak/>
        <w:t>Porter Five Forces Analysis for assessing the competitive landscape of Diverse Café</w:t>
      </w:r>
      <w:bookmarkEnd w:id="18"/>
    </w:p>
    <w:p w14:paraId="1DDBD40C" w14:textId="77777777" w:rsidR="00F766F0" w:rsidRPr="00F766F0" w:rsidRDefault="00F766F0" w:rsidP="00F766F0">
      <w:r w:rsidRPr="00F766F0">
        <w:t>Porter five forces model is a strategic tool used by the business firms to assess the competitive nature of an industry for the purpose of evaluating the industry attractiveness and profitability of an industry. The Porter Five Forces model is shown below:</w:t>
      </w:r>
    </w:p>
    <w:p w14:paraId="6A92D734" w14:textId="77777777" w:rsidR="00DB6CD7" w:rsidRDefault="00F766F0" w:rsidP="00DB6CD7">
      <w:pPr>
        <w:keepNext/>
        <w:jc w:val="center"/>
      </w:pPr>
      <w:r w:rsidRPr="00F766F0">
        <w:rPr>
          <w:noProof/>
          <w:lang w:val="en-US"/>
        </w:rPr>
        <w:drawing>
          <wp:inline distT="0" distB="0" distL="0" distR="0" wp14:anchorId="1F3772EE" wp14:editId="0BBB4712">
            <wp:extent cx="4400550" cy="3209813"/>
            <wp:effectExtent l="0" t="0" r="0" b="0"/>
            <wp:docPr id="16" name="Picture 16" descr="C:\Users\HP\Downloads\porters-five-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ownloads\porters-five-forces.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05213" cy="3213215"/>
                    </a:xfrm>
                    <a:prstGeom prst="rect">
                      <a:avLst/>
                    </a:prstGeom>
                    <a:noFill/>
                    <a:ln>
                      <a:noFill/>
                    </a:ln>
                  </pic:spPr>
                </pic:pic>
              </a:graphicData>
            </a:graphic>
          </wp:inline>
        </w:drawing>
      </w:r>
    </w:p>
    <w:p w14:paraId="033F8E30" w14:textId="08F50169" w:rsidR="00F766F0" w:rsidRPr="00F766F0" w:rsidRDefault="00DB6CD7" w:rsidP="00DB6CD7">
      <w:pPr>
        <w:pStyle w:val="Caption"/>
        <w:jc w:val="center"/>
      </w:pPr>
      <w:r>
        <w:t xml:space="preserve">Figure </w:t>
      </w:r>
      <w:fldSimple w:instr=" SEQ Figure \* ARABIC ">
        <w:r w:rsidR="00E80B51">
          <w:rPr>
            <w:noProof/>
          </w:rPr>
          <w:t>5</w:t>
        </w:r>
      </w:fldSimple>
      <w:r>
        <w:t>:</w:t>
      </w:r>
      <w:r w:rsidR="00D16366">
        <w:t xml:space="preserve"> </w:t>
      </w:r>
      <w:r w:rsidR="00D16366" w:rsidRPr="00D16366">
        <w:t>(Pollard, 2018)</w:t>
      </w:r>
    </w:p>
    <w:p w14:paraId="383E8481" w14:textId="77777777" w:rsidR="00F766F0" w:rsidRPr="00F766F0" w:rsidRDefault="00F766F0" w:rsidP="00F766F0">
      <w:r w:rsidRPr="00F766F0">
        <w:t>The Porter Five Forces Model for Diverse Cafe is discussed below:</w:t>
      </w:r>
    </w:p>
    <w:p w14:paraId="516E2421" w14:textId="77777777" w:rsidR="00F766F0" w:rsidRPr="00DB6CD7" w:rsidRDefault="00F766F0" w:rsidP="002C3814">
      <w:pPr>
        <w:numPr>
          <w:ilvl w:val="0"/>
          <w:numId w:val="4"/>
        </w:numPr>
        <w:spacing w:line="259" w:lineRule="auto"/>
        <w:contextualSpacing/>
        <w:rPr>
          <w:b/>
          <w:bCs/>
        </w:rPr>
      </w:pPr>
      <w:r w:rsidRPr="00DB6CD7">
        <w:rPr>
          <w:b/>
          <w:bCs/>
        </w:rPr>
        <w:t>Rivalry among existing competitors:</w:t>
      </w:r>
    </w:p>
    <w:p w14:paraId="096CD99D" w14:textId="77777777" w:rsidR="00F766F0" w:rsidRPr="00F766F0" w:rsidRDefault="00F766F0" w:rsidP="00F766F0">
      <w:r w:rsidRPr="00F766F0">
        <w:t>The competitive pressure arising from the industry rivalry is very strong for Diverse Cafe because of the following reasons:</w:t>
      </w:r>
    </w:p>
    <w:p w14:paraId="2FE5046C" w14:textId="4CC934B0" w:rsidR="00F766F0" w:rsidRPr="00F766F0" w:rsidRDefault="00F766F0" w:rsidP="002C3814">
      <w:pPr>
        <w:numPr>
          <w:ilvl w:val="0"/>
          <w:numId w:val="5"/>
        </w:numPr>
        <w:ind w:left="450" w:hanging="270"/>
        <w:contextualSpacing/>
      </w:pPr>
      <w:r w:rsidRPr="00F766F0">
        <w:t xml:space="preserve">The UK fast food industry is comprised of large number of firms with different sizes. The UK fast food industry is served by both global fast food chains such as McDonalds, KFC, Dominos, Pizza hut, Burger king as well as domestic fast food chains such as </w:t>
      </w:r>
      <w:r w:rsidRPr="00F766F0">
        <w:rPr>
          <w:color w:val="000000"/>
          <w:shd w:val="clear" w:color="auto" w:fill="FFFFFF"/>
        </w:rPr>
        <w:t xml:space="preserve">Leon, </w:t>
      </w:r>
      <w:proofErr w:type="spellStart"/>
      <w:r w:rsidRPr="00F766F0">
        <w:rPr>
          <w:color w:val="000000"/>
          <w:shd w:val="clear" w:color="auto" w:fill="FFFFFF"/>
        </w:rPr>
        <w:t>Pret</w:t>
      </w:r>
      <w:proofErr w:type="spellEnd"/>
      <w:r w:rsidRPr="00F766F0">
        <w:rPr>
          <w:color w:val="000000"/>
          <w:shd w:val="clear" w:color="auto" w:fill="FFFFFF"/>
        </w:rPr>
        <w:t xml:space="preserve"> a Manger, Little Chef etc. The global fast food chains </w:t>
      </w:r>
      <w:r w:rsidR="00DB6CD7" w:rsidRPr="00F766F0">
        <w:rPr>
          <w:color w:val="000000"/>
          <w:shd w:val="clear" w:color="auto" w:fill="FFFFFF"/>
        </w:rPr>
        <w:t>retain</w:t>
      </w:r>
      <w:r w:rsidRPr="00F766F0">
        <w:rPr>
          <w:color w:val="000000"/>
          <w:shd w:val="clear" w:color="auto" w:fill="FFFFFF"/>
        </w:rPr>
        <w:t xml:space="preserve"> a significant portion of the market share which induces these fast food chains to compete aggressively for expanding their market share to become the market leader within the industry.</w:t>
      </w:r>
    </w:p>
    <w:p w14:paraId="7FE77966" w14:textId="77777777" w:rsidR="00F766F0" w:rsidRPr="00F766F0" w:rsidRDefault="00F766F0" w:rsidP="002C3814">
      <w:pPr>
        <w:numPr>
          <w:ilvl w:val="0"/>
          <w:numId w:val="5"/>
        </w:numPr>
        <w:ind w:left="450" w:hanging="270"/>
        <w:contextualSpacing/>
      </w:pPr>
      <w:r w:rsidRPr="00F766F0">
        <w:lastRenderedPageBreak/>
        <w:t>The products and services offered by these companies are lower priced and the industry is comprised of large number of firms which offer products that are moderately differentiated which makes the switching cost of buyer very low. As a result, all the firms compete aggressively with each other to expand their market share.</w:t>
      </w:r>
    </w:p>
    <w:p w14:paraId="6E2939E9" w14:textId="77777777" w:rsidR="00F766F0" w:rsidRPr="00F766F0" w:rsidRDefault="00F766F0" w:rsidP="00F766F0"/>
    <w:p w14:paraId="3E9F833A" w14:textId="77777777" w:rsidR="00F766F0" w:rsidRPr="00F766F0" w:rsidRDefault="00F766F0" w:rsidP="00F766F0">
      <w:r w:rsidRPr="00F766F0">
        <w:t>The Diverse Café can neutralize the competitive pressure arising from the industry rivalry by developing a complete understanding of the demand supply situation within the industry which will help to offer more innovative and quality products at a lower price which is essential for attracting new consumers as well as building a strong brand loyalty among consumers.</w:t>
      </w:r>
    </w:p>
    <w:p w14:paraId="087A0AFC" w14:textId="77777777" w:rsidR="00F766F0" w:rsidRPr="00F766F0" w:rsidRDefault="00F766F0" w:rsidP="00F766F0"/>
    <w:p w14:paraId="4D0420E4" w14:textId="77777777" w:rsidR="00F766F0" w:rsidRPr="00DB6CD7" w:rsidRDefault="00F766F0" w:rsidP="002C3814">
      <w:pPr>
        <w:numPr>
          <w:ilvl w:val="0"/>
          <w:numId w:val="4"/>
        </w:numPr>
        <w:spacing w:line="259" w:lineRule="auto"/>
        <w:contextualSpacing/>
        <w:rPr>
          <w:b/>
          <w:bCs/>
        </w:rPr>
      </w:pPr>
      <w:r w:rsidRPr="00DB6CD7">
        <w:rPr>
          <w:b/>
          <w:bCs/>
        </w:rPr>
        <w:t>Threat of new entrant:</w:t>
      </w:r>
    </w:p>
    <w:p w14:paraId="326E9F46" w14:textId="77777777" w:rsidR="00F766F0" w:rsidRPr="00F766F0" w:rsidRDefault="00F766F0" w:rsidP="00F766F0">
      <w:r w:rsidRPr="00F766F0">
        <w:t>The competitive pressure arising from the new entrant is moderate because of the following reasons:</w:t>
      </w:r>
    </w:p>
    <w:p w14:paraId="58E10F1A" w14:textId="71151B91" w:rsidR="00F766F0" w:rsidRPr="00F766F0" w:rsidRDefault="00F766F0" w:rsidP="002C3814">
      <w:pPr>
        <w:numPr>
          <w:ilvl w:val="0"/>
          <w:numId w:val="6"/>
        </w:numPr>
        <w:ind w:left="810" w:hanging="450"/>
        <w:contextualSpacing/>
      </w:pPr>
      <w:r w:rsidRPr="00F766F0">
        <w:t>There is neither a trade barrier nor a government barrier imposed by the UK government to establish a fast food restaurant in UK</w:t>
      </w:r>
      <w:r w:rsidR="00D16366">
        <w:t xml:space="preserve"> </w:t>
      </w:r>
      <w:r w:rsidR="00D16366" w:rsidRPr="00D16366">
        <w:t>(Pollard, 2018)</w:t>
      </w:r>
      <w:r w:rsidRPr="00F766F0">
        <w:t>.</w:t>
      </w:r>
    </w:p>
    <w:p w14:paraId="4D0D4E02" w14:textId="77777777" w:rsidR="00F766F0" w:rsidRPr="00F766F0" w:rsidRDefault="00F766F0" w:rsidP="002C3814">
      <w:pPr>
        <w:numPr>
          <w:ilvl w:val="0"/>
          <w:numId w:val="6"/>
        </w:numPr>
        <w:ind w:left="810" w:hanging="450"/>
        <w:contextualSpacing/>
      </w:pPr>
      <w:r w:rsidRPr="00F766F0">
        <w:t>It is very easy to open up a fast food restaurant in UK as any small business with minimum financial and human resources can establish a fast food restaurant in UK.</w:t>
      </w:r>
    </w:p>
    <w:p w14:paraId="12767C58" w14:textId="77777777" w:rsidR="00F766F0" w:rsidRPr="00F766F0" w:rsidRDefault="00F766F0" w:rsidP="002C3814">
      <w:pPr>
        <w:numPr>
          <w:ilvl w:val="0"/>
          <w:numId w:val="6"/>
        </w:numPr>
        <w:ind w:left="810" w:hanging="450"/>
        <w:contextualSpacing/>
      </w:pPr>
      <w:r w:rsidRPr="00F766F0">
        <w:t>Since the product offerings of this industry are moderate differentiated and the buyer’s switching cost is lower, any small fast food restaurant with lower priced food menus can compete with the rivals for market share.</w:t>
      </w:r>
    </w:p>
    <w:p w14:paraId="668CF8BC" w14:textId="1012A2EE" w:rsidR="00F766F0" w:rsidRPr="00F766F0" w:rsidRDefault="00F766F0" w:rsidP="002C3814">
      <w:pPr>
        <w:numPr>
          <w:ilvl w:val="0"/>
          <w:numId w:val="6"/>
        </w:numPr>
        <w:ind w:left="810" w:hanging="450"/>
        <w:contextualSpacing/>
      </w:pPr>
      <w:r w:rsidRPr="00F766F0">
        <w:t>The attainment of economies of scale in the UK fast food industry is fairly difficult as the small fast food restaurants do not have the ability to achieving larger capacities for having a cost advantage in the business operation</w:t>
      </w:r>
      <w:r w:rsidR="00D16366">
        <w:t xml:space="preserve"> </w:t>
      </w:r>
      <w:r w:rsidR="00D16366" w:rsidRPr="00D16366">
        <w:t>(Gudgin et al., 2018)</w:t>
      </w:r>
      <w:r w:rsidRPr="00F766F0">
        <w:t>.</w:t>
      </w:r>
    </w:p>
    <w:p w14:paraId="492F2A0D" w14:textId="77777777" w:rsidR="00F766F0" w:rsidRPr="00F766F0" w:rsidRDefault="00F766F0" w:rsidP="00F766F0"/>
    <w:p w14:paraId="3DEBD1F8" w14:textId="351CF21D" w:rsidR="0041633E" w:rsidRDefault="00F766F0" w:rsidP="00F766F0">
      <w:r w:rsidRPr="00F766F0">
        <w:t xml:space="preserve">The Diverse café can neutralize </w:t>
      </w:r>
      <w:r w:rsidR="00DB6CD7" w:rsidRPr="00F766F0">
        <w:t>these competitive pressures</w:t>
      </w:r>
      <w:r w:rsidRPr="00F766F0">
        <w:t xml:space="preserve"> by achieving economies of scale through an effective and efficient value chain system and by expanding the business operation within few years which will help the café to cost advantage in its business operation.</w:t>
      </w:r>
    </w:p>
    <w:p w14:paraId="4BB68BC5" w14:textId="1BA0BDC7" w:rsidR="00F766F0" w:rsidRPr="00F766F0" w:rsidRDefault="0041633E" w:rsidP="00F766F0">
      <w:r>
        <w:br w:type="page"/>
      </w:r>
    </w:p>
    <w:p w14:paraId="1AE2FA87" w14:textId="77777777" w:rsidR="00F766F0" w:rsidRPr="00DB6CD7" w:rsidRDefault="00F766F0" w:rsidP="002C3814">
      <w:pPr>
        <w:numPr>
          <w:ilvl w:val="0"/>
          <w:numId w:val="4"/>
        </w:numPr>
        <w:spacing w:line="259" w:lineRule="auto"/>
        <w:contextualSpacing/>
        <w:rPr>
          <w:b/>
          <w:bCs/>
        </w:rPr>
      </w:pPr>
      <w:r w:rsidRPr="00DB6CD7">
        <w:rPr>
          <w:b/>
          <w:bCs/>
        </w:rPr>
        <w:lastRenderedPageBreak/>
        <w:t>Threat of Substitutes:</w:t>
      </w:r>
    </w:p>
    <w:p w14:paraId="10B1C1F2" w14:textId="57F4875E" w:rsidR="00F766F0" w:rsidRPr="00F766F0" w:rsidRDefault="00F766F0" w:rsidP="00F766F0">
      <w:pPr>
        <w:rPr>
          <w:color w:val="222222"/>
          <w:shd w:val="clear" w:color="auto" w:fill="FFFFFF"/>
        </w:rPr>
      </w:pPr>
      <w:r w:rsidRPr="00F766F0">
        <w:t>The competitive pressure arising from the substitutes products is strong because there are number of substitute products available which are fairly priced and offer satisfactory service to the consumer</w:t>
      </w:r>
      <w:r w:rsidR="00D16366">
        <w:t xml:space="preserve"> </w:t>
      </w:r>
      <w:r w:rsidR="00D16366" w:rsidRPr="00D16366">
        <w:t>(Pollard, 2018)</w:t>
      </w:r>
      <w:r w:rsidRPr="00F766F0">
        <w:t xml:space="preserve">. One substitute product of fast food restaurant is the vegan meat which is plant processed meat made from various vegetables. There are now eleven companies in the UK such as </w:t>
      </w:r>
      <w:r w:rsidRPr="00F766F0">
        <w:rPr>
          <w:b/>
          <w:bCs/>
          <w:color w:val="222222"/>
          <w:shd w:val="clear" w:color="auto" w:fill="FFFFFF"/>
        </w:rPr>
        <w:t>Beyond Meat</w:t>
      </w:r>
      <w:r w:rsidRPr="00F766F0">
        <w:rPr>
          <w:color w:val="222222"/>
          <w:shd w:val="clear" w:color="auto" w:fill="FFFFFF"/>
        </w:rPr>
        <w:t xml:space="preserve">, </w:t>
      </w:r>
      <w:r w:rsidR="00DB6CD7" w:rsidRPr="00F766F0">
        <w:rPr>
          <w:color w:val="222222"/>
          <w:shd w:val="clear" w:color="auto" w:fill="FFFFFF"/>
        </w:rPr>
        <w:t>this</w:t>
      </w:r>
      <w:r w:rsidRPr="00F766F0">
        <w:rPr>
          <w:color w:val="222222"/>
          <w:shd w:val="clear" w:color="auto" w:fill="FFFFFF"/>
        </w:rPr>
        <w:t xml:space="preserve"> are offering fast food products with vegan meat. As the people are getting more health conscious and reducing the consumption of junk food, the UK vegan meat industry has flourished in the recent years which is affecting sales revenue and profitability of fast food restaurants.</w:t>
      </w:r>
    </w:p>
    <w:p w14:paraId="0E6A1D89" w14:textId="77777777" w:rsidR="00F766F0" w:rsidRPr="00F766F0" w:rsidRDefault="00F766F0" w:rsidP="00F766F0">
      <w:pPr>
        <w:rPr>
          <w:color w:val="222222"/>
          <w:shd w:val="clear" w:color="auto" w:fill="FFFFFF"/>
        </w:rPr>
      </w:pPr>
    </w:p>
    <w:p w14:paraId="3056DA0D" w14:textId="17E28325" w:rsidR="00F766F0" w:rsidRPr="00F766F0" w:rsidRDefault="00F766F0" w:rsidP="00F766F0">
      <w:pPr>
        <w:rPr>
          <w:color w:val="222222"/>
          <w:shd w:val="clear" w:color="auto" w:fill="FFFFFF"/>
        </w:rPr>
      </w:pPr>
      <w:r w:rsidRPr="00F766F0">
        <w:rPr>
          <w:color w:val="222222"/>
          <w:shd w:val="clear" w:color="auto" w:fill="FFFFFF"/>
        </w:rPr>
        <w:t>The Diverse café can neutralize this competitive pressure by offering vegan meat products in its food menu.</w:t>
      </w:r>
    </w:p>
    <w:p w14:paraId="0EF7FA4B" w14:textId="77777777" w:rsidR="00F766F0" w:rsidRPr="00DB6CD7" w:rsidRDefault="00F766F0" w:rsidP="002C3814">
      <w:pPr>
        <w:numPr>
          <w:ilvl w:val="0"/>
          <w:numId w:val="4"/>
        </w:numPr>
        <w:spacing w:line="259" w:lineRule="auto"/>
        <w:contextualSpacing/>
        <w:rPr>
          <w:b/>
          <w:bCs/>
        </w:rPr>
      </w:pPr>
      <w:r w:rsidRPr="00DB6CD7">
        <w:rPr>
          <w:b/>
          <w:bCs/>
        </w:rPr>
        <w:t>Bargaining power of suppliers:</w:t>
      </w:r>
    </w:p>
    <w:p w14:paraId="5A49D35B" w14:textId="4721A3B7" w:rsidR="00F766F0" w:rsidRPr="00F766F0" w:rsidRDefault="00F766F0" w:rsidP="00F766F0">
      <w:r w:rsidRPr="00F766F0">
        <w:t>The competitive pressure arising from the bargaining power of suppliers is weak because there are large number of suppliers who provide fairly standardized or undifferentiated products which makes the switching cost of suppliers very low</w:t>
      </w:r>
      <w:r w:rsidR="00D16366">
        <w:t xml:space="preserve"> (</w:t>
      </w:r>
      <w:r w:rsidR="00D16366" w:rsidRPr="00D16366">
        <w:t>Pollard, 2018</w:t>
      </w:r>
      <w:r w:rsidR="00D16366">
        <w:t>)</w:t>
      </w:r>
      <w:r w:rsidRPr="00F766F0">
        <w:t xml:space="preserve">. Since the number of suppliers is less substantial compared to the number of customers served the fast food restaurants and they are concentrated in the industry, the suppliers do not have significant control over prices which makes the bargaining power of </w:t>
      </w:r>
      <w:r w:rsidR="00DB6CD7" w:rsidRPr="00F766F0">
        <w:t>supplier’s</w:t>
      </w:r>
      <w:r w:rsidRPr="00F766F0">
        <w:t xml:space="preserve"> </w:t>
      </w:r>
      <w:r w:rsidR="00DB6CD7" w:rsidRPr="00F766F0">
        <w:t>week</w:t>
      </w:r>
      <w:r w:rsidRPr="00F766F0">
        <w:t>.</w:t>
      </w:r>
    </w:p>
    <w:p w14:paraId="3497D8DB" w14:textId="61C6C437" w:rsidR="00F766F0" w:rsidRPr="00F766F0" w:rsidRDefault="00F766F0" w:rsidP="00F766F0">
      <w:r w:rsidRPr="00F766F0">
        <w:t>The Diverse café can neutralize this competitive pressure by entering contractual agreement with multiple suppliers. As a result, the switching cost of suppliers for the café will be low and the suppliers will not have substantial power of prices.</w:t>
      </w:r>
    </w:p>
    <w:p w14:paraId="40671E3A" w14:textId="77777777" w:rsidR="00F766F0" w:rsidRPr="00DB6CD7" w:rsidRDefault="00F766F0" w:rsidP="002C3814">
      <w:pPr>
        <w:numPr>
          <w:ilvl w:val="0"/>
          <w:numId w:val="4"/>
        </w:numPr>
        <w:spacing w:line="259" w:lineRule="auto"/>
        <w:contextualSpacing/>
        <w:rPr>
          <w:b/>
          <w:bCs/>
        </w:rPr>
      </w:pPr>
      <w:r w:rsidRPr="00DB6CD7">
        <w:rPr>
          <w:b/>
          <w:bCs/>
        </w:rPr>
        <w:t>Bargaining power of buyers:</w:t>
      </w:r>
    </w:p>
    <w:p w14:paraId="4EFF7AA6" w14:textId="2449F4AA" w:rsidR="00F766F0" w:rsidRPr="00F766F0" w:rsidRDefault="00F766F0" w:rsidP="00F766F0">
      <w:r w:rsidRPr="00DB6CD7">
        <w:t>The competitive pressure arising from</w:t>
      </w:r>
      <w:r w:rsidRPr="00F766F0">
        <w:t xml:space="preserve"> the bargaining power of buyer is strong because all the fast food restaurants offer moderate differentiated products and the large number of fast food restaurants in UK fast food industry which offer different fast food items at a lower price, thus implying that that customers have a lot of options available which makes the switching cost for buyers low</w:t>
      </w:r>
      <w:r w:rsidR="00D16366">
        <w:t xml:space="preserve"> </w:t>
      </w:r>
      <w:r w:rsidR="00D16366" w:rsidRPr="00D16366">
        <w:t>(Gudgin et al., 2018)</w:t>
      </w:r>
      <w:r w:rsidRPr="00F766F0">
        <w:t>. On the other hand, substitute products are widely available which offer satisfactory benefit at the same price range.</w:t>
      </w:r>
    </w:p>
    <w:p w14:paraId="3A111B81" w14:textId="77777777" w:rsidR="00F766F0" w:rsidRPr="00DB6CD7" w:rsidRDefault="00F766F0" w:rsidP="00F766F0">
      <w:pPr>
        <w:rPr>
          <w:b/>
          <w:bCs/>
          <w:color w:val="000000"/>
          <w:shd w:val="clear" w:color="auto" w:fill="FFFFFF"/>
        </w:rPr>
      </w:pPr>
    </w:p>
    <w:p w14:paraId="3D58FE9A" w14:textId="77777777" w:rsidR="00F766F0" w:rsidRPr="00DB6CD7" w:rsidRDefault="00F766F0" w:rsidP="00F766F0">
      <w:pPr>
        <w:rPr>
          <w:b/>
          <w:bCs/>
          <w:color w:val="000000"/>
          <w:shd w:val="clear" w:color="auto" w:fill="FFFFFF"/>
        </w:rPr>
      </w:pPr>
      <w:r w:rsidRPr="00DB6CD7">
        <w:rPr>
          <w:b/>
          <w:bCs/>
          <w:color w:val="000000"/>
          <w:shd w:val="clear" w:color="auto" w:fill="FFFFFF"/>
        </w:rPr>
        <w:lastRenderedPageBreak/>
        <w:t>SWOT Analysis:</w:t>
      </w:r>
    </w:p>
    <w:p w14:paraId="4418F314" w14:textId="3E3CCE0E" w:rsidR="00F766F0" w:rsidRPr="00DB6CD7" w:rsidRDefault="00F766F0" w:rsidP="00DB6CD7">
      <w:pPr>
        <w:rPr>
          <w:color w:val="000000"/>
          <w:shd w:val="clear" w:color="auto" w:fill="FFFFFF"/>
        </w:rPr>
      </w:pPr>
      <w:r w:rsidRPr="00F766F0">
        <w:rPr>
          <w:color w:val="000000"/>
          <w:shd w:val="clear" w:color="auto" w:fill="FFFFFF"/>
        </w:rPr>
        <w:t>SWOT analysis which stands for Strength, Weakness, Opportunity and Weakness is strategic tool for assessing the impact of internal and external factors on different operational aspects of an organization. This strategic framework helps to identify the strengths that an organization possess to exploit the business opportunities as well as helps to overcome the weakness and neutralize the threats faced by the organization. The SWOT analysis is shown below:</w:t>
      </w:r>
    </w:p>
    <w:p w14:paraId="0C322787" w14:textId="77777777" w:rsidR="00F766F0" w:rsidRPr="00DB6CD7" w:rsidRDefault="00F766F0" w:rsidP="00F766F0">
      <w:pPr>
        <w:rPr>
          <w:b/>
          <w:bCs/>
        </w:rPr>
      </w:pPr>
      <w:r w:rsidRPr="00DB6CD7">
        <w:rPr>
          <w:b/>
          <w:bCs/>
        </w:rPr>
        <w:t>The SWOT analysis for Diverse Café is discussed below:</w:t>
      </w:r>
    </w:p>
    <w:tbl>
      <w:tblPr>
        <w:tblStyle w:val="TableGrid5"/>
        <w:tblW w:w="9715" w:type="dxa"/>
        <w:tblLook w:val="04A0" w:firstRow="1" w:lastRow="0" w:firstColumn="1" w:lastColumn="0" w:noHBand="0" w:noVBand="1"/>
      </w:tblPr>
      <w:tblGrid>
        <w:gridCol w:w="4675"/>
        <w:gridCol w:w="5040"/>
      </w:tblGrid>
      <w:tr w:rsidR="00F766F0" w:rsidRPr="00F766F0" w14:paraId="3D00F834" w14:textId="77777777" w:rsidTr="00DB6CD7">
        <w:tc>
          <w:tcPr>
            <w:tcW w:w="4675" w:type="dxa"/>
          </w:tcPr>
          <w:p w14:paraId="7B2310AD" w14:textId="77777777" w:rsidR="00F766F0" w:rsidRPr="00DB6CD7" w:rsidRDefault="00F766F0" w:rsidP="00DB6CD7">
            <w:pPr>
              <w:spacing w:line="360" w:lineRule="auto"/>
              <w:jc w:val="center"/>
              <w:rPr>
                <w:rFonts w:ascii="Times New Roman" w:hAnsi="Times New Roman" w:cs="Times New Roman"/>
                <w:b/>
                <w:bCs/>
                <w:sz w:val="24"/>
                <w:szCs w:val="24"/>
              </w:rPr>
            </w:pPr>
            <w:r w:rsidRPr="00DB6CD7">
              <w:rPr>
                <w:rFonts w:ascii="Times New Roman" w:hAnsi="Times New Roman" w:cs="Times New Roman"/>
                <w:b/>
                <w:bCs/>
                <w:sz w:val="24"/>
                <w:szCs w:val="24"/>
              </w:rPr>
              <w:t>Strength</w:t>
            </w:r>
          </w:p>
        </w:tc>
        <w:tc>
          <w:tcPr>
            <w:tcW w:w="5040" w:type="dxa"/>
          </w:tcPr>
          <w:p w14:paraId="0B43A441" w14:textId="77777777" w:rsidR="00F766F0" w:rsidRPr="00DB6CD7" w:rsidRDefault="00F766F0" w:rsidP="00DB6CD7">
            <w:pPr>
              <w:spacing w:line="360" w:lineRule="auto"/>
              <w:jc w:val="center"/>
              <w:rPr>
                <w:rFonts w:ascii="Times New Roman" w:hAnsi="Times New Roman" w:cs="Times New Roman"/>
                <w:b/>
                <w:bCs/>
                <w:sz w:val="24"/>
                <w:szCs w:val="24"/>
              </w:rPr>
            </w:pPr>
            <w:r w:rsidRPr="00DB6CD7">
              <w:rPr>
                <w:rFonts w:ascii="Times New Roman" w:hAnsi="Times New Roman" w:cs="Times New Roman"/>
                <w:b/>
                <w:bCs/>
                <w:sz w:val="24"/>
                <w:szCs w:val="24"/>
              </w:rPr>
              <w:t>Weakness</w:t>
            </w:r>
          </w:p>
        </w:tc>
      </w:tr>
      <w:tr w:rsidR="00F766F0" w:rsidRPr="00F766F0" w14:paraId="23331736" w14:textId="77777777" w:rsidTr="00DB6CD7">
        <w:tc>
          <w:tcPr>
            <w:tcW w:w="4675" w:type="dxa"/>
          </w:tcPr>
          <w:p w14:paraId="693EAB45" w14:textId="0804CFC6" w:rsidR="00F766F0" w:rsidRPr="00F766F0" w:rsidRDefault="00F766F0" w:rsidP="002C3814">
            <w:pPr>
              <w:numPr>
                <w:ilvl w:val="0"/>
                <w:numId w:val="7"/>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 xml:space="preserve">Location is one of the main </w:t>
            </w:r>
            <w:r w:rsidR="00DB6CD7" w:rsidRPr="00F766F0">
              <w:rPr>
                <w:rFonts w:ascii="Times New Roman" w:hAnsi="Times New Roman" w:cs="Times New Roman"/>
                <w:sz w:val="24"/>
                <w:szCs w:val="24"/>
              </w:rPr>
              <w:t>strengths</w:t>
            </w:r>
            <w:r w:rsidR="000946A1">
              <w:rPr>
                <w:rFonts w:ascii="Times New Roman" w:hAnsi="Times New Roman" w:cs="Times New Roman"/>
                <w:sz w:val="24"/>
                <w:szCs w:val="24"/>
              </w:rPr>
              <w:t xml:space="preserve"> for the proposed food service outlet. The cafe</w:t>
            </w:r>
            <w:r w:rsidRPr="00F766F0">
              <w:rPr>
                <w:rFonts w:ascii="Times New Roman" w:hAnsi="Times New Roman" w:cs="Times New Roman"/>
                <w:sz w:val="24"/>
                <w:szCs w:val="24"/>
              </w:rPr>
              <w:t xml:space="preserve"> will be established in Kennington lane, Vauxhall. There are many offices including the Embassy of US is located. Besides, the location is renowned for the historic international cricket stadium, The Oval and there are many schools such as </w:t>
            </w:r>
            <w:proofErr w:type="spellStart"/>
            <w:r w:rsidRPr="00F766F0">
              <w:rPr>
                <w:rFonts w:ascii="Times New Roman" w:hAnsi="Times New Roman" w:cs="Times New Roman"/>
                <w:sz w:val="24"/>
                <w:szCs w:val="24"/>
              </w:rPr>
              <w:t>Ashmole</w:t>
            </w:r>
            <w:proofErr w:type="spellEnd"/>
            <w:r w:rsidRPr="00F766F0">
              <w:rPr>
                <w:rFonts w:ascii="Times New Roman" w:hAnsi="Times New Roman" w:cs="Times New Roman"/>
                <w:sz w:val="24"/>
                <w:szCs w:val="24"/>
              </w:rPr>
              <w:t xml:space="preserve"> Primary School, Lilian Baylis Technology School. Thus, establishing a fast food outlet in Kennington lane will help the café to serve a wide range of consumers.</w:t>
            </w:r>
          </w:p>
          <w:p w14:paraId="243D61BE" w14:textId="77777777" w:rsidR="00F766F0" w:rsidRPr="00F766F0" w:rsidRDefault="00F766F0" w:rsidP="002C3814">
            <w:pPr>
              <w:numPr>
                <w:ilvl w:val="0"/>
                <w:numId w:val="7"/>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The fast food outlet will offer a wide range of food products under different product line which will help the café diversify the risk arising from conducting the business operation with one product line.</w:t>
            </w:r>
          </w:p>
          <w:p w14:paraId="61DB6A2C" w14:textId="68EE9188" w:rsidR="00F766F0" w:rsidRPr="00F766F0" w:rsidRDefault="00D55246" w:rsidP="002C3814">
            <w:pPr>
              <w:numPr>
                <w:ilvl w:val="0"/>
                <w:numId w:val="7"/>
              </w:num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lastRenderedPageBreak/>
              <w:t>The company will offer different</w:t>
            </w:r>
            <w:r w:rsidR="00F766F0" w:rsidRPr="00F766F0">
              <w:rPr>
                <w:rFonts w:ascii="Times New Roman" w:hAnsi="Times New Roman" w:cs="Times New Roman"/>
                <w:sz w:val="24"/>
                <w:szCs w:val="24"/>
              </w:rPr>
              <w:t xml:space="preserve"> food products made from plant processed vegan meat along with th</w:t>
            </w:r>
            <w:r>
              <w:rPr>
                <w:rFonts w:ascii="Times New Roman" w:hAnsi="Times New Roman" w:cs="Times New Roman"/>
                <w:sz w:val="24"/>
                <w:szCs w:val="24"/>
              </w:rPr>
              <w:t>e animal processed red meat</w:t>
            </w:r>
            <w:r w:rsidR="00F766F0" w:rsidRPr="00F766F0">
              <w:rPr>
                <w:rFonts w:ascii="Times New Roman" w:hAnsi="Times New Roman" w:cs="Times New Roman"/>
                <w:sz w:val="24"/>
                <w:szCs w:val="24"/>
              </w:rPr>
              <w:t>. This will help the café</w:t>
            </w:r>
            <w:r w:rsidR="000E3BFE">
              <w:rPr>
                <w:rFonts w:ascii="Times New Roman" w:hAnsi="Times New Roman" w:cs="Times New Roman"/>
                <w:sz w:val="24"/>
                <w:szCs w:val="24"/>
              </w:rPr>
              <w:t xml:space="preserve"> to promote the business as a healthy food service business</w:t>
            </w:r>
            <w:r w:rsidR="00F766F0" w:rsidRPr="00F766F0">
              <w:rPr>
                <w:rFonts w:ascii="Times New Roman" w:hAnsi="Times New Roman" w:cs="Times New Roman"/>
                <w:sz w:val="24"/>
                <w:szCs w:val="24"/>
              </w:rPr>
              <w:t xml:space="preserve"> and will help to achieve competitive advantage over the rivals as few fast food outlets such as Greggs offers vegan meat fast food options.</w:t>
            </w:r>
          </w:p>
          <w:p w14:paraId="39850402" w14:textId="77777777" w:rsidR="00F766F0" w:rsidRPr="00F766F0" w:rsidRDefault="00F766F0" w:rsidP="002C3814">
            <w:pPr>
              <w:numPr>
                <w:ilvl w:val="0"/>
                <w:numId w:val="7"/>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The cafe will build an effective and efficient value chain system with a large number of suppliers which will help the fast food outlet to acquire fresh, ethically sourced raw materials at a lower price.</w:t>
            </w:r>
          </w:p>
        </w:tc>
        <w:tc>
          <w:tcPr>
            <w:tcW w:w="5040" w:type="dxa"/>
          </w:tcPr>
          <w:p w14:paraId="3EF79B64" w14:textId="11766C07" w:rsidR="00F766F0" w:rsidRPr="00F766F0" w:rsidRDefault="00F766F0" w:rsidP="002C3814">
            <w:pPr>
              <w:numPr>
                <w:ilvl w:val="0"/>
                <w:numId w:val="7"/>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lastRenderedPageBreak/>
              <w:t>The Diverse café does not have sufficient financial resources to compete wit</w:t>
            </w:r>
            <w:r w:rsidR="00D55246">
              <w:rPr>
                <w:rFonts w:ascii="Times New Roman" w:hAnsi="Times New Roman" w:cs="Times New Roman"/>
                <w:sz w:val="24"/>
                <w:szCs w:val="24"/>
              </w:rPr>
              <w:t>h the established quick service food service outlets in London.</w:t>
            </w:r>
          </w:p>
          <w:p w14:paraId="3C111CED" w14:textId="77777777" w:rsidR="00F766F0" w:rsidRPr="00F766F0" w:rsidRDefault="00F766F0" w:rsidP="002C3814">
            <w:pPr>
              <w:numPr>
                <w:ilvl w:val="0"/>
                <w:numId w:val="7"/>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The café is focussed on serving a small niche market and does not have brand reputation to expand its business operation within a short period of time.</w:t>
            </w:r>
          </w:p>
          <w:p w14:paraId="778F8284" w14:textId="77777777" w:rsidR="00F766F0" w:rsidRPr="00F766F0" w:rsidRDefault="00F766F0" w:rsidP="002C3814">
            <w:pPr>
              <w:numPr>
                <w:ilvl w:val="0"/>
                <w:numId w:val="7"/>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The deficit of financial resources means the company may not have an effective and efficient workforce which may result in poor customer services.</w:t>
            </w:r>
          </w:p>
          <w:p w14:paraId="578EFAA9" w14:textId="77777777" w:rsidR="00F766F0" w:rsidRPr="00F766F0" w:rsidRDefault="00F766F0" w:rsidP="00DB6CD7">
            <w:pPr>
              <w:spacing w:line="360" w:lineRule="auto"/>
              <w:ind w:left="720"/>
              <w:contextualSpacing/>
              <w:jc w:val="both"/>
              <w:rPr>
                <w:rFonts w:ascii="Times New Roman" w:hAnsi="Times New Roman" w:cs="Times New Roman"/>
                <w:sz w:val="24"/>
                <w:szCs w:val="24"/>
              </w:rPr>
            </w:pPr>
          </w:p>
        </w:tc>
      </w:tr>
      <w:tr w:rsidR="00F766F0" w:rsidRPr="00F766F0" w14:paraId="2B6B58BC" w14:textId="77777777" w:rsidTr="00DB6CD7">
        <w:tc>
          <w:tcPr>
            <w:tcW w:w="4675" w:type="dxa"/>
          </w:tcPr>
          <w:p w14:paraId="7A0E4915" w14:textId="77777777" w:rsidR="00F766F0" w:rsidRPr="00DB6CD7" w:rsidRDefault="00F766F0" w:rsidP="00DB6CD7">
            <w:pPr>
              <w:spacing w:line="360" w:lineRule="auto"/>
              <w:jc w:val="center"/>
              <w:rPr>
                <w:rFonts w:ascii="Times New Roman" w:hAnsi="Times New Roman" w:cs="Times New Roman"/>
                <w:b/>
                <w:bCs/>
                <w:sz w:val="24"/>
                <w:szCs w:val="24"/>
              </w:rPr>
            </w:pPr>
            <w:r w:rsidRPr="00DB6CD7">
              <w:rPr>
                <w:rFonts w:ascii="Times New Roman" w:hAnsi="Times New Roman" w:cs="Times New Roman"/>
                <w:b/>
                <w:bCs/>
                <w:sz w:val="24"/>
                <w:szCs w:val="24"/>
              </w:rPr>
              <w:t>Opportunities</w:t>
            </w:r>
          </w:p>
        </w:tc>
        <w:tc>
          <w:tcPr>
            <w:tcW w:w="5040" w:type="dxa"/>
          </w:tcPr>
          <w:p w14:paraId="11169C00" w14:textId="77777777" w:rsidR="00F766F0" w:rsidRPr="00DB6CD7" w:rsidRDefault="00F766F0" w:rsidP="00DB6CD7">
            <w:pPr>
              <w:spacing w:line="360" w:lineRule="auto"/>
              <w:jc w:val="center"/>
              <w:rPr>
                <w:rFonts w:ascii="Times New Roman" w:hAnsi="Times New Roman" w:cs="Times New Roman"/>
                <w:b/>
                <w:bCs/>
                <w:sz w:val="24"/>
                <w:szCs w:val="24"/>
              </w:rPr>
            </w:pPr>
            <w:r w:rsidRPr="00DB6CD7">
              <w:rPr>
                <w:rFonts w:ascii="Times New Roman" w:hAnsi="Times New Roman" w:cs="Times New Roman"/>
                <w:b/>
                <w:bCs/>
                <w:sz w:val="24"/>
                <w:szCs w:val="24"/>
              </w:rPr>
              <w:t>Threats</w:t>
            </w:r>
          </w:p>
        </w:tc>
      </w:tr>
      <w:tr w:rsidR="00F766F0" w:rsidRPr="00F766F0" w14:paraId="3BE1F659" w14:textId="77777777" w:rsidTr="00DB6CD7">
        <w:tc>
          <w:tcPr>
            <w:tcW w:w="4675" w:type="dxa"/>
          </w:tcPr>
          <w:p w14:paraId="5037E8A1" w14:textId="4CA8E1A4" w:rsidR="00F766F0" w:rsidRPr="00F766F0" w:rsidRDefault="00F766F0" w:rsidP="002C3814">
            <w:pPr>
              <w:numPr>
                <w:ilvl w:val="0"/>
                <w:numId w:val="8"/>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The UK government provides financial grants to the small and medium enterprises which can be</w:t>
            </w:r>
            <w:r w:rsidR="00FC4AAE">
              <w:rPr>
                <w:rFonts w:ascii="Times New Roman" w:hAnsi="Times New Roman" w:cs="Times New Roman"/>
                <w:sz w:val="24"/>
                <w:szCs w:val="24"/>
              </w:rPr>
              <w:t xml:space="preserve"> availed by the proposed business venture</w:t>
            </w:r>
            <w:r w:rsidRPr="00F766F0">
              <w:rPr>
                <w:rFonts w:ascii="Times New Roman" w:hAnsi="Times New Roman" w:cs="Times New Roman"/>
                <w:sz w:val="24"/>
                <w:szCs w:val="24"/>
              </w:rPr>
              <w:t xml:space="preserve"> to expand its business operation</w:t>
            </w:r>
            <w:r w:rsidR="00712866">
              <w:rPr>
                <w:rFonts w:ascii="Times New Roman" w:hAnsi="Times New Roman" w:cs="Times New Roman"/>
                <w:sz w:val="24"/>
                <w:szCs w:val="24"/>
              </w:rPr>
              <w:t xml:space="preserve"> </w:t>
            </w:r>
            <w:r w:rsidR="00712866" w:rsidRPr="00712866">
              <w:rPr>
                <w:rFonts w:ascii="Times New Roman" w:hAnsi="Times New Roman" w:cs="Times New Roman"/>
                <w:sz w:val="24"/>
                <w:szCs w:val="24"/>
              </w:rPr>
              <w:t>(Van Reenen, 2016)</w:t>
            </w:r>
            <w:r w:rsidRPr="00F766F0">
              <w:rPr>
                <w:rFonts w:ascii="Times New Roman" w:hAnsi="Times New Roman" w:cs="Times New Roman"/>
                <w:sz w:val="24"/>
                <w:szCs w:val="24"/>
              </w:rPr>
              <w:t>.</w:t>
            </w:r>
          </w:p>
          <w:p w14:paraId="0BE45B82" w14:textId="2FA33939" w:rsidR="00F766F0" w:rsidRPr="00F766F0" w:rsidRDefault="00F766F0" w:rsidP="002C3814">
            <w:pPr>
              <w:numPr>
                <w:ilvl w:val="0"/>
                <w:numId w:val="8"/>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 xml:space="preserve">The café should expand its business operation in other parts of the UK to sell products to the British people who prefer fast foods due to the </w:t>
            </w:r>
            <w:r w:rsidR="00DB6CD7" w:rsidRPr="00F766F0">
              <w:rPr>
                <w:rFonts w:ascii="Times New Roman" w:hAnsi="Times New Roman" w:cs="Times New Roman"/>
                <w:sz w:val="24"/>
                <w:szCs w:val="24"/>
              </w:rPr>
              <w:t>fast-paced</w:t>
            </w:r>
            <w:r w:rsidRPr="00F766F0">
              <w:rPr>
                <w:rFonts w:ascii="Times New Roman" w:hAnsi="Times New Roman" w:cs="Times New Roman"/>
                <w:sz w:val="24"/>
                <w:szCs w:val="24"/>
              </w:rPr>
              <w:t xml:space="preserve"> lifestyle experienced by them.</w:t>
            </w:r>
          </w:p>
          <w:p w14:paraId="529736BC" w14:textId="77777777" w:rsidR="00F766F0" w:rsidRPr="00F766F0" w:rsidRDefault="00F766F0" w:rsidP="002C3814">
            <w:pPr>
              <w:numPr>
                <w:ilvl w:val="0"/>
                <w:numId w:val="8"/>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 xml:space="preserve">The café can use the social media marketing campaigns for establishing a </w:t>
            </w:r>
            <w:r w:rsidRPr="00F766F0">
              <w:rPr>
                <w:rFonts w:ascii="Times New Roman" w:hAnsi="Times New Roman" w:cs="Times New Roman"/>
                <w:sz w:val="24"/>
                <w:szCs w:val="24"/>
              </w:rPr>
              <w:lastRenderedPageBreak/>
              <w:t xml:space="preserve">strong brand reputation in different social media platforms. </w:t>
            </w:r>
          </w:p>
        </w:tc>
        <w:tc>
          <w:tcPr>
            <w:tcW w:w="5040" w:type="dxa"/>
          </w:tcPr>
          <w:p w14:paraId="0E1BA018" w14:textId="58746B79" w:rsidR="00F766F0" w:rsidRPr="00F766F0" w:rsidRDefault="00F766F0" w:rsidP="002C3814">
            <w:pPr>
              <w:numPr>
                <w:ilvl w:val="0"/>
                <w:numId w:val="8"/>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lastRenderedPageBreak/>
              <w:t>The changes in regulation and legislation poses a considerable threat to the profitability of Diverse Café. For example, the strategy of UK government to tackle obesity issue has been affecting the sales revenue and pr</w:t>
            </w:r>
            <w:r w:rsidR="00FC4AAE">
              <w:rPr>
                <w:rFonts w:ascii="Times New Roman" w:hAnsi="Times New Roman" w:cs="Times New Roman"/>
                <w:sz w:val="24"/>
                <w:szCs w:val="24"/>
              </w:rPr>
              <w:t>ofitability of the existing</w:t>
            </w:r>
            <w:r w:rsidRPr="00F766F0">
              <w:rPr>
                <w:rFonts w:ascii="Times New Roman" w:hAnsi="Times New Roman" w:cs="Times New Roman"/>
                <w:sz w:val="24"/>
                <w:szCs w:val="24"/>
              </w:rPr>
              <w:t xml:space="preserve"> food </w:t>
            </w:r>
            <w:r w:rsidR="00FC4AAE">
              <w:rPr>
                <w:rFonts w:ascii="Times New Roman" w:hAnsi="Times New Roman" w:cs="Times New Roman"/>
                <w:sz w:val="24"/>
                <w:szCs w:val="24"/>
              </w:rPr>
              <w:t>service establishments.</w:t>
            </w:r>
            <w:r w:rsidR="00D16366">
              <w:rPr>
                <w:rFonts w:ascii="Times New Roman" w:hAnsi="Times New Roman" w:cs="Times New Roman"/>
                <w:sz w:val="24"/>
                <w:szCs w:val="24"/>
              </w:rPr>
              <w:t xml:space="preserve"> </w:t>
            </w:r>
            <w:r w:rsidR="00D16366" w:rsidRPr="00D16366">
              <w:rPr>
                <w:rFonts w:ascii="Times New Roman" w:hAnsi="Times New Roman" w:cs="Times New Roman"/>
                <w:sz w:val="24"/>
                <w:szCs w:val="24"/>
              </w:rPr>
              <w:t>(Tsolakis et al., 2018)</w:t>
            </w:r>
            <w:r w:rsidRPr="00F766F0">
              <w:rPr>
                <w:rFonts w:ascii="Times New Roman" w:hAnsi="Times New Roman" w:cs="Times New Roman"/>
                <w:sz w:val="24"/>
                <w:szCs w:val="24"/>
              </w:rPr>
              <w:t>.</w:t>
            </w:r>
          </w:p>
          <w:p w14:paraId="54D96B5F" w14:textId="5DA45E66" w:rsidR="00F766F0" w:rsidRPr="00F766F0" w:rsidRDefault="00F766F0" w:rsidP="002C3814">
            <w:pPr>
              <w:numPr>
                <w:ilvl w:val="0"/>
                <w:numId w:val="8"/>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The current shortages of skilled empl</w:t>
            </w:r>
            <w:r w:rsidR="00781526">
              <w:rPr>
                <w:rFonts w:ascii="Times New Roman" w:hAnsi="Times New Roman" w:cs="Times New Roman"/>
                <w:sz w:val="24"/>
                <w:szCs w:val="24"/>
              </w:rPr>
              <w:t xml:space="preserve">oyees in </w:t>
            </w:r>
            <w:r w:rsidR="00D13B77">
              <w:rPr>
                <w:rFonts w:ascii="Times New Roman" w:hAnsi="Times New Roman" w:cs="Times New Roman"/>
                <w:sz w:val="24"/>
                <w:szCs w:val="24"/>
              </w:rPr>
              <w:t xml:space="preserve">UK </w:t>
            </w:r>
            <w:r w:rsidR="00D13B77" w:rsidRPr="00F766F0">
              <w:rPr>
                <w:rFonts w:ascii="Times New Roman" w:hAnsi="Times New Roman" w:cs="Times New Roman"/>
                <w:sz w:val="24"/>
                <w:szCs w:val="24"/>
              </w:rPr>
              <w:t>food</w:t>
            </w:r>
            <w:r w:rsidRPr="00F766F0">
              <w:rPr>
                <w:rFonts w:ascii="Times New Roman" w:hAnsi="Times New Roman" w:cs="Times New Roman"/>
                <w:sz w:val="24"/>
                <w:szCs w:val="24"/>
              </w:rPr>
              <w:t xml:space="preserve"> industry implies that Diverse Café will find it difficult to recruit skilled employees due to the lack of sufficient financial resources.</w:t>
            </w:r>
          </w:p>
          <w:p w14:paraId="33F8ED42" w14:textId="77777777" w:rsidR="00F766F0" w:rsidRPr="00F766F0" w:rsidRDefault="00F766F0" w:rsidP="002C3814">
            <w:pPr>
              <w:numPr>
                <w:ilvl w:val="0"/>
                <w:numId w:val="8"/>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lastRenderedPageBreak/>
              <w:t>The Brexit will increase the price of raw materials as well as wage expenses which will affect the profitability of Diverse café.</w:t>
            </w:r>
          </w:p>
          <w:p w14:paraId="6FB2DD55" w14:textId="41867AF8" w:rsidR="00F766F0" w:rsidRPr="00F766F0" w:rsidRDefault="00F766F0" w:rsidP="002C3814">
            <w:pPr>
              <w:numPr>
                <w:ilvl w:val="0"/>
                <w:numId w:val="8"/>
              </w:numPr>
              <w:spacing w:line="360" w:lineRule="auto"/>
              <w:contextualSpacing/>
              <w:jc w:val="both"/>
              <w:rPr>
                <w:rFonts w:ascii="Times New Roman" w:hAnsi="Times New Roman" w:cs="Times New Roman"/>
                <w:sz w:val="24"/>
                <w:szCs w:val="24"/>
              </w:rPr>
            </w:pPr>
            <w:r w:rsidRPr="00F766F0">
              <w:rPr>
                <w:rFonts w:ascii="Times New Roman" w:hAnsi="Times New Roman" w:cs="Times New Roman"/>
                <w:sz w:val="24"/>
                <w:szCs w:val="24"/>
              </w:rPr>
              <w:t>The preference of consumers in consuming less red meat for having a healthy lifestyle may reduce the sales revenue of the café in the future, thus affecting the profi</w:t>
            </w:r>
            <w:r w:rsidR="00781526">
              <w:rPr>
                <w:rFonts w:ascii="Times New Roman" w:hAnsi="Times New Roman" w:cs="Times New Roman"/>
                <w:sz w:val="24"/>
                <w:szCs w:val="24"/>
              </w:rPr>
              <w:t>tability of the proposed business venture</w:t>
            </w:r>
            <w:r w:rsidRPr="00F766F0">
              <w:rPr>
                <w:rFonts w:ascii="Times New Roman" w:hAnsi="Times New Roman" w:cs="Times New Roman"/>
                <w:sz w:val="24"/>
                <w:szCs w:val="24"/>
              </w:rPr>
              <w:t xml:space="preserve">. </w:t>
            </w:r>
          </w:p>
        </w:tc>
      </w:tr>
    </w:tbl>
    <w:p w14:paraId="66B48088" w14:textId="77777777" w:rsidR="00F766F0" w:rsidRPr="00F766F0" w:rsidRDefault="00F766F0" w:rsidP="00F766F0"/>
    <w:p w14:paraId="4F536152" w14:textId="31B7A649" w:rsidR="00F766F0" w:rsidRPr="00DB6CD7" w:rsidRDefault="00F766F0" w:rsidP="00DB6CD7">
      <w:pPr>
        <w:pStyle w:val="Heading1"/>
      </w:pPr>
      <w:bookmarkStart w:id="19" w:name="_Toc50024780"/>
      <w:r w:rsidRPr="00F766F0">
        <w:t>Marketing &amp; Sales Strategy</w:t>
      </w:r>
      <w:r w:rsidR="00054DA1">
        <w:t>-</w:t>
      </w:r>
      <w:r w:rsidR="00054DA1" w:rsidRPr="00054DA1">
        <w:rPr>
          <w:bCs/>
        </w:rPr>
        <w:t xml:space="preserve"> </w:t>
      </w:r>
      <w:r w:rsidR="00054DA1" w:rsidRPr="00AD238D">
        <w:rPr>
          <w:bCs/>
        </w:rPr>
        <w:t>Alex Woldeghebriel</w:t>
      </w:r>
      <w:r w:rsidR="00054DA1">
        <w:rPr>
          <w:bCs/>
        </w:rPr>
        <w:t xml:space="preserve"> </w:t>
      </w:r>
      <w:r w:rsidR="00054DA1" w:rsidRPr="00AD238D">
        <w:rPr>
          <w:bCs/>
        </w:rPr>
        <w:t>(1916091)</w:t>
      </w:r>
      <w:bookmarkEnd w:id="19"/>
    </w:p>
    <w:p w14:paraId="4CC95D8E" w14:textId="119F7395" w:rsidR="00F766F0" w:rsidRPr="00F766F0" w:rsidRDefault="00F766F0" w:rsidP="00F766F0">
      <w:r w:rsidRPr="00F766F0">
        <w:t>Promoting the product to the final consumers is an essential activity for business of all size and structure. For ensuring sustainable growth of the Diverse caf</w:t>
      </w:r>
      <w:r w:rsidR="002E01C5">
        <w:t>e</w:t>
      </w:r>
      <w:r w:rsidRPr="00F766F0">
        <w:t xml:space="preserve"> in th</w:t>
      </w:r>
      <w:r w:rsidR="00781526">
        <w:t xml:space="preserve">e intensely competitive London </w:t>
      </w:r>
      <w:r w:rsidRPr="00F766F0">
        <w:t>food industry, The Diverse caf</w:t>
      </w:r>
      <w:r w:rsidR="002E01C5">
        <w:t>e</w:t>
      </w:r>
      <w:r w:rsidRPr="00F766F0">
        <w:t xml:space="preserve"> has to communicate and promote the brand to the final consumers. Thus, an understanding of marketing promotional mix is essential for the business owners for promoting the market offerings.</w:t>
      </w:r>
    </w:p>
    <w:p w14:paraId="602052C4" w14:textId="08E2D9BD" w:rsidR="00F766F0" w:rsidRPr="00F766F0" w:rsidRDefault="00F766F0" w:rsidP="00F766F0">
      <w:r w:rsidRPr="00F766F0">
        <w:t>Marketing Mix refers to the strategic framework used by the business organizations for communicating and promoting the products and services offered to the target market segments in order to obtain the desired response from the target customers as well as increasing the demand of the market offerings for the purpose of improving the sales revenue and profitability of the company</w:t>
      </w:r>
      <w:r w:rsidR="00D16366">
        <w:t xml:space="preserve"> </w:t>
      </w:r>
      <w:r w:rsidR="00D16366" w:rsidRPr="00D16366">
        <w:t>(Tsolakis et al., 2018)</w:t>
      </w:r>
      <w:r w:rsidRPr="00F766F0">
        <w:t>. Product, Price, Place &amp; Place are the strategic components of the marketing mix which is also known as 4Ps of marketing mix.</w:t>
      </w:r>
    </w:p>
    <w:p w14:paraId="437A7B03" w14:textId="38E54D3D" w:rsidR="00F766F0" w:rsidRPr="00F766F0" w:rsidRDefault="00F766F0" w:rsidP="00F766F0">
      <w:r w:rsidRPr="00F766F0">
        <w:t>The 4ps of marketing promotional mix for Diverse Caf</w:t>
      </w:r>
      <w:r w:rsidR="002E01C5">
        <w:t>e</w:t>
      </w:r>
      <w:r w:rsidRPr="00F766F0">
        <w:t xml:space="preserve"> is discussed below to understand how the business will promote the brand to the final consumers for stimulating demand for the market offerings of the caf</w:t>
      </w:r>
      <w:r w:rsidR="002E01C5">
        <w:t>e</w:t>
      </w:r>
      <w:r w:rsidRPr="00F766F0">
        <w:t>.</w:t>
      </w:r>
    </w:p>
    <w:p w14:paraId="4CCDEEE4" w14:textId="77777777" w:rsidR="00F766F0" w:rsidRPr="00DB6CD7" w:rsidRDefault="00F766F0" w:rsidP="002C3814">
      <w:pPr>
        <w:numPr>
          <w:ilvl w:val="0"/>
          <w:numId w:val="12"/>
        </w:numPr>
        <w:spacing w:line="259" w:lineRule="auto"/>
        <w:contextualSpacing/>
        <w:rPr>
          <w:b/>
          <w:bCs/>
        </w:rPr>
      </w:pPr>
      <w:r w:rsidRPr="00DB6CD7">
        <w:rPr>
          <w:b/>
          <w:bCs/>
        </w:rPr>
        <w:t>Products:</w:t>
      </w:r>
    </w:p>
    <w:p w14:paraId="32F1A3C6" w14:textId="389A2D4D" w:rsidR="0041633E" w:rsidRDefault="00F766F0" w:rsidP="00F766F0">
      <w:r w:rsidRPr="00F766F0">
        <w:t>This component of marketing promotional mix includes the marketing offerings that will be sold by a business firm to the market segment. The product portfolio of the Di</w:t>
      </w:r>
      <w:r w:rsidR="00781526">
        <w:t xml:space="preserve">verse </w:t>
      </w:r>
      <w:r w:rsidR="002E01C5">
        <w:t>cafe</w:t>
      </w:r>
      <w:r w:rsidR="00781526">
        <w:t xml:space="preserve"> can be divided into 5</w:t>
      </w:r>
      <w:r w:rsidRPr="00F766F0">
        <w:t xml:space="preserve"> products line which are discussed below:</w:t>
      </w:r>
    </w:p>
    <w:p w14:paraId="2A9EFBA7" w14:textId="18C466DD" w:rsidR="00F766F0" w:rsidRPr="00F766F0" w:rsidRDefault="0041633E" w:rsidP="00F766F0">
      <w:r>
        <w:br w:type="page"/>
      </w:r>
    </w:p>
    <w:p w14:paraId="5F4417C4" w14:textId="77777777" w:rsidR="00F766F0" w:rsidRPr="00F766F0" w:rsidRDefault="00F766F0" w:rsidP="002C3814">
      <w:pPr>
        <w:numPr>
          <w:ilvl w:val="1"/>
          <w:numId w:val="12"/>
        </w:numPr>
        <w:spacing w:line="259" w:lineRule="auto"/>
        <w:contextualSpacing/>
      </w:pPr>
      <w:r w:rsidRPr="00F766F0">
        <w:lastRenderedPageBreak/>
        <w:t>Breakfast Food menus</w:t>
      </w:r>
    </w:p>
    <w:p w14:paraId="525093F7" w14:textId="77777777" w:rsidR="00F766F0" w:rsidRPr="00F766F0" w:rsidRDefault="00F766F0" w:rsidP="002C3814">
      <w:pPr>
        <w:numPr>
          <w:ilvl w:val="1"/>
          <w:numId w:val="12"/>
        </w:numPr>
        <w:spacing w:line="259" w:lineRule="auto"/>
        <w:contextualSpacing/>
      </w:pPr>
      <w:r w:rsidRPr="00F766F0">
        <w:t>Lunch Food menus</w:t>
      </w:r>
    </w:p>
    <w:p w14:paraId="31537E9F" w14:textId="2A0E13E9" w:rsidR="00F766F0" w:rsidRPr="00F766F0" w:rsidRDefault="00F766F0" w:rsidP="002C3814">
      <w:pPr>
        <w:numPr>
          <w:ilvl w:val="1"/>
          <w:numId w:val="12"/>
        </w:numPr>
        <w:spacing w:line="259" w:lineRule="auto"/>
        <w:contextualSpacing/>
      </w:pPr>
      <w:r w:rsidRPr="00F766F0">
        <w:t>Vegan meat food menu</w:t>
      </w:r>
    </w:p>
    <w:p w14:paraId="6B2D679C" w14:textId="77777777" w:rsidR="00F766F0" w:rsidRPr="00F766F0" w:rsidRDefault="00F766F0" w:rsidP="002C3814">
      <w:pPr>
        <w:numPr>
          <w:ilvl w:val="1"/>
          <w:numId w:val="12"/>
        </w:numPr>
        <w:spacing w:line="259" w:lineRule="auto"/>
        <w:contextualSpacing/>
      </w:pPr>
      <w:r w:rsidRPr="00F766F0">
        <w:t>Hot drinks food menu</w:t>
      </w:r>
    </w:p>
    <w:p w14:paraId="60C0D46E" w14:textId="79486E81" w:rsidR="00F766F0" w:rsidRDefault="00F766F0" w:rsidP="002C3814">
      <w:pPr>
        <w:numPr>
          <w:ilvl w:val="1"/>
          <w:numId w:val="12"/>
        </w:numPr>
        <w:spacing w:line="259" w:lineRule="auto"/>
        <w:contextualSpacing/>
      </w:pPr>
      <w:r w:rsidRPr="00F766F0">
        <w:t>Deserts</w:t>
      </w:r>
      <w:r w:rsidR="00781526">
        <w:t>.</w:t>
      </w:r>
    </w:p>
    <w:p w14:paraId="774DA88F" w14:textId="77777777" w:rsidR="00781526" w:rsidRPr="00F766F0" w:rsidRDefault="00781526" w:rsidP="00781526">
      <w:pPr>
        <w:spacing w:line="259" w:lineRule="auto"/>
        <w:ind w:left="720"/>
        <w:contextualSpacing/>
      </w:pPr>
    </w:p>
    <w:p w14:paraId="60A26CE8" w14:textId="07136859" w:rsidR="00F766F0" w:rsidRPr="00F766F0" w:rsidRDefault="00F766F0" w:rsidP="00F766F0">
      <w:r w:rsidRPr="00F766F0">
        <w:t>The core benefits of the all the food products offered by the Diverse caf</w:t>
      </w:r>
      <w:r w:rsidR="002E01C5">
        <w:t>e</w:t>
      </w:r>
      <w:r w:rsidRPr="00F766F0">
        <w:t xml:space="preserve"> is to promote healthy habit in the target market segment as well as helping people to overcome the health complications arising from</w:t>
      </w:r>
      <w:r w:rsidR="002B2DC6">
        <w:t xml:space="preserve"> obesity. Here, the proposed venture</w:t>
      </w:r>
      <w:r w:rsidRPr="00F766F0">
        <w:t xml:space="preserve"> will be focused on the selling the food products included in the breakfast, lunch, vegan</w:t>
      </w:r>
      <w:r w:rsidR="002B2DC6">
        <w:t xml:space="preserve"> meat as well as hot drinks</w:t>
      </w:r>
      <w:r w:rsidRPr="00F766F0">
        <w:t xml:space="preserve"> menu. The food products included in the vegan meat</w:t>
      </w:r>
      <w:r w:rsidR="002B2DC6">
        <w:t xml:space="preserve"> will be sold </w:t>
      </w:r>
      <w:r w:rsidRPr="00F766F0">
        <w:t>during the breakfast as well as lunch hours. This wide range of products not only will help the caf</w:t>
      </w:r>
      <w:r w:rsidR="002E01C5">
        <w:t>e</w:t>
      </w:r>
      <w:r w:rsidRPr="00F766F0">
        <w:t xml:space="preserve"> to diversity the risk within several product lines but also help the company to meet the different taste and preferences of both fast food advocates as well as health conscious which is essential for supporting the market penetration strategy of the proposed venture in UK food industry</w:t>
      </w:r>
      <w:r w:rsidR="00D16366">
        <w:t xml:space="preserve"> </w:t>
      </w:r>
      <w:r w:rsidR="00D16366" w:rsidRPr="00D16366">
        <w:t>(Tsolakis et al., 2018)</w:t>
      </w:r>
      <w:r w:rsidRPr="00F766F0">
        <w:t>.</w:t>
      </w:r>
    </w:p>
    <w:p w14:paraId="5238DE2A" w14:textId="77777777" w:rsidR="00F766F0" w:rsidRPr="00F766F0" w:rsidRDefault="00F766F0" w:rsidP="00F766F0"/>
    <w:p w14:paraId="6AAFE1F3" w14:textId="77777777" w:rsidR="00F766F0" w:rsidRPr="00DB6CD7" w:rsidRDefault="00F766F0" w:rsidP="002C3814">
      <w:pPr>
        <w:numPr>
          <w:ilvl w:val="0"/>
          <w:numId w:val="13"/>
        </w:numPr>
        <w:spacing w:line="259" w:lineRule="auto"/>
        <w:contextualSpacing/>
        <w:rPr>
          <w:b/>
          <w:bCs/>
        </w:rPr>
      </w:pPr>
      <w:r w:rsidRPr="00DB6CD7">
        <w:rPr>
          <w:b/>
          <w:bCs/>
        </w:rPr>
        <w:t>Price:</w:t>
      </w:r>
    </w:p>
    <w:p w14:paraId="787C084E" w14:textId="20CA4E16" w:rsidR="00F766F0" w:rsidRPr="00F766F0" w:rsidRDefault="00F766F0" w:rsidP="00F766F0">
      <w:r w:rsidRPr="00F766F0">
        <w:t>Price refers to the amount of money charged to the target customers by a business firm for products and services offered by the business firm</w:t>
      </w:r>
      <w:r w:rsidR="00712866">
        <w:t xml:space="preserve"> </w:t>
      </w:r>
      <w:r w:rsidR="00712866" w:rsidRPr="00712866">
        <w:t>(Van Reenen, 2016)</w:t>
      </w:r>
      <w:r w:rsidRPr="00F766F0">
        <w:t>.  The owners of the caf</w:t>
      </w:r>
      <w:r w:rsidR="002E01C5">
        <w:t>e</w:t>
      </w:r>
      <w:r w:rsidRPr="00F766F0">
        <w:t xml:space="preserve"> </w:t>
      </w:r>
      <w:r w:rsidR="00DB6CD7" w:rsidRPr="00F766F0">
        <w:t>have</w:t>
      </w:r>
      <w:r w:rsidRPr="00F766F0">
        <w:t xml:space="preserve"> decided to implement the market penetration strategy to support the business growth. In Market penetration strategy, the Diverse caf</w:t>
      </w:r>
      <w:r w:rsidR="002E01C5">
        <w:t>e</w:t>
      </w:r>
      <w:r w:rsidRPr="00F766F0">
        <w:t xml:space="preserve"> will charge lower price for all the products for the purpose of stimulating demand for the market offerings of the caf</w:t>
      </w:r>
      <w:r w:rsidR="002E01C5">
        <w:t>e</w:t>
      </w:r>
      <w:r w:rsidRPr="00F766F0">
        <w:t xml:space="preserve"> as well as penetrate the fast food market of London within first three years of business operation for the purpose of archiving financial stability in the business operation. To support the market penetration growth strategy, the </w:t>
      </w:r>
      <w:r w:rsidR="002E01C5">
        <w:t>cafe</w:t>
      </w:r>
      <w:r w:rsidRPr="00F766F0">
        <w:t xml:space="preserve"> will utilize the </w:t>
      </w:r>
      <w:r w:rsidR="00DB6CD7" w:rsidRPr="00F766F0">
        <w:t>cost-plus</w:t>
      </w:r>
      <w:r w:rsidRPr="00F766F0">
        <w:t xml:space="preserve"> pricing strategy to determine the optimal price of the products.</w:t>
      </w:r>
    </w:p>
    <w:p w14:paraId="41CE4915" w14:textId="41AAF6E0" w:rsidR="00F766F0" w:rsidRPr="0041633E" w:rsidRDefault="00F766F0" w:rsidP="00F766F0">
      <w:r w:rsidRPr="00F766F0">
        <w:t>In cost plus pricin</w:t>
      </w:r>
      <w:r w:rsidR="00D54275">
        <w:t>g strategy, the cafe</w:t>
      </w:r>
      <w:r w:rsidRPr="00F766F0">
        <w:t xml:space="preserve"> will determine the market price of per unit of a fast food product by adding a </w:t>
      </w:r>
      <w:r w:rsidR="00DB6CD7" w:rsidRPr="00F766F0">
        <w:t>mark-up</w:t>
      </w:r>
      <w:r w:rsidRPr="00F766F0">
        <w:t xml:space="preserve"> or profit margin to the per unit cost of preparing the fast food product. The reason for adopting the cost plus pricing strategy is the high level of price elasticity shown by the consumers in buying fast food products because most of the consumers of fast food fall with the low and middle income group who seek for lower prices in selecting the dining option in the fast food outlet as the average spending of UK citizens in consuming fast foods has been declined in the recent years as demonstrated by the Barclays corporate banking. </w:t>
      </w:r>
    </w:p>
    <w:p w14:paraId="21D68465" w14:textId="77777777" w:rsidR="00F766F0" w:rsidRPr="00DB6CD7" w:rsidRDefault="00F766F0" w:rsidP="002C3814">
      <w:pPr>
        <w:numPr>
          <w:ilvl w:val="0"/>
          <w:numId w:val="13"/>
        </w:numPr>
        <w:spacing w:line="259" w:lineRule="auto"/>
        <w:contextualSpacing/>
        <w:rPr>
          <w:b/>
          <w:bCs/>
        </w:rPr>
      </w:pPr>
      <w:r w:rsidRPr="00DB6CD7">
        <w:rPr>
          <w:b/>
          <w:bCs/>
        </w:rPr>
        <w:lastRenderedPageBreak/>
        <w:t>Promotion:</w:t>
      </w:r>
    </w:p>
    <w:p w14:paraId="3DA1E165" w14:textId="1D580135" w:rsidR="00F766F0" w:rsidRPr="00F766F0" w:rsidRDefault="00DB6CD7" w:rsidP="00F766F0">
      <w:r w:rsidRPr="00F766F0">
        <w:t>This component of marketing</w:t>
      </w:r>
      <w:r w:rsidR="00F766F0" w:rsidRPr="00F766F0">
        <w:t xml:space="preserve"> mix incorporates the utilization of advertising, sales promotion, direct marketing, personal selling and personal relation for the purpose of communicating and providing necessary information about the market offerings to the target market segments in order to induce them to purchase the products. As a new business venture, the Diverse Caf</w:t>
      </w:r>
      <w:r w:rsidR="002E01C5">
        <w:t>e</w:t>
      </w:r>
      <w:r w:rsidR="00F766F0" w:rsidRPr="00F766F0">
        <w:t xml:space="preserve"> will focus on Advertising, Sales Promotion as well as direct marketing to promote the brand to the target market segments which are discussed below:</w:t>
      </w:r>
    </w:p>
    <w:p w14:paraId="0650BD35" w14:textId="77777777" w:rsidR="00F766F0" w:rsidRPr="00F766F0" w:rsidRDefault="00F766F0" w:rsidP="00F766F0"/>
    <w:p w14:paraId="627741BD" w14:textId="77777777" w:rsidR="00F766F0" w:rsidRPr="00DB6CD7" w:rsidRDefault="00F766F0" w:rsidP="002C3814">
      <w:pPr>
        <w:numPr>
          <w:ilvl w:val="0"/>
          <w:numId w:val="14"/>
        </w:numPr>
        <w:spacing w:line="259" w:lineRule="auto"/>
        <w:contextualSpacing/>
        <w:rPr>
          <w:b/>
          <w:bCs/>
        </w:rPr>
      </w:pPr>
      <w:r w:rsidRPr="00DB6CD7">
        <w:rPr>
          <w:b/>
          <w:bCs/>
        </w:rPr>
        <w:t>Advertising:</w:t>
      </w:r>
    </w:p>
    <w:p w14:paraId="1421E54D" w14:textId="77777777" w:rsidR="00F766F0" w:rsidRPr="00F766F0" w:rsidRDefault="00F766F0" w:rsidP="00F766F0">
      <w:r w:rsidRPr="00F766F0">
        <w:t>To promote the market offerings of the Diverse cafe, both traditional as well as emerging forms of advertising methods will be used.</w:t>
      </w:r>
    </w:p>
    <w:p w14:paraId="3CAAB7CF" w14:textId="73B4A24E" w:rsidR="00F766F0" w:rsidRPr="00F766F0" w:rsidRDefault="00F766F0" w:rsidP="00F766F0">
      <w:r w:rsidRPr="00F766F0">
        <w:t xml:space="preserve">In traditional forms of advertising, the </w:t>
      </w:r>
      <w:r w:rsidR="007E3355">
        <w:t>cafe</w:t>
      </w:r>
      <w:r w:rsidRPr="00F766F0">
        <w:t xml:space="preserve"> will place advertisements in print media such as daily newspapers and weekly health magazines of UK. The company will also utilize the outdoor print media by distributing leaflets as well as placing billboards in front of the Oval and other important areas of London to provide information about the market offerings of Diverse Caf</w:t>
      </w:r>
      <w:r w:rsidR="007E3355">
        <w:t>e</w:t>
      </w:r>
      <w:r w:rsidRPr="00F766F0">
        <w:t>.</w:t>
      </w:r>
    </w:p>
    <w:p w14:paraId="7C5A6653" w14:textId="1D1ED8D5" w:rsidR="00F766F0" w:rsidRPr="00F766F0" w:rsidRDefault="00F766F0" w:rsidP="00F766F0">
      <w:r w:rsidRPr="00F766F0">
        <w:t xml:space="preserve">In emerging forms of advertising, the </w:t>
      </w:r>
      <w:r w:rsidR="007E3355">
        <w:t>cafe</w:t>
      </w:r>
      <w:r w:rsidRPr="00F766F0">
        <w:t xml:space="preserve"> will utilize the social media platforms such as Facebook. YouTube, Instagram, Twitter, YouTube etc and different health blogs to promote the brand to the final consumers</w:t>
      </w:r>
      <w:r w:rsidR="00D16366">
        <w:t xml:space="preserve"> (</w:t>
      </w:r>
      <w:r w:rsidR="00D16366" w:rsidRPr="00712866">
        <w:rPr>
          <w:color w:val="222222"/>
          <w:shd w:val="clear" w:color="auto" w:fill="FFFFFF"/>
        </w:rPr>
        <w:t>Tsolakis</w:t>
      </w:r>
      <w:r w:rsidR="00D16366">
        <w:rPr>
          <w:color w:val="222222"/>
          <w:shd w:val="clear" w:color="auto" w:fill="FFFFFF"/>
        </w:rPr>
        <w:t xml:space="preserve"> et al., 2018)</w:t>
      </w:r>
      <w:r w:rsidRPr="00F766F0">
        <w:t>. Different types of digital contents and leaflets will be posted and updated in these social media platforms to promote the brands. Since the company does not have sufficient fund to use telecasted advertisements in different national television channels, the café will rely on the social media platforms more to promote its products.</w:t>
      </w:r>
    </w:p>
    <w:p w14:paraId="33146E19" w14:textId="77777777" w:rsidR="00F766F0" w:rsidRPr="00DB6CD7" w:rsidRDefault="00F766F0" w:rsidP="002C3814">
      <w:pPr>
        <w:numPr>
          <w:ilvl w:val="0"/>
          <w:numId w:val="14"/>
        </w:numPr>
        <w:spacing w:line="259" w:lineRule="auto"/>
        <w:contextualSpacing/>
        <w:rPr>
          <w:b/>
          <w:bCs/>
        </w:rPr>
      </w:pPr>
      <w:r w:rsidRPr="00DB6CD7">
        <w:rPr>
          <w:b/>
          <w:bCs/>
        </w:rPr>
        <w:t>Sales Promotion:</w:t>
      </w:r>
    </w:p>
    <w:p w14:paraId="31D076F2" w14:textId="5F816E12" w:rsidR="00F766F0" w:rsidRPr="00F766F0" w:rsidRDefault="00F766F0" w:rsidP="00F766F0">
      <w:r w:rsidRPr="00F766F0">
        <w:t>Sales promotion is a very promotional tool for a new business venture to penetrate the market</w:t>
      </w:r>
      <w:r w:rsidR="00712866">
        <w:t xml:space="preserve"> </w:t>
      </w:r>
      <w:r w:rsidR="00712866" w:rsidRPr="00712866">
        <w:t>(Van Reenen, 2016)</w:t>
      </w:r>
      <w:r w:rsidRPr="00F766F0">
        <w:t>. As a result, the Diverse caf</w:t>
      </w:r>
      <w:r w:rsidR="007E3355">
        <w:t>e</w:t>
      </w:r>
      <w:r w:rsidRPr="00F766F0">
        <w:t xml:space="preserve"> will frequently engage in different sales promotional activities to stimulate the demand for market offerings of the café within the short period of the business establishment. The caf</w:t>
      </w:r>
      <w:r w:rsidR="007E3355">
        <w:t>e</w:t>
      </w:r>
      <w:r w:rsidRPr="00F766F0">
        <w:t xml:space="preserve"> will </w:t>
      </w:r>
      <w:r w:rsidR="00DB6CD7" w:rsidRPr="00F766F0">
        <w:t>provide</w:t>
      </w:r>
      <w:r w:rsidRPr="00F766F0">
        <w:t xml:space="preserve"> coupons, gift vouchers in different festivals, price discounts, free samples and buy one get one free for increasing the sales revenue and profitability of the café. The owners of Diverse caf</w:t>
      </w:r>
      <w:r w:rsidR="007E3355">
        <w:t>e</w:t>
      </w:r>
      <w:r w:rsidRPr="00F766F0">
        <w:t xml:space="preserve"> intend to launch a customer loyalty program under the name ‘Dine Diverse’ in which the regular customers who will dine regularly at the café will make them available of different additional facilities and services offered by the caf</w:t>
      </w:r>
      <w:r w:rsidR="007E3355">
        <w:t>e</w:t>
      </w:r>
      <w:r w:rsidRPr="00F766F0">
        <w:t>.</w:t>
      </w:r>
    </w:p>
    <w:p w14:paraId="256FEECB" w14:textId="77777777" w:rsidR="00F766F0" w:rsidRPr="00F766F0" w:rsidRDefault="00F766F0" w:rsidP="00F766F0"/>
    <w:p w14:paraId="7C082552" w14:textId="41D22E68" w:rsidR="00F766F0" w:rsidRPr="00DB6CD7" w:rsidRDefault="00F766F0" w:rsidP="002C3814">
      <w:pPr>
        <w:numPr>
          <w:ilvl w:val="0"/>
          <w:numId w:val="14"/>
        </w:numPr>
        <w:spacing w:line="259" w:lineRule="auto"/>
        <w:contextualSpacing/>
        <w:rPr>
          <w:b/>
          <w:bCs/>
        </w:rPr>
      </w:pPr>
      <w:r w:rsidRPr="00DB6CD7">
        <w:rPr>
          <w:b/>
          <w:bCs/>
        </w:rPr>
        <w:t>Direct marketing:</w:t>
      </w:r>
    </w:p>
    <w:p w14:paraId="5F8CBB4A" w14:textId="5205BCC6" w:rsidR="00F766F0" w:rsidRPr="00F766F0" w:rsidRDefault="00F766F0" w:rsidP="00F766F0">
      <w:r w:rsidRPr="00F766F0">
        <w:t xml:space="preserve">In direct marketing promotional strategy, the Diverse will use its website, mobile app, E-Mail and social media platforms to directly communicate with the customers for the purpose of making them aware of the prices of the products and the adoption of any </w:t>
      </w:r>
      <w:r w:rsidR="00DB6CD7" w:rsidRPr="00F766F0">
        <w:t>sale’s</w:t>
      </w:r>
      <w:r w:rsidRPr="00F766F0">
        <w:t xml:space="preserve"> promotional activities of the company. The owners intend to develop a customer database system in the future to store the contact address as well as the E-mail of the consumer which will help the company to communicate with customers through Electronic Mails. Besides, the owners </w:t>
      </w:r>
      <w:r w:rsidR="00DB6CD7" w:rsidRPr="00F766F0">
        <w:t>have</w:t>
      </w:r>
      <w:r w:rsidRPr="00F766F0">
        <w:t xml:space="preserve"> decided to launch a social media campaign from the first day of business operation in whic</w:t>
      </w:r>
      <w:r w:rsidR="00EE7D4D">
        <w:t>h a person will enjoy free breakfast</w:t>
      </w:r>
      <w:r w:rsidRPr="00F766F0">
        <w:t xml:space="preserve"> and deserts for two days if the person recommends the </w:t>
      </w:r>
      <w:r w:rsidR="007E3355">
        <w:t>cafe</w:t>
      </w:r>
      <w:r w:rsidRPr="00F766F0">
        <w:t xml:space="preserve"> to 10 of his friends and families in any social media platform. Such marketing campaign will help the caf</w:t>
      </w:r>
      <w:r w:rsidR="007E3355">
        <w:t>e</w:t>
      </w:r>
      <w:r w:rsidRPr="00F766F0">
        <w:t xml:space="preserve"> to attract potential consumers. </w:t>
      </w:r>
    </w:p>
    <w:p w14:paraId="34F9F381" w14:textId="77777777" w:rsidR="00F766F0" w:rsidRPr="00F766F0" w:rsidRDefault="00F766F0" w:rsidP="00F766F0"/>
    <w:p w14:paraId="73FF6BBC" w14:textId="77777777" w:rsidR="00F766F0" w:rsidRPr="00DB6CD7" w:rsidRDefault="00F766F0" w:rsidP="002C3814">
      <w:pPr>
        <w:pStyle w:val="ListParagraph"/>
        <w:numPr>
          <w:ilvl w:val="0"/>
          <w:numId w:val="13"/>
        </w:numPr>
        <w:jc w:val="both"/>
        <w:rPr>
          <w:rFonts w:ascii="Times New Roman" w:hAnsi="Times New Roman" w:cs="Times New Roman"/>
          <w:b/>
          <w:bCs/>
          <w:szCs w:val="24"/>
        </w:rPr>
      </w:pPr>
      <w:r w:rsidRPr="00DB6CD7">
        <w:rPr>
          <w:rFonts w:ascii="Times New Roman" w:hAnsi="Times New Roman" w:cs="Times New Roman"/>
          <w:b/>
          <w:bCs/>
          <w:szCs w:val="24"/>
        </w:rPr>
        <w:t>Place:</w:t>
      </w:r>
    </w:p>
    <w:p w14:paraId="071D9EE3" w14:textId="5931C592" w:rsidR="00DB6CD7" w:rsidRPr="00054DA1" w:rsidRDefault="00F766F0">
      <w:r w:rsidRPr="00F766F0">
        <w:t xml:space="preserve">This component of marketing promotional mix is </w:t>
      </w:r>
      <w:r w:rsidR="00DB6CD7" w:rsidRPr="00F766F0">
        <w:t>describing</w:t>
      </w:r>
      <w:r w:rsidRPr="00F766F0">
        <w:t xml:space="preserve"> the distribution channel that will be used by the caf</w:t>
      </w:r>
      <w:r w:rsidR="007E3355">
        <w:t>e</w:t>
      </w:r>
      <w:r w:rsidRPr="00F766F0">
        <w:t xml:space="preserve"> to sell its products to the target market segment. The caf</w:t>
      </w:r>
      <w:r w:rsidR="007E3355">
        <w:t>e</w:t>
      </w:r>
      <w:r w:rsidRPr="00F766F0">
        <w:t xml:space="preserve"> will use both direct distribution channel and indirect distribution channel. In direct distribution channel,</w:t>
      </w:r>
      <w:r w:rsidR="00EE7D4D">
        <w:t xml:space="preserve"> consumers can purchase the</w:t>
      </w:r>
      <w:r w:rsidRPr="00F766F0">
        <w:t xml:space="preserve"> food products di</w:t>
      </w:r>
      <w:r w:rsidR="00EE7D4D">
        <w:t>rectly from the cafe</w:t>
      </w:r>
      <w:r w:rsidRPr="00F766F0">
        <w:t xml:space="preserve"> as well as through the website as well as the mobile app of the caf</w:t>
      </w:r>
      <w:r w:rsidR="007E3355">
        <w:t>e</w:t>
      </w:r>
      <w:r w:rsidRPr="00F766F0">
        <w:t>. In indirect distribution channel, the caf</w:t>
      </w:r>
      <w:r w:rsidR="007E3355">
        <w:t>e</w:t>
      </w:r>
      <w:r w:rsidRPr="00F766F0">
        <w:t xml:space="preserve"> will sell the products through online order and delivery platforms s</w:t>
      </w:r>
      <w:r w:rsidR="00054DA1">
        <w:t>uch as Uber Eats and Deliveroo.</w:t>
      </w:r>
    </w:p>
    <w:p w14:paraId="3188CF4A" w14:textId="77777777" w:rsidR="0041633E" w:rsidRDefault="0041633E">
      <w:pPr>
        <w:rPr>
          <w:b/>
          <w:color w:val="2E75B5"/>
          <w:sz w:val="32"/>
          <w:szCs w:val="32"/>
        </w:rPr>
      </w:pPr>
      <w:r>
        <w:br w:type="page"/>
      </w:r>
    </w:p>
    <w:p w14:paraId="75CFAA5D" w14:textId="56CDD59D" w:rsidR="00F766F0" w:rsidRPr="00F766F0" w:rsidRDefault="00F766F0" w:rsidP="00DB6CD7">
      <w:pPr>
        <w:pStyle w:val="Heading1"/>
      </w:pPr>
      <w:bookmarkStart w:id="20" w:name="_Toc50024781"/>
      <w:r w:rsidRPr="00F766F0">
        <w:lastRenderedPageBreak/>
        <w:t>Management team</w:t>
      </w:r>
      <w:r w:rsidR="00CE2AE4">
        <w:t xml:space="preserve">- </w:t>
      </w:r>
      <w:r w:rsidR="00CE2AE4">
        <w:rPr>
          <w:bCs/>
        </w:rPr>
        <w:t>Ana Gorbatenchi(1914097)</w:t>
      </w:r>
      <w:bookmarkEnd w:id="20"/>
    </w:p>
    <w:p w14:paraId="3AC7A985" w14:textId="5F1AF1D9" w:rsidR="00F766F0" w:rsidRPr="00F766F0" w:rsidRDefault="00F766F0" w:rsidP="00F766F0">
      <w:pPr>
        <w:rPr>
          <w:color w:val="222222"/>
          <w:shd w:val="clear" w:color="auto" w:fill="FFFFFF"/>
        </w:rPr>
      </w:pPr>
      <w:r w:rsidRPr="00F766F0">
        <w:rPr>
          <w:color w:val="222222"/>
          <w:shd w:val="clear" w:color="auto" w:fill="FFFFFF"/>
        </w:rPr>
        <w:t>The organization structure for the proposed business venture, Diverse caf</w:t>
      </w:r>
      <w:r w:rsidR="007E3355">
        <w:rPr>
          <w:color w:val="222222"/>
          <w:shd w:val="clear" w:color="auto" w:fill="FFFFFF"/>
        </w:rPr>
        <w:t>e</w:t>
      </w:r>
      <w:r w:rsidRPr="00F766F0">
        <w:rPr>
          <w:color w:val="222222"/>
          <w:shd w:val="clear" w:color="auto" w:fill="FFFFFF"/>
        </w:rPr>
        <w:t xml:space="preserve"> is shown below:</w:t>
      </w:r>
    </w:p>
    <w:p w14:paraId="021A3DDD" w14:textId="77777777" w:rsidR="00712866" w:rsidRDefault="00F766F0" w:rsidP="00712866">
      <w:pPr>
        <w:keepNext/>
      </w:pPr>
      <w:r w:rsidRPr="00F766F0">
        <w:rPr>
          <w:noProof/>
          <w:color w:val="222222"/>
          <w:shd w:val="clear" w:color="auto" w:fill="FFFFFF"/>
          <w:lang w:val="en-US"/>
        </w:rPr>
        <w:drawing>
          <wp:inline distT="0" distB="0" distL="0" distR="0" wp14:anchorId="5F1E31F6" wp14:editId="246F84CF">
            <wp:extent cx="6573520" cy="3271520"/>
            <wp:effectExtent l="0" t="0" r="0" b="2413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685CA68" w14:textId="51D73FA0" w:rsidR="00F766F0" w:rsidRPr="00F766F0" w:rsidRDefault="00712866" w:rsidP="00D16366">
      <w:pPr>
        <w:pStyle w:val="Caption"/>
        <w:jc w:val="center"/>
        <w:rPr>
          <w:color w:val="222222"/>
          <w:shd w:val="clear" w:color="auto" w:fill="FFFFFF"/>
        </w:rPr>
      </w:pPr>
      <w:r>
        <w:t xml:space="preserve">Figure </w:t>
      </w:r>
      <w:fldSimple w:instr=" SEQ Figure \* ARABIC ">
        <w:r w:rsidR="00E80B51">
          <w:rPr>
            <w:noProof/>
          </w:rPr>
          <w:t>6</w:t>
        </w:r>
      </w:fldSimple>
      <w:r w:rsidR="00D16366">
        <w:t>(Self-made)</w:t>
      </w:r>
    </w:p>
    <w:p w14:paraId="3E088E7C" w14:textId="1A6FA032" w:rsidR="00F766F0" w:rsidRPr="00F766F0" w:rsidRDefault="00F766F0" w:rsidP="00F766F0">
      <w:pPr>
        <w:rPr>
          <w:color w:val="222222"/>
          <w:shd w:val="clear" w:color="auto" w:fill="FFFFFF"/>
        </w:rPr>
      </w:pPr>
      <w:r w:rsidRPr="00F766F0">
        <w:rPr>
          <w:color w:val="222222"/>
          <w:shd w:val="clear" w:color="auto" w:fill="FFFFFF"/>
        </w:rPr>
        <w:t>The organizational structure of Diverse caf</w:t>
      </w:r>
      <w:r w:rsidR="007E3355">
        <w:rPr>
          <w:color w:val="222222"/>
          <w:shd w:val="clear" w:color="auto" w:fill="FFFFFF"/>
        </w:rPr>
        <w:t>e</w:t>
      </w:r>
      <w:r w:rsidRPr="00F766F0">
        <w:rPr>
          <w:color w:val="222222"/>
          <w:shd w:val="clear" w:color="auto" w:fill="FFFFFF"/>
        </w:rPr>
        <w:t xml:space="preserve"> is comprised of four functional departments. The kitchen department will be managed by </w:t>
      </w:r>
      <w:r w:rsidRPr="00F766F0">
        <w:t xml:space="preserve">Alex Woldeghebriel with one more </w:t>
      </w:r>
      <w:r w:rsidR="00DB6CD7" w:rsidRPr="00F766F0">
        <w:t>employee</w:t>
      </w:r>
      <w:r w:rsidRPr="00F766F0">
        <w:t xml:space="preserve"> work as his assistant. The Hygiene department is responsible for ensuring washing off the dishes and maintain prope</w:t>
      </w:r>
      <w:r w:rsidR="00060AF6">
        <w:t>r cleanliness of the cafe</w:t>
      </w:r>
      <w:r w:rsidRPr="00F766F0">
        <w:t xml:space="preserve"> and this department will be</w:t>
      </w:r>
      <w:r w:rsidR="00EE7D4D">
        <w:t xml:space="preserve"> supervised by</w:t>
      </w:r>
      <w:r w:rsidRPr="00F766F0">
        <w:t xml:space="preserve"> </w:t>
      </w:r>
      <w:r w:rsidRPr="00F766F0">
        <w:rPr>
          <w:color w:val="282828"/>
          <w:shd w:val="clear" w:color="auto" w:fill="FFFFFF"/>
        </w:rPr>
        <w:t xml:space="preserve">Voicu Magurean. The inventory management department will be managed by </w:t>
      </w:r>
      <w:r w:rsidRPr="00F766F0">
        <w:t xml:space="preserve">Ana Gorbatenchi with one more employee working under her jurisdiction. The Front desk department is comprised of two functional section. The cash management section will be managed by </w:t>
      </w:r>
      <w:r w:rsidRPr="00F766F0">
        <w:rPr>
          <w:color w:val="222222"/>
          <w:shd w:val="clear" w:color="auto" w:fill="FFFFFF"/>
        </w:rPr>
        <w:t>Daniel Costache who will oversee the point of sale section as well as the online payment section. The customer service section will be supervised by Ridwan Ajala and one more employee under his jurisdiction. This section is responsible for the in dinning as well as takeaway services.</w:t>
      </w:r>
    </w:p>
    <w:p w14:paraId="694EF812" w14:textId="7D715C22" w:rsidR="00F766F0" w:rsidRPr="00F766F0" w:rsidRDefault="00F766F0" w:rsidP="00F766F0">
      <w:r w:rsidRPr="00F766F0">
        <w:rPr>
          <w:color w:val="222222"/>
          <w:shd w:val="clear" w:color="auto" w:fill="FFFFFF"/>
        </w:rPr>
        <w:t>The Management team of Diverse caf</w:t>
      </w:r>
      <w:r w:rsidR="007E3355">
        <w:rPr>
          <w:color w:val="222222"/>
          <w:shd w:val="clear" w:color="auto" w:fill="FFFFFF"/>
        </w:rPr>
        <w:t>e</w:t>
      </w:r>
      <w:r w:rsidRPr="00F766F0">
        <w:rPr>
          <w:color w:val="222222"/>
          <w:shd w:val="clear" w:color="auto" w:fill="FFFFFF"/>
        </w:rPr>
        <w:t xml:space="preserve"> is comprised of 10 employees. All the five owners will participate in different functional units and receive remuneration from the business for the services rendered by them. All the employees of the proposed business venture </w:t>
      </w:r>
      <w:r w:rsidR="00DB6CD7" w:rsidRPr="00F766F0">
        <w:rPr>
          <w:color w:val="222222"/>
          <w:shd w:val="clear" w:color="auto" w:fill="FFFFFF"/>
        </w:rPr>
        <w:t>have</w:t>
      </w:r>
      <w:r w:rsidRPr="00F766F0">
        <w:rPr>
          <w:color w:val="222222"/>
          <w:shd w:val="clear" w:color="auto" w:fill="FFFFFF"/>
        </w:rPr>
        <w:t xml:space="preserve"> sufficient experience and knowledge in performing the assigned responsibilities except </w:t>
      </w:r>
      <w:r w:rsidRPr="00F766F0">
        <w:t xml:space="preserve">Alex Woldeghebriel who does </w:t>
      </w:r>
      <w:r w:rsidRPr="00F766F0">
        <w:lastRenderedPageBreak/>
        <w:t>not have any prior experience as a head chef in any restaurant. Thus, the owners have decided to hire a professional chef within the first month of business operation and created an advertisement leaflet which will be uploaded in its website, social media platforms and in the online job recruitment website which is shown below:</w:t>
      </w:r>
    </w:p>
    <w:p w14:paraId="0E466D65" w14:textId="3937D123" w:rsidR="00054DA1" w:rsidRDefault="00B458E1" w:rsidP="00054DA1">
      <w:pPr>
        <w:keepNext/>
        <w:jc w:val="center"/>
      </w:pPr>
      <w:r w:rsidRPr="00B458E1">
        <w:rPr>
          <w:noProof/>
          <w:lang w:val="en-US"/>
        </w:rPr>
        <w:drawing>
          <wp:inline distT="0" distB="0" distL="0" distR="0" wp14:anchorId="7E12AC2E" wp14:editId="7B066A1D">
            <wp:extent cx="4366009" cy="6523630"/>
            <wp:effectExtent l="0" t="0" r="0" b="0"/>
            <wp:docPr id="9" name="Picture 9" descr="C:\Users\HP\Pictures\dasdfa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Pictures\dasdfaf.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80178" cy="6544801"/>
                    </a:xfrm>
                    <a:prstGeom prst="rect">
                      <a:avLst/>
                    </a:prstGeom>
                    <a:noFill/>
                    <a:ln>
                      <a:noFill/>
                    </a:ln>
                  </pic:spPr>
                </pic:pic>
              </a:graphicData>
            </a:graphic>
          </wp:inline>
        </w:drawing>
      </w:r>
    </w:p>
    <w:p w14:paraId="2D5F05EE" w14:textId="688508E5" w:rsidR="00054DA1" w:rsidRPr="00054DA1" w:rsidRDefault="00E80B51" w:rsidP="0041633E">
      <w:pPr>
        <w:pStyle w:val="Caption"/>
        <w:jc w:val="center"/>
      </w:pPr>
      <w:r>
        <w:t xml:space="preserve">Figure </w:t>
      </w:r>
      <w:fldSimple w:instr=" SEQ Figure \* ARABIC ">
        <w:r>
          <w:rPr>
            <w:noProof/>
          </w:rPr>
          <w:t>7</w:t>
        </w:r>
      </w:fldSimple>
      <w:r>
        <w:t>: Job Advertisement</w:t>
      </w:r>
    </w:p>
    <w:p w14:paraId="3EBF9F80" w14:textId="5477D0EC" w:rsidR="00F766F0" w:rsidRPr="00DB6CD7" w:rsidRDefault="00F766F0" w:rsidP="00DB6CD7">
      <w:pPr>
        <w:pStyle w:val="Heading1"/>
      </w:pPr>
      <w:bookmarkStart w:id="21" w:name="_Toc50024782"/>
      <w:r w:rsidRPr="00F766F0">
        <w:lastRenderedPageBreak/>
        <w:t>Financial Plan and funding requirements</w:t>
      </w:r>
      <w:r w:rsidR="00054DA1">
        <w:t xml:space="preserve">- </w:t>
      </w:r>
      <w:r w:rsidR="00187BA0" w:rsidRPr="00187BA0">
        <w:t>Daniel Costache (1916533)</w:t>
      </w:r>
      <w:bookmarkEnd w:id="21"/>
    </w:p>
    <w:p w14:paraId="12C3F14D" w14:textId="0F1A8C22" w:rsidR="00F766F0" w:rsidRPr="00F766F0" w:rsidRDefault="00F766F0" w:rsidP="00DB6CD7">
      <w:pPr>
        <w:pStyle w:val="Heading2"/>
      </w:pPr>
      <w:bookmarkStart w:id="22" w:name="_Toc50024783"/>
      <w:r w:rsidRPr="00F766F0">
        <w:t>Pricing of Products:</w:t>
      </w:r>
      <w:bookmarkEnd w:id="22"/>
    </w:p>
    <w:p w14:paraId="020CCEA6" w14:textId="763D26D1" w:rsidR="00F766F0" w:rsidRDefault="00F766F0" w:rsidP="00F766F0">
      <w:pPr>
        <w:rPr>
          <w:spacing w:val="3"/>
        </w:rPr>
      </w:pPr>
      <w:r w:rsidRPr="00F766F0">
        <w:rPr>
          <w:spacing w:val="3"/>
        </w:rPr>
        <w:t>To support the market penetration pricing strategy, Diverse caf</w:t>
      </w:r>
      <w:r w:rsidR="007E3355">
        <w:rPr>
          <w:spacing w:val="3"/>
        </w:rPr>
        <w:t>e</w:t>
      </w:r>
      <w:r w:rsidRPr="00F766F0">
        <w:rPr>
          <w:spacing w:val="3"/>
        </w:rPr>
        <w:t xml:space="preserve"> has decided to utilize the </w:t>
      </w:r>
      <w:r w:rsidR="00712866" w:rsidRPr="00F766F0">
        <w:rPr>
          <w:spacing w:val="3"/>
        </w:rPr>
        <w:t>cost-plus</w:t>
      </w:r>
      <w:r w:rsidRPr="00F766F0">
        <w:rPr>
          <w:spacing w:val="3"/>
        </w:rPr>
        <w:t xml:space="preserve"> pricing method to determine the price of the products. In the </w:t>
      </w:r>
      <w:r w:rsidR="00712866" w:rsidRPr="00F766F0">
        <w:rPr>
          <w:spacing w:val="3"/>
        </w:rPr>
        <w:t>cost-plus</w:t>
      </w:r>
      <w:r w:rsidRPr="00F766F0">
        <w:rPr>
          <w:spacing w:val="3"/>
        </w:rPr>
        <w:t xml:space="preserve"> pricing strategy, the caf</w:t>
      </w:r>
      <w:r w:rsidR="007E3355">
        <w:rPr>
          <w:spacing w:val="3"/>
        </w:rPr>
        <w:t>e</w:t>
      </w:r>
      <w:r w:rsidRPr="00F766F0">
        <w:rPr>
          <w:spacing w:val="3"/>
        </w:rPr>
        <w:t xml:space="preserve"> will add a </w:t>
      </w:r>
      <w:r w:rsidR="00712866" w:rsidRPr="00F766F0">
        <w:rPr>
          <w:spacing w:val="3"/>
        </w:rPr>
        <w:t>mark-up</w:t>
      </w:r>
      <w:r w:rsidRPr="00F766F0">
        <w:rPr>
          <w:spacing w:val="3"/>
        </w:rPr>
        <w:t xml:space="preserve"> to the cost of the product to determine the price of the products. All the price of the products that the fast food outlet will offer the customers are shown below:</w:t>
      </w:r>
    </w:p>
    <w:tbl>
      <w:tblPr>
        <w:tblStyle w:val="TableGrid"/>
        <w:tblW w:w="0" w:type="auto"/>
        <w:jc w:val="center"/>
        <w:tblLook w:val="04A0" w:firstRow="1" w:lastRow="0" w:firstColumn="1" w:lastColumn="0" w:noHBand="0" w:noVBand="1"/>
      </w:tblPr>
      <w:tblGrid>
        <w:gridCol w:w="4675"/>
        <w:gridCol w:w="4675"/>
      </w:tblGrid>
      <w:tr w:rsidR="00595310" w14:paraId="362F8498" w14:textId="77777777" w:rsidTr="00BC12A7">
        <w:trPr>
          <w:jc w:val="center"/>
        </w:trPr>
        <w:tc>
          <w:tcPr>
            <w:tcW w:w="9350" w:type="dxa"/>
            <w:gridSpan w:val="2"/>
          </w:tcPr>
          <w:p w14:paraId="7B66EA18" w14:textId="5DB6542D" w:rsidR="00595310" w:rsidRDefault="00897546" w:rsidP="00595310">
            <w:pPr>
              <w:jc w:val="center"/>
              <w:rPr>
                <w:spacing w:val="3"/>
              </w:rPr>
            </w:pPr>
            <w:r>
              <w:rPr>
                <w:spacing w:val="3"/>
              </w:rPr>
              <w:t>Breakfast food menu</w:t>
            </w:r>
          </w:p>
        </w:tc>
      </w:tr>
      <w:tr w:rsidR="000312D1" w14:paraId="2BA2FCE5" w14:textId="77777777" w:rsidTr="00BC12A7">
        <w:trPr>
          <w:jc w:val="center"/>
        </w:trPr>
        <w:tc>
          <w:tcPr>
            <w:tcW w:w="4675" w:type="dxa"/>
            <w:shd w:val="clear" w:color="auto" w:fill="EEECE1" w:themeFill="background2"/>
          </w:tcPr>
          <w:p w14:paraId="06CC25D1" w14:textId="14A77C31" w:rsidR="000312D1" w:rsidRPr="00F766F0" w:rsidRDefault="000312D1" w:rsidP="000312D1">
            <w:pPr>
              <w:jc w:val="center"/>
            </w:pPr>
            <w:r>
              <w:t>Food Products</w:t>
            </w:r>
          </w:p>
        </w:tc>
        <w:tc>
          <w:tcPr>
            <w:tcW w:w="4675" w:type="dxa"/>
            <w:shd w:val="clear" w:color="auto" w:fill="EEECE1" w:themeFill="background2"/>
          </w:tcPr>
          <w:p w14:paraId="60D377AC" w14:textId="02AB4F49" w:rsidR="000312D1" w:rsidRPr="00F766F0" w:rsidRDefault="000312D1" w:rsidP="000312D1">
            <w:pPr>
              <w:jc w:val="center"/>
            </w:pPr>
            <w:r w:rsidRPr="00F766F0">
              <w:rPr>
                <w:rFonts w:cs="Times New Roman"/>
                <w:szCs w:val="24"/>
              </w:rPr>
              <w:t>Price (In Pound Sterling)</w:t>
            </w:r>
          </w:p>
        </w:tc>
      </w:tr>
      <w:tr w:rsidR="000312D1" w14:paraId="6E18AFAC" w14:textId="77777777" w:rsidTr="00BC12A7">
        <w:trPr>
          <w:jc w:val="center"/>
        </w:trPr>
        <w:tc>
          <w:tcPr>
            <w:tcW w:w="4675" w:type="dxa"/>
            <w:shd w:val="clear" w:color="auto" w:fill="EEECE1" w:themeFill="background2"/>
          </w:tcPr>
          <w:p w14:paraId="57FE8805" w14:textId="4B6CF9E4" w:rsidR="000312D1" w:rsidRDefault="000312D1" w:rsidP="000312D1">
            <w:pPr>
              <w:jc w:val="center"/>
              <w:rPr>
                <w:spacing w:val="3"/>
              </w:rPr>
            </w:pPr>
            <w:r w:rsidRPr="00F766F0">
              <w:rPr>
                <w:rFonts w:cs="Times New Roman"/>
                <w:szCs w:val="24"/>
              </w:rPr>
              <w:t xml:space="preserve">Crispy Beacon </w:t>
            </w:r>
            <w:proofErr w:type="gramStart"/>
            <w:r w:rsidRPr="00F766F0">
              <w:rPr>
                <w:rFonts w:cs="Times New Roman"/>
                <w:szCs w:val="24"/>
              </w:rPr>
              <w:t>With</w:t>
            </w:r>
            <w:proofErr w:type="gramEnd"/>
            <w:r w:rsidRPr="00F766F0">
              <w:rPr>
                <w:rFonts w:cs="Times New Roman"/>
                <w:szCs w:val="24"/>
              </w:rPr>
              <w:t xml:space="preserve"> Creamy Cheese</w:t>
            </w:r>
          </w:p>
        </w:tc>
        <w:tc>
          <w:tcPr>
            <w:tcW w:w="4675" w:type="dxa"/>
            <w:shd w:val="clear" w:color="auto" w:fill="EEECE1" w:themeFill="background2"/>
          </w:tcPr>
          <w:p w14:paraId="5AB5089F" w14:textId="2EBB81FC" w:rsidR="000312D1" w:rsidRDefault="000312D1" w:rsidP="000312D1">
            <w:pPr>
              <w:jc w:val="center"/>
              <w:rPr>
                <w:spacing w:val="3"/>
              </w:rPr>
            </w:pPr>
            <w:r w:rsidRPr="00F766F0">
              <w:rPr>
                <w:rFonts w:cs="Times New Roman"/>
                <w:szCs w:val="24"/>
              </w:rPr>
              <w:t>3.8</w:t>
            </w:r>
          </w:p>
        </w:tc>
      </w:tr>
      <w:tr w:rsidR="000312D1" w14:paraId="33393DEA" w14:textId="77777777" w:rsidTr="00BC12A7">
        <w:trPr>
          <w:jc w:val="center"/>
        </w:trPr>
        <w:tc>
          <w:tcPr>
            <w:tcW w:w="4675" w:type="dxa"/>
            <w:shd w:val="clear" w:color="auto" w:fill="EEECE1" w:themeFill="background2"/>
          </w:tcPr>
          <w:p w14:paraId="4418599D" w14:textId="6A76786F" w:rsidR="000312D1" w:rsidRDefault="000312D1" w:rsidP="000312D1">
            <w:pPr>
              <w:jc w:val="center"/>
              <w:rPr>
                <w:spacing w:val="3"/>
              </w:rPr>
            </w:pPr>
            <w:r w:rsidRPr="00F766F0">
              <w:rPr>
                <w:rFonts w:cs="Times New Roman"/>
                <w:szCs w:val="24"/>
              </w:rPr>
              <w:t>Scrambled Egg with Two loaf of Whole Bread</w:t>
            </w:r>
          </w:p>
        </w:tc>
        <w:tc>
          <w:tcPr>
            <w:tcW w:w="4675" w:type="dxa"/>
            <w:shd w:val="clear" w:color="auto" w:fill="EEECE1" w:themeFill="background2"/>
          </w:tcPr>
          <w:p w14:paraId="7532A6E3" w14:textId="5DF73CFF" w:rsidR="000312D1" w:rsidRDefault="000312D1" w:rsidP="000312D1">
            <w:pPr>
              <w:jc w:val="center"/>
              <w:rPr>
                <w:spacing w:val="3"/>
              </w:rPr>
            </w:pPr>
            <w:r w:rsidRPr="00F766F0">
              <w:rPr>
                <w:rFonts w:cs="Times New Roman"/>
                <w:szCs w:val="24"/>
              </w:rPr>
              <w:t>3</w:t>
            </w:r>
          </w:p>
        </w:tc>
      </w:tr>
      <w:tr w:rsidR="000312D1" w14:paraId="10CC7C8F" w14:textId="77777777" w:rsidTr="00BC12A7">
        <w:trPr>
          <w:jc w:val="center"/>
        </w:trPr>
        <w:tc>
          <w:tcPr>
            <w:tcW w:w="4675" w:type="dxa"/>
            <w:shd w:val="clear" w:color="auto" w:fill="EEECE1" w:themeFill="background2"/>
          </w:tcPr>
          <w:p w14:paraId="3608FFC4" w14:textId="70EBFA72" w:rsidR="000312D1" w:rsidRDefault="000312D1" w:rsidP="000312D1">
            <w:pPr>
              <w:jc w:val="center"/>
              <w:rPr>
                <w:spacing w:val="3"/>
              </w:rPr>
            </w:pPr>
            <w:r w:rsidRPr="00F766F0">
              <w:rPr>
                <w:rFonts w:cs="Times New Roman"/>
                <w:szCs w:val="24"/>
              </w:rPr>
              <w:t>Poached Egg with two toast</w:t>
            </w:r>
          </w:p>
        </w:tc>
        <w:tc>
          <w:tcPr>
            <w:tcW w:w="4675" w:type="dxa"/>
            <w:shd w:val="clear" w:color="auto" w:fill="EEECE1" w:themeFill="background2"/>
          </w:tcPr>
          <w:p w14:paraId="1248E02B" w14:textId="27F3D243" w:rsidR="000312D1" w:rsidRDefault="000312D1" w:rsidP="000312D1">
            <w:pPr>
              <w:jc w:val="center"/>
              <w:rPr>
                <w:spacing w:val="3"/>
              </w:rPr>
            </w:pPr>
            <w:r w:rsidRPr="00F766F0">
              <w:rPr>
                <w:rFonts w:cs="Times New Roman"/>
                <w:szCs w:val="24"/>
              </w:rPr>
              <w:t>2.8</w:t>
            </w:r>
          </w:p>
        </w:tc>
      </w:tr>
      <w:tr w:rsidR="000312D1" w14:paraId="59C6A5F9" w14:textId="77777777" w:rsidTr="00BC12A7">
        <w:trPr>
          <w:jc w:val="center"/>
        </w:trPr>
        <w:tc>
          <w:tcPr>
            <w:tcW w:w="4675" w:type="dxa"/>
            <w:shd w:val="clear" w:color="auto" w:fill="EEECE1" w:themeFill="background2"/>
          </w:tcPr>
          <w:p w14:paraId="0FD33080" w14:textId="4FD62F14" w:rsidR="000312D1" w:rsidRDefault="000312D1" w:rsidP="000312D1">
            <w:pPr>
              <w:jc w:val="center"/>
              <w:rPr>
                <w:spacing w:val="3"/>
              </w:rPr>
            </w:pPr>
            <w:r w:rsidRPr="00F766F0">
              <w:rPr>
                <w:rFonts w:cs="Times New Roman"/>
                <w:szCs w:val="24"/>
              </w:rPr>
              <w:t>Scrambled Egg with two toast</w:t>
            </w:r>
          </w:p>
        </w:tc>
        <w:tc>
          <w:tcPr>
            <w:tcW w:w="4675" w:type="dxa"/>
            <w:shd w:val="clear" w:color="auto" w:fill="EEECE1" w:themeFill="background2"/>
          </w:tcPr>
          <w:p w14:paraId="33F85AF8" w14:textId="66D8EAD4" w:rsidR="000312D1" w:rsidRDefault="000312D1" w:rsidP="000312D1">
            <w:pPr>
              <w:jc w:val="center"/>
              <w:rPr>
                <w:spacing w:val="3"/>
              </w:rPr>
            </w:pPr>
            <w:r w:rsidRPr="00F766F0">
              <w:rPr>
                <w:rFonts w:cs="Times New Roman"/>
                <w:szCs w:val="24"/>
              </w:rPr>
              <w:t>2.8</w:t>
            </w:r>
          </w:p>
        </w:tc>
      </w:tr>
      <w:tr w:rsidR="000312D1" w14:paraId="3EAFC614" w14:textId="77777777" w:rsidTr="00BC12A7">
        <w:trPr>
          <w:jc w:val="center"/>
        </w:trPr>
        <w:tc>
          <w:tcPr>
            <w:tcW w:w="4675" w:type="dxa"/>
            <w:shd w:val="clear" w:color="auto" w:fill="EEECE1" w:themeFill="background2"/>
          </w:tcPr>
          <w:p w14:paraId="34DA1F0B" w14:textId="2AB5BBAE" w:rsidR="000312D1" w:rsidRDefault="000312D1" w:rsidP="000312D1">
            <w:pPr>
              <w:jc w:val="center"/>
              <w:rPr>
                <w:spacing w:val="3"/>
              </w:rPr>
            </w:pPr>
            <w:r w:rsidRPr="00F766F0">
              <w:rPr>
                <w:rFonts w:cs="Times New Roman"/>
                <w:szCs w:val="24"/>
              </w:rPr>
              <w:t>Scrambled Egg with bacon or sausages</w:t>
            </w:r>
          </w:p>
        </w:tc>
        <w:tc>
          <w:tcPr>
            <w:tcW w:w="4675" w:type="dxa"/>
            <w:shd w:val="clear" w:color="auto" w:fill="EEECE1" w:themeFill="background2"/>
          </w:tcPr>
          <w:p w14:paraId="2EE5BDD1" w14:textId="18EDD4EF" w:rsidR="000312D1" w:rsidRDefault="000312D1" w:rsidP="000312D1">
            <w:pPr>
              <w:jc w:val="center"/>
              <w:rPr>
                <w:spacing w:val="3"/>
              </w:rPr>
            </w:pPr>
            <w:r w:rsidRPr="00F766F0">
              <w:rPr>
                <w:rFonts w:cs="Times New Roman"/>
                <w:szCs w:val="24"/>
              </w:rPr>
              <w:t>3.99</w:t>
            </w:r>
          </w:p>
        </w:tc>
      </w:tr>
      <w:tr w:rsidR="000312D1" w14:paraId="74F41BC2" w14:textId="77777777" w:rsidTr="00BC12A7">
        <w:trPr>
          <w:jc w:val="center"/>
        </w:trPr>
        <w:tc>
          <w:tcPr>
            <w:tcW w:w="4675" w:type="dxa"/>
            <w:shd w:val="clear" w:color="auto" w:fill="EEECE1" w:themeFill="background2"/>
          </w:tcPr>
          <w:p w14:paraId="784ECE38" w14:textId="770E9CAD" w:rsidR="000312D1" w:rsidRDefault="000312D1" w:rsidP="000312D1">
            <w:pPr>
              <w:jc w:val="center"/>
              <w:rPr>
                <w:spacing w:val="3"/>
              </w:rPr>
            </w:pPr>
            <w:r w:rsidRPr="00F766F0">
              <w:rPr>
                <w:rFonts w:cs="Times New Roman"/>
                <w:szCs w:val="24"/>
              </w:rPr>
              <w:t>Baked beans with Two Toast</w:t>
            </w:r>
          </w:p>
        </w:tc>
        <w:tc>
          <w:tcPr>
            <w:tcW w:w="4675" w:type="dxa"/>
            <w:shd w:val="clear" w:color="auto" w:fill="EEECE1" w:themeFill="background2"/>
          </w:tcPr>
          <w:p w14:paraId="024A3C33" w14:textId="069DA079" w:rsidR="000312D1" w:rsidRDefault="000312D1" w:rsidP="000312D1">
            <w:pPr>
              <w:jc w:val="center"/>
              <w:rPr>
                <w:spacing w:val="3"/>
              </w:rPr>
            </w:pPr>
            <w:r w:rsidRPr="00F766F0">
              <w:rPr>
                <w:rFonts w:cs="Times New Roman"/>
                <w:szCs w:val="24"/>
              </w:rPr>
              <w:t>2.8</w:t>
            </w:r>
          </w:p>
        </w:tc>
      </w:tr>
      <w:tr w:rsidR="000312D1" w14:paraId="2C90997C" w14:textId="77777777" w:rsidTr="00BC12A7">
        <w:trPr>
          <w:jc w:val="center"/>
        </w:trPr>
        <w:tc>
          <w:tcPr>
            <w:tcW w:w="4675" w:type="dxa"/>
            <w:shd w:val="clear" w:color="auto" w:fill="EEECE1" w:themeFill="background2"/>
          </w:tcPr>
          <w:p w14:paraId="53D9DA43" w14:textId="6821ECBD" w:rsidR="000312D1" w:rsidRDefault="000312D1" w:rsidP="000312D1">
            <w:pPr>
              <w:jc w:val="center"/>
              <w:rPr>
                <w:spacing w:val="3"/>
              </w:rPr>
            </w:pPr>
            <w:r w:rsidRPr="00F766F0">
              <w:rPr>
                <w:rFonts w:cs="Times New Roman"/>
                <w:szCs w:val="24"/>
              </w:rPr>
              <w:t>Omelets with Chips</w:t>
            </w:r>
          </w:p>
        </w:tc>
        <w:tc>
          <w:tcPr>
            <w:tcW w:w="4675" w:type="dxa"/>
            <w:shd w:val="clear" w:color="auto" w:fill="EEECE1" w:themeFill="background2"/>
          </w:tcPr>
          <w:p w14:paraId="679725C3" w14:textId="788403FF" w:rsidR="000312D1" w:rsidRDefault="000312D1" w:rsidP="000312D1">
            <w:pPr>
              <w:jc w:val="center"/>
              <w:rPr>
                <w:spacing w:val="3"/>
              </w:rPr>
            </w:pPr>
            <w:r w:rsidRPr="00F766F0">
              <w:rPr>
                <w:rFonts w:cs="Times New Roman"/>
                <w:szCs w:val="24"/>
              </w:rPr>
              <w:t>2.1</w:t>
            </w:r>
          </w:p>
        </w:tc>
      </w:tr>
      <w:tr w:rsidR="000312D1" w14:paraId="0C08E902" w14:textId="77777777" w:rsidTr="00BC12A7">
        <w:trPr>
          <w:jc w:val="center"/>
        </w:trPr>
        <w:tc>
          <w:tcPr>
            <w:tcW w:w="4675" w:type="dxa"/>
            <w:shd w:val="clear" w:color="auto" w:fill="EEECE1" w:themeFill="background2"/>
          </w:tcPr>
          <w:p w14:paraId="425CF640" w14:textId="7B9A38B5" w:rsidR="000312D1" w:rsidRDefault="000312D1" w:rsidP="000312D1">
            <w:pPr>
              <w:jc w:val="center"/>
              <w:rPr>
                <w:spacing w:val="3"/>
              </w:rPr>
            </w:pPr>
            <w:r w:rsidRPr="00F766F0">
              <w:rPr>
                <w:rFonts w:cs="Times New Roman"/>
                <w:szCs w:val="24"/>
              </w:rPr>
              <w:t>Big Breakfast combo- Egg, bread, bacon, tomato &amp; cheese</w:t>
            </w:r>
          </w:p>
        </w:tc>
        <w:tc>
          <w:tcPr>
            <w:tcW w:w="4675" w:type="dxa"/>
            <w:shd w:val="clear" w:color="auto" w:fill="EEECE1" w:themeFill="background2"/>
          </w:tcPr>
          <w:p w14:paraId="035FC4AE" w14:textId="667E6752" w:rsidR="000312D1" w:rsidRDefault="000312D1" w:rsidP="000312D1">
            <w:pPr>
              <w:jc w:val="center"/>
              <w:rPr>
                <w:spacing w:val="3"/>
              </w:rPr>
            </w:pPr>
            <w:r w:rsidRPr="00F766F0">
              <w:rPr>
                <w:rFonts w:cs="Times New Roman"/>
                <w:szCs w:val="24"/>
              </w:rPr>
              <w:t>4.1</w:t>
            </w:r>
          </w:p>
        </w:tc>
      </w:tr>
      <w:tr w:rsidR="000312D1" w14:paraId="6AE9B12F" w14:textId="77777777" w:rsidTr="00BC12A7">
        <w:trPr>
          <w:jc w:val="center"/>
        </w:trPr>
        <w:tc>
          <w:tcPr>
            <w:tcW w:w="4675" w:type="dxa"/>
            <w:shd w:val="clear" w:color="auto" w:fill="EEECE1" w:themeFill="background2"/>
          </w:tcPr>
          <w:p w14:paraId="4CDFA221" w14:textId="1A4EA077" w:rsidR="000312D1" w:rsidRDefault="000312D1" w:rsidP="000312D1">
            <w:pPr>
              <w:jc w:val="center"/>
              <w:rPr>
                <w:spacing w:val="3"/>
              </w:rPr>
            </w:pPr>
            <w:r w:rsidRPr="00F766F0">
              <w:rPr>
                <w:rFonts w:cs="Times New Roman"/>
                <w:szCs w:val="24"/>
              </w:rPr>
              <w:t>Deluxe Breakfast Combo- Scrambled Egg, Bacon &amp; smoked Salmon</w:t>
            </w:r>
          </w:p>
        </w:tc>
        <w:tc>
          <w:tcPr>
            <w:tcW w:w="4675" w:type="dxa"/>
            <w:shd w:val="clear" w:color="auto" w:fill="EEECE1" w:themeFill="background2"/>
          </w:tcPr>
          <w:p w14:paraId="3A5BB2DE" w14:textId="556EA961" w:rsidR="000312D1" w:rsidRDefault="000312D1" w:rsidP="000312D1">
            <w:pPr>
              <w:jc w:val="center"/>
              <w:rPr>
                <w:spacing w:val="3"/>
              </w:rPr>
            </w:pPr>
            <w:r w:rsidRPr="00F766F0">
              <w:rPr>
                <w:rFonts w:cs="Times New Roman"/>
                <w:szCs w:val="24"/>
              </w:rPr>
              <w:t>4.99</w:t>
            </w:r>
          </w:p>
        </w:tc>
      </w:tr>
      <w:tr w:rsidR="000312D1" w14:paraId="2AB43EDA" w14:textId="77777777" w:rsidTr="00BC12A7">
        <w:trPr>
          <w:jc w:val="center"/>
        </w:trPr>
        <w:tc>
          <w:tcPr>
            <w:tcW w:w="4675" w:type="dxa"/>
            <w:shd w:val="clear" w:color="auto" w:fill="EEECE1" w:themeFill="background2"/>
          </w:tcPr>
          <w:p w14:paraId="223F3D4E" w14:textId="1164D844" w:rsidR="000312D1" w:rsidRDefault="000312D1" w:rsidP="000312D1">
            <w:pPr>
              <w:jc w:val="center"/>
              <w:rPr>
                <w:spacing w:val="3"/>
              </w:rPr>
            </w:pPr>
            <w:r w:rsidRPr="00F766F0">
              <w:rPr>
                <w:rFonts w:cs="Times New Roman"/>
                <w:szCs w:val="24"/>
              </w:rPr>
              <w:t>Bacon &amp; Sausage</w:t>
            </w:r>
          </w:p>
        </w:tc>
        <w:tc>
          <w:tcPr>
            <w:tcW w:w="4675" w:type="dxa"/>
            <w:shd w:val="clear" w:color="auto" w:fill="EEECE1" w:themeFill="background2"/>
          </w:tcPr>
          <w:p w14:paraId="6F1F9C18" w14:textId="64C95D00" w:rsidR="000312D1" w:rsidRDefault="000312D1" w:rsidP="000312D1">
            <w:pPr>
              <w:jc w:val="center"/>
              <w:rPr>
                <w:spacing w:val="3"/>
              </w:rPr>
            </w:pPr>
            <w:r w:rsidRPr="00F766F0">
              <w:rPr>
                <w:rFonts w:cs="Times New Roman"/>
                <w:szCs w:val="24"/>
              </w:rPr>
              <w:t>3.1</w:t>
            </w:r>
          </w:p>
        </w:tc>
      </w:tr>
      <w:tr w:rsidR="000312D1" w14:paraId="31766791" w14:textId="77777777" w:rsidTr="00BC12A7">
        <w:trPr>
          <w:jc w:val="center"/>
        </w:trPr>
        <w:tc>
          <w:tcPr>
            <w:tcW w:w="4675" w:type="dxa"/>
            <w:shd w:val="clear" w:color="auto" w:fill="EEECE1" w:themeFill="background2"/>
          </w:tcPr>
          <w:p w14:paraId="5FDC0E08" w14:textId="1C01C0F6" w:rsidR="000312D1" w:rsidRDefault="000312D1" w:rsidP="000312D1">
            <w:pPr>
              <w:jc w:val="center"/>
              <w:rPr>
                <w:spacing w:val="3"/>
              </w:rPr>
            </w:pPr>
            <w:r w:rsidRPr="00F766F0">
              <w:rPr>
                <w:rFonts w:cs="Times New Roman"/>
                <w:szCs w:val="24"/>
              </w:rPr>
              <w:t>Toasted Bagel with butter or jam</w:t>
            </w:r>
          </w:p>
        </w:tc>
        <w:tc>
          <w:tcPr>
            <w:tcW w:w="4675" w:type="dxa"/>
            <w:shd w:val="clear" w:color="auto" w:fill="EEECE1" w:themeFill="background2"/>
          </w:tcPr>
          <w:p w14:paraId="181324C5" w14:textId="0A546FCB" w:rsidR="000312D1" w:rsidRDefault="000312D1" w:rsidP="000312D1">
            <w:pPr>
              <w:jc w:val="center"/>
              <w:rPr>
                <w:spacing w:val="3"/>
              </w:rPr>
            </w:pPr>
            <w:r w:rsidRPr="00F766F0">
              <w:rPr>
                <w:rFonts w:cs="Times New Roman"/>
                <w:szCs w:val="24"/>
              </w:rPr>
              <w:t>1.2</w:t>
            </w:r>
          </w:p>
        </w:tc>
      </w:tr>
      <w:tr w:rsidR="000312D1" w14:paraId="4D453C98" w14:textId="77777777" w:rsidTr="00BC12A7">
        <w:trPr>
          <w:jc w:val="center"/>
        </w:trPr>
        <w:tc>
          <w:tcPr>
            <w:tcW w:w="4675" w:type="dxa"/>
            <w:shd w:val="clear" w:color="auto" w:fill="EEECE1" w:themeFill="background2"/>
          </w:tcPr>
          <w:p w14:paraId="267002E3" w14:textId="64516ABA" w:rsidR="000312D1" w:rsidRDefault="000312D1" w:rsidP="000312D1">
            <w:pPr>
              <w:jc w:val="center"/>
              <w:rPr>
                <w:spacing w:val="3"/>
              </w:rPr>
            </w:pPr>
            <w:r w:rsidRPr="00F766F0">
              <w:rPr>
                <w:rFonts w:cs="Times New Roman"/>
                <w:szCs w:val="24"/>
              </w:rPr>
              <w:t>Toasted Bagel with peanut butter or marmite</w:t>
            </w:r>
          </w:p>
        </w:tc>
        <w:tc>
          <w:tcPr>
            <w:tcW w:w="4675" w:type="dxa"/>
            <w:shd w:val="clear" w:color="auto" w:fill="EEECE1" w:themeFill="background2"/>
          </w:tcPr>
          <w:p w14:paraId="322B96CE" w14:textId="22785350" w:rsidR="000312D1" w:rsidRDefault="000312D1" w:rsidP="000312D1">
            <w:pPr>
              <w:jc w:val="center"/>
              <w:rPr>
                <w:spacing w:val="3"/>
              </w:rPr>
            </w:pPr>
            <w:r w:rsidRPr="00F766F0">
              <w:rPr>
                <w:rFonts w:cs="Times New Roman"/>
                <w:szCs w:val="24"/>
              </w:rPr>
              <w:t>1.9</w:t>
            </w:r>
          </w:p>
        </w:tc>
      </w:tr>
      <w:tr w:rsidR="000312D1" w14:paraId="1C623500" w14:textId="77777777" w:rsidTr="00BC12A7">
        <w:trPr>
          <w:jc w:val="center"/>
        </w:trPr>
        <w:tc>
          <w:tcPr>
            <w:tcW w:w="4675" w:type="dxa"/>
            <w:shd w:val="clear" w:color="auto" w:fill="EEECE1" w:themeFill="background2"/>
          </w:tcPr>
          <w:p w14:paraId="7432724D" w14:textId="7D20F38F" w:rsidR="000312D1" w:rsidRDefault="000312D1" w:rsidP="000312D1">
            <w:pPr>
              <w:jc w:val="center"/>
              <w:rPr>
                <w:spacing w:val="3"/>
              </w:rPr>
            </w:pPr>
            <w:r w:rsidRPr="00F766F0">
              <w:rPr>
                <w:rFonts w:cs="Times New Roman"/>
                <w:szCs w:val="24"/>
              </w:rPr>
              <w:t>Double Beans on Double Toast</w:t>
            </w:r>
          </w:p>
        </w:tc>
        <w:tc>
          <w:tcPr>
            <w:tcW w:w="4675" w:type="dxa"/>
            <w:shd w:val="clear" w:color="auto" w:fill="EEECE1" w:themeFill="background2"/>
          </w:tcPr>
          <w:p w14:paraId="4E57E111" w14:textId="742CAA6F" w:rsidR="000312D1" w:rsidRDefault="000312D1" w:rsidP="000312D1">
            <w:pPr>
              <w:jc w:val="center"/>
              <w:rPr>
                <w:spacing w:val="3"/>
              </w:rPr>
            </w:pPr>
            <w:r w:rsidRPr="00F766F0">
              <w:rPr>
                <w:rFonts w:cs="Times New Roman"/>
                <w:szCs w:val="24"/>
              </w:rPr>
              <w:t>2.48</w:t>
            </w:r>
          </w:p>
        </w:tc>
      </w:tr>
      <w:tr w:rsidR="000312D1" w14:paraId="334A3B6B" w14:textId="77777777" w:rsidTr="00BC12A7">
        <w:trPr>
          <w:jc w:val="center"/>
        </w:trPr>
        <w:tc>
          <w:tcPr>
            <w:tcW w:w="4675" w:type="dxa"/>
            <w:shd w:val="clear" w:color="auto" w:fill="EEECE1" w:themeFill="background2"/>
          </w:tcPr>
          <w:p w14:paraId="7E980315" w14:textId="70935D55" w:rsidR="000312D1" w:rsidRDefault="000312D1" w:rsidP="000312D1">
            <w:pPr>
              <w:jc w:val="center"/>
              <w:rPr>
                <w:spacing w:val="3"/>
              </w:rPr>
            </w:pPr>
            <w:r w:rsidRPr="00F766F0">
              <w:rPr>
                <w:rFonts w:cs="Times New Roman"/>
                <w:szCs w:val="24"/>
              </w:rPr>
              <w:t xml:space="preserve">Diverse Café Special </w:t>
            </w:r>
            <w:proofErr w:type="gramStart"/>
            <w:r w:rsidRPr="00F766F0">
              <w:rPr>
                <w:rFonts w:cs="Times New Roman"/>
                <w:szCs w:val="24"/>
              </w:rPr>
              <w:t>oats</w:t>
            </w:r>
            <w:proofErr w:type="gramEnd"/>
            <w:r w:rsidRPr="00F766F0">
              <w:rPr>
                <w:rFonts w:cs="Times New Roman"/>
                <w:szCs w:val="24"/>
              </w:rPr>
              <w:t xml:space="preserve"> Porridge with Honey</w:t>
            </w:r>
          </w:p>
        </w:tc>
        <w:tc>
          <w:tcPr>
            <w:tcW w:w="4675" w:type="dxa"/>
            <w:shd w:val="clear" w:color="auto" w:fill="EEECE1" w:themeFill="background2"/>
          </w:tcPr>
          <w:p w14:paraId="28BB44C6" w14:textId="60706D34" w:rsidR="000312D1" w:rsidRDefault="000312D1" w:rsidP="000312D1">
            <w:pPr>
              <w:jc w:val="center"/>
              <w:rPr>
                <w:spacing w:val="3"/>
              </w:rPr>
            </w:pPr>
            <w:r w:rsidRPr="00F766F0">
              <w:rPr>
                <w:rFonts w:cs="Times New Roman"/>
                <w:szCs w:val="24"/>
              </w:rPr>
              <w:t>1.49</w:t>
            </w:r>
          </w:p>
        </w:tc>
      </w:tr>
      <w:tr w:rsidR="000312D1" w14:paraId="75B028E8" w14:textId="77777777" w:rsidTr="00BC12A7">
        <w:trPr>
          <w:jc w:val="center"/>
        </w:trPr>
        <w:tc>
          <w:tcPr>
            <w:tcW w:w="4675" w:type="dxa"/>
            <w:shd w:val="clear" w:color="auto" w:fill="EEECE1" w:themeFill="background2"/>
          </w:tcPr>
          <w:p w14:paraId="41D64965" w14:textId="541A5050" w:rsidR="000312D1" w:rsidRDefault="000312D1" w:rsidP="000312D1">
            <w:pPr>
              <w:jc w:val="center"/>
              <w:rPr>
                <w:spacing w:val="3"/>
              </w:rPr>
            </w:pPr>
            <w:r w:rsidRPr="00F766F0">
              <w:rPr>
                <w:rFonts w:cs="Times New Roman"/>
              </w:rPr>
              <w:t>Veggie Brunch- Egg, Mushrooms, Bubble, 2 Special Veggie Sausage,</w:t>
            </w:r>
          </w:p>
        </w:tc>
        <w:tc>
          <w:tcPr>
            <w:tcW w:w="4675" w:type="dxa"/>
            <w:shd w:val="clear" w:color="auto" w:fill="EEECE1" w:themeFill="background2"/>
          </w:tcPr>
          <w:p w14:paraId="54CA7325" w14:textId="1087E089" w:rsidR="000312D1" w:rsidRDefault="000312D1" w:rsidP="000312D1">
            <w:pPr>
              <w:jc w:val="center"/>
              <w:rPr>
                <w:spacing w:val="3"/>
              </w:rPr>
            </w:pPr>
            <w:r w:rsidRPr="00F766F0">
              <w:rPr>
                <w:rFonts w:cs="Times New Roman"/>
                <w:szCs w:val="24"/>
              </w:rPr>
              <w:t>4.19</w:t>
            </w:r>
          </w:p>
        </w:tc>
      </w:tr>
      <w:tr w:rsidR="000312D1" w14:paraId="10271FC2" w14:textId="77777777" w:rsidTr="00BC12A7">
        <w:trPr>
          <w:jc w:val="center"/>
        </w:trPr>
        <w:tc>
          <w:tcPr>
            <w:tcW w:w="4675" w:type="dxa"/>
            <w:shd w:val="clear" w:color="auto" w:fill="EEECE1" w:themeFill="background2"/>
          </w:tcPr>
          <w:p w14:paraId="021E3DA7" w14:textId="47BDA895" w:rsidR="000312D1" w:rsidRDefault="000312D1" w:rsidP="000312D1">
            <w:pPr>
              <w:jc w:val="center"/>
              <w:rPr>
                <w:spacing w:val="3"/>
              </w:rPr>
            </w:pPr>
            <w:r w:rsidRPr="00F766F0">
              <w:rPr>
                <w:rFonts w:cs="Times New Roman"/>
              </w:rPr>
              <w:t>Baked Beans.</w:t>
            </w:r>
          </w:p>
        </w:tc>
        <w:tc>
          <w:tcPr>
            <w:tcW w:w="4675" w:type="dxa"/>
            <w:shd w:val="clear" w:color="auto" w:fill="EEECE1" w:themeFill="background2"/>
          </w:tcPr>
          <w:p w14:paraId="5D2FDC66" w14:textId="51F93A8A" w:rsidR="000312D1" w:rsidRDefault="000312D1" w:rsidP="000312D1">
            <w:pPr>
              <w:jc w:val="center"/>
              <w:rPr>
                <w:spacing w:val="3"/>
              </w:rPr>
            </w:pPr>
            <w:r w:rsidRPr="00F766F0">
              <w:rPr>
                <w:rFonts w:cs="Times New Roman"/>
                <w:szCs w:val="24"/>
              </w:rPr>
              <w:t>0.8</w:t>
            </w:r>
          </w:p>
        </w:tc>
      </w:tr>
      <w:tr w:rsidR="000312D1" w14:paraId="3495ABA4" w14:textId="77777777" w:rsidTr="00897546">
        <w:trPr>
          <w:jc w:val="center"/>
        </w:trPr>
        <w:tc>
          <w:tcPr>
            <w:tcW w:w="4675" w:type="dxa"/>
            <w:shd w:val="clear" w:color="auto" w:fill="F2F2F2" w:themeFill="background1" w:themeFillShade="F2"/>
          </w:tcPr>
          <w:p w14:paraId="163712EE" w14:textId="7A1208A8" w:rsidR="000312D1" w:rsidRDefault="000312D1" w:rsidP="000312D1">
            <w:pPr>
              <w:jc w:val="center"/>
              <w:rPr>
                <w:spacing w:val="3"/>
              </w:rPr>
            </w:pPr>
            <w:r w:rsidRPr="00F766F0">
              <w:rPr>
                <w:rFonts w:cs="Times New Roman"/>
                <w:szCs w:val="24"/>
              </w:rPr>
              <w:t>Cheeseburger with French Fries</w:t>
            </w:r>
          </w:p>
        </w:tc>
        <w:tc>
          <w:tcPr>
            <w:tcW w:w="4675" w:type="dxa"/>
            <w:shd w:val="clear" w:color="auto" w:fill="F2F2F2" w:themeFill="background1" w:themeFillShade="F2"/>
          </w:tcPr>
          <w:p w14:paraId="59DDFF3D" w14:textId="20E3074D" w:rsidR="000312D1" w:rsidRDefault="000312D1" w:rsidP="000312D1">
            <w:pPr>
              <w:jc w:val="center"/>
              <w:rPr>
                <w:spacing w:val="3"/>
              </w:rPr>
            </w:pPr>
            <w:r w:rsidRPr="00F766F0">
              <w:rPr>
                <w:rFonts w:cs="Times New Roman"/>
                <w:szCs w:val="24"/>
              </w:rPr>
              <w:t>1.89</w:t>
            </w:r>
          </w:p>
        </w:tc>
      </w:tr>
      <w:tr w:rsidR="000312D1" w14:paraId="4A35DD78" w14:textId="77777777" w:rsidTr="00897546">
        <w:trPr>
          <w:jc w:val="center"/>
        </w:trPr>
        <w:tc>
          <w:tcPr>
            <w:tcW w:w="4675" w:type="dxa"/>
            <w:shd w:val="clear" w:color="auto" w:fill="F2F2F2" w:themeFill="background1" w:themeFillShade="F2"/>
          </w:tcPr>
          <w:p w14:paraId="6CE67C4E" w14:textId="409BC899" w:rsidR="000312D1" w:rsidRDefault="000312D1" w:rsidP="000312D1">
            <w:pPr>
              <w:jc w:val="center"/>
              <w:rPr>
                <w:spacing w:val="3"/>
              </w:rPr>
            </w:pPr>
            <w:r w:rsidRPr="00F766F0">
              <w:rPr>
                <w:rFonts w:cs="Times New Roman"/>
                <w:szCs w:val="24"/>
              </w:rPr>
              <w:t>Hamburger with French Fries</w:t>
            </w:r>
          </w:p>
        </w:tc>
        <w:tc>
          <w:tcPr>
            <w:tcW w:w="4675" w:type="dxa"/>
            <w:shd w:val="clear" w:color="auto" w:fill="F2F2F2" w:themeFill="background1" w:themeFillShade="F2"/>
          </w:tcPr>
          <w:p w14:paraId="613BB259" w14:textId="336B7531" w:rsidR="000312D1" w:rsidRDefault="000312D1" w:rsidP="000312D1">
            <w:pPr>
              <w:jc w:val="center"/>
              <w:rPr>
                <w:spacing w:val="3"/>
              </w:rPr>
            </w:pPr>
            <w:r w:rsidRPr="00F766F0">
              <w:rPr>
                <w:rFonts w:cs="Times New Roman"/>
                <w:szCs w:val="24"/>
              </w:rPr>
              <w:t>1.89</w:t>
            </w:r>
          </w:p>
        </w:tc>
      </w:tr>
      <w:tr w:rsidR="000312D1" w14:paraId="3E76C142" w14:textId="77777777" w:rsidTr="00897546">
        <w:trPr>
          <w:jc w:val="center"/>
        </w:trPr>
        <w:tc>
          <w:tcPr>
            <w:tcW w:w="4675" w:type="dxa"/>
            <w:shd w:val="clear" w:color="auto" w:fill="F2F2F2" w:themeFill="background1" w:themeFillShade="F2"/>
          </w:tcPr>
          <w:p w14:paraId="16A17D60" w14:textId="0500EB84" w:rsidR="000312D1" w:rsidRDefault="000312D1" w:rsidP="000312D1">
            <w:pPr>
              <w:jc w:val="center"/>
              <w:rPr>
                <w:spacing w:val="3"/>
              </w:rPr>
            </w:pPr>
            <w:r w:rsidRPr="00F766F0">
              <w:rPr>
                <w:rFonts w:cs="Times New Roman"/>
                <w:szCs w:val="24"/>
              </w:rPr>
              <w:t>Egg &amp; Mayonnaise</w:t>
            </w:r>
          </w:p>
        </w:tc>
        <w:tc>
          <w:tcPr>
            <w:tcW w:w="4675" w:type="dxa"/>
            <w:shd w:val="clear" w:color="auto" w:fill="F2F2F2" w:themeFill="background1" w:themeFillShade="F2"/>
          </w:tcPr>
          <w:p w14:paraId="4C539B39" w14:textId="0F57D616" w:rsidR="000312D1" w:rsidRDefault="000312D1" w:rsidP="000312D1">
            <w:pPr>
              <w:jc w:val="center"/>
              <w:rPr>
                <w:spacing w:val="3"/>
              </w:rPr>
            </w:pPr>
            <w:r w:rsidRPr="00F766F0">
              <w:rPr>
                <w:rFonts w:cs="Times New Roman"/>
                <w:szCs w:val="24"/>
              </w:rPr>
              <w:t>1.89</w:t>
            </w:r>
          </w:p>
        </w:tc>
      </w:tr>
      <w:tr w:rsidR="000312D1" w14:paraId="5A1E9B50" w14:textId="77777777" w:rsidTr="00897546">
        <w:trPr>
          <w:jc w:val="center"/>
        </w:trPr>
        <w:tc>
          <w:tcPr>
            <w:tcW w:w="4675" w:type="dxa"/>
            <w:shd w:val="clear" w:color="auto" w:fill="F2F2F2" w:themeFill="background1" w:themeFillShade="F2"/>
          </w:tcPr>
          <w:p w14:paraId="754C98B0" w14:textId="13B2CC45" w:rsidR="000312D1" w:rsidRDefault="000312D1" w:rsidP="000312D1">
            <w:pPr>
              <w:jc w:val="center"/>
              <w:rPr>
                <w:spacing w:val="3"/>
              </w:rPr>
            </w:pPr>
            <w:r w:rsidRPr="00F766F0">
              <w:rPr>
                <w:rFonts w:cs="Times New Roman"/>
                <w:szCs w:val="24"/>
              </w:rPr>
              <w:t>Mini Steak with Poached Eggs</w:t>
            </w:r>
          </w:p>
        </w:tc>
        <w:tc>
          <w:tcPr>
            <w:tcW w:w="4675" w:type="dxa"/>
            <w:shd w:val="clear" w:color="auto" w:fill="F2F2F2" w:themeFill="background1" w:themeFillShade="F2"/>
          </w:tcPr>
          <w:p w14:paraId="168A7E5E" w14:textId="4D533407" w:rsidR="000312D1" w:rsidRDefault="000312D1" w:rsidP="000312D1">
            <w:pPr>
              <w:jc w:val="center"/>
              <w:rPr>
                <w:spacing w:val="3"/>
              </w:rPr>
            </w:pPr>
            <w:r w:rsidRPr="00F766F0">
              <w:rPr>
                <w:rFonts w:cs="Times New Roman"/>
                <w:szCs w:val="24"/>
              </w:rPr>
              <w:t>6.4</w:t>
            </w:r>
          </w:p>
        </w:tc>
      </w:tr>
      <w:tr w:rsidR="000312D1" w14:paraId="7FA82D5F" w14:textId="77777777" w:rsidTr="00F11BF7">
        <w:tblPrEx>
          <w:jc w:val="left"/>
        </w:tblPrEx>
        <w:tc>
          <w:tcPr>
            <w:tcW w:w="9350" w:type="dxa"/>
            <w:gridSpan w:val="2"/>
          </w:tcPr>
          <w:p w14:paraId="713454DA" w14:textId="77777777" w:rsidR="000312D1" w:rsidRDefault="000312D1" w:rsidP="000312D1">
            <w:pPr>
              <w:rPr>
                <w:spacing w:val="3"/>
              </w:rPr>
            </w:pPr>
          </w:p>
        </w:tc>
      </w:tr>
      <w:tr w:rsidR="00897546" w14:paraId="5AFFA304" w14:textId="77777777" w:rsidTr="00CE0FC8">
        <w:tblPrEx>
          <w:jc w:val="left"/>
        </w:tblPrEx>
        <w:tc>
          <w:tcPr>
            <w:tcW w:w="9350" w:type="dxa"/>
            <w:gridSpan w:val="2"/>
            <w:shd w:val="clear" w:color="auto" w:fill="DBE5F1" w:themeFill="accent1" w:themeFillTint="33"/>
          </w:tcPr>
          <w:p w14:paraId="624DBAAE" w14:textId="01FED791" w:rsidR="00897546" w:rsidRPr="00F766F0" w:rsidRDefault="00897546" w:rsidP="00897546">
            <w:pPr>
              <w:jc w:val="center"/>
            </w:pPr>
            <w:r>
              <w:t>Lunch Food Menu</w:t>
            </w:r>
          </w:p>
        </w:tc>
      </w:tr>
      <w:tr w:rsidR="000312D1" w14:paraId="39864310" w14:textId="77777777" w:rsidTr="00F11BF7">
        <w:tblPrEx>
          <w:jc w:val="left"/>
        </w:tblPrEx>
        <w:tc>
          <w:tcPr>
            <w:tcW w:w="4675" w:type="dxa"/>
            <w:shd w:val="clear" w:color="auto" w:fill="DBE5F1" w:themeFill="accent1" w:themeFillTint="33"/>
          </w:tcPr>
          <w:p w14:paraId="71E19137" w14:textId="30BD7A39" w:rsidR="000312D1" w:rsidRDefault="00897546" w:rsidP="00897546">
            <w:pPr>
              <w:jc w:val="center"/>
              <w:rPr>
                <w:spacing w:val="3"/>
              </w:rPr>
            </w:pPr>
            <w:r>
              <w:rPr>
                <w:rFonts w:cs="Times New Roman"/>
                <w:szCs w:val="24"/>
              </w:rPr>
              <w:t>Food Products</w:t>
            </w:r>
          </w:p>
        </w:tc>
        <w:tc>
          <w:tcPr>
            <w:tcW w:w="4675" w:type="dxa"/>
            <w:shd w:val="clear" w:color="auto" w:fill="DBE5F1" w:themeFill="accent1" w:themeFillTint="33"/>
          </w:tcPr>
          <w:p w14:paraId="758CE6FC" w14:textId="7380F32F" w:rsidR="000312D1" w:rsidRDefault="000312D1" w:rsidP="00897546">
            <w:pPr>
              <w:jc w:val="center"/>
              <w:rPr>
                <w:spacing w:val="3"/>
              </w:rPr>
            </w:pPr>
            <w:r w:rsidRPr="00F766F0">
              <w:rPr>
                <w:rFonts w:cs="Times New Roman"/>
                <w:szCs w:val="24"/>
              </w:rPr>
              <w:t>Price (In Pound Sterling)</w:t>
            </w:r>
          </w:p>
        </w:tc>
      </w:tr>
      <w:tr w:rsidR="000312D1" w14:paraId="2EC3D6A6" w14:textId="77777777" w:rsidTr="00F11BF7">
        <w:tblPrEx>
          <w:jc w:val="left"/>
        </w:tblPrEx>
        <w:tc>
          <w:tcPr>
            <w:tcW w:w="4675" w:type="dxa"/>
            <w:shd w:val="clear" w:color="auto" w:fill="DBE5F1" w:themeFill="accent1" w:themeFillTint="33"/>
          </w:tcPr>
          <w:p w14:paraId="6EC79DD8" w14:textId="34FE54E6" w:rsidR="000312D1" w:rsidRDefault="000312D1" w:rsidP="00897546">
            <w:pPr>
              <w:jc w:val="center"/>
              <w:rPr>
                <w:spacing w:val="3"/>
              </w:rPr>
            </w:pPr>
            <w:r w:rsidRPr="00F766F0">
              <w:rPr>
                <w:rFonts w:cs="Times New Roman"/>
                <w:szCs w:val="24"/>
              </w:rPr>
              <w:t>Smoked Salmon</w:t>
            </w:r>
          </w:p>
        </w:tc>
        <w:tc>
          <w:tcPr>
            <w:tcW w:w="4675" w:type="dxa"/>
            <w:shd w:val="clear" w:color="auto" w:fill="DBE5F1" w:themeFill="accent1" w:themeFillTint="33"/>
          </w:tcPr>
          <w:p w14:paraId="7AFF49EC" w14:textId="1C0BDB17" w:rsidR="000312D1" w:rsidRDefault="000312D1" w:rsidP="00897546">
            <w:pPr>
              <w:jc w:val="center"/>
              <w:rPr>
                <w:spacing w:val="3"/>
              </w:rPr>
            </w:pPr>
            <w:r w:rsidRPr="00F766F0">
              <w:rPr>
                <w:rFonts w:cs="Times New Roman"/>
                <w:szCs w:val="24"/>
              </w:rPr>
              <w:t>4.01</w:t>
            </w:r>
          </w:p>
        </w:tc>
      </w:tr>
      <w:tr w:rsidR="000312D1" w14:paraId="667F32EC" w14:textId="77777777" w:rsidTr="00897546">
        <w:tblPrEx>
          <w:jc w:val="left"/>
        </w:tblPrEx>
        <w:trPr>
          <w:trHeight w:val="350"/>
        </w:trPr>
        <w:tc>
          <w:tcPr>
            <w:tcW w:w="4675" w:type="dxa"/>
            <w:shd w:val="clear" w:color="auto" w:fill="DBE5F1" w:themeFill="accent1" w:themeFillTint="33"/>
          </w:tcPr>
          <w:p w14:paraId="2A0E7825" w14:textId="0DE0CB8A" w:rsidR="000312D1" w:rsidRDefault="000312D1" w:rsidP="00897546">
            <w:pPr>
              <w:jc w:val="center"/>
              <w:rPr>
                <w:spacing w:val="3"/>
              </w:rPr>
            </w:pPr>
            <w:r w:rsidRPr="00F766F0">
              <w:rPr>
                <w:rFonts w:cs="Times New Roman"/>
                <w:szCs w:val="24"/>
              </w:rPr>
              <w:t>Mexican Chicken</w:t>
            </w:r>
          </w:p>
        </w:tc>
        <w:tc>
          <w:tcPr>
            <w:tcW w:w="4675" w:type="dxa"/>
            <w:shd w:val="clear" w:color="auto" w:fill="DBE5F1" w:themeFill="accent1" w:themeFillTint="33"/>
          </w:tcPr>
          <w:p w14:paraId="0823F51E" w14:textId="03ED19DE" w:rsidR="000312D1" w:rsidRDefault="000312D1" w:rsidP="00897546">
            <w:pPr>
              <w:jc w:val="center"/>
              <w:rPr>
                <w:spacing w:val="3"/>
              </w:rPr>
            </w:pPr>
            <w:r w:rsidRPr="00F766F0">
              <w:rPr>
                <w:rFonts w:cs="Times New Roman"/>
                <w:szCs w:val="24"/>
              </w:rPr>
              <w:t>4.11</w:t>
            </w:r>
          </w:p>
        </w:tc>
      </w:tr>
      <w:tr w:rsidR="000312D1" w14:paraId="7B225B41" w14:textId="77777777" w:rsidTr="00F11BF7">
        <w:tblPrEx>
          <w:jc w:val="left"/>
        </w:tblPrEx>
        <w:tc>
          <w:tcPr>
            <w:tcW w:w="4675" w:type="dxa"/>
            <w:shd w:val="clear" w:color="auto" w:fill="DBE5F1" w:themeFill="accent1" w:themeFillTint="33"/>
          </w:tcPr>
          <w:p w14:paraId="38D17C53" w14:textId="3A061DFC" w:rsidR="000312D1" w:rsidRDefault="000312D1" w:rsidP="00897546">
            <w:pPr>
              <w:jc w:val="center"/>
              <w:rPr>
                <w:spacing w:val="3"/>
              </w:rPr>
            </w:pPr>
            <w:r w:rsidRPr="00F766F0">
              <w:rPr>
                <w:rFonts w:cs="Times New Roman"/>
                <w:szCs w:val="24"/>
              </w:rPr>
              <w:t>Smoked Bacon with Cheddar</w:t>
            </w:r>
            <w:r w:rsidRPr="00F766F0">
              <w:rPr>
                <w:rFonts w:cs="Times New Roman"/>
                <w:szCs w:val="24"/>
                <w:lang w:val="en-GB"/>
              </w:rPr>
              <w:t xml:space="preserve"> Cheese</w:t>
            </w:r>
          </w:p>
        </w:tc>
        <w:tc>
          <w:tcPr>
            <w:tcW w:w="4675" w:type="dxa"/>
            <w:shd w:val="clear" w:color="auto" w:fill="DBE5F1" w:themeFill="accent1" w:themeFillTint="33"/>
          </w:tcPr>
          <w:p w14:paraId="579B47E7" w14:textId="17B91934" w:rsidR="000312D1" w:rsidRDefault="000312D1" w:rsidP="00897546">
            <w:pPr>
              <w:jc w:val="center"/>
              <w:rPr>
                <w:spacing w:val="3"/>
              </w:rPr>
            </w:pPr>
            <w:r w:rsidRPr="00F766F0">
              <w:rPr>
                <w:rFonts w:cs="Times New Roman"/>
                <w:szCs w:val="24"/>
              </w:rPr>
              <w:t>4.99</w:t>
            </w:r>
          </w:p>
        </w:tc>
      </w:tr>
    </w:tbl>
    <w:tbl>
      <w:tblPr>
        <w:tblStyle w:val="TableGrid10"/>
        <w:tblW w:w="0" w:type="auto"/>
        <w:jc w:val="center"/>
        <w:tblLook w:val="04A0" w:firstRow="1" w:lastRow="0" w:firstColumn="1" w:lastColumn="0" w:noHBand="0" w:noVBand="1"/>
      </w:tblPr>
      <w:tblGrid>
        <w:gridCol w:w="4585"/>
        <w:gridCol w:w="4680"/>
      </w:tblGrid>
      <w:tr w:rsidR="003D6B71" w:rsidRPr="00F766F0" w14:paraId="3FF13333" w14:textId="77777777" w:rsidTr="00EE7E68">
        <w:trPr>
          <w:jc w:val="center"/>
        </w:trPr>
        <w:tc>
          <w:tcPr>
            <w:tcW w:w="4585" w:type="dxa"/>
            <w:shd w:val="clear" w:color="auto" w:fill="DBE5F1" w:themeFill="accent1" w:themeFillTint="33"/>
          </w:tcPr>
          <w:p w14:paraId="75EA2FD8" w14:textId="2345FC9A" w:rsidR="003D6B71" w:rsidRPr="00F766F0" w:rsidRDefault="003D6B71" w:rsidP="00897546">
            <w:pPr>
              <w:jc w:val="center"/>
            </w:pPr>
            <w:r w:rsidRPr="00F766F0">
              <w:rPr>
                <w:rFonts w:cs="Times New Roman"/>
                <w:szCs w:val="24"/>
              </w:rPr>
              <w:t>Double Cheeseburger with French Fries</w:t>
            </w:r>
          </w:p>
        </w:tc>
        <w:tc>
          <w:tcPr>
            <w:tcW w:w="4680" w:type="dxa"/>
            <w:shd w:val="clear" w:color="auto" w:fill="DBE5F1" w:themeFill="accent1" w:themeFillTint="33"/>
          </w:tcPr>
          <w:p w14:paraId="343A6994" w14:textId="4EF867F3" w:rsidR="003D6B71" w:rsidRPr="00F766F0" w:rsidRDefault="003D6B71" w:rsidP="00897546">
            <w:pPr>
              <w:jc w:val="center"/>
            </w:pPr>
            <w:r w:rsidRPr="00F766F0">
              <w:rPr>
                <w:rFonts w:cs="Times New Roman"/>
                <w:szCs w:val="24"/>
              </w:rPr>
              <w:t>3.59</w:t>
            </w:r>
          </w:p>
        </w:tc>
      </w:tr>
    </w:tbl>
    <w:p w14:paraId="5CBCCFED" w14:textId="77777777" w:rsidR="00595310" w:rsidRDefault="00595310" w:rsidP="00F766F0">
      <w:pPr>
        <w:rPr>
          <w:spacing w:val="3"/>
        </w:rPr>
      </w:pPr>
    </w:p>
    <w:p w14:paraId="7AEABC55" w14:textId="77777777" w:rsidR="00574065" w:rsidRDefault="00574065" w:rsidP="00F766F0">
      <w:pPr>
        <w:rPr>
          <w:spacing w:val="3"/>
        </w:rPr>
      </w:pPr>
    </w:p>
    <w:tbl>
      <w:tblPr>
        <w:tblStyle w:val="TableGrid"/>
        <w:tblW w:w="0" w:type="auto"/>
        <w:tblLook w:val="04A0" w:firstRow="1" w:lastRow="0" w:firstColumn="1" w:lastColumn="0" w:noHBand="0" w:noVBand="1"/>
      </w:tblPr>
      <w:tblGrid>
        <w:gridCol w:w="4765"/>
        <w:gridCol w:w="4585"/>
      </w:tblGrid>
      <w:tr w:rsidR="002211B8" w14:paraId="24191329" w14:textId="77777777" w:rsidTr="00F11BF7">
        <w:tc>
          <w:tcPr>
            <w:tcW w:w="9350" w:type="dxa"/>
            <w:gridSpan w:val="2"/>
          </w:tcPr>
          <w:p w14:paraId="06346BD2" w14:textId="36ADC32A" w:rsidR="002211B8" w:rsidRDefault="00574065" w:rsidP="00574065">
            <w:pPr>
              <w:jc w:val="center"/>
              <w:rPr>
                <w:spacing w:val="3"/>
              </w:rPr>
            </w:pPr>
            <w:r>
              <w:rPr>
                <w:spacing w:val="3"/>
              </w:rPr>
              <w:lastRenderedPageBreak/>
              <w:t>Vegan Meat Food Menu</w:t>
            </w:r>
          </w:p>
        </w:tc>
      </w:tr>
      <w:tr w:rsidR="00897546" w14:paraId="1C02A837" w14:textId="77777777" w:rsidTr="00897546">
        <w:tc>
          <w:tcPr>
            <w:tcW w:w="4765" w:type="dxa"/>
            <w:shd w:val="clear" w:color="auto" w:fill="E5B8B7" w:themeFill="accent2" w:themeFillTint="66"/>
          </w:tcPr>
          <w:p w14:paraId="7100C463" w14:textId="3BDA0044" w:rsidR="00897546" w:rsidRDefault="00897546" w:rsidP="00897546">
            <w:pPr>
              <w:jc w:val="center"/>
              <w:rPr>
                <w:spacing w:val="3"/>
              </w:rPr>
            </w:pPr>
            <w:r w:rsidRPr="00A30F7F">
              <w:t>Food Products</w:t>
            </w:r>
          </w:p>
        </w:tc>
        <w:tc>
          <w:tcPr>
            <w:tcW w:w="4585" w:type="dxa"/>
            <w:shd w:val="clear" w:color="auto" w:fill="E5B8B7" w:themeFill="accent2" w:themeFillTint="66"/>
          </w:tcPr>
          <w:p w14:paraId="457B0885" w14:textId="35491722" w:rsidR="00897546" w:rsidRDefault="00897546" w:rsidP="00897546">
            <w:pPr>
              <w:jc w:val="center"/>
              <w:rPr>
                <w:spacing w:val="3"/>
              </w:rPr>
            </w:pPr>
            <w:r w:rsidRPr="00A30F7F">
              <w:t>Price (In Pound Sterling)</w:t>
            </w:r>
          </w:p>
        </w:tc>
      </w:tr>
      <w:tr w:rsidR="002211B8" w14:paraId="2F38B6E4" w14:textId="77777777" w:rsidTr="00F11BF7">
        <w:tc>
          <w:tcPr>
            <w:tcW w:w="4765" w:type="dxa"/>
            <w:shd w:val="clear" w:color="auto" w:fill="F2DBDB" w:themeFill="accent2" w:themeFillTint="33"/>
          </w:tcPr>
          <w:p w14:paraId="2CFC0DEA" w14:textId="481763E0" w:rsidR="002211B8" w:rsidRDefault="002211B8" w:rsidP="002211B8">
            <w:pPr>
              <w:jc w:val="center"/>
              <w:rPr>
                <w:spacing w:val="3"/>
              </w:rPr>
            </w:pPr>
            <w:r w:rsidRPr="00F766F0">
              <w:rPr>
                <w:rFonts w:cs="Times New Roman"/>
                <w:szCs w:val="24"/>
              </w:rPr>
              <w:t>Vegan Meat Chicken Nuggets (10 Pieces)</w:t>
            </w:r>
          </w:p>
        </w:tc>
        <w:tc>
          <w:tcPr>
            <w:tcW w:w="4585" w:type="dxa"/>
            <w:shd w:val="clear" w:color="auto" w:fill="F2DBDB" w:themeFill="accent2" w:themeFillTint="33"/>
          </w:tcPr>
          <w:p w14:paraId="5CAE8BDE" w14:textId="445F50E8" w:rsidR="002211B8" w:rsidRDefault="002211B8" w:rsidP="002211B8">
            <w:pPr>
              <w:jc w:val="center"/>
              <w:rPr>
                <w:spacing w:val="3"/>
              </w:rPr>
            </w:pPr>
            <w:r w:rsidRPr="00F766F0">
              <w:rPr>
                <w:rFonts w:cs="Times New Roman"/>
                <w:szCs w:val="24"/>
              </w:rPr>
              <w:t>4.1</w:t>
            </w:r>
          </w:p>
        </w:tc>
      </w:tr>
      <w:tr w:rsidR="002211B8" w14:paraId="05672BC9" w14:textId="77777777" w:rsidTr="00F11BF7">
        <w:tc>
          <w:tcPr>
            <w:tcW w:w="4765" w:type="dxa"/>
            <w:shd w:val="clear" w:color="auto" w:fill="F2DBDB" w:themeFill="accent2" w:themeFillTint="33"/>
          </w:tcPr>
          <w:p w14:paraId="2DCD0A3E" w14:textId="17AFA788" w:rsidR="002211B8" w:rsidRDefault="002211B8" w:rsidP="002211B8">
            <w:pPr>
              <w:jc w:val="center"/>
              <w:rPr>
                <w:spacing w:val="3"/>
              </w:rPr>
            </w:pPr>
            <w:r w:rsidRPr="00F766F0">
              <w:rPr>
                <w:rFonts w:cs="Times New Roman"/>
                <w:szCs w:val="24"/>
              </w:rPr>
              <w:t>Vegan Meat Spicy Classic Burger with Cheese</w:t>
            </w:r>
          </w:p>
        </w:tc>
        <w:tc>
          <w:tcPr>
            <w:tcW w:w="4585" w:type="dxa"/>
            <w:shd w:val="clear" w:color="auto" w:fill="F2DBDB" w:themeFill="accent2" w:themeFillTint="33"/>
          </w:tcPr>
          <w:p w14:paraId="2E0EB5F4" w14:textId="48BAB850" w:rsidR="002211B8" w:rsidRDefault="002211B8" w:rsidP="002211B8">
            <w:pPr>
              <w:jc w:val="center"/>
              <w:rPr>
                <w:spacing w:val="3"/>
              </w:rPr>
            </w:pPr>
            <w:r w:rsidRPr="00F766F0">
              <w:rPr>
                <w:rFonts w:cs="Times New Roman"/>
                <w:szCs w:val="24"/>
              </w:rPr>
              <w:t>4.1</w:t>
            </w:r>
          </w:p>
        </w:tc>
      </w:tr>
      <w:tr w:rsidR="002211B8" w14:paraId="32BB6DD1" w14:textId="77777777" w:rsidTr="00F11BF7">
        <w:tc>
          <w:tcPr>
            <w:tcW w:w="4765" w:type="dxa"/>
            <w:shd w:val="clear" w:color="auto" w:fill="F2DBDB" w:themeFill="accent2" w:themeFillTint="33"/>
          </w:tcPr>
          <w:p w14:paraId="62075ED6" w14:textId="3E3DBFD6" w:rsidR="002211B8" w:rsidRDefault="002211B8" w:rsidP="002211B8">
            <w:pPr>
              <w:jc w:val="center"/>
              <w:rPr>
                <w:spacing w:val="3"/>
              </w:rPr>
            </w:pPr>
            <w:r w:rsidRPr="00F766F0">
              <w:rPr>
                <w:rFonts w:cs="Times New Roman"/>
                <w:szCs w:val="24"/>
              </w:rPr>
              <w:t>Vegan meat Spicy Cheeseburger with Mayo</w:t>
            </w:r>
          </w:p>
        </w:tc>
        <w:tc>
          <w:tcPr>
            <w:tcW w:w="4585" w:type="dxa"/>
            <w:shd w:val="clear" w:color="auto" w:fill="F2DBDB" w:themeFill="accent2" w:themeFillTint="33"/>
          </w:tcPr>
          <w:p w14:paraId="4FCE2703" w14:textId="61F5485C" w:rsidR="002211B8" w:rsidRDefault="002211B8" w:rsidP="002211B8">
            <w:pPr>
              <w:jc w:val="center"/>
              <w:rPr>
                <w:spacing w:val="3"/>
              </w:rPr>
            </w:pPr>
            <w:r w:rsidRPr="00F766F0">
              <w:rPr>
                <w:rFonts w:cs="Times New Roman"/>
                <w:szCs w:val="24"/>
              </w:rPr>
              <w:t>4.1</w:t>
            </w:r>
          </w:p>
        </w:tc>
      </w:tr>
      <w:tr w:rsidR="002211B8" w14:paraId="0D7437E1" w14:textId="77777777" w:rsidTr="00F11BF7">
        <w:tc>
          <w:tcPr>
            <w:tcW w:w="4765" w:type="dxa"/>
            <w:shd w:val="clear" w:color="auto" w:fill="F2DBDB" w:themeFill="accent2" w:themeFillTint="33"/>
          </w:tcPr>
          <w:p w14:paraId="5B70A897" w14:textId="19E5E68A" w:rsidR="002211B8" w:rsidRDefault="002211B8" w:rsidP="002211B8">
            <w:pPr>
              <w:jc w:val="center"/>
              <w:rPr>
                <w:spacing w:val="3"/>
              </w:rPr>
            </w:pPr>
            <w:r w:rsidRPr="00F766F0">
              <w:rPr>
                <w:rFonts w:cs="Times New Roman"/>
                <w:szCs w:val="24"/>
              </w:rPr>
              <w:t>Vegan Meat Spicy Hamburger with Mayo</w:t>
            </w:r>
          </w:p>
        </w:tc>
        <w:tc>
          <w:tcPr>
            <w:tcW w:w="4585" w:type="dxa"/>
            <w:shd w:val="clear" w:color="auto" w:fill="F2DBDB" w:themeFill="accent2" w:themeFillTint="33"/>
          </w:tcPr>
          <w:p w14:paraId="0C009581" w14:textId="23C9EBF0" w:rsidR="002211B8" w:rsidRDefault="002211B8" w:rsidP="002211B8">
            <w:pPr>
              <w:jc w:val="center"/>
              <w:rPr>
                <w:spacing w:val="3"/>
              </w:rPr>
            </w:pPr>
            <w:r w:rsidRPr="00F766F0">
              <w:rPr>
                <w:rFonts w:cs="Times New Roman"/>
                <w:szCs w:val="24"/>
              </w:rPr>
              <w:t>2.8</w:t>
            </w:r>
          </w:p>
        </w:tc>
      </w:tr>
      <w:tr w:rsidR="002211B8" w14:paraId="0047C9A4" w14:textId="77777777" w:rsidTr="00F11BF7">
        <w:tc>
          <w:tcPr>
            <w:tcW w:w="4765" w:type="dxa"/>
            <w:shd w:val="clear" w:color="auto" w:fill="F2DBDB" w:themeFill="accent2" w:themeFillTint="33"/>
          </w:tcPr>
          <w:p w14:paraId="3E906730" w14:textId="146D2BAF" w:rsidR="002211B8" w:rsidRDefault="002211B8" w:rsidP="002211B8">
            <w:pPr>
              <w:jc w:val="center"/>
              <w:rPr>
                <w:spacing w:val="3"/>
              </w:rPr>
            </w:pPr>
            <w:r w:rsidRPr="00F766F0">
              <w:rPr>
                <w:rFonts w:cs="Times New Roman"/>
                <w:szCs w:val="24"/>
              </w:rPr>
              <w:t>Vegan Meat Smoked Meatballs</w:t>
            </w:r>
          </w:p>
        </w:tc>
        <w:tc>
          <w:tcPr>
            <w:tcW w:w="4585" w:type="dxa"/>
            <w:shd w:val="clear" w:color="auto" w:fill="F2DBDB" w:themeFill="accent2" w:themeFillTint="33"/>
          </w:tcPr>
          <w:p w14:paraId="44D37BF9" w14:textId="3B3195B7" w:rsidR="002211B8" w:rsidRDefault="002211B8" w:rsidP="002211B8">
            <w:pPr>
              <w:jc w:val="center"/>
              <w:rPr>
                <w:spacing w:val="3"/>
              </w:rPr>
            </w:pPr>
            <w:r w:rsidRPr="00F766F0">
              <w:rPr>
                <w:rFonts w:cs="Times New Roman"/>
                <w:szCs w:val="24"/>
              </w:rPr>
              <w:t>3.6</w:t>
            </w:r>
          </w:p>
        </w:tc>
      </w:tr>
      <w:tr w:rsidR="002211B8" w14:paraId="71AE6E17" w14:textId="77777777" w:rsidTr="00F11BF7">
        <w:tc>
          <w:tcPr>
            <w:tcW w:w="4765" w:type="dxa"/>
            <w:shd w:val="clear" w:color="auto" w:fill="F2DBDB" w:themeFill="accent2" w:themeFillTint="33"/>
          </w:tcPr>
          <w:p w14:paraId="5D0F454F" w14:textId="61BC2E01" w:rsidR="002211B8" w:rsidRDefault="002211B8" w:rsidP="002211B8">
            <w:pPr>
              <w:jc w:val="center"/>
              <w:rPr>
                <w:spacing w:val="3"/>
              </w:rPr>
            </w:pPr>
            <w:r w:rsidRPr="00F766F0">
              <w:rPr>
                <w:rFonts w:cs="Times New Roman"/>
                <w:szCs w:val="24"/>
              </w:rPr>
              <w:t>Vegan Meat Lasagn</w:t>
            </w:r>
            <w:r w:rsidR="007E3355">
              <w:rPr>
                <w:rFonts w:cs="Times New Roman"/>
                <w:szCs w:val="24"/>
              </w:rPr>
              <w:t>a</w:t>
            </w:r>
          </w:p>
        </w:tc>
        <w:tc>
          <w:tcPr>
            <w:tcW w:w="4585" w:type="dxa"/>
            <w:shd w:val="clear" w:color="auto" w:fill="F2DBDB" w:themeFill="accent2" w:themeFillTint="33"/>
          </w:tcPr>
          <w:p w14:paraId="2DE2D266" w14:textId="344F77FA" w:rsidR="002211B8" w:rsidRDefault="002211B8" w:rsidP="002211B8">
            <w:pPr>
              <w:jc w:val="center"/>
              <w:rPr>
                <w:spacing w:val="3"/>
              </w:rPr>
            </w:pPr>
            <w:r w:rsidRPr="00F766F0">
              <w:rPr>
                <w:rFonts w:cs="Times New Roman"/>
                <w:szCs w:val="24"/>
              </w:rPr>
              <w:t>3.49</w:t>
            </w:r>
          </w:p>
        </w:tc>
      </w:tr>
      <w:tr w:rsidR="002211B8" w14:paraId="05320710" w14:textId="77777777" w:rsidTr="00F11BF7">
        <w:tc>
          <w:tcPr>
            <w:tcW w:w="4765" w:type="dxa"/>
            <w:shd w:val="clear" w:color="auto" w:fill="F2DBDB" w:themeFill="accent2" w:themeFillTint="33"/>
          </w:tcPr>
          <w:p w14:paraId="4BC25CCB" w14:textId="67BA8A29" w:rsidR="002211B8" w:rsidRDefault="002211B8" w:rsidP="002211B8">
            <w:pPr>
              <w:jc w:val="center"/>
              <w:rPr>
                <w:spacing w:val="3"/>
              </w:rPr>
            </w:pPr>
            <w:r w:rsidRPr="00F766F0">
              <w:rPr>
                <w:rFonts w:cs="Times New Roman"/>
                <w:szCs w:val="24"/>
              </w:rPr>
              <w:t>Vegan Meat Sausages &amp; Bacons</w:t>
            </w:r>
          </w:p>
        </w:tc>
        <w:tc>
          <w:tcPr>
            <w:tcW w:w="4585" w:type="dxa"/>
            <w:shd w:val="clear" w:color="auto" w:fill="F2DBDB" w:themeFill="accent2" w:themeFillTint="33"/>
          </w:tcPr>
          <w:p w14:paraId="7A6EBC12" w14:textId="7A5326A6" w:rsidR="002211B8" w:rsidRDefault="002211B8" w:rsidP="002211B8">
            <w:pPr>
              <w:jc w:val="center"/>
              <w:rPr>
                <w:spacing w:val="3"/>
              </w:rPr>
            </w:pPr>
            <w:r w:rsidRPr="00F766F0">
              <w:rPr>
                <w:rFonts w:cs="Times New Roman"/>
                <w:szCs w:val="24"/>
              </w:rPr>
              <w:t>4.1</w:t>
            </w:r>
          </w:p>
        </w:tc>
      </w:tr>
      <w:tr w:rsidR="002211B8" w14:paraId="28693FC0" w14:textId="77777777" w:rsidTr="00F11BF7">
        <w:tc>
          <w:tcPr>
            <w:tcW w:w="4765" w:type="dxa"/>
            <w:shd w:val="clear" w:color="auto" w:fill="F2DBDB" w:themeFill="accent2" w:themeFillTint="33"/>
          </w:tcPr>
          <w:p w14:paraId="6B45A27D" w14:textId="62FEB3C0" w:rsidR="002211B8" w:rsidRDefault="002211B8" w:rsidP="002211B8">
            <w:pPr>
              <w:jc w:val="center"/>
              <w:rPr>
                <w:spacing w:val="3"/>
              </w:rPr>
            </w:pPr>
            <w:r w:rsidRPr="00F766F0">
              <w:rPr>
                <w:rFonts w:cs="Times New Roman"/>
                <w:szCs w:val="24"/>
              </w:rPr>
              <w:t>Vegetarian Steaks (2 Pieces)</w:t>
            </w:r>
          </w:p>
        </w:tc>
        <w:tc>
          <w:tcPr>
            <w:tcW w:w="4585" w:type="dxa"/>
            <w:shd w:val="clear" w:color="auto" w:fill="F2DBDB" w:themeFill="accent2" w:themeFillTint="33"/>
          </w:tcPr>
          <w:p w14:paraId="69777FA8" w14:textId="6042B9EB" w:rsidR="002211B8" w:rsidRDefault="002211B8" w:rsidP="002211B8">
            <w:pPr>
              <w:jc w:val="center"/>
              <w:rPr>
                <w:spacing w:val="3"/>
              </w:rPr>
            </w:pPr>
            <w:r w:rsidRPr="00F766F0">
              <w:rPr>
                <w:rFonts w:cs="Times New Roman"/>
                <w:szCs w:val="24"/>
              </w:rPr>
              <w:t>3.9</w:t>
            </w:r>
          </w:p>
        </w:tc>
      </w:tr>
      <w:tr w:rsidR="002211B8" w14:paraId="02C9C02B" w14:textId="77777777" w:rsidTr="00F11BF7">
        <w:tc>
          <w:tcPr>
            <w:tcW w:w="4765" w:type="dxa"/>
            <w:shd w:val="clear" w:color="auto" w:fill="F2DBDB" w:themeFill="accent2" w:themeFillTint="33"/>
          </w:tcPr>
          <w:p w14:paraId="68BF7BEB" w14:textId="7AE35F28" w:rsidR="002211B8" w:rsidRDefault="002211B8" w:rsidP="002211B8">
            <w:pPr>
              <w:jc w:val="center"/>
              <w:rPr>
                <w:spacing w:val="3"/>
              </w:rPr>
            </w:pPr>
            <w:r w:rsidRPr="00F766F0">
              <w:rPr>
                <w:rFonts w:cs="Times New Roman"/>
                <w:szCs w:val="24"/>
              </w:rPr>
              <w:t>Vegan Meat Smoked Chicken Burger</w:t>
            </w:r>
          </w:p>
        </w:tc>
        <w:tc>
          <w:tcPr>
            <w:tcW w:w="4585" w:type="dxa"/>
            <w:shd w:val="clear" w:color="auto" w:fill="F2DBDB" w:themeFill="accent2" w:themeFillTint="33"/>
          </w:tcPr>
          <w:p w14:paraId="1501D80A" w14:textId="7FC68C38" w:rsidR="002211B8" w:rsidRDefault="002211B8" w:rsidP="002211B8">
            <w:pPr>
              <w:jc w:val="center"/>
              <w:rPr>
                <w:spacing w:val="3"/>
              </w:rPr>
            </w:pPr>
            <w:r>
              <w:rPr>
                <w:spacing w:val="3"/>
              </w:rPr>
              <w:t>3.8</w:t>
            </w:r>
          </w:p>
        </w:tc>
      </w:tr>
    </w:tbl>
    <w:p w14:paraId="2A42894D" w14:textId="77777777" w:rsidR="00EE7E68" w:rsidRDefault="00EE7E68" w:rsidP="00F766F0">
      <w:pPr>
        <w:rPr>
          <w:spacing w:val="3"/>
        </w:rPr>
      </w:pPr>
    </w:p>
    <w:tbl>
      <w:tblPr>
        <w:tblStyle w:val="TableGrid10"/>
        <w:tblW w:w="9389" w:type="dxa"/>
        <w:jc w:val="center"/>
        <w:tblLook w:val="04A0" w:firstRow="1" w:lastRow="0" w:firstColumn="1" w:lastColumn="0" w:noHBand="0" w:noVBand="1"/>
      </w:tblPr>
      <w:tblGrid>
        <w:gridCol w:w="4694"/>
        <w:gridCol w:w="4695"/>
      </w:tblGrid>
      <w:tr w:rsidR="00E27F74" w:rsidRPr="00F766F0" w14:paraId="17D1228F" w14:textId="77777777" w:rsidTr="00E27F74">
        <w:trPr>
          <w:trHeight w:val="575"/>
          <w:jc w:val="center"/>
        </w:trPr>
        <w:tc>
          <w:tcPr>
            <w:tcW w:w="9389" w:type="dxa"/>
            <w:gridSpan w:val="2"/>
            <w:shd w:val="clear" w:color="auto" w:fill="E5DFEC" w:themeFill="accent4" w:themeFillTint="33"/>
          </w:tcPr>
          <w:p w14:paraId="2A8A544F" w14:textId="77777777" w:rsidR="00E27F74" w:rsidRPr="00F766F0" w:rsidRDefault="00E27F74" w:rsidP="00F11BF7">
            <w:pPr>
              <w:jc w:val="center"/>
              <w:rPr>
                <w:rFonts w:cs="Times New Roman"/>
                <w:szCs w:val="24"/>
              </w:rPr>
            </w:pPr>
            <w:r w:rsidRPr="00F766F0">
              <w:rPr>
                <w:rFonts w:cs="Times New Roman"/>
                <w:szCs w:val="24"/>
              </w:rPr>
              <w:t>Hot Drinks Menu</w:t>
            </w:r>
          </w:p>
        </w:tc>
      </w:tr>
      <w:tr w:rsidR="00574065" w:rsidRPr="00F766F0" w14:paraId="17ACCBA9" w14:textId="77777777" w:rsidTr="00E27F74">
        <w:trPr>
          <w:trHeight w:val="321"/>
          <w:jc w:val="center"/>
        </w:trPr>
        <w:tc>
          <w:tcPr>
            <w:tcW w:w="4694" w:type="dxa"/>
            <w:shd w:val="clear" w:color="auto" w:fill="E5DFEC" w:themeFill="accent4" w:themeFillTint="33"/>
          </w:tcPr>
          <w:p w14:paraId="5873E96A" w14:textId="2092A38C" w:rsidR="00574065" w:rsidRPr="00F766F0" w:rsidRDefault="00574065" w:rsidP="00574065">
            <w:pPr>
              <w:jc w:val="center"/>
            </w:pPr>
            <w:r w:rsidRPr="00574065">
              <w:t>Food Products</w:t>
            </w:r>
            <w:r w:rsidRPr="00574065">
              <w:tab/>
            </w:r>
          </w:p>
        </w:tc>
        <w:tc>
          <w:tcPr>
            <w:tcW w:w="4694" w:type="dxa"/>
            <w:shd w:val="clear" w:color="auto" w:fill="E5DFEC" w:themeFill="accent4" w:themeFillTint="33"/>
          </w:tcPr>
          <w:p w14:paraId="71CE7008" w14:textId="3498F91E" w:rsidR="00574065" w:rsidRPr="00F766F0" w:rsidRDefault="00574065" w:rsidP="00F11BF7">
            <w:pPr>
              <w:jc w:val="center"/>
            </w:pPr>
            <w:r w:rsidRPr="00574065">
              <w:t>Price (In Pound Sterling)</w:t>
            </w:r>
          </w:p>
        </w:tc>
      </w:tr>
      <w:tr w:rsidR="00E27F74" w:rsidRPr="00F766F0" w14:paraId="6C81E1A1" w14:textId="77777777" w:rsidTr="00E27F74">
        <w:trPr>
          <w:trHeight w:val="321"/>
          <w:jc w:val="center"/>
        </w:trPr>
        <w:tc>
          <w:tcPr>
            <w:tcW w:w="4694" w:type="dxa"/>
            <w:shd w:val="clear" w:color="auto" w:fill="E5DFEC" w:themeFill="accent4" w:themeFillTint="33"/>
          </w:tcPr>
          <w:p w14:paraId="4D2782D8" w14:textId="77777777" w:rsidR="00E27F74" w:rsidRPr="00F766F0" w:rsidRDefault="00E27F74" w:rsidP="00F11BF7">
            <w:pPr>
              <w:jc w:val="center"/>
              <w:rPr>
                <w:rFonts w:cs="Times New Roman"/>
                <w:szCs w:val="24"/>
              </w:rPr>
            </w:pPr>
            <w:r w:rsidRPr="00F766F0">
              <w:rPr>
                <w:rFonts w:cs="Times New Roman"/>
                <w:szCs w:val="24"/>
              </w:rPr>
              <w:t>Cappuccino</w:t>
            </w:r>
          </w:p>
        </w:tc>
        <w:tc>
          <w:tcPr>
            <w:tcW w:w="4694" w:type="dxa"/>
            <w:shd w:val="clear" w:color="auto" w:fill="E5DFEC" w:themeFill="accent4" w:themeFillTint="33"/>
          </w:tcPr>
          <w:p w14:paraId="7FD36976" w14:textId="77777777" w:rsidR="00E27F74" w:rsidRPr="00F766F0" w:rsidRDefault="00E27F74" w:rsidP="00F11BF7">
            <w:pPr>
              <w:jc w:val="center"/>
              <w:rPr>
                <w:rFonts w:cs="Times New Roman"/>
                <w:szCs w:val="24"/>
              </w:rPr>
            </w:pPr>
            <w:r w:rsidRPr="00F766F0">
              <w:rPr>
                <w:rFonts w:cs="Times New Roman"/>
                <w:szCs w:val="24"/>
              </w:rPr>
              <w:t>£2.15</w:t>
            </w:r>
          </w:p>
        </w:tc>
      </w:tr>
      <w:tr w:rsidR="00E27F74" w:rsidRPr="00F766F0" w14:paraId="5A320486" w14:textId="77777777" w:rsidTr="00E27F74">
        <w:trPr>
          <w:trHeight w:val="298"/>
          <w:jc w:val="center"/>
        </w:trPr>
        <w:tc>
          <w:tcPr>
            <w:tcW w:w="4694" w:type="dxa"/>
            <w:shd w:val="clear" w:color="auto" w:fill="E5DFEC" w:themeFill="accent4" w:themeFillTint="33"/>
          </w:tcPr>
          <w:p w14:paraId="4DB9D0CD" w14:textId="77777777" w:rsidR="00E27F74" w:rsidRPr="00F766F0" w:rsidRDefault="00E27F74" w:rsidP="00F11BF7">
            <w:pPr>
              <w:jc w:val="center"/>
              <w:rPr>
                <w:rFonts w:cs="Times New Roman"/>
                <w:szCs w:val="24"/>
              </w:rPr>
            </w:pPr>
            <w:r w:rsidRPr="00F766F0">
              <w:rPr>
                <w:rFonts w:cs="Times New Roman"/>
                <w:szCs w:val="24"/>
              </w:rPr>
              <w:t>Latte</w:t>
            </w:r>
          </w:p>
        </w:tc>
        <w:tc>
          <w:tcPr>
            <w:tcW w:w="4694" w:type="dxa"/>
            <w:shd w:val="clear" w:color="auto" w:fill="E5DFEC" w:themeFill="accent4" w:themeFillTint="33"/>
          </w:tcPr>
          <w:p w14:paraId="6C8C374A" w14:textId="77777777" w:rsidR="00E27F74" w:rsidRPr="00F766F0" w:rsidRDefault="00E27F74" w:rsidP="00F11BF7">
            <w:pPr>
              <w:jc w:val="center"/>
              <w:rPr>
                <w:rFonts w:cs="Times New Roman"/>
                <w:szCs w:val="24"/>
              </w:rPr>
            </w:pPr>
            <w:r w:rsidRPr="00F766F0">
              <w:rPr>
                <w:rFonts w:cs="Times New Roman"/>
                <w:szCs w:val="24"/>
              </w:rPr>
              <w:t>£2.15</w:t>
            </w:r>
          </w:p>
        </w:tc>
      </w:tr>
      <w:tr w:rsidR="00E27F74" w:rsidRPr="00F766F0" w14:paraId="2F02E51D" w14:textId="77777777" w:rsidTr="00E27F74">
        <w:trPr>
          <w:trHeight w:val="298"/>
          <w:jc w:val="center"/>
        </w:trPr>
        <w:tc>
          <w:tcPr>
            <w:tcW w:w="4694" w:type="dxa"/>
            <w:shd w:val="clear" w:color="auto" w:fill="E5DFEC" w:themeFill="accent4" w:themeFillTint="33"/>
          </w:tcPr>
          <w:p w14:paraId="4BE45F39" w14:textId="77777777" w:rsidR="00E27F74" w:rsidRPr="00F766F0" w:rsidRDefault="00E27F74" w:rsidP="00F11BF7">
            <w:pPr>
              <w:jc w:val="center"/>
              <w:rPr>
                <w:rFonts w:cs="Times New Roman"/>
                <w:szCs w:val="24"/>
              </w:rPr>
            </w:pPr>
            <w:r w:rsidRPr="00F766F0">
              <w:rPr>
                <w:rFonts w:cs="Times New Roman"/>
                <w:szCs w:val="24"/>
              </w:rPr>
              <w:t>Americano</w:t>
            </w:r>
          </w:p>
        </w:tc>
        <w:tc>
          <w:tcPr>
            <w:tcW w:w="4694" w:type="dxa"/>
            <w:shd w:val="clear" w:color="auto" w:fill="E5DFEC" w:themeFill="accent4" w:themeFillTint="33"/>
          </w:tcPr>
          <w:p w14:paraId="1325DFAF" w14:textId="77777777" w:rsidR="00E27F74" w:rsidRPr="00F766F0" w:rsidRDefault="00E27F74" w:rsidP="00F11BF7">
            <w:pPr>
              <w:jc w:val="center"/>
              <w:rPr>
                <w:rFonts w:cs="Times New Roman"/>
                <w:szCs w:val="24"/>
              </w:rPr>
            </w:pPr>
            <w:r w:rsidRPr="00F766F0">
              <w:rPr>
                <w:rFonts w:cs="Times New Roman"/>
                <w:szCs w:val="24"/>
              </w:rPr>
              <w:t>£1.90</w:t>
            </w:r>
          </w:p>
        </w:tc>
      </w:tr>
      <w:tr w:rsidR="00E27F74" w:rsidRPr="00F766F0" w14:paraId="21F75641" w14:textId="77777777" w:rsidTr="00E27F74">
        <w:trPr>
          <w:trHeight w:val="321"/>
          <w:jc w:val="center"/>
        </w:trPr>
        <w:tc>
          <w:tcPr>
            <w:tcW w:w="4694" w:type="dxa"/>
            <w:shd w:val="clear" w:color="auto" w:fill="E5DFEC" w:themeFill="accent4" w:themeFillTint="33"/>
          </w:tcPr>
          <w:p w14:paraId="1D1C4747" w14:textId="77777777" w:rsidR="00E27F74" w:rsidRPr="00F766F0" w:rsidRDefault="00E27F74" w:rsidP="00F11BF7">
            <w:pPr>
              <w:jc w:val="center"/>
              <w:rPr>
                <w:rFonts w:cs="Times New Roman"/>
                <w:szCs w:val="24"/>
              </w:rPr>
            </w:pPr>
            <w:r w:rsidRPr="00F766F0">
              <w:rPr>
                <w:rFonts w:cs="Times New Roman"/>
                <w:szCs w:val="24"/>
              </w:rPr>
              <w:t>Espresso</w:t>
            </w:r>
          </w:p>
        </w:tc>
        <w:tc>
          <w:tcPr>
            <w:tcW w:w="4694" w:type="dxa"/>
            <w:shd w:val="clear" w:color="auto" w:fill="E5DFEC" w:themeFill="accent4" w:themeFillTint="33"/>
          </w:tcPr>
          <w:p w14:paraId="60E73C0B" w14:textId="77777777" w:rsidR="00E27F74" w:rsidRPr="00F766F0" w:rsidRDefault="00E27F74" w:rsidP="00F11BF7">
            <w:pPr>
              <w:jc w:val="center"/>
              <w:rPr>
                <w:rFonts w:cs="Times New Roman"/>
                <w:szCs w:val="24"/>
              </w:rPr>
            </w:pPr>
            <w:r w:rsidRPr="00F766F0">
              <w:rPr>
                <w:rFonts w:cs="Times New Roman"/>
                <w:szCs w:val="24"/>
              </w:rPr>
              <w:t>£1.50</w:t>
            </w:r>
          </w:p>
        </w:tc>
      </w:tr>
      <w:tr w:rsidR="00E27F74" w:rsidRPr="00F766F0" w14:paraId="071272F8" w14:textId="77777777" w:rsidTr="00E27F74">
        <w:trPr>
          <w:trHeight w:val="298"/>
          <w:jc w:val="center"/>
        </w:trPr>
        <w:tc>
          <w:tcPr>
            <w:tcW w:w="4694" w:type="dxa"/>
            <w:shd w:val="clear" w:color="auto" w:fill="E5DFEC" w:themeFill="accent4" w:themeFillTint="33"/>
          </w:tcPr>
          <w:p w14:paraId="28B4B071" w14:textId="77777777" w:rsidR="00E27F74" w:rsidRPr="00F766F0" w:rsidRDefault="00E27F74" w:rsidP="00F11BF7">
            <w:pPr>
              <w:jc w:val="center"/>
              <w:rPr>
                <w:rFonts w:cs="Times New Roman"/>
                <w:szCs w:val="24"/>
              </w:rPr>
            </w:pPr>
            <w:r w:rsidRPr="00F766F0">
              <w:rPr>
                <w:rFonts w:cs="Times New Roman"/>
                <w:szCs w:val="24"/>
              </w:rPr>
              <w:t>Hot Chocolate</w:t>
            </w:r>
          </w:p>
        </w:tc>
        <w:tc>
          <w:tcPr>
            <w:tcW w:w="4694" w:type="dxa"/>
            <w:shd w:val="clear" w:color="auto" w:fill="E5DFEC" w:themeFill="accent4" w:themeFillTint="33"/>
          </w:tcPr>
          <w:p w14:paraId="36E194B3" w14:textId="77777777" w:rsidR="00E27F74" w:rsidRPr="00F766F0" w:rsidRDefault="00E27F74" w:rsidP="00F11BF7">
            <w:pPr>
              <w:jc w:val="center"/>
              <w:rPr>
                <w:rFonts w:cs="Times New Roman"/>
                <w:szCs w:val="24"/>
              </w:rPr>
            </w:pPr>
            <w:r w:rsidRPr="00F766F0">
              <w:rPr>
                <w:rFonts w:cs="Times New Roman"/>
                <w:szCs w:val="24"/>
              </w:rPr>
              <w:t>£1.8</w:t>
            </w:r>
          </w:p>
        </w:tc>
      </w:tr>
      <w:tr w:rsidR="00E27F74" w:rsidRPr="00F766F0" w14:paraId="2D09A59D" w14:textId="77777777" w:rsidTr="00E27F74">
        <w:trPr>
          <w:trHeight w:val="298"/>
          <w:jc w:val="center"/>
        </w:trPr>
        <w:tc>
          <w:tcPr>
            <w:tcW w:w="4694" w:type="dxa"/>
            <w:shd w:val="clear" w:color="auto" w:fill="E5DFEC" w:themeFill="accent4" w:themeFillTint="33"/>
          </w:tcPr>
          <w:p w14:paraId="69D142B2" w14:textId="77777777" w:rsidR="00E27F74" w:rsidRPr="00F766F0" w:rsidRDefault="00E27F74" w:rsidP="00F11BF7">
            <w:pPr>
              <w:jc w:val="center"/>
              <w:rPr>
                <w:rFonts w:cs="Times New Roman"/>
                <w:szCs w:val="24"/>
              </w:rPr>
            </w:pPr>
            <w:r w:rsidRPr="00F766F0">
              <w:rPr>
                <w:rFonts w:cs="Times New Roman"/>
                <w:szCs w:val="24"/>
              </w:rPr>
              <w:t>Tea</w:t>
            </w:r>
          </w:p>
        </w:tc>
        <w:tc>
          <w:tcPr>
            <w:tcW w:w="4694" w:type="dxa"/>
            <w:shd w:val="clear" w:color="auto" w:fill="E5DFEC" w:themeFill="accent4" w:themeFillTint="33"/>
          </w:tcPr>
          <w:p w14:paraId="1BF8A61F" w14:textId="77777777" w:rsidR="00E27F74" w:rsidRPr="00F766F0" w:rsidRDefault="00E27F74" w:rsidP="00F11BF7">
            <w:pPr>
              <w:jc w:val="center"/>
              <w:rPr>
                <w:rFonts w:cs="Times New Roman"/>
                <w:szCs w:val="24"/>
              </w:rPr>
            </w:pPr>
            <w:r w:rsidRPr="00F766F0">
              <w:rPr>
                <w:rFonts w:cs="Times New Roman"/>
                <w:szCs w:val="24"/>
              </w:rPr>
              <w:t>£0.8</w:t>
            </w:r>
          </w:p>
        </w:tc>
      </w:tr>
    </w:tbl>
    <w:p w14:paraId="24EE3A6D" w14:textId="77777777" w:rsidR="00E27F74" w:rsidRDefault="00E27F74" w:rsidP="00F766F0">
      <w:pPr>
        <w:rPr>
          <w:spacing w:val="3"/>
        </w:rPr>
      </w:pPr>
    </w:p>
    <w:tbl>
      <w:tblPr>
        <w:tblStyle w:val="TableGrid10"/>
        <w:tblW w:w="9391" w:type="dxa"/>
        <w:jc w:val="center"/>
        <w:tblLook w:val="04A0" w:firstRow="1" w:lastRow="0" w:firstColumn="1" w:lastColumn="0" w:noHBand="0" w:noVBand="1"/>
      </w:tblPr>
      <w:tblGrid>
        <w:gridCol w:w="4695"/>
        <w:gridCol w:w="4696"/>
      </w:tblGrid>
      <w:tr w:rsidR="00E27F74" w:rsidRPr="00F766F0" w14:paraId="0C0C3532" w14:textId="77777777" w:rsidTr="00EB438B">
        <w:trPr>
          <w:trHeight w:val="358"/>
          <w:jc w:val="center"/>
        </w:trPr>
        <w:tc>
          <w:tcPr>
            <w:tcW w:w="9391" w:type="dxa"/>
            <w:gridSpan w:val="2"/>
            <w:shd w:val="clear" w:color="auto" w:fill="FABF8F" w:themeFill="accent6" w:themeFillTint="99"/>
          </w:tcPr>
          <w:p w14:paraId="6DFC8877" w14:textId="77777777" w:rsidR="00E27F74" w:rsidRPr="00F766F0" w:rsidRDefault="00E27F74" w:rsidP="00F11BF7">
            <w:pPr>
              <w:jc w:val="center"/>
              <w:rPr>
                <w:rFonts w:cs="Times New Roman"/>
                <w:szCs w:val="24"/>
              </w:rPr>
            </w:pPr>
            <w:r w:rsidRPr="00F766F0">
              <w:rPr>
                <w:rFonts w:cs="Times New Roman"/>
                <w:szCs w:val="24"/>
              </w:rPr>
              <w:t>Deserts</w:t>
            </w:r>
          </w:p>
        </w:tc>
      </w:tr>
      <w:tr w:rsidR="00574065" w:rsidRPr="00F766F0" w14:paraId="2582D6D1" w14:textId="77777777" w:rsidTr="00EB438B">
        <w:trPr>
          <w:trHeight w:val="686"/>
          <w:jc w:val="center"/>
        </w:trPr>
        <w:tc>
          <w:tcPr>
            <w:tcW w:w="4695" w:type="dxa"/>
            <w:shd w:val="clear" w:color="auto" w:fill="FABF8F" w:themeFill="accent6" w:themeFillTint="99"/>
          </w:tcPr>
          <w:p w14:paraId="44E99BE3" w14:textId="2777C6A0" w:rsidR="00574065" w:rsidRPr="00F766F0" w:rsidRDefault="00574065" w:rsidP="00F11BF7">
            <w:pPr>
              <w:jc w:val="center"/>
            </w:pPr>
            <w:r>
              <w:t>Food Products</w:t>
            </w:r>
          </w:p>
        </w:tc>
        <w:tc>
          <w:tcPr>
            <w:tcW w:w="4696" w:type="dxa"/>
            <w:shd w:val="clear" w:color="auto" w:fill="FABF8F" w:themeFill="accent6" w:themeFillTint="99"/>
          </w:tcPr>
          <w:p w14:paraId="510E1D32" w14:textId="1BE2FD55" w:rsidR="00574065" w:rsidRPr="00F766F0" w:rsidRDefault="00574065" w:rsidP="00F11BF7">
            <w:pPr>
              <w:jc w:val="center"/>
            </w:pPr>
            <w:r>
              <w:t>Price (In Pound Sterling)</w:t>
            </w:r>
          </w:p>
        </w:tc>
      </w:tr>
      <w:tr w:rsidR="00E27F74" w:rsidRPr="00F766F0" w14:paraId="7C621A5A" w14:textId="77777777" w:rsidTr="00EB438B">
        <w:trPr>
          <w:trHeight w:val="686"/>
          <w:jc w:val="center"/>
        </w:trPr>
        <w:tc>
          <w:tcPr>
            <w:tcW w:w="4695" w:type="dxa"/>
            <w:shd w:val="clear" w:color="auto" w:fill="FABF8F" w:themeFill="accent6" w:themeFillTint="99"/>
          </w:tcPr>
          <w:p w14:paraId="4B616B4C" w14:textId="77777777" w:rsidR="00E27F74" w:rsidRPr="00F766F0" w:rsidRDefault="00E27F74" w:rsidP="00F11BF7">
            <w:pPr>
              <w:jc w:val="center"/>
              <w:rPr>
                <w:rFonts w:cs="Times New Roman"/>
                <w:szCs w:val="24"/>
              </w:rPr>
            </w:pPr>
            <w:r w:rsidRPr="00F766F0">
              <w:rPr>
                <w:rFonts w:cs="Times New Roman"/>
                <w:szCs w:val="24"/>
              </w:rPr>
              <w:t>Cherry Pie With Custard</w:t>
            </w:r>
          </w:p>
        </w:tc>
        <w:tc>
          <w:tcPr>
            <w:tcW w:w="4696" w:type="dxa"/>
            <w:shd w:val="clear" w:color="auto" w:fill="FABF8F" w:themeFill="accent6" w:themeFillTint="99"/>
          </w:tcPr>
          <w:p w14:paraId="735E1BEC" w14:textId="77777777" w:rsidR="00E27F74" w:rsidRPr="00F766F0" w:rsidRDefault="00E27F74" w:rsidP="00F11BF7">
            <w:pPr>
              <w:jc w:val="center"/>
              <w:rPr>
                <w:rFonts w:cs="Times New Roman"/>
                <w:szCs w:val="24"/>
              </w:rPr>
            </w:pPr>
            <w:r w:rsidRPr="00F766F0">
              <w:rPr>
                <w:rFonts w:cs="Times New Roman"/>
                <w:szCs w:val="24"/>
              </w:rPr>
              <w:t>2.5</w:t>
            </w:r>
          </w:p>
        </w:tc>
      </w:tr>
      <w:tr w:rsidR="00E27F74" w:rsidRPr="00F766F0" w14:paraId="7D5F33C2" w14:textId="77777777" w:rsidTr="00EB438B">
        <w:trPr>
          <w:trHeight w:val="740"/>
          <w:jc w:val="center"/>
        </w:trPr>
        <w:tc>
          <w:tcPr>
            <w:tcW w:w="4695" w:type="dxa"/>
            <w:shd w:val="clear" w:color="auto" w:fill="FABF8F" w:themeFill="accent6" w:themeFillTint="99"/>
          </w:tcPr>
          <w:p w14:paraId="5A99E501" w14:textId="77777777" w:rsidR="00E27F74" w:rsidRPr="00F766F0" w:rsidRDefault="00E27F74" w:rsidP="00F11BF7">
            <w:pPr>
              <w:jc w:val="center"/>
              <w:rPr>
                <w:rFonts w:cs="Times New Roman"/>
                <w:szCs w:val="24"/>
              </w:rPr>
            </w:pPr>
            <w:r w:rsidRPr="00F766F0">
              <w:rPr>
                <w:rFonts w:cs="Times New Roman"/>
                <w:szCs w:val="24"/>
              </w:rPr>
              <w:t>Apple Pie with Custard</w:t>
            </w:r>
          </w:p>
        </w:tc>
        <w:tc>
          <w:tcPr>
            <w:tcW w:w="4696" w:type="dxa"/>
            <w:shd w:val="clear" w:color="auto" w:fill="FABF8F" w:themeFill="accent6" w:themeFillTint="99"/>
          </w:tcPr>
          <w:p w14:paraId="5CF3505F" w14:textId="77777777" w:rsidR="00E27F74" w:rsidRPr="00F766F0" w:rsidRDefault="00E27F74" w:rsidP="00F11BF7">
            <w:pPr>
              <w:jc w:val="center"/>
              <w:rPr>
                <w:rFonts w:cs="Times New Roman"/>
                <w:szCs w:val="24"/>
              </w:rPr>
            </w:pPr>
            <w:r w:rsidRPr="00F766F0">
              <w:rPr>
                <w:rFonts w:cs="Times New Roman"/>
                <w:szCs w:val="24"/>
              </w:rPr>
              <w:t>1.2</w:t>
            </w:r>
          </w:p>
        </w:tc>
      </w:tr>
      <w:tr w:rsidR="00E27F74" w:rsidRPr="00F766F0" w14:paraId="418C3F86" w14:textId="77777777" w:rsidTr="00EB438B">
        <w:trPr>
          <w:trHeight w:val="383"/>
          <w:jc w:val="center"/>
        </w:trPr>
        <w:tc>
          <w:tcPr>
            <w:tcW w:w="4695" w:type="dxa"/>
            <w:shd w:val="clear" w:color="auto" w:fill="FABF8F" w:themeFill="accent6" w:themeFillTint="99"/>
          </w:tcPr>
          <w:p w14:paraId="4851A538" w14:textId="77777777" w:rsidR="00E27F74" w:rsidRPr="00F766F0" w:rsidRDefault="00E27F74" w:rsidP="00F11BF7">
            <w:pPr>
              <w:jc w:val="center"/>
              <w:rPr>
                <w:rFonts w:cs="Times New Roman"/>
                <w:szCs w:val="24"/>
              </w:rPr>
            </w:pPr>
            <w:r w:rsidRPr="00F766F0">
              <w:rPr>
                <w:rFonts w:cs="Times New Roman"/>
                <w:szCs w:val="24"/>
              </w:rPr>
              <w:t>Glass of Milk</w:t>
            </w:r>
          </w:p>
        </w:tc>
        <w:tc>
          <w:tcPr>
            <w:tcW w:w="4696" w:type="dxa"/>
            <w:shd w:val="clear" w:color="auto" w:fill="FABF8F" w:themeFill="accent6" w:themeFillTint="99"/>
          </w:tcPr>
          <w:p w14:paraId="7F3C260A" w14:textId="77777777" w:rsidR="00E27F74" w:rsidRPr="00F766F0" w:rsidRDefault="00E27F74" w:rsidP="00F11BF7">
            <w:pPr>
              <w:jc w:val="center"/>
              <w:rPr>
                <w:rFonts w:cs="Times New Roman"/>
                <w:szCs w:val="24"/>
              </w:rPr>
            </w:pPr>
            <w:r w:rsidRPr="00F766F0">
              <w:rPr>
                <w:rFonts w:cs="Times New Roman"/>
                <w:szCs w:val="24"/>
              </w:rPr>
              <w:t>2.6</w:t>
            </w:r>
          </w:p>
        </w:tc>
      </w:tr>
      <w:tr w:rsidR="00E27F74" w:rsidRPr="00F766F0" w14:paraId="742C1A0C" w14:textId="77777777" w:rsidTr="00EB438B">
        <w:trPr>
          <w:trHeight w:val="358"/>
          <w:jc w:val="center"/>
        </w:trPr>
        <w:tc>
          <w:tcPr>
            <w:tcW w:w="4695" w:type="dxa"/>
            <w:shd w:val="clear" w:color="auto" w:fill="FABF8F" w:themeFill="accent6" w:themeFillTint="99"/>
          </w:tcPr>
          <w:p w14:paraId="3C6DD51E" w14:textId="77777777" w:rsidR="00E27F74" w:rsidRPr="00F766F0" w:rsidRDefault="00E27F74" w:rsidP="00F11BF7">
            <w:pPr>
              <w:jc w:val="center"/>
              <w:rPr>
                <w:rFonts w:cs="Times New Roman"/>
                <w:szCs w:val="24"/>
              </w:rPr>
            </w:pPr>
            <w:r w:rsidRPr="00F766F0">
              <w:rPr>
                <w:rFonts w:cs="Times New Roman"/>
                <w:szCs w:val="24"/>
              </w:rPr>
              <w:t>Caramel Apple Curst</w:t>
            </w:r>
          </w:p>
        </w:tc>
        <w:tc>
          <w:tcPr>
            <w:tcW w:w="4696" w:type="dxa"/>
            <w:shd w:val="clear" w:color="auto" w:fill="FABF8F" w:themeFill="accent6" w:themeFillTint="99"/>
          </w:tcPr>
          <w:p w14:paraId="5C95A6C7" w14:textId="77777777" w:rsidR="00E27F74" w:rsidRPr="00F766F0" w:rsidRDefault="00E27F74" w:rsidP="00F11BF7">
            <w:pPr>
              <w:jc w:val="center"/>
              <w:rPr>
                <w:rFonts w:cs="Times New Roman"/>
                <w:szCs w:val="24"/>
              </w:rPr>
            </w:pPr>
            <w:r w:rsidRPr="00F766F0">
              <w:rPr>
                <w:rFonts w:cs="Times New Roman"/>
                <w:szCs w:val="24"/>
              </w:rPr>
              <w:t>2</w:t>
            </w:r>
          </w:p>
        </w:tc>
      </w:tr>
      <w:tr w:rsidR="00E27F74" w:rsidRPr="00F766F0" w14:paraId="357724A5" w14:textId="77777777" w:rsidTr="00EB438B">
        <w:trPr>
          <w:trHeight w:val="740"/>
          <w:jc w:val="center"/>
        </w:trPr>
        <w:tc>
          <w:tcPr>
            <w:tcW w:w="4695" w:type="dxa"/>
            <w:shd w:val="clear" w:color="auto" w:fill="FABF8F" w:themeFill="accent6" w:themeFillTint="99"/>
          </w:tcPr>
          <w:p w14:paraId="5AF044EE" w14:textId="77777777" w:rsidR="00E27F74" w:rsidRPr="00F766F0" w:rsidRDefault="00E27F74" w:rsidP="00F11BF7">
            <w:pPr>
              <w:jc w:val="center"/>
              <w:rPr>
                <w:rFonts w:cs="Times New Roman"/>
                <w:szCs w:val="24"/>
              </w:rPr>
            </w:pPr>
            <w:r w:rsidRPr="00F766F0">
              <w:rPr>
                <w:rFonts w:cs="Times New Roman"/>
                <w:szCs w:val="24"/>
              </w:rPr>
              <w:t>Malted Chocolate Shake</w:t>
            </w:r>
          </w:p>
        </w:tc>
        <w:tc>
          <w:tcPr>
            <w:tcW w:w="4696" w:type="dxa"/>
            <w:shd w:val="clear" w:color="auto" w:fill="FABF8F" w:themeFill="accent6" w:themeFillTint="99"/>
          </w:tcPr>
          <w:p w14:paraId="4E9140FE" w14:textId="77777777" w:rsidR="00E27F74" w:rsidRPr="00F766F0" w:rsidRDefault="00E27F74" w:rsidP="00F11BF7">
            <w:pPr>
              <w:jc w:val="center"/>
              <w:rPr>
                <w:rFonts w:cs="Times New Roman"/>
                <w:szCs w:val="24"/>
              </w:rPr>
            </w:pPr>
            <w:r w:rsidRPr="00F766F0">
              <w:rPr>
                <w:rFonts w:cs="Times New Roman"/>
                <w:szCs w:val="24"/>
              </w:rPr>
              <w:t>1.35</w:t>
            </w:r>
          </w:p>
        </w:tc>
      </w:tr>
      <w:tr w:rsidR="00E27F74" w:rsidRPr="00F766F0" w14:paraId="79DCBD0E" w14:textId="77777777" w:rsidTr="00EB438B">
        <w:trPr>
          <w:trHeight w:val="358"/>
          <w:jc w:val="center"/>
        </w:trPr>
        <w:tc>
          <w:tcPr>
            <w:tcW w:w="4695" w:type="dxa"/>
            <w:shd w:val="clear" w:color="auto" w:fill="FABF8F" w:themeFill="accent6" w:themeFillTint="99"/>
          </w:tcPr>
          <w:p w14:paraId="4C3A62CB" w14:textId="77777777" w:rsidR="00E27F74" w:rsidRPr="00F766F0" w:rsidRDefault="00E27F74" w:rsidP="00F11BF7">
            <w:pPr>
              <w:jc w:val="center"/>
              <w:rPr>
                <w:rFonts w:cs="Times New Roman"/>
                <w:szCs w:val="24"/>
              </w:rPr>
            </w:pPr>
            <w:r w:rsidRPr="00F766F0">
              <w:rPr>
                <w:rFonts w:cs="Times New Roman"/>
                <w:szCs w:val="24"/>
              </w:rPr>
              <w:t>Strawberry Shake</w:t>
            </w:r>
          </w:p>
        </w:tc>
        <w:tc>
          <w:tcPr>
            <w:tcW w:w="4696" w:type="dxa"/>
            <w:shd w:val="clear" w:color="auto" w:fill="FABF8F" w:themeFill="accent6" w:themeFillTint="99"/>
          </w:tcPr>
          <w:p w14:paraId="76ECEA12" w14:textId="77777777" w:rsidR="00E27F74" w:rsidRPr="00F766F0" w:rsidRDefault="00E27F74" w:rsidP="00F11BF7">
            <w:pPr>
              <w:jc w:val="center"/>
              <w:rPr>
                <w:rFonts w:cs="Times New Roman"/>
                <w:szCs w:val="24"/>
              </w:rPr>
            </w:pPr>
            <w:r w:rsidRPr="00F766F0">
              <w:rPr>
                <w:rFonts w:cs="Times New Roman"/>
                <w:szCs w:val="24"/>
              </w:rPr>
              <w:t>1.3</w:t>
            </w:r>
          </w:p>
        </w:tc>
      </w:tr>
    </w:tbl>
    <w:p w14:paraId="6C29EF99" w14:textId="77777777" w:rsidR="00F766F0" w:rsidRPr="00F766F0" w:rsidRDefault="00F766F0" w:rsidP="00F766F0"/>
    <w:p w14:paraId="1FD9A165" w14:textId="77777777" w:rsidR="00F766F0" w:rsidRPr="00F766F0" w:rsidRDefault="00F766F0" w:rsidP="00F766F0">
      <w:pPr>
        <w:pStyle w:val="Heading2"/>
      </w:pPr>
      <w:bookmarkStart w:id="23" w:name="_Toc50024784"/>
      <w:r w:rsidRPr="00F766F0">
        <w:lastRenderedPageBreak/>
        <w:t>Financial Requirement:</w:t>
      </w:r>
      <w:bookmarkEnd w:id="23"/>
    </w:p>
    <w:p w14:paraId="7B11526A" w14:textId="5FE5F51C" w:rsidR="00F766F0" w:rsidRPr="00F766F0" w:rsidRDefault="00F766F0" w:rsidP="00F766F0">
      <w:pPr>
        <w:rPr>
          <w:spacing w:val="3"/>
        </w:rPr>
      </w:pPr>
      <w:r w:rsidRPr="00F766F0">
        <w:rPr>
          <w:spacing w:val="3"/>
        </w:rPr>
        <w:t>The initial investment required to establish the Diverse Caf</w:t>
      </w:r>
      <w:r w:rsidR="007E3355">
        <w:rPr>
          <w:spacing w:val="3"/>
        </w:rPr>
        <w:t>e</w:t>
      </w:r>
      <w:r w:rsidRPr="00F766F0">
        <w:rPr>
          <w:spacing w:val="3"/>
        </w:rPr>
        <w:t xml:space="preserve"> in Kennington Lane </w:t>
      </w:r>
      <w:r w:rsidR="00497876" w:rsidRPr="00F766F0">
        <w:rPr>
          <w:spacing w:val="3"/>
        </w:rPr>
        <w:t xml:space="preserve">is </w:t>
      </w:r>
      <w:r w:rsidR="00497876">
        <w:rPr>
          <w:rFonts w:ascii="Arial" w:hAnsi="Arial" w:cs="Arial"/>
          <w:color w:val="222222"/>
          <w:shd w:val="clear" w:color="auto" w:fill="FFFFFF"/>
        </w:rPr>
        <w:t>£</w:t>
      </w:r>
      <w:r w:rsidRPr="00F766F0">
        <w:rPr>
          <w:spacing w:val="3"/>
        </w:rPr>
        <w:t>80000 which is shown below:</w:t>
      </w:r>
    </w:p>
    <w:tbl>
      <w:tblPr>
        <w:tblStyle w:val="TableGrid7"/>
        <w:tblW w:w="0" w:type="auto"/>
        <w:tblLayout w:type="fixed"/>
        <w:tblLook w:val="04A0" w:firstRow="1" w:lastRow="0" w:firstColumn="1" w:lastColumn="0" w:noHBand="0" w:noVBand="1"/>
      </w:tblPr>
      <w:tblGrid>
        <w:gridCol w:w="3685"/>
        <w:gridCol w:w="2790"/>
        <w:gridCol w:w="2875"/>
      </w:tblGrid>
      <w:tr w:rsidR="00F766F0" w:rsidRPr="00F766F0" w14:paraId="5287181D" w14:textId="77777777" w:rsidTr="00DB6CD7">
        <w:tc>
          <w:tcPr>
            <w:tcW w:w="3685" w:type="dxa"/>
          </w:tcPr>
          <w:p w14:paraId="6293AB96" w14:textId="77777777" w:rsidR="00F766F0" w:rsidRPr="00DB6CD7" w:rsidRDefault="00F766F0" w:rsidP="00F766F0">
            <w:pPr>
              <w:rPr>
                <w:rFonts w:cs="Times New Roman"/>
                <w:b/>
                <w:bCs/>
                <w:szCs w:val="24"/>
              </w:rPr>
            </w:pPr>
            <w:r w:rsidRPr="00DB6CD7">
              <w:rPr>
                <w:rFonts w:cs="Times New Roman"/>
                <w:b/>
                <w:bCs/>
                <w:szCs w:val="24"/>
              </w:rPr>
              <w:t>Particulars</w:t>
            </w:r>
          </w:p>
        </w:tc>
        <w:tc>
          <w:tcPr>
            <w:tcW w:w="2790" w:type="dxa"/>
          </w:tcPr>
          <w:p w14:paraId="562A75BA" w14:textId="77777777" w:rsidR="00F766F0" w:rsidRPr="00DB6CD7" w:rsidRDefault="00F766F0" w:rsidP="00F766F0">
            <w:pPr>
              <w:jc w:val="center"/>
              <w:rPr>
                <w:rFonts w:cs="Times New Roman"/>
                <w:b/>
                <w:bCs/>
                <w:szCs w:val="24"/>
              </w:rPr>
            </w:pPr>
            <w:r w:rsidRPr="00DB6CD7">
              <w:rPr>
                <w:rFonts w:cs="Times New Roman"/>
                <w:b/>
                <w:bCs/>
                <w:szCs w:val="24"/>
              </w:rPr>
              <w:t>Amount</w:t>
            </w:r>
          </w:p>
        </w:tc>
        <w:tc>
          <w:tcPr>
            <w:tcW w:w="2875" w:type="dxa"/>
          </w:tcPr>
          <w:p w14:paraId="35F3516A" w14:textId="77777777" w:rsidR="00F766F0" w:rsidRPr="00DB6CD7" w:rsidRDefault="00F766F0" w:rsidP="00F766F0">
            <w:pPr>
              <w:jc w:val="center"/>
              <w:rPr>
                <w:rFonts w:cs="Times New Roman"/>
                <w:b/>
                <w:bCs/>
                <w:szCs w:val="24"/>
              </w:rPr>
            </w:pPr>
            <w:r w:rsidRPr="00DB6CD7">
              <w:rPr>
                <w:rFonts w:cs="Times New Roman"/>
                <w:b/>
                <w:bCs/>
                <w:szCs w:val="24"/>
              </w:rPr>
              <w:t xml:space="preserve">Total Amount </w:t>
            </w:r>
          </w:p>
        </w:tc>
      </w:tr>
      <w:tr w:rsidR="00F766F0" w:rsidRPr="00F766F0" w14:paraId="2E7E3BA9" w14:textId="77777777" w:rsidTr="00DB6CD7">
        <w:tc>
          <w:tcPr>
            <w:tcW w:w="3685" w:type="dxa"/>
          </w:tcPr>
          <w:p w14:paraId="23B4EAC0" w14:textId="47AE13AF" w:rsidR="00F766F0" w:rsidRPr="00F766F0" w:rsidRDefault="00F766F0" w:rsidP="00F766F0">
            <w:pPr>
              <w:rPr>
                <w:rFonts w:cs="Times New Roman"/>
                <w:szCs w:val="24"/>
              </w:rPr>
            </w:pPr>
            <w:r w:rsidRPr="00F766F0">
              <w:rPr>
                <w:rFonts w:cs="Times New Roman"/>
                <w:szCs w:val="24"/>
              </w:rPr>
              <w:t>Equipment</w:t>
            </w:r>
          </w:p>
          <w:p w14:paraId="6E9E95E6" w14:textId="77777777" w:rsidR="00F766F0" w:rsidRPr="00F766F0" w:rsidRDefault="00F766F0" w:rsidP="00F766F0">
            <w:pPr>
              <w:rPr>
                <w:rFonts w:cs="Times New Roman"/>
                <w:szCs w:val="24"/>
              </w:rPr>
            </w:pPr>
          </w:p>
        </w:tc>
        <w:tc>
          <w:tcPr>
            <w:tcW w:w="2790" w:type="dxa"/>
          </w:tcPr>
          <w:p w14:paraId="54E983B4" w14:textId="77777777" w:rsidR="00F766F0" w:rsidRPr="00F766F0" w:rsidRDefault="00F766F0" w:rsidP="00F766F0">
            <w:pPr>
              <w:jc w:val="center"/>
              <w:rPr>
                <w:rFonts w:cs="Times New Roman"/>
                <w:szCs w:val="24"/>
              </w:rPr>
            </w:pPr>
          </w:p>
        </w:tc>
        <w:tc>
          <w:tcPr>
            <w:tcW w:w="2875" w:type="dxa"/>
          </w:tcPr>
          <w:p w14:paraId="1D6E60A4"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50000</w:t>
            </w:r>
          </w:p>
        </w:tc>
      </w:tr>
      <w:tr w:rsidR="00F766F0" w:rsidRPr="00F766F0" w14:paraId="2E902D9A" w14:textId="77777777" w:rsidTr="00DB6CD7">
        <w:trPr>
          <w:trHeight w:val="413"/>
        </w:trPr>
        <w:tc>
          <w:tcPr>
            <w:tcW w:w="3685" w:type="dxa"/>
          </w:tcPr>
          <w:p w14:paraId="3BC39232" w14:textId="77777777" w:rsidR="00F766F0" w:rsidRPr="00F766F0" w:rsidRDefault="00F766F0" w:rsidP="002C3814">
            <w:pPr>
              <w:numPr>
                <w:ilvl w:val="0"/>
                <w:numId w:val="10"/>
              </w:numPr>
              <w:contextualSpacing/>
              <w:rPr>
                <w:rFonts w:cs="Times New Roman"/>
                <w:szCs w:val="24"/>
              </w:rPr>
            </w:pPr>
            <w:r w:rsidRPr="00F766F0">
              <w:rPr>
                <w:rFonts w:cs="Times New Roman"/>
                <w:szCs w:val="24"/>
              </w:rPr>
              <w:t>Fryer</w:t>
            </w:r>
          </w:p>
        </w:tc>
        <w:tc>
          <w:tcPr>
            <w:tcW w:w="2790" w:type="dxa"/>
          </w:tcPr>
          <w:p w14:paraId="58CC4CCC"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6000</w:t>
            </w:r>
          </w:p>
        </w:tc>
        <w:tc>
          <w:tcPr>
            <w:tcW w:w="2875" w:type="dxa"/>
          </w:tcPr>
          <w:p w14:paraId="30AB16A3" w14:textId="77777777" w:rsidR="00F766F0" w:rsidRPr="00F766F0" w:rsidRDefault="00F766F0" w:rsidP="00F766F0">
            <w:pPr>
              <w:jc w:val="center"/>
              <w:rPr>
                <w:rFonts w:cs="Times New Roman"/>
                <w:szCs w:val="24"/>
              </w:rPr>
            </w:pPr>
          </w:p>
        </w:tc>
      </w:tr>
      <w:tr w:rsidR="00F766F0" w:rsidRPr="00F766F0" w14:paraId="0DFDFEA3" w14:textId="77777777" w:rsidTr="00DB6CD7">
        <w:tc>
          <w:tcPr>
            <w:tcW w:w="3685" w:type="dxa"/>
          </w:tcPr>
          <w:p w14:paraId="6C32443C" w14:textId="77777777" w:rsidR="00F766F0" w:rsidRPr="00F766F0" w:rsidRDefault="00F766F0" w:rsidP="002C3814">
            <w:pPr>
              <w:numPr>
                <w:ilvl w:val="0"/>
                <w:numId w:val="10"/>
              </w:numPr>
              <w:contextualSpacing/>
              <w:rPr>
                <w:rFonts w:cs="Times New Roman"/>
                <w:szCs w:val="24"/>
              </w:rPr>
            </w:pPr>
            <w:r w:rsidRPr="00F766F0">
              <w:rPr>
                <w:rFonts w:cs="Times New Roman"/>
                <w:szCs w:val="24"/>
              </w:rPr>
              <w:t>Griddle</w:t>
            </w:r>
          </w:p>
        </w:tc>
        <w:tc>
          <w:tcPr>
            <w:tcW w:w="2790" w:type="dxa"/>
          </w:tcPr>
          <w:p w14:paraId="5F70A316"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5000</w:t>
            </w:r>
          </w:p>
        </w:tc>
        <w:tc>
          <w:tcPr>
            <w:tcW w:w="2875" w:type="dxa"/>
          </w:tcPr>
          <w:p w14:paraId="7F2D7567" w14:textId="77777777" w:rsidR="00F766F0" w:rsidRPr="00F766F0" w:rsidRDefault="00F766F0" w:rsidP="00F766F0">
            <w:pPr>
              <w:jc w:val="center"/>
              <w:rPr>
                <w:rFonts w:cs="Times New Roman"/>
                <w:szCs w:val="24"/>
              </w:rPr>
            </w:pPr>
          </w:p>
        </w:tc>
      </w:tr>
      <w:tr w:rsidR="00F766F0" w:rsidRPr="00F766F0" w14:paraId="61EBABFD" w14:textId="77777777" w:rsidTr="00DB6CD7">
        <w:tc>
          <w:tcPr>
            <w:tcW w:w="3685" w:type="dxa"/>
          </w:tcPr>
          <w:p w14:paraId="641E5D66" w14:textId="77777777" w:rsidR="00F766F0" w:rsidRPr="00F766F0" w:rsidRDefault="00F766F0" w:rsidP="002C3814">
            <w:pPr>
              <w:numPr>
                <w:ilvl w:val="0"/>
                <w:numId w:val="10"/>
              </w:numPr>
              <w:contextualSpacing/>
              <w:rPr>
                <w:rFonts w:cs="Times New Roman"/>
                <w:szCs w:val="24"/>
              </w:rPr>
            </w:pPr>
            <w:r w:rsidRPr="00F766F0">
              <w:rPr>
                <w:rFonts w:cs="Times New Roman"/>
                <w:szCs w:val="24"/>
              </w:rPr>
              <w:t>Refrigeration &amp; Freezing equipment</w:t>
            </w:r>
          </w:p>
        </w:tc>
        <w:tc>
          <w:tcPr>
            <w:tcW w:w="2790" w:type="dxa"/>
          </w:tcPr>
          <w:p w14:paraId="7BF1F601"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6000</w:t>
            </w:r>
          </w:p>
        </w:tc>
        <w:tc>
          <w:tcPr>
            <w:tcW w:w="2875" w:type="dxa"/>
          </w:tcPr>
          <w:p w14:paraId="0C779068" w14:textId="77777777" w:rsidR="00F766F0" w:rsidRPr="00F766F0" w:rsidRDefault="00F766F0" w:rsidP="00F766F0">
            <w:pPr>
              <w:jc w:val="center"/>
              <w:rPr>
                <w:rFonts w:cs="Times New Roman"/>
                <w:szCs w:val="24"/>
              </w:rPr>
            </w:pPr>
          </w:p>
        </w:tc>
      </w:tr>
      <w:tr w:rsidR="00F766F0" w:rsidRPr="00F766F0" w14:paraId="4EA84DFB" w14:textId="77777777" w:rsidTr="00DB6CD7">
        <w:tc>
          <w:tcPr>
            <w:tcW w:w="3685" w:type="dxa"/>
          </w:tcPr>
          <w:p w14:paraId="2931EA52" w14:textId="77777777" w:rsidR="00F766F0" w:rsidRPr="00F766F0" w:rsidRDefault="00F766F0" w:rsidP="002C3814">
            <w:pPr>
              <w:numPr>
                <w:ilvl w:val="0"/>
                <w:numId w:val="10"/>
              </w:numPr>
              <w:contextualSpacing/>
              <w:rPr>
                <w:rFonts w:cs="Times New Roman"/>
                <w:szCs w:val="24"/>
              </w:rPr>
            </w:pPr>
            <w:r w:rsidRPr="00F766F0">
              <w:rPr>
                <w:rFonts w:cs="Times New Roman"/>
                <w:szCs w:val="24"/>
              </w:rPr>
              <w:t>Hood</w:t>
            </w:r>
          </w:p>
        </w:tc>
        <w:tc>
          <w:tcPr>
            <w:tcW w:w="2790" w:type="dxa"/>
          </w:tcPr>
          <w:p w14:paraId="7AF7045B"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4000</w:t>
            </w:r>
          </w:p>
        </w:tc>
        <w:tc>
          <w:tcPr>
            <w:tcW w:w="2875" w:type="dxa"/>
          </w:tcPr>
          <w:p w14:paraId="716F1C94" w14:textId="77777777" w:rsidR="00F766F0" w:rsidRPr="00F766F0" w:rsidRDefault="00F766F0" w:rsidP="00F766F0">
            <w:pPr>
              <w:jc w:val="center"/>
              <w:rPr>
                <w:rFonts w:cs="Times New Roman"/>
                <w:szCs w:val="24"/>
              </w:rPr>
            </w:pPr>
          </w:p>
        </w:tc>
      </w:tr>
      <w:tr w:rsidR="00F766F0" w:rsidRPr="00F766F0" w14:paraId="6DBE3F67" w14:textId="77777777" w:rsidTr="00DB6CD7">
        <w:tc>
          <w:tcPr>
            <w:tcW w:w="3685" w:type="dxa"/>
          </w:tcPr>
          <w:p w14:paraId="29C46589" w14:textId="77777777" w:rsidR="00F766F0" w:rsidRPr="00F766F0" w:rsidRDefault="00F766F0" w:rsidP="002C3814">
            <w:pPr>
              <w:numPr>
                <w:ilvl w:val="0"/>
                <w:numId w:val="10"/>
              </w:numPr>
              <w:contextualSpacing/>
              <w:rPr>
                <w:rFonts w:cs="Times New Roman"/>
                <w:szCs w:val="24"/>
              </w:rPr>
            </w:pPr>
            <w:r w:rsidRPr="00F766F0">
              <w:rPr>
                <w:rFonts w:cs="Times New Roman"/>
                <w:szCs w:val="24"/>
              </w:rPr>
              <w:t>Griddle</w:t>
            </w:r>
          </w:p>
        </w:tc>
        <w:tc>
          <w:tcPr>
            <w:tcW w:w="2790" w:type="dxa"/>
          </w:tcPr>
          <w:p w14:paraId="6E77F9F4"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2000</w:t>
            </w:r>
          </w:p>
        </w:tc>
        <w:tc>
          <w:tcPr>
            <w:tcW w:w="2875" w:type="dxa"/>
          </w:tcPr>
          <w:p w14:paraId="0BBD06E5" w14:textId="77777777" w:rsidR="00F766F0" w:rsidRPr="00F766F0" w:rsidRDefault="00F766F0" w:rsidP="00F766F0">
            <w:pPr>
              <w:jc w:val="center"/>
              <w:rPr>
                <w:rFonts w:cs="Times New Roman"/>
                <w:szCs w:val="24"/>
              </w:rPr>
            </w:pPr>
          </w:p>
        </w:tc>
      </w:tr>
      <w:tr w:rsidR="00F766F0" w:rsidRPr="00F766F0" w14:paraId="58AD7E08" w14:textId="77777777" w:rsidTr="00DB6CD7">
        <w:tc>
          <w:tcPr>
            <w:tcW w:w="3685" w:type="dxa"/>
          </w:tcPr>
          <w:p w14:paraId="369345CF" w14:textId="77777777" w:rsidR="00F766F0" w:rsidRPr="00F766F0" w:rsidRDefault="00F766F0" w:rsidP="002C3814">
            <w:pPr>
              <w:numPr>
                <w:ilvl w:val="0"/>
                <w:numId w:val="10"/>
              </w:numPr>
              <w:contextualSpacing/>
              <w:rPr>
                <w:rFonts w:cs="Times New Roman"/>
                <w:szCs w:val="24"/>
              </w:rPr>
            </w:pPr>
            <w:r w:rsidRPr="00F766F0">
              <w:rPr>
                <w:rFonts w:cs="Times New Roman"/>
                <w:szCs w:val="24"/>
              </w:rPr>
              <w:t>Shelves</w:t>
            </w:r>
          </w:p>
        </w:tc>
        <w:tc>
          <w:tcPr>
            <w:tcW w:w="2790" w:type="dxa"/>
          </w:tcPr>
          <w:p w14:paraId="4AE9E58C"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3000</w:t>
            </w:r>
          </w:p>
        </w:tc>
        <w:tc>
          <w:tcPr>
            <w:tcW w:w="2875" w:type="dxa"/>
          </w:tcPr>
          <w:p w14:paraId="0A18136A" w14:textId="77777777" w:rsidR="00F766F0" w:rsidRPr="00F766F0" w:rsidRDefault="00F766F0" w:rsidP="00F766F0">
            <w:pPr>
              <w:jc w:val="center"/>
              <w:rPr>
                <w:rFonts w:cs="Times New Roman"/>
                <w:szCs w:val="24"/>
              </w:rPr>
            </w:pPr>
          </w:p>
        </w:tc>
      </w:tr>
      <w:tr w:rsidR="00F766F0" w:rsidRPr="00F766F0" w14:paraId="6D8C8398" w14:textId="77777777" w:rsidTr="00DB6CD7">
        <w:tc>
          <w:tcPr>
            <w:tcW w:w="3685" w:type="dxa"/>
          </w:tcPr>
          <w:p w14:paraId="12C8DF69" w14:textId="77777777" w:rsidR="00F766F0" w:rsidRPr="00F766F0" w:rsidRDefault="00F766F0" w:rsidP="002C3814">
            <w:pPr>
              <w:numPr>
                <w:ilvl w:val="0"/>
                <w:numId w:val="10"/>
              </w:numPr>
              <w:contextualSpacing/>
              <w:rPr>
                <w:rFonts w:cs="Times New Roman"/>
                <w:szCs w:val="24"/>
              </w:rPr>
            </w:pPr>
            <w:r w:rsidRPr="00F766F0">
              <w:rPr>
                <w:rFonts w:cs="Times New Roman"/>
                <w:szCs w:val="24"/>
              </w:rPr>
              <w:t>Sinks</w:t>
            </w:r>
          </w:p>
        </w:tc>
        <w:tc>
          <w:tcPr>
            <w:tcW w:w="2790" w:type="dxa"/>
          </w:tcPr>
          <w:p w14:paraId="3F2F8534"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2500</w:t>
            </w:r>
          </w:p>
        </w:tc>
        <w:tc>
          <w:tcPr>
            <w:tcW w:w="2875" w:type="dxa"/>
          </w:tcPr>
          <w:p w14:paraId="1D15EF5D" w14:textId="77777777" w:rsidR="00F766F0" w:rsidRPr="00F766F0" w:rsidRDefault="00F766F0" w:rsidP="00F766F0">
            <w:pPr>
              <w:jc w:val="center"/>
              <w:rPr>
                <w:rFonts w:cs="Times New Roman"/>
                <w:szCs w:val="24"/>
              </w:rPr>
            </w:pPr>
          </w:p>
        </w:tc>
      </w:tr>
      <w:tr w:rsidR="00F766F0" w:rsidRPr="00F766F0" w14:paraId="614B9014" w14:textId="77777777" w:rsidTr="00DB6CD7">
        <w:tc>
          <w:tcPr>
            <w:tcW w:w="3685" w:type="dxa"/>
          </w:tcPr>
          <w:p w14:paraId="42A162FE" w14:textId="77777777" w:rsidR="00F766F0" w:rsidRPr="00F766F0" w:rsidRDefault="00F766F0" w:rsidP="002C3814">
            <w:pPr>
              <w:numPr>
                <w:ilvl w:val="0"/>
                <w:numId w:val="10"/>
              </w:numPr>
              <w:contextualSpacing/>
              <w:rPr>
                <w:rFonts w:cs="Times New Roman"/>
                <w:szCs w:val="24"/>
              </w:rPr>
            </w:pPr>
            <w:r w:rsidRPr="00F766F0">
              <w:rPr>
                <w:rFonts w:cs="Times New Roman"/>
                <w:szCs w:val="24"/>
              </w:rPr>
              <w:t>Utensils</w:t>
            </w:r>
          </w:p>
        </w:tc>
        <w:tc>
          <w:tcPr>
            <w:tcW w:w="2790" w:type="dxa"/>
          </w:tcPr>
          <w:p w14:paraId="445F7F04"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2000</w:t>
            </w:r>
          </w:p>
        </w:tc>
        <w:tc>
          <w:tcPr>
            <w:tcW w:w="2875" w:type="dxa"/>
          </w:tcPr>
          <w:p w14:paraId="1E98A701" w14:textId="77777777" w:rsidR="00F766F0" w:rsidRPr="00F766F0" w:rsidRDefault="00F766F0" w:rsidP="00F766F0">
            <w:pPr>
              <w:jc w:val="center"/>
              <w:rPr>
                <w:rFonts w:cs="Times New Roman"/>
                <w:szCs w:val="24"/>
              </w:rPr>
            </w:pPr>
          </w:p>
        </w:tc>
      </w:tr>
      <w:tr w:rsidR="00F766F0" w:rsidRPr="00F766F0" w14:paraId="020C7494" w14:textId="77777777" w:rsidTr="00DB6CD7">
        <w:tc>
          <w:tcPr>
            <w:tcW w:w="3685" w:type="dxa"/>
          </w:tcPr>
          <w:p w14:paraId="2AE32A61" w14:textId="77777777" w:rsidR="00F766F0" w:rsidRPr="00F766F0" w:rsidRDefault="00F766F0" w:rsidP="002C3814">
            <w:pPr>
              <w:numPr>
                <w:ilvl w:val="0"/>
                <w:numId w:val="10"/>
              </w:numPr>
              <w:contextualSpacing/>
              <w:rPr>
                <w:rFonts w:cs="Times New Roman"/>
                <w:szCs w:val="24"/>
              </w:rPr>
            </w:pPr>
            <w:r w:rsidRPr="00F766F0">
              <w:rPr>
                <w:rFonts w:cs="Times New Roman"/>
                <w:szCs w:val="24"/>
              </w:rPr>
              <w:t>Preparation Table</w:t>
            </w:r>
          </w:p>
        </w:tc>
        <w:tc>
          <w:tcPr>
            <w:tcW w:w="2790" w:type="dxa"/>
          </w:tcPr>
          <w:p w14:paraId="67DDA048"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1500</w:t>
            </w:r>
          </w:p>
        </w:tc>
        <w:tc>
          <w:tcPr>
            <w:tcW w:w="2875" w:type="dxa"/>
          </w:tcPr>
          <w:p w14:paraId="3C5ACA37" w14:textId="77777777" w:rsidR="00F766F0" w:rsidRPr="00F766F0" w:rsidRDefault="00F766F0" w:rsidP="00F766F0">
            <w:pPr>
              <w:jc w:val="center"/>
              <w:rPr>
                <w:rFonts w:cs="Times New Roman"/>
                <w:szCs w:val="24"/>
              </w:rPr>
            </w:pPr>
          </w:p>
        </w:tc>
      </w:tr>
      <w:tr w:rsidR="00F766F0" w:rsidRPr="00F766F0" w14:paraId="583ED5AF" w14:textId="77777777" w:rsidTr="00DB6CD7">
        <w:tc>
          <w:tcPr>
            <w:tcW w:w="3685" w:type="dxa"/>
          </w:tcPr>
          <w:p w14:paraId="32E10804" w14:textId="77777777" w:rsidR="00F766F0" w:rsidRPr="00F766F0" w:rsidRDefault="00F766F0" w:rsidP="002C3814">
            <w:pPr>
              <w:numPr>
                <w:ilvl w:val="0"/>
                <w:numId w:val="10"/>
              </w:numPr>
              <w:contextualSpacing/>
              <w:rPr>
                <w:rFonts w:cs="Times New Roman"/>
                <w:szCs w:val="24"/>
              </w:rPr>
            </w:pPr>
            <w:r w:rsidRPr="00F766F0">
              <w:rPr>
                <w:rFonts w:cs="Times New Roman"/>
                <w:szCs w:val="24"/>
              </w:rPr>
              <w:t>Furniture- Dining table &amp; Chairs</w:t>
            </w:r>
          </w:p>
        </w:tc>
        <w:tc>
          <w:tcPr>
            <w:tcW w:w="2790" w:type="dxa"/>
          </w:tcPr>
          <w:p w14:paraId="7DFD4869"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18000</w:t>
            </w:r>
          </w:p>
        </w:tc>
        <w:tc>
          <w:tcPr>
            <w:tcW w:w="2875" w:type="dxa"/>
          </w:tcPr>
          <w:p w14:paraId="78CFD582" w14:textId="77777777" w:rsidR="00F766F0" w:rsidRPr="00F766F0" w:rsidRDefault="00F766F0" w:rsidP="00F766F0">
            <w:pPr>
              <w:jc w:val="center"/>
              <w:rPr>
                <w:rFonts w:cs="Times New Roman"/>
                <w:szCs w:val="24"/>
              </w:rPr>
            </w:pPr>
          </w:p>
        </w:tc>
      </w:tr>
      <w:tr w:rsidR="00F766F0" w:rsidRPr="00F766F0" w14:paraId="39D71F7F" w14:textId="77777777" w:rsidTr="00DB6CD7">
        <w:tc>
          <w:tcPr>
            <w:tcW w:w="3685" w:type="dxa"/>
          </w:tcPr>
          <w:p w14:paraId="7D988558" w14:textId="77777777" w:rsidR="00F766F0" w:rsidRPr="00F766F0" w:rsidRDefault="00F766F0" w:rsidP="00F766F0">
            <w:pPr>
              <w:rPr>
                <w:rFonts w:cs="Times New Roman"/>
                <w:szCs w:val="24"/>
              </w:rPr>
            </w:pPr>
            <w:r w:rsidRPr="00F766F0">
              <w:rPr>
                <w:rFonts w:cs="Times New Roman"/>
                <w:szCs w:val="24"/>
              </w:rPr>
              <w:t>Working Capital For first three months</w:t>
            </w:r>
          </w:p>
        </w:tc>
        <w:tc>
          <w:tcPr>
            <w:tcW w:w="2790" w:type="dxa"/>
          </w:tcPr>
          <w:p w14:paraId="5F407AF3" w14:textId="77777777" w:rsidR="00F766F0" w:rsidRPr="00F766F0" w:rsidRDefault="00F766F0" w:rsidP="00F766F0">
            <w:pPr>
              <w:jc w:val="center"/>
              <w:rPr>
                <w:rFonts w:cs="Times New Roman"/>
                <w:szCs w:val="24"/>
              </w:rPr>
            </w:pPr>
          </w:p>
        </w:tc>
        <w:tc>
          <w:tcPr>
            <w:tcW w:w="2875" w:type="dxa"/>
          </w:tcPr>
          <w:p w14:paraId="47B9B164"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10000</w:t>
            </w:r>
          </w:p>
        </w:tc>
      </w:tr>
      <w:tr w:rsidR="00F766F0" w:rsidRPr="00F766F0" w14:paraId="263518B9" w14:textId="77777777" w:rsidTr="00DB6CD7">
        <w:tc>
          <w:tcPr>
            <w:tcW w:w="3685" w:type="dxa"/>
          </w:tcPr>
          <w:p w14:paraId="0CE020A2" w14:textId="77777777" w:rsidR="00F766F0" w:rsidRPr="00F766F0" w:rsidRDefault="00F766F0" w:rsidP="00F766F0">
            <w:pPr>
              <w:rPr>
                <w:rFonts w:cs="Times New Roman"/>
                <w:szCs w:val="24"/>
              </w:rPr>
            </w:pPr>
            <w:r w:rsidRPr="00F766F0">
              <w:rPr>
                <w:rFonts w:cs="Times New Roman"/>
                <w:szCs w:val="24"/>
              </w:rPr>
              <w:t>Staff recruitment &amp; Training</w:t>
            </w:r>
          </w:p>
        </w:tc>
        <w:tc>
          <w:tcPr>
            <w:tcW w:w="2790" w:type="dxa"/>
          </w:tcPr>
          <w:p w14:paraId="0D50A3FF" w14:textId="77777777" w:rsidR="00F766F0" w:rsidRPr="00F766F0" w:rsidRDefault="00F766F0" w:rsidP="00F766F0">
            <w:pPr>
              <w:jc w:val="center"/>
              <w:rPr>
                <w:rFonts w:cs="Times New Roman"/>
                <w:szCs w:val="24"/>
              </w:rPr>
            </w:pPr>
          </w:p>
        </w:tc>
        <w:tc>
          <w:tcPr>
            <w:tcW w:w="2875" w:type="dxa"/>
          </w:tcPr>
          <w:p w14:paraId="69B02981"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3000</w:t>
            </w:r>
          </w:p>
        </w:tc>
      </w:tr>
      <w:tr w:rsidR="00F766F0" w:rsidRPr="00F766F0" w14:paraId="192F2E60" w14:textId="77777777" w:rsidTr="00DB6CD7">
        <w:tc>
          <w:tcPr>
            <w:tcW w:w="3685" w:type="dxa"/>
          </w:tcPr>
          <w:p w14:paraId="5E024965" w14:textId="77777777" w:rsidR="00F766F0" w:rsidRPr="00F766F0" w:rsidRDefault="00F766F0" w:rsidP="00F766F0">
            <w:pPr>
              <w:rPr>
                <w:rFonts w:cs="Times New Roman"/>
                <w:szCs w:val="24"/>
              </w:rPr>
            </w:pPr>
            <w:r w:rsidRPr="00F766F0">
              <w:rPr>
                <w:rFonts w:cs="Times New Roman"/>
                <w:szCs w:val="24"/>
              </w:rPr>
              <w:t>Initial Inventory</w:t>
            </w:r>
          </w:p>
        </w:tc>
        <w:tc>
          <w:tcPr>
            <w:tcW w:w="2790" w:type="dxa"/>
          </w:tcPr>
          <w:p w14:paraId="18C69FE1" w14:textId="77777777" w:rsidR="00F766F0" w:rsidRPr="00F766F0" w:rsidRDefault="00F766F0" w:rsidP="00F766F0">
            <w:pPr>
              <w:jc w:val="center"/>
              <w:rPr>
                <w:rFonts w:cs="Times New Roman"/>
                <w:szCs w:val="24"/>
              </w:rPr>
            </w:pPr>
          </w:p>
        </w:tc>
        <w:tc>
          <w:tcPr>
            <w:tcW w:w="2875" w:type="dxa"/>
          </w:tcPr>
          <w:p w14:paraId="16F03BB4"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3000</w:t>
            </w:r>
          </w:p>
        </w:tc>
      </w:tr>
      <w:tr w:rsidR="00F766F0" w:rsidRPr="00F766F0" w14:paraId="43F02D15" w14:textId="77777777" w:rsidTr="00DB6CD7">
        <w:tc>
          <w:tcPr>
            <w:tcW w:w="3685" w:type="dxa"/>
          </w:tcPr>
          <w:p w14:paraId="4212E561" w14:textId="77777777" w:rsidR="00F766F0" w:rsidRPr="00F766F0" w:rsidRDefault="00F766F0" w:rsidP="00F766F0">
            <w:pPr>
              <w:rPr>
                <w:rFonts w:cs="Times New Roman"/>
                <w:szCs w:val="24"/>
              </w:rPr>
            </w:pPr>
            <w:r w:rsidRPr="00F766F0">
              <w:rPr>
                <w:rFonts w:cs="Times New Roman"/>
                <w:szCs w:val="24"/>
              </w:rPr>
              <w:t>Website &amp; Mobile App development</w:t>
            </w:r>
          </w:p>
        </w:tc>
        <w:tc>
          <w:tcPr>
            <w:tcW w:w="2790" w:type="dxa"/>
          </w:tcPr>
          <w:p w14:paraId="69F67F2C" w14:textId="77777777" w:rsidR="00F766F0" w:rsidRPr="00F766F0" w:rsidRDefault="00F766F0" w:rsidP="00F766F0">
            <w:pPr>
              <w:jc w:val="center"/>
              <w:rPr>
                <w:rFonts w:cs="Times New Roman"/>
                <w:szCs w:val="24"/>
              </w:rPr>
            </w:pPr>
          </w:p>
        </w:tc>
        <w:tc>
          <w:tcPr>
            <w:tcW w:w="2875" w:type="dxa"/>
          </w:tcPr>
          <w:p w14:paraId="30799905"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3500</w:t>
            </w:r>
          </w:p>
        </w:tc>
      </w:tr>
      <w:tr w:rsidR="00F766F0" w:rsidRPr="00F766F0" w14:paraId="17FE531C" w14:textId="77777777" w:rsidTr="00DB6CD7">
        <w:tc>
          <w:tcPr>
            <w:tcW w:w="3685" w:type="dxa"/>
          </w:tcPr>
          <w:p w14:paraId="6FFE576B" w14:textId="77777777" w:rsidR="00F766F0" w:rsidRPr="00F766F0" w:rsidRDefault="00F766F0" w:rsidP="00F766F0">
            <w:pPr>
              <w:rPr>
                <w:rFonts w:cs="Times New Roman"/>
                <w:szCs w:val="24"/>
              </w:rPr>
            </w:pPr>
            <w:r w:rsidRPr="00F766F0">
              <w:rPr>
                <w:rFonts w:cs="Times New Roman"/>
                <w:szCs w:val="24"/>
              </w:rPr>
              <w:t>Promotional Activities``</w:t>
            </w:r>
          </w:p>
        </w:tc>
        <w:tc>
          <w:tcPr>
            <w:tcW w:w="2790" w:type="dxa"/>
          </w:tcPr>
          <w:p w14:paraId="0B6C8714" w14:textId="77777777" w:rsidR="00F766F0" w:rsidRPr="00F766F0" w:rsidRDefault="00F766F0" w:rsidP="00F766F0">
            <w:pPr>
              <w:jc w:val="center"/>
              <w:rPr>
                <w:rFonts w:cs="Times New Roman"/>
                <w:szCs w:val="24"/>
              </w:rPr>
            </w:pPr>
          </w:p>
        </w:tc>
        <w:tc>
          <w:tcPr>
            <w:tcW w:w="2875" w:type="dxa"/>
          </w:tcPr>
          <w:p w14:paraId="5D86D09F" w14:textId="77777777" w:rsidR="00F766F0" w:rsidRPr="00F766F0" w:rsidRDefault="00F766F0" w:rsidP="00F766F0">
            <w:pPr>
              <w:jc w:val="center"/>
              <w:rPr>
                <w:rFonts w:cs="Times New Roman"/>
                <w:szCs w:val="24"/>
              </w:rPr>
            </w:pPr>
            <w:r w:rsidRPr="00F766F0">
              <w:rPr>
                <w:rFonts w:cs="Times New Roman"/>
                <w:color w:val="4D5156"/>
                <w:sz w:val="21"/>
                <w:szCs w:val="21"/>
                <w:shd w:val="clear" w:color="auto" w:fill="FFFFFF"/>
              </w:rPr>
              <w:t>£</w:t>
            </w:r>
            <w:r w:rsidRPr="00F766F0">
              <w:rPr>
                <w:rFonts w:cs="Times New Roman"/>
                <w:szCs w:val="24"/>
              </w:rPr>
              <w:t>10500</w:t>
            </w:r>
          </w:p>
        </w:tc>
      </w:tr>
      <w:tr w:rsidR="00F766F0" w:rsidRPr="00F766F0" w14:paraId="1EC0A9CE" w14:textId="77777777" w:rsidTr="00DB6CD7">
        <w:tc>
          <w:tcPr>
            <w:tcW w:w="6475" w:type="dxa"/>
            <w:gridSpan w:val="2"/>
          </w:tcPr>
          <w:p w14:paraId="12C70981" w14:textId="77777777" w:rsidR="00F766F0" w:rsidRPr="00F766F0" w:rsidRDefault="00F766F0" w:rsidP="00F766F0">
            <w:pPr>
              <w:jc w:val="center"/>
              <w:rPr>
                <w:rFonts w:cs="Times New Roman"/>
                <w:szCs w:val="24"/>
              </w:rPr>
            </w:pPr>
            <w:r w:rsidRPr="00F766F0">
              <w:rPr>
                <w:rFonts w:cs="Times New Roman"/>
                <w:szCs w:val="24"/>
              </w:rPr>
              <w:t>Total Initial Investment</w:t>
            </w:r>
          </w:p>
        </w:tc>
        <w:tc>
          <w:tcPr>
            <w:tcW w:w="2875" w:type="dxa"/>
          </w:tcPr>
          <w:p w14:paraId="78C45368" w14:textId="77777777" w:rsidR="00F766F0" w:rsidRPr="00F766F0" w:rsidRDefault="00F766F0" w:rsidP="00F766F0">
            <w:pPr>
              <w:jc w:val="center"/>
              <w:rPr>
                <w:rFonts w:cs="Times New Roman"/>
                <w:b/>
                <w:szCs w:val="24"/>
              </w:rPr>
            </w:pPr>
            <w:r w:rsidRPr="00F766F0">
              <w:rPr>
                <w:rFonts w:cs="Times New Roman"/>
                <w:b/>
                <w:color w:val="4D5156"/>
                <w:sz w:val="21"/>
                <w:szCs w:val="21"/>
                <w:shd w:val="clear" w:color="auto" w:fill="FFFFFF"/>
              </w:rPr>
              <w:t>£</w:t>
            </w:r>
            <w:r w:rsidRPr="00F766F0">
              <w:rPr>
                <w:rFonts w:cs="Times New Roman"/>
                <w:b/>
                <w:szCs w:val="24"/>
              </w:rPr>
              <w:t>80000</w:t>
            </w:r>
          </w:p>
        </w:tc>
      </w:tr>
    </w:tbl>
    <w:p w14:paraId="603F0266" w14:textId="77777777" w:rsidR="00F766F0" w:rsidRPr="00F766F0" w:rsidRDefault="00F766F0" w:rsidP="00F766F0">
      <w:pPr>
        <w:rPr>
          <w:spacing w:val="3"/>
        </w:rPr>
      </w:pPr>
    </w:p>
    <w:p w14:paraId="6C4BF697" w14:textId="0359835A" w:rsidR="00F766F0" w:rsidRPr="00F766F0" w:rsidRDefault="00F766F0" w:rsidP="00F766F0">
      <w:pPr>
        <w:rPr>
          <w:spacing w:val="3"/>
        </w:rPr>
      </w:pPr>
      <w:r w:rsidRPr="00F766F0">
        <w:rPr>
          <w:spacing w:val="3"/>
        </w:rPr>
        <w:t>The determination of total initial cost has been prepared with the advice from the various owners and employe</w:t>
      </w:r>
      <w:r w:rsidR="00497876">
        <w:rPr>
          <w:spacing w:val="3"/>
        </w:rPr>
        <w:t xml:space="preserve">es of existing food service establishment at </w:t>
      </w:r>
      <w:r w:rsidR="00497876" w:rsidRPr="00497876">
        <w:rPr>
          <w:spacing w:val="3"/>
        </w:rPr>
        <w:t>Kennington Lane Vauxhall, London</w:t>
      </w:r>
      <w:r w:rsidRPr="00F766F0">
        <w:rPr>
          <w:spacing w:val="3"/>
        </w:rPr>
        <w:t xml:space="preserve">. </w:t>
      </w:r>
    </w:p>
    <w:p w14:paraId="39400281" w14:textId="77777777" w:rsidR="00F766F0" w:rsidRPr="00F766F0" w:rsidRDefault="00F766F0" w:rsidP="00F766F0">
      <w:pPr>
        <w:rPr>
          <w:spacing w:val="3"/>
        </w:rPr>
      </w:pPr>
    </w:p>
    <w:p w14:paraId="3F4C1945" w14:textId="77777777" w:rsidR="0041633E" w:rsidRDefault="0041633E">
      <w:pPr>
        <w:rPr>
          <w:b/>
          <w:color w:val="002060"/>
          <w:sz w:val="28"/>
          <w:szCs w:val="28"/>
        </w:rPr>
      </w:pPr>
      <w:r>
        <w:br w:type="page"/>
      </w:r>
    </w:p>
    <w:p w14:paraId="67ACEE3F" w14:textId="52B3302D" w:rsidR="00F766F0" w:rsidRPr="00F766F0" w:rsidRDefault="00F766F0" w:rsidP="00DB6CD7">
      <w:pPr>
        <w:pStyle w:val="Heading2"/>
      </w:pPr>
      <w:bookmarkStart w:id="24" w:name="_Toc50024785"/>
      <w:r w:rsidRPr="00F766F0">
        <w:lastRenderedPageBreak/>
        <w:t>Sources of Financing:</w:t>
      </w:r>
      <w:bookmarkEnd w:id="24"/>
    </w:p>
    <w:p w14:paraId="703CC97D" w14:textId="69B2F87B" w:rsidR="00F766F0" w:rsidRPr="00F766F0" w:rsidRDefault="00F766F0" w:rsidP="00F766F0">
      <w:pPr>
        <w:rPr>
          <w:spacing w:val="3"/>
        </w:rPr>
      </w:pPr>
      <w:r w:rsidRPr="00F766F0">
        <w:rPr>
          <w:spacing w:val="3"/>
        </w:rPr>
        <w:t xml:space="preserve">The initial </w:t>
      </w:r>
      <w:r w:rsidR="00497876" w:rsidRPr="00F766F0">
        <w:rPr>
          <w:spacing w:val="3"/>
        </w:rPr>
        <w:t xml:space="preserve">investment </w:t>
      </w:r>
      <w:r w:rsidR="00497876">
        <w:rPr>
          <w:rFonts w:ascii="Arial" w:hAnsi="Arial" w:cs="Arial"/>
          <w:color w:val="222222"/>
          <w:shd w:val="clear" w:color="auto" w:fill="FFFFFF"/>
        </w:rPr>
        <w:t>£</w:t>
      </w:r>
      <w:r w:rsidRPr="00F766F0">
        <w:rPr>
          <w:spacing w:val="3"/>
        </w:rPr>
        <w:t>80000 for establishing the Diverse Caf</w:t>
      </w:r>
      <w:r w:rsidR="007E3355">
        <w:rPr>
          <w:spacing w:val="3"/>
        </w:rPr>
        <w:t>e</w:t>
      </w:r>
      <w:r w:rsidRPr="00F766F0">
        <w:rPr>
          <w:spacing w:val="3"/>
        </w:rPr>
        <w:t xml:space="preserve"> will </w:t>
      </w:r>
      <w:r w:rsidR="007E3355">
        <w:rPr>
          <w:spacing w:val="3"/>
        </w:rPr>
        <w:t>come</w:t>
      </w:r>
      <w:r w:rsidRPr="00F766F0">
        <w:rPr>
          <w:spacing w:val="3"/>
        </w:rPr>
        <w:t xml:space="preserve"> from three different sources which are:</w:t>
      </w:r>
    </w:p>
    <w:p w14:paraId="670AC21C" w14:textId="77777777" w:rsidR="00F766F0" w:rsidRPr="00F766F0" w:rsidRDefault="00F766F0" w:rsidP="002C3814">
      <w:pPr>
        <w:numPr>
          <w:ilvl w:val="0"/>
          <w:numId w:val="10"/>
        </w:numPr>
        <w:spacing w:line="259" w:lineRule="auto"/>
        <w:contextualSpacing/>
        <w:rPr>
          <w:spacing w:val="3"/>
        </w:rPr>
      </w:pPr>
      <w:r w:rsidRPr="00F766F0">
        <w:rPr>
          <w:spacing w:val="3"/>
        </w:rPr>
        <w:t>Small Business Loan from Royal Bank of Scotland.</w:t>
      </w:r>
    </w:p>
    <w:p w14:paraId="22C59633" w14:textId="77777777" w:rsidR="00F766F0" w:rsidRPr="00F766F0" w:rsidRDefault="00F766F0" w:rsidP="002C3814">
      <w:pPr>
        <w:numPr>
          <w:ilvl w:val="0"/>
          <w:numId w:val="10"/>
        </w:numPr>
        <w:spacing w:line="259" w:lineRule="auto"/>
        <w:contextualSpacing/>
        <w:rPr>
          <w:spacing w:val="3"/>
        </w:rPr>
      </w:pPr>
      <w:r w:rsidRPr="00F766F0">
        <w:rPr>
          <w:spacing w:val="3"/>
        </w:rPr>
        <w:t>Owner’s Capital</w:t>
      </w:r>
    </w:p>
    <w:p w14:paraId="111FD6D5" w14:textId="77777777" w:rsidR="00F766F0" w:rsidRPr="00F766F0" w:rsidRDefault="00F766F0" w:rsidP="002C3814">
      <w:pPr>
        <w:numPr>
          <w:ilvl w:val="0"/>
          <w:numId w:val="10"/>
        </w:numPr>
        <w:spacing w:line="259" w:lineRule="auto"/>
        <w:contextualSpacing/>
        <w:rPr>
          <w:spacing w:val="3"/>
        </w:rPr>
      </w:pPr>
      <w:r w:rsidRPr="00F766F0">
        <w:rPr>
          <w:spacing w:val="3"/>
        </w:rPr>
        <w:t>Financial Grants</w:t>
      </w:r>
    </w:p>
    <w:p w14:paraId="0D81549E" w14:textId="77777777" w:rsidR="00F766F0" w:rsidRPr="00F766F0" w:rsidRDefault="00F766F0" w:rsidP="00F766F0">
      <w:pPr>
        <w:rPr>
          <w:spacing w:val="3"/>
        </w:rPr>
      </w:pPr>
      <w:r w:rsidRPr="00F766F0">
        <w:rPr>
          <w:spacing w:val="3"/>
        </w:rPr>
        <w:t>There are briefly discussed below:</w:t>
      </w:r>
    </w:p>
    <w:p w14:paraId="3597DD75" w14:textId="77777777" w:rsidR="00F766F0" w:rsidRPr="00712866" w:rsidRDefault="00F766F0" w:rsidP="002C3814">
      <w:pPr>
        <w:numPr>
          <w:ilvl w:val="0"/>
          <w:numId w:val="11"/>
        </w:numPr>
        <w:spacing w:line="259" w:lineRule="auto"/>
        <w:contextualSpacing/>
        <w:rPr>
          <w:b/>
          <w:bCs/>
          <w:spacing w:val="3"/>
        </w:rPr>
      </w:pPr>
      <w:r w:rsidRPr="00712866">
        <w:rPr>
          <w:b/>
          <w:bCs/>
          <w:spacing w:val="3"/>
        </w:rPr>
        <w:t>Small Business Loan:</w:t>
      </w:r>
    </w:p>
    <w:p w14:paraId="1E17A3DA" w14:textId="7FE83040" w:rsidR="00F766F0" w:rsidRPr="00F766F0" w:rsidRDefault="00F766F0" w:rsidP="00F766F0">
      <w:pPr>
        <w:rPr>
          <w:spacing w:val="3"/>
        </w:rPr>
      </w:pPr>
      <w:r w:rsidRPr="00F766F0">
        <w:rPr>
          <w:spacing w:val="3"/>
        </w:rPr>
        <w:t xml:space="preserve">To finance the </w:t>
      </w:r>
      <w:r w:rsidR="00497876">
        <w:rPr>
          <w:rFonts w:ascii="Arial" w:hAnsi="Arial" w:cs="Arial"/>
          <w:color w:val="222222"/>
          <w:shd w:val="clear" w:color="auto" w:fill="FFFFFF"/>
        </w:rPr>
        <w:t> </w:t>
      </w:r>
      <w:r w:rsidR="007E3355" w:rsidRPr="007E3355">
        <w:rPr>
          <w:rFonts w:ascii="Arial" w:hAnsi="Arial" w:cs="Arial"/>
          <w:color w:val="222222"/>
          <w:shd w:val="clear" w:color="auto" w:fill="FFFFFF"/>
        </w:rPr>
        <w:t>£</w:t>
      </w:r>
      <w:r w:rsidR="00497876" w:rsidRPr="00F766F0">
        <w:rPr>
          <w:spacing w:val="3"/>
        </w:rPr>
        <w:t xml:space="preserve"> </w:t>
      </w:r>
      <w:r w:rsidR="00DB6CD7" w:rsidRPr="00F766F0">
        <w:rPr>
          <w:spacing w:val="3"/>
        </w:rPr>
        <w:t>80000-initial</w:t>
      </w:r>
      <w:r w:rsidRPr="00F766F0">
        <w:rPr>
          <w:spacing w:val="3"/>
        </w:rPr>
        <w:t xml:space="preserve"> investment of </w:t>
      </w:r>
      <w:r w:rsidR="007E3355">
        <w:rPr>
          <w:spacing w:val="3"/>
        </w:rPr>
        <w:t>the</w:t>
      </w:r>
      <w:r w:rsidRPr="00F766F0">
        <w:rPr>
          <w:spacing w:val="3"/>
        </w:rPr>
        <w:t xml:space="preserve"> Caf</w:t>
      </w:r>
      <w:r w:rsidR="007E3355">
        <w:rPr>
          <w:spacing w:val="3"/>
        </w:rPr>
        <w:t>e</w:t>
      </w:r>
      <w:r w:rsidRPr="00F766F0">
        <w:rPr>
          <w:spacing w:val="3"/>
        </w:rPr>
        <w:t xml:space="preserve">, the owners have decided to apply for a small business loan to the Royal Bank of Scotland. The loan will be provided by the bank at annual interest rate of 7.9% which will be repaid in quarter loan </w:t>
      </w:r>
      <w:r w:rsidR="00DB6CD7" w:rsidRPr="00F766F0">
        <w:rPr>
          <w:spacing w:val="3"/>
        </w:rPr>
        <w:t>instalments</w:t>
      </w:r>
      <w:r w:rsidRPr="00F766F0">
        <w:rPr>
          <w:spacing w:val="3"/>
        </w:rPr>
        <w:t xml:space="preserve">. The duration of the small business loan will be 4 </w:t>
      </w:r>
      <w:r w:rsidR="00DB6CD7" w:rsidRPr="00F766F0">
        <w:rPr>
          <w:spacing w:val="3"/>
        </w:rPr>
        <w:t>years;</w:t>
      </w:r>
      <w:r w:rsidRPr="00F766F0">
        <w:rPr>
          <w:spacing w:val="3"/>
        </w:rPr>
        <w:t xml:space="preserve"> </w:t>
      </w:r>
      <w:r w:rsidR="007E3355">
        <w:rPr>
          <w:spacing w:val="3"/>
        </w:rPr>
        <w:t>therefore</w:t>
      </w:r>
      <w:r w:rsidR="00712866" w:rsidRPr="00F766F0">
        <w:rPr>
          <w:spacing w:val="3"/>
        </w:rPr>
        <w:t>,</w:t>
      </w:r>
      <w:r w:rsidRPr="00F766F0">
        <w:rPr>
          <w:spacing w:val="3"/>
        </w:rPr>
        <w:t xml:space="preserve"> the loan will be fully repaid within 16 </w:t>
      </w:r>
      <w:r w:rsidR="00DB6CD7" w:rsidRPr="00F766F0">
        <w:rPr>
          <w:spacing w:val="3"/>
        </w:rPr>
        <w:t>instalments</w:t>
      </w:r>
      <w:r w:rsidRPr="00F766F0">
        <w:rPr>
          <w:spacing w:val="3"/>
        </w:rPr>
        <w:t xml:space="preserve">. The interest rate will be fixed and locked during the loan </w:t>
      </w:r>
      <w:r w:rsidR="00DB6CD7" w:rsidRPr="00F766F0">
        <w:rPr>
          <w:spacing w:val="3"/>
        </w:rPr>
        <w:t>period;</w:t>
      </w:r>
      <w:r w:rsidRPr="00F766F0">
        <w:rPr>
          <w:spacing w:val="3"/>
        </w:rPr>
        <w:t xml:space="preserve"> </w:t>
      </w:r>
      <w:r w:rsidR="00712866" w:rsidRPr="00F766F0">
        <w:rPr>
          <w:spacing w:val="3"/>
        </w:rPr>
        <w:t>thus,</w:t>
      </w:r>
      <w:r w:rsidRPr="00F766F0">
        <w:rPr>
          <w:spacing w:val="3"/>
        </w:rPr>
        <w:t xml:space="preserve"> the business is protected from higher interest risk while business will not enjoy the monetary benefits if the interest rate declines in the future.</w:t>
      </w:r>
    </w:p>
    <w:p w14:paraId="0BF5AD94" w14:textId="77777777" w:rsidR="00F766F0" w:rsidRPr="00F766F0" w:rsidRDefault="00F766F0" w:rsidP="00F766F0">
      <w:pPr>
        <w:rPr>
          <w:spacing w:val="3"/>
        </w:rPr>
      </w:pPr>
      <w:r w:rsidRPr="00F766F0">
        <w:rPr>
          <w:spacing w:val="3"/>
        </w:rPr>
        <w:t>The loan payment schedule for the small business loan of Royal Bank of Scotland is shown below:</w:t>
      </w:r>
    </w:p>
    <w:tbl>
      <w:tblPr>
        <w:tblStyle w:val="TableGrid7"/>
        <w:tblW w:w="9578" w:type="dxa"/>
        <w:jc w:val="center"/>
        <w:tblLook w:val="04A0" w:firstRow="1" w:lastRow="0" w:firstColumn="1" w:lastColumn="0" w:noHBand="0" w:noVBand="1"/>
      </w:tblPr>
      <w:tblGrid>
        <w:gridCol w:w="1033"/>
        <w:gridCol w:w="2311"/>
        <w:gridCol w:w="1558"/>
        <w:gridCol w:w="1558"/>
        <w:gridCol w:w="1559"/>
        <w:gridCol w:w="1559"/>
      </w:tblGrid>
      <w:tr w:rsidR="00F766F0" w:rsidRPr="00F766F0" w14:paraId="7A60BD13" w14:textId="77777777" w:rsidTr="00F766F0">
        <w:trPr>
          <w:jc w:val="center"/>
        </w:trPr>
        <w:tc>
          <w:tcPr>
            <w:tcW w:w="1033" w:type="dxa"/>
          </w:tcPr>
          <w:p w14:paraId="6B10AFE6" w14:textId="77777777" w:rsidR="00F766F0" w:rsidRPr="00F766F0" w:rsidRDefault="00F766F0" w:rsidP="00F766F0">
            <w:pPr>
              <w:jc w:val="both"/>
              <w:rPr>
                <w:rFonts w:cs="Times New Roman"/>
                <w:szCs w:val="24"/>
              </w:rPr>
            </w:pPr>
            <w:r w:rsidRPr="00F766F0">
              <w:rPr>
                <w:rFonts w:cs="Times New Roman"/>
                <w:szCs w:val="24"/>
              </w:rPr>
              <w:t xml:space="preserve">Year </w:t>
            </w:r>
          </w:p>
        </w:tc>
        <w:tc>
          <w:tcPr>
            <w:tcW w:w="2311" w:type="dxa"/>
          </w:tcPr>
          <w:p w14:paraId="7A39000A" w14:textId="77777777" w:rsidR="00F766F0" w:rsidRPr="00F766F0" w:rsidRDefault="00F766F0" w:rsidP="00F766F0">
            <w:pPr>
              <w:jc w:val="both"/>
              <w:rPr>
                <w:rFonts w:cs="Times New Roman"/>
                <w:szCs w:val="24"/>
              </w:rPr>
            </w:pPr>
            <w:r w:rsidRPr="00F766F0">
              <w:rPr>
                <w:rFonts w:cs="Times New Roman"/>
                <w:szCs w:val="24"/>
              </w:rPr>
              <w:t>Number of Loan Payment</w:t>
            </w:r>
          </w:p>
        </w:tc>
        <w:tc>
          <w:tcPr>
            <w:tcW w:w="1558" w:type="dxa"/>
          </w:tcPr>
          <w:p w14:paraId="77C378A4" w14:textId="77777777" w:rsidR="00F766F0" w:rsidRPr="00F766F0" w:rsidRDefault="00F766F0" w:rsidP="00F766F0">
            <w:pPr>
              <w:jc w:val="both"/>
              <w:rPr>
                <w:rFonts w:cs="Times New Roman"/>
                <w:szCs w:val="24"/>
              </w:rPr>
            </w:pPr>
            <w:r w:rsidRPr="00F766F0">
              <w:rPr>
                <w:rFonts w:cs="Times New Roman"/>
                <w:szCs w:val="24"/>
              </w:rPr>
              <w:t>Initial Balance</w:t>
            </w:r>
          </w:p>
        </w:tc>
        <w:tc>
          <w:tcPr>
            <w:tcW w:w="1558" w:type="dxa"/>
          </w:tcPr>
          <w:p w14:paraId="20F812E8" w14:textId="77777777" w:rsidR="00F766F0" w:rsidRPr="00F766F0" w:rsidRDefault="00F766F0" w:rsidP="00F766F0">
            <w:pPr>
              <w:jc w:val="both"/>
              <w:rPr>
                <w:rFonts w:cs="Times New Roman"/>
                <w:szCs w:val="24"/>
              </w:rPr>
            </w:pPr>
            <w:r w:rsidRPr="00F766F0">
              <w:rPr>
                <w:rFonts w:cs="Times New Roman"/>
                <w:szCs w:val="24"/>
              </w:rPr>
              <w:t>Interest</w:t>
            </w:r>
          </w:p>
        </w:tc>
        <w:tc>
          <w:tcPr>
            <w:tcW w:w="1559" w:type="dxa"/>
          </w:tcPr>
          <w:p w14:paraId="67FA1456" w14:textId="77777777" w:rsidR="00F766F0" w:rsidRPr="00F766F0" w:rsidRDefault="00F766F0" w:rsidP="00F766F0">
            <w:pPr>
              <w:jc w:val="both"/>
              <w:rPr>
                <w:rFonts w:cs="Times New Roman"/>
                <w:szCs w:val="24"/>
              </w:rPr>
            </w:pPr>
            <w:r w:rsidRPr="00F766F0">
              <w:rPr>
                <w:rFonts w:cs="Times New Roman"/>
                <w:szCs w:val="24"/>
              </w:rPr>
              <w:t>Principal Amount</w:t>
            </w:r>
          </w:p>
        </w:tc>
        <w:tc>
          <w:tcPr>
            <w:tcW w:w="1559" w:type="dxa"/>
          </w:tcPr>
          <w:p w14:paraId="7FEB2112" w14:textId="77777777" w:rsidR="00F766F0" w:rsidRPr="00F766F0" w:rsidRDefault="00F766F0" w:rsidP="00F766F0">
            <w:pPr>
              <w:jc w:val="both"/>
              <w:rPr>
                <w:rFonts w:cs="Times New Roman"/>
                <w:szCs w:val="24"/>
              </w:rPr>
            </w:pPr>
            <w:r w:rsidRPr="00F766F0">
              <w:rPr>
                <w:rFonts w:cs="Times New Roman"/>
                <w:szCs w:val="24"/>
              </w:rPr>
              <w:t>Total payment</w:t>
            </w:r>
          </w:p>
        </w:tc>
      </w:tr>
      <w:tr w:rsidR="00F766F0" w:rsidRPr="00F766F0" w14:paraId="021C50BD" w14:textId="77777777" w:rsidTr="00F766F0">
        <w:trPr>
          <w:jc w:val="center"/>
        </w:trPr>
        <w:tc>
          <w:tcPr>
            <w:tcW w:w="1033" w:type="dxa"/>
            <w:vMerge w:val="restart"/>
          </w:tcPr>
          <w:p w14:paraId="6C4286BF" w14:textId="77777777" w:rsidR="00F766F0" w:rsidRPr="00F766F0" w:rsidRDefault="00F766F0" w:rsidP="00F766F0">
            <w:pPr>
              <w:jc w:val="both"/>
              <w:rPr>
                <w:rFonts w:cs="Times New Roman"/>
                <w:szCs w:val="24"/>
              </w:rPr>
            </w:pPr>
            <w:r w:rsidRPr="00F766F0">
              <w:rPr>
                <w:rFonts w:cs="Times New Roman"/>
                <w:szCs w:val="24"/>
              </w:rPr>
              <w:t>1</w:t>
            </w:r>
            <w:r w:rsidRPr="00F766F0">
              <w:rPr>
                <w:rFonts w:cs="Times New Roman"/>
                <w:szCs w:val="24"/>
                <w:vertAlign w:val="superscript"/>
              </w:rPr>
              <w:t>st</w:t>
            </w:r>
            <w:r w:rsidRPr="00F766F0">
              <w:rPr>
                <w:rFonts w:cs="Times New Roman"/>
                <w:szCs w:val="24"/>
              </w:rPr>
              <w:t xml:space="preserve"> Year</w:t>
            </w:r>
          </w:p>
        </w:tc>
        <w:tc>
          <w:tcPr>
            <w:tcW w:w="2311" w:type="dxa"/>
          </w:tcPr>
          <w:p w14:paraId="4F384F89" w14:textId="77777777" w:rsidR="00F766F0" w:rsidRPr="00F766F0" w:rsidRDefault="00F766F0" w:rsidP="00F766F0">
            <w:pPr>
              <w:jc w:val="both"/>
              <w:rPr>
                <w:rFonts w:cs="Times New Roman"/>
                <w:szCs w:val="24"/>
              </w:rPr>
            </w:pPr>
            <w:r w:rsidRPr="00F766F0">
              <w:rPr>
                <w:rFonts w:cs="Times New Roman"/>
                <w:szCs w:val="24"/>
              </w:rPr>
              <w:t>1</w:t>
            </w:r>
          </w:p>
        </w:tc>
        <w:tc>
          <w:tcPr>
            <w:tcW w:w="1558" w:type="dxa"/>
          </w:tcPr>
          <w:p w14:paraId="3E50283D" w14:textId="77777777" w:rsidR="00F766F0" w:rsidRPr="00F766F0" w:rsidRDefault="00F766F0" w:rsidP="00F766F0">
            <w:pPr>
              <w:jc w:val="both"/>
              <w:rPr>
                <w:rFonts w:cs="Times New Roman"/>
                <w:szCs w:val="24"/>
              </w:rPr>
            </w:pPr>
            <w:r w:rsidRPr="00F766F0">
              <w:rPr>
                <w:rFonts w:cs="Times New Roman"/>
                <w:szCs w:val="24"/>
              </w:rPr>
              <w:t>50000</w:t>
            </w:r>
          </w:p>
        </w:tc>
        <w:tc>
          <w:tcPr>
            <w:tcW w:w="1558" w:type="dxa"/>
          </w:tcPr>
          <w:p w14:paraId="24249476" w14:textId="77777777" w:rsidR="00F766F0" w:rsidRPr="00F766F0" w:rsidRDefault="00F766F0" w:rsidP="00F766F0">
            <w:pPr>
              <w:jc w:val="both"/>
              <w:rPr>
                <w:rFonts w:cs="Times New Roman"/>
                <w:szCs w:val="24"/>
              </w:rPr>
            </w:pPr>
            <w:r w:rsidRPr="00F766F0">
              <w:rPr>
                <w:rFonts w:cs="Times New Roman"/>
                <w:szCs w:val="24"/>
              </w:rPr>
              <w:t>988</w:t>
            </w:r>
          </w:p>
        </w:tc>
        <w:tc>
          <w:tcPr>
            <w:tcW w:w="1559" w:type="dxa"/>
          </w:tcPr>
          <w:p w14:paraId="2A6046B7" w14:textId="77777777" w:rsidR="00F766F0" w:rsidRPr="00F766F0" w:rsidRDefault="00F766F0" w:rsidP="00F766F0">
            <w:pPr>
              <w:jc w:val="both"/>
              <w:rPr>
                <w:rFonts w:cs="Times New Roman"/>
                <w:szCs w:val="24"/>
              </w:rPr>
            </w:pPr>
            <w:r w:rsidRPr="00F766F0">
              <w:rPr>
                <w:rFonts w:cs="Times New Roman"/>
                <w:szCs w:val="24"/>
              </w:rPr>
              <w:t>2687</w:t>
            </w:r>
          </w:p>
        </w:tc>
        <w:tc>
          <w:tcPr>
            <w:tcW w:w="1559" w:type="dxa"/>
          </w:tcPr>
          <w:p w14:paraId="4A8597C6"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6B68A14D" w14:textId="77777777" w:rsidTr="00F766F0">
        <w:trPr>
          <w:jc w:val="center"/>
        </w:trPr>
        <w:tc>
          <w:tcPr>
            <w:tcW w:w="1033" w:type="dxa"/>
            <w:vMerge/>
          </w:tcPr>
          <w:p w14:paraId="135212EB" w14:textId="77777777" w:rsidR="00F766F0" w:rsidRPr="00F766F0" w:rsidRDefault="00F766F0" w:rsidP="00F766F0">
            <w:pPr>
              <w:jc w:val="both"/>
              <w:rPr>
                <w:rFonts w:cs="Times New Roman"/>
                <w:szCs w:val="24"/>
              </w:rPr>
            </w:pPr>
          </w:p>
        </w:tc>
        <w:tc>
          <w:tcPr>
            <w:tcW w:w="2311" w:type="dxa"/>
          </w:tcPr>
          <w:p w14:paraId="4EAC73F3" w14:textId="77777777" w:rsidR="00F766F0" w:rsidRPr="00F766F0" w:rsidRDefault="00F766F0" w:rsidP="00F766F0">
            <w:pPr>
              <w:jc w:val="both"/>
              <w:rPr>
                <w:rFonts w:cs="Times New Roman"/>
                <w:szCs w:val="24"/>
              </w:rPr>
            </w:pPr>
            <w:r w:rsidRPr="00F766F0">
              <w:rPr>
                <w:rFonts w:cs="Times New Roman"/>
                <w:szCs w:val="24"/>
              </w:rPr>
              <w:t>2</w:t>
            </w:r>
          </w:p>
        </w:tc>
        <w:tc>
          <w:tcPr>
            <w:tcW w:w="1558" w:type="dxa"/>
          </w:tcPr>
          <w:p w14:paraId="48E9130F" w14:textId="77777777" w:rsidR="00F766F0" w:rsidRPr="00F766F0" w:rsidRDefault="00F766F0" w:rsidP="00F766F0">
            <w:pPr>
              <w:jc w:val="both"/>
              <w:rPr>
                <w:rFonts w:cs="Times New Roman"/>
                <w:szCs w:val="24"/>
              </w:rPr>
            </w:pPr>
            <w:r w:rsidRPr="00F766F0">
              <w:rPr>
                <w:rFonts w:cs="Times New Roman"/>
                <w:szCs w:val="24"/>
              </w:rPr>
              <w:t>47312</w:t>
            </w:r>
          </w:p>
        </w:tc>
        <w:tc>
          <w:tcPr>
            <w:tcW w:w="1558" w:type="dxa"/>
          </w:tcPr>
          <w:p w14:paraId="308D01DD" w14:textId="77777777" w:rsidR="00F766F0" w:rsidRPr="00F766F0" w:rsidRDefault="00F766F0" w:rsidP="00F766F0">
            <w:pPr>
              <w:jc w:val="both"/>
              <w:rPr>
                <w:rFonts w:cs="Times New Roman"/>
                <w:szCs w:val="24"/>
              </w:rPr>
            </w:pPr>
            <w:r w:rsidRPr="00F766F0">
              <w:rPr>
                <w:rFonts w:cs="Times New Roman"/>
                <w:szCs w:val="24"/>
              </w:rPr>
              <w:t>934</w:t>
            </w:r>
          </w:p>
        </w:tc>
        <w:tc>
          <w:tcPr>
            <w:tcW w:w="1559" w:type="dxa"/>
          </w:tcPr>
          <w:p w14:paraId="2C8D45D7" w14:textId="77777777" w:rsidR="00F766F0" w:rsidRPr="00F766F0" w:rsidRDefault="00F766F0" w:rsidP="00F766F0">
            <w:pPr>
              <w:jc w:val="both"/>
              <w:rPr>
                <w:rFonts w:cs="Times New Roman"/>
                <w:szCs w:val="24"/>
              </w:rPr>
            </w:pPr>
            <w:r w:rsidRPr="00F766F0">
              <w:rPr>
                <w:rFonts w:cs="Times New Roman"/>
                <w:szCs w:val="24"/>
              </w:rPr>
              <w:t>2741</w:t>
            </w:r>
          </w:p>
        </w:tc>
        <w:tc>
          <w:tcPr>
            <w:tcW w:w="1559" w:type="dxa"/>
          </w:tcPr>
          <w:p w14:paraId="42BD18AE"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66E4F464" w14:textId="77777777" w:rsidTr="00F766F0">
        <w:trPr>
          <w:jc w:val="center"/>
        </w:trPr>
        <w:tc>
          <w:tcPr>
            <w:tcW w:w="1033" w:type="dxa"/>
            <w:vMerge/>
          </w:tcPr>
          <w:p w14:paraId="2800FBDD" w14:textId="77777777" w:rsidR="00F766F0" w:rsidRPr="00F766F0" w:rsidRDefault="00F766F0" w:rsidP="00F766F0">
            <w:pPr>
              <w:jc w:val="both"/>
              <w:rPr>
                <w:rFonts w:cs="Times New Roman"/>
                <w:szCs w:val="24"/>
              </w:rPr>
            </w:pPr>
          </w:p>
        </w:tc>
        <w:tc>
          <w:tcPr>
            <w:tcW w:w="2311" w:type="dxa"/>
          </w:tcPr>
          <w:p w14:paraId="48CB0E8C" w14:textId="77777777" w:rsidR="00F766F0" w:rsidRPr="00F766F0" w:rsidRDefault="00F766F0" w:rsidP="00F766F0">
            <w:pPr>
              <w:jc w:val="both"/>
              <w:rPr>
                <w:rFonts w:cs="Times New Roman"/>
                <w:szCs w:val="24"/>
              </w:rPr>
            </w:pPr>
            <w:r w:rsidRPr="00F766F0">
              <w:rPr>
                <w:rFonts w:cs="Times New Roman"/>
                <w:szCs w:val="24"/>
              </w:rPr>
              <w:t>3</w:t>
            </w:r>
          </w:p>
        </w:tc>
        <w:tc>
          <w:tcPr>
            <w:tcW w:w="1558" w:type="dxa"/>
          </w:tcPr>
          <w:p w14:paraId="30F9F2B8" w14:textId="77777777" w:rsidR="00F766F0" w:rsidRPr="00F766F0" w:rsidRDefault="00F766F0" w:rsidP="00F766F0">
            <w:pPr>
              <w:jc w:val="both"/>
              <w:rPr>
                <w:rFonts w:cs="Times New Roman"/>
                <w:szCs w:val="24"/>
              </w:rPr>
            </w:pPr>
            <w:r w:rsidRPr="00F766F0">
              <w:rPr>
                <w:rFonts w:cs="Times New Roman"/>
                <w:szCs w:val="24"/>
              </w:rPr>
              <w:t>44571</w:t>
            </w:r>
          </w:p>
        </w:tc>
        <w:tc>
          <w:tcPr>
            <w:tcW w:w="1558" w:type="dxa"/>
          </w:tcPr>
          <w:p w14:paraId="7FE138DC" w14:textId="77777777" w:rsidR="00F766F0" w:rsidRPr="00F766F0" w:rsidRDefault="00F766F0" w:rsidP="00F766F0">
            <w:pPr>
              <w:jc w:val="both"/>
              <w:rPr>
                <w:rFonts w:cs="Times New Roman"/>
                <w:szCs w:val="24"/>
              </w:rPr>
            </w:pPr>
            <w:r w:rsidRPr="00F766F0">
              <w:rPr>
                <w:rFonts w:cs="Times New Roman"/>
                <w:szCs w:val="24"/>
              </w:rPr>
              <w:t>880</w:t>
            </w:r>
          </w:p>
        </w:tc>
        <w:tc>
          <w:tcPr>
            <w:tcW w:w="1559" w:type="dxa"/>
          </w:tcPr>
          <w:p w14:paraId="7E4F3CB7" w14:textId="77777777" w:rsidR="00F766F0" w:rsidRPr="00F766F0" w:rsidRDefault="00F766F0" w:rsidP="00F766F0">
            <w:pPr>
              <w:jc w:val="both"/>
              <w:rPr>
                <w:rFonts w:cs="Times New Roman"/>
                <w:szCs w:val="24"/>
              </w:rPr>
            </w:pPr>
            <w:r w:rsidRPr="00F766F0">
              <w:rPr>
                <w:rFonts w:cs="Times New Roman"/>
                <w:szCs w:val="24"/>
              </w:rPr>
              <w:t>2795</w:t>
            </w:r>
          </w:p>
        </w:tc>
        <w:tc>
          <w:tcPr>
            <w:tcW w:w="1559" w:type="dxa"/>
          </w:tcPr>
          <w:p w14:paraId="40D92ECB"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296869AB" w14:textId="77777777" w:rsidTr="00F766F0">
        <w:trPr>
          <w:jc w:val="center"/>
        </w:trPr>
        <w:tc>
          <w:tcPr>
            <w:tcW w:w="1033" w:type="dxa"/>
            <w:vMerge/>
          </w:tcPr>
          <w:p w14:paraId="78808794" w14:textId="77777777" w:rsidR="00F766F0" w:rsidRPr="00F766F0" w:rsidRDefault="00F766F0" w:rsidP="00F766F0">
            <w:pPr>
              <w:jc w:val="both"/>
              <w:rPr>
                <w:rFonts w:cs="Times New Roman"/>
                <w:szCs w:val="24"/>
              </w:rPr>
            </w:pPr>
          </w:p>
        </w:tc>
        <w:tc>
          <w:tcPr>
            <w:tcW w:w="2311" w:type="dxa"/>
          </w:tcPr>
          <w:p w14:paraId="75DE1E24" w14:textId="77777777" w:rsidR="00F766F0" w:rsidRPr="00F766F0" w:rsidRDefault="00F766F0" w:rsidP="00F766F0">
            <w:pPr>
              <w:jc w:val="both"/>
              <w:rPr>
                <w:rFonts w:cs="Times New Roman"/>
                <w:szCs w:val="24"/>
              </w:rPr>
            </w:pPr>
            <w:r w:rsidRPr="00F766F0">
              <w:rPr>
                <w:rFonts w:cs="Times New Roman"/>
                <w:szCs w:val="24"/>
              </w:rPr>
              <w:t>4</w:t>
            </w:r>
          </w:p>
        </w:tc>
        <w:tc>
          <w:tcPr>
            <w:tcW w:w="1558" w:type="dxa"/>
          </w:tcPr>
          <w:p w14:paraId="65374223" w14:textId="77777777" w:rsidR="00F766F0" w:rsidRPr="00F766F0" w:rsidRDefault="00F766F0" w:rsidP="00F766F0">
            <w:pPr>
              <w:jc w:val="both"/>
              <w:rPr>
                <w:rFonts w:cs="Times New Roman"/>
                <w:szCs w:val="24"/>
              </w:rPr>
            </w:pPr>
            <w:r w:rsidRPr="00F766F0">
              <w:rPr>
                <w:rFonts w:cs="Times New Roman"/>
                <w:szCs w:val="24"/>
              </w:rPr>
              <w:t>41777</w:t>
            </w:r>
          </w:p>
        </w:tc>
        <w:tc>
          <w:tcPr>
            <w:tcW w:w="1558" w:type="dxa"/>
          </w:tcPr>
          <w:p w14:paraId="13F12AAF" w14:textId="77777777" w:rsidR="00F766F0" w:rsidRPr="00F766F0" w:rsidRDefault="00F766F0" w:rsidP="00F766F0">
            <w:pPr>
              <w:jc w:val="both"/>
              <w:rPr>
                <w:rFonts w:cs="Times New Roman"/>
                <w:szCs w:val="24"/>
              </w:rPr>
            </w:pPr>
            <w:r w:rsidRPr="00F766F0">
              <w:rPr>
                <w:rFonts w:cs="Times New Roman"/>
                <w:szCs w:val="24"/>
              </w:rPr>
              <w:t>825</w:t>
            </w:r>
          </w:p>
        </w:tc>
        <w:tc>
          <w:tcPr>
            <w:tcW w:w="1559" w:type="dxa"/>
          </w:tcPr>
          <w:p w14:paraId="25FF399E" w14:textId="77777777" w:rsidR="00F766F0" w:rsidRPr="00F766F0" w:rsidRDefault="00F766F0" w:rsidP="00F766F0">
            <w:pPr>
              <w:jc w:val="both"/>
              <w:rPr>
                <w:rFonts w:cs="Times New Roman"/>
                <w:szCs w:val="24"/>
              </w:rPr>
            </w:pPr>
            <w:r w:rsidRPr="00F766F0">
              <w:rPr>
                <w:rFonts w:cs="Times New Roman"/>
                <w:szCs w:val="24"/>
              </w:rPr>
              <w:t>2850</w:t>
            </w:r>
          </w:p>
        </w:tc>
        <w:tc>
          <w:tcPr>
            <w:tcW w:w="1559" w:type="dxa"/>
          </w:tcPr>
          <w:p w14:paraId="4B522529"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3406A50F" w14:textId="77777777" w:rsidTr="00F766F0">
        <w:trPr>
          <w:jc w:val="center"/>
        </w:trPr>
        <w:tc>
          <w:tcPr>
            <w:tcW w:w="1033" w:type="dxa"/>
            <w:vMerge w:val="restart"/>
          </w:tcPr>
          <w:p w14:paraId="25AA7B72" w14:textId="77777777" w:rsidR="00F766F0" w:rsidRPr="00F766F0" w:rsidRDefault="00F766F0" w:rsidP="00F766F0">
            <w:pPr>
              <w:jc w:val="both"/>
              <w:rPr>
                <w:rFonts w:cs="Times New Roman"/>
                <w:szCs w:val="24"/>
              </w:rPr>
            </w:pPr>
            <w:r w:rsidRPr="00F766F0">
              <w:rPr>
                <w:rFonts w:cs="Times New Roman"/>
                <w:szCs w:val="24"/>
              </w:rPr>
              <w:t>2</w:t>
            </w:r>
            <w:r w:rsidRPr="00F766F0">
              <w:rPr>
                <w:rFonts w:cs="Times New Roman"/>
                <w:szCs w:val="24"/>
                <w:vertAlign w:val="superscript"/>
              </w:rPr>
              <w:t>nd</w:t>
            </w:r>
            <w:r w:rsidRPr="00F766F0">
              <w:rPr>
                <w:rFonts w:cs="Times New Roman"/>
                <w:szCs w:val="24"/>
              </w:rPr>
              <w:t xml:space="preserve"> Year</w:t>
            </w:r>
          </w:p>
        </w:tc>
        <w:tc>
          <w:tcPr>
            <w:tcW w:w="2311" w:type="dxa"/>
          </w:tcPr>
          <w:p w14:paraId="184E9258" w14:textId="77777777" w:rsidR="00F766F0" w:rsidRPr="00F766F0" w:rsidRDefault="00F766F0" w:rsidP="00F766F0">
            <w:pPr>
              <w:jc w:val="both"/>
              <w:rPr>
                <w:rFonts w:cs="Times New Roman"/>
                <w:szCs w:val="24"/>
              </w:rPr>
            </w:pPr>
            <w:r w:rsidRPr="00F766F0">
              <w:rPr>
                <w:rFonts w:cs="Times New Roman"/>
                <w:szCs w:val="24"/>
              </w:rPr>
              <w:t>5</w:t>
            </w:r>
          </w:p>
        </w:tc>
        <w:tc>
          <w:tcPr>
            <w:tcW w:w="1558" w:type="dxa"/>
          </w:tcPr>
          <w:p w14:paraId="1950E9DA" w14:textId="77777777" w:rsidR="00F766F0" w:rsidRPr="00F766F0" w:rsidRDefault="00F766F0" w:rsidP="00F766F0">
            <w:pPr>
              <w:jc w:val="both"/>
              <w:rPr>
                <w:rFonts w:cs="Times New Roman"/>
                <w:szCs w:val="24"/>
              </w:rPr>
            </w:pPr>
            <w:r w:rsidRPr="00F766F0">
              <w:rPr>
                <w:rFonts w:cs="Times New Roman"/>
                <w:szCs w:val="24"/>
              </w:rPr>
              <w:t>38926</w:t>
            </w:r>
          </w:p>
        </w:tc>
        <w:tc>
          <w:tcPr>
            <w:tcW w:w="1558" w:type="dxa"/>
          </w:tcPr>
          <w:p w14:paraId="5028064B" w14:textId="77777777" w:rsidR="00F766F0" w:rsidRPr="00F766F0" w:rsidRDefault="00F766F0" w:rsidP="00F766F0">
            <w:pPr>
              <w:jc w:val="both"/>
              <w:rPr>
                <w:rFonts w:cs="Times New Roman"/>
                <w:szCs w:val="24"/>
              </w:rPr>
            </w:pPr>
            <w:r w:rsidRPr="00F766F0">
              <w:rPr>
                <w:rFonts w:cs="Times New Roman"/>
                <w:szCs w:val="24"/>
              </w:rPr>
              <w:t>769</w:t>
            </w:r>
          </w:p>
        </w:tc>
        <w:tc>
          <w:tcPr>
            <w:tcW w:w="1559" w:type="dxa"/>
          </w:tcPr>
          <w:p w14:paraId="2A864AA2" w14:textId="77777777" w:rsidR="00F766F0" w:rsidRPr="00F766F0" w:rsidRDefault="00F766F0" w:rsidP="00F766F0">
            <w:pPr>
              <w:jc w:val="both"/>
              <w:rPr>
                <w:rFonts w:cs="Times New Roman"/>
                <w:szCs w:val="24"/>
              </w:rPr>
            </w:pPr>
            <w:r w:rsidRPr="00F766F0">
              <w:rPr>
                <w:rFonts w:cs="Times New Roman"/>
                <w:szCs w:val="24"/>
              </w:rPr>
              <w:t>2906</w:t>
            </w:r>
          </w:p>
        </w:tc>
        <w:tc>
          <w:tcPr>
            <w:tcW w:w="1559" w:type="dxa"/>
          </w:tcPr>
          <w:p w14:paraId="7CE9E517"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3F078A70" w14:textId="77777777" w:rsidTr="00F766F0">
        <w:trPr>
          <w:jc w:val="center"/>
        </w:trPr>
        <w:tc>
          <w:tcPr>
            <w:tcW w:w="1033" w:type="dxa"/>
            <w:vMerge/>
          </w:tcPr>
          <w:p w14:paraId="7DF6F41B" w14:textId="77777777" w:rsidR="00F766F0" w:rsidRPr="00F766F0" w:rsidRDefault="00F766F0" w:rsidP="00F766F0">
            <w:pPr>
              <w:jc w:val="both"/>
              <w:rPr>
                <w:rFonts w:cs="Times New Roman"/>
                <w:szCs w:val="24"/>
              </w:rPr>
            </w:pPr>
          </w:p>
        </w:tc>
        <w:tc>
          <w:tcPr>
            <w:tcW w:w="2311" w:type="dxa"/>
          </w:tcPr>
          <w:p w14:paraId="05FFB0D7" w14:textId="77777777" w:rsidR="00F766F0" w:rsidRPr="00F766F0" w:rsidRDefault="00F766F0" w:rsidP="00F766F0">
            <w:pPr>
              <w:jc w:val="both"/>
              <w:rPr>
                <w:rFonts w:cs="Times New Roman"/>
                <w:szCs w:val="24"/>
              </w:rPr>
            </w:pPr>
            <w:r w:rsidRPr="00F766F0">
              <w:rPr>
                <w:rFonts w:cs="Times New Roman"/>
                <w:szCs w:val="24"/>
              </w:rPr>
              <w:t>6</w:t>
            </w:r>
          </w:p>
        </w:tc>
        <w:tc>
          <w:tcPr>
            <w:tcW w:w="1558" w:type="dxa"/>
          </w:tcPr>
          <w:p w14:paraId="3D2FD37D" w14:textId="77777777" w:rsidR="00F766F0" w:rsidRPr="00F766F0" w:rsidRDefault="00F766F0" w:rsidP="00F766F0">
            <w:pPr>
              <w:jc w:val="both"/>
              <w:rPr>
                <w:rFonts w:cs="Times New Roman"/>
                <w:szCs w:val="24"/>
              </w:rPr>
            </w:pPr>
            <w:r w:rsidRPr="00F766F0">
              <w:rPr>
                <w:rFonts w:cs="Times New Roman"/>
                <w:szCs w:val="24"/>
              </w:rPr>
              <w:t>36020</w:t>
            </w:r>
          </w:p>
        </w:tc>
        <w:tc>
          <w:tcPr>
            <w:tcW w:w="1558" w:type="dxa"/>
          </w:tcPr>
          <w:p w14:paraId="6ED142C4" w14:textId="77777777" w:rsidR="00F766F0" w:rsidRPr="00F766F0" w:rsidRDefault="00F766F0" w:rsidP="00F766F0">
            <w:pPr>
              <w:jc w:val="both"/>
              <w:rPr>
                <w:rFonts w:cs="Times New Roman"/>
                <w:szCs w:val="24"/>
              </w:rPr>
            </w:pPr>
            <w:r w:rsidRPr="00F766F0">
              <w:rPr>
                <w:rFonts w:cs="Times New Roman"/>
                <w:szCs w:val="24"/>
              </w:rPr>
              <w:t>711</w:t>
            </w:r>
          </w:p>
        </w:tc>
        <w:tc>
          <w:tcPr>
            <w:tcW w:w="1559" w:type="dxa"/>
          </w:tcPr>
          <w:p w14:paraId="6CFB49AB" w14:textId="77777777" w:rsidR="00F766F0" w:rsidRPr="00F766F0" w:rsidRDefault="00F766F0" w:rsidP="00F766F0">
            <w:pPr>
              <w:jc w:val="both"/>
              <w:rPr>
                <w:rFonts w:cs="Times New Roman"/>
                <w:szCs w:val="24"/>
              </w:rPr>
            </w:pPr>
            <w:r w:rsidRPr="00F766F0">
              <w:rPr>
                <w:rFonts w:cs="Times New Roman"/>
                <w:szCs w:val="24"/>
              </w:rPr>
              <w:t>2964</w:t>
            </w:r>
          </w:p>
        </w:tc>
        <w:tc>
          <w:tcPr>
            <w:tcW w:w="1559" w:type="dxa"/>
          </w:tcPr>
          <w:p w14:paraId="7F4617AF"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239A5380" w14:textId="77777777" w:rsidTr="00F766F0">
        <w:trPr>
          <w:jc w:val="center"/>
        </w:trPr>
        <w:tc>
          <w:tcPr>
            <w:tcW w:w="1033" w:type="dxa"/>
            <w:vMerge/>
          </w:tcPr>
          <w:p w14:paraId="1F56B9E4" w14:textId="77777777" w:rsidR="00F766F0" w:rsidRPr="00F766F0" w:rsidRDefault="00F766F0" w:rsidP="00F766F0">
            <w:pPr>
              <w:jc w:val="both"/>
              <w:rPr>
                <w:rFonts w:cs="Times New Roman"/>
                <w:szCs w:val="24"/>
              </w:rPr>
            </w:pPr>
          </w:p>
        </w:tc>
        <w:tc>
          <w:tcPr>
            <w:tcW w:w="2311" w:type="dxa"/>
          </w:tcPr>
          <w:p w14:paraId="5D261314" w14:textId="77777777" w:rsidR="00F766F0" w:rsidRPr="00F766F0" w:rsidRDefault="00F766F0" w:rsidP="00F766F0">
            <w:pPr>
              <w:jc w:val="both"/>
              <w:rPr>
                <w:rFonts w:cs="Times New Roman"/>
                <w:szCs w:val="24"/>
              </w:rPr>
            </w:pPr>
            <w:r w:rsidRPr="00F766F0">
              <w:rPr>
                <w:rFonts w:cs="Times New Roman"/>
                <w:szCs w:val="24"/>
              </w:rPr>
              <w:t>7</w:t>
            </w:r>
          </w:p>
        </w:tc>
        <w:tc>
          <w:tcPr>
            <w:tcW w:w="1558" w:type="dxa"/>
          </w:tcPr>
          <w:p w14:paraId="18B6C966" w14:textId="77777777" w:rsidR="00F766F0" w:rsidRPr="00F766F0" w:rsidRDefault="00F766F0" w:rsidP="00F766F0">
            <w:pPr>
              <w:jc w:val="both"/>
              <w:rPr>
                <w:rFonts w:cs="Times New Roman"/>
                <w:szCs w:val="24"/>
              </w:rPr>
            </w:pPr>
            <w:r w:rsidRPr="00F766F0">
              <w:rPr>
                <w:rFonts w:cs="Times New Roman"/>
                <w:szCs w:val="24"/>
              </w:rPr>
              <w:t>33056</w:t>
            </w:r>
          </w:p>
        </w:tc>
        <w:tc>
          <w:tcPr>
            <w:tcW w:w="1558" w:type="dxa"/>
          </w:tcPr>
          <w:p w14:paraId="37590D72" w14:textId="77777777" w:rsidR="00F766F0" w:rsidRPr="00F766F0" w:rsidRDefault="00F766F0" w:rsidP="00F766F0">
            <w:pPr>
              <w:jc w:val="both"/>
              <w:rPr>
                <w:rFonts w:cs="Times New Roman"/>
                <w:szCs w:val="24"/>
              </w:rPr>
            </w:pPr>
            <w:r w:rsidRPr="00F766F0">
              <w:rPr>
                <w:rFonts w:cs="Times New Roman"/>
                <w:szCs w:val="24"/>
              </w:rPr>
              <w:t>653</w:t>
            </w:r>
          </w:p>
        </w:tc>
        <w:tc>
          <w:tcPr>
            <w:tcW w:w="1559" w:type="dxa"/>
          </w:tcPr>
          <w:p w14:paraId="6E659B83" w14:textId="77777777" w:rsidR="00F766F0" w:rsidRPr="00F766F0" w:rsidRDefault="00F766F0" w:rsidP="00F766F0">
            <w:pPr>
              <w:jc w:val="both"/>
              <w:rPr>
                <w:rFonts w:cs="Times New Roman"/>
                <w:szCs w:val="24"/>
              </w:rPr>
            </w:pPr>
            <w:r w:rsidRPr="00F766F0">
              <w:rPr>
                <w:rFonts w:cs="Times New Roman"/>
                <w:szCs w:val="24"/>
              </w:rPr>
              <w:t>3022</w:t>
            </w:r>
          </w:p>
        </w:tc>
        <w:tc>
          <w:tcPr>
            <w:tcW w:w="1559" w:type="dxa"/>
          </w:tcPr>
          <w:p w14:paraId="4B0BED45"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446AB8BF" w14:textId="77777777" w:rsidTr="00F766F0">
        <w:trPr>
          <w:jc w:val="center"/>
        </w:trPr>
        <w:tc>
          <w:tcPr>
            <w:tcW w:w="1033" w:type="dxa"/>
            <w:vMerge/>
          </w:tcPr>
          <w:p w14:paraId="72820A66" w14:textId="77777777" w:rsidR="00F766F0" w:rsidRPr="00F766F0" w:rsidRDefault="00F766F0" w:rsidP="00F766F0">
            <w:pPr>
              <w:jc w:val="both"/>
              <w:rPr>
                <w:rFonts w:cs="Times New Roman"/>
                <w:szCs w:val="24"/>
              </w:rPr>
            </w:pPr>
          </w:p>
        </w:tc>
        <w:tc>
          <w:tcPr>
            <w:tcW w:w="2311" w:type="dxa"/>
          </w:tcPr>
          <w:p w14:paraId="01D5CE0A" w14:textId="77777777" w:rsidR="00F766F0" w:rsidRPr="00F766F0" w:rsidRDefault="00F766F0" w:rsidP="00F766F0">
            <w:pPr>
              <w:jc w:val="both"/>
              <w:rPr>
                <w:rFonts w:cs="Times New Roman"/>
                <w:szCs w:val="24"/>
              </w:rPr>
            </w:pPr>
            <w:r w:rsidRPr="00F766F0">
              <w:rPr>
                <w:rFonts w:cs="Times New Roman"/>
                <w:szCs w:val="24"/>
              </w:rPr>
              <w:t>8</w:t>
            </w:r>
          </w:p>
        </w:tc>
        <w:tc>
          <w:tcPr>
            <w:tcW w:w="1558" w:type="dxa"/>
          </w:tcPr>
          <w:p w14:paraId="024E072A" w14:textId="77777777" w:rsidR="00F766F0" w:rsidRPr="00F766F0" w:rsidRDefault="00F766F0" w:rsidP="00F766F0">
            <w:pPr>
              <w:jc w:val="both"/>
              <w:rPr>
                <w:rFonts w:cs="Times New Roman"/>
                <w:szCs w:val="24"/>
              </w:rPr>
            </w:pPr>
            <w:r w:rsidRPr="00F766F0">
              <w:rPr>
                <w:rFonts w:cs="Times New Roman"/>
                <w:szCs w:val="24"/>
              </w:rPr>
              <w:t>30034</w:t>
            </w:r>
          </w:p>
        </w:tc>
        <w:tc>
          <w:tcPr>
            <w:tcW w:w="1558" w:type="dxa"/>
          </w:tcPr>
          <w:p w14:paraId="06758C36" w14:textId="77777777" w:rsidR="00F766F0" w:rsidRPr="00F766F0" w:rsidRDefault="00F766F0" w:rsidP="00F766F0">
            <w:pPr>
              <w:jc w:val="both"/>
              <w:rPr>
                <w:rFonts w:cs="Times New Roman"/>
                <w:szCs w:val="24"/>
              </w:rPr>
            </w:pPr>
            <w:r w:rsidRPr="00F766F0">
              <w:rPr>
                <w:rFonts w:cs="Times New Roman"/>
                <w:szCs w:val="24"/>
              </w:rPr>
              <w:t>593</w:t>
            </w:r>
          </w:p>
        </w:tc>
        <w:tc>
          <w:tcPr>
            <w:tcW w:w="1559" w:type="dxa"/>
          </w:tcPr>
          <w:p w14:paraId="6690B5B2" w14:textId="77777777" w:rsidR="00F766F0" w:rsidRPr="00F766F0" w:rsidRDefault="00F766F0" w:rsidP="00F766F0">
            <w:pPr>
              <w:jc w:val="both"/>
              <w:rPr>
                <w:rFonts w:cs="Times New Roman"/>
                <w:szCs w:val="24"/>
              </w:rPr>
            </w:pPr>
            <w:r w:rsidRPr="00F766F0">
              <w:rPr>
                <w:rFonts w:cs="Times New Roman"/>
                <w:szCs w:val="24"/>
              </w:rPr>
              <w:t>3082</w:t>
            </w:r>
          </w:p>
        </w:tc>
        <w:tc>
          <w:tcPr>
            <w:tcW w:w="1559" w:type="dxa"/>
          </w:tcPr>
          <w:p w14:paraId="58976E2E"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2B5C137C" w14:textId="77777777" w:rsidTr="00F766F0">
        <w:trPr>
          <w:jc w:val="center"/>
        </w:trPr>
        <w:tc>
          <w:tcPr>
            <w:tcW w:w="1033" w:type="dxa"/>
            <w:vMerge w:val="restart"/>
          </w:tcPr>
          <w:p w14:paraId="4D3E4FA7" w14:textId="77777777" w:rsidR="00F766F0" w:rsidRPr="00F766F0" w:rsidRDefault="00F766F0" w:rsidP="00F766F0">
            <w:pPr>
              <w:jc w:val="both"/>
              <w:rPr>
                <w:rFonts w:cs="Times New Roman"/>
                <w:szCs w:val="24"/>
              </w:rPr>
            </w:pPr>
            <w:r w:rsidRPr="00F766F0">
              <w:rPr>
                <w:rFonts w:cs="Times New Roman"/>
                <w:szCs w:val="24"/>
              </w:rPr>
              <w:t>3</w:t>
            </w:r>
            <w:r w:rsidRPr="00F766F0">
              <w:rPr>
                <w:rFonts w:cs="Times New Roman"/>
                <w:szCs w:val="24"/>
                <w:vertAlign w:val="superscript"/>
              </w:rPr>
              <w:t>rd</w:t>
            </w:r>
            <w:r w:rsidRPr="00F766F0">
              <w:rPr>
                <w:rFonts w:cs="Times New Roman"/>
                <w:szCs w:val="24"/>
              </w:rPr>
              <w:t xml:space="preserve"> Year</w:t>
            </w:r>
          </w:p>
        </w:tc>
        <w:tc>
          <w:tcPr>
            <w:tcW w:w="2311" w:type="dxa"/>
          </w:tcPr>
          <w:p w14:paraId="6A829275" w14:textId="77777777" w:rsidR="00F766F0" w:rsidRPr="00F766F0" w:rsidRDefault="00F766F0" w:rsidP="00F766F0">
            <w:pPr>
              <w:jc w:val="both"/>
              <w:rPr>
                <w:rFonts w:cs="Times New Roman"/>
                <w:szCs w:val="24"/>
              </w:rPr>
            </w:pPr>
            <w:r w:rsidRPr="00F766F0">
              <w:rPr>
                <w:rFonts w:cs="Times New Roman"/>
                <w:szCs w:val="24"/>
              </w:rPr>
              <w:t>9</w:t>
            </w:r>
          </w:p>
        </w:tc>
        <w:tc>
          <w:tcPr>
            <w:tcW w:w="1558" w:type="dxa"/>
          </w:tcPr>
          <w:p w14:paraId="2E3975B6" w14:textId="77777777" w:rsidR="00F766F0" w:rsidRPr="00F766F0" w:rsidRDefault="00F766F0" w:rsidP="00F766F0">
            <w:pPr>
              <w:jc w:val="both"/>
              <w:rPr>
                <w:rFonts w:cs="Times New Roman"/>
                <w:szCs w:val="24"/>
              </w:rPr>
            </w:pPr>
            <w:r w:rsidRPr="00F766F0">
              <w:rPr>
                <w:rFonts w:cs="Times New Roman"/>
                <w:szCs w:val="24"/>
              </w:rPr>
              <w:t>26952</w:t>
            </w:r>
          </w:p>
        </w:tc>
        <w:tc>
          <w:tcPr>
            <w:tcW w:w="1558" w:type="dxa"/>
          </w:tcPr>
          <w:p w14:paraId="6D658D79" w14:textId="77777777" w:rsidR="00F766F0" w:rsidRPr="00F766F0" w:rsidRDefault="00F766F0" w:rsidP="00F766F0">
            <w:pPr>
              <w:jc w:val="both"/>
              <w:rPr>
                <w:rFonts w:cs="Times New Roman"/>
                <w:szCs w:val="24"/>
              </w:rPr>
            </w:pPr>
            <w:r w:rsidRPr="00F766F0">
              <w:rPr>
                <w:rFonts w:cs="Times New Roman"/>
                <w:szCs w:val="24"/>
              </w:rPr>
              <w:t>532</w:t>
            </w:r>
          </w:p>
        </w:tc>
        <w:tc>
          <w:tcPr>
            <w:tcW w:w="1559" w:type="dxa"/>
          </w:tcPr>
          <w:p w14:paraId="6BF14A4C" w14:textId="77777777" w:rsidR="00F766F0" w:rsidRPr="00F766F0" w:rsidRDefault="00F766F0" w:rsidP="00F766F0">
            <w:pPr>
              <w:jc w:val="both"/>
              <w:rPr>
                <w:rFonts w:cs="Times New Roman"/>
                <w:szCs w:val="24"/>
              </w:rPr>
            </w:pPr>
            <w:r w:rsidRPr="00F766F0">
              <w:rPr>
                <w:rFonts w:cs="Times New Roman"/>
                <w:szCs w:val="24"/>
              </w:rPr>
              <w:t>3143</w:t>
            </w:r>
          </w:p>
        </w:tc>
        <w:tc>
          <w:tcPr>
            <w:tcW w:w="1559" w:type="dxa"/>
          </w:tcPr>
          <w:p w14:paraId="22BC42D1"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1335F140" w14:textId="77777777" w:rsidTr="00F766F0">
        <w:trPr>
          <w:jc w:val="center"/>
        </w:trPr>
        <w:tc>
          <w:tcPr>
            <w:tcW w:w="1033" w:type="dxa"/>
            <w:vMerge/>
          </w:tcPr>
          <w:p w14:paraId="0664416F" w14:textId="77777777" w:rsidR="00F766F0" w:rsidRPr="00F766F0" w:rsidRDefault="00F766F0" w:rsidP="00F766F0">
            <w:pPr>
              <w:jc w:val="both"/>
              <w:rPr>
                <w:rFonts w:cs="Times New Roman"/>
                <w:szCs w:val="24"/>
              </w:rPr>
            </w:pPr>
          </w:p>
        </w:tc>
        <w:tc>
          <w:tcPr>
            <w:tcW w:w="2311" w:type="dxa"/>
          </w:tcPr>
          <w:p w14:paraId="4F2EFA71" w14:textId="77777777" w:rsidR="00F766F0" w:rsidRPr="00F766F0" w:rsidRDefault="00F766F0" w:rsidP="00F766F0">
            <w:pPr>
              <w:jc w:val="both"/>
              <w:rPr>
                <w:rFonts w:cs="Times New Roman"/>
                <w:szCs w:val="24"/>
              </w:rPr>
            </w:pPr>
            <w:r w:rsidRPr="00F766F0">
              <w:rPr>
                <w:rFonts w:cs="Times New Roman"/>
                <w:szCs w:val="24"/>
              </w:rPr>
              <w:t>10</w:t>
            </w:r>
          </w:p>
        </w:tc>
        <w:tc>
          <w:tcPr>
            <w:tcW w:w="1558" w:type="dxa"/>
          </w:tcPr>
          <w:p w14:paraId="584AA6F4" w14:textId="77777777" w:rsidR="00F766F0" w:rsidRPr="00F766F0" w:rsidRDefault="00F766F0" w:rsidP="00F766F0">
            <w:pPr>
              <w:jc w:val="both"/>
              <w:rPr>
                <w:rFonts w:cs="Times New Roman"/>
                <w:szCs w:val="24"/>
              </w:rPr>
            </w:pPr>
            <w:r w:rsidRPr="00F766F0">
              <w:rPr>
                <w:rFonts w:cs="Times New Roman"/>
                <w:szCs w:val="24"/>
              </w:rPr>
              <w:t>23808</w:t>
            </w:r>
          </w:p>
        </w:tc>
        <w:tc>
          <w:tcPr>
            <w:tcW w:w="1558" w:type="dxa"/>
          </w:tcPr>
          <w:p w14:paraId="42F3B9AE" w14:textId="77777777" w:rsidR="00F766F0" w:rsidRPr="00F766F0" w:rsidRDefault="00F766F0" w:rsidP="00F766F0">
            <w:pPr>
              <w:jc w:val="both"/>
              <w:rPr>
                <w:rFonts w:cs="Times New Roman"/>
                <w:szCs w:val="24"/>
              </w:rPr>
            </w:pPr>
            <w:r w:rsidRPr="00F766F0">
              <w:rPr>
                <w:rFonts w:cs="Times New Roman"/>
                <w:szCs w:val="24"/>
              </w:rPr>
              <w:t>470</w:t>
            </w:r>
          </w:p>
        </w:tc>
        <w:tc>
          <w:tcPr>
            <w:tcW w:w="1559" w:type="dxa"/>
          </w:tcPr>
          <w:p w14:paraId="1B27164A" w14:textId="77777777" w:rsidR="00F766F0" w:rsidRPr="00F766F0" w:rsidRDefault="00F766F0" w:rsidP="00F766F0">
            <w:pPr>
              <w:jc w:val="both"/>
              <w:rPr>
                <w:rFonts w:cs="Times New Roman"/>
                <w:szCs w:val="24"/>
              </w:rPr>
            </w:pPr>
            <w:r w:rsidRPr="00F766F0">
              <w:rPr>
                <w:rFonts w:cs="Times New Roman"/>
                <w:szCs w:val="24"/>
              </w:rPr>
              <w:t>3205</w:t>
            </w:r>
          </w:p>
        </w:tc>
        <w:tc>
          <w:tcPr>
            <w:tcW w:w="1559" w:type="dxa"/>
          </w:tcPr>
          <w:p w14:paraId="458ED2B3"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17409697" w14:textId="77777777" w:rsidTr="00F766F0">
        <w:trPr>
          <w:jc w:val="center"/>
        </w:trPr>
        <w:tc>
          <w:tcPr>
            <w:tcW w:w="1033" w:type="dxa"/>
            <w:vMerge/>
          </w:tcPr>
          <w:p w14:paraId="1774DE06" w14:textId="77777777" w:rsidR="00F766F0" w:rsidRPr="00F766F0" w:rsidRDefault="00F766F0" w:rsidP="00F766F0">
            <w:pPr>
              <w:jc w:val="both"/>
              <w:rPr>
                <w:rFonts w:cs="Times New Roman"/>
                <w:szCs w:val="24"/>
              </w:rPr>
            </w:pPr>
          </w:p>
        </w:tc>
        <w:tc>
          <w:tcPr>
            <w:tcW w:w="2311" w:type="dxa"/>
          </w:tcPr>
          <w:p w14:paraId="79764160" w14:textId="77777777" w:rsidR="00F766F0" w:rsidRPr="00F766F0" w:rsidRDefault="00F766F0" w:rsidP="00F766F0">
            <w:pPr>
              <w:jc w:val="both"/>
              <w:rPr>
                <w:rFonts w:cs="Times New Roman"/>
                <w:szCs w:val="24"/>
              </w:rPr>
            </w:pPr>
            <w:r w:rsidRPr="00F766F0">
              <w:rPr>
                <w:rFonts w:cs="Times New Roman"/>
                <w:szCs w:val="24"/>
              </w:rPr>
              <w:t>11</w:t>
            </w:r>
          </w:p>
        </w:tc>
        <w:tc>
          <w:tcPr>
            <w:tcW w:w="1558" w:type="dxa"/>
          </w:tcPr>
          <w:p w14:paraId="48B6FEBA" w14:textId="77777777" w:rsidR="00F766F0" w:rsidRPr="00F766F0" w:rsidRDefault="00F766F0" w:rsidP="00F766F0">
            <w:pPr>
              <w:jc w:val="both"/>
              <w:rPr>
                <w:rFonts w:cs="Times New Roman"/>
                <w:szCs w:val="24"/>
              </w:rPr>
            </w:pPr>
            <w:r w:rsidRPr="00F766F0">
              <w:rPr>
                <w:rFonts w:cs="Times New Roman"/>
                <w:szCs w:val="24"/>
              </w:rPr>
              <w:t>20604</w:t>
            </w:r>
          </w:p>
        </w:tc>
        <w:tc>
          <w:tcPr>
            <w:tcW w:w="1558" w:type="dxa"/>
          </w:tcPr>
          <w:p w14:paraId="2F571357" w14:textId="77777777" w:rsidR="00F766F0" w:rsidRPr="00F766F0" w:rsidRDefault="00F766F0" w:rsidP="00F766F0">
            <w:pPr>
              <w:jc w:val="both"/>
              <w:rPr>
                <w:rFonts w:cs="Times New Roman"/>
                <w:szCs w:val="24"/>
              </w:rPr>
            </w:pPr>
            <w:r w:rsidRPr="00F766F0">
              <w:rPr>
                <w:rFonts w:cs="Times New Roman"/>
                <w:szCs w:val="24"/>
              </w:rPr>
              <w:t>407</w:t>
            </w:r>
          </w:p>
        </w:tc>
        <w:tc>
          <w:tcPr>
            <w:tcW w:w="1559" w:type="dxa"/>
          </w:tcPr>
          <w:p w14:paraId="3A8DCE6B" w14:textId="77777777" w:rsidR="00F766F0" w:rsidRPr="00F766F0" w:rsidRDefault="00F766F0" w:rsidP="00F766F0">
            <w:pPr>
              <w:jc w:val="both"/>
              <w:rPr>
                <w:rFonts w:cs="Times New Roman"/>
                <w:szCs w:val="24"/>
              </w:rPr>
            </w:pPr>
            <w:r w:rsidRPr="00F766F0">
              <w:rPr>
                <w:rFonts w:cs="Times New Roman"/>
                <w:szCs w:val="24"/>
              </w:rPr>
              <w:t>3268</w:t>
            </w:r>
          </w:p>
        </w:tc>
        <w:tc>
          <w:tcPr>
            <w:tcW w:w="1559" w:type="dxa"/>
          </w:tcPr>
          <w:p w14:paraId="6D34A23B"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429EB3FF" w14:textId="77777777" w:rsidTr="00F766F0">
        <w:trPr>
          <w:jc w:val="center"/>
        </w:trPr>
        <w:tc>
          <w:tcPr>
            <w:tcW w:w="1033" w:type="dxa"/>
            <w:vMerge/>
          </w:tcPr>
          <w:p w14:paraId="23DDDABA" w14:textId="77777777" w:rsidR="00F766F0" w:rsidRPr="00F766F0" w:rsidRDefault="00F766F0" w:rsidP="00F766F0">
            <w:pPr>
              <w:jc w:val="both"/>
              <w:rPr>
                <w:rFonts w:cs="Times New Roman"/>
                <w:szCs w:val="24"/>
              </w:rPr>
            </w:pPr>
          </w:p>
        </w:tc>
        <w:tc>
          <w:tcPr>
            <w:tcW w:w="2311" w:type="dxa"/>
          </w:tcPr>
          <w:p w14:paraId="111CCA12" w14:textId="77777777" w:rsidR="00F766F0" w:rsidRPr="00F766F0" w:rsidRDefault="00F766F0" w:rsidP="00F766F0">
            <w:pPr>
              <w:jc w:val="both"/>
              <w:rPr>
                <w:rFonts w:cs="Times New Roman"/>
                <w:szCs w:val="24"/>
              </w:rPr>
            </w:pPr>
            <w:r w:rsidRPr="00F766F0">
              <w:rPr>
                <w:rFonts w:cs="Times New Roman"/>
                <w:szCs w:val="24"/>
              </w:rPr>
              <w:t>12</w:t>
            </w:r>
          </w:p>
        </w:tc>
        <w:tc>
          <w:tcPr>
            <w:tcW w:w="1558" w:type="dxa"/>
          </w:tcPr>
          <w:p w14:paraId="1880C65E" w14:textId="77777777" w:rsidR="00F766F0" w:rsidRPr="00F766F0" w:rsidRDefault="00F766F0" w:rsidP="00F766F0">
            <w:pPr>
              <w:jc w:val="both"/>
              <w:rPr>
                <w:rFonts w:cs="Times New Roman"/>
                <w:szCs w:val="24"/>
              </w:rPr>
            </w:pPr>
            <w:r w:rsidRPr="00F766F0">
              <w:rPr>
                <w:rFonts w:cs="Times New Roman"/>
                <w:szCs w:val="24"/>
              </w:rPr>
              <w:t>17336</w:t>
            </w:r>
          </w:p>
        </w:tc>
        <w:tc>
          <w:tcPr>
            <w:tcW w:w="1558" w:type="dxa"/>
          </w:tcPr>
          <w:p w14:paraId="1F46D5F9" w14:textId="77777777" w:rsidR="00F766F0" w:rsidRPr="00F766F0" w:rsidRDefault="00F766F0" w:rsidP="00F766F0">
            <w:pPr>
              <w:jc w:val="both"/>
              <w:rPr>
                <w:rFonts w:cs="Times New Roman"/>
                <w:szCs w:val="24"/>
              </w:rPr>
            </w:pPr>
            <w:r w:rsidRPr="00F766F0">
              <w:rPr>
                <w:rFonts w:cs="Times New Roman"/>
                <w:szCs w:val="24"/>
              </w:rPr>
              <w:t>342</w:t>
            </w:r>
          </w:p>
        </w:tc>
        <w:tc>
          <w:tcPr>
            <w:tcW w:w="1559" w:type="dxa"/>
          </w:tcPr>
          <w:p w14:paraId="7B8B726B" w14:textId="77777777" w:rsidR="00F766F0" w:rsidRPr="00F766F0" w:rsidRDefault="00F766F0" w:rsidP="00F766F0">
            <w:pPr>
              <w:jc w:val="both"/>
              <w:rPr>
                <w:rFonts w:cs="Times New Roman"/>
                <w:szCs w:val="24"/>
              </w:rPr>
            </w:pPr>
            <w:r w:rsidRPr="00F766F0">
              <w:rPr>
                <w:rFonts w:cs="Times New Roman"/>
                <w:szCs w:val="24"/>
              </w:rPr>
              <w:t>3333</w:t>
            </w:r>
          </w:p>
        </w:tc>
        <w:tc>
          <w:tcPr>
            <w:tcW w:w="1559" w:type="dxa"/>
          </w:tcPr>
          <w:p w14:paraId="2FB15F38"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52526489" w14:textId="77777777" w:rsidTr="00F766F0">
        <w:trPr>
          <w:jc w:val="center"/>
        </w:trPr>
        <w:tc>
          <w:tcPr>
            <w:tcW w:w="1033" w:type="dxa"/>
            <w:vMerge w:val="restart"/>
          </w:tcPr>
          <w:p w14:paraId="5D6C1082" w14:textId="77777777" w:rsidR="00F766F0" w:rsidRPr="00F766F0" w:rsidRDefault="00F766F0" w:rsidP="00F766F0">
            <w:pPr>
              <w:jc w:val="both"/>
              <w:rPr>
                <w:rFonts w:cs="Times New Roman"/>
                <w:szCs w:val="24"/>
              </w:rPr>
            </w:pPr>
            <w:r w:rsidRPr="00F766F0">
              <w:rPr>
                <w:rFonts w:cs="Times New Roman"/>
                <w:szCs w:val="24"/>
              </w:rPr>
              <w:t>4</w:t>
            </w:r>
            <w:r w:rsidRPr="00F766F0">
              <w:rPr>
                <w:rFonts w:cs="Times New Roman"/>
                <w:szCs w:val="24"/>
                <w:vertAlign w:val="superscript"/>
              </w:rPr>
              <w:t>th</w:t>
            </w:r>
            <w:r w:rsidRPr="00F766F0">
              <w:rPr>
                <w:rFonts w:cs="Times New Roman"/>
                <w:szCs w:val="24"/>
              </w:rPr>
              <w:t xml:space="preserve"> Year</w:t>
            </w:r>
          </w:p>
        </w:tc>
        <w:tc>
          <w:tcPr>
            <w:tcW w:w="2311" w:type="dxa"/>
          </w:tcPr>
          <w:p w14:paraId="15C22106" w14:textId="77777777" w:rsidR="00F766F0" w:rsidRPr="00F766F0" w:rsidRDefault="00F766F0" w:rsidP="00F766F0">
            <w:pPr>
              <w:jc w:val="both"/>
              <w:rPr>
                <w:rFonts w:cs="Times New Roman"/>
                <w:szCs w:val="24"/>
              </w:rPr>
            </w:pPr>
            <w:r w:rsidRPr="00F766F0">
              <w:rPr>
                <w:rFonts w:cs="Times New Roman"/>
                <w:szCs w:val="24"/>
              </w:rPr>
              <w:t>13</w:t>
            </w:r>
          </w:p>
        </w:tc>
        <w:tc>
          <w:tcPr>
            <w:tcW w:w="1558" w:type="dxa"/>
          </w:tcPr>
          <w:p w14:paraId="537995D5" w14:textId="77777777" w:rsidR="00F766F0" w:rsidRPr="00F766F0" w:rsidRDefault="00F766F0" w:rsidP="00F766F0">
            <w:pPr>
              <w:jc w:val="both"/>
              <w:rPr>
                <w:rFonts w:cs="Times New Roman"/>
                <w:szCs w:val="24"/>
              </w:rPr>
            </w:pPr>
            <w:r w:rsidRPr="00F766F0">
              <w:rPr>
                <w:rFonts w:cs="Times New Roman"/>
                <w:szCs w:val="24"/>
              </w:rPr>
              <w:t>14002</w:t>
            </w:r>
          </w:p>
        </w:tc>
        <w:tc>
          <w:tcPr>
            <w:tcW w:w="1558" w:type="dxa"/>
          </w:tcPr>
          <w:p w14:paraId="7A75DE1F" w14:textId="77777777" w:rsidR="00F766F0" w:rsidRPr="00F766F0" w:rsidRDefault="00F766F0" w:rsidP="00F766F0">
            <w:pPr>
              <w:jc w:val="both"/>
              <w:rPr>
                <w:rFonts w:cs="Times New Roman"/>
                <w:szCs w:val="24"/>
              </w:rPr>
            </w:pPr>
            <w:r w:rsidRPr="00F766F0">
              <w:rPr>
                <w:rFonts w:cs="Times New Roman"/>
                <w:szCs w:val="24"/>
              </w:rPr>
              <w:t>277</w:t>
            </w:r>
          </w:p>
        </w:tc>
        <w:tc>
          <w:tcPr>
            <w:tcW w:w="1559" w:type="dxa"/>
          </w:tcPr>
          <w:p w14:paraId="16D751FC" w14:textId="77777777" w:rsidR="00F766F0" w:rsidRPr="00F766F0" w:rsidRDefault="00F766F0" w:rsidP="00F766F0">
            <w:pPr>
              <w:jc w:val="both"/>
              <w:rPr>
                <w:rFonts w:cs="Times New Roman"/>
                <w:szCs w:val="24"/>
              </w:rPr>
            </w:pPr>
            <w:r w:rsidRPr="00F766F0">
              <w:rPr>
                <w:rFonts w:cs="Times New Roman"/>
                <w:szCs w:val="24"/>
              </w:rPr>
              <w:t>3398</w:t>
            </w:r>
          </w:p>
        </w:tc>
        <w:tc>
          <w:tcPr>
            <w:tcW w:w="1559" w:type="dxa"/>
          </w:tcPr>
          <w:p w14:paraId="5D70FACD"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64226F03" w14:textId="77777777" w:rsidTr="00F766F0">
        <w:trPr>
          <w:jc w:val="center"/>
        </w:trPr>
        <w:tc>
          <w:tcPr>
            <w:tcW w:w="1033" w:type="dxa"/>
            <w:vMerge/>
          </w:tcPr>
          <w:p w14:paraId="3DE7C259" w14:textId="77777777" w:rsidR="00F766F0" w:rsidRPr="00F766F0" w:rsidRDefault="00F766F0" w:rsidP="00F766F0">
            <w:pPr>
              <w:jc w:val="both"/>
              <w:rPr>
                <w:rFonts w:cs="Times New Roman"/>
                <w:szCs w:val="24"/>
              </w:rPr>
            </w:pPr>
          </w:p>
        </w:tc>
        <w:tc>
          <w:tcPr>
            <w:tcW w:w="2311" w:type="dxa"/>
          </w:tcPr>
          <w:p w14:paraId="7F179D5B" w14:textId="77777777" w:rsidR="00F766F0" w:rsidRPr="00F766F0" w:rsidRDefault="00F766F0" w:rsidP="00F766F0">
            <w:pPr>
              <w:jc w:val="both"/>
              <w:rPr>
                <w:rFonts w:cs="Times New Roman"/>
                <w:szCs w:val="24"/>
              </w:rPr>
            </w:pPr>
            <w:r w:rsidRPr="00F766F0">
              <w:rPr>
                <w:rFonts w:cs="Times New Roman"/>
                <w:szCs w:val="24"/>
              </w:rPr>
              <w:t>14</w:t>
            </w:r>
          </w:p>
        </w:tc>
        <w:tc>
          <w:tcPr>
            <w:tcW w:w="1558" w:type="dxa"/>
          </w:tcPr>
          <w:p w14:paraId="47FCA1C5" w14:textId="77777777" w:rsidR="00F766F0" w:rsidRPr="00F766F0" w:rsidRDefault="00F766F0" w:rsidP="00F766F0">
            <w:pPr>
              <w:jc w:val="both"/>
              <w:rPr>
                <w:rFonts w:cs="Times New Roman"/>
                <w:szCs w:val="24"/>
              </w:rPr>
            </w:pPr>
            <w:r w:rsidRPr="00F766F0">
              <w:rPr>
                <w:rFonts w:cs="Times New Roman"/>
                <w:szCs w:val="24"/>
              </w:rPr>
              <w:t>10604</w:t>
            </w:r>
          </w:p>
        </w:tc>
        <w:tc>
          <w:tcPr>
            <w:tcW w:w="1558" w:type="dxa"/>
          </w:tcPr>
          <w:p w14:paraId="41D6EA31" w14:textId="77777777" w:rsidR="00F766F0" w:rsidRPr="00F766F0" w:rsidRDefault="00F766F0" w:rsidP="00F766F0">
            <w:pPr>
              <w:jc w:val="both"/>
              <w:rPr>
                <w:rFonts w:cs="Times New Roman"/>
                <w:szCs w:val="24"/>
              </w:rPr>
            </w:pPr>
            <w:r w:rsidRPr="00F766F0">
              <w:rPr>
                <w:rFonts w:cs="Times New Roman"/>
                <w:szCs w:val="24"/>
              </w:rPr>
              <w:t>209</w:t>
            </w:r>
          </w:p>
        </w:tc>
        <w:tc>
          <w:tcPr>
            <w:tcW w:w="1559" w:type="dxa"/>
          </w:tcPr>
          <w:p w14:paraId="6CE33BA8" w14:textId="77777777" w:rsidR="00F766F0" w:rsidRPr="00F766F0" w:rsidRDefault="00F766F0" w:rsidP="00F766F0">
            <w:pPr>
              <w:jc w:val="both"/>
              <w:rPr>
                <w:rFonts w:cs="Times New Roman"/>
                <w:szCs w:val="24"/>
              </w:rPr>
            </w:pPr>
            <w:r w:rsidRPr="00F766F0">
              <w:rPr>
                <w:rFonts w:cs="Times New Roman"/>
                <w:szCs w:val="24"/>
              </w:rPr>
              <w:t>3466</w:t>
            </w:r>
          </w:p>
        </w:tc>
        <w:tc>
          <w:tcPr>
            <w:tcW w:w="1559" w:type="dxa"/>
          </w:tcPr>
          <w:p w14:paraId="64747E69"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7EB20F8B" w14:textId="77777777" w:rsidTr="00F766F0">
        <w:trPr>
          <w:jc w:val="center"/>
        </w:trPr>
        <w:tc>
          <w:tcPr>
            <w:tcW w:w="1033" w:type="dxa"/>
            <w:vMerge/>
          </w:tcPr>
          <w:p w14:paraId="1809C35F" w14:textId="77777777" w:rsidR="00F766F0" w:rsidRPr="00F766F0" w:rsidRDefault="00F766F0" w:rsidP="00F766F0">
            <w:pPr>
              <w:jc w:val="both"/>
              <w:rPr>
                <w:rFonts w:cs="Times New Roman"/>
                <w:szCs w:val="24"/>
              </w:rPr>
            </w:pPr>
          </w:p>
        </w:tc>
        <w:tc>
          <w:tcPr>
            <w:tcW w:w="2311" w:type="dxa"/>
          </w:tcPr>
          <w:p w14:paraId="4998E1F6" w14:textId="77777777" w:rsidR="00F766F0" w:rsidRPr="00F766F0" w:rsidRDefault="00F766F0" w:rsidP="00F766F0">
            <w:pPr>
              <w:jc w:val="both"/>
              <w:rPr>
                <w:rFonts w:cs="Times New Roman"/>
                <w:szCs w:val="24"/>
              </w:rPr>
            </w:pPr>
            <w:r w:rsidRPr="00F766F0">
              <w:rPr>
                <w:rFonts w:cs="Times New Roman"/>
                <w:szCs w:val="24"/>
              </w:rPr>
              <w:t>15</w:t>
            </w:r>
          </w:p>
        </w:tc>
        <w:tc>
          <w:tcPr>
            <w:tcW w:w="1558" w:type="dxa"/>
          </w:tcPr>
          <w:p w14:paraId="09217B07" w14:textId="77777777" w:rsidR="00F766F0" w:rsidRPr="00F766F0" w:rsidRDefault="00F766F0" w:rsidP="00F766F0">
            <w:pPr>
              <w:jc w:val="both"/>
              <w:rPr>
                <w:rFonts w:cs="Times New Roman"/>
                <w:szCs w:val="24"/>
              </w:rPr>
            </w:pPr>
            <w:r w:rsidRPr="00F766F0">
              <w:rPr>
                <w:rFonts w:cs="Times New Roman"/>
                <w:szCs w:val="24"/>
              </w:rPr>
              <w:t>7138</w:t>
            </w:r>
          </w:p>
        </w:tc>
        <w:tc>
          <w:tcPr>
            <w:tcW w:w="1558" w:type="dxa"/>
          </w:tcPr>
          <w:p w14:paraId="64797B28" w14:textId="77777777" w:rsidR="00F766F0" w:rsidRPr="00F766F0" w:rsidRDefault="00F766F0" w:rsidP="00F766F0">
            <w:pPr>
              <w:jc w:val="both"/>
              <w:rPr>
                <w:rFonts w:cs="Times New Roman"/>
                <w:szCs w:val="24"/>
              </w:rPr>
            </w:pPr>
            <w:r w:rsidRPr="00F766F0">
              <w:rPr>
                <w:rFonts w:cs="Times New Roman"/>
                <w:szCs w:val="24"/>
              </w:rPr>
              <w:t>141</w:t>
            </w:r>
          </w:p>
        </w:tc>
        <w:tc>
          <w:tcPr>
            <w:tcW w:w="1559" w:type="dxa"/>
          </w:tcPr>
          <w:p w14:paraId="23768F8A" w14:textId="77777777" w:rsidR="00F766F0" w:rsidRPr="00F766F0" w:rsidRDefault="00F766F0" w:rsidP="00F766F0">
            <w:pPr>
              <w:jc w:val="both"/>
              <w:rPr>
                <w:rFonts w:cs="Times New Roman"/>
                <w:szCs w:val="24"/>
              </w:rPr>
            </w:pPr>
            <w:r w:rsidRPr="00F766F0">
              <w:rPr>
                <w:rFonts w:cs="Times New Roman"/>
                <w:szCs w:val="24"/>
              </w:rPr>
              <w:t>3534</w:t>
            </w:r>
          </w:p>
        </w:tc>
        <w:tc>
          <w:tcPr>
            <w:tcW w:w="1559" w:type="dxa"/>
          </w:tcPr>
          <w:p w14:paraId="166D6B17" w14:textId="77777777" w:rsidR="00F766F0" w:rsidRPr="00F766F0" w:rsidRDefault="00F766F0" w:rsidP="00F766F0">
            <w:pPr>
              <w:jc w:val="both"/>
              <w:rPr>
                <w:rFonts w:cs="Times New Roman"/>
                <w:szCs w:val="24"/>
              </w:rPr>
            </w:pPr>
            <w:r w:rsidRPr="00F766F0">
              <w:rPr>
                <w:rFonts w:cs="Times New Roman"/>
                <w:szCs w:val="24"/>
              </w:rPr>
              <w:t>3575</w:t>
            </w:r>
          </w:p>
        </w:tc>
      </w:tr>
      <w:tr w:rsidR="00F766F0" w:rsidRPr="00F766F0" w14:paraId="6BB028C9" w14:textId="77777777" w:rsidTr="00F766F0">
        <w:trPr>
          <w:jc w:val="center"/>
        </w:trPr>
        <w:tc>
          <w:tcPr>
            <w:tcW w:w="1033" w:type="dxa"/>
            <w:vMerge/>
          </w:tcPr>
          <w:p w14:paraId="100B3E8F" w14:textId="77777777" w:rsidR="00F766F0" w:rsidRPr="00F766F0" w:rsidRDefault="00F766F0" w:rsidP="00F766F0">
            <w:pPr>
              <w:jc w:val="both"/>
              <w:rPr>
                <w:rFonts w:cs="Times New Roman"/>
                <w:szCs w:val="24"/>
              </w:rPr>
            </w:pPr>
          </w:p>
        </w:tc>
        <w:tc>
          <w:tcPr>
            <w:tcW w:w="2311" w:type="dxa"/>
          </w:tcPr>
          <w:p w14:paraId="1A6BBF8E" w14:textId="77777777" w:rsidR="00F766F0" w:rsidRPr="00F766F0" w:rsidRDefault="00F766F0" w:rsidP="00F766F0">
            <w:pPr>
              <w:jc w:val="both"/>
              <w:rPr>
                <w:rFonts w:cs="Times New Roman"/>
                <w:szCs w:val="24"/>
              </w:rPr>
            </w:pPr>
            <w:r w:rsidRPr="00F766F0">
              <w:rPr>
                <w:rFonts w:cs="Times New Roman"/>
                <w:szCs w:val="24"/>
              </w:rPr>
              <w:t>16</w:t>
            </w:r>
          </w:p>
        </w:tc>
        <w:tc>
          <w:tcPr>
            <w:tcW w:w="1558" w:type="dxa"/>
          </w:tcPr>
          <w:p w14:paraId="32A068A1" w14:textId="77777777" w:rsidR="00F766F0" w:rsidRPr="00F766F0" w:rsidRDefault="00F766F0" w:rsidP="00F766F0">
            <w:pPr>
              <w:jc w:val="both"/>
              <w:rPr>
                <w:rFonts w:cs="Times New Roman"/>
                <w:szCs w:val="24"/>
              </w:rPr>
            </w:pPr>
            <w:r w:rsidRPr="00F766F0">
              <w:rPr>
                <w:rFonts w:cs="Times New Roman"/>
                <w:szCs w:val="24"/>
              </w:rPr>
              <w:t>3604</w:t>
            </w:r>
          </w:p>
        </w:tc>
        <w:tc>
          <w:tcPr>
            <w:tcW w:w="1558" w:type="dxa"/>
          </w:tcPr>
          <w:p w14:paraId="4EDAAB40" w14:textId="77777777" w:rsidR="00F766F0" w:rsidRPr="00F766F0" w:rsidRDefault="00F766F0" w:rsidP="00F766F0">
            <w:pPr>
              <w:jc w:val="both"/>
              <w:rPr>
                <w:rFonts w:cs="Times New Roman"/>
                <w:szCs w:val="24"/>
              </w:rPr>
            </w:pPr>
            <w:r w:rsidRPr="00F766F0">
              <w:rPr>
                <w:rFonts w:cs="Times New Roman"/>
                <w:szCs w:val="24"/>
              </w:rPr>
              <w:t>71</w:t>
            </w:r>
          </w:p>
        </w:tc>
        <w:tc>
          <w:tcPr>
            <w:tcW w:w="1559" w:type="dxa"/>
          </w:tcPr>
          <w:p w14:paraId="35E88A05" w14:textId="77777777" w:rsidR="00F766F0" w:rsidRPr="00F766F0" w:rsidRDefault="00F766F0" w:rsidP="00F766F0">
            <w:pPr>
              <w:jc w:val="both"/>
              <w:rPr>
                <w:rFonts w:cs="Times New Roman"/>
                <w:szCs w:val="24"/>
              </w:rPr>
            </w:pPr>
            <w:r w:rsidRPr="00F766F0">
              <w:rPr>
                <w:rFonts w:cs="Times New Roman"/>
                <w:szCs w:val="24"/>
              </w:rPr>
              <w:t>3604</w:t>
            </w:r>
          </w:p>
        </w:tc>
        <w:tc>
          <w:tcPr>
            <w:tcW w:w="1559" w:type="dxa"/>
          </w:tcPr>
          <w:p w14:paraId="3503BE81" w14:textId="77777777" w:rsidR="00F766F0" w:rsidRPr="00F766F0" w:rsidRDefault="00F766F0" w:rsidP="00F766F0">
            <w:pPr>
              <w:jc w:val="both"/>
              <w:rPr>
                <w:rFonts w:cs="Times New Roman"/>
                <w:szCs w:val="24"/>
              </w:rPr>
            </w:pPr>
            <w:r w:rsidRPr="00F766F0">
              <w:rPr>
                <w:rFonts w:cs="Times New Roman"/>
                <w:szCs w:val="24"/>
              </w:rPr>
              <w:t>3575</w:t>
            </w:r>
          </w:p>
        </w:tc>
      </w:tr>
    </w:tbl>
    <w:p w14:paraId="6019A3A0" w14:textId="77777777" w:rsidR="00F766F0" w:rsidRPr="00F766F0" w:rsidRDefault="00F766F0" w:rsidP="00F766F0">
      <w:pPr>
        <w:rPr>
          <w:spacing w:val="3"/>
        </w:rPr>
      </w:pPr>
    </w:p>
    <w:p w14:paraId="52A70DA9" w14:textId="77777777" w:rsidR="00F766F0" w:rsidRPr="00F766F0" w:rsidRDefault="00F766F0" w:rsidP="00F766F0">
      <w:pPr>
        <w:rPr>
          <w:spacing w:val="3"/>
        </w:rPr>
      </w:pPr>
      <w:r w:rsidRPr="00F766F0">
        <w:rPr>
          <w:spacing w:val="3"/>
        </w:rPr>
        <w:lastRenderedPageBreak/>
        <w:t>The personal assets of the five business partners will be served as the collateral for the small business loan.</w:t>
      </w:r>
    </w:p>
    <w:p w14:paraId="6DC3F2BE" w14:textId="4BA1B8D7" w:rsidR="00F766F0" w:rsidRPr="00F766F0" w:rsidRDefault="007E3355" w:rsidP="00F766F0">
      <w:pPr>
        <w:rPr>
          <w:spacing w:val="3"/>
        </w:rPr>
      </w:pPr>
      <w:r>
        <w:rPr>
          <w:spacing w:val="3"/>
        </w:rPr>
        <w:t>Besides</w:t>
      </w:r>
      <w:r w:rsidR="00F766F0" w:rsidRPr="00F766F0">
        <w:rPr>
          <w:spacing w:val="3"/>
        </w:rPr>
        <w:t xml:space="preserve"> the small business loan, the owners of Diverse Caf</w:t>
      </w:r>
      <w:r>
        <w:rPr>
          <w:spacing w:val="3"/>
        </w:rPr>
        <w:t>e</w:t>
      </w:r>
      <w:r w:rsidR="00F766F0" w:rsidRPr="00F766F0">
        <w:rPr>
          <w:spacing w:val="3"/>
        </w:rPr>
        <w:t xml:space="preserve"> </w:t>
      </w:r>
      <w:r>
        <w:rPr>
          <w:spacing w:val="3"/>
        </w:rPr>
        <w:t>are planning</w:t>
      </w:r>
      <w:r w:rsidR="00F766F0" w:rsidRPr="00F766F0">
        <w:rPr>
          <w:spacing w:val="3"/>
        </w:rPr>
        <w:t xml:space="preserve"> to arrange overdraft loan with a reputed bank in the second year of business operation to </w:t>
      </w:r>
      <w:r>
        <w:rPr>
          <w:spacing w:val="3"/>
        </w:rPr>
        <w:t>get</w:t>
      </w:r>
      <w:r w:rsidR="00F766F0" w:rsidRPr="00F766F0">
        <w:rPr>
          <w:spacing w:val="3"/>
        </w:rPr>
        <w:t xml:space="preserve"> the working capital require</w:t>
      </w:r>
      <w:r>
        <w:rPr>
          <w:spacing w:val="3"/>
        </w:rPr>
        <w:t>d</w:t>
      </w:r>
      <w:r w:rsidR="00F766F0" w:rsidRPr="00F766F0">
        <w:rPr>
          <w:spacing w:val="3"/>
        </w:rPr>
        <w:t xml:space="preserve"> and </w:t>
      </w:r>
      <w:r>
        <w:rPr>
          <w:spacing w:val="3"/>
        </w:rPr>
        <w:t>to</w:t>
      </w:r>
      <w:r w:rsidR="00F766F0" w:rsidRPr="00F766F0">
        <w:rPr>
          <w:spacing w:val="3"/>
        </w:rPr>
        <w:t xml:space="preserve"> ensur</w:t>
      </w:r>
      <w:r>
        <w:rPr>
          <w:spacing w:val="3"/>
        </w:rPr>
        <w:t>e</w:t>
      </w:r>
      <w:r w:rsidR="00F766F0" w:rsidRPr="00F766F0">
        <w:rPr>
          <w:spacing w:val="3"/>
        </w:rPr>
        <w:t xml:space="preserve"> smooth business operation of the caf</w:t>
      </w:r>
      <w:r>
        <w:rPr>
          <w:spacing w:val="3"/>
        </w:rPr>
        <w:t>e</w:t>
      </w:r>
      <w:r w:rsidR="00F766F0" w:rsidRPr="00F766F0">
        <w:rPr>
          <w:spacing w:val="3"/>
        </w:rPr>
        <w:t>.</w:t>
      </w:r>
    </w:p>
    <w:p w14:paraId="114467E0" w14:textId="77777777" w:rsidR="00F766F0" w:rsidRPr="00F766F0" w:rsidRDefault="00F766F0" w:rsidP="00F766F0">
      <w:pPr>
        <w:rPr>
          <w:spacing w:val="3"/>
        </w:rPr>
      </w:pPr>
    </w:p>
    <w:p w14:paraId="0851B1CD" w14:textId="77777777" w:rsidR="00F766F0" w:rsidRPr="00DB6CD7" w:rsidRDefault="00F766F0" w:rsidP="002C3814">
      <w:pPr>
        <w:numPr>
          <w:ilvl w:val="0"/>
          <w:numId w:val="11"/>
        </w:numPr>
        <w:spacing w:line="259" w:lineRule="auto"/>
        <w:contextualSpacing/>
        <w:rPr>
          <w:b/>
          <w:bCs/>
          <w:spacing w:val="3"/>
        </w:rPr>
      </w:pPr>
      <w:r w:rsidRPr="00DB6CD7">
        <w:rPr>
          <w:b/>
          <w:bCs/>
          <w:spacing w:val="3"/>
        </w:rPr>
        <w:t>Owners Capital:</w:t>
      </w:r>
    </w:p>
    <w:p w14:paraId="411ECC81" w14:textId="394C8192" w:rsidR="00F766F0" w:rsidRPr="00F766F0" w:rsidRDefault="00F766F0" w:rsidP="00F766F0">
      <w:pPr>
        <w:rPr>
          <w:spacing w:val="3"/>
        </w:rPr>
      </w:pPr>
      <w:r w:rsidRPr="00F766F0">
        <w:rPr>
          <w:spacing w:val="3"/>
        </w:rPr>
        <w:t xml:space="preserve">All the owners will </w:t>
      </w:r>
      <w:r w:rsidR="0066107F" w:rsidRPr="00F766F0">
        <w:rPr>
          <w:spacing w:val="3"/>
        </w:rPr>
        <w:t xml:space="preserve">contribute </w:t>
      </w:r>
      <w:r w:rsidR="0066107F">
        <w:rPr>
          <w:rFonts w:ascii="Arial" w:hAnsi="Arial" w:cs="Arial"/>
          <w:color w:val="222222"/>
          <w:shd w:val="clear" w:color="auto" w:fill="FFFFFF"/>
        </w:rPr>
        <w:t>£</w:t>
      </w:r>
      <w:r w:rsidR="0066107F" w:rsidRPr="00F766F0">
        <w:rPr>
          <w:spacing w:val="3"/>
        </w:rPr>
        <w:t xml:space="preserve"> </w:t>
      </w:r>
      <w:r w:rsidRPr="00F766F0">
        <w:rPr>
          <w:spacing w:val="3"/>
        </w:rPr>
        <w:t xml:space="preserve">10000, </w:t>
      </w:r>
      <w:r w:rsidR="0066107F" w:rsidRPr="00F766F0">
        <w:rPr>
          <w:spacing w:val="3"/>
        </w:rPr>
        <w:t xml:space="preserve">each </w:t>
      </w:r>
      <w:r w:rsidR="0066107F">
        <w:rPr>
          <w:rFonts w:ascii="Arial" w:hAnsi="Arial" w:cs="Arial"/>
          <w:color w:val="222222"/>
          <w:shd w:val="clear" w:color="auto" w:fill="FFFFFF"/>
        </w:rPr>
        <w:t>£</w:t>
      </w:r>
      <w:r w:rsidR="0066107F" w:rsidRPr="00F766F0">
        <w:rPr>
          <w:spacing w:val="3"/>
        </w:rPr>
        <w:t xml:space="preserve"> </w:t>
      </w:r>
      <w:r w:rsidRPr="00F766F0">
        <w:rPr>
          <w:spacing w:val="3"/>
        </w:rPr>
        <w:t>2000 as the capital for establishing the Diverse Caf</w:t>
      </w:r>
      <w:r w:rsidR="007E3355">
        <w:rPr>
          <w:spacing w:val="3"/>
        </w:rPr>
        <w:t>e</w:t>
      </w:r>
      <w:r w:rsidRPr="00F766F0">
        <w:rPr>
          <w:spacing w:val="3"/>
        </w:rPr>
        <w:t>.</w:t>
      </w:r>
    </w:p>
    <w:p w14:paraId="55985232" w14:textId="77777777" w:rsidR="00F766F0" w:rsidRPr="00DB6CD7" w:rsidRDefault="00F766F0" w:rsidP="002C3814">
      <w:pPr>
        <w:numPr>
          <w:ilvl w:val="0"/>
          <w:numId w:val="11"/>
        </w:numPr>
        <w:spacing w:line="259" w:lineRule="auto"/>
        <w:contextualSpacing/>
        <w:rPr>
          <w:b/>
          <w:bCs/>
          <w:spacing w:val="3"/>
        </w:rPr>
      </w:pPr>
      <w:r w:rsidRPr="00DB6CD7">
        <w:rPr>
          <w:b/>
          <w:bCs/>
          <w:spacing w:val="3"/>
        </w:rPr>
        <w:t>Financial Grants:</w:t>
      </w:r>
    </w:p>
    <w:p w14:paraId="4F962021" w14:textId="22B6A7AD" w:rsidR="00F766F0" w:rsidRPr="00F766F0" w:rsidRDefault="00F766F0" w:rsidP="00F766F0">
      <w:pPr>
        <w:rPr>
          <w:color w:val="333333"/>
          <w:spacing w:val="3"/>
          <w:shd w:val="clear" w:color="auto" w:fill="FFFFFF"/>
        </w:rPr>
      </w:pPr>
      <w:r w:rsidRPr="00F766F0">
        <w:rPr>
          <w:spacing w:val="3"/>
        </w:rPr>
        <w:t xml:space="preserve">The business is categorized as Small and Medium Enterprise (SME) which has enabled the business to </w:t>
      </w:r>
      <w:r w:rsidR="0066107F" w:rsidRPr="00F766F0">
        <w:rPr>
          <w:spacing w:val="3"/>
        </w:rPr>
        <w:t xml:space="preserve">receive </w:t>
      </w:r>
      <w:r w:rsidR="0066107F">
        <w:rPr>
          <w:rFonts w:ascii="Arial" w:hAnsi="Arial" w:cs="Arial"/>
          <w:color w:val="222222"/>
          <w:shd w:val="clear" w:color="auto" w:fill="FFFFFF"/>
        </w:rPr>
        <w:t>£</w:t>
      </w:r>
      <w:r w:rsidR="0066107F" w:rsidRPr="00F766F0">
        <w:rPr>
          <w:spacing w:val="3"/>
        </w:rPr>
        <w:t xml:space="preserve"> </w:t>
      </w:r>
      <w:r w:rsidRPr="00F766F0">
        <w:rPr>
          <w:spacing w:val="3"/>
        </w:rPr>
        <w:t xml:space="preserve">20000 funding as a financial grant in the first two years from the UK government. The business will </w:t>
      </w:r>
      <w:r w:rsidR="0066107F" w:rsidRPr="00F766F0">
        <w:rPr>
          <w:spacing w:val="3"/>
        </w:rPr>
        <w:t xml:space="preserve">receive </w:t>
      </w:r>
      <w:r w:rsidR="0066107F">
        <w:rPr>
          <w:rFonts w:ascii="Arial" w:hAnsi="Arial" w:cs="Arial"/>
          <w:color w:val="222222"/>
          <w:shd w:val="clear" w:color="auto" w:fill="FFFFFF"/>
        </w:rPr>
        <w:t>£</w:t>
      </w:r>
      <w:r w:rsidRPr="00F766F0">
        <w:rPr>
          <w:spacing w:val="3"/>
        </w:rPr>
        <w:t>15000 from the</w:t>
      </w:r>
      <w:r w:rsidRPr="00F766F0">
        <w:rPr>
          <w:color w:val="333333"/>
          <w:spacing w:val="3"/>
          <w:shd w:val="clear" w:color="auto" w:fill="FFFFFF"/>
        </w:rPr>
        <w:t xml:space="preserve"> Retail and Hospitality Grant Scheme </w:t>
      </w:r>
      <w:r w:rsidR="0066107F" w:rsidRPr="00F766F0">
        <w:rPr>
          <w:color w:val="333333"/>
          <w:spacing w:val="3"/>
          <w:shd w:val="clear" w:color="auto" w:fill="FFFFFF"/>
        </w:rPr>
        <w:t xml:space="preserve">while </w:t>
      </w:r>
      <w:r w:rsidR="0066107F">
        <w:rPr>
          <w:rFonts w:ascii="Arial" w:hAnsi="Arial" w:cs="Arial"/>
          <w:color w:val="222222"/>
          <w:shd w:val="clear" w:color="auto" w:fill="FFFFFF"/>
        </w:rPr>
        <w:t>£</w:t>
      </w:r>
      <w:r w:rsidR="0066107F" w:rsidRPr="00F766F0">
        <w:rPr>
          <w:color w:val="333333"/>
          <w:spacing w:val="3"/>
          <w:shd w:val="clear" w:color="auto" w:fill="FFFFFF"/>
        </w:rPr>
        <w:t xml:space="preserve"> </w:t>
      </w:r>
      <w:r w:rsidRPr="00F766F0">
        <w:rPr>
          <w:color w:val="333333"/>
          <w:spacing w:val="3"/>
          <w:shd w:val="clear" w:color="auto" w:fill="FFFFFF"/>
        </w:rPr>
        <w:t>5000 from The Small Business Grant Fund.</w:t>
      </w:r>
    </w:p>
    <w:p w14:paraId="4D5B7545" w14:textId="77777777" w:rsidR="00F766F0" w:rsidRPr="00F766F0" w:rsidRDefault="00F766F0" w:rsidP="00F766F0">
      <w:pPr>
        <w:rPr>
          <w:color w:val="333333"/>
          <w:spacing w:val="3"/>
          <w:shd w:val="clear" w:color="auto" w:fill="FFFFFF"/>
        </w:rPr>
      </w:pPr>
    </w:p>
    <w:p w14:paraId="48AEA564" w14:textId="77777777" w:rsidR="00F766F0" w:rsidRPr="00F766F0" w:rsidRDefault="00F766F0" w:rsidP="00F766F0">
      <w:pPr>
        <w:pStyle w:val="Heading2"/>
        <w:rPr>
          <w:shd w:val="clear" w:color="auto" w:fill="FFFFFF"/>
        </w:rPr>
      </w:pPr>
      <w:bookmarkStart w:id="25" w:name="_Toc50024786"/>
      <w:r w:rsidRPr="00F766F0">
        <w:rPr>
          <w:shd w:val="clear" w:color="auto" w:fill="FFFFFF"/>
        </w:rPr>
        <w:t>Financial Forecast:</w:t>
      </w:r>
      <w:bookmarkEnd w:id="25"/>
    </w:p>
    <w:p w14:paraId="6F0BD88C" w14:textId="464CDACF" w:rsidR="00F766F0" w:rsidRPr="00F766F0" w:rsidRDefault="00F766F0" w:rsidP="00F766F0">
      <w:pPr>
        <w:rPr>
          <w:spacing w:val="3"/>
          <w:shd w:val="clear" w:color="auto" w:fill="FFFFFF"/>
        </w:rPr>
      </w:pPr>
      <w:r w:rsidRPr="00F766F0">
        <w:rPr>
          <w:spacing w:val="3"/>
          <w:shd w:val="clear" w:color="auto" w:fill="FFFFFF"/>
        </w:rPr>
        <w:t xml:space="preserve">All the owners of the business have decided to finance the growth of the business through working capital of the business which </w:t>
      </w:r>
      <w:r w:rsidR="007E3355">
        <w:rPr>
          <w:spacing w:val="3"/>
          <w:shd w:val="clear" w:color="auto" w:fill="FFFFFF"/>
        </w:rPr>
        <w:t>means</w:t>
      </w:r>
      <w:r w:rsidRPr="00F766F0">
        <w:rPr>
          <w:spacing w:val="3"/>
          <w:shd w:val="clear" w:color="auto" w:fill="FFFFFF"/>
        </w:rPr>
        <w:t xml:space="preserve"> that the business will grow slowly in expanding its business operation as the owners do not have any expectation of supernormal growth in the business operation because the business will compete with </w:t>
      </w:r>
      <w:r w:rsidR="0066107F">
        <w:rPr>
          <w:spacing w:val="3"/>
          <w:shd w:val="clear" w:color="auto" w:fill="FFFFFF"/>
        </w:rPr>
        <w:t>the established food service establishments</w:t>
      </w:r>
      <w:r w:rsidR="00415975">
        <w:rPr>
          <w:spacing w:val="3"/>
          <w:shd w:val="clear" w:color="auto" w:fill="FFFFFF"/>
        </w:rPr>
        <w:t xml:space="preserve"> such Kennington Lane Caf</w:t>
      </w:r>
      <w:r w:rsidR="007E3355">
        <w:rPr>
          <w:spacing w:val="3"/>
          <w:shd w:val="clear" w:color="auto" w:fill="FFFFFF"/>
        </w:rPr>
        <w:t>e</w:t>
      </w:r>
      <w:r w:rsidR="00415975">
        <w:rPr>
          <w:spacing w:val="3"/>
          <w:shd w:val="clear" w:color="auto" w:fill="FFFFFF"/>
        </w:rPr>
        <w:t>,</w:t>
      </w:r>
      <w:r w:rsidR="00415975" w:rsidRPr="00415975">
        <w:t xml:space="preserve"> </w:t>
      </w:r>
      <w:r w:rsidR="00415975" w:rsidRPr="00415975">
        <w:rPr>
          <w:spacing w:val="3"/>
          <w:shd w:val="clear" w:color="auto" w:fill="FFFFFF"/>
        </w:rPr>
        <w:t>The Coriander</w:t>
      </w:r>
      <w:r w:rsidR="00415975">
        <w:rPr>
          <w:spacing w:val="3"/>
          <w:shd w:val="clear" w:color="auto" w:fill="FFFFFF"/>
        </w:rPr>
        <w:t xml:space="preserve">, </w:t>
      </w:r>
      <w:r w:rsidR="00415975" w:rsidRPr="00415975">
        <w:rPr>
          <w:spacing w:val="3"/>
          <w:shd w:val="clear" w:color="auto" w:fill="FFFFFF"/>
        </w:rPr>
        <w:t>Nando's Vauxhall Arches</w:t>
      </w:r>
      <w:r w:rsidRPr="00F766F0">
        <w:rPr>
          <w:spacing w:val="3"/>
          <w:shd w:val="clear" w:color="auto" w:fill="FFFFFF"/>
        </w:rPr>
        <w:t>. To compete with th</w:t>
      </w:r>
      <w:r w:rsidR="0015072D">
        <w:rPr>
          <w:spacing w:val="3"/>
          <w:shd w:val="clear" w:color="auto" w:fill="FFFFFF"/>
        </w:rPr>
        <w:t>ese established these food service out</w:t>
      </w:r>
      <w:r w:rsidR="007E3355">
        <w:rPr>
          <w:spacing w:val="3"/>
          <w:shd w:val="clear" w:color="auto" w:fill="FFFFFF"/>
        </w:rPr>
        <w:t>l</w:t>
      </w:r>
      <w:r w:rsidR="0015072D">
        <w:rPr>
          <w:spacing w:val="3"/>
          <w:shd w:val="clear" w:color="auto" w:fill="FFFFFF"/>
        </w:rPr>
        <w:t>ets</w:t>
      </w:r>
      <w:r w:rsidRPr="00F766F0">
        <w:rPr>
          <w:spacing w:val="3"/>
          <w:shd w:val="clear" w:color="auto" w:fill="FFFFFF"/>
        </w:rPr>
        <w:t>, the</w:t>
      </w:r>
      <w:r w:rsidR="007E3355">
        <w:rPr>
          <w:spacing w:val="3"/>
          <w:shd w:val="clear" w:color="auto" w:fill="FFFFFF"/>
        </w:rPr>
        <w:t xml:space="preserve"> c</w:t>
      </w:r>
      <w:r w:rsidRPr="00F766F0">
        <w:rPr>
          <w:spacing w:val="3"/>
          <w:shd w:val="clear" w:color="auto" w:fill="FFFFFF"/>
        </w:rPr>
        <w:t>af</w:t>
      </w:r>
      <w:r w:rsidR="007E3355">
        <w:rPr>
          <w:spacing w:val="3"/>
          <w:shd w:val="clear" w:color="auto" w:fill="FFFFFF"/>
        </w:rPr>
        <w:t>e</w:t>
      </w:r>
      <w:r w:rsidRPr="00F766F0">
        <w:rPr>
          <w:spacing w:val="3"/>
          <w:shd w:val="clear" w:color="auto" w:fill="FFFFFF"/>
        </w:rPr>
        <w:t xml:space="preserve"> </w:t>
      </w:r>
      <w:r w:rsidR="0015072D">
        <w:rPr>
          <w:spacing w:val="3"/>
          <w:shd w:val="clear" w:color="auto" w:fill="FFFFFF"/>
        </w:rPr>
        <w:t xml:space="preserve">needs </w:t>
      </w:r>
      <w:r w:rsidR="007E3355">
        <w:rPr>
          <w:spacing w:val="3"/>
          <w:shd w:val="clear" w:color="auto" w:fill="FFFFFF"/>
        </w:rPr>
        <w:t>enough</w:t>
      </w:r>
      <w:r w:rsidR="0015072D">
        <w:rPr>
          <w:spacing w:val="3"/>
          <w:shd w:val="clear" w:color="auto" w:fill="FFFFFF"/>
        </w:rPr>
        <w:t xml:space="preserve"> </w:t>
      </w:r>
      <w:r w:rsidRPr="00F766F0">
        <w:rPr>
          <w:spacing w:val="3"/>
          <w:shd w:val="clear" w:color="auto" w:fill="FFFFFF"/>
        </w:rPr>
        <w:t>financial and human resources which the business does not have and direct competit</w:t>
      </w:r>
      <w:r w:rsidR="0015072D">
        <w:rPr>
          <w:spacing w:val="3"/>
          <w:shd w:val="clear" w:color="auto" w:fill="FFFFFF"/>
        </w:rPr>
        <w:t>ion with these food serving outlets</w:t>
      </w:r>
      <w:r w:rsidRPr="00F766F0">
        <w:rPr>
          <w:spacing w:val="3"/>
          <w:shd w:val="clear" w:color="auto" w:fill="FFFFFF"/>
        </w:rPr>
        <w:t xml:space="preserve"> may result in business failure as the enormous financial resources p</w:t>
      </w:r>
      <w:r w:rsidR="00706C65">
        <w:rPr>
          <w:spacing w:val="3"/>
          <w:shd w:val="clear" w:color="auto" w:fill="FFFFFF"/>
        </w:rPr>
        <w:t>ossessed by these businesses</w:t>
      </w:r>
      <w:r w:rsidRPr="00F766F0">
        <w:rPr>
          <w:spacing w:val="3"/>
          <w:shd w:val="clear" w:color="auto" w:fill="FFFFFF"/>
        </w:rPr>
        <w:t xml:space="preserve"> may retaliate to neutralize the competitive pressure arising from the business strategy of Diverse Caf</w:t>
      </w:r>
      <w:r w:rsidR="007E3355">
        <w:rPr>
          <w:spacing w:val="3"/>
          <w:shd w:val="clear" w:color="auto" w:fill="FFFFFF"/>
        </w:rPr>
        <w:t>e</w:t>
      </w:r>
      <w:r w:rsidRPr="00F766F0">
        <w:rPr>
          <w:spacing w:val="3"/>
          <w:shd w:val="clear" w:color="auto" w:fill="FFFFFF"/>
        </w:rPr>
        <w:t>.</w:t>
      </w:r>
    </w:p>
    <w:p w14:paraId="347F704A" w14:textId="77777777" w:rsidR="00F766F0" w:rsidRPr="00F766F0" w:rsidRDefault="00F766F0" w:rsidP="00F766F0">
      <w:pPr>
        <w:rPr>
          <w:spacing w:val="3"/>
          <w:shd w:val="clear" w:color="auto" w:fill="FFFFFF"/>
        </w:rPr>
      </w:pPr>
    </w:p>
    <w:p w14:paraId="1803A36C" w14:textId="7CA53894" w:rsidR="00F766F0" w:rsidRPr="00F766F0" w:rsidRDefault="00F766F0" w:rsidP="00F766F0">
      <w:pPr>
        <w:pStyle w:val="Heading2"/>
        <w:rPr>
          <w:shd w:val="clear" w:color="auto" w:fill="FFFFFF"/>
        </w:rPr>
      </w:pPr>
      <w:bookmarkStart w:id="26" w:name="_Toc50024787"/>
      <w:r w:rsidRPr="00F766F0">
        <w:rPr>
          <w:shd w:val="clear" w:color="auto" w:fill="FFFFFF"/>
        </w:rPr>
        <w:lastRenderedPageBreak/>
        <w:t xml:space="preserve">The Assumptions </w:t>
      </w:r>
      <w:r w:rsidR="007E3355">
        <w:rPr>
          <w:shd w:val="clear" w:color="auto" w:fill="FFFFFF"/>
        </w:rPr>
        <w:t>Made</w:t>
      </w:r>
      <w:r w:rsidRPr="00F766F0">
        <w:rPr>
          <w:shd w:val="clear" w:color="auto" w:fill="FFFFFF"/>
        </w:rPr>
        <w:t xml:space="preserve"> in the Financial Forecasting:</w:t>
      </w:r>
      <w:bookmarkEnd w:id="26"/>
    </w:p>
    <w:p w14:paraId="5EA12639" w14:textId="214CEC9B" w:rsidR="00F766F0" w:rsidRPr="00F766F0" w:rsidRDefault="007E3355" w:rsidP="00F766F0">
      <w:pPr>
        <w:rPr>
          <w:spacing w:val="3"/>
          <w:shd w:val="clear" w:color="auto" w:fill="FFFFFF"/>
        </w:rPr>
      </w:pPr>
      <w:r>
        <w:rPr>
          <w:spacing w:val="3"/>
          <w:shd w:val="clear" w:color="auto" w:fill="FFFFFF"/>
        </w:rPr>
        <w:t>Making</w:t>
      </w:r>
      <w:r w:rsidR="00F766F0" w:rsidRPr="00F766F0">
        <w:rPr>
          <w:spacing w:val="3"/>
          <w:shd w:val="clear" w:color="auto" w:fill="FFFFFF"/>
        </w:rPr>
        <w:t xml:space="preserve"> some financial assumptions is necessary for developing a financial plan</w:t>
      </w:r>
      <w:r w:rsidR="00712866">
        <w:rPr>
          <w:spacing w:val="3"/>
          <w:shd w:val="clear" w:color="auto" w:fill="FFFFFF"/>
        </w:rPr>
        <w:t xml:space="preserve"> </w:t>
      </w:r>
      <w:r w:rsidR="00712866" w:rsidRPr="00712866">
        <w:rPr>
          <w:spacing w:val="3"/>
          <w:shd w:val="clear" w:color="auto" w:fill="FFFFFF"/>
        </w:rPr>
        <w:t>(Van Reenen, 2016)</w:t>
      </w:r>
      <w:r w:rsidR="00F766F0" w:rsidRPr="00F766F0">
        <w:rPr>
          <w:spacing w:val="3"/>
          <w:shd w:val="clear" w:color="auto" w:fill="FFFFFF"/>
        </w:rPr>
        <w:t>. Such financial assumptions not only play</w:t>
      </w:r>
      <w:r>
        <w:rPr>
          <w:spacing w:val="3"/>
          <w:shd w:val="clear" w:color="auto" w:fill="FFFFFF"/>
        </w:rPr>
        <w:t xml:space="preserve"> a</w:t>
      </w:r>
      <w:r w:rsidR="00F766F0" w:rsidRPr="00F766F0">
        <w:rPr>
          <w:spacing w:val="3"/>
          <w:shd w:val="clear" w:color="auto" w:fill="FFFFFF"/>
        </w:rPr>
        <w:t xml:space="preserve"> very important role for creating the foundation </w:t>
      </w:r>
      <w:r>
        <w:rPr>
          <w:spacing w:val="3"/>
          <w:shd w:val="clear" w:color="auto" w:fill="FFFFFF"/>
        </w:rPr>
        <w:t xml:space="preserve">and </w:t>
      </w:r>
      <w:r w:rsidR="00F766F0" w:rsidRPr="00F766F0">
        <w:rPr>
          <w:spacing w:val="3"/>
          <w:shd w:val="clear" w:color="auto" w:fill="FFFFFF"/>
        </w:rPr>
        <w:t xml:space="preserve">for developing the projected financial statements but also help to improve the financial viability among the investors </w:t>
      </w:r>
      <w:r>
        <w:rPr>
          <w:spacing w:val="3"/>
          <w:shd w:val="clear" w:color="auto" w:fill="FFFFFF"/>
        </w:rPr>
        <w:t>if</w:t>
      </w:r>
      <w:r w:rsidR="00F766F0" w:rsidRPr="00F766F0">
        <w:rPr>
          <w:spacing w:val="3"/>
          <w:shd w:val="clear" w:color="auto" w:fill="FFFFFF"/>
        </w:rPr>
        <w:t xml:space="preserve"> the financial assumptions developed are based on logic and numerical data.</w:t>
      </w:r>
    </w:p>
    <w:p w14:paraId="67443731" w14:textId="2526B6BD" w:rsidR="00F766F0" w:rsidRPr="00F766F0" w:rsidRDefault="00F766F0" w:rsidP="00F766F0">
      <w:pPr>
        <w:rPr>
          <w:spacing w:val="3"/>
          <w:shd w:val="clear" w:color="auto" w:fill="FFFFFF"/>
        </w:rPr>
      </w:pPr>
      <w:r w:rsidRPr="00F766F0">
        <w:rPr>
          <w:spacing w:val="3"/>
          <w:shd w:val="clear" w:color="auto" w:fill="FFFFFF"/>
        </w:rPr>
        <w:t xml:space="preserve">The important financial assumptions </w:t>
      </w:r>
      <w:r w:rsidR="007E3355">
        <w:rPr>
          <w:spacing w:val="3"/>
          <w:shd w:val="clear" w:color="auto" w:fill="FFFFFF"/>
        </w:rPr>
        <w:t>made</w:t>
      </w:r>
      <w:r w:rsidRPr="00F766F0">
        <w:rPr>
          <w:spacing w:val="3"/>
          <w:shd w:val="clear" w:color="auto" w:fill="FFFFFF"/>
        </w:rPr>
        <w:t xml:space="preserve"> in projecting the income statement, balance sheet and cash flow statement for Diverse caf</w:t>
      </w:r>
      <w:r w:rsidR="007E3355">
        <w:rPr>
          <w:spacing w:val="3"/>
          <w:shd w:val="clear" w:color="auto" w:fill="FFFFFF"/>
        </w:rPr>
        <w:t>e</w:t>
      </w:r>
      <w:r w:rsidRPr="00F766F0">
        <w:rPr>
          <w:spacing w:val="3"/>
          <w:shd w:val="clear" w:color="auto" w:fill="FFFFFF"/>
        </w:rPr>
        <w:t xml:space="preserve"> for the first three years are mentioned below:</w:t>
      </w:r>
    </w:p>
    <w:p w14:paraId="3F062E83" w14:textId="77777777" w:rsidR="00F766F0" w:rsidRPr="00F766F0" w:rsidRDefault="00F766F0" w:rsidP="002C3814">
      <w:pPr>
        <w:numPr>
          <w:ilvl w:val="0"/>
          <w:numId w:val="11"/>
        </w:numPr>
        <w:contextualSpacing/>
        <w:rPr>
          <w:spacing w:val="3"/>
          <w:shd w:val="clear" w:color="auto" w:fill="FFFFFF"/>
        </w:rPr>
      </w:pPr>
      <w:r w:rsidRPr="00F766F0">
        <w:rPr>
          <w:spacing w:val="3"/>
          <w:shd w:val="clear" w:color="auto" w:fill="FFFFFF"/>
        </w:rPr>
        <w:t>A constant growth in the economy is assumed in developing the projected financial statements. Thus, no stagnation or recession is assumed in developing these financial statements.</w:t>
      </w:r>
    </w:p>
    <w:p w14:paraId="6B333E04" w14:textId="6981B822" w:rsidR="00F766F0" w:rsidRPr="00F766F0" w:rsidRDefault="00F766F0" w:rsidP="002C3814">
      <w:pPr>
        <w:numPr>
          <w:ilvl w:val="0"/>
          <w:numId w:val="11"/>
        </w:numPr>
        <w:contextualSpacing/>
        <w:rPr>
          <w:spacing w:val="3"/>
          <w:shd w:val="clear" w:color="auto" w:fill="FFFFFF"/>
        </w:rPr>
      </w:pPr>
      <w:r w:rsidRPr="00F766F0">
        <w:rPr>
          <w:spacing w:val="3"/>
          <w:shd w:val="clear" w:color="auto" w:fill="FFFFFF"/>
        </w:rPr>
        <w:t xml:space="preserve">The sales price for each </w:t>
      </w:r>
      <w:r w:rsidR="00DB6CD7" w:rsidRPr="00F766F0">
        <w:rPr>
          <w:spacing w:val="3"/>
          <w:shd w:val="clear" w:color="auto" w:fill="FFFFFF"/>
        </w:rPr>
        <w:t>product</w:t>
      </w:r>
      <w:r w:rsidRPr="00F766F0">
        <w:rPr>
          <w:spacing w:val="3"/>
          <w:shd w:val="clear" w:color="auto" w:fill="FFFFFF"/>
        </w:rPr>
        <w:t xml:space="preserve"> is assumed to be remained </w:t>
      </w:r>
      <w:r w:rsidR="003679D8">
        <w:rPr>
          <w:spacing w:val="3"/>
          <w:shd w:val="clear" w:color="auto" w:fill="FFFFFF"/>
        </w:rPr>
        <w:t xml:space="preserve">the same </w:t>
      </w:r>
      <w:r w:rsidRPr="00F766F0">
        <w:rPr>
          <w:spacing w:val="3"/>
          <w:shd w:val="clear" w:color="auto" w:fill="FFFFFF"/>
        </w:rPr>
        <w:t xml:space="preserve">during these financial periods. The total sales revenue for the first year is estimated at </w:t>
      </w:r>
      <w:r w:rsidRPr="00F766F0">
        <w:rPr>
          <w:color w:val="4D5156"/>
          <w:spacing w:val="3"/>
          <w:sz w:val="21"/>
          <w:szCs w:val="21"/>
          <w:shd w:val="clear" w:color="auto" w:fill="FFFFFF"/>
        </w:rPr>
        <w:t>£</w:t>
      </w:r>
      <w:r w:rsidRPr="00F766F0">
        <w:rPr>
          <w:spacing w:val="3"/>
          <w:shd w:val="clear" w:color="auto" w:fill="FFFFFF"/>
        </w:rPr>
        <w:t>22500 which is assumed to increase by a constant 15% in the next 4 years.</w:t>
      </w:r>
    </w:p>
    <w:p w14:paraId="27DF04E8" w14:textId="7EBDA564" w:rsidR="00F766F0" w:rsidRPr="00F766F0" w:rsidRDefault="00F766F0" w:rsidP="002C3814">
      <w:pPr>
        <w:numPr>
          <w:ilvl w:val="0"/>
          <w:numId w:val="11"/>
        </w:numPr>
        <w:contextualSpacing/>
        <w:rPr>
          <w:spacing w:val="3"/>
          <w:shd w:val="clear" w:color="auto" w:fill="FFFFFF"/>
        </w:rPr>
      </w:pPr>
      <w:r w:rsidRPr="00F766F0">
        <w:rPr>
          <w:spacing w:val="3"/>
          <w:shd w:val="clear" w:color="auto" w:fill="FFFFFF"/>
        </w:rPr>
        <w:t xml:space="preserve">Total cost of </w:t>
      </w:r>
      <w:r w:rsidR="003679D8">
        <w:rPr>
          <w:spacing w:val="3"/>
          <w:shd w:val="clear" w:color="auto" w:fill="FFFFFF"/>
        </w:rPr>
        <w:t>g</w:t>
      </w:r>
      <w:r w:rsidRPr="00F766F0">
        <w:rPr>
          <w:spacing w:val="3"/>
          <w:shd w:val="clear" w:color="auto" w:fill="FFFFFF"/>
        </w:rPr>
        <w:t xml:space="preserve">oods sold is estimated to be 43% of total sales revenue as the ideal average cost of sold ratio for UK fast food industry is 42% to 55% as mentioned in the report of Mintel which valued the cost of goods sold for the first year at </w:t>
      </w:r>
      <w:r w:rsidRPr="00F766F0">
        <w:rPr>
          <w:color w:val="4D5156"/>
          <w:spacing w:val="3"/>
          <w:sz w:val="21"/>
          <w:szCs w:val="21"/>
          <w:shd w:val="clear" w:color="auto" w:fill="FFFFFF"/>
        </w:rPr>
        <w:t>£</w:t>
      </w:r>
      <w:r w:rsidRPr="00F766F0">
        <w:rPr>
          <w:spacing w:val="3"/>
          <w:shd w:val="clear" w:color="auto" w:fill="FFFFFF"/>
        </w:rPr>
        <w:t>96570. It is assumed to be increased by 10% due to the increases sales in the next two financial years and to take into account the issue of price increase caused by inflation and the increased import tariffs resulting from Brexit.</w:t>
      </w:r>
    </w:p>
    <w:p w14:paraId="31CC1006" w14:textId="255B75BE" w:rsidR="00F766F0" w:rsidRPr="00F766F0" w:rsidRDefault="00F766F0" w:rsidP="002C3814">
      <w:pPr>
        <w:numPr>
          <w:ilvl w:val="0"/>
          <w:numId w:val="11"/>
        </w:numPr>
        <w:contextualSpacing/>
        <w:rPr>
          <w:spacing w:val="3"/>
          <w:shd w:val="clear" w:color="auto" w:fill="FFFFFF"/>
        </w:rPr>
      </w:pPr>
      <w:r w:rsidRPr="00F766F0">
        <w:rPr>
          <w:spacing w:val="3"/>
          <w:shd w:val="clear" w:color="auto" w:fill="FFFFFF"/>
        </w:rPr>
        <w:t xml:space="preserve">The delivery van will </w:t>
      </w:r>
      <w:r w:rsidR="00DB6CD7" w:rsidRPr="00F766F0">
        <w:rPr>
          <w:spacing w:val="3"/>
          <w:shd w:val="clear" w:color="auto" w:fill="FFFFFF"/>
        </w:rPr>
        <w:t>be delivered</w:t>
      </w:r>
      <w:r w:rsidRPr="00F766F0">
        <w:rPr>
          <w:spacing w:val="3"/>
          <w:shd w:val="clear" w:color="auto" w:fill="FFFFFF"/>
        </w:rPr>
        <w:t xml:space="preserve"> under the operating lease agreement for which </w:t>
      </w:r>
      <w:r w:rsidR="003679D8">
        <w:rPr>
          <w:spacing w:val="3"/>
          <w:shd w:val="clear" w:color="auto" w:fill="FFFFFF"/>
        </w:rPr>
        <w:t>t</w:t>
      </w:r>
      <w:r w:rsidRPr="00F766F0">
        <w:rPr>
          <w:spacing w:val="3"/>
          <w:shd w:val="clear" w:color="auto" w:fill="FFFFFF"/>
        </w:rPr>
        <w:t>he</w:t>
      </w:r>
      <w:r w:rsidR="003679D8">
        <w:rPr>
          <w:spacing w:val="3"/>
          <w:shd w:val="clear" w:color="auto" w:fill="FFFFFF"/>
        </w:rPr>
        <w:t xml:space="preserve"> </w:t>
      </w:r>
      <w:r w:rsidRPr="00F766F0">
        <w:rPr>
          <w:spacing w:val="3"/>
          <w:shd w:val="clear" w:color="auto" w:fill="FFFFFF"/>
        </w:rPr>
        <w:t>Caf</w:t>
      </w:r>
      <w:r w:rsidR="003679D8">
        <w:rPr>
          <w:spacing w:val="3"/>
          <w:shd w:val="clear" w:color="auto" w:fill="FFFFFF"/>
        </w:rPr>
        <w:t>e</w:t>
      </w:r>
      <w:r w:rsidRPr="00F766F0">
        <w:rPr>
          <w:spacing w:val="3"/>
          <w:shd w:val="clear" w:color="auto" w:fill="FFFFFF"/>
        </w:rPr>
        <w:t xml:space="preserve"> will have to a lease rental of </w:t>
      </w:r>
      <w:r w:rsidRPr="00F766F0">
        <w:rPr>
          <w:color w:val="4D5156"/>
          <w:spacing w:val="3"/>
          <w:sz w:val="21"/>
          <w:szCs w:val="21"/>
          <w:shd w:val="clear" w:color="auto" w:fill="FFFFFF"/>
        </w:rPr>
        <w:t>£</w:t>
      </w:r>
      <w:r w:rsidRPr="00F766F0">
        <w:rPr>
          <w:spacing w:val="3"/>
          <w:shd w:val="clear" w:color="auto" w:fill="FFFFFF"/>
        </w:rPr>
        <w:t>2000 for ten years.</w:t>
      </w:r>
    </w:p>
    <w:p w14:paraId="7C8F848D" w14:textId="77777777" w:rsidR="00F766F0" w:rsidRPr="00F766F0" w:rsidRDefault="00F766F0" w:rsidP="002C3814">
      <w:pPr>
        <w:numPr>
          <w:ilvl w:val="0"/>
          <w:numId w:val="11"/>
        </w:numPr>
        <w:contextualSpacing/>
        <w:rPr>
          <w:spacing w:val="3"/>
          <w:shd w:val="clear" w:color="auto" w:fill="FFFFFF"/>
        </w:rPr>
      </w:pPr>
      <w:r w:rsidRPr="00F766F0">
        <w:rPr>
          <w:spacing w:val="3"/>
          <w:shd w:val="clear" w:color="auto" w:fill="FFFFFF"/>
        </w:rPr>
        <w:t>The company expects to maintain a gross profit ratio of more than 50% and net profit margin of more than 10% from the second year of business operation of the Diverse Café.</w:t>
      </w:r>
    </w:p>
    <w:p w14:paraId="28DD1547" w14:textId="77777777" w:rsidR="00F766F0" w:rsidRPr="00F766F0" w:rsidRDefault="00F766F0" w:rsidP="002C3814">
      <w:pPr>
        <w:numPr>
          <w:ilvl w:val="0"/>
          <w:numId w:val="11"/>
        </w:numPr>
        <w:contextualSpacing/>
        <w:rPr>
          <w:spacing w:val="3"/>
          <w:shd w:val="clear" w:color="auto" w:fill="FFFFFF"/>
        </w:rPr>
      </w:pPr>
      <w:r w:rsidRPr="00F766F0">
        <w:rPr>
          <w:spacing w:val="3"/>
          <w:shd w:val="clear" w:color="auto" w:fill="FFFFFF"/>
        </w:rPr>
        <w:t xml:space="preserve">It is assumed that there will be no sudden technological changes during the forecasted period which will make the equipment obsolete. </w:t>
      </w:r>
    </w:p>
    <w:p w14:paraId="4486089A" w14:textId="1269C019" w:rsidR="00F766F0" w:rsidRPr="00F766F0" w:rsidRDefault="00F766F0" w:rsidP="002C3814">
      <w:pPr>
        <w:numPr>
          <w:ilvl w:val="0"/>
          <w:numId w:val="11"/>
        </w:numPr>
        <w:contextualSpacing/>
        <w:rPr>
          <w:spacing w:val="3"/>
          <w:shd w:val="clear" w:color="auto" w:fill="FFFFFF"/>
        </w:rPr>
      </w:pPr>
      <w:r w:rsidRPr="00F766F0">
        <w:rPr>
          <w:spacing w:val="3"/>
          <w:shd w:val="clear" w:color="auto" w:fill="FFFFFF"/>
        </w:rPr>
        <w:t xml:space="preserve">It is assumed that no owner will withdraw any money or product from the business during </w:t>
      </w:r>
      <w:r w:rsidR="00DB6CD7" w:rsidRPr="00F766F0">
        <w:rPr>
          <w:spacing w:val="3"/>
          <w:shd w:val="clear" w:color="auto" w:fill="FFFFFF"/>
        </w:rPr>
        <w:t>these forecasted financial periods</w:t>
      </w:r>
      <w:r w:rsidRPr="00F766F0">
        <w:rPr>
          <w:spacing w:val="3"/>
          <w:shd w:val="clear" w:color="auto" w:fill="FFFFFF"/>
        </w:rPr>
        <w:t>.</w:t>
      </w:r>
    </w:p>
    <w:p w14:paraId="6504E48B" w14:textId="3B511339" w:rsidR="00F766F0" w:rsidRPr="00F766F0" w:rsidRDefault="00F766F0" w:rsidP="002C3814">
      <w:pPr>
        <w:numPr>
          <w:ilvl w:val="0"/>
          <w:numId w:val="11"/>
        </w:numPr>
        <w:spacing w:line="259" w:lineRule="auto"/>
        <w:contextualSpacing/>
        <w:rPr>
          <w:spacing w:val="3"/>
          <w:shd w:val="clear" w:color="auto" w:fill="FFFFFF"/>
        </w:rPr>
      </w:pPr>
      <w:r w:rsidRPr="00F766F0">
        <w:rPr>
          <w:spacing w:val="3"/>
          <w:shd w:val="clear" w:color="auto" w:fill="FFFFFF"/>
        </w:rPr>
        <w:lastRenderedPageBreak/>
        <w:t>It is assumed that no dividend or portion of profit will be paid to the owner in the first two of business operation. All the profit will be retained for financing the equipment purchase of the caf</w:t>
      </w:r>
      <w:r w:rsidR="003679D8">
        <w:rPr>
          <w:spacing w:val="3"/>
          <w:shd w:val="clear" w:color="auto" w:fill="FFFFFF"/>
        </w:rPr>
        <w:t>e</w:t>
      </w:r>
      <w:r w:rsidRPr="00F766F0">
        <w:rPr>
          <w:spacing w:val="3"/>
          <w:shd w:val="clear" w:color="auto" w:fill="FFFFFF"/>
        </w:rPr>
        <w:t xml:space="preserve">. </w:t>
      </w:r>
    </w:p>
    <w:p w14:paraId="07C09838" w14:textId="77777777" w:rsidR="00F766F0" w:rsidRPr="00F766F0" w:rsidRDefault="00F766F0" w:rsidP="002C3814">
      <w:pPr>
        <w:numPr>
          <w:ilvl w:val="0"/>
          <w:numId w:val="11"/>
        </w:numPr>
        <w:spacing w:line="259" w:lineRule="auto"/>
        <w:contextualSpacing/>
        <w:rPr>
          <w:spacing w:val="3"/>
          <w:shd w:val="clear" w:color="auto" w:fill="FFFFFF"/>
        </w:rPr>
      </w:pPr>
      <w:r w:rsidRPr="00F766F0">
        <w:rPr>
          <w:spacing w:val="3"/>
          <w:shd w:val="clear" w:color="auto" w:fill="FFFFFF"/>
        </w:rPr>
        <w:t>It is assumed that there will be no prepayment of the Small business loan taken by the owners during the loan period.</w:t>
      </w:r>
    </w:p>
    <w:p w14:paraId="15800F72" w14:textId="5CB0E63C" w:rsidR="00E80B51" w:rsidRPr="00706C65" w:rsidRDefault="00F766F0" w:rsidP="002C3814">
      <w:pPr>
        <w:numPr>
          <w:ilvl w:val="0"/>
          <w:numId w:val="11"/>
        </w:numPr>
        <w:spacing w:line="259" w:lineRule="auto"/>
        <w:contextualSpacing/>
        <w:rPr>
          <w:spacing w:val="3"/>
          <w:shd w:val="clear" w:color="auto" w:fill="FFFFFF"/>
        </w:rPr>
      </w:pPr>
      <w:r w:rsidRPr="00F766F0">
        <w:rPr>
          <w:spacing w:val="3"/>
          <w:shd w:val="clear" w:color="auto" w:fill="FFFFFF"/>
        </w:rPr>
        <w:t xml:space="preserve"> It is assumed that the business will make significant investment to expand its busine</w:t>
      </w:r>
      <w:r w:rsidR="00706C65">
        <w:rPr>
          <w:spacing w:val="3"/>
          <w:shd w:val="clear" w:color="auto" w:fill="FFFFFF"/>
        </w:rPr>
        <w:t>ss geographically within the UK</w:t>
      </w:r>
      <w:r w:rsidR="00E80B51" w:rsidRPr="00706C65">
        <w:rPr>
          <w:shd w:val="clear" w:color="auto" w:fill="FFFFFF"/>
        </w:rPr>
        <w:br w:type="page"/>
      </w:r>
    </w:p>
    <w:p w14:paraId="7E250FA8" w14:textId="4761FEFD" w:rsidR="00F766F0" w:rsidRPr="00DB6CD7" w:rsidRDefault="00F766F0" w:rsidP="00DB6CD7">
      <w:pPr>
        <w:pStyle w:val="Heading2"/>
        <w:rPr>
          <w:shd w:val="clear" w:color="auto" w:fill="FFFFFF"/>
        </w:rPr>
      </w:pPr>
      <w:bookmarkStart w:id="27" w:name="_Toc50024788"/>
      <w:r w:rsidRPr="00F766F0">
        <w:rPr>
          <w:shd w:val="clear" w:color="auto" w:fill="FFFFFF"/>
        </w:rPr>
        <w:lastRenderedPageBreak/>
        <w:t>Projected Financial Statements:</w:t>
      </w:r>
      <w:bookmarkEnd w:id="27"/>
    </w:p>
    <w:p w14:paraId="384FCC41" w14:textId="2B9289CF" w:rsidR="00F766F0" w:rsidRPr="00DB6CD7" w:rsidRDefault="00F766F0" w:rsidP="00DB6CD7">
      <w:pPr>
        <w:pStyle w:val="Heading3"/>
        <w:rPr>
          <w:shd w:val="clear" w:color="auto" w:fill="FFFFFF"/>
        </w:rPr>
      </w:pPr>
      <w:bookmarkStart w:id="28" w:name="_Toc50024789"/>
      <w:r w:rsidRPr="00F766F0">
        <w:rPr>
          <w:shd w:val="clear" w:color="auto" w:fill="FFFFFF"/>
        </w:rPr>
        <w:t>Projected Profit &amp; Loss Account:</w:t>
      </w:r>
      <w:bookmarkEnd w:id="28"/>
    </w:p>
    <w:tbl>
      <w:tblPr>
        <w:tblW w:w="98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25"/>
        <w:gridCol w:w="2250"/>
        <w:gridCol w:w="1710"/>
        <w:gridCol w:w="1710"/>
      </w:tblGrid>
      <w:tr w:rsidR="00F766F0" w:rsidRPr="00F766F0" w14:paraId="211CF985" w14:textId="77777777" w:rsidTr="00F766F0">
        <w:trPr>
          <w:trHeight w:val="300"/>
        </w:trPr>
        <w:tc>
          <w:tcPr>
            <w:tcW w:w="9895" w:type="dxa"/>
            <w:gridSpan w:val="4"/>
            <w:shd w:val="clear" w:color="auto" w:fill="auto"/>
            <w:noWrap/>
            <w:vAlign w:val="bottom"/>
            <w:hideMark/>
          </w:tcPr>
          <w:p w14:paraId="685BB433" w14:textId="77777777" w:rsidR="00F766F0" w:rsidRPr="00DB6CD7" w:rsidRDefault="00F766F0" w:rsidP="00DB6CD7">
            <w:pPr>
              <w:spacing w:after="0" w:line="240" w:lineRule="auto"/>
              <w:jc w:val="center"/>
              <w:rPr>
                <w:b/>
                <w:bCs/>
                <w:spacing w:val="3"/>
              </w:rPr>
            </w:pPr>
            <w:r w:rsidRPr="00DB6CD7">
              <w:rPr>
                <w:b/>
                <w:bCs/>
                <w:color w:val="000000"/>
                <w:spacing w:val="3"/>
              </w:rPr>
              <w:t>Projected Profit and Loss Account</w:t>
            </w:r>
          </w:p>
        </w:tc>
      </w:tr>
      <w:tr w:rsidR="00F766F0" w:rsidRPr="00F766F0" w14:paraId="353903C6" w14:textId="77777777" w:rsidTr="00DB6CD7">
        <w:trPr>
          <w:trHeight w:val="300"/>
        </w:trPr>
        <w:tc>
          <w:tcPr>
            <w:tcW w:w="4225" w:type="dxa"/>
            <w:shd w:val="clear" w:color="auto" w:fill="auto"/>
            <w:noWrap/>
            <w:vAlign w:val="bottom"/>
            <w:hideMark/>
          </w:tcPr>
          <w:p w14:paraId="6F9D39DB" w14:textId="77777777" w:rsidR="00F766F0" w:rsidRPr="00F766F0" w:rsidRDefault="00F766F0" w:rsidP="00F766F0">
            <w:pPr>
              <w:spacing w:after="0" w:line="240" w:lineRule="auto"/>
              <w:rPr>
                <w:color w:val="000000"/>
                <w:spacing w:val="3"/>
              </w:rPr>
            </w:pPr>
            <w:r w:rsidRPr="00F766F0">
              <w:rPr>
                <w:color w:val="000000"/>
                <w:spacing w:val="3"/>
              </w:rPr>
              <w:t>Particulars</w:t>
            </w:r>
          </w:p>
        </w:tc>
        <w:tc>
          <w:tcPr>
            <w:tcW w:w="2250" w:type="dxa"/>
            <w:shd w:val="clear" w:color="auto" w:fill="auto"/>
            <w:noWrap/>
            <w:vAlign w:val="bottom"/>
            <w:hideMark/>
          </w:tcPr>
          <w:p w14:paraId="7DC17EE4" w14:textId="77777777" w:rsidR="00F766F0" w:rsidRPr="00F766F0" w:rsidRDefault="00F766F0" w:rsidP="00F766F0">
            <w:pPr>
              <w:spacing w:after="0" w:line="240" w:lineRule="auto"/>
              <w:rPr>
                <w:color w:val="000000"/>
                <w:spacing w:val="3"/>
              </w:rPr>
            </w:pPr>
            <w:r w:rsidRPr="00F766F0">
              <w:rPr>
                <w:color w:val="000000"/>
                <w:spacing w:val="3"/>
              </w:rPr>
              <w:t xml:space="preserve">Year 1 (Amount in </w:t>
            </w:r>
            <w:r w:rsidRPr="00F766F0">
              <w:rPr>
                <w:color w:val="4D5156"/>
                <w:spacing w:val="3"/>
                <w:sz w:val="21"/>
                <w:szCs w:val="21"/>
                <w:shd w:val="clear" w:color="auto" w:fill="FFFFFF"/>
              </w:rPr>
              <w:t>£)</w:t>
            </w:r>
          </w:p>
        </w:tc>
        <w:tc>
          <w:tcPr>
            <w:tcW w:w="1710" w:type="dxa"/>
            <w:shd w:val="clear" w:color="auto" w:fill="auto"/>
            <w:noWrap/>
            <w:vAlign w:val="bottom"/>
            <w:hideMark/>
          </w:tcPr>
          <w:p w14:paraId="032DE63F" w14:textId="77777777" w:rsidR="00F766F0" w:rsidRPr="00F766F0" w:rsidRDefault="00F766F0" w:rsidP="00F766F0">
            <w:pPr>
              <w:spacing w:after="0" w:line="240" w:lineRule="auto"/>
              <w:rPr>
                <w:color w:val="000000"/>
                <w:spacing w:val="3"/>
              </w:rPr>
            </w:pPr>
            <w:r w:rsidRPr="00F766F0">
              <w:rPr>
                <w:color w:val="000000"/>
                <w:spacing w:val="3"/>
              </w:rPr>
              <w:t xml:space="preserve">Year 2 (Amount in </w:t>
            </w:r>
            <w:r w:rsidRPr="00F766F0">
              <w:rPr>
                <w:color w:val="4D5156"/>
                <w:spacing w:val="3"/>
                <w:sz w:val="21"/>
                <w:szCs w:val="21"/>
                <w:shd w:val="clear" w:color="auto" w:fill="FFFFFF"/>
              </w:rPr>
              <w:t>£)</w:t>
            </w:r>
          </w:p>
        </w:tc>
        <w:tc>
          <w:tcPr>
            <w:tcW w:w="1710" w:type="dxa"/>
            <w:shd w:val="clear" w:color="auto" w:fill="auto"/>
            <w:noWrap/>
            <w:vAlign w:val="bottom"/>
            <w:hideMark/>
          </w:tcPr>
          <w:p w14:paraId="12E6A447" w14:textId="77777777" w:rsidR="00F766F0" w:rsidRPr="00F766F0" w:rsidRDefault="00F766F0" w:rsidP="00F766F0">
            <w:pPr>
              <w:spacing w:after="0" w:line="240" w:lineRule="auto"/>
              <w:rPr>
                <w:color w:val="000000"/>
                <w:spacing w:val="3"/>
              </w:rPr>
            </w:pPr>
            <w:r w:rsidRPr="00F766F0">
              <w:rPr>
                <w:color w:val="000000"/>
                <w:spacing w:val="3"/>
              </w:rPr>
              <w:t xml:space="preserve">Year 3 (Amount in </w:t>
            </w:r>
            <w:r w:rsidRPr="00F766F0">
              <w:rPr>
                <w:color w:val="4D5156"/>
                <w:spacing w:val="3"/>
                <w:sz w:val="21"/>
                <w:szCs w:val="21"/>
                <w:shd w:val="clear" w:color="auto" w:fill="FFFFFF"/>
              </w:rPr>
              <w:t>£)</w:t>
            </w:r>
          </w:p>
        </w:tc>
      </w:tr>
      <w:tr w:rsidR="00F766F0" w:rsidRPr="00F766F0" w14:paraId="4B3C2CA5" w14:textId="77777777" w:rsidTr="00DB6CD7">
        <w:trPr>
          <w:trHeight w:val="300"/>
        </w:trPr>
        <w:tc>
          <w:tcPr>
            <w:tcW w:w="4225" w:type="dxa"/>
            <w:shd w:val="clear" w:color="auto" w:fill="auto"/>
            <w:noWrap/>
            <w:vAlign w:val="bottom"/>
            <w:hideMark/>
          </w:tcPr>
          <w:p w14:paraId="67529473" w14:textId="77777777" w:rsidR="00F766F0" w:rsidRPr="00F766F0" w:rsidRDefault="00F766F0" w:rsidP="00F766F0">
            <w:pPr>
              <w:spacing w:after="0" w:line="240" w:lineRule="auto"/>
              <w:rPr>
                <w:color w:val="000000"/>
                <w:spacing w:val="3"/>
              </w:rPr>
            </w:pPr>
            <w:r w:rsidRPr="00F766F0">
              <w:rPr>
                <w:color w:val="000000"/>
                <w:spacing w:val="3"/>
              </w:rPr>
              <w:t>Sales Revenue</w:t>
            </w:r>
          </w:p>
        </w:tc>
        <w:tc>
          <w:tcPr>
            <w:tcW w:w="2250" w:type="dxa"/>
            <w:shd w:val="clear" w:color="auto" w:fill="auto"/>
            <w:noWrap/>
            <w:vAlign w:val="bottom"/>
            <w:hideMark/>
          </w:tcPr>
          <w:p w14:paraId="6615F197" w14:textId="77777777" w:rsidR="00F766F0" w:rsidRPr="00F766F0" w:rsidRDefault="00F766F0" w:rsidP="00F766F0">
            <w:pPr>
              <w:spacing w:after="0" w:line="240" w:lineRule="auto"/>
              <w:rPr>
                <w:color w:val="000000"/>
                <w:spacing w:val="3"/>
              </w:rPr>
            </w:pPr>
            <w:r w:rsidRPr="00F766F0">
              <w:rPr>
                <w:color w:val="000000"/>
                <w:spacing w:val="3"/>
              </w:rPr>
              <w:t>225000</w:t>
            </w:r>
          </w:p>
        </w:tc>
        <w:tc>
          <w:tcPr>
            <w:tcW w:w="1710" w:type="dxa"/>
            <w:shd w:val="clear" w:color="auto" w:fill="auto"/>
            <w:noWrap/>
            <w:vAlign w:val="bottom"/>
            <w:hideMark/>
          </w:tcPr>
          <w:p w14:paraId="72E22AAF" w14:textId="77777777" w:rsidR="00F766F0" w:rsidRPr="00F766F0" w:rsidRDefault="00F766F0" w:rsidP="00F766F0">
            <w:pPr>
              <w:spacing w:after="0" w:line="240" w:lineRule="auto"/>
              <w:rPr>
                <w:color w:val="000000"/>
                <w:spacing w:val="3"/>
              </w:rPr>
            </w:pPr>
            <w:r w:rsidRPr="00F766F0">
              <w:rPr>
                <w:color w:val="000000"/>
                <w:spacing w:val="3"/>
              </w:rPr>
              <w:t>258750</w:t>
            </w:r>
          </w:p>
        </w:tc>
        <w:tc>
          <w:tcPr>
            <w:tcW w:w="1710" w:type="dxa"/>
            <w:shd w:val="clear" w:color="auto" w:fill="auto"/>
            <w:noWrap/>
            <w:vAlign w:val="bottom"/>
            <w:hideMark/>
          </w:tcPr>
          <w:p w14:paraId="698C6CF0" w14:textId="77777777" w:rsidR="00F766F0" w:rsidRPr="00F766F0" w:rsidRDefault="00F766F0" w:rsidP="00F766F0">
            <w:pPr>
              <w:spacing w:after="0" w:line="240" w:lineRule="auto"/>
              <w:rPr>
                <w:color w:val="000000"/>
                <w:spacing w:val="3"/>
              </w:rPr>
            </w:pPr>
            <w:r w:rsidRPr="00F766F0">
              <w:rPr>
                <w:color w:val="000000"/>
                <w:spacing w:val="3"/>
              </w:rPr>
              <w:t>297562.5</w:t>
            </w:r>
          </w:p>
        </w:tc>
      </w:tr>
      <w:tr w:rsidR="00F766F0" w:rsidRPr="00F766F0" w14:paraId="17D97302" w14:textId="77777777" w:rsidTr="00DB6CD7">
        <w:trPr>
          <w:trHeight w:val="300"/>
        </w:trPr>
        <w:tc>
          <w:tcPr>
            <w:tcW w:w="4225" w:type="dxa"/>
            <w:shd w:val="clear" w:color="auto" w:fill="auto"/>
            <w:noWrap/>
            <w:vAlign w:val="bottom"/>
            <w:hideMark/>
          </w:tcPr>
          <w:p w14:paraId="5E89A0A3" w14:textId="77777777" w:rsidR="00F766F0" w:rsidRPr="00F766F0" w:rsidRDefault="00F766F0" w:rsidP="00F766F0">
            <w:pPr>
              <w:spacing w:after="0" w:line="240" w:lineRule="auto"/>
              <w:rPr>
                <w:color w:val="000000"/>
                <w:spacing w:val="3"/>
              </w:rPr>
            </w:pPr>
            <w:r w:rsidRPr="00F766F0">
              <w:rPr>
                <w:color w:val="000000"/>
                <w:spacing w:val="3"/>
              </w:rPr>
              <w:t>Cost of Goods Sold</w:t>
            </w:r>
          </w:p>
        </w:tc>
        <w:tc>
          <w:tcPr>
            <w:tcW w:w="2250" w:type="dxa"/>
            <w:shd w:val="clear" w:color="auto" w:fill="auto"/>
            <w:noWrap/>
            <w:vAlign w:val="bottom"/>
            <w:hideMark/>
          </w:tcPr>
          <w:p w14:paraId="60E4803A" w14:textId="77777777" w:rsidR="00F766F0" w:rsidRPr="00F766F0" w:rsidRDefault="00F766F0" w:rsidP="00F766F0">
            <w:pPr>
              <w:spacing w:after="0" w:line="240" w:lineRule="auto"/>
              <w:rPr>
                <w:color w:val="000000"/>
                <w:spacing w:val="3"/>
              </w:rPr>
            </w:pPr>
            <w:r w:rsidRPr="00F766F0">
              <w:rPr>
                <w:color w:val="000000"/>
                <w:spacing w:val="3"/>
              </w:rPr>
              <w:t>96750</w:t>
            </w:r>
          </w:p>
        </w:tc>
        <w:tc>
          <w:tcPr>
            <w:tcW w:w="1710" w:type="dxa"/>
            <w:shd w:val="clear" w:color="auto" w:fill="auto"/>
            <w:noWrap/>
            <w:vAlign w:val="bottom"/>
            <w:hideMark/>
          </w:tcPr>
          <w:p w14:paraId="39182A4E" w14:textId="77777777" w:rsidR="00F766F0" w:rsidRPr="00F766F0" w:rsidRDefault="00F766F0" w:rsidP="00F766F0">
            <w:pPr>
              <w:spacing w:after="0" w:line="240" w:lineRule="auto"/>
              <w:rPr>
                <w:color w:val="000000"/>
                <w:spacing w:val="3"/>
              </w:rPr>
            </w:pPr>
            <w:r w:rsidRPr="00F766F0">
              <w:rPr>
                <w:color w:val="000000"/>
                <w:spacing w:val="3"/>
              </w:rPr>
              <w:t>106425</w:t>
            </w:r>
          </w:p>
        </w:tc>
        <w:tc>
          <w:tcPr>
            <w:tcW w:w="1710" w:type="dxa"/>
            <w:shd w:val="clear" w:color="auto" w:fill="auto"/>
            <w:noWrap/>
            <w:vAlign w:val="bottom"/>
            <w:hideMark/>
          </w:tcPr>
          <w:p w14:paraId="6F1BC820" w14:textId="77777777" w:rsidR="00F766F0" w:rsidRPr="00F766F0" w:rsidRDefault="00F766F0" w:rsidP="00F766F0">
            <w:pPr>
              <w:spacing w:after="0" w:line="240" w:lineRule="auto"/>
              <w:rPr>
                <w:color w:val="000000"/>
                <w:spacing w:val="3"/>
              </w:rPr>
            </w:pPr>
            <w:r w:rsidRPr="00F766F0">
              <w:rPr>
                <w:color w:val="000000"/>
                <w:spacing w:val="3"/>
              </w:rPr>
              <w:t>117067.5</w:t>
            </w:r>
          </w:p>
        </w:tc>
      </w:tr>
      <w:tr w:rsidR="00F766F0" w:rsidRPr="00F766F0" w14:paraId="1471E03F" w14:textId="77777777" w:rsidTr="00DB6CD7">
        <w:trPr>
          <w:trHeight w:val="300"/>
        </w:trPr>
        <w:tc>
          <w:tcPr>
            <w:tcW w:w="4225" w:type="dxa"/>
            <w:shd w:val="clear" w:color="auto" w:fill="auto"/>
            <w:noWrap/>
            <w:vAlign w:val="bottom"/>
            <w:hideMark/>
          </w:tcPr>
          <w:p w14:paraId="0C1DBF1D" w14:textId="77777777" w:rsidR="00F766F0" w:rsidRPr="00F766F0" w:rsidRDefault="00F766F0" w:rsidP="00F766F0">
            <w:pPr>
              <w:spacing w:after="0" w:line="240" w:lineRule="auto"/>
              <w:rPr>
                <w:color w:val="000000"/>
                <w:spacing w:val="3"/>
              </w:rPr>
            </w:pPr>
            <w:r w:rsidRPr="00F766F0">
              <w:rPr>
                <w:color w:val="000000"/>
                <w:spacing w:val="3"/>
              </w:rPr>
              <w:t xml:space="preserve">Gross Margin </w:t>
            </w:r>
          </w:p>
        </w:tc>
        <w:tc>
          <w:tcPr>
            <w:tcW w:w="2250" w:type="dxa"/>
            <w:shd w:val="clear" w:color="auto" w:fill="auto"/>
            <w:noWrap/>
            <w:vAlign w:val="bottom"/>
            <w:hideMark/>
          </w:tcPr>
          <w:p w14:paraId="6C397587" w14:textId="77777777" w:rsidR="00F766F0" w:rsidRPr="00F766F0" w:rsidRDefault="00F766F0" w:rsidP="00F766F0">
            <w:pPr>
              <w:spacing w:after="0" w:line="240" w:lineRule="auto"/>
              <w:rPr>
                <w:color w:val="000000"/>
                <w:spacing w:val="3"/>
              </w:rPr>
            </w:pPr>
            <w:r w:rsidRPr="00F766F0">
              <w:rPr>
                <w:color w:val="000000"/>
                <w:spacing w:val="3"/>
              </w:rPr>
              <w:t>128250</w:t>
            </w:r>
          </w:p>
        </w:tc>
        <w:tc>
          <w:tcPr>
            <w:tcW w:w="1710" w:type="dxa"/>
            <w:shd w:val="clear" w:color="auto" w:fill="auto"/>
            <w:noWrap/>
            <w:vAlign w:val="bottom"/>
            <w:hideMark/>
          </w:tcPr>
          <w:p w14:paraId="735EAC82" w14:textId="77777777" w:rsidR="00F766F0" w:rsidRPr="00F766F0" w:rsidRDefault="00F766F0" w:rsidP="00F766F0">
            <w:pPr>
              <w:spacing w:after="0" w:line="240" w:lineRule="auto"/>
              <w:rPr>
                <w:color w:val="000000"/>
                <w:spacing w:val="3"/>
              </w:rPr>
            </w:pPr>
            <w:r w:rsidRPr="00F766F0">
              <w:rPr>
                <w:color w:val="000000"/>
                <w:spacing w:val="3"/>
              </w:rPr>
              <w:t>152325</w:t>
            </w:r>
          </w:p>
        </w:tc>
        <w:tc>
          <w:tcPr>
            <w:tcW w:w="1710" w:type="dxa"/>
            <w:shd w:val="clear" w:color="auto" w:fill="auto"/>
            <w:noWrap/>
            <w:vAlign w:val="bottom"/>
            <w:hideMark/>
          </w:tcPr>
          <w:p w14:paraId="120CE9CC" w14:textId="77777777" w:rsidR="00F766F0" w:rsidRPr="00F766F0" w:rsidRDefault="00F766F0" w:rsidP="00F766F0">
            <w:pPr>
              <w:spacing w:after="0" w:line="240" w:lineRule="auto"/>
              <w:rPr>
                <w:color w:val="000000"/>
                <w:spacing w:val="3"/>
              </w:rPr>
            </w:pPr>
            <w:r w:rsidRPr="00F766F0">
              <w:rPr>
                <w:color w:val="000000"/>
                <w:spacing w:val="3"/>
              </w:rPr>
              <w:t>180495</w:t>
            </w:r>
          </w:p>
        </w:tc>
      </w:tr>
      <w:tr w:rsidR="00F766F0" w:rsidRPr="00F766F0" w14:paraId="6235828B" w14:textId="77777777" w:rsidTr="00DB6CD7">
        <w:trPr>
          <w:trHeight w:val="300"/>
        </w:trPr>
        <w:tc>
          <w:tcPr>
            <w:tcW w:w="4225" w:type="dxa"/>
            <w:shd w:val="clear" w:color="auto" w:fill="auto"/>
            <w:noWrap/>
            <w:vAlign w:val="bottom"/>
            <w:hideMark/>
          </w:tcPr>
          <w:p w14:paraId="6FB4A002" w14:textId="77777777" w:rsidR="00F766F0" w:rsidRPr="00F766F0" w:rsidRDefault="00F766F0" w:rsidP="00F766F0">
            <w:pPr>
              <w:spacing w:after="0" w:line="240" w:lineRule="auto"/>
              <w:rPr>
                <w:color w:val="000000"/>
                <w:spacing w:val="3"/>
              </w:rPr>
            </w:pPr>
            <w:r w:rsidRPr="00F766F0">
              <w:rPr>
                <w:color w:val="000000"/>
                <w:spacing w:val="3"/>
              </w:rPr>
              <w:t>Gross Margin (in %)</w:t>
            </w:r>
          </w:p>
        </w:tc>
        <w:tc>
          <w:tcPr>
            <w:tcW w:w="2250" w:type="dxa"/>
            <w:shd w:val="clear" w:color="auto" w:fill="auto"/>
            <w:noWrap/>
            <w:vAlign w:val="bottom"/>
            <w:hideMark/>
          </w:tcPr>
          <w:p w14:paraId="7F6B65BB" w14:textId="77777777" w:rsidR="00F766F0" w:rsidRPr="00F766F0" w:rsidRDefault="00F766F0" w:rsidP="00F766F0">
            <w:pPr>
              <w:spacing w:after="0" w:line="240" w:lineRule="auto"/>
              <w:rPr>
                <w:color w:val="000000"/>
                <w:spacing w:val="3"/>
              </w:rPr>
            </w:pPr>
            <w:r w:rsidRPr="00F766F0">
              <w:rPr>
                <w:color w:val="000000"/>
                <w:spacing w:val="3"/>
              </w:rPr>
              <w:t>57%</w:t>
            </w:r>
          </w:p>
        </w:tc>
        <w:tc>
          <w:tcPr>
            <w:tcW w:w="1710" w:type="dxa"/>
            <w:shd w:val="clear" w:color="auto" w:fill="auto"/>
            <w:noWrap/>
            <w:vAlign w:val="bottom"/>
            <w:hideMark/>
          </w:tcPr>
          <w:p w14:paraId="562AC49F" w14:textId="77777777" w:rsidR="00F766F0" w:rsidRPr="00F766F0" w:rsidRDefault="00F766F0" w:rsidP="00F766F0">
            <w:pPr>
              <w:spacing w:after="0" w:line="240" w:lineRule="auto"/>
              <w:rPr>
                <w:color w:val="000000"/>
                <w:spacing w:val="3"/>
              </w:rPr>
            </w:pPr>
            <w:r w:rsidRPr="00F766F0">
              <w:rPr>
                <w:color w:val="000000"/>
                <w:spacing w:val="3"/>
              </w:rPr>
              <w:t>59%</w:t>
            </w:r>
          </w:p>
        </w:tc>
        <w:tc>
          <w:tcPr>
            <w:tcW w:w="1710" w:type="dxa"/>
            <w:shd w:val="clear" w:color="auto" w:fill="auto"/>
            <w:noWrap/>
            <w:vAlign w:val="bottom"/>
            <w:hideMark/>
          </w:tcPr>
          <w:p w14:paraId="41C5F42F" w14:textId="77777777" w:rsidR="00F766F0" w:rsidRPr="00F766F0" w:rsidRDefault="00F766F0" w:rsidP="00F766F0">
            <w:pPr>
              <w:spacing w:after="0" w:line="240" w:lineRule="auto"/>
              <w:rPr>
                <w:color w:val="000000"/>
                <w:spacing w:val="3"/>
              </w:rPr>
            </w:pPr>
            <w:r w:rsidRPr="00F766F0">
              <w:rPr>
                <w:color w:val="000000"/>
                <w:spacing w:val="3"/>
              </w:rPr>
              <w:t>61%</w:t>
            </w:r>
          </w:p>
        </w:tc>
      </w:tr>
      <w:tr w:rsidR="00F766F0" w:rsidRPr="00F766F0" w14:paraId="088F5698" w14:textId="77777777" w:rsidTr="00DB6CD7">
        <w:trPr>
          <w:trHeight w:val="300"/>
        </w:trPr>
        <w:tc>
          <w:tcPr>
            <w:tcW w:w="4225" w:type="dxa"/>
            <w:shd w:val="clear" w:color="auto" w:fill="auto"/>
            <w:noWrap/>
            <w:vAlign w:val="bottom"/>
            <w:hideMark/>
          </w:tcPr>
          <w:p w14:paraId="39DDF5AC" w14:textId="77777777" w:rsidR="00F766F0" w:rsidRPr="00F766F0" w:rsidRDefault="00F766F0" w:rsidP="00F766F0">
            <w:pPr>
              <w:spacing w:after="0" w:line="240" w:lineRule="auto"/>
              <w:rPr>
                <w:b/>
                <w:color w:val="000000"/>
                <w:spacing w:val="3"/>
              </w:rPr>
            </w:pPr>
            <w:r w:rsidRPr="00F766F0">
              <w:rPr>
                <w:b/>
                <w:color w:val="000000"/>
                <w:spacing w:val="3"/>
              </w:rPr>
              <w:t>Expenses</w:t>
            </w:r>
          </w:p>
        </w:tc>
        <w:tc>
          <w:tcPr>
            <w:tcW w:w="2250" w:type="dxa"/>
            <w:shd w:val="clear" w:color="auto" w:fill="auto"/>
            <w:noWrap/>
            <w:vAlign w:val="bottom"/>
            <w:hideMark/>
          </w:tcPr>
          <w:p w14:paraId="1326A5E6" w14:textId="77777777" w:rsidR="00F766F0" w:rsidRPr="00F766F0" w:rsidRDefault="00F766F0" w:rsidP="00F766F0">
            <w:pPr>
              <w:spacing w:after="0" w:line="240" w:lineRule="auto"/>
              <w:rPr>
                <w:color w:val="000000"/>
                <w:spacing w:val="3"/>
              </w:rPr>
            </w:pPr>
          </w:p>
        </w:tc>
        <w:tc>
          <w:tcPr>
            <w:tcW w:w="1710" w:type="dxa"/>
            <w:shd w:val="clear" w:color="auto" w:fill="auto"/>
            <w:noWrap/>
            <w:vAlign w:val="bottom"/>
            <w:hideMark/>
          </w:tcPr>
          <w:p w14:paraId="4CB716EF" w14:textId="77777777" w:rsidR="00F766F0" w:rsidRPr="00F766F0" w:rsidRDefault="00F766F0" w:rsidP="00F766F0">
            <w:pPr>
              <w:spacing w:after="0" w:line="240" w:lineRule="auto"/>
              <w:rPr>
                <w:spacing w:val="3"/>
              </w:rPr>
            </w:pPr>
          </w:p>
        </w:tc>
        <w:tc>
          <w:tcPr>
            <w:tcW w:w="1710" w:type="dxa"/>
            <w:shd w:val="clear" w:color="auto" w:fill="auto"/>
            <w:noWrap/>
            <w:vAlign w:val="bottom"/>
            <w:hideMark/>
          </w:tcPr>
          <w:p w14:paraId="26F7B960" w14:textId="77777777" w:rsidR="00F766F0" w:rsidRPr="00F766F0" w:rsidRDefault="00F766F0" w:rsidP="00F766F0">
            <w:pPr>
              <w:spacing w:after="0" w:line="240" w:lineRule="auto"/>
              <w:rPr>
                <w:spacing w:val="3"/>
              </w:rPr>
            </w:pPr>
          </w:p>
        </w:tc>
      </w:tr>
      <w:tr w:rsidR="00F766F0" w:rsidRPr="00F766F0" w14:paraId="70BB4D0D" w14:textId="77777777" w:rsidTr="00DB6CD7">
        <w:trPr>
          <w:trHeight w:val="300"/>
        </w:trPr>
        <w:tc>
          <w:tcPr>
            <w:tcW w:w="4225" w:type="dxa"/>
            <w:shd w:val="clear" w:color="auto" w:fill="auto"/>
            <w:noWrap/>
            <w:vAlign w:val="bottom"/>
            <w:hideMark/>
          </w:tcPr>
          <w:p w14:paraId="7DF9B9F7" w14:textId="77777777" w:rsidR="00F766F0" w:rsidRPr="00F766F0" w:rsidRDefault="00F766F0" w:rsidP="00F766F0">
            <w:pPr>
              <w:spacing w:after="0" w:line="240" w:lineRule="auto"/>
              <w:rPr>
                <w:color w:val="000000"/>
                <w:spacing w:val="3"/>
              </w:rPr>
            </w:pPr>
            <w:r w:rsidRPr="00F766F0">
              <w:rPr>
                <w:color w:val="000000"/>
                <w:spacing w:val="3"/>
              </w:rPr>
              <w:t>Payroll Expenses including taxes</w:t>
            </w:r>
          </w:p>
        </w:tc>
        <w:tc>
          <w:tcPr>
            <w:tcW w:w="2250" w:type="dxa"/>
            <w:shd w:val="clear" w:color="auto" w:fill="auto"/>
            <w:noWrap/>
            <w:vAlign w:val="bottom"/>
            <w:hideMark/>
          </w:tcPr>
          <w:p w14:paraId="70603422" w14:textId="77777777" w:rsidR="00F766F0" w:rsidRPr="00F766F0" w:rsidRDefault="00F766F0" w:rsidP="00F766F0">
            <w:pPr>
              <w:spacing w:after="0" w:line="240" w:lineRule="auto"/>
              <w:rPr>
                <w:color w:val="000000"/>
                <w:spacing w:val="3"/>
              </w:rPr>
            </w:pPr>
            <w:r w:rsidRPr="00F766F0">
              <w:rPr>
                <w:color w:val="000000"/>
                <w:spacing w:val="3"/>
              </w:rPr>
              <w:t>40000</w:t>
            </w:r>
          </w:p>
        </w:tc>
        <w:tc>
          <w:tcPr>
            <w:tcW w:w="1710" w:type="dxa"/>
            <w:shd w:val="clear" w:color="auto" w:fill="auto"/>
            <w:noWrap/>
            <w:vAlign w:val="bottom"/>
            <w:hideMark/>
          </w:tcPr>
          <w:p w14:paraId="35BD02D9" w14:textId="77777777" w:rsidR="00F766F0" w:rsidRPr="00F766F0" w:rsidRDefault="00F766F0" w:rsidP="00F766F0">
            <w:pPr>
              <w:spacing w:after="0" w:line="240" w:lineRule="auto"/>
              <w:rPr>
                <w:color w:val="000000"/>
                <w:spacing w:val="3"/>
              </w:rPr>
            </w:pPr>
            <w:r w:rsidRPr="00F766F0">
              <w:rPr>
                <w:color w:val="000000"/>
                <w:spacing w:val="3"/>
              </w:rPr>
              <w:t>45000</w:t>
            </w:r>
          </w:p>
        </w:tc>
        <w:tc>
          <w:tcPr>
            <w:tcW w:w="1710" w:type="dxa"/>
            <w:shd w:val="clear" w:color="auto" w:fill="auto"/>
            <w:noWrap/>
            <w:vAlign w:val="bottom"/>
            <w:hideMark/>
          </w:tcPr>
          <w:p w14:paraId="2F231A78" w14:textId="77777777" w:rsidR="00F766F0" w:rsidRPr="00F766F0" w:rsidRDefault="00F766F0" w:rsidP="00F766F0">
            <w:pPr>
              <w:spacing w:after="0" w:line="240" w:lineRule="auto"/>
              <w:rPr>
                <w:color w:val="000000"/>
                <w:spacing w:val="3"/>
              </w:rPr>
            </w:pPr>
            <w:r w:rsidRPr="00F766F0">
              <w:rPr>
                <w:color w:val="000000"/>
                <w:spacing w:val="3"/>
              </w:rPr>
              <w:t>50000</w:t>
            </w:r>
          </w:p>
        </w:tc>
      </w:tr>
      <w:tr w:rsidR="00F766F0" w:rsidRPr="00F766F0" w14:paraId="38E684F4" w14:textId="77777777" w:rsidTr="00DB6CD7">
        <w:trPr>
          <w:trHeight w:val="300"/>
        </w:trPr>
        <w:tc>
          <w:tcPr>
            <w:tcW w:w="4225" w:type="dxa"/>
            <w:shd w:val="clear" w:color="auto" w:fill="auto"/>
            <w:noWrap/>
            <w:vAlign w:val="bottom"/>
            <w:hideMark/>
          </w:tcPr>
          <w:p w14:paraId="5C87D54C" w14:textId="77777777" w:rsidR="00F766F0" w:rsidRPr="00F766F0" w:rsidRDefault="00F766F0" w:rsidP="00F766F0">
            <w:pPr>
              <w:spacing w:after="0" w:line="240" w:lineRule="auto"/>
              <w:rPr>
                <w:color w:val="000000"/>
                <w:spacing w:val="3"/>
              </w:rPr>
            </w:pPr>
            <w:r w:rsidRPr="00F766F0">
              <w:rPr>
                <w:color w:val="000000"/>
                <w:spacing w:val="3"/>
              </w:rPr>
              <w:t xml:space="preserve">National insurance and pensions </w:t>
            </w:r>
          </w:p>
        </w:tc>
        <w:tc>
          <w:tcPr>
            <w:tcW w:w="2250" w:type="dxa"/>
            <w:shd w:val="clear" w:color="auto" w:fill="auto"/>
            <w:noWrap/>
            <w:vAlign w:val="bottom"/>
            <w:hideMark/>
          </w:tcPr>
          <w:p w14:paraId="620E9BE6" w14:textId="77777777" w:rsidR="00F766F0" w:rsidRPr="00F766F0" w:rsidRDefault="00F766F0" w:rsidP="00F766F0">
            <w:pPr>
              <w:spacing w:after="0" w:line="240" w:lineRule="auto"/>
              <w:rPr>
                <w:color w:val="000000"/>
                <w:spacing w:val="3"/>
              </w:rPr>
            </w:pPr>
            <w:r w:rsidRPr="00F766F0">
              <w:rPr>
                <w:color w:val="000000"/>
                <w:spacing w:val="3"/>
              </w:rPr>
              <w:t>9000</w:t>
            </w:r>
          </w:p>
        </w:tc>
        <w:tc>
          <w:tcPr>
            <w:tcW w:w="1710" w:type="dxa"/>
            <w:shd w:val="clear" w:color="auto" w:fill="auto"/>
            <w:noWrap/>
            <w:vAlign w:val="bottom"/>
            <w:hideMark/>
          </w:tcPr>
          <w:p w14:paraId="657FB7D8" w14:textId="77777777" w:rsidR="00F766F0" w:rsidRPr="00F766F0" w:rsidRDefault="00F766F0" w:rsidP="00F766F0">
            <w:pPr>
              <w:spacing w:after="0" w:line="240" w:lineRule="auto"/>
              <w:rPr>
                <w:color w:val="000000"/>
                <w:spacing w:val="3"/>
              </w:rPr>
            </w:pPr>
            <w:r w:rsidRPr="00F766F0">
              <w:rPr>
                <w:color w:val="000000"/>
                <w:spacing w:val="3"/>
              </w:rPr>
              <w:t>11000</w:t>
            </w:r>
          </w:p>
        </w:tc>
        <w:tc>
          <w:tcPr>
            <w:tcW w:w="1710" w:type="dxa"/>
            <w:shd w:val="clear" w:color="auto" w:fill="auto"/>
            <w:noWrap/>
            <w:vAlign w:val="bottom"/>
            <w:hideMark/>
          </w:tcPr>
          <w:p w14:paraId="6FBCCBE2" w14:textId="77777777" w:rsidR="00F766F0" w:rsidRPr="00F766F0" w:rsidRDefault="00F766F0" w:rsidP="00F766F0">
            <w:pPr>
              <w:spacing w:after="0" w:line="240" w:lineRule="auto"/>
              <w:rPr>
                <w:color w:val="000000"/>
                <w:spacing w:val="3"/>
              </w:rPr>
            </w:pPr>
            <w:r w:rsidRPr="00F766F0">
              <w:rPr>
                <w:color w:val="000000"/>
                <w:spacing w:val="3"/>
              </w:rPr>
              <w:t>14000</w:t>
            </w:r>
          </w:p>
        </w:tc>
      </w:tr>
      <w:tr w:rsidR="00F766F0" w:rsidRPr="00F766F0" w14:paraId="1F607025" w14:textId="77777777" w:rsidTr="00DB6CD7">
        <w:trPr>
          <w:trHeight w:val="300"/>
        </w:trPr>
        <w:tc>
          <w:tcPr>
            <w:tcW w:w="4225" w:type="dxa"/>
            <w:shd w:val="clear" w:color="auto" w:fill="auto"/>
            <w:noWrap/>
            <w:vAlign w:val="bottom"/>
            <w:hideMark/>
          </w:tcPr>
          <w:p w14:paraId="7E87552F" w14:textId="77777777" w:rsidR="00F766F0" w:rsidRPr="00F766F0" w:rsidRDefault="00F766F0" w:rsidP="00F766F0">
            <w:pPr>
              <w:spacing w:after="0" w:line="240" w:lineRule="auto"/>
              <w:rPr>
                <w:color w:val="000000"/>
                <w:spacing w:val="3"/>
              </w:rPr>
            </w:pPr>
            <w:r w:rsidRPr="00F766F0">
              <w:rPr>
                <w:color w:val="000000"/>
                <w:spacing w:val="3"/>
              </w:rPr>
              <w:t xml:space="preserve">Staff training and recruitment </w:t>
            </w:r>
          </w:p>
        </w:tc>
        <w:tc>
          <w:tcPr>
            <w:tcW w:w="2250" w:type="dxa"/>
            <w:shd w:val="clear" w:color="auto" w:fill="auto"/>
            <w:noWrap/>
            <w:vAlign w:val="bottom"/>
            <w:hideMark/>
          </w:tcPr>
          <w:p w14:paraId="28DBF665" w14:textId="77777777" w:rsidR="00F766F0" w:rsidRPr="00F766F0" w:rsidRDefault="00F766F0" w:rsidP="00F766F0">
            <w:pPr>
              <w:spacing w:after="0" w:line="240" w:lineRule="auto"/>
              <w:rPr>
                <w:color w:val="000000"/>
                <w:spacing w:val="3"/>
              </w:rPr>
            </w:pPr>
            <w:r w:rsidRPr="00F766F0">
              <w:rPr>
                <w:color w:val="000000"/>
                <w:spacing w:val="3"/>
              </w:rPr>
              <w:t>2000</w:t>
            </w:r>
          </w:p>
        </w:tc>
        <w:tc>
          <w:tcPr>
            <w:tcW w:w="1710" w:type="dxa"/>
            <w:shd w:val="clear" w:color="auto" w:fill="auto"/>
            <w:noWrap/>
            <w:vAlign w:val="bottom"/>
            <w:hideMark/>
          </w:tcPr>
          <w:p w14:paraId="19884029" w14:textId="77777777" w:rsidR="00F766F0" w:rsidRPr="00F766F0" w:rsidRDefault="00F766F0" w:rsidP="00F766F0">
            <w:pPr>
              <w:spacing w:after="0" w:line="240" w:lineRule="auto"/>
              <w:rPr>
                <w:color w:val="000000"/>
                <w:spacing w:val="3"/>
              </w:rPr>
            </w:pPr>
            <w:r w:rsidRPr="00F766F0">
              <w:rPr>
                <w:color w:val="000000"/>
                <w:spacing w:val="3"/>
              </w:rPr>
              <w:t>0</w:t>
            </w:r>
          </w:p>
        </w:tc>
        <w:tc>
          <w:tcPr>
            <w:tcW w:w="1710" w:type="dxa"/>
            <w:shd w:val="clear" w:color="auto" w:fill="auto"/>
            <w:noWrap/>
            <w:vAlign w:val="bottom"/>
            <w:hideMark/>
          </w:tcPr>
          <w:p w14:paraId="1B12129A" w14:textId="77777777" w:rsidR="00F766F0" w:rsidRPr="00F766F0" w:rsidRDefault="00F766F0" w:rsidP="00F766F0">
            <w:pPr>
              <w:spacing w:after="0" w:line="240" w:lineRule="auto"/>
              <w:rPr>
                <w:color w:val="000000"/>
                <w:spacing w:val="3"/>
              </w:rPr>
            </w:pPr>
            <w:r w:rsidRPr="00F766F0">
              <w:rPr>
                <w:color w:val="000000"/>
                <w:spacing w:val="3"/>
              </w:rPr>
              <w:t>3500</w:t>
            </w:r>
          </w:p>
        </w:tc>
      </w:tr>
      <w:tr w:rsidR="00F766F0" w:rsidRPr="00F766F0" w14:paraId="5C81CDA1" w14:textId="77777777" w:rsidTr="00DB6CD7">
        <w:trPr>
          <w:trHeight w:val="300"/>
        </w:trPr>
        <w:tc>
          <w:tcPr>
            <w:tcW w:w="4225" w:type="dxa"/>
            <w:shd w:val="clear" w:color="auto" w:fill="auto"/>
            <w:noWrap/>
            <w:vAlign w:val="bottom"/>
            <w:hideMark/>
          </w:tcPr>
          <w:p w14:paraId="51BAF8E2" w14:textId="77777777" w:rsidR="00F766F0" w:rsidRPr="00F766F0" w:rsidRDefault="00F766F0" w:rsidP="00F766F0">
            <w:pPr>
              <w:spacing w:after="0" w:line="240" w:lineRule="auto"/>
              <w:rPr>
                <w:color w:val="000000"/>
                <w:spacing w:val="3"/>
              </w:rPr>
            </w:pPr>
            <w:r w:rsidRPr="00F766F0">
              <w:rPr>
                <w:color w:val="000000"/>
                <w:spacing w:val="3"/>
              </w:rPr>
              <w:t xml:space="preserve">Rent and rates </w:t>
            </w:r>
          </w:p>
        </w:tc>
        <w:tc>
          <w:tcPr>
            <w:tcW w:w="2250" w:type="dxa"/>
            <w:shd w:val="clear" w:color="auto" w:fill="auto"/>
            <w:noWrap/>
            <w:vAlign w:val="bottom"/>
            <w:hideMark/>
          </w:tcPr>
          <w:p w14:paraId="0CEACDD9" w14:textId="77777777" w:rsidR="00F766F0" w:rsidRPr="00F766F0" w:rsidRDefault="00F766F0" w:rsidP="00F766F0">
            <w:pPr>
              <w:spacing w:after="0" w:line="240" w:lineRule="auto"/>
              <w:rPr>
                <w:color w:val="000000"/>
                <w:spacing w:val="3"/>
              </w:rPr>
            </w:pPr>
            <w:r w:rsidRPr="00F766F0">
              <w:rPr>
                <w:color w:val="000000"/>
                <w:spacing w:val="3"/>
              </w:rPr>
              <w:t>18000</w:t>
            </w:r>
          </w:p>
        </w:tc>
        <w:tc>
          <w:tcPr>
            <w:tcW w:w="1710" w:type="dxa"/>
            <w:shd w:val="clear" w:color="auto" w:fill="auto"/>
            <w:noWrap/>
            <w:vAlign w:val="bottom"/>
            <w:hideMark/>
          </w:tcPr>
          <w:p w14:paraId="26E7A5D8" w14:textId="77777777" w:rsidR="00F766F0" w:rsidRPr="00F766F0" w:rsidRDefault="00F766F0" w:rsidP="00F766F0">
            <w:pPr>
              <w:spacing w:after="0" w:line="240" w:lineRule="auto"/>
              <w:rPr>
                <w:color w:val="000000"/>
                <w:spacing w:val="3"/>
              </w:rPr>
            </w:pPr>
            <w:r w:rsidRPr="00F766F0">
              <w:rPr>
                <w:color w:val="000000"/>
                <w:spacing w:val="3"/>
              </w:rPr>
              <w:t>12000</w:t>
            </w:r>
          </w:p>
        </w:tc>
        <w:tc>
          <w:tcPr>
            <w:tcW w:w="1710" w:type="dxa"/>
            <w:shd w:val="clear" w:color="auto" w:fill="auto"/>
            <w:noWrap/>
            <w:vAlign w:val="bottom"/>
            <w:hideMark/>
          </w:tcPr>
          <w:p w14:paraId="1FD22929" w14:textId="77777777" w:rsidR="00F766F0" w:rsidRPr="00F766F0" w:rsidRDefault="00F766F0" w:rsidP="00F766F0">
            <w:pPr>
              <w:spacing w:after="0" w:line="240" w:lineRule="auto"/>
              <w:rPr>
                <w:color w:val="000000"/>
                <w:spacing w:val="3"/>
              </w:rPr>
            </w:pPr>
            <w:r w:rsidRPr="00F766F0">
              <w:rPr>
                <w:color w:val="000000"/>
                <w:spacing w:val="3"/>
              </w:rPr>
              <w:t>12000</w:t>
            </w:r>
          </w:p>
        </w:tc>
      </w:tr>
      <w:tr w:rsidR="00F766F0" w:rsidRPr="00F766F0" w14:paraId="5957946E" w14:textId="77777777" w:rsidTr="00DB6CD7">
        <w:trPr>
          <w:trHeight w:val="300"/>
        </w:trPr>
        <w:tc>
          <w:tcPr>
            <w:tcW w:w="4225" w:type="dxa"/>
            <w:shd w:val="clear" w:color="auto" w:fill="auto"/>
            <w:noWrap/>
            <w:vAlign w:val="bottom"/>
            <w:hideMark/>
          </w:tcPr>
          <w:p w14:paraId="7ABA7B1E" w14:textId="77777777" w:rsidR="00F766F0" w:rsidRPr="00F766F0" w:rsidRDefault="00F766F0" w:rsidP="00F766F0">
            <w:pPr>
              <w:spacing w:after="0" w:line="240" w:lineRule="auto"/>
              <w:rPr>
                <w:color w:val="000000"/>
                <w:spacing w:val="3"/>
              </w:rPr>
            </w:pPr>
            <w:r w:rsidRPr="00F766F0">
              <w:rPr>
                <w:color w:val="000000"/>
                <w:spacing w:val="3"/>
              </w:rPr>
              <w:t xml:space="preserve">Sales and Marketing and Other Expenses </w:t>
            </w:r>
          </w:p>
        </w:tc>
        <w:tc>
          <w:tcPr>
            <w:tcW w:w="2250" w:type="dxa"/>
            <w:shd w:val="clear" w:color="auto" w:fill="auto"/>
            <w:noWrap/>
            <w:vAlign w:val="bottom"/>
            <w:hideMark/>
          </w:tcPr>
          <w:p w14:paraId="5F1221BC" w14:textId="77777777" w:rsidR="00F766F0" w:rsidRPr="00F766F0" w:rsidRDefault="00F766F0" w:rsidP="00F766F0">
            <w:pPr>
              <w:spacing w:after="0" w:line="240" w:lineRule="auto"/>
              <w:rPr>
                <w:color w:val="000000"/>
                <w:spacing w:val="3"/>
              </w:rPr>
            </w:pPr>
            <w:r w:rsidRPr="00F766F0">
              <w:rPr>
                <w:color w:val="000000"/>
                <w:spacing w:val="3"/>
              </w:rPr>
              <w:t>5000</w:t>
            </w:r>
          </w:p>
        </w:tc>
        <w:tc>
          <w:tcPr>
            <w:tcW w:w="1710" w:type="dxa"/>
            <w:shd w:val="clear" w:color="auto" w:fill="auto"/>
            <w:noWrap/>
            <w:vAlign w:val="bottom"/>
            <w:hideMark/>
          </w:tcPr>
          <w:p w14:paraId="55A5229B" w14:textId="77777777" w:rsidR="00F766F0" w:rsidRPr="00F766F0" w:rsidRDefault="00F766F0" w:rsidP="00F766F0">
            <w:pPr>
              <w:spacing w:after="0" w:line="240" w:lineRule="auto"/>
              <w:rPr>
                <w:color w:val="000000"/>
                <w:spacing w:val="3"/>
              </w:rPr>
            </w:pPr>
            <w:r w:rsidRPr="00F766F0">
              <w:rPr>
                <w:color w:val="000000"/>
                <w:spacing w:val="3"/>
              </w:rPr>
              <w:t>5000</w:t>
            </w:r>
          </w:p>
        </w:tc>
        <w:tc>
          <w:tcPr>
            <w:tcW w:w="1710" w:type="dxa"/>
            <w:shd w:val="clear" w:color="auto" w:fill="auto"/>
            <w:noWrap/>
            <w:vAlign w:val="bottom"/>
            <w:hideMark/>
          </w:tcPr>
          <w:p w14:paraId="3B2D7112" w14:textId="77777777" w:rsidR="00F766F0" w:rsidRPr="00F766F0" w:rsidRDefault="00F766F0" w:rsidP="00F766F0">
            <w:pPr>
              <w:spacing w:after="0" w:line="240" w:lineRule="auto"/>
              <w:rPr>
                <w:color w:val="000000"/>
                <w:spacing w:val="3"/>
              </w:rPr>
            </w:pPr>
            <w:r w:rsidRPr="00F766F0">
              <w:rPr>
                <w:color w:val="000000"/>
                <w:spacing w:val="3"/>
              </w:rPr>
              <w:t>5000</w:t>
            </w:r>
          </w:p>
        </w:tc>
      </w:tr>
      <w:tr w:rsidR="00F766F0" w:rsidRPr="00F766F0" w14:paraId="1EA8EFFC" w14:textId="77777777" w:rsidTr="00DB6CD7">
        <w:trPr>
          <w:trHeight w:val="300"/>
        </w:trPr>
        <w:tc>
          <w:tcPr>
            <w:tcW w:w="4225" w:type="dxa"/>
            <w:shd w:val="clear" w:color="auto" w:fill="auto"/>
            <w:noWrap/>
            <w:vAlign w:val="bottom"/>
            <w:hideMark/>
          </w:tcPr>
          <w:p w14:paraId="0FE63873" w14:textId="77777777" w:rsidR="00F766F0" w:rsidRPr="00F766F0" w:rsidRDefault="00F766F0" w:rsidP="00F766F0">
            <w:pPr>
              <w:spacing w:after="0" w:line="240" w:lineRule="auto"/>
              <w:rPr>
                <w:color w:val="000000"/>
                <w:spacing w:val="3"/>
              </w:rPr>
            </w:pPr>
            <w:r w:rsidRPr="00F766F0">
              <w:rPr>
                <w:color w:val="000000"/>
                <w:spacing w:val="3"/>
              </w:rPr>
              <w:t>Depreciation</w:t>
            </w:r>
          </w:p>
        </w:tc>
        <w:tc>
          <w:tcPr>
            <w:tcW w:w="2250" w:type="dxa"/>
            <w:shd w:val="clear" w:color="auto" w:fill="auto"/>
            <w:noWrap/>
            <w:vAlign w:val="bottom"/>
            <w:hideMark/>
          </w:tcPr>
          <w:p w14:paraId="0E104A41" w14:textId="77777777" w:rsidR="00F766F0" w:rsidRPr="00F766F0" w:rsidRDefault="00F766F0" w:rsidP="00F766F0">
            <w:pPr>
              <w:spacing w:after="0" w:line="240" w:lineRule="auto"/>
              <w:rPr>
                <w:color w:val="000000"/>
                <w:spacing w:val="3"/>
              </w:rPr>
            </w:pPr>
            <w:r w:rsidRPr="00F766F0">
              <w:rPr>
                <w:color w:val="000000"/>
                <w:spacing w:val="3"/>
              </w:rPr>
              <w:t>3500</w:t>
            </w:r>
          </w:p>
        </w:tc>
        <w:tc>
          <w:tcPr>
            <w:tcW w:w="1710" w:type="dxa"/>
            <w:shd w:val="clear" w:color="auto" w:fill="auto"/>
            <w:noWrap/>
            <w:vAlign w:val="bottom"/>
            <w:hideMark/>
          </w:tcPr>
          <w:p w14:paraId="21FD551D" w14:textId="77777777" w:rsidR="00F766F0" w:rsidRPr="00F766F0" w:rsidRDefault="00F766F0" w:rsidP="00F766F0">
            <w:pPr>
              <w:spacing w:after="0" w:line="240" w:lineRule="auto"/>
              <w:rPr>
                <w:color w:val="000000"/>
                <w:spacing w:val="3"/>
              </w:rPr>
            </w:pPr>
            <w:r w:rsidRPr="00F766F0">
              <w:rPr>
                <w:color w:val="000000"/>
                <w:spacing w:val="3"/>
              </w:rPr>
              <w:t>3500</w:t>
            </w:r>
          </w:p>
        </w:tc>
        <w:tc>
          <w:tcPr>
            <w:tcW w:w="1710" w:type="dxa"/>
            <w:shd w:val="clear" w:color="auto" w:fill="auto"/>
            <w:noWrap/>
            <w:vAlign w:val="bottom"/>
            <w:hideMark/>
          </w:tcPr>
          <w:p w14:paraId="0EB7078A" w14:textId="77777777" w:rsidR="00F766F0" w:rsidRPr="00F766F0" w:rsidRDefault="00F766F0" w:rsidP="00F766F0">
            <w:pPr>
              <w:spacing w:after="0" w:line="240" w:lineRule="auto"/>
              <w:rPr>
                <w:color w:val="000000"/>
                <w:spacing w:val="3"/>
              </w:rPr>
            </w:pPr>
            <w:r w:rsidRPr="00F766F0">
              <w:rPr>
                <w:color w:val="000000"/>
                <w:spacing w:val="3"/>
              </w:rPr>
              <w:t>3500</w:t>
            </w:r>
          </w:p>
        </w:tc>
      </w:tr>
      <w:tr w:rsidR="00F766F0" w:rsidRPr="00F766F0" w14:paraId="75835437" w14:textId="77777777" w:rsidTr="00DB6CD7">
        <w:trPr>
          <w:trHeight w:val="300"/>
        </w:trPr>
        <w:tc>
          <w:tcPr>
            <w:tcW w:w="4225" w:type="dxa"/>
            <w:shd w:val="clear" w:color="auto" w:fill="auto"/>
            <w:noWrap/>
            <w:vAlign w:val="bottom"/>
            <w:hideMark/>
          </w:tcPr>
          <w:p w14:paraId="520B4886" w14:textId="77777777" w:rsidR="00F766F0" w:rsidRPr="00F766F0" w:rsidRDefault="00F766F0" w:rsidP="00F766F0">
            <w:pPr>
              <w:spacing w:after="0" w:line="240" w:lineRule="auto"/>
              <w:rPr>
                <w:color w:val="000000"/>
                <w:spacing w:val="3"/>
              </w:rPr>
            </w:pPr>
            <w:r w:rsidRPr="00F766F0">
              <w:rPr>
                <w:color w:val="000000"/>
                <w:spacing w:val="3"/>
              </w:rPr>
              <w:t xml:space="preserve">Leased Equip-Delivery Van </w:t>
            </w:r>
          </w:p>
        </w:tc>
        <w:tc>
          <w:tcPr>
            <w:tcW w:w="2250" w:type="dxa"/>
            <w:shd w:val="clear" w:color="auto" w:fill="auto"/>
            <w:noWrap/>
            <w:vAlign w:val="bottom"/>
            <w:hideMark/>
          </w:tcPr>
          <w:p w14:paraId="15EA1C71" w14:textId="77777777" w:rsidR="00F766F0" w:rsidRPr="00F766F0" w:rsidRDefault="00F766F0" w:rsidP="00F766F0">
            <w:pPr>
              <w:spacing w:after="0" w:line="240" w:lineRule="auto"/>
              <w:rPr>
                <w:color w:val="000000"/>
                <w:spacing w:val="3"/>
              </w:rPr>
            </w:pPr>
            <w:r w:rsidRPr="00F766F0">
              <w:rPr>
                <w:color w:val="000000"/>
                <w:spacing w:val="3"/>
              </w:rPr>
              <w:t>2000</w:t>
            </w:r>
          </w:p>
        </w:tc>
        <w:tc>
          <w:tcPr>
            <w:tcW w:w="1710" w:type="dxa"/>
            <w:shd w:val="clear" w:color="auto" w:fill="auto"/>
            <w:noWrap/>
            <w:vAlign w:val="bottom"/>
            <w:hideMark/>
          </w:tcPr>
          <w:p w14:paraId="5151D3C5" w14:textId="77777777" w:rsidR="00F766F0" w:rsidRPr="00F766F0" w:rsidRDefault="00F766F0" w:rsidP="00F766F0">
            <w:pPr>
              <w:spacing w:after="0" w:line="240" w:lineRule="auto"/>
              <w:rPr>
                <w:color w:val="000000"/>
                <w:spacing w:val="3"/>
              </w:rPr>
            </w:pPr>
            <w:r w:rsidRPr="00F766F0">
              <w:rPr>
                <w:color w:val="000000"/>
                <w:spacing w:val="3"/>
              </w:rPr>
              <w:t>2000</w:t>
            </w:r>
          </w:p>
        </w:tc>
        <w:tc>
          <w:tcPr>
            <w:tcW w:w="1710" w:type="dxa"/>
            <w:shd w:val="clear" w:color="auto" w:fill="auto"/>
            <w:noWrap/>
            <w:vAlign w:val="bottom"/>
            <w:hideMark/>
          </w:tcPr>
          <w:p w14:paraId="4B3619A9" w14:textId="77777777" w:rsidR="00F766F0" w:rsidRPr="00F766F0" w:rsidRDefault="00F766F0" w:rsidP="00F766F0">
            <w:pPr>
              <w:spacing w:after="0" w:line="240" w:lineRule="auto"/>
              <w:rPr>
                <w:color w:val="000000"/>
                <w:spacing w:val="3"/>
              </w:rPr>
            </w:pPr>
            <w:r w:rsidRPr="00F766F0">
              <w:rPr>
                <w:color w:val="000000"/>
                <w:spacing w:val="3"/>
              </w:rPr>
              <w:t>2000</w:t>
            </w:r>
          </w:p>
        </w:tc>
      </w:tr>
      <w:tr w:rsidR="00F766F0" w:rsidRPr="00F766F0" w14:paraId="33C9703F" w14:textId="77777777" w:rsidTr="00DB6CD7">
        <w:trPr>
          <w:trHeight w:val="300"/>
        </w:trPr>
        <w:tc>
          <w:tcPr>
            <w:tcW w:w="4225" w:type="dxa"/>
            <w:shd w:val="clear" w:color="auto" w:fill="auto"/>
            <w:noWrap/>
            <w:vAlign w:val="bottom"/>
            <w:hideMark/>
          </w:tcPr>
          <w:p w14:paraId="4A42AA6E" w14:textId="77777777" w:rsidR="00F766F0" w:rsidRPr="00F766F0" w:rsidRDefault="00F766F0" w:rsidP="00F766F0">
            <w:pPr>
              <w:spacing w:after="0" w:line="240" w:lineRule="auto"/>
              <w:rPr>
                <w:color w:val="000000"/>
                <w:spacing w:val="3"/>
              </w:rPr>
            </w:pPr>
            <w:r w:rsidRPr="00F766F0">
              <w:rPr>
                <w:color w:val="000000"/>
                <w:spacing w:val="3"/>
              </w:rPr>
              <w:t xml:space="preserve">Utilities </w:t>
            </w:r>
          </w:p>
        </w:tc>
        <w:tc>
          <w:tcPr>
            <w:tcW w:w="2250" w:type="dxa"/>
            <w:shd w:val="clear" w:color="auto" w:fill="auto"/>
            <w:noWrap/>
            <w:vAlign w:val="bottom"/>
            <w:hideMark/>
          </w:tcPr>
          <w:p w14:paraId="7A911FE4" w14:textId="77777777" w:rsidR="00F766F0" w:rsidRPr="00F766F0" w:rsidRDefault="00F766F0" w:rsidP="00F766F0">
            <w:pPr>
              <w:spacing w:after="0" w:line="240" w:lineRule="auto"/>
              <w:rPr>
                <w:color w:val="000000"/>
                <w:spacing w:val="3"/>
              </w:rPr>
            </w:pPr>
            <w:r w:rsidRPr="00F766F0">
              <w:rPr>
                <w:color w:val="000000"/>
                <w:spacing w:val="3"/>
              </w:rPr>
              <w:t>2500</w:t>
            </w:r>
          </w:p>
        </w:tc>
        <w:tc>
          <w:tcPr>
            <w:tcW w:w="1710" w:type="dxa"/>
            <w:shd w:val="clear" w:color="auto" w:fill="auto"/>
            <w:noWrap/>
            <w:vAlign w:val="bottom"/>
            <w:hideMark/>
          </w:tcPr>
          <w:p w14:paraId="2C81572E" w14:textId="77777777" w:rsidR="00F766F0" w:rsidRPr="00F766F0" w:rsidRDefault="00F766F0" w:rsidP="00F766F0">
            <w:pPr>
              <w:spacing w:after="0" w:line="240" w:lineRule="auto"/>
              <w:rPr>
                <w:color w:val="000000"/>
                <w:spacing w:val="3"/>
              </w:rPr>
            </w:pPr>
            <w:r w:rsidRPr="00F766F0">
              <w:rPr>
                <w:color w:val="000000"/>
                <w:spacing w:val="3"/>
              </w:rPr>
              <w:t>2500</w:t>
            </w:r>
          </w:p>
        </w:tc>
        <w:tc>
          <w:tcPr>
            <w:tcW w:w="1710" w:type="dxa"/>
            <w:shd w:val="clear" w:color="auto" w:fill="auto"/>
            <w:noWrap/>
            <w:vAlign w:val="bottom"/>
            <w:hideMark/>
          </w:tcPr>
          <w:p w14:paraId="78FA422B" w14:textId="77777777" w:rsidR="00F766F0" w:rsidRPr="00F766F0" w:rsidRDefault="00F766F0" w:rsidP="00F766F0">
            <w:pPr>
              <w:spacing w:after="0" w:line="240" w:lineRule="auto"/>
              <w:rPr>
                <w:color w:val="000000"/>
                <w:spacing w:val="3"/>
              </w:rPr>
            </w:pPr>
            <w:r w:rsidRPr="00F766F0">
              <w:rPr>
                <w:color w:val="000000"/>
                <w:spacing w:val="3"/>
              </w:rPr>
              <w:t>2800</w:t>
            </w:r>
          </w:p>
        </w:tc>
      </w:tr>
      <w:tr w:rsidR="00F766F0" w:rsidRPr="00F766F0" w14:paraId="5340D590" w14:textId="77777777" w:rsidTr="00DB6CD7">
        <w:trPr>
          <w:trHeight w:val="300"/>
        </w:trPr>
        <w:tc>
          <w:tcPr>
            <w:tcW w:w="4225" w:type="dxa"/>
            <w:shd w:val="clear" w:color="auto" w:fill="auto"/>
            <w:noWrap/>
            <w:vAlign w:val="bottom"/>
            <w:hideMark/>
          </w:tcPr>
          <w:p w14:paraId="51E3E7D8" w14:textId="77777777" w:rsidR="00F766F0" w:rsidRPr="00F766F0" w:rsidRDefault="00F766F0" w:rsidP="00F766F0">
            <w:pPr>
              <w:spacing w:after="0" w:line="240" w:lineRule="auto"/>
              <w:rPr>
                <w:color w:val="000000"/>
                <w:spacing w:val="3"/>
              </w:rPr>
            </w:pPr>
            <w:r w:rsidRPr="00F766F0">
              <w:rPr>
                <w:color w:val="000000"/>
                <w:spacing w:val="3"/>
              </w:rPr>
              <w:t xml:space="preserve">Insurance </w:t>
            </w:r>
          </w:p>
        </w:tc>
        <w:tc>
          <w:tcPr>
            <w:tcW w:w="2250" w:type="dxa"/>
            <w:shd w:val="clear" w:color="auto" w:fill="auto"/>
            <w:noWrap/>
            <w:vAlign w:val="bottom"/>
            <w:hideMark/>
          </w:tcPr>
          <w:p w14:paraId="2F4223D5" w14:textId="77777777" w:rsidR="00F766F0" w:rsidRPr="00F766F0" w:rsidRDefault="00F766F0" w:rsidP="00F766F0">
            <w:pPr>
              <w:spacing w:after="0" w:line="240" w:lineRule="auto"/>
              <w:rPr>
                <w:color w:val="000000"/>
                <w:spacing w:val="3"/>
              </w:rPr>
            </w:pPr>
            <w:r w:rsidRPr="00F766F0">
              <w:rPr>
                <w:color w:val="000000"/>
                <w:spacing w:val="3"/>
              </w:rPr>
              <w:t>2000</w:t>
            </w:r>
          </w:p>
        </w:tc>
        <w:tc>
          <w:tcPr>
            <w:tcW w:w="1710" w:type="dxa"/>
            <w:shd w:val="clear" w:color="auto" w:fill="auto"/>
            <w:noWrap/>
            <w:vAlign w:val="bottom"/>
            <w:hideMark/>
          </w:tcPr>
          <w:p w14:paraId="17657E78" w14:textId="77777777" w:rsidR="00F766F0" w:rsidRPr="00F766F0" w:rsidRDefault="00F766F0" w:rsidP="00F766F0">
            <w:pPr>
              <w:spacing w:after="0" w:line="240" w:lineRule="auto"/>
              <w:rPr>
                <w:color w:val="000000"/>
                <w:spacing w:val="3"/>
              </w:rPr>
            </w:pPr>
            <w:r w:rsidRPr="00F766F0">
              <w:rPr>
                <w:color w:val="000000"/>
                <w:spacing w:val="3"/>
              </w:rPr>
              <w:t>2000</w:t>
            </w:r>
          </w:p>
        </w:tc>
        <w:tc>
          <w:tcPr>
            <w:tcW w:w="1710" w:type="dxa"/>
            <w:shd w:val="clear" w:color="auto" w:fill="auto"/>
            <w:noWrap/>
            <w:vAlign w:val="bottom"/>
            <w:hideMark/>
          </w:tcPr>
          <w:p w14:paraId="2BB17E23" w14:textId="77777777" w:rsidR="00F766F0" w:rsidRPr="00F766F0" w:rsidRDefault="00F766F0" w:rsidP="00F766F0">
            <w:pPr>
              <w:spacing w:after="0" w:line="240" w:lineRule="auto"/>
              <w:rPr>
                <w:color w:val="000000"/>
                <w:spacing w:val="3"/>
              </w:rPr>
            </w:pPr>
            <w:r w:rsidRPr="00F766F0">
              <w:rPr>
                <w:color w:val="000000"/>
                <w:spacing w:val="3"/>
              </w:rPr>
              <w:t>2000</w:t>
            </w:r>
          </w:p>
        </w:tc>
      </w:tr>
      <w:tr w:rsidR="00F766F0" w:rsidRPr="00F766F0" w14:paraId="64B55395" w14:textId="77777777" w:rsidTr="00DB6CD7">
        <w:trPr>
          <w:trHeight w:val="300"/>
        </w:trPr>
        <w:tc>
          <w:tcPr>
            <w:tcW w:w="4225" w:type="dxa"/>
            <w:shd w:val="clear" w:color="auto" w:fill="auto"/>
            <w:noWrap/>
            <w:vAlign w:val="bottom"/>
            <w:hideMark/>
          </w:tcPr>
          <w:p w14:paraId="794DCEC6" w14:textId="77777777" w:rsidR="00F766F0" w:rsidRPr="00F766F0" w:rsidRDefault="00F766F0" w:rsidP="00F766F0">
            <w:pPr>
              <w:spacing w:after="0" w:line="240" w:lineRule="auto"/>
              <w:rPr>
                <w:color w:val="000000"/>
                <w:spacing w:val="3"/>
              </w:rPr>
            </w:pPr>
            <w:r w:rsidRPr="00F766F0">
              <w:rPr>
                <w:color w:val="000000"/>
                <w:spacing w:val="3"/>
              </w:rPr>
              <w:t xml:space="preserve">Sundry expenses </w:t>
            </w:r>
          </w:p>
        </w:tc>
        <w:tc>
          <w:tcPr>
            <w:tcW w:w="2250" w:type="dxa"/>
            <w:shd w:val="clear" w:color="auto" w:fill="auto"/>
            <w:noWrap/>
            <w:vAlign w:val="bottom"/>
            <w:hideMark/>
          </w:tcPr>
          <w:p w14:paraId="39027D7D" w14:textId="77777777" w:rsidR="00F766F0" w:rsidRPr="00F766F0" w:rsidRDefault="00F766F0" w:rsidP="00F766F0">
            <w:pPr>
              <w:spacing w:after="0" w:line="240" w:lineRule="auto"/>
              <w:rPr>
                <w:color w:val="000000"/>
                <w:spacing w:val="3"/>
              </w:rPr>
            </w:pPr>
            <w:r w:rsidRPr="00F766F0">
              <w:rPr>
                <w:color w:val="000000"/>
                <w:spacing w:val="3"/>
              </w:rPr>
              <w:t>986</w:t>
            </w:r>
          </w:p>
        </w:tc>
        <w:tc>
          <w:tcPr>
            <w:tcW w:w="1710" w:type="dxa"/>
            <w:shd w:val="clear" w:color="auto" w:fill="auto"/>
            <w:noWrap/>
            <w:vAlign w:val="bottom"/>
            <w:hideMark/>
          </w:tcPr>
          <w:p w14:paraId="2F94EC1E" w14:textId="77777777" w:rsidR="00F766F0" w:rsidRPr="00F766F0" w:rsidRDefault="00F766F0" w:rsidP="00F766F0">
            <w:pPr>
              <w:spacing w:after="0" w:line="240" w:lineRule="auto"/>
              <w:rPr>
                <w:color w:val="000000"/>
                <w:spacing w:val="3"/>
              </w:rPr>
            </w:pPr>
            <w:r w:rsidRPr="00F766F0">
              <w:rPr>
                <w:color w:val="000000"/>
                <w:spacing w:val="3"/>
              </w:rPr>
              <w:t>1287</w:t>
            </w:r>
          </w:p>
        </w:tc>
        <w:tc>
          <w:tcPr>
            <w:tcW w:w="1710" w:type="dxa"/>
            <w:shd w:val="clear" w:color="auto" w:fill="auto"/>
            <w:noWrap/>
            <w:vAlign w:val="bottom"/>
            <w:hideMark/>
          </w:tcPr>
          <w:p w14:paraId="7F330E37" w14:textId="77777777" w:rsidR="00F766F0" w:rsidRPr="00F766F0" w:rsidRDefault="00F766F0" w:rsidP="00F766F0">
            <w:pPr>
              <w:spacing w:after="0" w:line="240" w:lineRule="auto"/>
              <w:rPr>
                <w:color w:val="000000"/>
                <w:spacing w:val="3"/>
              </w:rPr>
            </w:pPr>
            <w:r w:rsidRPr="00F766F0">
              <w:rPr>
                <w:color w:val="000000"/>
                <w:spacing w:val="3"/>
              </w:rPr>
              <w:t>2398</w:t>
            </w:r>
          </w:p>
        </w:tc>
      </w:tr>
      <w:tr w:rsidR="00F766F0" w:rsidRPr="00F766F0" w14:paraId="2D6E28A3" w14:textId="77777777" w:rsidTr="00DB6CD7">
        <w:trPr>
          <w:trHeight w:val="300"/>
        </w:trPr>
        <w:tc>
          <w:tcPr>
            <w:tcW w:w="4225" w:type="dxa"/>
            <w:shd w:val="clear" w:color="auto" w:fill="auto"/>
            <w:noWrap/>
            <w:vAlign w:val="bottom"/>
            <w:hideMark/>
          </w:tcPr>
          <w:p w14:paraId="1B5461DC" w14:textId="77777777" w:rsidR="00F766F0" w:rsidRPr="00F766F0" w:rsidRDefault="00F766F0" w:rsidP="00F766F0">
            <w:pPr>
              <w:spacing w:after="0" w:line="240" w:lineRule="auto"/>
              <w:rPr>
                <w:color w:val="000000"/>
                <w:spacing w:val="3"/>
              </w:rPr>
            </w:pPr>
            <w:r w:rsidRPr="00F766F0">
              <w:rPr>
                <w:color w:val="000000"/>
                <w:spacing w:val="3"/>
              </w:rPr>
              <w:t xml:space="preserve">Total Operating Expenses </w:t>
            </w:r>
          </w:p>
        </w:tc>
        <w:tc>
          <w:tcPr>
            <w:tcW w:w="2250" w:type="dxa"/>
            <w:shd w:val="clear" w:color="auto" w:fill="auto"/>
            <w:noWrap/>
            <w:vAlign w:val="bottom"/>
            <w:hideMark/>
          </w:tcPr>
          <w:p w14:paraId="0F3AE986" w14:textId="77777777" w:rsidR="00F766F0" w:rsidRPr="00F766F0" w:rsidRDefault="00F766F0" w:rsidP="00F766F0">
            <w:pPr>
              <w:spacing w:after="0" w:line="240" w:lineRule="auto"/>
              <w:rPr>
                <w:color w:val="000000"/>
                <w:spacing w:val="3"/>
              </w:rPr>
            </w:pPr>
            <w:r w:rsidRPr="00F766F0">
              <w:rPr>
                <w:color w:val="000000"/>
                <w:spacing w:val="3"/>
              </w:rPr>
              <w:t>84986</w:t>
            </w:r>
          </w:p>
        </w:tc>
        <w:tc>
          <w:tcPr>
            <w:tcW w:w="1710" w:type="dxa"/>
            <w:shd w:val="clear" w:color="auto" w:fill="auto"/>
            <w:noWrap/>
            <w:vAlign w:val="bottom"/>
            <w:hideMark/>
          </w:tcPr>
          <w:p w14:paraId="621D80C9" w14:textId="77777777" w:rsidR="00F766F0" w:rsidRPr="00F766F0" w:rsidRDefault="00F766F0" w:rsidP="00F766F0">
            <w:pPr>
              <w:spacing w:after="0" w:line="240" w:lineRule="auto"/>
              <w:rPr>
                <w:color w:val="000000"/>
                <w:spacing w:val="3"/>
              </w:rPr>
            </w:pPr>
            <w:r w:rsidRPr="00F766F0">
              <w:rPr>
                <w:color w:val="000000"/>
                <w:spacing w:val="3"/>
              </w:rPr>
              <w:t>84287</w:t>
            </w:r>
          </w:p>
        </w:tc>
        <w:tc>
          <w:tcPr>
            <w:tcW w:w="1710" w:type="dxa"/>
            <w:shd w:val="clear" w:color="auto" w:fill="auto"/>
            <w:noWrap/>
            <w:vAlign w:val="bottom"/>
            <w:hideMark/>
          </w:tcPr>
          <w:p w14:paraId="20E28752" w14:textId="77777777" w:rsidR="00F766F0" w:rsidRPr="00F766F0" w:rsidRDefault="00F766F0" w:rsidP="00F766F0">
            <w:pPr>
              <w:spacing w:after="0" w:line="240" w:lineRule="auto"/>
              <w:rPr>
                <w:color w:val="000000"/>
                <w:spacing w:val="3"/>
              </w:rPr>
            </w:pPr>
            <w:r w:rsidRPr="00F766F0">
              <w:rPr>
                <w:color w:val="000000"/>
                <w:spacing w:val="3"/>
              </w:rPr>
              <w:t>97198</w:t>
            </w:r>
          </w:p>
        </w:tc>
      </w:tr>
      <w:tr w:rsidR="00F766F0" w:rsidRPr="00F766F0" w14:paraId="375ADD6F" w14:textId="77777777" w:rsidTr="00DB6CD7">
        <w:trPr>
          <w:trHeight w:val="300"/>
        </w:trPr>
        <w:tc>
          <w:tcPr>
            <w:tcW w:w="4225" w:type="dxa"/>
            <w:shd w:val="clear" w:color="auto" w:fill="auto"/>
            <w:noWrap/>
            <w:vAlign w:val="bottom"/>
            <w:hideMark/>
          </w:tcPr>
          <w:p w14:paraId="7619B281" w14:textId="77777777" w:rsidR="00F766F0" w:rsidRPr="00F766F0" w:rsidRDefault="00F766F0" w:rsidP="00F766F0">
            <w:pPr>
              <w:spacing w:after="0" w:line="240" w:lineRule="auto"/>
              <w:rPr>
                <w:color w:val="000000"/>
                <w:spacing w:val="3"/>
              </w:rPr>
            </w:pPr>
            <w:r w:rsidRPr="00F766F0">
              <w:rPr>
                <w:color w:val="000000"/>
                <w:spacing w:val="3"/>
              </w:rPr>
              <w:t xml:space="preserve">Profit Before Interest and Taxes </w:t>
            </w:r>
          </w:p>
        </w:tc>
        <w:tc>
          <w:tcPr>
            <w:tcW w:w="2250" w:type="dxa"/>
            <w:shd w:val="clear" w:color="auto" w:fill="auto"/>
            <w:noWrap/>
            <w:vAlign w:val="bottom"/>
            <w:hideMark/>
          </w:tcPr>
          <w:p w14:paraId="52E1EF08" w14:textId="77777777" w:rsidR="00F766F0" w:rsidRPr="00F766F0" w:rsidRDefault="00F766F0" w:rsidP="00F766F0">
            <w:pPr>
              <w:spacing w:after="0" w:line="240" w:lineRule="auto"/>
              <w:rPr>
                <w:color w:val="000000"/>
                <w:spacing w:val="3"/>
              </w:rPr>
            </w:pPr>
            <w:r w:rsidRPr="00F766F0">
              <w:rPr>
                <w:color w:val="000000"/>
                <w:spacing w:val="3"/>
              </w:rPr>
              <w:t>43264</w:t>
            </w:r>
          </w:p>
        </w:tc>
        <w:tc>
          <w:tcPr>
            <w:tcW w:w="1710" w:type="dxa"/>
            <w:shd w:val="clear" w:color="auto" w:fill="auto"/>
            <w:noWrap/>
            <w:vAlign w:val="bottom"/>
            <w:hideMark/>
          </w:tcPr>
          <w:p w14:paraId="409BDC99" w14:textId="77777777" w:rsidR="00F766F0" w:rsidRPr="00F766F0" w:rsidRDefault="00F766F0" w:rsidP="00F766F0">
            <w:pPr>
              <w:spacing w:after="0" w:line="240" w:lineRule="auto"/>
              <w:rPr>
                <w:color w:val="000000"/>
                <w:spacing w:val="3"/>
              </w:rPr>
            </w:pPr>
            <w:r w:rsidRPr="00F766F0">
              <w:rPr>
                <w:color w:val="000000"/>
                <w:spacing w:val="3"/>
              </w:rPr>
              <w:t>68038</w:t>
            </w:r>
          </w:p>
        </w:tc>
        <w:tc>
          <w:tcPr>
            <w:tcW w:w="1710" w:type="dxa"/>
            <w:shd w:val="clear" w:color="auto" w:fill="auto"/>
            <w:noWrap/>
            <w:vAlign w:val="bottom"/>
            <w:hideMark/>
          </w:tcPr>
          <w:p w14:paraId="366AB97E" w14:textId="77777777" w:rsidR="00F766F0" w:rsidRPr="00F766F0" w:rsidRDefault="00F766F0" w:rsidP="00F766F0">
            <w:pPr>
              <w:spacing w:after="0" w:line="240" w:lineRule="auto"/>
              <w:rPr>
                <w:color w:val="000000"/>
                <w:spacing w:val="3"/>
              </w:rPr>
            </w:pPr>
            <w:r w:rsidRPr="00F766F0">
              <w:rPr>
                <w:color w:val="000000"/>
                <w:spacing w:val="3"/>
              </w:rPr>
              <w:t>83297</w:t>
            </w:r>
          </w:p>
        </w:tc>
      </w:tr>
      <w:tr w:rsidR="00F766F0" w:rsidRPr="00F766F0" w14:paraId="66B31A4D" w14:textId="77777777" w:rsidTr="00DB6CD7">
        <w:trPr>
          <w:trHeight w:val="300"/>
        </w:trPr>
        <w:tc>
          <w:tcPr>
            <w:tcW w:w="4225" w:type="dxa"/>
            <w:shd w:val="clear" w:color="auto" w:fill="auto"/>
            <w:noWrap/>
            <w:vAlign w:val="bottom"/>
            <w:hideMark/>
          </w:tcPr>
          <w:p w14:paraId="33EDA9D1" w14:textId="77777777" w:rsidR="00F766F0" w:rsidRPr="00F766F0" w:rsidRDefault="00F766F0" w:rsidP="00F766F0">
            <w:pPr>
              <w:spacing w:after="0" w:line="240" w:lineRule="auto"/>
              <w:rPr>
                <w:color w:val="000000"/>
                <w:spacing w:val="3"/>
              </w:rPr>
            </w:pPr>
            <w:r w:rsidRPr="00F766F0">
              <w:rPr>
                <w:color w:val="000000"/>
                <w:spacing w:val="3"/>
              </w:rPr>
              <w:t>Net Profit before interest and tax (in %)</w:t>
            </w:r>
          </w:p>
        </w:tc>
        <w:tc>
          <w:tcPr>
            <w:tcW w:w="2250" w:type="dxa"/>
            <w:shd w:val="clear" w:color="auto" w:fill="auto"/>
            <w:noWrap/>
            <w:vAlign w:val="bottom"/>
            <w:hideMark/>
          </w:tcPr>
          <w:p w14:paraId="3F987D22" w14:textId="77777777" w:rsidR="00F766F0" w:rsidRPr="00F766F0" w:rsidRDefault="00F766F0" w:rsidP="00F766F0">
            <w:pPr>
              <w:spacing w:after="0" w:line="240" w:lineRule="auto"/>
              <w:rPr>
                <w:color w:val="000000"/>
                <w:spacing w:val="3"/>
              </w:rPr>
            </w:pPr>
            <w:r w:rsidRPr="00F766F0">
              <w:rPr>
                <w:color w:val="000000"/>
                <w:spacing w:val="3"/>
              </w:rPr>
              <w:t>19%</w:t>
            </w:r>
          </w:p>
        </w:tc>
        <w:tc>
          <w:tcPr>
            <w:tcW w:w="1710" w:type="dxa"/>
            <w:shd w:val="clear" w:color="auto" w:fill="auto"/>
            <w:noWrap/>
            <w:vAlign w:val="bottom"/>
            <w:hideMark/>
          </w:tcPr>
          <w:p w14:paraId="580562C2" w14:textId="77777777" w:rsidR="00F766F0" w:rsidRPr="00F766F0" w:rsidRDefault="00F766F0" w:rsidP="00F766F0">
            <w:pPr>
              <w:spacing w:after="0" w:line="240" w:lineRule="auto"/>
              <w:rPr>
                <w:color w:val="000000"/>
                <w:spacing w:val="3"/>
              </w:rPr>
            </w:pPr>
            <w:r w:rsidRPr="00F766F0">
              <w:rPr>
                <w:color w:val="000000"/>
                <w:spacing w:val="3"/>
              </w:rPr>
              <w:t>26%</w:t>
            </w:r>
          </w:p>
        </w:tc>
        <w:tc>
          <w:tcPr>
            <w:tcW w:w="1710" w:type="dxa"/>
            <w:shd w:val="clear" w:color="auto" w:fill="auto"/>
            <w:noWrap/>
            <w:vAlign w:val="bottom"/>
            <w:hideMark/>
          </w:tcPr>
          <w:p w14:paraId="61AA8B69" w14:textId="77777777" w:rsidR="00F766F0" w:rsidRPr="00F766F0" w:rsidRDefault="00F766F0" w:rsidP="00F766F0">
            <w:pPr>
              <w:spacing w:after="0" w:line="240" w:lineRule="auto"/>
              <w:rPr>
                <w:color w:val="000000"/>
                <w:spacing w:val="3"/>
              </w:rPr>
            </w:pPr>
            <w:r w:rsidRPr="00F766F0">
              <w:rPr>
                <w:color w:val="000000"/>
                <w:spacing w:val="3"/>
              </w:rPr>
              <w:t>28%</w:t>
            </w:r>
          </w:p>
        </w:tc>
      </w:tr>
      <w:tr w:rsidR="00F766F0" w:rsidRPr="00F766F0" w14:paraId="4A47C8BC" w14:textId="77777777" w:rsidTr="00DB6CD7">
        <w:trPr>
          <w:trHeight w:val="300"/>
        </w:trPr>
        <w:tc>
          <w:tcPr>
            <w:tcW w:w="4225" w:type="dxa"/>
            <w:shd w:val="clear" w:color="auto" w:fill="auto"/>
            <w:noWrap/>
            <w:vAlign w:val="bottom"/>
            <w:hideMark/>
          </w:tcPr>
          <w:p w14:paraId="0004F00A" w14:textId="77777777" w:rsidR="00F766F0" w:rsidRPr="00F766F0" w:rsidRDefault="00F766F0" w:rsidP="00F766F0">
            <w:pPr>
              <w:spacing w:after="0" w:line="240" w:lineRule="auto"/>
              <w:rPr>
                <w:color w:val="000000"/>
                <w:spacing w:val="3"/>
              </w:rPr>
            </w:pPr>
            <w:r w:rsidRPr="00F766F0">
              <w:rPr>
                <w:color w:val="000000"/>
                <w:spacing w:val="3"/>
              </w:rPr>
              <w:t xml:space="preserve">Interest Expense </w:t>
            </w:r>
          </w:p>
        </w:tc>
        <w:tc>
          <w:tcPr>
            <w:tcW w:w="2250" w:type="dxa"/>
            <w:shd w:val="clear" w:color="auto" w:fill="auto"/>
            <w:noWrap/>
            <w:vAlign w:val="bottom"/>
            <w:hideMark/>
          </w:tcPr>
          <w:p w14:paraId="587970F8" w14:textId="77777777" w:rsidR="00F766F0" w:rsidRPr="00F766F0" w:rsidRDefault="00F766F0" w:rsidP="00F766F0">
            <w:pPr>
              <w:spacing w:after="0" w:line="240" w:lineRule="auto"/>
              <w:rPr>
                <w:color w:val="000000"/>
                <w:spacing w:val="3"/>
              </w:rPr>
            </w:pPr>
            <w:r w:rsidRPr="00F766F0">
              <w:rPr>
                <w:color w:val="000000"/>
                <w:spacing w:val="3"/>
              </w:rPr>
              <w:t>3627</w:t>
            </w:r>
          </w:p>
        </w:tc>
        <w:tc>
          <w:tcPr>
            <w:tcW w:w="1710" w:type="dxa"/>
            <w:shd w:val="clear" w:color="auto" w:fill="auto"/>
            <w:noWrap/>
            <w:vAlign w:val="bottom"/>
            <w:hideMark/>
          </w:tcPr>
          <w:p w14:paraId="45EFC2EB" w14:textId="77777777" w:rsidR="00F766F0" w:rsidRPr="00F766F0" w:rsidRDefault="00F766F0" w:rsidP="00F766F0">
            <w:pPr>
              <w:spacing w:after="0" w:line="240" w:lineRule="auto"/>
              <w:rPr>
                <w:color w:val="000000"/>
                <w:spacing w:val="3"/>
              </w:rPr>
            </w:pPr>
            <w:r w:rsidRPr="00F766F0">
              <w:rPr>
                <w:color w:val="000000"/>
                <w:spacing w:val="3"/>
              </w:rPr>
              <w:t>2726</w:t>
            </w:r>
          </w:p>
        </w:tc>
        <w:tc>
          <w:tcPr>
            <w:tcW w:w="1710" w:type="dxa"/>
            <w:shd w:val="clear" w:color="auto" w:fill="auto"/>
            <w:noWrap/>
            <w:vAlign w:val="bottom"/>
            <w:hideMark/>
          </w:tcPr>
          <w:p w14:paraId="1A159D7F" w14:textId="77777777" w:rsidR="00F766F0" w:rsidRPr="00F766F0" w:rsidRDefault="00F766F0" w:rsidP="00F766F0">
            <w:pPr>
              <w:spacing w:after="0" w:line="240" w:lineRule="auto"/>
              <w:rPr>
                <w:color w:val="000000"/>
                <w:spacing w:val="3"/>
              </w:rPr>
            </w:pPr>
            <w:r w:rsidRPr="00F766F0">
              <w:rPr>
                <w:color w:val="000000"/>
                <w:spacing w:val="3"/>
              </w:rPr>
              <w:t>1764</w:t>
            </w:r>
          </w:p>
        </w:tc>
      </w:tr>
      <w:tr w:rsidR="00F766F0" w:rsidRPr="00F766F0" w14:paraId="63DEA65B" w14:textId="77777777" w:rsidTr="00DB6CD7">
        <w:trPr>
          <w:trHeight w:val="300"/>
        </w:trPr>
        <w:tc>
          <w:tcPr>
            <w:tcW w:w="4225" w:type="dxa"/>
            <w:shd w:val="clear" w:color="auto" w:fill="auto"/>
            <w:noWrap/>
            <w:vAlign w:val="bottom"/>
            <w:hideMark/>
          </w:tcPr>
          <w:p w14:paraId="3EECA598" w14:textId="77777777" w:rsidR="00F766F0" w:rsidRPr="00F766F0" w:rsidRDefault="00F766F0" w:rsidP="00F766F0">
            <w:pPr>
              <w:spacing w:after="0" w:line="240" w:lineRule="auto"/>
              <w:rPr>
                <w:color w:val="000000"/>
                <w:spacing w:val="3"/>
              </w:rPr>
            </w:pPr>
            <w:r w:rsidRPr="00F766F0">
              <w:rPr>
                <w:color w:val="000000"/>
                <w:spacing w:val="3"/>
              </w:rPr>
              <w:t xml:space="preserve">Profit Before Taxes </w:t>
            </w:r>
          </w:p>
        </w:tc>
        <w:tc>
          <w:tcPr>
            <w:tcW w:w="2250" w:type="dxa"/>
            <w:shd w:val="clear" w:color="auto" w:fill="auto"/>
            <w:noWrap/>
            <w:vAlign w:val="bottom"/>
            <w:hideMark/>
          </w:tcPr>
          <w:p w14:paraId="17999522" w14:textId="77777777" w:rsidR="00F766F0" w:rsidRPr="00F766F0" w:rsidRDefault="00F766F0" w:rsidP="00F766F0">
            <w:pPr>
              <w:spacing w:after="0" w:line="240" w:lineRule="auto"/>
              <w:rPr>
                <w:color w:val="000000"/>
                <w:spacing w:val="3"/>
              </w:rPr>
            </w:pPr>
            <w:r w:rsidRPr="00F766F0">
              <w:rPr>
                <w:color w:val="000000"/>
                <w:spacing w:val="3"/>
              </w:rPr>
              <w:t>39637</w:t>
            </w:r>
          </w:p>
        </w:tc>
        <w:tc>
          <w:tcPr>
            <w:tcW w:w="1710" w:type="dxa"/>
            <w:shd w:val="clear" w:color="auto" w:fill="auto"/>
            <w:noWrap/>
            <w:vAlign w:val="bottom"/>
            <w:hideMark/>
          </w:tcPr>
          <w:p w14:paraId="79FAF5D1" w14:textId="77777777" w:rsidR="00F766F0" w:rsidRPr="00F766F0" w:rsidRDefault="00F766F0" w:rsidP="00F766F0">
            <w:pPr>
              <w:spacing w:after="0" w:line="240" w:lineRule="auto"/>
              <w:rPr>
                <w:color w:val="000000"/>
                <w:spacing w:val="3"/>
              </w:rPr>
            </w:pPr>
            <w:r w:rsidRPr="00F766F0">
              <w:rPr>
                <w:color w:val="000000"/>
                <w:spacing w:val="3"/>
              </w:rPr>
              <w:t>65312</w:t>
            </w:r>
          </w:p>
        </w:tc>
        <w:tc>
          <w:tcPr>
            <w:tcW w:w="1710" w:type="dxa"/>
            <w:shd w:val="clear" w:color="auto" w:fill="auto"/>
            <w:noWrap/>
            <w:vAlign w:val="bottom"/>
            <w:hideMark/>
          </w:tcPr>
          <w:p w14:paraId="2BB5432C" w14:textId="77777777" w:rsidR="00F766F0" w:rsidRPr="00F766F0" w:rsidRDefault="00F766F0" w:rsidP="00F766F0">
            <w:pPr>
              <w:spacing w:after="0" w:line="240" w:lineRule="auto"/>
              <w:rPr>
                <w:color w:val="000000"/>
                <w:spacing w:val="3"/>
              </w:rPr>
            </w:pPr>
            <w:r w:rsidRPr="00F766F0">
              <w:rPr>
                <w:color w:val="000000"/>
                <w:spacing w:val="3"/>
              </w:rPr>
              <w:t>81533</w:t>
            </w:r>
          </w:p>
        </w:tc>
      </w:tr>
      <w:tr w:rsidR="00F766F0" w:rsidRPr="00F766F0" w14:paraId="57070545" w14:textId="77777777" w:rsidTr="00DB6CD7">
        <w:trPr>
          <w:trHeight w:val="300"/>
        </w:trPr>
        <w:tc>
          <w:tcPr>
            <w:tcW w:w="4225" w:type="dxa"/>
            <w:shd w:val="clear" w:color="auto" w:fill="auto"/>
            <w:noWrap/>
            <w:vAlign w:val="bottom"/>
            <w:hideMark/>
          </w:tcPr>
          <w:p w14:paraId="6FA0D3D0" w14:textId="77777777" w:rsidR="00F766F0" w:rsidRPr="00F766F0" w:rsidRDefault="00F766F0" w:rsidP="00F766F0">
            <w:pPr>
              <w:spacing w:after="0" w:line="240" w:lineRule="auto"/>
              <w:rPr>
                <w:color w:val="000000"/>
                <w:spacing w:val="3"/>
              </w:rPr>
            </w:pPr>
            <w:r w:rsidRPr="00F766F0">
              <w:rPr>
                <w:color w:val="000000"/>
                <w:spacing w:val="3"/>
              </w:rPr>
              <w:t xml:space="preserve">Profit Before Taxes </w:t>
            </w:r>
          </w:p>
        </w:tc>
        <w:tc>
          <w:tcPr>
            <w:tcW w:w="2250" w:type="dxa"/>
            <w:shd w:val="clear" w:color="auto" w:fill="auto"/>
            <w:noWrap/>
            <w:vAlign w:val="bottom"/>
            <w:hideMark/>
          </w:tcPr>
          <w:p w14:paraId="07EABBD7" w14:textId="77777777" w:rsidR="00F766F0" w:rsidRPr="00F766F0" w:rsidRDefault="00F766F0" w:rsidP="00F766F0">
            <w:pPr>
              <w:spacing w:after="0" w:line="240" w:lineRule="auto"/>
              <w:rPr>
                <w:color w:val="000000"/>
                <w:spacing w:val="3"/>
              </w:rPr>
            </w:pPr>
            <w:r w:rsidRPr="00F766F0">
              <w:rPr>
                <w:color w:val="000000"/>
                <w:spacing w:val="3"/>
              </w:rPr>
              <w:t>18%</w:t>
            </w:r>
          </w:p>
        </w:tc>
        <w:tc>
          <w:tcPr>
            <w:tcW w:w="1710" w:type="dxa"/>
            <w:shd w:val="clear" w:color="auto" w:fill="auto"/>
            <w:noWrap/>
            <w:vAlign w:val="bottom"/>
            <w:hideMark/>
          </w:tcPr>
          <w:p w14:paraId="5334E286" w14:textId="77777777" w:rsidR="00F766F0" w:rsidRPr="00F766F0" w:rsidRDefault="00F766F0" w:rsidP="00F766F0">
            <w:pPr>
              <w:spacing w:after="0" w:line="240" w:lineRule="auto"/>
              <w:rPr>
                <w:color w:val="000000"/>
                <w:spacing w:val="3"/>
              </w:rPr>
            </w:pPr>
            <w:r w:rsidRPr="00F766F0">
              <w:rPr>
                <w:color w:val="000000"/>
                <w:spacing w:val="3"/>
              </w:rPr>
              <w:t>25%</w:t>
            </w:r>
          </w:p>
        </w:tc>
        <w:tc>
          <w:tcPr>
            <w:tcW w:w="1710" w:type="dxa"/>
            <w:shd w:val="clear" w:color="auto" w:fill="auto"/>
            <w:noWrap/>
            <w:vAlign w:val="bottom"/>
            <w:hideMark/>
          </w:tcPr>
          <w:p w14:paraId="2EE30A18" w14:textId="77777777" w:rsidR="00F766F0" w:rsidRPr="00F766F0" w:rsidRDefault="00F766F0" w:rsidP="00F766F0">
            <w:pPr>
              <w:spacing w:after="0" w:line="240" w:lineRule="auto"/>
              <w:rPr>
                <w:color w:val="000000"/>
                <w:spacing w:val="3"/>
              </w:rPr>
            </w:pPr>
            <w:r w:rsidRPr="00F766F0">
              <w:rPr>
                <w:color w:val="000000"/>
                <w:spacing w:val="3"/>
              </w:rPr>
              <w:t>28%</w:t>
            </w:r>
          </w:p>
        </w:tc>
      </w:tr>
      <w:tr w:rsidR="00F766F0" w:rsidRPr="00F766F0" w14:paraId="38B7B07A" w14:textId="77777777" w:rsidTr="00DB6CD7">
        <w:trPr>
          <w:trHeight w:val="300"/>
        </w:trPr>
        <w:tc>
          <w:tcPr>
            <w:tcW w:w="4225" w:type="dxa"/>
            <w:shd w:val="clear" w:color="auto" w:fill="auto"/>
            <w:noWrap/>
            <w:vAlign w:val="bottom"/>
            <w:hideMark/>
          </w:tcPr>
          <w:p w14:paraId="43621E01" w14:textId="77777777" w:rsidR="00F766F0" w:rsidRPr="00F766F0" w:rsidRDefault="00F766F0" w:rsidP="00F766F0">
            <w:pPr>
              <w:spacing w:after="0" w:line="240" w:lineRule="auto"/>
              <w:rPr>
                <w:color w:val="000000"/>
                <w:spacing w:val="3"/>
              </w:rPr>
            </w:pPr>
            <w:r w:rsidRPr="00F766F0">
              <w:rPr>
                <w:color w:val="000000"/>
                <w:spacing w:val="3"/>
              </w:rPr>
              <w:t xml:space="preserve">Taxes Incurred </w:t>
            </w:r>
          </w:p>
        </w:tc>
        <w:tc>
          <w:tcPr>
            <w:tcW w:w="2250" w:type="dxa"/>
            <w:shd w:val="clear" w:color="auto" w:fill="auto"/>
            <w:noWrap/>
            <w:vAlign w:val="bottom"/>
            <w:hideMark/>
          </w:tcPr>
          <w:p w14:paraId="2625E275" w14:textId="77777777" w:rsidR="00F766F0" w:rsidRPr="00F766F0" w:rsidRDefault="00F766F0" w:rsidP="00F766F0">
            <w:pPr>
              <w:spacing w:after="0" w:line="240" w:lineRule="auto"/>
              <w:rPr>
                <w:color w:val="000000"/>
                <w:spacing w:val="3"/>
              </w:rPr>
            </w:pPr>
            <w:r w:rsidRPr="00F766F0">
              <w:rPr>
                <w:color w:val="000000"/>
                <w:spacing w:val="3"/>
              </w:rPr>
              <w:t>3171</w:t>
            </w:r>
          </w:p>
        </w:tc>
        <w:tc>
          <w:tcPr>
            <w:tcW w:w="1710" w:type="dxa"/>
            <w:shd w:val="clear" w:color="auto" w:fill="auto"/>
            <w:noWrap/>
            <w:vAlign w:val="bottom"/>
            <w:hideMark/>
          </w:tcPr>
          <w:p w14:paraId="166D7108" w14:textId="77777777" w:rsidR="00F766F0" w:rsidRPr="00F766F0" w:rsidRDefault="00F766F0" w:rsidP="00F766F0">
            <w:pPr>
              <w:spacing w:after="0" w:line="240" w:lineRule="auto"/>
              <w:rPr>
                <w:color w:val="000000"/>
                <w:spacing w:val="3"/>
              </w:rPr>
            </w:pPr>
            <w:r w:rsidRPr="00F766F0">
              <w:rPr>
                <w:color w:val="000000"/>
                <w:spacing w:val="3"/>
              </w:rPr>
              <w:t>5225</w:t>
            </w:r>
          </w:p>
        </w:tc>
        <w:tc>
          <w:tcPr>
            <w:tcW w:w="1710" w:type="dxa"/>
            <w:shd w:val="clear" w:color="auto" w:fill="auto"/>
            <w:noWrap/>
            <w:vAlign w:val="bottom"/>
            <w:hideMark/>
          </w:tcPr>
          <w:p w14:paraId="7F96012A" w14:textId="77777777" w:rsidR="00F766F0" w:rsidRPr="00F766F0" w:rsidRDefault="00F766F0" w:rsidP="00F766F0">
            <w:pPr>
              <w:spacing w:after="0" w:line="240" w:lineRule="auto"/>
              <w:rPr>
                <w:color w:val="000000"/>
                <w:spacing w:val="3"/>
              </w:rPr>
            </w:pPr>
            <w:r w:rsidRPr="00F766F0">
              <w:rPr>
                <w:color w:val="000000"/>
                <w:spacing w:val="3"/>
              </w:rPr>
              <w:t>14676</w:t>
            </w:r>
          </w:p>
        </w:tc>
      </w:tr>
      <w:tr w:rsidR="00F766F0" w:rsidRPr="00F766F0" w14:paraId="61DA0BC1" w14:textId="77777777" w:rsidTr="00DB6CD7">
        <w:trPr>
          <w:trHeight w:val="300"/>
        </w:trPr>
        <w:tc>
          <w:tcPr>
            <w:tcW w:w="4225" w:type="dxa"/>
            <w:shd w:val="clear" w:color="auto" w:fill="auto"/>
            <w:noWrap/>
            <w:vAlign w:val="bottom"/>
            <w:hideMark/>
          </w:tcPr>
          <w:p w14:paraId="79FA1AD9" w14:textId="77777777" w:rsidR="00F766F0" w:rsidRPr="00F766F0" w:rsidRDefault="00F766F0" w:rsidP="00F766F0">
            <w:pPr>
              <w:spacing w:after="0" w:line="240" w:lineRule="auto"/>
              <w:rPr>
                <w:color w:val="000000"/>
                <w:spacing w:val="3"/>
              </w:rPr>
            </w:pPr>
            <w:r w:rsidRPr="00F766F0">
              <w:rPr>
                <w:color w:val="000000"/>
                <w:spacing w:val="3"/>
              </w:rPr>
              <w:t xml:space="preserve">Net Profit after tax </w:t>
            </w:r>
          </w:p>
        </w:tc>
        <w:tc>
          <w:tcPr>
            <w:tcW w:w="2250" w:type="dxa"/>
            <w:shd w:val="clear" w:color="auto" w:fill="auto"/>
            <w:noWrap/>
            <w:vAlign w:val="bottom"/>
            <w:hideMark/>
          </w:tcPr>
          <w:p w14:paraId="0AE4F191" w14:textId="77777777" w:rsidR="00F766F0" w:rsidRPr="00F766F0" w:rsidRDefault="00F766F0" w:rsidP="00F766F0">
            <w:pPr>
              <w:spacing w:after="0" w:line="240" w:lineRule="auto"/>
              <w:rPr>
                <w:color w:val="000000"/>
                <w:spacing w:val="3"/>
              </w:rPr>
            </w:pPr>
            <w:r w:rsidRPr="00F766F0">
              <w:rPr>
                <w:color w:val="000000"/>
                <w:spacing w:val="3"/>
              </w:rPr>
              <w:t>36466</w:t>
            </w:r>
          </w:p>
        </w:tc>
        <w:tc>
          <w:tcPr>
            <w:tcW w:w="1710" w:type="dxa"/>
            <w:shd w:val="clear" w:color="auto" w:fill="auto"/>
            <w:noWrap/>
            <w:vAlign w:val="bottom"/>
            <w:hideMark/>
          </w:tcPr>
          <w:p w14:paraId="0C140F89" w14:textId="77777777" w:rsidR="00F766F0" w:rsidRPr="00F766F0" w:rsidRDefault="00F766F0" w:rsidP="00F766F0">
            <w:pPr>
              <w:spacing w:after="0" w:line="240" w:lineRule="auto"/>
              <w:rPr>
                <w:color w:val="000000"/>
                <w:spacing w:val="3"/>
              </w:rPr>
            </w:pPr>
            <w:r w:rsidRPr="00F766F0">
              <w:rPr>
                <w:color w:val="000000"/>
                <w:spacing w:val="3"/>
              </w:rPr>
              <w:t>60087</w:t>
            </w:r>
          </w:p>
        </w:tc>
        <w:tc>
          <w:tcPr>
            <w:tcW w:w="1710" w:type="dxa"/>
            <w:shd w:val="clear" w:color="auto" w:fill="auto"/>
            <w:noWrap/>
            <w:vAlign w:val="bottom"/>
            <w:hideMark/>
          </w:tcPr>
          <w:p w14:paraId="78A4B5A9" w14:textId="77777777" w:rsidR="00F766F0" w:rsidRPr="00F766F0" w:rsidRDefault="00F766F0" w:rsidP="00F766F0">
            <w:pPr>
              <w:spacing w:after="0" w:line="240" w:lineRule="auto"/>
              <w:rPr>
                <w:color w:val="000000"/>
                <w:spacing w:val="3"/>
              </w:rPr>
            </w:pPr>
            <w:r w:rsidRPr="00F766F0">
              <w:rPr>
                <w:color w:val="000000"/>
                <w:spacing w:val="3"/>
              </w:rPr>
              <w:t>66857</w:t>
            </w:r>
          </w:p>
        </w:tc>
      </w:tr>
      <w:tr w:rsidR="00F766F0" w:rsidRPr="00F766F0" w14:paraId="1BDD6310" w14:textId="77777777" w:rsidTr="00DB6CD7">
        <w:trPr>
          <w:trHeight w:val="300"/>
        </w:trPr>
        <w:tc>
          <w:tcPr>
            <w:tcW w:w="4225" w:type="dxa"/>
            <w:shd w:val="clear" w:color="auto" w:fill="auto"/>
            <w:noWrap/>
            <w:vAlign w:val="bottom"/>
            <w:hideMark/>
          </w:tcPr>
          <w:p w14:paraId="0501D298" w14:textId="77777777" w:rsidR="00F766F0" w:rsidRPr="00F766F0" w:rsidRDefault="00F766F0" w:rsidP="00F766F0">
            <w:pPr>
              <w:spacing w:after="0" w:line="240" w:lineRule="auto"/>
              <w:rPr>
                <w:color w:val="000000"/>
                <w:spacing w:val="3"/>
              </w:rPr>
            </w:pPr>
            <w:r w:rsidRPr="00F766F0">
              <w:rPr>
                <w:color w:val="000000"/>
                <w:spacing w:val="3"/>
              </w:rPr>
              <w:t xml:space="preserve">Net Profit after tax </w:t>
            </w:r>
          </w:p>
        </w:tc>
        <w:tc>
          <w:tcPr>
            <w:tcW w:w="2250" w:type="dxa"/>
            <w:shd w:val="clear" w:color="auto" w:fill="auto"/>
            <w:noWrap/>
            <w:vAlign w:val="bottom"/>
            <w:hideMark/>
          </w:tcPr>
          <w:p w14:paraId="31F8BEC7" w14:textId="77777777" w:rsidR="00F766F0" w:rsidRPr="00F766F0" w:rsidRDefault="00F766F0" w:rsidP="00F766F0">
            <w:pPr>
              <w:spacing w:after="0" w:line="240" w:lineRule="auto"/>
              <w:rPr>
                <w:color w:val="000000"/>
                <w:spacing w:val="3"/>
              </w:rPr>
            </w:pPr>
            <w:r w:rsidRPr="00F766F0">
              <w:rPr>
                <w:color w:val="000000"/>
                <w:spacing w:val="3"/>
              </w:rPr>
              <w:t>16.2%</w:t>
            </w:r>
          </w:p>
        </w:tc>
        <w:tc>
          <w:tcPr>
            <w:tcW w:w="1710" w:type="dxa"/>
            <w:shd w:val="clear" w:color="auto" w:fill="auto"/>
            <w:noWrap/>
            <w:vAlign w:val="bottom"/>
            <w:hideMark/>
          </w:tcPr>
          <w:p w14:paraId="2EBB9C8E" w14:textId="77777777" w:rsidR="00F766F0" w:rsidRPr="00F766F0" w:rsidRDefault="00F766F0" w:rsidP="00F766F0">
            <w:pPr>
              <w:spacing w:after="0" w:line="240" w:lineRule="auto"/>
              <w:rPr>
                <w:color w:val="000000"/>
                <w:spacing w:val="3"/>
              </w:rPr>
            </w:pPr>
            <w:r w:rsidRPr="00F766F0">
              <w:rPr>
                <w:color w:val="000000"/>
                <w:spacing w:val="3"/>
              </w:rPr>
              <w:t>23%</w:t>
            </w:r>
          </w:p>
        </w:tc>
        <w:tc>
          <w:tcPr>
            <w:tcW w:w="1710" w:type="dxa"/>
            <w:shd w:val="clear" w:color="auto" w:fill="auto"/>
            <w:noWrap/>
            <w:vAlign w:val="bottom"/>
            <w:hideMark/>
          </w:tcPr>
          <w:p w14:paraId="6E71B944" w14:textId="77777777" w:rsidR="00F766F0" w:rsidRPr="00F766F0" w:rsidRDefault="00F766F0" w:rsidP="00F766F0">
            <w:pPr>
              <w:spacing w:after="0" w:line="240" w:lineRule="auto"/>
              <w:rPr>
                <w:color w:val="000000"/>
                <w:spacing w:val="3"/>
              </w:rPr>
            </w:pPr>
            <w:r w:rsidRPr="00F766F0">
              <w:rPr>
                <w:color w:val="000000"/>
                <w:spacing w:val="3"/>
              </w:rPr>
              <w:t>24%</w:t>
            </w:r>
          </w:p>
        </w:tc>
      </w:tr>
      <w:tr w:rsidR="00F766F0" w:rsidRPr="00F766F0" w14:paraId="334C95B6" w14:textId="77777777" w:rsidTr="00DB6CD7">
        <w:trPr>
          <w:trHeight w:val="300"/>
        </w:trPr>
        <w:tc>
          <w:tcPr>
            <w:tcW w:w="4225" w:type="dxa"/>
            <w:shd w:val="clear" w:color="auto" w:fill="auto"/>
            <w:noWrap/>
            <w:vAlign w:val="bottom"/>
            <w:hideMark/>
          </w:tcPr>
          <w:p w14:paraId="172E0BF2" w14:textId="77777777" w:rsidR="00F766F0" w:rsidRPr="00F766F0" w:rsidRDefault="00F766F0" w:rsidP="00F766F0">
            <w:pPr>
              <w:spacing w:after="0" w:line="240" w:lineRule="auto"/>
              <w:rPr>
                <w:color w:val="000000"/>
                <w:spacing w:val="3"/>
              </w:rPr>
            </w:pPr>
            <w:r w:rsidRPr="00F766F0">
              <w:rPr>
                <w:color w:val="000000"/>
                <w:spacing w:val="3"/>
              </w:rPr>
              <w:t>Dividends</w:t>
            </w:r>
          </w:p>
        </w:tc>
        <w:tc>
          <w:tcPr>
            <w:tcW w:w="2250" w:type="dxa"/>
            <w:shd w:val="clear" w:color="auto" w:fill="auto"/>
            <w:noWrap/>
            <w:vAlign w:val="bottom"/>
            <w:hideMark/>
          </w:tcPr>
          <w:p w14:paraId="5C8D000E" w14:textId="77777777" w:rsidR="00F766F0" w:rsidRPr="00F766F0" w:rsidRDefault="00F766F0" w:rsidP="00F766F0">
            <w:pPr>
              <w:spacing w:after="0" w:line="240" w:lineRule="auto"/>
              <w:rPr>
                <w:color w:val="000000"/>
                <w:spacing w:val="3"/>
              </w:rPr>
            </w:pPr>
            <w:r w:rsidRPr="00F766F0">
              <w:rPr>
                <w:color w:val="000000"/>
                <w:spacing w:val="3"/>
              </w:rPr>
              <w:t>0</w:t>
            </w:r>
          </w:p>
        </w:tc>
        <w:tc>
          <w:tcPr>
            <w:tcW w:w="1710" w:type="dxa"/>
            <w:shd w:val="clear" w:color="auto" w:fill="auto"/>
            <w:noWrap/>
            <w:vAlign w:val="bottom"/>
            <w:hideMark/>
          </w:tcPr>
          <w:p w14:paraId="2847FB52" w14:textId="77777777" w:rsidR="00F766F0" w:rsidRPr="00F766F0" w:rsidRDefault="00F766F0" w:rsidP="00F766F0">
            <w:pPr>
              <w:spacing w:after="0" w:line="240" w:lineRule="auto"/>
              <w:rPr>
                <w:color w:val="000000"/>
                <w:spacing w:val="3"/>
              </w:rPr>
            </w:pPr>
            <w:r w:rsidRPr="00F766F0">
              <w:rPr>
                <w:color w:val="000000"/>
                <w:spacing w:val="3"/>
              </w:rPr>
              <w:t>0</w:t>
            </w:r>
          </w:p>
        </w:tc>
        <w:tc>
          <w:tcPr>
            <w:tcW w:w="1710" w:type="dxa"/>
            <w:shd w:val="clear" w:color="auto" w:fill="auto"/>
            <w:noWrap/>
            <w:vAlign w:val="bottom"/>
            <w:hideMark/>
          </w:tcPr>
          <w:p w14:paraId="6C813148" w14:textId="77777777" w:rsidR="00F766F0" w:rsidRPr="00F766F0" w:rsidRDefault="00F766F0" w:rsidP="00F766F0">
            <w:pPr>
              <w:spacing w:after="0" w:line="240" w:lineRule="auto"/>
              <w:rPr>
                <w:color w:val="000000"/>
                <w:spacing w:val="3"/>
              </w:rPr>
            </w:pPr>
            <w:r w:rsidRPr="00F766F0">
              <w:rPr>
                <w:color w:val="000000"/>
                <w:spacing w:val="3"/>
              </w:rPr>
              <w:t>35014</w:t>
            </w:r>
          </w:p>
        </w:tc>
      </w:tr>
    </w:tbl>
    <w:p w14:paraId="1C183904" w14:textId="77777777" w:rsidR="00F766F0" w:rsidRPr="00F766F0" w:rsidRDefault="00F766F0" w:rsidP="00F766F0">
      <w:pPr>
        <w:rPr>
          <w:color w:val="333333"/>
          <w:spacing w:val="3"/>
          <w:shd w:val="clear" w:color="auto" w:fill="FFFFFF"/>
        </w:rPr>
      </w:pPr>
    </w:p>
    <w:p w14:paraId="68501662" w14:textId="36EF8926" w:rsidR="00F766F0" w:rsidRPr="00F766F0" w:rsidRDefault="00F766F0" w:rsidP="00F766F0">
      <w:pPr>
        <w:rPr>
          <w:spacing w:val="3"/>
        </w:rPr>
      </w:pPr>
      <w:r w:rsidRPr="00F766F0">
        <w:rPr>
          <w:spacing w:val="3"/>
        </w:rPr>
        <w:t>The projected Profit &amp; Loss Account reveals that</w:t>
      </w:r>
      <w:r w:rsidR="003679D8">
        <w:rPr>
          <w:spacing w:val="3"/>
        </w:rPr>
        <w:t xml:space="preserve"> the </w:t>
      </w:r>
      <w:r w:rsidRPr="00F766F0">
        <w:rPr>
          <w:spacing w:val="3"/>
        </w:rPr>
        <w:t>caf</w:t>
      </w:r>
      <w:r w:rsidR="003679D8">
        <w:rPr>
          <w:spacing w:val="3"/>
        </w:rPr>
        <w:t>e</w:t>
      </w:r>
      <w:r w:rsidRPr="00F766F0">
        <w:rPr>
          <w:spacing w:val="3"/>
        </w:rPr>
        <w:t xml:space="preserve"> will be able to achieve the </w:t>
      </w:r>
      <w:r w:rsidR="003679D8">
        <w:rPr>
          <w:spacing w:val="3"/>
        </w:rPr>
        <w:t>needed</w:t>
      </w:r>
      <w:r w:rsidRPr="00F766F0">
        <w:rPr>
          <w:spacing w:val="3"/>
        </w:rPr>
        <w:t xml:space="preserve"> gross profit ratio and net profit ratio established in the financial projection as these ratios are more than 50% and 10% respectively.</w:t>
      </w:r>
    </w:p>
    <w:p w14:paraId="01B66452" w14:textId="4D333BD6" w:rsidR="00F766F0" w:rsidRPr="00F766F0" w:rsidRDefault="00E80B51" w:rsidP="00F766F0">
      <w:pPr>
        <w:rPr>
          <w:spacing w:val="3"/>
        </w:rPr>
      </w:pPr>
      <w:r>
        <w:rPr>
          <w:spacing w:val="3"/>
        </w:rPr>
        <w:br w:type="page"/>
      </w:r>
    </w:p>
    <w:p w14:paraId="24CABC9B" w14:textId="63C12FD8" w:rsidR="00F766F0" w:rsidRPr="00DB6CD7" w:rsidRDefault="00F766F0" w:rsidP="00DB6CD7">
      <w:pPr>
        <w:pStyle w:val="Heading3"/>
      </w:pPr>
      <w:bookmarkStart w:id="29" w:name="_Toc50024790"/>
      <w:r w:rsidRPr="00F766F0">
        <w:lastRenderedPageBreak/>
        <w:t>Projected Balance Sheet of Diverse Caf</w:t>
      </w:r>
      <w:r w:rsidR="003679D8">
        <w:t>e</w:t>
      </w:r>
      <w:r w:rsidRPr="00F766F0">
        <w:t>:</w:t>
      </w:r>
      <w:bookmarkEnd w:id="29"/>
    </w:p>
    <w:tbl>
      <w:tblPr>
        <w:tblW w:w="103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5"/>
        <w:gridCol w:w="1710"/>
        <w:gridCol w:w="1734"/>
        <w:gridCol w:w="2316"/>
      </w:tblGrid>
      <w:tr w:rsidR="00F766F0" w:rsidRPr="00F766F0" w14:paraId="23ACBFAC" w14:textId="77777777" w:rsidTr="00437D39">
        <w:trPr>
          <w:trHeight w:val="301"/>
        </w:trPr>
        <w:tc>
          <w:tcPr>
            <w:tcW w:w="10345" w:type="dxa"/>
            <w:gridSpan w:val="4"/>
            <w:shd w:val="clear" w:color="auto" w:fill="auto"/>
            <w:noWrap/>
            <w:vAlign w:val="bottom"/>
            <w:hideMark/>
          </w:tcPr>
          <w:p w14:paraId="10B24FD1" w14:textId="77777777" w:rsidR="00F766F0" w:rsidRPr="00DB6CD7" w:rsidRDefault="00F766F0" w:rsidP="00DB6CD7">
            <w:pPr>
              <w:spacing w:after="0" w:line="240" w:lineRule="auto"/>
              <w:jc w:val="center"/>
              <w:rPr>
                <w:b/>
                <w:bCs/>
                <w:spacing w:val="3"/>
              </w:rPr>
            </w:pPr>
            <w:r w:rsidRPr="00DB6CD7">
              <w:rPr>
                <w:b/>
                <w:bCs/>
                <w:color w:val="000000"/>
                <w:spacing w:val="3"/>
              </w:rPr>
              <w:t>Projected Balance Sheet</w:t>
            </w:r>
          </w:p>
        </w:tc>
      </w:tr>
      <w:tr w:rsidR="00F766F0" w:rsidRPr="00F766F0" w14:paraId="276FAA49" w14:textId="77777777" w:rsidTr="00437D39">
        <w:trPr>
          <w:trHeight w:val="301"/>
        </w:trPr>
        <w:tc>
          <w:tcPr>
            <w:tcW w:w="4585" w:type="dxa"/>
            <w:shd w:val="clear" w:color="auto" w:fill="auto"/>
            <w:noWrap/>
            <w:vAlign w:val="bottom"/>
            <w:hideMark/>
          </w:tcPr>
          <w:p w14:paraId="3541EC8C" w14:textId="77777777" w:rsidR="00F766F0" w:rsidRPr="00F766F0" w:rsidRDefault="00F766F0" w:rsidP="00F766F0">
            <w:pPr>
              <w:spacing w:after="0" w:line="240" w:lineRule="auto"/>
              <w:rPr>
                <w:spacing w:val="3"/>
              </w:rPr>
            </w:pPr>
          </w:p>
        </w:tc>
        <w:tc>
          <w:tcPr>
            <w:tcW w:w="1710" w:type="dxa"/>
            <w:shd w:val="clear" w:color="auto" w:fill="auto"/>
            <w:noWrap/>
            <w:vAlign w:val="bottom"/>
            <w:hideMark/>
          </w:tcPr>
          <w:p w14:paraId="3D1C8024" w14:textId="551E66DF" w:rsidR="00F766F0" w:rsidRPr="00F766F0" w:rsidRDefault="00F766F0" w:rsidP="00F766F0">
            <w:pPr>
              <w:spacing w:after="0" w:line="240" w:lineRule="auto"/>
              <w:rPr>
                <w:color w:val="000000"/>
                <w:spacing w:val="3"/>
              </w:rPr>
            </w:pPr>
            <w:r w:rsidRPr="00F766F0">
              <w:rPr>
                <w:color w:val="000000"/>
                <w:spacing w:val="3"/>
              </w:rPr>
              <w:t>Year1</w:t>
            </w:r>
            <w:r w:rsidR="00437D39">
              <w:rPr>
                <w:color w:val="000000"/>
                <w:spacing w:val="3"/>
              </w:rPr>
              <w:t xml:space="preserve"> </w:t>
            </w:r>
            <w:r w:rsidR="00437D39" w:rsidRPr="00F766F0">
              <w:rPr>
                <w:color w:val="000000"/>
                <w:spacing w:val="3"/>
              </w:rPr>
              <w:t xml:space="preserve">(Amount in </w:t>
            </w:r>
            <w:r w:rsidR="00437D39" w:rsidRPr="00F766F0">
              <w:rPr>
                <w:color w:val="4D5156"/>
                <w:spacing w:val="3"/>
                <w:sz w:val="21"/>
                <w:szCs w:val="21"/>
                <w:shd w:val="clear" w:color="auto" w:fill="FFFFFF"/>
              </w:rPr>
              <w:t>£)</w:t>
            </w:r>
            <w:r w:rsidRPr="00F766F0">
              <w:rPr>
                <w:color w:val="000000"/>
                <w:spacing w:val="3"/>
              </w:rPr>
              <w:t xml:space="preserve"> </w:t>
            </w:r>
          </w:p>
        </w:tc>
        <w:tc>
          <w:tcPr>
            <w:tcW w:w="1734" w:type="dxa"/>
            <w:shd w:val="clear" w:color="auto" w:fill="auto"/>
            <w:noWrap/>
            <w:vAlign w:val="bottom"/>
            <w:hideMark/>
          </w:tcPr>
          <w:p w14:paraId="096CB149" w14:textId="0A5D631D" w:rsidR="00F766F0" w:rsidRPr="00F766F0" w:rsidRDefault="00F766F0" w:rsidP="00F766F0">
            <w:pPr>
              <w:spacing w:after="0" w:line="240" w:lineRule="auto"/>
              <w:rPr>
                <w:color w:val="000000"/>
                <w:spacing w:val="3"/>
              </w:rPr>
            </w:pPr>
            <w:r w:rsidRPr="00F766F0">
              <w:rPr>
                <w:color w:val="000000"/>
                <w:spacing w:val="3"/>
              </w:rPr>
              <w:t xml:space="preserve">Year2 </w:t>
            </w:r>
            <w:r w:rsidR="00437D39" w:rsidRPr="00F766F0">
              <w:rPr>
                <w:color w:val="000000"/>
                <w:spacing w:val="3"/>
              </w:rPr>
              <w:t xml:space="preserve">(Amount in </w:t>
            </w:r>
            <w:r w:rsidR="00437D39" w:rsidRPr="00F766F0">
              <w:rPr>
                <w:color w:val="4D5156"/>
                <w:spacing w:val="3"/>
                <w:sz w:val="21"/>
                <w:szCs w:val="21"/>
                <w:shd w:val="clear" w:color="auto" w:fill="FFFFFF"/>
              </w:rPr>
              <w:t>£)</w:t>
            </w:r>
          </w:p>
        </w:tc>
        <w:tc>
          <w:tcPr>
            <w:tcW w:w="2316" w:type="dxa"/>
            <w:shd w:val="clear" w:color="auto" w:fill="auto"/>
            <w:noWrap/>
            <w:vAlign w:val="bottom"/>
            <w:hideMark/>
          </w:tcPr>
          <w:p w14:paraId="29D9E695" w14:textId="3BB00ACE" w:rsidR="00F766F0" w:rsidRPr="00F766F0" w:rsidRDefault="00F766F0" w:rsidP="00F766F0">
            <w:pPr>
              <w:spacing w:after="0" w:line="240" w:lineRule="auto"/>
              <w:rPr>
                <w:color w:val="000000"/>
                <w:spacing w:val="3"/>
              </w:rPr>
            </w:pPr>
            <w:r w:rsidRPr="00F766F0">
              <w:rPr>
                <w:color w:val="000000"/>
                <w:spacing w:val="3"/>
              </w:rPr>
              <w:t>Year3</w:t>
            </w:r>
            <w:r w:rsidR="00437D39" w:rsidRPr="00F766F0">
              <w:rPr>
                <w:color w:val="000000"/>
                <w:spacing w:val="3"/>
              </w:rPr>
              <w:t xml:space="preserve">(Amount in </w:t>
            </w:r>
            <w:r w:rsidR="00437D39" w:rsidRPr="00F766F0">
              <w:rPr>
                <w:color w:val="4D5156"/>
                <w:spacing w:val="3"/>
                <w:sz w:val="21"/>
                <w:szCs w:val="21"/>
                <w:shd w:val="clear" w:color="auto" w:fill="FFFFFF"/>
              </w:rPr>
              <w:t>£)</w:t>
            </w:r>
          </w:p>
        </w:tc>
      </w:tr>
      <w:tr w:rsidR="00F766F0" w:rsidRPr="00F766F0" w14:paraId="6D93E3F9" w14:textId="77777777" w:rsidTr="00437D39">
        <w:trPr>
          <w:trHeight w:val="301"/>
        </w:trPr>
        <w:tc>
          <w:tcPr>
            <w:tcW w:w="4585" w:type="dxa"/>
            <w:shd w:val="clear" w:color="auto" w:fill="auto"/>
            <w:noWrap/>
            <w:vAlign w:val="bottom"/>
          </w:tcPr>
          <w:p w14:paraId="01E4894A" w14:textId="77777777" w:rsidR="00F766F0" w:rsidRPr="00F766F0" w:rsidRDefault="00F766F0" w:rsidP="00F766F0">
            <w:pPr>
              <w:spacing w:after="0" w:line="240" w:lineRule="auto"/>
              <w:rPr>
                <w:spacing w:val="3"/>
              </w:rPr>
            </w:pPr>
            <w:r w:rsidRPr="00F766F0">
              <w:rPr>
                <w:spacing w:val="3"/>
              </w:rPr>
              <w:t>Assets:</w:t>
            </w:r>
          </w:p>
        </w:tc>
        <w:tc>
          <w:tcPr>
            <w:tcW w:w="1710" w:type="dxa"/>
            <w:shd w:val="clear" w:color="auto" w:fill="auto"/>
            <w:noWrap/>
            <w:vAlign w:val="bottom"/>
          </w:tcPr>
          <w:p w14:paraId="37739C66" w14:textId="77777777" w:rsidR="00F766F0" w:rsidRPr="00F766F0" w:rsidRDefault="00F766F0" w:rsidP="00F766F0">
            <w:pPr>
              <w:spacing w:after="0" w:line="240" w:lineRule="auto"/>
              <w:rPr>
                <w:color w:val="000000"/>
                <w:spacing w:val="3"/>
              </w:rPr>
            </w:pPr>
          </w:p>
        </w:tc>
        <w:tc>
          <w:tcPr>
            <w:tcW w:w="1734" w:type="dxa"/>
            <w:shd w:val="clear" w:color="auto" w:fill="auto"/>
            <w:noWrap/>
            <w:vAlign w:val="bottom"/>
          </w:tcPr>
          <w:p w14:paraId="6943B797" w14:textId="77777777" w:rsidR="00F766F0" w:rsidRPr="00F766F0" w:rsidRDefault="00F766F0" w:rsidP="00F766F0">
            <w:pPr>
              <w:spacing w:after="0" w:line="240" w:lineRule="auto"/>
              <w:rPr>
                <w:color w:val="000000"/>
                <w:spacing w:val="3"/>
              </w:rPr>
            </w:pPr>
          </w:p>
        </w:tc>
        <w:tc>
          <w:tcPr>
            <w:tcW w:w="2316" w:type="dxa"/>
            <w:shd w:val="clear" w:color="auto" w:fill="auto"/>
            <w:noWrap/>
            <w:vAlign w:val="bottom"/>
          </w:tcPr>
          <w:p w14:paraId="65E71816" w14:textId="77777777" w:rsidR="00F766F0" w:rsidRPr="00F766F0" w:rsidRDefault="00F766F0" w:rsidP="00F766F0">
            <w:pPr>
              <w:spacing w:after="0" w:line="240" w:lineRule="auto"/>
              <w:rPr>
                <w:color w:val="000000"/>
                <w:spacing w:val="3"/>
              </w:rPr>
            </w:pPr>
          </w:p>
        </w:tc>
      </w:tr>
      <w:tr w:rsidR="00F766F0" w:rsidRPr="00F766F0" w14:paraId="72B02D85" w14:textId="77777777" w:rsidTr="00437D39">
        <w:trPr>
          <w:trHeight w:val="301"/>
        </w:trPr>
        <w:tc>
          <w:tcPr>
            <w:tcW w:w="4585" w:type="dxa"/>
            <w:shd w:val="clear" w:color="auto" w:fill="auto"/>
            <w:noWrap/>
            <w:vAlign w:val="bottom"/>
            <w:hideMark/>
          </w:tcPr>
          <w:p w14:paraId="5D9DBB72" w14:textId="77777777" w:rsidR="00F766F0" w:rsidRPr="00F766F0" w:rsidRDefault="00F766F0" w:rsidP="00F766F0">
            <w:pPr>
              <w:spacing w:after="0" w:line="240" w:lineRule="auto"/>
              <w:rPr>
                <w:color w:val="000000"/>
                <w:spacing w:val="3"/>
              </w:rPr>
            </w:pPr>
            <w:r w:rsidRPr="00F766F0">
              <w:rPr>
                <w:color w:val="000000"/>
                <w:spacing w:val="3"/>
              </w:rPr>
              <w:t>Fixed Assets</w:t>
            </w:r>
          </w:p>
        </w:tc>
        <w:tc>
          <w:tcPr>
            <w:tcW w:w="1710" w:type="dxa"/>
            <w:shd w:val="clear" w:color="auto" w:fill="auto"/>
            <w:noWrap/>
            <w:vAlign w:val="bottom"/>
            <w:hideMark/>
          </w:tcPr>
          <w:p w14:paraId="072CE526" w14:textId="77777777" w:rsidR="00F766F0" w:rsidRPr="00F766F0" w:rsidRDefault="00F766F0" w:rsidP="00F766F0">
            <w:pPr>
              <w:spacing w:after="0" w:line="240" w:lineRule="auto"/>
              <w:rPr>
                <w:color w:val="000000"/>
                <w:spacing w:val="3"/>
              </w:rPr>
            </w:pPr>
          </w:p>
        </w:tc>
        <w:tc>
          <w:tcPr>
            <w:tcW w:w="1734" w:type="dxa"/>
            <w:shd w:val="clear" w:color="auto" w:fill="auto"/>
            <w:noWrap/>
            <w:vAlign w:val="bottom"/>
            <w:hideMark/>
          </w:tcPr>
          <w:p w14:paraId="605FA963" w14:textId="77777777" w:rsidR="00F766F0" w:rsidRPr="00F766F0" w:rsidRDefault="00F766F0" w:rsidP="00F766F0">
            <w:pPr>
              <w:spacing w:after="0" w:line="240" w:lineRule="auto"/>
              <w:rPr>
                <w:spacing w:val="3"/>
              </w:rPr>
            </w:pPr>
          </w:p>
        </w:tc>
        <w:tc>
          <w:tcPr>
            <w:tcW w:w="2316" w:type="dxa"/>
            <w:shd w:val="clear" w:color="auto" w:fill="auto"/>
            <w:noWrap/>
            <w:vAlign w:val="bottom"/>
            <w:hideMark/>
          </w:tcPr>
          <w:p w14:paraId="50F218D9" w14:textId="77777777" w:rsidR="00F766F0" w:rsidRPr="00F766F0" w:rsidRDefault="00F766F0" w:rsidP="00F766F0">
            <w:pPr>
              <w:spacing w:after="0" w:line="240" w:lineRule="auto"/>
              <w:rPr>
                <w:spacing w:val="3"/>
              </w:rPr>
            </w:pPr>
          </w:p>
        </w:tc>
      </w:tr>
      <w:tr w:rsidR="00F766F0" w:rsidRPr="00F766F0" w14:paraId="2357B2CD" w14:textId="77777777" w:rsidTr="00437D39">
        <w:trPr>
          <w:trHeight w:val="301"/>
        </w:trPr>
        <w:tc>
          <w:tcPr>
            <w:tcW w:w="4585" w:type="dxa"/>
            <w:shd w:val="clear" w:color="auto" w:fill="auto"/>
            <w:noWrap/>
            <w:vAlign w:val="bottom"/>
            <w:hideMark/>
          </w:tcPr>
          <w:p w14:paraId="6BCF4EB6" w14:textId="77777777" w:rsidR="00F766F0" w:rsidRPr="00F766F0" w:rsidRDefault="00F766F0" w:rsidP="00F766F0">
            <w:pPr>
              <w:spacing w:after="0" w:line="240" w:lineRule="auto"/>
              <w:rPr>
                <w:color w:val="000000"/>
                <w:spacing w:val="3"/>
              </w:rPr>
            </w:pPr>
            <w:r w:rsidRPr="00F766F0">
              <w:rPr>
                <w:color w:val="000000"/>
                <w:spacing w:val="3"/>
              </w:rPr>
              <w:t xml:space="preserve">Fixed assets </w:t>
            </w:r>
          </w:p>
        </w:tc>
        <w:tc>
          <w:tcPr>
            <w:tcW w:w="1710" w:type="dxa"/>
            <w:shd w:val="clear" w:color="auto" w:fill="auto"/>
            <w:noWrap/>
            <w:vAlign w:val="bottom"/>
            <w:hideMark/>
          </w:tcPr>
          <w:p w14:paraId="0B0B7EA7" w14:textId="77777777" w:rsidR="00F766F0" w:rsidRPr="00F766F0" w:rsidRDefault="00F766F0" w:rsidP="00F766F0">
            <w:pPr>
              <w:spacing w:after="0" w:line="240" w:lineRule="auto"/>
              <w:rPr>
                <w:color w:val="000000"/>
                <w:spacing w:val="3"/>
              </w:rPr>
            </w:pPr>
            <w:r w:rsidRPr="00F766F0">
              <w:rPr>
                <w:color w:val="000000"/>
                <w:spacing w:val="3"/>
              </w:rPr>
              <w:t>85000</w:t>
            </w:r>
          </w:p>
        </w:tc>
        <w:tc>
          <w:tcPr>
            <w:tcW w:w="1734" w:type="dxa"/>
            <w:shd w:val="clear" w:color="auto" w:fill="auto"/>
            <w:noWrap/>
            <w:vAlign w:val="bottom"/>
            <w:hideMark/>
          </w:tcPr>
          <w:p w14:paraId="53067ABF" w14:textId="77777777" w:rsidR="00F766F0" w:rsidRPr="00F766F0" w:rsidRDefault="00F766F0" w:rsidP="00F766F0">
            <w:pPr>
              <w:spacing w:after="0" w:line="240" w:lineRule="auto"/>
              <w:rPr>
                <w:color w:val="000000"/>
                <w:spacing w:val="3"/>
              </w:rPr>
            </w:pPr>
            <w:r w:rsidRPr="00F766F0">
              <w:rPr>
                <w:color w:val="000000"/>
                <w:spacing w:val="3"/>
              </w:rPr>
              <w:t>138000</w:t>
            </w:r>
          </w:p>
        </w:tc>
        <w:tc>
          <w:tcPr>
            <w:tcW w:w="2316" w:type="dxa"/>
            <w:shd w:val="clear" w:color="auto" w:fill="auto"/>
            <w:noWrap/>
            <w:vAlign w:val="bottom"/>
            <w:hideMark/>
          </w:tcPr>
          <w:p w14:paraId="3A9FE66D" w14:textId="77777777" w:rsidR="00F766F0" w:rsidRPr="00F766F0" w:rsidRDefault="00F766F0" w:rsidP="00F766F0">
            <w:pPr>
              <w:spacing w:after="0" w:line="240" w:lineRule="auto"/>
              <w:rPr>
                <w:color w:val="000000"/>
                <w:spacing w:val="3"/>
              </w:rPr>
            </w:pPr>
            <w:r w:rsidRPr="00F766F0">
              <w:rPr>
                <w:color w:val="000000"/>
                <w:spacing w:val="3"/>
              </w:rPr>
              <w:t>154000</w:t>
            </w:r>
          </w:p>
        </w:tc>
      </w:tr>
      <w:tr w:rsidR="00F766F0" w:rsidRPr="00F766F0" w14:paraId="7C61E2DD" w14:textId="77777777" w:rsidTr="00437D39">
        <w:trPr>
          <w:trHeight w:val="301"/>
        </w:trPr>
        <w:tc>
          <w:tcPr>
            <w:tcW w:w="4585" w:type="dxa"/>
            <w:shd w:val="clear" w:color="auto" w:fill="auto"/>
            <w:noWrap/>
            <w:vAlign w:val="bottom"/>
            <w:hideMark/>
          </w:tcPr>
          <w:p w14:paraId="767315B8" w14:textId="77777777" w:rsidR="00F766F0" w:rsidRPr="00F766F0" w:rsidRDefault="00F766F0" w:rsidP="00F766F0">
            <w:pPr>
              <w:spacing w:after="0" w:line="240" w:lineRule="auto"/>
              <w:rPr>
                <w:color w:val="000000"/>
                <w:spacing w:val="3"/>
              </w:rPr>
            </w:pPr>
            <w:r w:rsidRPr="00F766F0">
              <w:rPr>
                <w:color w:val="000000"/>
                <w:spacing w:val="3"/>
              </w:rPr>
              <w:t>Accumulated Depreciation</w:t>
            </w:r>
          </w:p>
        </w:tc>
        <w:tc>
          <w:tcPr>
            <w:tcW w:w="1710" w:type="dxa"/>
            <w:shd w:val="clear" w:color="auto" w:fill="auto"/>
            <w:noWrap/>
            <w:vAlign w:val="bottom"/>
            <w:hideMark/>
          </w:tcPr>
          <w:p w14:paraId="38153D57" w14:textId="77777777" w:rsidR="00F766F0" w:rsidRPr="00F766F0" w:rsidRDefault="00F766F0" w:rsidP="00F766F0">
            <w:pPr>
              <w:spacing w:after="0" w:line="240" w:lineRule="auto"/>
              <w:rPr>
                <w:color w:val="000000"/>
                <w:spacing w:val="3"/>
              </w:rPr>
            </w:pPr>
            <w:r w:rsidRPr="00F766F0">
              <w:rPr>
                <w:color w:val="000000"/>
                <w:spacing w:val="3"/>
              </w:rPr>
              <w:t>3500</w:t>
            </w:r>
          </w:p>
        </w:tc>
        <w:tc>
          <w:tcPr>
            <w:tcW w:w="1734" w:type="dxa"/>
            <w:shd w:val="clear" w:color="auto" w:fill="auto"/>
            <w:noWrap/>
            <w:vAlign w:val="bottom"/>
            <w:hideMark/>
          </w:tcPr>
          <w:p w14:paraId="21DEF212" w14:textId="77777777" w:rsidR="00F766F0" w:rsidRPr="00F766F0" w:rsidRDefault="00F766F0" w:rsidP="00F766F0">
            <w:pPr>
              <w:spacing w:after="0" w:line="240" w:lineRule="auto"/>
              <w:rPr>
                <w:color w:val="000000"/>
                <w:spacing w:val="3"/>
              </w:rPr>
            </w:pPr>
            <w:r w:rsidRPr="00F766F0">
              <w:rPr>
                <w:color w:val="000000"/>
                <w:spacing w:val="3"/>
              </w:rPr>
              <w:t>7000</w:t>
            </w:r>
          </w:p>
        </w:tc>
        <w:tc>
          <w:tcPr>
            <w:tcW w:w="2316" w:type="dxa"/>
            <w:shd w:val="clear" w:color="auto" w:fill="auto"/>
            <w:noWrap/>
            <w:vAlign w:val="bottom"/>
            <w:hideMark/>
          </w:tcPr>
          <w:p w14:paraId="00F9709D" w14:textId="77777777" w:rsidR="00F766F0" w:rsidRPr="00F766F0" w:rsidRDefault="00F766F0" w:rsidP="00F766F0">
            <w:pPr>
              <w:spacing w:after="0" w:line="240" w:lineRule="auto"/>
              <w:rPr>
                <w:color w:val="000000"/>
                <w:spacing w:val="3"/>
              </w:rPr>
            </w:pPr>
            <w:r w:rsidRPr="00F766F0">
              <w:rPr>
                <w:color w:val="000000"/>
                <w:spacing w:val="3"/>
              </w:rPr>
              <w:t>10500</w:t>
            </w:r>
          </w:p>
        </w:tc>
      </w:tr>
      <w:tr w:rsidR="00F766F0" w:rsidRPr="00F766F0" w14:paraId="376DDB0D" w14:textId="77777777" w:rsidTr="00437D39">
        <w:trPr>
          <w:trHeight w:val="301"/>
        </w:trPr>
        <w:tc>
          <w:tcPr>
            <w:tcW w:w="4585" w:type="dxa"/>
            <w:shd w:val="clear" w:color="auto" w:fill="auto"/>
            <w:noWrap/>
            <w:vAlign w:val="bottom"/>
            <w:hideMark/>
          </w:tcPr>
          <w:p w14:paraId="52494274" w14:textId="77777777" w:rsidR="00F766F0" w:rsidRPr="00F766F0" w:rsidRDefault="00F766F0" w:rsidP="00F766F0">
            <w:pPr>
              <w:spacing w:after="0" w:line="240" w:lineRule="auto"/>
              <w:rPr>
                <w:color w:val="000000"/>
                <w:spacing w:val="3"/>
              </w:rPr>
            </w:pPr>
            <w:r w:rsidRPr="00F766F0">
              <w:rPr>
                <w:color w:val="000000"/>
                <w:spacing w:val="3"/>
              </w:rPr>
              <w:t xml:space="preserve">Total Fixed Assets </w:t>
            </w:r>
          </w:p>
        </w:tc>
        <w:tc>
          <w:tcPr>
            <w:tcW w:w="1710" w:type="dxa"/>
            <w:shd w:val="clear" w:color="auto" w:fill="auto"/>
            <w:noWrap/>
            <w:vAlign w:val="bottom"/>
            <w:hideMark/>
          </w:tcPr>
          <w:p w14:paraId="5F873F6B" w14:textId="77777777" w:rsidR="00F766F0" w:rsidRPr="00F766F0" w:rsidRDefault="00F766F0" w:rsidP="00F766F0">
            <w:pPr>
              <w:spacing w:after="0" w:line="240" w:lineRule="auto"/>
              <w:rPr>
                <w:color w:val="000000"/>
                <w:spacing w:val="3"/>
              </w:rPr>
            </w:pPr>
            <w:r w:rsidRPr="00F766F0">
              <w:rPr>
                <w:color w:val="000000"/>
                <w:spacing w:val="3"/>
              </w:rPr>
              <w:t>81500</w:t>
            </w:r>
          </w:p>
        </w:tc>
        <w:tc>
          <w:tcPr>
            <w:tcW w:w="1734" w:type="dxa"/>
            <w:shd w:val="clear" w:color="auto" w:fill="auto"/>
            <w:noWrap/>
            <w:vAlign w:val="bottom"/>
            <w:hideMark/>
          </w:tcPr>
          <w:p w14:paraId="6298DF8F" w14:textId="77777777" w:rsidR="00F766F0" w:rsidRPr="00F766F0" w:rsidRDefault="00F766F0" w:rsidP="00F766F0">
            <w:pPr>
              <w:spacing w:after="0" w:line="240" w:lineRule="auto"/>
              <w:rPr>
                <w:color w:val="000000"/>
                <w:spacing w:val="3"/>
              </w:rPr>
            </w:pPr>
            <w:r w:rsidRPr="00F766F0">
              <w:rPr>
                <w:color w:val="000000"/>
                <w:spacing w:val="3"/>
              </w:rPr>
              <w:t>131000</w:t>
            </w:r>
          </w:p>
        </w:tc>
        <w:tc>
          <w:tcPr>
            <w:tcW w:w="2316" w:type="dxa"/>
            <w:shd w:val="clear" w:color="auto" w:fill="auto"/>
            <w:noWrap/>
            <w:vAlign w:val="bottom"/>
            <w:hideMark/>
          </w:tcPr>
          <w:p w14:paraId="1DC55C2D" w14:textId="77777777" w:rsidR="00F766F0" w:rsidRPr="00F766F0" w:rsidRDefault="00F766F0" w:rsidP="00F766F0">
            <w:pPr>
              <w:spacing w:after="0" w:line="240" w:lineRule="auto"/>
              <w:rPr>
                <w:color w:val="000000"/>
                <w:spacing w:val="3"/>
              </w:rPr>
            </w:pPr>
            <w:r w:rsidRPr="00F766F0">
              <w:rPr>
                <w:color w:val="000000"/>
                <w:spacing w:val="3"/>
              </w:rPr>
              <w:t>143500</w:t>
            </w:r>
          </w:p>
        </w:tc>
      </w:tr>
      <w:tr w:rsidR="00F766F0" w:rsidRPr="00F766F0" w14:paraId="3E9B99F5" w14:textId="77777777" w:rsidTr="00437D39">
        <w:trPr>
          <w:trHeight w:val="301"/>
        </w:trPr>
        <w:tc>
          <w:tcPr>
            <w:tcW w:w="4585" w:type="dxa"/>
            <w:shd w:val="clear" w:color="auto" w:fill="auto"/>
            <w:noWrap/>
            <w:vAlign w:val="bottom"/>
            <w:hideMark/>
          </w:tcPr>
          <w:p w14:paraId="0C795E1D" w14:textId="77777777" w:rsidR="00F766F0" w:rsidRPr="00F766F0" w:rsidRDefault="00F766F0" w:rsidP="00F766F0">
            <w:pPr>
              <w:spacing w:after="0" w:line="240" w:lineRule="auto"/>
              <w:rPr>
                <w:color w:val="000000"/>
                <w:spacing w:val="3"/>
              </w:rPr>
            </w:pPr>
            <w:r w:rsidRPr="00F766F0">
              <w:rPr>
                <w:color w:val="000000"/>
                <w:spacing w:val="3"/>
              </w:rPr>
              <w:t>Current Assets</w:t>
            </w:r>
          </w:p>
        </w:tc>
        <w:tc>
          <w:tcPr>
            <w:tcW w:w="1710" w:type="dxa"/>
            <w:shd w:val="clear" w:color="auto" w:fill="auto"/>
            <w:noWrap/>
            <w:vAlign w:val="bottom"/>
            <w:hideMark/>
          </w:tcPr>
          <w:p w14:paraId="271C3097" w14:textId="77777777" w:rsidR="00F766F0" w:rsidRPr="00F766F0" w:rsidRDefault="00F766F0" w:rsidP="00F766F0">
            <w:pPr>
              <w:spacing w:after="0" w:line="240" w:lineRule="auto"/>
              <w:rPr>
                <w:color w:val="000000"/>
                <w:spacing w:val="3"/>
              </w:rPr>
            </w:pPr>
          </w:p>
        </w:tc>
        <w:tc>
          <w:tcPr>
            <w:tcW w:w="1734" w:type="dxa"/>
            <w:shd w:val="clear" w:color="auto" w:fill="auto"/>
            <w:noWrap/>
            <w:vAlign w:val="bottom"/>
            <w:hideMark/>
          </w:tcPr>
          <w:p w14:paraId="7F80D137" w14:textId="77777777" w:rsidR="00F766F0" w:rsidRPr="00F766F0" w:rsidRDefault="00F766F0" w:rsidP="00F766F0">
            <w:pPr>
              <w:spacing w:after="0" w:line="240" w:lineRule="auto"/>
              <w:rPr>
                <w:spacing w:val="3"/>
              </w:rPr>
            </w:pPr>
          </w:p>
        </w:tc>
        <w:tc>
          <w:tcPr>
            <w:tcW w:w="2316" w:type="dxa"/>
            <w:shd w:val="clear" w:color="auto" w:fill="auto"/>
            <w:noWrap/>
            <w:vAlign w:val="bottom"/>
            <w:hideMark/>
          </w:tcPr>
          <w:p w14:paraId="0BE72C4F" w14:textId="77777777" w:rsidR="00F766F0" w:rsidRPr="00F766F0" w:rsidRDefault="00F766F0" w:rsidP="00F766F0">
            <w:pPr>
              <w:spacing w:after="0" w:line="240" w:lineRule="auto"/>
              <w:rPr>
                <w:spacing w:val="3"/>
              </w:rPr>
            </w:pPr>
          </w:p>
        </w:tc>
      </w:tr>
      <w:tr w:rsidR="00F766F0" w:rsidRPr="00F766F0" w14:paraId="4131A1DB" w14:textId="77777777" w:rsidTr="00437D39">
        <w:trPr>
          <w:trHeight w:val="301"/>
        </w:trPr>
        <w:tc>
          <w:tcPr>
            <w:tcW w:w="4585" w:type="dxa"/>
            <w:shd w:val="clear" w:color="auto" w:fill="auto"/>
            <w:noWrap/>
            <w:vAlign w:val="bottom"/>
            <w:hideMark/>
          </w:tcPr>
          <w:p w14:paraId="726E1BE0" w14:textId="77777777" w:rsidR="00F766F0" w:rsidRPr="00F766F0" w:rsidRDefault="00F766F0" w:rsidP="00F766F0">
            <w:pPr>
              <w:spacing w:after="0" w:line="240" w:lineRule="auto"/>
              <w:rPr>
                <w:color w:val="000000"/>
                <w:spacing w:val="3"/>
              </w:rPr>
            </w:pPr>
            <w:r w:rsidRPr="00F766F0">
              <w:rPr>
                <w:color w:val="000000"/>
                <w:spacing w:val="3"/>
              </w:rPr>
              <w:t xml:space="preserve">Cash </w:t>
            </w:r>
          </w:p>
        </w:tc>
        <w:tc>
          <w:tcPr>
            <w:tcW w:w="1710" w:type="dxa"/>
            <w:shd w:val="clear" w:color="auto" w:fill="auto"/>
            <w:noWrap/>
            <w:vAlign w:val="bottom"/>
            <w:hideMark/>
          </w:tcPr>
          <w:p w14:paraId="05305258" w14:textId="77777777" w:rsidR="00F766F0" w:rsidRPr="00F766F0" w:rsidRDefault="00F766F0" w:rsidP="00F766F0">
            <w:pPr>
              <w:spacing w:after="0" w:line="240" w:lineRule="auto"/>
              <w:rPr>
                <w:color w:val="000000"/>
                <w:spacing w:val="3"/>
              </w:rPr>
            </w:pPr>
            <w:r w:rsidRPr="00F766F0">
              <w:rPr>
                <w:color w:val="000000"/>
                <w:spacing w:val="3"/>
              </w:rPr>
              <w:t>8700</w:t>
            </w:r>
          </w:p>
        </w:tc>
        <w:tc>
          <w:tcPr>
            <w:tcW w:w="1734" w:type="dxa"/>
            <w:shd w:val="clear" w:color="auto" w:fill="auto"/>
            <w:noWrap/>
            <w:vAlign w:val="bottom"/>
            <w:hideMark/>
          </w:tcPr>
          <w:p w14:paraId="29D3B816" w14:textId="77777777" w:rsidR="00F766F0" w:rsidRPr="00F766F0" w:rsidRDefault="00F766F0" w:rsidP="00F766F0">
            <w:pPr>
              <w:spacing w:after="0" w:line="240" w:lineRule="auto"/>
              <w:rPr>
                <w:color w:val="000000"/>
                <w:spacing w:val="3"/>
              </w:rPr>
            </w:pPr>
            <w:r w:rsidRPr="00F766F0">
              <w:rPr>
                <w:color w:val="000000"/>
                <w:spacing w:val="3"/>
              </w:rPr>
              <w:t>14149.84</w:t>
            </w:r>
          </w:p>
        </w:tc>
        <w:tc>
          <w:tcPr>
            <w:tcW w:w="2316" w:type="dxa"/>
            <w:shd w:val="clear" w:color="auto" w:fill="auto"/>
            <w:noWrap/>
            <w:vAlign w:val="bottom"/>
            <w:hideMark/>
          </w:tcPr>
          <w:p w14:paraId="3A49EDB9" w14:textId="77777777" w:rsidR="00F766F0" w:rsidRPr="00F766F0" w:rsidRDefault="00F766F0" w:rsidP="00F766F0">
            <w:pPr>
              <w:spacing w:after="0" w:line="240" w:lineRule="auto"/>
              <w:rPr>
                <w:color w:val="000000"/>
                <w:spacing w:val="3"/>
              </w:rPr>
            </w:pPr>
            <w:r w:rsidRPr="00F766F0">
              <w:rPr>
                <w:color w:val="000000"/>
                <w:spacing w:val="3"/>
              </w:rPr>
              <w:t>34253.3</w:t>
            </w:r>
          </w:p>
        </w:tc>
      </w:tr>
      <w:tr w:rsidR="00F766F0" w:rsidRPr="00F766F0" w14:paraId="388580D7" w14:textId="77777777" w:rsidTr="00437D39">
        <w:trPr>
          <w:trHeight w:val="301"/>
        </w:trPr>
        <w:tc>
          <w:tcPr>
            <w:tcW w:w="4585" w:type="dxa"/>
            <w:shd w:val="clear" w:color="auto" w:fill="auto"/>
            <w:noWrap/>
            <w:vAlign w:val="bottom"/>
            <w:hideMark/>
          </w:tcPr>
          <w:p w14:paraId="281B2B9F" w14:textId="77777777" w:rsidR="00F766F0" w:rsidRPr="00F766F0" w:rsidRDefault="00F766F0" w:rsidP="00F766F0">
            <w:pPr>
              <w:spacing w:after="0" w:line="240" w:lineRule="auto"/>
              <w:rPr>
                <w:color w:val="000000"/>
                <w:spacing w:val="3"/>
              </w:rPr>
            </w:pPr>
            <w:r w:rsidRPr="00F766F0">
              <w:rPr>
                <w:color w:val="000000"/>
                <w:spacing w:val="3"/>
              </w:rPr>
              <w:t xml:space="preserve">Inventory </w:t>
            </w:r>
          </w:p>
        </w:tc>
        <w:tc>
          <w:tcPr>
            <w:tcW w:w="1710" w:type="dxa"/>
            <w:shd w:val="clear" w:color="auto" w:fill="auto"/>
            <w:noWrap/>
            <w:vAlign w:val="bottom"/>
            <w:hideMark/>
          </w:tcPr>
          <w:p w14:paraId="35653D2B" w14:textId="77777777" w:rsidR="00F766F0" w:rsidRPr="00F766F0" w:rsidRDefault="00F766F0" w:rsidP="00F766F0">
            <w:pPr>
              <w:spacing w:after="0" w:line="240" w:lineRule="auto"/>
              <w:rPr>
                <w:color w:val="000000"/>
                <w:spacing w:val="3"/>
              </w:rPr>
            </w:pPr>
            <w:r w:rsidRPr="00F766F0">
              <w:rPr>
                <w:color w:val="000000"/>
                <w:spacing w:val="3"/>
              </w:rPr>
              <w:t>47000</w:t>
            </w:r>
          </w:p>
        </w:tc>
        <w:tc>
          <w:tcPr>
            <w:tcW w:w="1734" w:type="dxa"/>
            <w:shd w:val="clear" w:color="auto" w:fill="auto"/>
            <w:noWrap/>
            <w:vAlign w:val="bottom"/>
            <w:hideMark/>
          </w:tcPr>
          <w:p w14:paraId="07E85C43" w14:textId="77777777" w:rsidR="00F766F0" w:rsidRPr="00F766F0" w:rsidRDefault="00F766F0" w:rsidP="00F766F0">
            <w:pPr>
              <w:spacing w:after="0" w:line="240" w:lineRule="auto"/>
              <w:rPr>
                <w:color w:val="000000"/>
                <w:spacing w:val="3"/>
              </w:rPr>
            </w:pPr>
            <w:r w:rsidRPr="00F766F0">
              <w:rPr>
                <w:color w:val="000000"/>
                <w:spacing w:val="3"/>
              </w:rPr>
              <w:t>50710</w:t>
            </w:r>
          </w:p>
        </w:tc>
        <w:tc>
          <w:tcPr>
            <w:tcW w:w="2316" w:type="dxa"/>
            <w:shd w:val="clear" w:color="auto" w:fill="auto"/>
            <w:noWrap/>
            <w:vAlign w:val="bottom"/>
            <w:hideMark/>
          </w:tcPr>
          <w:p w14:paraId="78282E4F" w14:textId="77777777" w:rsidR="00F766F0" w:rsidRPr="00F766F0" w:rsidRDefault="00F766F0" w:rsidP="00F766F0">
            <w:pPr>
              <w:spacing w:after="0" w:line="240" w:lineRule="auto"/>
              <w:rPr>
                <w:color w:val="000000"/>
                <w:spacing w:val="3"/>
              </w:rPr>
            </w:pPr>
            <w:r w:rsidRPr="00F766F0">
              <w:rPr>
                <w:color w:val="000000"/>
                <w:spacing w:val="3"/>
              </w:rPr>
              <w:t>73066</w:t>
            </w:r>
          </w:p>
        </w:tc>
      </w:tr>
      <w:tr w:rsidR="00F766F0" w:rsidRPr="00F766F0" w14:paraId="11F97972" w14:textId="77777777" w:rsidTr="00437D39">
        <w:trPr>
          <w:trHeight w:val="301"/>
        </w:trPr>
        <w:tc>
          <w:tcPr>
            <w:tcW w:w="4585" w:type="dxa"/>
            <w:shd w:val="clear" w:color="auto" w:fill="auto"/>
            <w:noWrap/>
            <w:vAlign w:val="bottom"/>
            <w:hideMark/>
          </w:tcPr>
          <w:p w14:paraId="74AC808F" w14:textId="77777777" w:rsidR="00F766F0" w:rsidRPr="00F766F0" w:rsidRDefault="00F766F0" w:rsidP="00F766F0">
            <w:pPr>
              <w:spacing w:after="0" w:line="240" w:lineRule="auto"/>
              <w:rPr>
                <w:color w:val="000000"/>
                <w:spacing w:val="3"/>
              </w:rPr>
            </w:pPr>
            <w:r w:rsidRPr="00F766F0">
              <w:rPr>
                <w:color w:val="000000"/>
                <w:spacing w:val="3"/>
              </w:rPr>
              <w:t xml:space="preserve">Other Current Assets </w:t>
            </w:r>
          </w:p>
        </w:tc>
        <w:tc>
          <w:tcPr>
            <w:tcW w:w="1710" w:type="dxa"/>
            <w:shd w:val="clear" w:color="auto" w:fill="auto"/>
            <w:noWrap/>
            <w:vAlign w:val="bottom"/>
            <w:hideMark/>
          </w:tcPr>
          <w:p w14:paraId="18CCE098" w14:textId="77777777" w:rsidR="00F766F0" w:rsidRPr="00F766F0" w:rsidRDefault="00F766F0" w:rsidP="00F766F0">
            <w:pPr>
              <w:spacing w:after="0" w:line="240" w:lineRule="auto"/>
              <w:rPr>
                <w:color w:val="000000"/>
                <w:spacing w:val="3"/>
              </w:rPr>
            </w:pPr>
            <w:r w:rsidRPr="00F766F0">
              <w:rPr>
                <w:color w:val="000000"/>
                <w:spacing w:val="3"/>
              </w:rPr>
              <w:t>0</w:t>
            </w:r>
          </w:p>
        </w:tc>
        <w:tc>
          <w:tcPr>
            <w:tcW w:w="1734" w:type="dxa"/>
            <w:shd w:val="clear" w:color="auto" w:fill="auto"/>
            <w:noWrap/>
            <w:vAlign w:val="bottom"/>
            <w:hideMark/>
          </w:tcPr>
          <w:p w14:paraId="06D0D767" w14:textId="77777777" w:rsidR="00F766F0" w:rsidRPr="00F766F0" w:rsidRDefault="00F766F0" w:rsidP="00F766F0">
            <w:pPr>
              <w:spacing w:after="0" w:line="240" w:lineRule="auto"/>
              <w:rPr>
                <w:color w:val="000000"/>
                <w:spacing w:val="3"/>
              </w:rPr>
            </w:pPr>
            <w:r w:rsidRPr="00F766F0">
              <w:rPr>
                <w:color w:val="000000"/>
                <w:spacing w:val="3"/>
              </w:rPr>
              <w:t>1289</w:t>
            </w:r>
          </w:p>
        </w:tc>
        <w:tc>
          <w:tcPr>
            <w:tcW w:w="2316" w:type="dxa"/>
            <w:shd w:val="clear" w:color="auto" w:fill="auto"/>
            <w:noWrap/>
            <w:vAlign w:val="bottom"/>
            <w:hideMark/>
          </w:tcPr>
          <w:p w14:paraId="14E43607" w14:textId="77777777" w:rsidR="00F766F0" w:rsidRPr="00F766F0" w:rsidRDefault="00F766F0" w:rsidP="00F766F0">
            <w:pPr>
              <w:spacing w:after="0" w:line="240" w:lineRule="auto"/>
              <w:rPr>
                <w:color w:val="000000"/>
                <w:spacing w:val="3"/>
              </w:rPr>
            </w:pPr>
            <w:r w:rsidRPr="00F766F0">
              <w:rPr>
                <w:color w:val="000000"/>
                <w:spacing w:val="3"/>
              </w:rPr>
              <w:t>1386</w:t>
            </w:r>
          </w:p>
        </w:tc>
      </w:tr>
      <w:tr w:rsidR="00F766F0" w:rsidRPr="00F766F0" w14:paraId="50E31335" w14:textId="77777777" w:rsidTr="00437D39">
        <w:trPr>
          <w:trHeight w:val="301"/>
        </w:trPr>
        <w:tc>
          <w:tcPr>
            <w:tcW w:w="4585" w:type="dxa"/>
            <w:shd w:val="clear" w:color="auto" w:fill="auto"/>
            <w:noWrap/>
            <w:vAlign w:val="bottom"/>
            <w:hideMark/>
          </w:tcPr>
          <w:p w14:paraId="2AB4C828" w14:textId="77777777" w:rsidR="00F766F0" w:rsidRPr="00F766F0" w:rsidRDefault="00F766F0" w:rsidP="00F766F0">
            <w:pPr>
              <w:spacing w:after="0" w:line="240" w:lineRule="auto"/>
              <w:rPr>
                <w:color w:val="000000"/>
                <w:spacing w:val="3"/>
              </w:rPr>
            </w:pPr>
            <w:r w:rsidRPr="00F766F0">
              <w:rPr>
                <w:color w:val="000000"/>
                <w:spacing w:val="3"/>
              </w:rPr>
              <w:t>Total Current Assets</w:t>
            </w:r>
          </w:p>
        </w:tc>
        <w:tc>
          <w:tcPr>
            <w:tcW w:w="1710" w:type="dxa"/>
            <w:shd w:val="clear" w:color="auto" w:fill="auto"/>
            <w:noWrap/>
            <w:vAlign w:val="bottom"/>
            <w:hideMark/>
          </w:tcPr>
          <w:p w14:paraId="746F73C8" w14:textId="77777777" w:rsidR="00F766F0" w:rsidRPr="00F766F0" w:rsidRDefault="00F766F0" w:rsidP="00F766F0">
            <w:pPr>
              <w:spacing w:after="0" w:line="240" w:lineRule="auto"/>
              <w:rPr>
                <w:color w:val="000000"/>
                <w:spacing w:val="3"/>
              </w:rPr>
            </w:pPr>
            <w:r w:rsidRPr="00F766F0">
              <w:rPr>
                <w:color w:val="000000"/>
                <w:spacing w:val="3"/>
              </w:rPr>
              <w:t>55700</w:t>
            </w:r>
          </w:p>
        </w:tc>
        <w:tc>
          <w:tcPr>
            <w:tcW w:w="1734" w:type="dxa"/>
            <w:shd w:val="clear" w:color="auto" w:fill="auto"/>
            <w:noWrap/>
            <w:vAlign w:val="bottom"/>
            <w:hideMark/>
          </w:tcPr>
          <w:p w14:paraId="72B9A3E8" w14:textId="77777777" w:rsidR="00F766F0" w:rsidRPr="00F766F0" w:rsidRDefault="00F766F0" w:rsidP="00F766F0">
            <w:pPr>
              <w:spacing w:after="0" w:line="240" w:lineRule="auto"/>
              <w:rPr>
                <w:color w:val="000000"/>
                <w:spacing w:val="3"/>
              </w:rPr>
            </w:pPr>
            <w:r w:rsidRPr="00F766F0">
              <w:rPr>
                <w:color w:val="000000"/>
                <w:spacing w:val="3"/>
              </w:rPr>
              <w:t>66148.84</w:t>
            </w:r>
          </w:p>
        </w:tc>
        <w:tc>
          <w:tcPr>
            <w:tcW w:w="2316" w:type="dxa"/>
            <w:shd w:val="clear" w:color="auto" w:fill="auto"/>
            <w:noWrap/>
            <w:vAlign w:val="bottom"/>
            <w:hideMark/>
          </w:tcPr>
          <w:p w14:paraId="56D1FCFB" w14:textId="77777777" w:rsidR="00F766F0" w:rsidRPr="00F766F0" w:rsidRDefault="00F766F0" w:rsidP="00F766F0">
            <w:pPr>
              <w:spacing w:after="0" w:line="240" w:lineRule="auto"/>
              <w:rPr>
                <w:color w:val="000000"/>
                <w:spacing w:val="3"/>
              </w:rPr>
            </w:pPr>
            <w:r w:rsidRPr="00F766F0">
              <w:rPr>
                <w:color w:val="000000"/>
                <w:spacing w:val="3"/>
              </w:rPr>
              <w:t>108705.3</w:t>
            </w:r>
          </w:p>
        </w:tc>
      </w:tr>
      <w:tr w:rsidR="00F766F0" w:rsidRPr="00F766F0" w14:paraId="201A9D5A" w14:textId="77777777" w:rsidTr="00437D39">
        <w:trPr>
          <w:trHeight w:val="301"/>
        </w:trPr>
        <w:tc>
          <w:tcPr>
            <w:tcW w:w="4585" w:type="dxa"/>
            <w:shd w:val="clear" w:color="auto" w:fill="auto"/>
            <w:noWrap/>
            <w:vAlign w:val="bottom"/>
            <w:hideMark/>
          </w:tcPr>
          <w:p w14:paraId="3264B2EB" w14:textId="77777777" w:rsidR="00F766F0" w:rsidRPr="00F766F0" w:rsidRDefault="00F766F0" w:rsidP="00F766F0">
            <w:pPr>
              <w:spacing w:after="0" w:line="240" w:lineRule="auto"/>
              <w:rPr>
                <w:color w:val="000000"/>
                <w:spacing w:val="3"/>
              </w:rPr>
            </w:pPr>
            <w:r w:rsidRPr="00F766F0">
              <w:rPr>
                <w:color w:val="000000"/>
                <w:spacing w:val="3"/>
              </w:rPr>
              <w:t xml:space="preserve">Total assets </w:t>
            </w:r>
          </w:p>
        </w:tc>
        <w:tc>
          <w:tcPr>
            <w:tcW w:w="1710" w:type="dxa"/>
            <w:shd w:val="clear" w:color="auto" w:fill="auto"/>
            <w:noWrap/>
            <w:vAlign w:val="bottom"/>
            <w:hideMark/>
          </w:tcPr>
          <w:p w14:paraId="5C30B2F7" w14:textId="77777777" w:rsidR="00F766F0" w:rsidRPr="00F766F0" w:rsidRDefault="00F766F0" w:rsidP="00F766F0">
            <w:pPr>
              <w:spacing w:after="0" w:line="240" w:lineRule="auto"/>
              <w:rPr>
                <w:color w:val="000000"/>
                <w:spacing w:val="3"/>
              </w:rPr>
            </w:pPr>
            <w:r w:rsidRPr="00F766F0">
              <w:rPr>
                <w:color w:val="000000"/>
                <w:spacing w:val="3"/>
              </w:rPr>
              <w:t>137200</w:t>
            </w:r>
          </w:p>
        </w:tc>
        <w:tc>
          <w:tcPr>
            <w:tcW w:w="1734" w:type="dxa"/>
            <w:shd w:val="clear" w:color="auto" w:fill="auto"/>
            <w:noWrap/>
            <w:vAlign w:val="bottom"/>
            <w:hideMark/>
          </w:tcPr>
          <w:p w14:paraId="534EA684" w14:textId="77777777" w:rsidR="00F766F0" w:rsidRPr="00F766F0" w:rsidRDefault="00F766F0" w:rsidP="00F766F0">
            <w:pPr>
              <w:spacing w:after="0" w:line="240" w:lineRule="auto"/>
              <w:rPr>
                <w:color w:val="000000"/>
                <w:spacing w:val="3"/>
              </w:rPr>
            </w:pPr>
            <w:r w:rsidRPr="00F766F0">
              <w:rPr>
                <w:color w:val="000000"/>
                <w:spacing w:val="3"/>
              </w:rPr>
              <w:t>197148.8</w:t>
            </w:r>
          </w:p>
        </w:tc>
        <w:tc>
          <w:tcPr>
            <w:tcW w:w="2316" w:type="dxa"/>
            <w:shd w:val="clear" w:color="auto" w:fill="auto"/>
            <w:noWrap/>
            <w:vAlign w:val="bottom"/>
            <w:hideMark/>
          </w:tcPr>
          <w:p w14:paraId="0B56E84E" w14:textId="77777777" w:rsidR="00F766F0" w:rsidRPr="00F766F0" w:rsidRDefault="00F766F0" w:rsidP="00F766F0">
            <w:pPr>
              <w:spacing w:after="0" w:line="240" w:lineRule="auto"/>
              <w:rPr>
                <w:color w:val="000000"/>
                <w:spacing w:val="3"/>
              </w:rPr>
            </w:pPr>
            <w:r w:rsidRPr="00F766F0">
              <w:rPr>
                <w:color w:val="000000"/>
                <w:spacing w:val="3"/>
              </w:rPr>
              <w:t>252205.3</w:t>
            </w:r>
          </w:p>
        </w:tc>
      </w:tr>
      <w:tr w:rsidR="00F766F0" w:rsidRPr="00F766F0" w14:paraId="2E8153A0" w14:textId="77777777" w:rsidTr="00437D39">
        <w:trPr>
          <w:trHeight w:val="301"/>
        </w:trPr>
        <w:tc>
          <w:tcPr>
            <w:tcW w:w="4585" w:type="dxa"/>
            <w:shd w:val="clear" w:color="auto" w:fill="auto"/>
            <w:noWrap/>
            <w:vAlign w:val="bottom"/>
            <w:hideMark/>
          </w:tcPr>
          <w:p w14:paraId="38135532" w14:textId="77777777" w:rsidR="00F766F0" w:rsidRPr="00F766F0" w:rsidRDefault="00F766F0" w:rsidP="00F766F0">
            <w:pPr>
              <w:spacing w:after="0" w:line="240" w:lineRule="auto"/>
              <w:rPr>
                <w:color w:val="000000"/>
                <w:spacing w:val="3"/>
              </w:rPr>
            </w:pPr>
            <w:r w:rsidRPr="00F766F0">
              <w:rPr>
                <w:color w:val="000000"/>
                <w:spacing w:val="3"/>
              </w:rPr>
              <w:t>Liabilities</w:t>
            </w:r>
          </w:p>
        </w:tc>
        <w:tc>
          <w:tcPr>
            <w:tcW w:w="1710" w:type="dxa"/>
            <w:shd w:val="clear" w:color="auto" w:fill="auto"/>
            <w:noWrap/>
            <w:vAlign w:val="bottom"/>
            <w:hideMark/>
          </w:tcPr>
          <w:p w14:paraId="58B82E4A" w14:textId="77777777" w:rsidR="00F766F0" w:rsidRPr="00F766F0" w:rsidRDefault="00F766F0" w:rsidP="00F766F0">
            <w:pPr>
              <w:spacing w:after="0" w:line="240" w:lineRule="auto"/>
              <w:rPr>
                <w:color w:val="000000"/>
                <w:spacing w:val="3"/>
              </w:rPr>
            </w:pPr>
          </w:p>
        </w:tc>
        <w:tc>
          <w:tcPr>
            <w:tcW w:w="1734" w:type="dxa"/>
            <w:shd w:val="clear" w:color="auto" w:fill="auto"/>
            <w:noWrap/>
            <w:vAlign w:val="bottom"/>
            <w:hideMark/>
          </w:tcPr>
          <w:p w14:paraId="2CD49F88" w14:textId="77777777" w:rsidR="00F766F0" w:rsidRPr="00F766F0" w:rsidRDefault="00F766F0" w:rsidP="00F766F0">
            <w:pPr>
              <w:spacing w:after="0" w:line="240" w:lineRule="auto"/>
              <w:rPr>
                <w:spacing w:val="3"/>
              </w:rPr>
            </w:pPr>
          </w:p>
        </w:tc>
        <w:tc>
          <w:tcPr>
            <w:tcW w:w="2316" w:type="dxa"/>
            <w:shd w:val="clear" w:color="auto" w:fill="auto"/>
            <w:noWrap/>
            <w:vAlign w:val="bottom"/>
            <w:hideMark/>
          </w:tcPr>
          <w:p w14:paraId="73F8E54B" w14:textId="77777777" w:rsidR="00F766F0" w:rsidRPr="00F766F0" w:rsidRDefault="00F766F0" w:rsidP="00F766F0">
            <w:pPr>
              <w:spacing w:after="0" w:line="240" w:lineRule="auto"/>
              <w:rPr>
                <w:spacing w:val="3"/>
              </w:rPr>
            </w:pPr>
          </w:p>
        </w:tc>
      </w:tr>
      <w:tr w:rsidR="00F766F0" w:rsidRPr="00F766F0" w14:paraId="0514F056" w14:textId="77777777" w:rsidTr="00437D39">
        <w:trPr>
          <w:trHeight w:val="301"/>
        </w:trPr>
        <w:tc>
          <w:tcPr>
            <w:tcW w:w="4585" w:type="dxa"/>
            <w:shd w:val="clear" w:color="auto" w:fill="auto"/>
            <w:noWrap/>
            <w:vAlign w:val="bottom"/>
            <w:hideMark/>
          </w:tcPr>
          <w:p w14:paraId="3271F1D3" w14:textId="77777777" w:rsidR="00F766F0" w:rsidRPr="00F766F0" w:rsidRDefault="00F766F0" w:rsidP="00F766F0">
            <w:pPr>
              <w:spacing w:after="0" w:line="240" w:lineRule="auto"/>
              <w:rPr>
                <w:color w:val="000000"/>
                <w:spacing w:val="3"/>
              </w:rPr>
            </w:pPr>
            <w:r w:rsidRPr="00F766F0">
              <w:rPr>
                <w:color w:val="000000"/>
                <w:spacing w:val="3"/>
              </w:rPr>
              <w:t>Current Liabilities</w:t>
            </w:r>
          </w:p>
        </w:tc>
        <w:tc>
          <w:tcPr>
            <w:tcW w:w="1710" w:type="dxa"/>
            <w:shd w:val="clear" w:color="auto" w:fill="auto"/>
            <w:noWrap/>
            <w:vAlign w:val="bottom"/>
            <w:hideMark/>
          </w:tcPr>
          <w:p w14:paraId="5856F72E" w14:textId="77777777" w:rsidR="00F766F0" w:rsidRPr="00F766F0" w:rsidRDefault="00F766F0" w:rsidP="00F766F0">
            <w:pPr>
              <w:spacing w:after="0" w:line="240" w:lineRule="auto"/>
              <w:rPr>
                <w:color w:val="000000"/>
                <w:spacing w:val="3"/>
              </w:rPr>
            </w:pPr>
          </w:p>
        </w:tc>
        <w:tc>
          <w:tcPr>
            <w:tcW w:w="1734" w:type="dxa"/>
            <w:shd w:val="clear" w:color="auto" w:fill="auto"/>
            <w:noWrap/>
            <w:vAlign w:val="bottom"/>
            <w:hideMark/>
          </w:tcPr>
          <w:p w14:paraId="1B557D26" w14:textId="77777777" w:rsidR="00F766F0" w:rsidRPr="00F766F0" w:rsidRDefault="00F766F0" w:rsidP="00F766F0">
            <w:pPr>
              <w:spacing w:after="0" w:line="240" w:lineRule="auto"/>
              <w:rPr>
                <w:spacing w:val="3"/>
              </w:rPr>
            </w:pPr>
          </w:p>
        </w:tc>
        <w:tc>
          <w:tcPr>
            <w:tcW w:w="2316" w:type="dxa"/>
            <w:shd w:val="clear" w:color="auto" w:fill="auto"/>
            <w:noWrap/>
            <w:vAlign w:val="bottom"/>
            <w:hideMark/>
          </w:tcPr>
          <w:p w14:paraId="39AEE1B0" w14:textId="77777777" w:rsidR="00F766F0" w:rsidRPr="00F766F0" w:rsidRDefault="00F766F0" w:rsidP="00F766F0">
            <w:pPr>
              <w:spacing w:after="0" w:line="240" w:lineRule="auto"/>
              <w:rPr>
                <w:spacing w:val="3"/>
              </w:rPr>
            </w:pPr>
          </w:p>
        </w:tc>
      </w:tr>
      <w:tr w:rsidR="00F766F0" w:rsidRPr="00F766F0" w14:paraId="66E6155B" w14:textId="77777777" w:rsidTr="00437D39">
        <w:trPr>
          <w:trHeight w:val="301"/>
        </w:trPr>
        <w:tc>
          <w:tcPr>
            <w:tcW w:w="4585" w:type="dxa"/>
            <w:shd w:val="clear" w:color="auto" w:fill="auto"/>
            <w:noWrap/>
            <w:vAlign w:val="bottom"/>
            <w:hideMark/>
          </w:tcPr>
          <w:p w14:paraId="0F54CD17" w14:textId="77777777" w:rsidR="00F766F0" w:rsidRPr="00F766F0" w:rsidRDefault="00F766F0" w:rsidP="00F766F0">
            <w:pPr>
              <w:spacing w:after="0" w:line="240" w:lineRule="auto"/>
              <w:rPr>
                <w:color w:val="000000"/>
                <w:spacing w:val="3"/>
              </w:rPr>
            </w:pPr>
            <w:r w:rsidRPr="00F766F0">
              <w:rPr>
                <w:color w:val="000000"/>
                <w:spacing w:val="3"/>
              </w:rPr>
              <w:t xml:space="preserve">Accounts Payable </w:t>
            </w:r>
          </w:p>
        </w:tc>
        <w:tc>
          <w:tcPr>
            <w:tcW w:w="1710" w:type="dxa"/>
            <w:shd w:val="clear" w:color="auto" w:fill="auto"/>
            <w:noWrap/>
            <w:vAlign w:val="bottom"/>
            <w:hideMark/>
          </w:tcPr>
          <w:p w14:paraId="434CA786" w14:textId="77777777" w:rsidR="00F766F0" w:rsidRPr="00F766F0" w:rsidRDefault="00F766F0" w:rsidP="00F766F0">
            <w:pPr>
              <w:spacing w:after="0" w:line="240" w:lineRule="auto"/>
              <w:rPr>
                <w:color w:val="000000"/>
                <w:spacing w:val="3"/>
              </w:rPr>
            </w:pPr>
            <w:r w:rsidRPr="00F766F0">
              <w:rPr>
                <w:color w:val="000000"/>
                <w:spacing w:val="3"/>
              </w:rPr>
              <w:t>20754</w:t>
            </w:r>
          </w:p>
        </w:tc>
        <w:tc>
          <w:tcPr>
            <w:tcW w:w="1734" w:type="dxa"/>
            <w:shd w:val="clear" w:color="auto" w:fill="auto"/>
            <w:noWrap/>
            <w:vAlign w:val="bottom"/>
            <w:hideMark/>
          </w:tcPr>
          <w:p w14:paraId="6EC3940C" w14:textId="77777777" w:rsidR="00F766F0" w:rsidRPr="00F766F0" w:rsidRDefault="00F766F0" w:rsidP="00F766F0">
            <w:pPr>
              <w:spacing w:after="0" w:line="240" w:lineRule="auto"/>
              <w:rPr>
                <w:color w:val="000000"/>
                <w:spacing w:val="3"/>
              </w:rPr>
            </w:pPr>
            <w:r w:rsidRPr="00F766F0">
              <w:rPr>
                <w:color w:val="000000"/>
                <w:spacing w:val="3"/>
              </w:rPr>
              <w:t>33464</w:t>
            </w:r>
          </w:p>
        </w:tc>
        <w:tc>
          <w:tcPr>
            <w:tcW w:w="2316" w:type="dxa"/>
            <w:shd w:val="clear" w:color="auto" w:fill="auto"/>
            <w:noWrap/>
            <w:vAlign w:val="bottom"/>
            <w:hideMark/>
          </w:tcPr>
          <w:p w14:paraId="60137E6D" w14:textId="77777777" w:rsidR="00F766F0" w:rsidRPr="00F766F0" w:rsidRDefault="00F766F0" w:rsidP="00F766F0">
            <w:pPr>
              <w:spacing w:after="0" w:line="240" w:lineRule="auto"/>
              <w:rPr>
                <w:color w:val="000000"/>
                <w:spacing w:val="3"/>
              </w:rPr>
            </w:pPr>
            <w:r w:rsidRPr="00F766F0">
              <w:rPr>
                <w:color w:val="000000"/>
                <w:spacing w:val="3"/>
              </w:rPr>
              <w:t>49167</w:t>
            </w:r>
          </w:p>
        </w:tc>
      </w:tr>
      <w:tr w:rsidR="00F766F0" w:rsidRPr="00F766F0" w14:paraId="3CC9C3D6" w14:textId="77777777" w:rsidTr="00437D39">
        <w:trPr>
          <w:trHeight w:val="301"/>
        </w:trPr>
        <w:tc>
          <w:tcPr>
            <w:tcW w:w="4585" w:type="dxa"/>
            <w:shd w:val="clear" w:color="auto" w:fill="auto"/>
            <w:noWrap/>
            <w:vAlign w:val="bottom"/>
            <w:hideMark/>
          </w:tcPr>
          <w:p w14:paraId="23CE2445" w14:textId="77777777" w:rsidR="00F766F0" w:rsidRPr="00F766F0" w:rsidRDefault="00F766F0" w:rsidP="00F766F0">
            <w:pPr>
              <w:spacing w:after="0" w:line="240" w:lineRule="auto"/>
              <w:rPr>
                <w:color w:val="000000"/>
                <w:spacing w:val="3"/>
              </w:rPr>
            </w:pPr>
            <w:r w:rsidRPr="00F766F0">
              <w:rPr>
                <w:color w:val="000000"/>
                <w:spacing w:val="3"/>
              </w:rPr>
              <w:t xml:space="preserve">Current Borrowing </w:t>
            </w:r>
          </w:p>
        </w:tc>
        <w:tc>
          <w:tcPr>
            <w:tcW w:w="1710" w:type="dxa"/>
            <w:shd w:val="clear" w:color="auto" w:fill="auto"/>
            <w:noWrap/>
            <w:vAlign w:val="bottom"/>
            <w:hideMark/>
          </w:tcPr>
          <w:p w14:paraId="3652273C" w14:textId="77777777" w:rsidR="00F766F0" w:rsidRPr="00F766F0" w:rsidRDefault="00F766F0" w:rsidP="00F766F0">
            <w:pPr>
              <w:spacing w:after="0" w:line="240" w:lineRule="auto"/>
              <w:rPr>
                <w:color w:val="000000"/>
                <w:spacing w:val="3"/>
              </w:rPr>
            </w:pPr>
            <w:r w:rsidRPr="00F766F0">
              <w:rPr>
                <w:color w:val="000000"/>
                <w:spacing w:val="3"/>
              </w:rPr>
              <w:t>20000</w:t>
            </w:r>
          </w:p>
        </w:tc>
        <w:tc>
          <w:tcPr>
            <w:tcW w:w="1734" w:type="dxa"/>
            <w:shd w:val="clear" w:color="auto" w:fill="auto"/>
            <w:noWrap/>
            <w:vAlign w:val="bottom"/>
            <w:hideMark/>
          </w:tcPr>
          <w:p w14:paraId="08B7FD2B" w14:textId="77777777" w:rsidR="00F766F0" w:rsidRPr="00F766F0" w:rsidRDefault="00F766F0" w:rsidP="00F766F0">
            <w:pPr>
              <w:spacing w:after="0" w:line="240" w:lineRule="auto"/>
              <w:rPr>
                <w:color w:val="000000"/>
                <w:spacing w:val="3"/>
              </w:rPr>
            </w:pPr>
            <w:r w:rsidRPr="00F766F0">
              <w:rPr>
                <w:color w:val="000000"/>
                <w:spacing w:val="3"/>
              </w:rPr>
              <w:t>17345</w:t>
            </w:r>
          </w:p>
        </w:tc>
        <w:tc>
          <w:tcPr>
            <w:tcW w:w="2316" w:type="dxa"/>
            <w:shd w:val="clear" w:color="auto" w:fill="auto"/>
            <w:noWrap/>
            <w:vAlign w:val="bottom"/>
            <w:hideMark/>
          </w:tcPr>
          <w:p w14:paraId="15782255" w14:textId="77777777" w:rsidR="00F766F0" w:rsidRPr="00F766F0" w:rsidRDefault="00F766F0" w:rsidP="00F766F0">
            <w:pPr>
              <w:spacing w:after="0" w:line="240" w:lineRule="auto"/>
              <w:rPr>
                <w:color w:val="000000"/>
                <w:spacing w:val="3"/>
              </w:rPr>
            </w:pPr>
            <w:r w:rsidRPr="00F766F0">
              <w:rPr>
                <w:color w:val="000000"/>
                <w:spacing w:val="3"/>
              </w:rPr>
              <w:t>7800</w:t>
            </w:r>
          </w:p>
        </w:tc>
      </w:tr>
      <w:tr w:rsidR="00F766F0" w:rsidRPr="00F766F0" w14:paraId="5EE06264" w14:textId="77777777" w:rsidTr="00437D39">
        <w:trPr>
          <w:trHeight w:val="301"/>
        </w:trPr>
        <w:tc>
          <w:tcPr>
            <w:tcW w:w="4585" w:type="dxa"/>
            <w:shd w:val="clear" w:color="auto" w:fill="auto"/>
            <w:noWrap/>
            <w:vAlign w:val="bottom"/>
            <w:hideMark/>
          </w:tcPr>
          <w:p w14:paraId="236AC1FC" w14:textId="77777777" w:rsidR="00F766F0" w:rsidRPr="00F766F0" w:rsidRDefault="00F766F0" w:rsidP="00F766F0">
            <w:pPr>
              <w:spacing w:after="0" w:line="240" w:lineRule="auto"/>
              <w:rPr>
                <w:color w:val="000000"/>
                <w:spacing w:val="3"/>
              </w:rPr>
            </w:pPr>
            <w:r w:rsidRPr="00F766F0">
              <w:rPr>
                <w:color w:val="000000"/>
                <w:spacing w:val="3"/>
              </w:rPr>
              <w:t xml:space="preserve">Other Current Liabilities </w:t>
            </w:r>
          </w:p>
        </w:tc>
        <w:tc>
          <w:tcPr>
            <w:tcW w:w="1710" w:type="dxa"/>
            <w:shd w:val="clear" w:color="auto" w:fill="auto"/>
            <w:noWrap/>
            <w:vAlign w:val="bottom"/>
            <w:hideMark/>
          </w:tcPr>
          <w:p w14:paraId="51A0A0D6" w14:textId="77777777" w:rsidR="00F766F0" w:rsidRPr="00F766F0" w:rsidRDefault="00F766F0" w:rsidP="00F766F0">
            <w:pPr>
              <w:spacing w:after="0" w:line="240" w:lineRule="auto"/>
              <w:rPr>
                <w:color w:val="000000"/>
                <w:spacing w:val="3"/>
              </w:rPr>
            </w:pPr>
            <w:r w:rsidRPr="00F766F0">
              <w:rPr>
                <w:color w:val="000000"/>
                <w:spacing w:val="3"/>
              </w:rPr>
              <w:t>0</w:t>
            </w:r>
          </w:p>
        </w:tc>
        <w:tc>
          <w:tcPr>
            <w:tcW w:w="1734" w:type="dxa"/>
            <w:shd w:val="clear" w:color="auto" w:fill="auto"/>
            <w:noWrap/>
            <w:vAlign w:val="bottom"/>
            <w:hideMark/>
          </w:tcPr>
          <w:p w14:paraId="1A4705BD" w14:textId="77777777" w:rsidR="00F766F0" w:rsidRPr="00F766F0" w:rsidRDefault="00F766F0" w:rsidP="00F766F0">
            <w:pPr>
              <w:spacing w:after="0" w:line="240" w:lineRule="auto"/>
              <w:rPr>
                <w:color w:val="000000"/>
                <w:spacing w:val="3"/>
              </w:rPr>
            </w:pPr>
            <w:r w:rsidRPr="00F766F0">
              <w:rPr>
                <w:color w:val="000000"/>
                <w:spacing w:val="3"/>
              </w:rPr>
              <w:t>860</w:t>
            </w:r>
          </w:p>
        </w:tc>
        <w:tc>
          <w:tcPr>
            <w:tcW w:w="2316" w:type="dxa"/>
            <w:shd w:val="clear" w:color="auto" w:fill="auto"/>
            <w:noWrap/>
            <w:vAlign w:val="bottom"/>
            <w:hideMark/>
          </w:tcPr>
          <w:p w14:paraId="31B3EEE4" w14:textId="77777777" w:rsidR="00F766F0" w:rsidRPr="00F766F0" w:rsidRDefault="00F766F0" w:rsidP="00F766F0">
            <w:pPr>
              <w:spacing w:after="0" w:line="240" w:lineRule="auto"/>
              <w:rPr>
                <w:color w:val="000000"/>
                <w:spacing w:val="3"/>
              </w:rPr>
            </w:pPr>
            <w:r w:rsidRPr="00F766F0">
              <w:rPr>
                <w:color w:val="000000"/>
                <w:spacing w:val="3"/>
              </w:rPr>
              <w:t>1210</w:t>
            </w:r>
          </w:p>
        </w:tc>
      </w:tr>
      <w:tr w:rsidR="00F766F0" w:rsidRPr="00F766F0" w14:paraId="37106BA1" w14:textId="77777777" w:rsidTr="00437D39">
        <w:trPr>
          <w:trHeight w:val="301"/>
        </w:trPr>
        <w:tc>
          <w:tcPr>
            <w:tcW w:w="4585" w:type="dxa"/>
            <w:shd w:val="clear" w:color="auto" w:fill="auto"/>
            <w:noWrap/>
            <w:vAlign w:val="bottom"/>
            <w:hideMark/>
          </w:tcPr>
          <w:p w14:paraId="612B6DB1" w14:textId="77777777" w:rsidR="00F766F0" w:rsidRPr="00F766F0" w:rsidRDefault="00F766F0" w:rsidP="00F766F0">
            <w:pPr>
              <w:spacing w:after="0" w:line="240" w:lineRule="auto"/>
              <w:rPr>
                <w:color w:val="000000"/>
                <w:spacing w:val="3"/>
              </w:rPr>
            </w:pPr>
            <w:r w:rsidRPr="00F766F0">
              <w:rPr>
                <w:color w:val="000000"/>
                <w:spacing w:val="3"/>
              </w:rPr>
              <w:t xml:space="preserve">Total Current Liabilities </w:t>
            </w:r>
          </w:p>
        </w:tc>
        <w:tc>
          <w:tcPr>
            <w:tcW w:w="1710" w:type="dxa"/>
            <w:shd w:val="clear" w:color="auto" w:fill="auto"/>
            <w:noWrap/>
            <w:vAlign w:val="bottom"/>
            <w:hideMark/>
          </w:tcPr>
          <w:p w14:paraId="5A1C178F" w14:textId="77777777" w:rsidR="00F766F0" w:rsidRPr="00F766F0" w:rsidRDefault="00F766F0" w:rsidP="00F766F0">
            <w:pPr>
              <w:spacing w:after="0" w:line="240" w:lineRule="auto"/>
              <w:rPr>
                <w:color w:val="000000"/>
                <w:spacing w:val="3"/>
              </w:rPr>
            </w:pPr>
            <w:r w:rsidRPr="00F766F0">
              <w:rPr>
                <w:color w:val="000000"/>
                <w:spacing w:val="3"/>
              </w:rPr>
              <w:t>40754</w:t>
            </w:r>
          </w:p>
        </w:tc>
        <w:tc>
          <w:tcPr>
            <w:tcW w:w="1734" w:type="dxa"/>
            <w:shd w:val="clear" w:color="auto" w:fill="auto"/>
            <w:noWrap/>
            <w:vAlign w:val="bottom"/>
            <w:hideMark/>
          </w:tcPr>
          <w:p w14:paraId="02C0B73F" w14:textId="77777777" w:rsidR="00F766F0" w:rsidRPr="00F766F0" w:rsidRDefault="00F766F0" w:rsidP="00F766F0">
            <w:pPr>
              <w:spacing w:after="0" w:line="240" w:lineRule="auto"/>
              <w:rPr>
                <w:color w:val="000000"/>
                <w:spacing w:val="3"/>
              </w:rPr>
            </w:pPr>
            <w:r w:rsidRPr="00F766F0">
              <w:rPr>
                <w:color w:val="000000"/>
                <w:spacing w:val="3"/>
              </w:rPr>
              <w:t>51669</w:t>
            </w:r>
          </w:p>
        </w:tc>
        <w:tc>
          <w:tcPr>
            <w:tcW w:w="2316" w:type="dxa"/>
            <w:shd w:val="clear" w:color="auto" w:fill="auto"/>
            <w:noWrap/>
            <w:vAlign w:val="bottom"/>
            <w:hideMark/>
          </w:tcPr>
          <w:p w14:paraId="3642ADC0" w14:textId="77777777" w:rsidR="00F766F0" w:rsidRPr="00F766F0" w:rsidRDefault="00F766F0" w:rsidP="00F766F0">
            <w:pPr>
              <w:spacing w:after="0" w:line="240" w:lineRule="auto"/>
              <w:rPr>
                <w:color w:val="000000"/>
                <w:spacing w:val="3"/>
              </w:rPr>
            </w:pPr>
            <w:r w:rsidRPr="00F766F0">
              <w:rPr>
                <w:color w:val="000000"/>
                <w:spacing w:val="3"/>
              </w:rPr>
              <w:t>58177</w:t>
            </w:r>
          </w:p>
        </w:tc>
      </w:tr>
      <w:tr w:rsidR="00F766F0" w:rsidRPr="00F766F0" w14:paraId="43938C44" w14:textId="77777777" w:rsidTr="00437D39">
        <w:trPr>
          <w:trHeight w:val="301"/>
        </w:trPr>
        <w:tc>
          <w:tcPr>
            <w:tcW w:w="4585" w:type="dxa"/>
            <w:shd w:val="clear" w:color="auto" w:fill="auto"/>
            <w:noWrap/>
            <w:vAlign w:val="bottom"/>
            <w:hideMark/>
          </w:tcPr>
          <w:p w14:paraId="0BFDD7E8" w14:textId="77777777" w:rsidR="00F766F0" w:rsidRPr="00F766F0" w:rsidRDefault="00F766F0" w:rsidP="00F766F0">
            <w:pPr>
              <w:spacing w:after="0" w:line="240" w:lineRule="auto"/>
              <w:rPr>
                <w:color w:val="000000"/>
                <w:spacing w:val="3"/>
              </w:rPr>
            </w:pPr>
          </w:p>
        </w:tc>
        <w:tc>
          <w:tcPr>
            <w:tcW w:w="1710" w:type="dxa"/>
            <w:shd w:val="clear" w:color="auto" w:fill="auto"/>
            <w:noWrap/>
            <w:vAlign w:val="bottom"/>
            <w:hideMark/>
          </w:tcPr>
          <w:p w14:paraId="24509FA6" w14:textId="77777777" w:rsidR="00F766F0" w:rsidRPr="00F766F0" w:rsidRDefault="00F766F0" w:rsidP="00F766F0">
            <w:pPr>
              <w:spacing w:after="0" w:line="240" w:lineRule="auto"/>
              <w:rPr>
                <w:spacing w:val="3"/>
              </w:rPr>
            </w:pPr>
          </w:p>
        </w:tc>
        <w:tc>
          <w:tcPr>
            <w:tcW w:w="1734" w:type="dxa"/>
            <w:shd w:val="clear" w:color="auto" w:fill="auto"/>
            <w:noWrap/>
            <w:vAlign w:val="bottom"/>
            <w:hideMark/>
          </w:tcPr>
          <w:p w14:paraId="440957E8" w14:textId="77777777" w:rsidR="00F766F0" w:rsidRPr="00F766F0" w:rsidRDefault="00F766F0" w:rsidP="00F766F0">
            <w:pPr>
              <w:spacing w:after="0" w:line="240" w:lineRule="auto"/>
              <w:rPr>
                <w:spacing w:val="3"/>
              </w:rPr>
            </w:pPr>
          </w:p>
        </w:tc>
        <w:tc>
          <w:tcPr>
            <w:tcW w:w="2316" w:type="dxa"/>
            <w:shd w:val="clear" w:color="auto" w:fill="auto"/>
            <w:noWrap/>
            <w:vAlign w:val="bottom"/>
            <w:hideMark/>
          </w:tcPr>
          <w:p w14:paraId="357E2664" w14:textId="77777777" w:rsidR="00F766F0" w:rsidRPr="00F766F0" w:rsidRDefault="00F766F0" w:rsidP="00F766F0">
            <w:pPr>
              <w:spacing w:after="0" w:line="240" w:lineRule="auto"/>
              <w:rPr>
                <w:spacing w:val="3"/>
              </w:rPr>
            </w:pPr>
          </w:p>
        </w:tc>
      </w:tr>
      <w:tr w:rsidR="00F766F0" w:rsidRPr="00F766F0" w14:paraId="226725A9" w14:textId="77777777" w:rsidTr="00437D39">
        <w:trPr>
          <w:trHeight w:val="301"/>
        </w:trPr>
        <w:tc>
          <w:tcPr>
            <w:tcW w:w="4585" w:type="dxa"/>
            <w:shd w:val="clear" w:color="auto" w:fill="auto"/>
            <w:noWrap/>
            <w:vAlign w:val="bottom"/>
            <w:hideMark/>
          </w:tcPr>
          <w:p w14:paraId="0E78E08D" w14:textId="77777777" w:rsidR="00F766F0" w:rsidRPr="00F766F0" w:rsidRDefault="00F766F0" w:rsidP="00F766F0">
            <w:pPr>
              <w:spacing w:after="0" w:line="240" w:lineRule="auto"/>
              <w:rPr>
                <w:color w:val="000000"/>
                <w:spacing w:val="3"/>
              </w:rPr>
            </w:pPr>
            <w:r w:rsidRPr="00F766F0">
              <w:rPr>
                <w:color w:val="000000"/>
                <w:spacing w:val="3"/>
              </w:rPr>
              <w:t xml:space="preserve">Long-term Liabilities </w:t>
            </w:r>
          </w:p>
        </w:tc>
        <w:tc>
          <w:tcPr>
            <w:tcW w:w="1710" w:type="dxa"/>
            <w:shd w:val="clear" w:color="auto" w:fill="auto"/>
            <w:noWrap/>
            <w:vAlign w:val="bottom"/>
            <w:hideMark/>
          </w:tcPr>
          <w:p w14:paraId="4E4B3E83" w14:textId="77777777" w:rsidR="00F766F0" w:rsidRPr="00F766F0" w:rsidRDefault="00F766F0" w:rsidP="00F766F0">
            <w:pPr>
              <w:spacing w:after="0" w:line="240" w:lineRule="auto"/>
              <w:rPr>
                <w:color w:val="000000"/>
                <w:spacing w:val="3"/>
              </w:rPr>
            </w:pPr>
          </w:p>
        </w:tc>
        <w:tc>
          <w:tcPr>
            <w:tcW w:w="1734" w:type="dxa"/>
            <w:shd w:val="clear" w:color="auto" w:fill="auto"/>
            <w:noWrap/>
            <w:vAlign w:val="bottom"/>
            <w:hideMark/>
          </w:tcPr>
          <w:p w14:paraId="37AA17C2" w14:textId="77777777" w:rsidR="00F766F0" w:rsidRPr="00F766F0" w:rsidRDefault="00F766F0" w:rsidP="00F766F0">
            <w:pPr>
              <w:spacing w:after="0" w:line="240" w:lineRule="auto"/>
              <w:rPr>
                <w:spacing w:val="3"/>
              </w:rPr>
            </w:pPr>
          </w:p>
        </w:tc>
        <w:tc>
          <w:tcPr>
            <w:tcW w:w="2316" w:type="dxa"/>
            <w:shd w:val="clear" w:color="auto" w:fill="auto"/>
            <w:noWrap/>
            <w:vAlign w:val="bottom"/>
            <w:hideMark/>
          </w:tcPr>
          <w:p w14:paraId="135E4419" w14:textId="77777777" w:rsidR="00F766F0" w:rsidRPr="00F766F0" w:rsidRDefault="00F766F0" w:rsidP="00F766F0">
            <w:pPr>
              <w:spacing w:after="0" w:line="240" w:lineRule="auto"/>
              <w:rPr>
                <w:spacing w:val="3"/>
              </w:rPr>
            </w:pPr>
          </w:p>
        </w:tc>
      </w:tr>
      <w:tr w:rsidR="00F766F0" w:rsidRPr="00F766F0" w14:paraId="16928898" w14:textId="77777777" w:rsidTr="00437D39">
        <w:trPr>
          <w:trHeight w:val="301"/>
        </w:trPr>
        <w:tc>
          <w:tcPr>
            <w:tcW w:w="4585" w:type="dxa"/>
            <w:shd w:val="clear" w:color="auto" w:fill="auto"/>
            <w:noWrap/>
            <w:vAlign w:val="bottom"/>
            <w:hideMark/>
          </w:tcPr>
          <w:p w14:paraId="6A1C8F2C" w14:textId="77777777" w:rsidR="00F766F0" w:rsidRPr="00F766F0" w:rsidRDefault="00F766F0" w:rsidP="00F766F0">
            <w:pPr>
              <w:spacing w:after="0" w:line="240" w:lineRule="auto"/>
              <w:rPr>
                <w:color w:val="000000"/>
                <w:spacing w:val="3"/>
              </w:rPr>
            </w:pPr>
            <w:r w:rsidRPr="00F766F0">
              <w:rPr>
                <w:color w:val="000000"/>
                <w:spacing w:val="3"/>
              </w:rPr>
              <w:t xml:space="preserve">Bank loan </w:t>
            </w:r>
          </w:p>
        </w:tc>
        <w:tc>
          <w:tcPr>
            <w:tcW w:w="1710" w:type="dxa"/>
            <w:shd w:val="clear" w:color="auto" w:fill="auto"/>
            <w:noWrap/>
            <w:vAlign w:val="bottom"/>
            <w:hideMark/>
          </w:tcPr>
          <w:p w14:paraId="64AD6F76" w14:textId="77777777" w:rsidR="00F766F0" w:rsidRPr="00F766F0" w:rsidRDefault="00F766F0" w:rsidP="00F766F0">
            <w:pPr>
              <w:spacing w:after="0" w:line="240" w:lineRule="auto"/>
              <w:rPr>
                <w:color w:val="000000"/>
                <w:spacing w:val="3"/>
              </w:rPr>
            </w:pPr>
            <w:r w:rsidRPr="00F766F0">
              <w:rPr>
                <w:color w:val="000000"/>
                <w:spacing w:val="3"/>
              </w:rPr>
              <w:t>50000</w:t>
            </w:r>
          </w:p>
        </w:tc>
        <w:tc>
          <w:tcPr>
            <w:tcW w:w="1734" w:type="dxa"/>
            <w:shd w:val="clear" w:color="auto" w:fill="auto"/>
            <w:noWrap/>
            <w:vAlign w:val="bottom"/>
            <w:hideMark/>
          </w:tcPr>
          <w:p w14:paraId="6C99F1F5" w14:textId="77777777" w:rsidR="00F766F0" w:rsidRPr="00F766F0" w:rsidRDefault="00F766F0" w:rsidP="00F766F0">
            <w:pPr>
              <w:spacing w:after="0" w:line="240" w:lineRule="auto"/>
              <w:rPr>
                <w:color w:val="000000"/>
                <w:spacing w:val="3"/>
              </w:rPr>
            </w:pPr>
            <w:r w:rsidRPr="00F766F0">
              <w:rPr>
                <w:color w:val="000000"/>
                <w:spacing w:val="3"/>
              </w:rPr>
              <w:t>38927</w:t>
            </w:r>
          </w:p>
        </w:tc>
        <w:tc>
          <w:tcPr>
            <w:tcW w:w="2316" w:type="dxa"/>
            <w:shd w:val="clear" w:color="auto" w:fill="auto"/>
            <w:noWrap/>
            <w:vAlign w:val="bottom"/>
            <w:hideMark/>
          </w:tcPr>
          <w:p w14:paraId="68E43A04" w14:textId="77777777" w:rsidR="00F766F0" w:rsidRPr="00F766F0" w:rsidRDefault="00F766F0" w:rsidP="00F766F0">
            <w:pPr>
              <w:spacing w:after="0" w:line="240" w:lineRule="auto"/>
              <w:rPr>
                <w:color w:val="000000"/>
                <w:spacing w:val="3"/>
              </w:rPr>
            </w:pPr>
            <w:r w:rsidRPr="00F766F0">
              <w:rPr>
                <w:color w:val="000000"/>
                <w:spacing w:val="3"/>
              </w:rPr>
              <w:t>26952</w:t>
            </w:r>
          </w:p>
        </w:tc>
      </w:tr>
      <w:tr w:rsidR="00F766F0" w:rsidRPr="00F766F0" w14:paraId="7271EF52" w14:textId="77777777" w:rsidTr="00437D39">
        <w:trPr>
          <w:trHeight w:val="301"/>
        </w:trPr>
        <w:tc>
          <w:tcPr>
            <w:tcW w:w="4585" w:type="dxa"/>
            <w:shd w:val="clear" w:color="auto" w:fill="auto"/>
            <w:noWrap/>
            <w:vAlign w:val="bottom"/>
            <w:hideMark/>
          </w:tcPr>
          <w:p w14:paraId="0E8EDA3B" w14:textId="77777777" w:rsidR="00F766F0" w:rsidRPr="00F766F0" w:rsidRDefault="00F766F0" w:rsidP="00F766F0">
            <w:pPr>
              <w:spacing w:after="0" w:line="240" w:lineRule="auto"/>
              <w:rPr>
                <w:color w:val="000000"/>
                <w:spacing w:val="3"/>
              </w:rPr>
            </w:pPr>
            <w:r w:rsidRPr="00F766F0">
              <w:rPr>
                <w:color w:val="000000"/>
                <w:spacing w:val="3"/>
              </w:rPr>
              <w:t xml:space="preserve">Total Liabilities </w:t>
            </w:r>
          </w:p>
        </w:tc>
        <w:tc>
          <w:tcPr>
            <w:tcW w:w="1710" w:type="dxa"/>
            <w:shd w:val="clear" w:color="auto" w:fill="auto"/>
            <w:noWrap/>
            <w:vAlign w:val="bottom"/>
            <w:hideMark/>
          </w:tcPr>
          <w:p w14:paraId="1956C6F4" w14:textId="77777777" w:rsidR="00F766F0" w:rsidRPr="00F766F0" w:rsidRDefault="00F766F0" w:rsidP="00F766F0">
            <w:pPr>
              <w:spacing w:after="0" w:line="240" w:lineRule="auto"/>
              <w:rPr>
                <w:color w:val="000000"/>
                <w:spacing w:val="3"/>
              </w:rPr>
            </w:pPr>
            <w:r w:rsidRPr="00F766F0">
              <w:rPr>
                <w:color w:val="000000"/>
                <w:spacing w:val="3"/>
              </w:rPr>
              <w:t>90754</w:t>
            </w:r>
          </w:p>
        </w:tc>
        <w:tc>
          <w:tcPr>
            <w:tcW w:w="1734" w:type="dxa"/>
            <w:shd w:val="clear" w:color="auto" w:fill="auto"/>
            <w:noWrap/>
            <w:vAlign w:val="bottom"/>
            <w:hideMark/>
          </w:tcPr>
          <w:p w14:paraId="311B36FD" w14:textId="77777777" w:rsidR="00F766F0" w:rsidRPr="00F766F0" w:rsidRDefault="00F766F0" w:rsidP="00F766F0">
            <w:pPr>
              <w:spacing w:after="0" w:line="240" w:lineRule="auto"/>
              <w:rPr>
                <w:color w:val="000000"/>
                <w:spacing w:val="3"/>
              </w:rPr>
            </w:pPr>
            <w:r w:rsidRPr="00F766F0">
              <w:rPr>
                <w:color w:val="000000"/>
                <w:spacing w:val="3"/>
              </w:rPr>
              <w:t>90596</w:t>
            </w:r>
          </w:p>
        </w:tc>
        <w:tc>
          <w:tcPr>
            <w:tcW w:w="2316" w:type="dxa"/>
            <w:shd w:val="clear" w:color="auto" w:fill="auto"/>
            <w:noWrap/>
            <w:vAlign w:val="bottom"/>
            <w:hideMark/>
          </w:tcPr>
          <w:p w14:paraId="7C195229" w14:textId="77777777" w:rsidR="00F766F0" w:rsidRPr="00F766F0" w:rsidRDefault="00F766F0" w:rsidP="00F766F0">
            <w:pPr>
              <w:spacing w:after="0" w:line="240" w:lineRule="auto"/>
              <w:rPr>
                <w:color w:val="000000"/>
                <w:spacing w:val="3"/>
              </w:rPr>
            </w:pPr>
            <w:r w:rsidRPr="00F766F0">
              <w:rPr>
                <w:color w:val="000000"/>
                <w:spacing w:val="3"/>
              </w:rPr>
              <w:t>85129</w:t>
            </w:r>
          </w:p>
        </w:tc>
      </w:tr>
      <w:tr w:rsidR="00F766F0" w:rsidRPr="00F766F0" w14:paraId="4231328D" w14:textId="77777777" w:rsidTr="00437D39">
        <w:trPr>
          <w:trHeight w:val="301"/>
        </w:trPr>
        <w:tc>
          <w:tcPr>
            <w:tcW w:w="4585" w:type="dxa"/>
            <w:shd w:val="clear" w:color="auto" w:fill="auto"/>
            <w:noWrap/>
            <w:vAlign w:val="bottom"/>
            <w:hideMark/>
          </w:tcPr>
          <w:p w14:paraId="17F70385" w14:textId="77777777" w:rsidR="00F766F0" w:rsidRPr="00F766F0" w:rsidRDefault="00F766F0" w:rsidP="00F766F0">
            <w:pPr>
              <w:spacing w:after="0" w:line="240" w:lineRule="auto"/>
              <w:rPr>
                <w:color w:val="000000"/>
                <w:spacing w:val="3"/>
              </w:rPr>
            </w:pPr>
            <w:r w:rsidRPr="00F766F0">
              <w:rPr>
                <w:color w:val="000000"/>
                <w:spacing w:val="3"/>
              </w:rPr>
              <w:t xml:space="preserve">Net assets </w:t>
            </w:r>
          </w:p>
        </w:tc>
        <w:tc>
          <w:tcPr>
            <w:tcW w:w="1710" w:type="dxa"/>
            <w:shd w:val="clear" w:color="auto" w:fill="auto"/>
            <w:noWrap/>
            <w:vAlign w:val="bottom"/>
            <w:hideMark/>
          </w:tcPr>
          <w:p w14:paraId="7A4EB9FD" w14:textId="77777777" w:rsidR="00F766F0" w:rsidRPr="00F766F0" w:rsidRDefault="00F766F0" w:rsidP="00F766F0">
            <w:pPr>
              <w:spacing w:after="0" w:line="240" w:lineRule="auto"/>
              <w:rPr>
                <w:color w:val="000000"/>
                <w:spacing w:val="3"/>
              </w:rPr>
            </w:pPr>
            <w:r w:rsidRPr="00F766F0">
              <w:rPr>
                <w:color w:val="000000"/>
                <w:spacing w:val="3"/>
              </w:rPr>
              <w:t>46446</w:t>
            </w:r>
          </w:p>
        </w:tc>
        <w:tc>
          <w:tcPr>
            <w:tcW w:w="1734" w:type="dxa"/>
            <w:shd w:val="clear" w:color="auto" w:fill="auto"/>
            <w:noWrap/>
            <w:vAlign w:val="bottom"/>
            <w:hideMark/>
          </w:tcPr>
          <w:p w14:paraId="39421359" w14:textId="77777777" w:rsidR="00F766F0" w:rsidRPr="00F766F0" w:rsidRDefault="00F766F0" w:rsidP="00F766F0">
            <w:pPr>
              <w:spacing w:after="0" w:line="240" w:lineRule="auto"/>
              <w:rPr>
                <w:color w:val="000000"/>
                <w:spacing w:val="3"/>
              </w:rPr>
            </w:pPr>
            <w:r w:rsidRPr="00F766F0">
              <w:rPr>
                <w:color w:val="000000"/>
                <w:spacing w:val="3"/>
              </w:rPr>
              <w:t>106552.8</w:t>
            </w:r>
          </w:p>
        </w:tc>
        <w:tc>
          <w:tcPr>
            <w:tcW w:w="2316" w:type="dxa"/>
            <w:shd w:val="clear" w:color="auto" w:fill="auto"/>
            <w:noWrap/>
            <w:vAlign w:val="bottom"/>
            <w:hideMark/>
          </w:tcPr>
          <w:p w14:paraId="36ED21A9" w14:textId="77777777" w:rsidR="00F766F0" w:rsidRPr="00F766F0" w:rsidRDefault="00F766F0" w:rsidP="00F766F0">
            <w:pPr>
              <w:spacing w:after="0" w:line="240" w:lineRule="auto"/>
              <w:rPr>
                <w:color w:val="000000"/>
                <w:spacing w:val="3"/>
              </w:rPr>
            </w:pPr>
            <w:r w:rsidRPr="00F766F0">
              <w:rPr>
                <w:color w:val="000000"/>
                <w:spacing w:val="3"/>
              </w:rPr>
              <w:t>167076.3</w:t>
            </w:r>
          </w:p>
        </w:tc>
      </w:tr>
      <w:tr w:rsidR="00F766F0" w:rsidRPr="00F766F0" w14:paraId="1503212B" w14:textId="77777777" w:rsidTr="00437D39">
        <w:trPr>
          <w:trHeight w:val="301"/>
        </w:trPr>
        <w:tc>
          <w:tcPr>
            <w:tcW w:w="4585" w:type="dxa"/>
            <w:shd w:val="clear" w:color="auto" w:fill="auto"/>
            <w:noWrap/>
            <w:vAlign w:val="bottom"/>
            <w:hideMark/>
          </w:tcPr>
          <w:p w14:paraId="746D231C" w14:textId="77777777" w:rsidR="00F766F0" w:rsidRPr="00F766F0" w:rsidRDefault="00F766F0" w:rsidP="00F766F0">
            <w:pPr>
              <w:spacing w:after="0" w:line="240" w:lineRule="auto"/>
              <w:rPr>
                <w:color w:val="000000"/>
                <w:spacing w:val="3"/>
              </w:rPr>
            </w:pPr>
            <w:r w:rsidRPr="00F766F0">
              <w:rPr>
                <w:color w:val="000000"/>
                <w:spacing w:val="3"/>
              </w:rPr>
              <w:t xml:space="preserve">Share Capital </w:t>
            </w:r>
          </w:p>
        </w:tc>
        <w:tc>
          <w:tcPr>
            <w:tcW w:w="1710" w:type="dxa"/>
            <w:shd w:val="clear" w:color="auto" w:fill="auto"/>
            <w:noWrap/>
            <w:vAlign w:val="bottom"/>
            <w:hideMark/>
          </w:tcPr>
          <w:p w14:paraId="19E8EBD9" w14:textId="77777777" w:rsidR="00F766F0" w:rsidRPr="00F766F0" w:rsidRDefault="00F766F0" w:rsidP="00F766F0">
            <w:pPr>
              <w:spacing w:after="0" w:line="240" w:lineRule="auto"/>
              <w:rPr>
                <w:color w:val="000000"/>
                <w:spacing w:val="3"/>
              </w:rPr>
            </w:pPr>
            <w:r w:rsidRPr="00F766F0">
              <w:rPr>
                <w:color w:val="000000"/>
                <w:spacing w:val="3"/>
              </w:rPr>
              <w:t>10000</w:t>
            </w:r>
          </w:p>
        </w:tc>
        <w:tc>
          <w:tcPr>
            <w:tcW w:w="1734" w:type="dxa"/>
            <w:shd w:val="clear" w:color="auto" w:fill="auto"/>
            <w:noWrap/>
            <w:vAlign w:val="bottom"/>
            <w:hideMark/>
          </w:tcPr>
          <w:p w14:paraId="17ACB548" w14:textId="77777777" w:rsidR="00F766F0" w:rsidRPr="00F766F0" w:rsidRDefault="00F766F0" w:rsidP="00F766F0">
            <w:pPr>
              <w:spacing w:after="0" w:line="240" w:lineRule="auto"/>
              <w:rPr>
                <w:color w:val="000000"/>
                <w:spacing w:val="3"/>
              </w:rPr>
            </w:pPr>
            <w:r w:rsidRPr="00F766F0">
              <w:rPr>
                <w:color w:val="000000"/>
                <w:spacing w:val="3"/>
              </w:rPr>
              <w:t>10000</w:t>
            </w:r>
          </w:p>
        </w:tc>
        <w:tc>
          <w:tcPr>
            <w:tcW w:w="2316" w:type="dxa"/>
            <w:shd w:val="clear" w:color="auto" w:fill="auto"/>
            <w:noWrap/>
            <w:vAlign w:val="bottom"/>
            <w:hideMark/>
          </w:tcPr>
          <w:p w14:paraId="57B34FA4" w14:textId="77777777" w:rsidR="00F766F0" w:rsidRPr="00F766F0" w:rsidRDefault="00F766F0" w:rsidP="00F766F0">
            <w:pPr>
              <w:spacing w:after="0" w:line="240" w:lineRule="auto"/>
              <w:rPr>
                <w:color w:val="000000"/>
                <w:spacing w:val="3"/>
              </w:rPr>
            </w:pPr>
            <w:r w:rsidRPr="00F766F0">
              <w:rPr>
                <w:color w:val="000000"/>
                <w:spacing w:val="3"/>
              </w:rPr>
              <w:t>18000</w:t>
            </w:r>
          </w:p>
        </w:tc>
      </w:tr>
      <w:tr w:rsidR="00F766F0" w:rsidRPr="00F766F0" w14:paraId="24C82921" w14:textId="77777777" w:rsidTr="00437D39">
        <w:trPr>
          <w:trHeight w:val="301"/>
        </w:trPr>
        <w:tc>
          <w:tcPr>
            <w:tcW w:w="4585" w:type="dxa"/>
            <w:shd w:val="clear" w:color="auto" w:fill="auto"/>
            <w:noWrap/>
            <w:vAlign w:val="bottom"/>
            <w:hideMark/>
          </w:tcPr>
          <w:p w14:paraId="341C3940" w14:textId="77777777" w:rsidR="00F766F0" w:rsidRPr="00F766F0" w:rsidRDefault="00F766F0" w:rsidP="00F766F0">
            <w:pPr>
              <w:spacing w:after="0" w:line="240" w:lineRule="auto"/>
              <w:rPr>
                <w:color w:val="000000"/>
                <w:spacing w:val="3"/>
              </w:rPr>
            </w:pPr>
            <w:r w:rsidRPr="00F766F0">
              <w:rPr>
                <w:color w:val="000000"/>
                <w:spacing w:val="3"/>
              </w:rPr>
              <w:t xml:space="preserve">Retained earnings </w:t>
            </w:r>
          </w:p>
        </w:tc>
        <w:tc>
          <w:tcPr>
            <w:tcW w:w="1710" w:type="dxa"/>
            <w:shd w:val="clear" w:color="auto" w:fill="auto"/>
            <w:noWrap/>
            <w:vAlign w:val="bottom"/>
            <w:hideMark/>
          </w:tcPr>
          <w:p w14:paraId="39CD22CB" w14:textId="77777777" w:rsidR="00F766F0" w:rsidRPr="00F766F0" w:rsidRDefault="00F766F0" w:rsidP="00F766F0">
            <w:pPr>
              <w:spacing w:after="0" w:line="240" w:lineRule="auto"/>
              <w:rPr>
                <w:color w:val="000000"/>
                <w:spacing w:val="3"/>
              </w:rPr>
            </w:pPr>
            <w:r w:rsidRPr="00F766F0">
              <w:rPr>
                <w:color w:val="000000"/>
                <w:spacing w:val="3"/>
              </w:rPr>
              <w:t>36446</w:t>
            </w:r>
          </w:p>
        </w:tc>
        <w:tc>
          <w:tcPr>
            <w:tcW w:w="1734" w:type="dxa"/>
            <w:shd w:val="clear" w:color="auto" w:fill="auto"/>
            <w:noWrap/>
            <w:vAlign w:val="bottom"/>
            <w:hideMark/>
          </w:tcPr>
          <w:p w14:paraId="0DBC97B9" w14:textId="77777777" w:rsidR="00F766F0" w:rsidRPr="00F766F0" w:rsidRDefault="00F766F0" w:rsidP="00F766F0">
            <w:pPr>
              <w:spacing w:after="0" w:line="240" w:lineRule="auto"/>
              <w:rPr>
                <w:color w:val="000000"/>
                <w:spacing w:val="3"/>
              </w:rPr>
            </w:pPr>
            <w:r w:rsidRPr="00F766F0">
              <w:rPr>
                <w:color w:val="000000"/>
                <w:spacing w:val="3"/>
              </w:rPr>
              <w:t>96553</w:t>
            </w:r>
          </w:p>
        </w:tc>
        <w:tc>
          <w:tcPr>
            <w:tcW w:w="2316" w:type="dxa"/>
            <w:shd w:val="clear" w:color="auto" w:fill="auto"/>
            <w:noWrap/>
            <w:vAlign w:val="bottom"/>
            <w:hideMark/>
          </w:tcPr>
          <w:p w14:paraId="17153CBF" w14:textId="77777777" w:rsidR="00F766F0" w:rsidRPr="00F766F0" w:rsidRDefault="00F766F0" w:rsidP="00F766F0">
            <w:pPr>
              <w:spacing w:after="0" w:line="240" w:lineRule="auto"/>
              <w:rPr>
                <w:color w:val="000000"/>
                <w:spacing w:val="3"/>
              </w:rPr>
            </w:pPr>
            <w:r w:rsidRPr="00F766F0">
              <w:rPr>
                <w:color w:val="000000"/>
                <w:spacing w:val="3"/>
              </w:rPr>
              <w:t>149076</w:t>
            </w:r>
          </w:p>
        </w:tc>
      </w:tr>
      <w:tr w:rsidR="00F766F0" w:rsidRPr="00F766F0" w14:paraId="373AA1C9" w14:textId="77777777" w:rsidTr="00437D39">
        <w:trPr>
          <w:trHeight w:val="301"/>
        </w:trPr>
        <w:tc>
          <w:tcPr>
            <w:tcW w:w="4585" w:type="dxa"/>
            <w:shd w:val="clear" w:color="auto" w:fill="auto"/>
            <w:noWrap/>
            <w:vAlign w:val="bottom"/>
            <w:hideMark/>
          </w:tcPr>
          <w:p w14:paraId="2DDEA43E" w14:textId="77777777" w:rsidR="00F766F0" w:rsidRPr="00F766F0" w:rsidRDefault="00F766F0" w:rsidP="00F766F0">
            <w:pPr>
              <w:spacing w:after="0" w:line="240" w:lineRule="auto"/>
              <w:rPr>
                <w:color w:val="000000"/>
                <w:spacing w:val="3"/>
              </w:rPr>
            </w:pPr>
            <w:r w:rsidRPr="00F766F0">
              <w:rPr>
                <w:color w:val="000000"/>
                <w:spacing w:val="3"/>
              </w:rPr>
              <w:t>Total Capital</w:t>
            </w:r>
          </w:p>
        </w:tc>
        <w:tc>
          <w:tcPr>
            <w:tcW w:w="1710" w:type="dxa"/>
            <w:shd w:val="clear" w:color="auto" w:fill="auto"/>
            <w:noWrap/>
            <w:vAlign w:val="bottom"/>
            <w:hideMark/>
          </w:tcPr>
          <w:p w14:paraId="514F9C6A" w14:textId="77777777" w:rsidR="00F766F0" w:rsidRPr="00F766F0" w:rsidRDefault="00F766F0" w:rsidP="00F766F0">
            <w:pPr>
              <w:spacing w:after="0" w:line="240" w:lineRule="auto"/>
              <w:rPr>
                <w:color w:val="000000"/>
                <w:spacing w:val="3"/>
              </w:rPr>
            </w:pPr>
            <w:r w:rsidRPr="00F766F0">
              <w:rPr>
                <w:color w:val="000000"/>
                <w:spacing w:val="3"/>
              </w:rPr>
              <w:t>46446</w:t>
            </w:r>
          </w:p>
        </w:tc>
        <w:tc>
          <w:tcPr>
            <w:tcW w:w="1734" w:type="dxa"/>
            <w:shd w:val="clear" w:color="auto" w:fill="auto"/>
            <w:noWrap/>
            <w:vAlign w:val="bottom"/>
            <w:hideMark/>
          </w:tcPr>
          <w:p w14:paraId="763069B1" w14:textId="77777777" w:rsidR="00F766F0" w:rsidRPr="00F766F0" w:rsidRDefault="00F766F0" w:rsidP="00F766F0">
            <w:pPr>
              <w:spacing w:after="0" w:line="240" w:lineRule="auto"/>
              <w:rPr>
                <w:color w:val="000000"/>
                <w:spacing w:val="3"/>
              </w:rPr>
            </w:pPr>
            <w:r w:rsidRPr="00F766F0">
              <w:rPr>
                <w:color w:val="000000"/>
                <w:spacing w:val="3"/>
              </w:rPr>
              <w:t>106553</w:t>
            </w:r>
          </w:p>
        </w:tc>
        <w:tc>
          <w:tcPr>
            <w:tcW w:w="2316" w:type="dxa"/>
            <w:shd w:val="clear" w:color="auto" w:fill="auto"/>
            <w:noWrap/>
            <w:vAlign w:val="bottom"/>
            <w:hideMark/>
          </w:tcPr>
          <w:p w14:paraId="3A53ADAD" w14:textId="77777777" w:rsidR="00F766F0" w:rsidRPr="00F766F0" w:rsidRDefault="00F766F0" w:rsidP="00F766F0">
            <w:pPr>
              <w:spacing w:after="0" w:line="240" w:lineRule="auto"/>
              <w:rPr>
                <w:color w:val="000000"/>
                <w:spacing w:val="3"/>
              </w:rPr>
            </w:pPr>
            <w:r w:rsidRPr="00F766F0">
              <w:rPr>
                <w:color w:val="000000"/>
                <w:spacing w:val="3"/>
              </w:rPr>
              <w:t>167076</w:t>
            </w:r>
          </w:p>
        </w:tc>
      </w:tr>
    </w:tbl>
    <w:p w14:paraId="5F5D70FD" w14:textId="77777777" w:rsidR="00F766F0" w:rsidRPr="00F766F0" w:rsidRDefault="00F766F0" w:rsidP="00F766F0">
      <w:pPr>
        <w:rPr>
          <w:spacing w:val="3"/>
        </w:rPr>
      </w:pPr>
    </w:p>
    <w:p w14:paraId="1EC47301" w14:textId="77777777" w:rsidR="00F766F0" w:rsidRPr="00F766F0" w:rsidRDefault="00F766F0" w:rsidP="00F766F0">
      <w:pPr>
        <w:rPr>
          <w:spacing w:val="3"/>
        </w:rPr>
      </w:pPr>
    </w:p>
    <w:p w14:paraId="1930598A" w14:textId="77777777" w:rsidR="00E80B51" w:rsidRDefault="00E80B51">
      <w:pPr>
        <w:rPr>
          <w:b/>
          <w:color w:val="000000"/>
        </w:rPr>
      </w:pPr>
      <w:r>
        <w:br w:type="page"/>
      </w:r>
    </w:p>
    <w:p w14:paraId="55080BB7" w14:textId="35703947" w:rsidR="00F766F0" w:rsidRPr="00DB6CD7" w:rsidRDefault="00F766F0" w:rsidP="00DB6CD7">
      <w:pPr>
        <w:pStyle w:val="Heading3"/>
      </w:pPr>
      <w:bookmarkStart w:id="30" w:name="_Toc50024791"/>
      <w:r w:rsidRPr="00F766F0">
        <w:lastRenderedPageBreak/>
        <w:t>Projected Cash Flow Statement of Diverse Caf</w:t>
      </w:r>
      <w:r w:rsidR="003679D8">
        <w:t>e</w:t>
      </w:r>
      <w:r w:rsidRPr="00F766F0">
        <w:t>:</w:t>
      </w:r>
      <w:bookmarkEnd w:id="30"/>
    </w:p>
    <w:tbl>
      <w:tblPr>
        <w:tblW w:w="101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15"/>
        <w:gridCol w:w="1710"/>
        <w:gridCol w:w="1980"/>
        <w:gridCol w:w="2160"/>
      </w:tblGrid>
      <w:tr w:rsidR="00F766F0" w:rsidRPr="00F766F0" w14:paraId="5F0384A1" w14:textId="77777777" w:rsidTr="00480493">
        <w:trPr>
          <w:trHeight w:val="300"/>
        </w:trPr>
        <w:tc>
          <w:tcPr>
            <w:tcW w:w="10165" w:type="dxa"/>
            <w:gridSpan w:val="4"/>
            <w:shd w:val="clear" w:color="auto" w:fill="auto"/>
            <w:noWrap/>
            <w:vAlign w:val="bottom"/>
            <w:hideMark/>
          </w:tcPr>
          <w:p w14:paraId="30B65C66" w14:textId="77777777" w:rsidR="00F766F0" w:rsidRPr="00F766F0" w:rsidRDefault="00F766F0" w:rsidP="00DB6CD7">
            <w:pPr>
              <w:spacing w:after="0" w:line="240" w:lineRule="auto"/>
              <w:jc w:val="center"/>
              <w:rPr>
                <w:spacing w:val="3"/>
              </w:rPr>
            </w:pPr>
            <w:r w:rsidRPr="00F766F0">
              <w:rPr>
                <w:color w:val="000000"/>
                <w:spacing w:val="3"/>
              </w:rPr>
              <w:t>Projected Cash Flow Statement</w:t>
            </w:r>
          </w:p>
        </w:tc>
      </w:tr>
      <w:tr w:rsidR="00F766F0" w:rsidRPr="00F766F0" w14:paraId="76839CD3" w14:textId="77777777" w:rsidTr="00480493">
        <w:trPr>
          <w:trHeight w:val="300"/>
        </w:trPr>
        <w:tc>
          <w:tcPr>
            <w:tcW w:w="4315" w:type="dxa"/>
            <w:shd w:val="clear" w:color="auto" w:fill="auto"/>
            <w:noWrap/>
            <w:vAlign w:val="bottom"/>
            <w:hideMark/>
          </w:tcPr>
          <w:p w14:paraId="2503EA95" w14:textId="77777777" w:rsidR="00F766F0" w:rsidRPr="00F766F0" w:rsidRDefault="00F766F0" w:rsidP="00F766F0">
            <w:pPr>
              <w:spacing w:after="0" w:line="240" w:lineRule="auto"/>
              <w:rPr>
                <w:spacing w:val="3"/>
              </w:rPr>
            </w:pPr>
          </w:p>
        </w:tc>
        <w:tc>
          <w:tcPr>
            <w:tcW w:w="1710" w:type="dxa"/>
            <w:shd w:val="clear" w:color="auto" w:fill="auto"/>
            <w:noWrap/>
            <w:vAlign w:val="bottom"/>
            <w:hideMark/>
          </w:tcPr>
          <w:p w14:paraId="224B24A8" w14:textId="5D62300F" w:rsidR="00F766F0" w:rsidRPr="00F766F0" w:rsidRDefault="00F766F0" w:rsidP="00F766F0">
            <w:pPr>
              <w:spacing w:after="0" w:line="240" w:lineRule="auto"/>
              <w:rPr>
                <w:color w:val="000000"/>
                <w:spacing w:val="3"/>
              </w:rPr>
            </w:pPr>
            <w:r w:rsidRPr="00F766F0">
              <w:rPr>
                <w:color w:val="000000"/>
                <w:spacing w:val="3"/>
              </w:rPr>
              <w:t>Year 1</w:t>
            </w:r>
            <w:r w:rsidR="00480493" w:rsidRPr="00F766F0">
              <w:rPr>
                <w:color w:val="000000"/>
                <w:spacing w:val="3"/>
              </w:rPr>
              <w:t xml:space="preserve">(Amount in </w:t>
            </w:r>
            <w:r w:rsidR="00480493" w:rsidRPr="00F766F0">
              <w:rPr>
                <w:color w:val="4D5156"/>
                <w:spacing w:val="3"/>
                <w:sz w:val="21"/>
                <w:szCs w:val="21"/>
                <w:shd w:val="clear" w:color="auto" w:fill="FFFFFF"/>
              </w:rPr>
              <w:t>£)</w:t>
            </w:r>
          </w:p>
        </w:tc>
        <w:tc>
          <w:tcPr>
            <w:tcW w:w="1980" w:type="dxa"/>
            <w:shd w:val="clear" w:color="auto" w:fill="auto"/>
            <w:noWrap/>
            <w:vAlign w:val="bottom"/>
            <w:hideMark/>
          </w:tcPr>
          <w:p w14:paraId="37CA024B" w14:textId="3CC71C17" w:rsidR="00F766F0" w:rsidRPr="00F766F0" w:rsidRDefault="00F766F0" w:rsidP="00F766F0">
            <w:pPr>
              <w:spacing w:after="0" w:line="240" w:lineRule="auto"/>
              <w:rPr>
                <w:color w:val="000000"/>
                <w:spacing w:val="3"/>
              </w:rPr>
            </w:pPr>
            <w:r w:rsidRPr="00F766F0">
              <w:rPr>
                <w:color w:val="000000"/>
                <w:spacing w:val="3"/>
              </w:rPr>
              <w:t>Year 2</w:t>
            </w:r>
            <w:r w:rsidR="00480493" w:rsidRPr="00F766F0">
              <w:rPr>
                <w:color w:val="000000"/>
                <w:spacing w:val="3"/>
              </w:rPr>
              <w:t xml:space="preserve">(Amount in </w:t>
            </w:r>
            <w:r w:rsidR="00480493" w:rsidRPr="00F766F0">
              <w:rPr>
                <w:color w:val="4D5156"/>
                <w:spacing w:val="3"/>
                <w:sz w:val="21"/>
                <w:szCs w:val="21"/>
                <w:shd w:val="clear" w:color="auto" w:fill="FFFFFF"/>
              </w:rPr>
              <w:t>£)</w:t>
            </w:r>
          </w:p>
        </w:tc>
        <w:tc>
          <w:tcPr>
            <w:tcW w:w="2160" w:type="dxa"/>
            <w:shd w:val="clear" w:color="auto" w:fill="auto"/>
            <w:noWrap/>
            <w:vAlign w:val="bottom"/>
            <w:hideMark/>
          </w:tcPr>
          <w:p w14:paraId="5BC6D91A" w14:textId="3D8D7666" w:rsidR="00F766F0" w:rsidRPr="00F766F0" w:rsidRDefault="00F766F0" w:rsidP="00F766F0">
            <w:pPr>
              <w:spacing w:after="0" w:line="240" w:lineRule="auto"/>
              <w:rPr>
                <w:color w:val="000000"/>
                <w:spacing w:val="3"/>
              </w:rPr>
            </w:pPr>
            <w:r w:rsidRPr="00F766F0">
              <w:rPr>
                <w:color w:val="000000"/>
                <w:spacing w:val="3"/>
              </w:rPr>
              <w:t>Year 3</w:t>
            </w:r>
            <w:r w:rsidR="00480493" w:rsidRPr="00F766F0">
              <w:rPr>
                <w:color w:val="000000"/>
                <w:spacing w:val="3"/>
              </w:rPr>
              <w:t xml:space="preserve">(Amount in </w:t>
            </w:r>
            <w:r w:rsidR="00480493" w:rsidRPr="00F766F0">
              <w:rPr>
                <w:color w:val="4D5156"/>
                <w:spacing w:val="3"/>
                <w:sz w:val="21"/>
                <w:szCs w:val="21"/>
                <w:shd w:val="clear" w:color="auto" w:fill="FFFFFF"/>
              </w:rPr>
              <w:t>£)</w:t>
            </w:r>
          </w:p>
        </w:tc>
      </w:tr>
      <w:tr w:rsidR="00F766F0" w:rsidRPr="00F766F0" w14:paraId="4639A3EC" w14:textId="77777777" w:rsidTr="00480493">
        <w:trPr>
          <w:trHeight w:val="300"/>
        </w:trPr>
        <w:tc>
          <w:tcPr>
            <w:tcW w:w="4315" w:type="dxa"/>
            <w:shd w:val="clear" w:color="auto" w:fill="auto"/>
            <w:noWrap/>
            <w:vAlign w:val="bottom"/>
            <w:hideMark/>
          </w:tcPr>
          <w:p w14:paraId="32243773" w14:textId="77777777" w:rsidR="00F766F0" w:rsidRPr="00F766F0" w:rsidRDefault="00F766F0" w:rsidP="00F766F0">
            <w:pPr>
              <w:spacing w:after="0" w:line="240" w:lineRule="auto"/>
              <w:rPr>
                <w:color w:val="000000"/>
                <w:spacing w:val="3"/>
              </w:rPr>
            </w:pPr>
            <w:r w:rsidRPr="00F766F0">
              <w:rPr>
                <w:color w:val="000000"/>
                <w:spacing w:val="3"/>
              </w:rPr>
              <w:t>Cash Receipts</w:t>
            </w:r>
          </w:p>
        </w:tc>
        <w:tc>
          <w:tcPr>
            <w:tcW w:w="1710" w:type="dxa"/>
            <w:shd w:val="clear" w:color="auto" w:fill="auto"/>
            <w:noWrap/>
            <w:vAlign w:val="bottom"/>
            <w:hideMark/>
          </w:tcPr>
          <w:p w14:paraId="327006BA" w14:textId="77777777" w:rsidR="00F766F0" w:rsidRPr="00F766F0" w:rsidRDefault="00F766F0" w:rsidP="00F766F0">
            <w:pPr>
              <w:spacing w:after="0" w:line="240" w:lineRule="auto"/>
              <w:rPr>
                <w:color w:val="000000"/>
                <w:spacing w:val="3"/>
              </w:rPr>
            </w:pPr>
          </w:p>
        </w:tc>
        <w:tc>
          <w:tcPr>
            <w:tcW w:w="1980" w:type="dxa"/>
            <w:shd w:val="clear" w:color="auto" w:fill="auto"/>
            <w:noWrap/>
            <w:vAlign w:val="bottom"/>
            <w:hideMark/>
          </w:tcPr>
          <w:p w14:paraId="0EBEE025"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4BA9A55C" w14:textId="77777777" w:rsidR="00F766F0" w:rsidRPr="00F766F0" w:rsidRDefault="00F766F0" w:rsidP="00F766F0">
            <w:pPr>
              <w:spacing w:after="0" w:line="240" w:lineRule="auto"/>
              <w:rPr>
                <w:spacing w:val="3"/>
              </w:rPr>
            </w:pPr>
          </w:p>
        </w:tc>
      </w:tr>
      <w:tr w:rsidR="00F766F0" w:rsidRPr="00F766F0" w14:paraId="0D94EA5A" w14:textId="77777777" w:rsidTr="00480493">
        <w:trPr>
          <w:trHeight w:val="300"/>
        </w:trPr>
        <w:tc>
          <w:tcPr>
            <w:tcW w:w="4315" w:type="dxa"/>
            <w:shd w:val="clear" w:color="auto" w:fill="auto"/>
            <w:noWrap/>
            <w:vAlign w:val="bottom"/>
            <w:hideMark/>
          </w:tcPr>
          <w:p w14:paraId="2C5264FC" w14:textId="77777777" w:rsidR="00F766F0" w:rsidRPr="00F766F0" w:rsidRDefault="00F766F0" w:rsidP="00F766F0">
            <w:pPr>
              <w:spacing w:after="0" w:line="240" w:lineRule="auto"/>
              <w:rPr>
                <w:color w:val="000000"/>
                <w:spacing w:val="3"/>
              </w:rPr>
            </w:pPr>
            <w:r w:rsidRPr="00F766F0">
              <w:rPr>
                <w:color w:val="000000"/>
                <w:spacing w:val="3"/>
              </w:rPr>
              <w:t xml:space="preserve">Cash Sales </w:t>
            </w:r>
          </w:p>
        </w:tc>
        <w:tc>
          <w:tcPr>
            <w:tcW w:w="1710" w:type="dxa"/>
            <w:shd w:val="clear" w:color="auto" w:fill="auto"/>
            <w:noWrap/>
            <w:vAlign w:val="bottom"/>
            <w:hideMark/>
          </w:tcPr>
          <w:p w14:paraId="6FF8DFA0" w14:textId="77777777" w:rsidR="00F766F0" w:rsidRPr="00F766F0" w:rsidRDefault="00F766F0" w:rsidP="00F766F0">
            <w:pPr>
              <w:spacing w:after="0" w:line="240" w:lineRule="auto"/>
              <w:rPr>
                <w:color w:val="000000"/>
                <w:spacing w:val="3"/>
              </w:rPr>
            </w:pPr>
            <w:r w:rsidRPr="00F766F0">
              <w:rPr>
                <w:color w:val="000000"/>
                <w:spacing w:val="3"/>
              </w:rPr>
              <w:t>225000</w:t>
            </w:r>
          </w:p>
        </w:tc>
        <w:tc>
          <w:tcPr>
            <w:tcW w:w="1980" w:type="dxa"/>
            <w:shd w:val="clear" w:color="auto" w:fill="auto"/>
            <w:noWrap/>
            <w:vAlign w:val="bottom"/>
            <w:hideMark/>
          </w:tcPr>
          <w:p w14:paraId="39A7F34A" w14:textId="77777777" w:rsidR="00F766F0" w:rsidRPr="00F766F0" w:rsidRDefault="00F766F0" w:rsidP="00F766F0">
            <w:pPr>
              <w:spacing w:after="0" w:line="240" w:lineRule="auto"/>
              <w:rPr>
                <w:color w:val="000000"/>
                <w:spacing w:val="3"/>
              </w:rPr>
            </w:pPr>
            <w:r w:rsidRPr="00F766F0">
              <w:rPr>
                <w:color w:val="000000"/>
                <w:spacing w:val="3"/>
              </w:rPr>
              <w:t>258750</w:t>
            </w:r>
          </w:p>
        </w:tc>
        <w:tc>
          <w:tcPr>
            <w:tcW w:w="2160" w:type="dxa"/>
            <w:shd w:val="clear" w:color="auto" w:fill="auto"/>
            <w:noWrap/>
            <w:vAlign w:val="bottom"/>
            <w:hideMark/>
          </w:tcPr>
          <w:p w14:paraId="7B2D2297" w14:textId="77777777" w:rsidR="00F766F0" w:rsidRPr="00F766F0" w:rsidRDefault="00F766F0" w:rsidP="00F766F0">
            <w:pPr>
              <w:spacing w:after="0" w:line="240" w:lineRule="auto"/>
              <w:rPr>
                <w:color w:val="000000"/>
                <w:spacing w:val="3"/>
              </w:rPr>
            </w:pPr>
            <w:r w:rsidRPr="00F766F0">
              <w:rPr>
                <w:color w:val="000000"/>
                <w:spacing w:val="3"/>
              </w:rPr>
              <w:t>297562.5</w:t>
            </w:r>
          </w:p>
        </w:tc>
      </w:tr>
      <w:tr w:rsidR="00F766F0" w:rsidRPr="00F766F0" w14:paraId="3AC51DC1" w14:textId="77777777" w:rsidTr="00480493">
        <w:trPr>
          <w:trHeight w:val="300"/>
        </w:trPr>
        <w:tc>
          <w:tcPr>
            <w:tcW w:w="4315" w:type="dxa"/>
            <w:shd w:val="clear" w:color="auto" w:fill="auto"/>
            <w:noWrap/>
            <w:vAlign w:val="bottom"/>
            <w:hideMark/>
          </w:tcPr>
          <w:p w14:paraId="24EF3CF6" w14:textId="77777777" w:rsidR="00F766F0" w:rsidRPr="00F766F0" w:rsidRDefault="00F766F0" w:rsidP="00F766F0">
            <w:pPr>
              <w:spacing w:after="0" w:line="240" w:lineRule="auto"/>
              <w:rPr>
                <w:color w:val="000000"/>
                <w:spacing w:val="3"/>
              </w:rPr>
            </w:pPr>
            <w:r w:rsidRPr="00F766F0">
              <w:rPr>
                <w:color w:val="000000"/>
                <w:spacing w:val="3"/>
              </w:rPr>
              <w:t xml:space="preserve"> Cash Received from Bank Loan </w:t>
            </w:r>
          </w:p>
        </w:tc>
        <w:tc>
          <w:tcPr>
            <w:tcW w:w="1710" w:type="dxa"/>
            <w:shd w:val="clear" w:color="auto" w:fill="auto"/>
            <w:noWrap/>
            <w:vAlign w:val="bottom"/>
            <w:hideMark/>
          </w:tcPr>
          <w:p w14:paraId="09028109" w14:textId="77777777" w:rsidR="00F766F0" w:rsidRPr="00F766F0" w:rsidRDefault="00F766F0" w:rsidP="00F766F0">
            <w:pPr>
              <w:spacing w:after="0" w:line="240" w:lineRule="auto"/>
              <w:rPr>
                <w:color w:val="000000"/>
                <w:spacing w:val="3"/>
              </w:rPr>
            </w:pPr>
            <w:r w:rsidRPr="00F766F0">
              <w:rPr>
                <w:color w:val="000000"/>
                <w:spacing w:val="3"/>
              </w:rPr>
              <w:t>50000</w:t>
            </w:r>
          </w:p>
        </w:tc>
        <w:tc>
          <w:tcPr>
            <w:tcW w:w="1980" w:type="dxa"/>
            <w:shd w:val="clear" w:color="auto" w:fill="auto"/>
            <w:noWrap/>
            <w:vAlign w:val="bottom"/>
            <w:hideMark/>
          </w:tcPr>
          <w:p w14:paraId="401CFDAD" w14:textId="77777777" w:rsidR="00F766F0" w:rsidRPr="00F766F0" w:rsidRDefault="00F766F0" w:rsidP="00F766F0">
            <w:pPr>
              <w:spacing w:after="0" w:line="240" w:lineRule="auto"/>
              <w:rPr>
                <w:color w:val="000000"/>
                <w:spacing w:val="3"/>
              </w:rPr>
            </w:pPr>
            <w:r w:rsidRPr="00F766F0">
              <w:rPr>
                <w:color w:val="000000"/>
                <w:spacing w:val="3"/>
              </w:rPr>
              <w:t>0</w:t>
            </w:r>
          </w:p>
        </w:tc>
        <w:tc>
          <w:tcPr>
            <w:tcW w:w="2160" w:type="dxa"/>
            <w:shd w:val="clear" w:color="auto" w:fill="auto"/>
            <w:noWrap/>
            <w:vAlign w:val="bottom"/>
            <w:hideMark/>
          </w:tcPr>
          <w:p w14:paraId="333CB3A9" w14:textId="77777777" w:rsidR="00F766F0" w:rsidRPr="00F766F0" w:rsidRDefault="00F766F0" w:rsidP="00F766F0">
            <w:pPr>
              <w:spacing w:after="0" w:line="240" w:lineRule="auto"/>
              <w:rPr>
                <w:color w:val="000000"/>
                <w:spacing w:val="3"/>
              </w:rPr>
            </w:pPr>
            <w:r w:rsidRPr="00F766F0">
              <w:rPr>
                <w:color w:val="000000"/>
                <w:spacing w:val="3"/>
              </w:rPr>
              <w:t>0</w:t>
            </w:r>
          </w:p>
        </w:tc>
      </w:tr>
      <w:tr w:rsidR="00F766F0" w:rsidRPr="00F766F0" w14:paraId="7D3AF89E" w14:textId="77777777" w:rsidTr="00480493">
        <w:trPr>
          <w:trHeight w:val="300"/>
        </w:trPr>
        <w:tc>
          <w:tcPr>
            <w:tcW w:w="4315" w:type="dxa"/>
            <w:shd w:val="clear" w:color="auto" w:fill="auto"/>
            <w:noWrap/>
            <w:vAlign w:val="bottom"/>
            <w:hideMark/>
          </w:tcPr>
          <w:p w14:paraId="37135A44" w14:textId="7B70DFDE" w:rsidR="00F766F0" w:rsidRPr="00F766F0" w:rsidRDefault="00F766F0" w:rsidP="00F766F0">
            <w:pPr>
              <w:spacing w:after="0" w:line="240" w:lineRule="auto"/>
              <w:rPr>
                <w:color w:val="000000"/>
                <w:spacing w:val="3"/>
              </w:rPr>
            </w:pPr>
            <w:r w:rsidRPr="00F766F0">
              <w:rPr>
                <w:color w:val="000000"/>
                <w:spacing w:val="3"/>
              </w:rPr>
              <w:t>Cash received un</w:t>
            </w:r>
            <w:r w:rsidR="00480493">
              <w:rPr>
                <w:color w:val="000000"/>
                <w:spacing w:val="3"/>
              </w:rPr>
              <w:t xml:space="preserve">der Different Financial Grants </w:t>
            </w:r>
          </w:p>
        </w:tc>
        <w:tc>
          <w:tcPr>
            <w:tcW w:w="1710" w:type="dxa"/>
            <w:shd w:val="clear" w:color="auto" w:fill="auto"/>
            <w:noWrap/>
            <w:vAlign w:val="bottom"/>
            <w:hideMark/>
          </w:tcPr>
          <w:p w14:paraId="7C7AC4C8" w14:textId="77777777" w:rsidR="00F766F0" w:rsidRPr="00F766F0" w:rsidRDefault="00F766F0" w:rsidP="00F766F0">
            <w:pPr>
              <w:spacing w:after="0" w:line="240" w:lineRule="auto"/>
              <w:rPr>
                <w:color w:val="000000"/>
                <w:spacing w:val="3"/>
              </w:rPr>
            </w:pPr>
            <w:r w:rsidRPr="00F766F0">
              <w:rPr>
                <w:color w:val="000000"/>
                <w:spacing w:val="3"/>
              </w:rPr>
              <w:t>20000</w:t>
            </w:r>
          </w:p>
        </w:tc>
        <w:tc>
          <w:tcPr>
            <w:tcW w:w="1980" w:type="dxa"/>
            <w:shd w:val="clear" w:color="auto" w:fill="auto"/>
            <w:noWrap/>
            <w:vAlign w:val="bottom"/>
            <w:hideMark/>
          </w:tcPr>
          <w:p w14:paraId="0CDC23F2" w14:textId="77777777" w:rsidR="00F766F0" w:rsidRPr="00F766F0" w:rsidRDefault="00F766F0" w:rsidP="00F766F0">
            <w:pPr>
              <w:spacing w:after="0" w:line="240" w:lineRule="auto"/>
              <w:rPr>
                <w:color w:val="000000"/>
                <w:spacing w:val="3"/>
              </w:rPr>
            </w:pPr>
            <w:r w:rsidRPr="00F766F0">
              <w:rPr>
                <w:color w:val="000000"/>
                <w:spacing w:val="3"/>
              </w:rPr>
              <w:t>20000</w:t>
            </w:r>
          </w:p>
        </w:tc>
        <w:tc>
          <w:tcPr>
            <w:tcW w:w="2160" w:type="dxa"/>
            <w:shd w:val="clear" w:color="auto" w:fill="auto"/>
            <w:noWrap/>
            <w:vAlign w:val="bottom"/>
            <w:hideMark/>
          </w:tcPr>
          <w:p w14:paraId="745BB4FB" w14:textId="77777777" w:rsidR="00F766F0" w:rsidRPr="00F766F0" w:rsidRDefault="00F766F0" w:rsidP="00F766F0">
            <w:pPr>
              <w:spacing w:after="0" w:line="240" w:lineRule="auto"/>
              <w:rPr>
                <w:color w:val="000000"/>
                <w:spacing w:val="3"/>
              </w:rPr>
            </w:pPr>
            <w:r w:rsidRPr="00F766F0">
              <w:rPr>
                <w:color w:val="000000"/>
                <w:spacing w:val="3"/>
              </w:rPr>
              <w:t>20000</w:t>
            </w:r>
          </w:p>
        </w:tc>
      </w:tr>
      <w:tr w:rsidR="00F766F0" w:rsidRPr="00F766F0" w14:paraId="301C5C8C" w14:textId="77777777" w:rsidTr="00480493">
        <w:trPr>
          <w:trHeight w:val="300"/>
        </w:trPr>
        <w:tc>
          <w:tcPr>
            <w:tcW w:w="4315" w:type="dxa"/>
            <w:shd w:val="clear" w:color="auto" w:fill="auto"/>
            <w:noWrap/>
            <w:vAlign w:val="bottom"/>
            <w:hideMark/>
          </w:tcPr>
          <w:p w14:paraId="5A60B3EB" w14:textId="77777777" w:rsidR="00F766F0" w:rsidRPr="00F766F0" w:rsidRDefault="00F766F0" w:rsidP="00F766F0">
            <w:pPr>
              <w:spacing w:after="0" w:line="240" w:lineRule="auto"/>
              <w:rPr>
                <w:color w:val="000000"/>
                <w:spacing w:val="3"/>
              </w:rPr>
            </w:pPr>
            <w:r w:rsidRPr="00F766F0">
              <w:rPr>
                <w:color w:val="000000"/>
                <w:spacing w:val="3"/>
              </w:rPr>
              <w:t>Total cash inflow</w:t>
            </w:r>
          </w:p>
        </w:tc>
        <w:tc>
          <w:tcPr>
            <w:tcW w:w="1710" w:type="dxa"/>
            <w:shd w:val="clear" w:color="auto" w:fill="auto"/>
            <w:noWrap/>
            <w:vAlign w:val="bottom"/>
            <w:hideMark/>
          </w:tcPr>
          <w:p w14:paraId="4AE31536" w14:textId="77777777" w:rsidR="00F766F0" w:rsidRPr="00F766F0" w:rsidRDefault="00F766F0" w:rsidP="00F766F0">
            <w:pPr>
              <w:spacing w:after="0" w:line="240" w:lineRule="auto"/>
              <w:rPr>
                <w:color w:val="000000"/>
                <w:spacing w:val="3"/>
              </w:rPr>
            </w:pPr>
            <w:r w:rsidRPr="00F766F0">
              <w:rPr>
                <w:color w:val="000000"/>
                <w:spacing w:val="3"/>
              </w:rPr>
              <w:t>295000</w:t>
            </w:r>
          </w:p>
        </w:tc>
        <w:tc>
          <w:tcPr>
            <w:tcW w:w="1980" w:type="dxa"/>
            <w:shd w:val="clear" w:color="auto" w:fill="auto"/>
            <w:noWrap/>
            <w:vAlign w:val="bottom"/>
            <w:hideMark/>
          </w:tcPr>
          <w:p w14:paraId="04B1A677" w14:textId="77777777" w:rsidR="00F766F0" w:rsidRPr="00F766F0" w:rsidRDefault="00F766F0" w:rsidP="00F766F0">
            <w:pPr>
              <w:spacing w:after="0" w:line="240" w:lineRule="auto"/>
              <w:rPr>
                <w:color w:val="000000"/>
                <w:spacing w:val="3"/>
              </w:rPr>
            </w:pPr>
            <w:r w:rsidRPr="00F766F0">
              <w:rPr>
                <w:color w:val="000000"/>
                <w:spacing w:val="3"/>
              </w:rPr>
              <w:t>278750</w:t>
            </w:r>
          </w:p>
        </w:tc>
        <w:tc>
          <w:tcPr>
            <w:tcW w:w="2160" w:type="dxa"/>
            <w:shd w:val="clear" w:color="auto" w:fill="auto"/>
            <w:noWrap/>
            <w:vAlign w:val="bottom"/>
            <w:hideMark/>
          </w:tcPr>
          <w:p w14:paraId="2E4BE1A6" w14:textId="77777777" w:rsidR="00F766F0" w:rsidRPr="00F766F0" w:rsidRDefault="00F766F0" w:rsidP="00F766F0">
            <w:pPr>
              <w:spacing w:after="0" w:line="240" w:lineRule="auto"/>
              <w:rPr>
                <w:color w:val="000000"/>
                <w:spacing w:val="3"/>
              </w:rPr>
            </w:pPr>
            <w:r w:rsidRPr="00F766F0">
              <w:rPr>
                <w:color w:val="000000"/>
                <w:spacing w:val="3"/>
              </w:rPr>
              <w:t>317562.5</w:t>
            </w:r>
          </w:p>
        </w:tc>
      </w:tr>
      <w:tr w:rsidR="00F766F0" w:rsidRPr="00F766F0" w14:paraId="498CA679" w14:textId="77777777" w:rsidTr="00480493">
        <w:trPr>
          <w:trHeight w:val="300"/>
        </w:trPr>
        <w:tc>
          <w:tcPr>
            <w:tcW w:w="4315" w:type="dxa"/>
            <w:shd w:val="clear" w:color="auto" w:fill="auto"/>
            <w:noWrap/>
            <w:vAlign w:val="bottom"/>
            <w:hideMark/>
          </w:tcPr>
          <w:p w14:paraId="4B172606" w14:textId="77777777" w:rsidR="00F766F0" w:rsidRPr="00F766F0" w:rsidRDefault="00F766F0" w:rsidP="00F766F0">
            <w:pPr>
              <w:spacing w:after="0" w:line="240" w:lineRule="auto"/>
              <w:rPr>
                <w:color w:val="000000"/>
                <w:spacing w:val="3"/>
              </w:rPr>
            </w:pPr>
          </w:p>
        </w:tc>
        <w:tc>
          <w:tcPr>
            <w:tcW w:w="1710" w:type="dxa"/>
            <w:shd w:val="clear" w:color="auto" w:fill="auto"/>
            <w:noWrap/>
            <w:vAlign w:val="bottom"/>
            <w:hideMark/>
          </w:tcPr>
          <w:p w14:paraId="521A92BD" w14:textId="77777777" w:rsidR="00F766F0" w:rsidRPr="00F766F0" w:rsidRDefault="00F766F0" w:rsidP="00F766F0">
            <w:pPr>
              <w:spacing w:after="0" w:line="240" w:lineRule="auto"/>
              <w:rPr>
                <w:spacing w:val="3"/>
              </w:rPr>
            </w:pPr>
          </w:p>
        </w:tc>
        <w:tc>
          <w:tcPr>
            <w:tcW w:w="1980" w:type="dxa"/>
            <w:shd w:val="clear" w:color="auto" w:fill="auto"/>
            <w:noWrap/>
            <w:vAlign w:val="bottom"/>
            <w:hideMark/>
          </w:tcPr>
          <w:p w14:paraId="607C3F57"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1996CEEA" w14:textId="77777777" w:rsidR="00F766F0" w:rsidRPr="00F766F0" w:rsidRDefault="00F766F0" w:rsidP="00F766F0">
            <w:pPr>
              <w:spacing w:after="0" w:line="240" w:lineRule="auto"/>
              <w:rPr>
                <w:spacing w:val="3"/>
              </w:rPr>
            </w:pPr>
          </w:p>
        </w:tc>
      </w:tr>
      <w:tr w:rsidR="00F766F0" w:rsidRPr="00F766F0" w14:paraId="722BDAD4" w14:textId="77777777" w:rsidTr="00480493">
        <w:trPr>
          <w:trHeight w:val="300"/>
        </w:trPr>
        <w:tc>
          <w:tcPr>
            <w:tcW w:w="4315" w:type="dxa"/>
            <w:shd w:val="clear" w:color="auto" w:fill="auto"/>
            <w:noWrap/>
            <w:vAlign w:val="bottom"/>
            <w:hideMark/>
          </w:tcPr>
          <w:p w14:paraId="33DB4407" w14:textId="77777777" w:rsidR="00F766F0" w:rsidRPr="00F766F0" w:rsidRDefault="00F766F0" w:rsidP="00F766F0">
            <w:pPr>
              <w:spacing w:after="0" w:line="240" w:lineRule="auto"/>
              <w:rPr>
                <w:spacing w:val="3"/>
              </w:rPr>
            </w:pPr>
          </w:p>
        </w:tc>
        <w:tc>
          <w:tcPr>
            <w:tcW w:w="1710" w:type="dxa"/>
            <w:shd w:val="clear" w:color="auto" w:fill="auto"/>
            <w:noWrap/>
            <w:vAlign w:val="bottom"/>
            <w:hideMark/>
          </w:tcPr>
          <w:p w14:paraId="7DCD92BC" w14:textId="77777777" w:rsidR="00F766F0" w:rsidRPr="00F766F0" w:rsidRDefault="00F766F0" w:rsidP="00F766F0">
            <w:pPr>
              <w:spacing w:after="0" w:line="240" w:lineRule="auto"/>
              <w:rPr>
                <w:spacing w:val="3"/>
              </w:rPr>
            </w:pPr>
          </w:p>
        </w:tc>
        <w:tc>
          <w:tcPr>
            <w:tcW w:w="1980" w:type="dxa"/>
            <w:shd w:val="clear" w:color="auto" w:fill="auto"/>
            <w:noWrap/>
            <w:vAlign w:val="bottom"/>
            <w:hideMark/>
          </w:tcPr>
          <w:p w14:paraId="52834077"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104CECFA" w14:textId="77777777" w:rsidR="00F766F0" w:rsidRPr="00F766F0" w:rsidRDefault="00F766F0" w:rsidP="00F766F0">
            <w:pPr>
              <w:spacing w:after="0" w:line="240" w:lineRule="auto"/>
              <w:rPr>
                <w:spacing w:val="3"/>
              </w:rPr>
            </w:pPr>
          </w:p>
        </w:tc>
      </w:tr>
      <w:tr w:rsidR="00F766F0" w:rsidRPr="00F766F0" w14:paraId="5EF64CE1" w14:textId="77777777" w:rsidTr="00480493">
        <w:trPr>
          <w:trHeight w:val="300"/>
        </w:trPr>
        <w:tc>
          <w:tcPr>
            <w:tcW w:w="4315" w:type="dxa"/>
            <w:shd w:val="clear" w:color="auto" w:fill="auto"/>
            <w:noWrap/>
            <w:vAlign w:val="bottom"/>
            <w:hideMark/>
          </w:tcPr>
          <w:p w14:paraId="1776F712" w14:textId="77777777" w:rsidR="00F766F0" w:rsidRPr="00F766F0" w:rsidRDefault="00F766F0" w:rsidP="00F766F0">
            <w:pPr>
              <w:spacing w:after="0" w:line="240" w:lineRule="auto"/>
              <w:rPr>
                <w:spacing w:val="3"/>
              </w:rPr>
            </w:pPr>
          </w:p>
        </w:tc>
        <w:tc>
          <w:tcPr>
            <w:tcW w:w="1710" w:type="dxa"/>
            <w:shd w:val="clear" w:color="auto" w:fill="auto"/>
            <w:noWrap/>
            <w:vAlign w:val="bottom"/>
            <w:hideMark/>
          </w:tcPr>
          <w:p w14:paraId="49F13159" w14:textId="77777777" w:rsidR="00F766F0" w:rsidRPr="00F766F0" w:rsidRDefault="00F766F0" w:rsidP="00F766F0">
            <w:pPr>
              <w:spacing w:after="0" w:line="240" w:lineRule="auto"/>
              <w:rPr>
                <w:color w:val="000000"/>
                <w:spacing w:val="3"/>
              </w:rPr>
            </w:pPr>
            <w:r w:rsidRPr="00F766F0">
              <w:rPr>
                <w:color w:val="000000"/>
                <w:spacing w:val="3"/>
              </w:rPr>
              <w:t>Year 1</w:t>
            </w:r>
          </w:p>
        </w:tc>
        <w:tc>
          <w:tcPr>
            <w:tcW w:w="1980" w:type="dxa"/>
            <w:shd w:val="clear" w:color="auto" w:fill="auto"/>
            <w:noWrap/>
            <w:vAlign w:val="bottom"/>
            <w:hideMark/>
          </w:tcPr>
          <w:p w14:paraId="44FF0BEF" w14:textId="77777777" w:rsidR="00F766F0" w:rsidRPr="00F766F0" w:rsidRDefault="00F766F0" w:rsidP="00F766F0">
            <w:pPr>
              <w:spacing w:after="0" w:line="240" w:lineRule="auto"/>
              <w:rPr>
                <w:color w:val="000000"/>
                <w:spacing w:val="3"/>
              </w:rPr>
            </w:pPr>
            <w:r w:rsidRPr="00F766F0">
              <w:rPr>
                <w:color w:val="000000"/>
                <w:spacing w:val="3"/>
              </w:rPr>
              <w:t>Year 2</w:t>
            </w:r>
          </w:p>
        </w:tc>
        <w:tc>
          <w:tcPr>
            <w:tcW w:w="2160" w:type="dxa"/>
            <w:shd w:val="clear" w:color="auto" w:fill="auto"/>
            <w:noWrap/>
            <w:vAlign w:val="bottom"/>
            <w:hideMark/>
          </w:tcPr>
          <w:p w14:paraId="0779992F" w14:textId="77777777" w:rsidR="00F766F0" w:rsidRPr="00F766F0" w:rsidRDefault="00F766F0" w:rsidP="00F766F0">
            <w:pPr>
              <w:spacing w:after="0" w:line="240" w:lineRule="auto"/>
              <w:rPr>
                <w:color w:val="000000"/>
                <w:spacing w:val="3"/>
              </w:rPr>
            </w:pPr>
            <w:r w:rsidRPr="00F766F0">
              <w:rPr>
                <w:color w:val="000000"/>
                <w:spacing w:val="3"/>
              </w:rPr>
              <w:t>Year 3</w:t>
            </w:r>
          </w:p>
        </w:tc>
      </w:tr>
      <w:tr w:rsidR="00F766F0" w:rsidRPr="00F766F0" w14:paraId="180BA369" w14:textId="77777777" w:rsidTr="00480493">
        <w:trPr>
          <w:trHeight w:val="300"/>
        </w:trPr>
        <w:tc>
          <w:tcPr>
            <w:tcW w:w="4315" w:type="dxa"/>
            <w:shd w:val="clear" w:color="auto" w:fill="auto"/>
            <w:noWrap/>
            <w:vAlign w:val="bottom"/>
            <w:hideMark/>
          </w:tcPr>
          <w:p w14:paraId="29F04568" w14:textId="77777777" w:rsidR="00F766F0" w:rsidRPr="00F766F0" w:rsidRDefault="00F766F0" w:rsidP="00F766F0">
            <w:pPr>
              <w:spacing w:after="0" w:line="240" w:lineRule="auto"/>
              <w:rPr>
                <w:color w:val="000000"/>
                <w:spacing w:val="3"/>
              </w:rPr>
            </w:pPr>
            <w:r w:rsidRPr="00F766F0">
              <w:rPr>
                <w:color w:val="000000"/>
                <w:spacing w:val="3"/>
              </w:rPr>
              <w:t>Cash cost of sales</w:t>
            </w:r>
          </w:p>
        </w:tc>
        <w:tc>
          <w:tcPr>
            <w:tcW w:w="1710" w:type="dxa"/>
            <w:shd w:val="clear" w:color="auto" w:fill="auto"/>
            <w:noWrap/>
            <w:vAlign w:val="bottom"/>
            <w:hideMark/>
          </w:tcPr>
          <w:p w14:paraId="01A36F51" w14:textId="77777777" w:rsidR="00F766F0" w:rsidRPr="00F766F0" w:rsidRDefault="00F766F0" w:rsidP="00F766F0">
            <w:pPr>
              <w:spacing w:after="0" w:line="240" w:lineRule="auto"/>
              <w:rPr>
                <w:color w:val="000000"/>
                <w:spacing w:val="3"/>
              </w:rPr>
            </w:pPr>
          </w:p>
        </w:tc>
        <w:tc>
          <w:tcPr>
            <w:tcW w:w="1980" w:type="dxa"/>
            <w:shd w:val="clear" w:color="auto" w:fill="auto"/>
            <w:noWrap/>
            <w:vAlign w:val="bottom"/>
            <w:hideMark/>
          </w:tcPr>
          <w:p w14:paraId="75F2234E"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65415FF8" w14:textId="77777777" w:rsidR="00F766F0" w:rsidRPr="00F766F0" w:rsidRDefault="00F766F0" w:rsidP="00F766F0">
            <w:pPr>
              <w:spacing w:after="0" w:line="240" w:lineRule="auto"/>
              <w:rPr>
                <w:spacing w:val="3"/>
              </w:rPr>
            </w:pPr>
          </w:p>
        </w:tc>
      </w:tr>
      <w:tr w:rsidR="00F766F0" w:rsidRPr="00F766F0" w14:paraId="745CB4B6" w14:textId="77777777" w:rsidTr="00480493">
        <w:trPr>
          <w:trHeight w:val="300"/>
        </w:trPr>
        <w:tc>
          <w:tcPr>
            <w:tcW w:w="4315" w:type="dxa"/>
            <w:shd w:val="clear" w:color="auto" w:fill="auto"/>
            <w:noWrap/>
            <w:vAlign w:val="bottom"/>
            <w:hideMark/>
          </w:tcPr>
          <w:p w14:paraId="11889F5B" w14:textId="77777777" w:rsidR="00F766F0" w:rsidRPr="00F766F0" w:rsidRDefault="00F766F0" w:rsidP="00F766F0">
            <w:pPr>
              <w:spacing w:after="0" w:line="240" w:lineRule="auto"/>
              <w:rPr>
                <w:color w:val="000000"/>
                <w:spacing w:val="3"/>
              </w:rPr>
            </w:pPr>
            <w:r w:rsidRPr="00F766F0">
              <w:rPr>
                <w:color w:val="000000"/>
                <w:spacing w:val="3"/>
              </w:rPr>
              <w:t xml:space="preserve">Cash Spending </w:t>
            </w:r>
          </w:p>
        </w:tc>
        <w:tc>
          <w:tcPr>
            <w:tcW w:w="1710" w:type="dxa"/>
            <w:shd w:val="clear" w:color="auto" w:fill="auto"/>
            <w:noWrap/>
            <w:vAlign w:val="bottom"/>
            <w:hideMark/>
          </w:tcPr>
          <w:p w14:paraId="41561FFA" w14:textId="77777777" w:rsidR="00F766F0" w:rsidRPr="00F766F0" w:rsidRDefault="00F766F0" w:rsidP="00F766F0">
            <w:pPr>
              <w:spacing w:after="0" w:line="240" w:lineRule="auto"/>
              <w:rPr>
                <w:color w:val="000000"/>
                <w:spacing w:val="3"/>
              </w:rPr>
            </w:pPr>
            <w:r w:rsidRPr="00F766F0">
              <w:rPr>
                <w:color w:val="000000"/>
                <w:spacing w:val="3"/>
              </w:rPr>
              <w:t>96750</w:t>
            </w:r>
          </w:p>
        </w:tc>
        <w:tc>
          <w:tcPr>
            <w:tcW w:w="1980" w:type="dxa"/>
            <w:shd w:val="clear" w:color="auto" w:fill="auto"/>
            <w:noWrap/>
            <w:vAlign w:val="bottom"/>
            <w:hideMark/>
          </w:tcPr>
          <w:p w14:paraId="2015A352" w14:textId="77777777" w:rsidR="00F766F0" w:rsidRPr="00F766F0" w:rsidRDefault="00F766F0" w:rsidP="00F766F0">
            <w:pPr>
              <w:spacing w:after="0" w:line="240" w:lineRule="auto"/>
              <w:rPr>
                <w:color w:val="000000"/>
                <w:spacing w:val="3"/>
              </w:rPr>
            </w:pPr>
            <w:r w:rsidRPr="00F766F0">
              <w:rPr>
                <w:color w:val="000000"/>
                <w:spacing w:val="3"/>
              </w:rPr>
              <w:t>106425</w:t>
            </w:r>
          </w:p>
        </w:tc>
        <w:tc>
          <w:tcPr>
            <w:tcW w:w="2160" w:type="dxa"/>
            <w:shd w:val="clear" w:color="auto" w:fill="auto"/>
            <w:noWrap/>
            <w:vAlign w:val="bottom"/>
            <w:hideMark/>
          </w:tcPr>
          <w:p w14:paraId="79275109" w14:textId="77777777" w:rsidR="00F766F0" w:rsidRPr="00F766F0" w:rsidRDefault="00F766F0" w:rsidP="00F766F0">
            <w:pPr>
              <w:spacing w:after="0" w:line="240" w:lineRule="auto"/>
              <w:rPr>
                <w:color w:val="000000"/>
                <w:spacing w:val="3"/>
              </w:rPr>
            </w:pPr>
            <w:r w:rsidRPr="00F766F0">
              <w:rPr>
                <w:color w:val="000000"/>
                <w:spacing w:val="3"/>
              </w:rPr>
              <w:t>117067.5</w:t>
            </w:r>
          </w:p>
        </w:tc>
      </w:tr>
      <w:tr w:rsidR="00F766F0" w:rsidRPr="00F766F0" w14:paraId="62209D23" w14:textId="77777777" w:rsidTr="00480493">
        <w:trPr>
          <w:trHeight w:val="300"/>
        </w:trPr>
        <w:tc>
          <w:tcPr>
            <w:tcW w:w="4315" w:type="dxa"/>
            <w:shd w:val="clear" w:color="auto" w:fill="auto"/>
            <w:noWrap/>
            <w:vAlign w:val="bottom"/>
            <w:hideMark/>
          </w:tcPr>
          <w:p w14:paraId="238DA06E" w14:textId="77777777" w:rsidR="00F766F0" w:rsidRPr="00F766F0" w:rsidRDefault="00F766F0" w:rsidP="00F766F0">
            <w:pPr>
              <w:spacing w:after="0" w:line="240" w:lineRule="auto"/>
              <w:rPr>
                <w:color w:val="000000"/>
                <w:spacing w:val="3"/>
              </w:rPr>
            </w:pPr>
            <w:r w:rsidRPr="00F766F0">
              <w:rPr>
                <w:color w:val="000000"/>
                <w:spacing w:val="3"/>
              </w:rPr>
              <w:t xml:space="preserve">Initial inventory purchase </w:t>
            </w:r>
          </w:p>
        </w:tc>
        <w:tc>
          <w:tcPr>
            <w:tcW w:w="1710" w:type="dxa"/>
            <w:shd w:val="clear" w:color="auto" w:fill="auto"/>
            <w:noWrap/>
            <w:vAlign w:val="bottom"/>
            <w:hideMark/>
          </w:tcPr>
          <w:p w14:paraId="0B506E9C" w14:textId="77777777" w:rsidR="00F766F0" w:rsidRPr="00F766F0" w:rsidRDefault="00F766F0" w:rsidP="00F766F0">
            <w:pPr>
              <w:spacing w:after="0" w:line="240" w:lineRule="auto"/>
              <w:rPr>
                <w:color w:val="000000"/>
                <w:spacing w:val="3"/>
              </w:rPr>
            </w:pPr>
            <w:r w:rsidRPr="00F766F0">
              <w:rPr>
                <w:color w:val="000000"/>
                <w:spacing w:val="3"/>
              </w:rPr>
              <w:t>3000</w:t>
            </w:r>
          </w:p>
        </w:tc>
        <w:tc>
          <w:tcPr>
            <w:tcW w:w="1980" w:type="dxa"/>
            <w:shd w:val="clear" w:color="auto" w:fill="auto"/>
            <w:noWrap/>
            <w:vAlign w:val="bottom"/>
            <w:hideMark/>
          </w:tcPr>
          <w:p w14:paraId="27B01790" w14:textId="77777777" w:rsidR="00F766F0" w:rsidRPr="00F766F0" w:rsidRDefault="00F766F0" w:rsidP="00F766F0">
            <w:pPr>
              <w:spacing w:after="0" w:line="240" w:lineRule="auto"/>
              <w:rPr>
                <w:color w:val="000000"/>
                <w:spacing w:val="3"/>
              </w:rPr>
            </w:pPr>
          </w:p>
        </w:tc>
        <w:tc>
          <w:tcPr>
            <w:tcW w:w="2160" w:type="dxa"/>
            <w:shd w:val="clear" w:color="auto" w:fill="auto"/>
            <w:noWrap/>
            <w:vAlign w:val="bottom"/>
            <w:hideMark/>
          </w:tcPr>
          <w:p w14:paraId="2984AE54" w14:textId="77777777" w:rsidR="00F766F0" w:rsidRPr="00F766F0" w:rsidRDefault="00F766F0" w:rsidP="00F766F0">
            <w:pPr>
              <w:spacing w:after="0" w:line="240" w:lineRule="auto"/>
              <w:rPr>
                <w:spacing w:val="3"/>
              </w:rPr>
            </w:pPr>
          </w:p>
        </w:tc>
      </w:tr>
      <w:tr w:rsidR="00F766F0" w:rsidRPr="00F766F0" w14:paraId="1378A5C3" w14:textId="77777777" w:rsidTr="00480493">
        <w:trPr>
          <w:trHeight w:val="300"/>
        </w:trPr>
        <w:tc>
          <w:tcPr>
            <w:tcW w:w="4315" w:type="dxa"/>
            <w:shd w:val="clear" w:color="auto" w:fill="auto"/>
            <w:noWrap/>
            <w:vAlign w:val="bottom"/>
            <w:hideMark/>
          </w:tcPr>
          <w:p w14:paraId="183932A4" w14:textId="77777777" w:rsidR="00F766F0" w:rsidRPr="00F766F0" w:rsidRDefault="00F766F0" w:rsidP="00F766F0">
            <w:pPr>
              <w:spacing w:after="0" w:line="240" w:lineRule="auto"/>
              <w:rPr>
                <w:color w:val="000000"/>
                <w:spacing w:val="3"/>
              </w:rPr>
            </w:pPr>
            <w:r w:rsidRPr="00F766F0">
              <w:rPr>
                <w:color w:val="000000"/>
                <w:spacing w:val="3"/>
              </w:rPr>
              <w:t>Subtotal cost of sales</w:t>
            </w:r>
          </w:p>
        </w:tc>
        <w:tc>
          <w:tcPr>
            <w:tcW w:w="1710" w:type="dxa"/>
            <w:shd w:val="clear" w:color="auto" w:fill="auto"/>
            <w:noWrap/>
            <w:vAlign w:val="bottom"/>
            <w:hideMark/>
          </w:tcPr>
          <w:p w14:paraId="655878C5" w14:textId="77777777" w:rsidR="00F766F0" w:rsidRPr="00F766F0" w:rsidRDefault="00F766F0" w:rsidP="00F766F0">
            <w:pPr>
              <w:spacing w:after="0" w:line="240" w:lineRule="auto"/>
              <w:rPr>
                <w:color w:val="000000"/>
                <w:spacing w:val="3"/>
              </w:rPr>
            </w:pPr>
            <w:r w:rsidRPr="00F766F0">
              <w:rPr>
                <w:color w:val="000000"/>
                <w:spacing w:val="3"/>
              </w:rPr>
              <w:t>99750</w:t>
            </w:r>
          </w:p>
        </w:tc>
        <w:tc>
          <w:tcPr>
            <w:tcW w:w="1980" w:type="dxa"/>
            <w:shd w:val="clear" w:color="auto" w:fill="auto"/>
            <w:noWrap/>
            <w:vAlign w:val="bottom"/>
            <w:hideMark/>
          </w:tcPr>
          <w:p w14:paraId="0E1E0A71" w14:textId="77777777" w:rsidR="00F766F0" w:rsidRPr="00F766F0" w:rsidRDefault="00F766F0" w:rsidP="00F766F0">
            <w:pPr>
              <w:spacing w:after="0" w:line="240" w:lineRule="auto"/>
              <w:rPr>
                <w:color w:val="000000"/>
                <w:spacing w:val="3"/>
              </w:rPr>
            </w:pPr>
            <w:r w:rsidRPr="00F766F0">
              <w:rPr>
                <w:color w:val="000000"/>
                <w:spacing w:val="3"/>
              </w:rPr>
              <w:t>106425</w:t>
            </w:r>
          </w:p>
        </w:tc>
        <w:tc>
          <w:tcPr>
            <w:tcW w:w="2160" w:type="dxa"/>
            <w:shd w:val="clear" w:color="auto" w:fill="auto"/>
            <w:noWrap/>
            <w:vAlign w:val="bottom"/>
            <w:hideMark/>
          </w:tcPr>
          <w:p w14:paraId="3183419B" w14:textId="77777777" w:rsidR="00F766F0" w:rsidRPr="00F766F0" w:rsidRDefault="00F766F0" w:rsidP="00F766F0">
            <w:pPr>
              <w:spacing w:after="0" w:line="240" w:lineRule="auto"/>
              <w:rPr>
                <w:color w:val="000000"/>
                <w:spacing w:val="3"/>
              </w:rPr>
            </w:pPr>
            <w:r w:rsidRPr="00F766F0">
              <w:rPr>
                <w:color w:val="000000"/>
                <w:spacing w:val="3"/>
              </w:rPr>
              <w:t>117067.5</w:t>
            </w:r>
          </w:p>
        </w:tc>
      </w:tr>
      <w:tr w:rsidR="00F766F0" w:rsidRPr="00F766F0" w14:paraId="174C2368" w14:textId="77777777" w:rsidTr="00480493">
        <w:trPr>
          <w:trHeight w:val="300"/>
        </w:trPr>
        <w:tc>
          <w:tcPr>
            <w:tcW w:w="4315" w:type="dxa"/>
            <w:shd w:val="clear" w:color="auto" w:fill="auto"/>
            <w:noWrap/>
            <w:vAlign w:val="bottom"/>
            <w:hideMark/>
          </w:tcPr>
          <w:p w14:paraId="167BE423" w14:textId="77777777" w:rsidR="00F766F0" w:rsidRPr="00F766F0" w:rsidRDefault="00F766F0" w:rsidP="00F766F0">
            <w:pPr>
              <w:spacing w:after="0" w:line="240" w:lineRule="auto"/>
              <w:rPr>
                <w:color w:val="000000"/>
                <w:spacing w:val="3"/>
              </w:rPr>
            </w:pPr>
            <w:r w:rsidRPr="00F766F0">
              <w:rPr>
                <w:color w:val="000000"/>
                <w:spacing w:val="3"/>
              </w:rPr>
              <w:t>Cash expenditure</w:t>
            </w:r>
          </w:p>
        </w:tc>
        <w:tc>
          <w:tcPr>
            <w:tcW w:w="1710" w:type="dxa"/>
            <w:shd w:val="clear" w:color="auto" w:fill="auto"/>
            <w:noWrap/>
            <w:vAlign w:val="bottom"/>
            <w:hideMark/>
          </w:tcPr>
          <w:p w14:paraId="29EBD255" w14:textId="77777777" w:rsidR="00F766F0" w:rsidRPr="00F766F0" w:rsidRDefault="00F766F0" w:rsidP="00F766F0">
            <w:pPr>
              <w:spacing w:after="0" w:line="240" w:lineRule="auto"/>
              <w:rPr>
                <w:color w:val="000000"/>
                <w:spacing w:val="3"/>
              </w:rPr>
            </w:pPr>
          </w:p>
        </w:tc>
        <w:tc>
          <w:tcPr>
            <w:tcW w:w="1980" w:type="dxa"/>
            <w:shd w:val="clear" w:color="auto" w:fill="auto"/>
            <w:noWrap/>
            <w:vAlign w:val="bottom"/>
            <w:hideMark/>
          </w:tcPr>
          <w:p w14:paraId="56F0C285"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6D6358A2" w14:textId="77777777" w:rsidR="00F766F0" w:rsidRPr="00F766F0" w:rsidRDefault="00F766F0" w:rsidP="00F766F0">
            <w:pPr>
              <w:spacing w:after="0" w:line="240" w:lineRule="auto"/>
              <w:rPr>
                <w:spacing w:val="3"/>
              </w:rPr>
            </w:pPr>
          </w:p>
        </w:tc>
      </w:tr>
      <w:tr w:rsidR="00F766F0" w:rsidRPr="00F766F0" w14:paraId="089FDB3B" w14:textId="77777777" w:rsidTr="00480493">
        <w:trPr>
          <w:trHeight w:val="300"/>
        </w:trPr>
        <w:tc>
          <w:tcPr>
            <w:tcW w:w="4315" w:type="dxa"/>
            <w:shd w:val="clear" w:color="auto" w:fill="auto"/>
            <w:noWrap/>
            <w:vAlign w:val="bottom"/>
            <w:hideMark/>
          </w:tcPr>
          <w:p w14:paraId="5EF71DA1" w14:textId="77777777" w:rsidR="00F766F0" w:rsidRPr="00F766F0" w:rsidRDefault="00F766F0" w:rsidP="00F766F0">
            <w:pPr>
              <w:spacing w:after="0" w:line="240" w:lineRule="auto"/>
              <w:rPr>
                <w:color w:val="000000"/>
                <w:spacing w:val="3"/>
              </w:rPr>
            </w:pPr>
            <w:r w:rsidRPr="00F766F0">
              <w:rPr>
                <w:color w:val="000000"/>
                <w:spacing w:val="3"/>
              </w:rPr>
              <w:t xml:space="preserve">Operating expenses </w:t>
            </w:r>
          </w:p>
        </w:tc>
        <w:tc>
          <w:tcPr>
            <w:tcW w:w="1710" w:type="dxa"/>
            <w:shd w:val="clear" w:color="auto" w:fill="auto"/>
            <w:noWrap/>
            <w:vAlign w:val="bottom"/>
            <w:hideMark/>
          </w:tcPr>
          <w:p w14:paraId="493882F4" w14:textId="77777777" w:rsidR="00F766F0" w:rsidRPr="00F766F0" w:rsidRDefault="00F766F0" w:rsidP="00F766F0">
            <w:pPr>
              <w:spacing w:after="0" w:line="240" w:lineRule="auto"/>
              <w:rPr>
                <w:color w:val="000000"/>
                <w:spacing w:val="3"/>
              </w:rPr>
            </w:pPr>
            <w:r w:rsidRPr="00F766F0">
              <w:rPr>
                <w:color w:val="000000"/>
                <w:spacing w:val="3"/>
              </w:rPr>
              <w:t>81486</w:t>
            </w:r>
          </w:p>
        </w:tc>
        <w:tc>
          <w:tcPr>
            <w:tcW w:w="1980" w:type="dxa"/>
            <w:shd w:val="clear" w:color="auto" w:fill="auto"/>
            <w:noWrap/>
            <w:vAlign w:val="bottom"/>
            <w:hideMark/>
          </w:tcPr>
          <w:p w14:paraId="18049FD6" w14:textId="77777777" w:rsidR="00F766F0" w:rsidRPr="00F766F0" w:rsidRDefault="00F766F0" w:rsidP="00F766F0">
            <w:pPr>
              <w:spacing w:after="0" w:line="240" w:lineRule="auto"/>
              <w:rPr>
                <w:color w:val="000000"/>
                <w:spacing w:val="3"/>
              </w:rPr>
            </w:pPr>
            <w:r w:rsidRPr="00F766F0">
              <w:rPr>
                <w:color w:val="000000"/>
                <w:spacing w:val="3"/>
              </w:rPr>
              <w:t>80787</w:t>
            </w:r>
          </w:p>
        </w:tc>
        <w:tc>
          <w:tcPr>
            <w:tcW w:w="2160" w:type="dxa"/>
            <w:shd w:val="clear" w:color="auto" w:fill="auto"/>
            <w:noWrap/>
            <w:vAlign w:val="bottom"/>
            <w:hideMark/>
          </w:tcPr>
          <w:p w14:paraId="04749C61" w14:textId="77777777" w:rsidR="00F766F0" w:rsidRPr="00F766F0" w:rsidRDefault="00F766F0" w:rsidP="00F766F0">
            <w:pPr>
              <w:spacing w:after="0" w:line="240" w:lineRule="auto"/>
              <w:rPr>
                <w:color w:val="000000"/>
                <w:spacing w:val="3"/>
              </w:rPr>
            </w:pPr>
            <w:r w:rsidRPr="00F766F0">
              <w:rPr>
                <w:color w:val="000000"/>
                <w:spacing w:val="3"/>
              </w:rPr>
              <w:t>93698</w:t>
            </w:r>
          </w:p>
        </w:tc>
      </w:tr>
      <w:tr w:rsidR="00F766F0" w:rsidRPr="00F766F0" w14:paraId="720E2927" w14:textId="77777777" w:rsidTr="00480493">
        <w:trPr>
          <w:trHeight w:val="300"/>
        </w:trPr>
        <w:tc>
          <w:tcPr>
            <w:tcW w:w="4315" w:type="dxa"/>
            <w:shd w:val="clear" w:color="auto" w:fill="auto"/>
            <w:noWrap/>
            <w:vAlign w:val="bottom"/>
            <w:hideMark/>
          </w:tcPr>
          <w:p w14:paraId="77AA1D6E" w14:textId="77777777" w:rsidR="00F766F0" w:rsidRPr="00F766F0" w:rsidRDefault="00F766F0" w:rsidP="00F766F0">
            <w:pPr>
              <w:spacing w:after="0" w:line="240" w:lineRule="auto"/>
              <w:rPr>
                <w:color w:val="000000"/>
                <w:spacing w:val="3"/>
              </w:rPr>
            </w:pPr>
            <w:r w:rsidRPr="00F766F0">
              <w:rPr>
                <w:color w:val="000000"/>
                <w:spacing w:val="3"/>
              </w:rPr>
              <w:t xml:space="preserve">Interest payments </w:t>
            </w:r>
          </w:p>
        </w:tc>
        <w:tc>
          <w:tcPr>
            <w:tcW w:w="1710" w:type="dxa"/>
            <w:shd w:val="clear" w:color="auto" w:fill="auto"/>
            <w:noWrap/>
            <w:vAlign w:val="bottom"/>
            <w:hideMark/>
          </w:tcPr>
          <w:p w14:paraId="5437EB3D" w14:textId="77777777" w:rsidR="00F766F0" w:rsidRPr="00F766F0" w:rsidRDefault="00F766F0" w:rsidP="00F766F0">
            <w:pPr>
              <w:spacing w:after="0" w:line="240" w:lineRule="auto"/>
              <w:rPr>
                <w:color w:val="000000"/>
                <w:spacing w:val="3"/>
              </w:rPr>
            </w:pPr>
            <w:r w:rsidRPr="00F766F0">
              <w:rPr>
                <w:color w:val="000000"/>
                <w:spacing w:val="3"/>
              </w:rPr>
              <w:t>3627</w:t>
            </w:r>
          </w:p>
        </w:tc>
        <w:tc>
          <w:tcPr>
            <w:tcW w:w="1980" w:type="dxa"/>
            <w:shd w:val="clear" w:color="auto" w:fill="auto"/>
            <w:noWrap/>
            <w:vAlign w:val="bottom"/>
            <w:hideMark/>
          </w:tcPr>
          <w:p w14:paraId="00485AC1" w14:textId="77777777" w:rsidR="00F766F0" w:rsidRPr="00F766F0" w:rsidRDefault="00F766F0" w:rsidP="00F766F0">
            <w:pPr>
              <w:spacing w:after="0" w:line="240" w:lineRule="auto"/>
              <w:rPr>
                <w:color w:val="000000"/>
                <w:spacing w:val="3"/>
              </w:rPr>
            </w:pPr>
            <w:r w:rsidRPr="00F766F0">
              <w:rPr>
                <w:color w:val="000000"/>
                <w:spacing w:val="3"/>
              </w:rPr>
              <w:t>2726</w:t>
            </w:r>
          </w:p>
        </w:tc>
        <w:tc>
          <w:tcPr>
            <w:tcW w:w="2160" w:type="dxa"/>
            <w:shd w:val="clear" w:color="auto" w:fill="auto"/>
            <w:noWrap/>
            <w:vAlign w:val="bottom"/>
            <w:hideMark/>
          </w:tcPr>
          <w:p w14:paraId="72CE5E8D" w14:textId="77777777" w:rsidR="00F766F0" w:rsidRPr="00F766F0" w:rsidRDefault="00F766F0" w:rsidP="00F766F0">
            <w:pPr>
              <w:spacing w:after="0" w:line="240" w:lineRule="auto"/>
              <w:rPr>
                <w:color w:val="000000"/>
                <w:spacing w:val="3"/>
              </w:rPr>
            </w:pPr>
            <w:r w:rsidRPr="00F766F0">
              <w:rPr>
                <w:color w:val="000000"/>
                <w:spacing w:val="3"/>
              </w:rPr>
              <w:t>1764</w:t>
            </w:r>
          </w:p>
        </w:tc>
      </w:tr>
      <w:tr w:rsidR="00F766F0" w:rsidRPr="00F766F0" w14:paraId="6B4B3921" w14:textId="77777777" w:rsidTr="00480493">
        <w:trPr>
          <w:trHeight w:val="300"/>
        </w:trPr>
        <w:tc>
          <w:tcPr>
            <w:tcW w:w="4315" w:type="dxa"/>
            <w:shd w:val="clear" w:color="auto" w:fill="auto"/>
            <w:noWrap/>
            <w:vAlign w:val="bottom"/>
            <w:hideMark/>
          </w:tcPr>
          <w:p w14:paraId="244DB4FB" w14:textId="77777777" w:rsidR="00F766F0" w:rsidRPr="00F766F0" w:rsidRDefault="00F766F0" w:rsidP="00F766F0">
            <w:pPr>
              <w:spacing w:after="0" w:line="240" w:lineRule="auto"/>
              <w:rPr>
                <w:color w:val="000000"/>
                <w:spacing w:val="3"/>
              </w:rPr>
            </w:pPr>
            <w:r w:rsidRPr="00F766F0">
              <w:rPr>
                <w:color w:val="000000"/>
                <w:spacing w:val="3"/>
              </w:rPr>
              <w:t xml:space="preserve">Tax paid </w:t>
            </w:r>
          </w:p>
        </w:tc>
        <w:tc>
          <w:tcPr>
            <w:tcW w:w="1710" w:type="dxa"/>
            <w:shd w:val="clear" w:color="auto" w:fill="auto"/>
            <w:noWrap/>
            <w:vAlign w:val="bottom"/>
            <w:hideMark/>
          </w:tcPr>
          <w:p w14:paraId="5424C5BE" w14:textId="77777777" w:rsidR="00F766F0" w:rsidRPr="00F766F0" w:rsidRDefault="00F766F0" w:rsidP="00F766F0">
            <w:pPr>
              <w:spacing w:after="0" w:line="240" w:lineRule="auto"/>
              <w:rPr>
                <w:color w:val="000000"/>
                <w:spacing w:val="3"/>
              </w:rPr>
            </w:pPr>
            <w:r w:rsidRPr="00F766F0">
              <w:rPr>
                <w:color w:val="000000"/>
                <w:spacing w:val="3"/>
              </w:rPr>
              <w:t>1737</w:t>
            </w:r>
          </w:p>
        </w:tc>
        <w:tc>
          <w:tcPr>
            <w:tcW w:w="1980" w:type="dxa"/>
            <w:shd w:val="clear" w:color="auto" w:fill="auto"/>
            <w:noWrap/>
            <w:vAlign w:val="bottom"/>
            <w:hideMark/>
          </w:tcPr>
          <w:p w14:paraId="21C2EB95" w14:textId="77777777" w:rsidR="00F766F0" w:rsidRPr="00F766F0" w:rsidRDefault="00F766F0" w:rsidP="00F766F0">
            <w:pPr>
              <w:spacing w:after="0" w:line="240" w:lineRule="auto"/>
              <w:rPr>
                <w:color w:val="000000"/>
                <w:spacing w:val="3"/>
              </w:rPr>
            </w:pPr>
            <w:r w:rsidRPr="00F766F0">
              <w:rPr>
                <w:color w:val="000000"/>
                <w:spacing w:val="3"/>
              </w:rPr>
              <w:t>15662.16</w:t>
            </w:r>
          </w:p>
        </w:tc>
        <w:tc>
          <w:tcPr>
            <w:tcW w:w="2160" w:type="dxa"/>
            <w:shd w:val="clear" w:color="auto" w:fill="auto"/>
            <w:noWrap/>
            <w:vAlign w:val="bottom"/>
            <w:hideMark/>
          </w:tcPr>
          <w:p w14:paraId="4DD479A3" w14:textId="77777777" w:rsidR="00F766F0" w:rsidRPr="00F766F0" w:rsidRDefault="00F766F0" w:rsidP="00F766F0">
            <w:pPr>
              <w:spacing w:after="0" w:line="240" w:lineRule="auto"/>
              <w:rPr>
                <w:color w:val="000000"/>
                <w:spacing w:val="3"/>
              </w:rPr>
            </w:pPr>
            <w:r w:rsidRPr="00F766F0">
              <w:rPr>
                <w:color w:val="000000"/>
                <w:spacing w:val="3"/>
              </w:rPr>
              <w:t>19215.54</w:t>
            </w:r>
          </w:p>
        </w:tc>
      </w:tr>
      <w:tr w:rsidR="00F766F0" w:rsidRPr="00F766F0" w14:paraId="4D58F4D1" w14:textId="77777777" w:rsidTr="00480493">
        <w:trPr>
          <w:trHeight w:val="300"/>
        </w:trPr>
        <w:tc>
          <w:tcPr>
            <w:tcW w:w="4315" w:type="dxa"/>
            <w:shd w:val="clear" w:color="auto" w:fill="auto"/>
            <w:noWrap/>
            <w:vAlign w:val="bottom"/>
            <w:hideMark/>
          </w:tcPr>
          <w:p w14:paraId="3FDB9BCD" w14:textId="77777777" w:rsidR="00F766F0" w:rsidRPr="00F766F0" w:rsidRDefault="00F766F0" w:rsidP="00F766F0">
            <w:pPr>
              <w:spacing w:after="0" w:line="240" w:lineRule="auto"/>
              <w:rPr>
                <w:color w:val="000000"/>
                <w:spacing w:val="3"/>
              </w:rPr>
            </w:pPr>
            <w:r w:rsidRPr="00F766F0">
              <w:rPr>
                <w:color w:val="000000"/>
                <w:spacing w:val="3"/>
              </w:rPr>
              <w:t xml:space="preserve">Subtotal cash expenditure </w:t>
            </w:r>
          </w:p>
        </w:tc>
        <w:tc>
          <w:tcPr>
            <w:tcW w:w="1710" w:type="dxa"/>
            <w:shd w:val="clear" w:color="auto" w:fill="auto"/>
            <w:noWrap/>
            <w:vAlign w:val="bottom"/>
            <w:hideMark/>
          </w:tcPr>
          <w:p w14:paraId="66F4E834" w14:textId="77777777" w:rsidR="00F766F0" w:rsidRPr="00F766F0" w:rsidRDefault="00F766F0" w:rsidP="00F766F0">
            <w:pPr>
              <w:spacing w:after="0" w:line="240" w:lineRule="auto"/>
              <w:rPr>
                <w:color w:val="000000"/>
                <w:spacing w:val="3"/>
              </w:rPr>
            </w:pPr>
            <w:r w:rsidRPr="00F766F0">
              <w:rPr>
                <w:color w:val="000000"/>
                <w:spacing w:val="3"/>
              </w:rPr>
              <w:t>86850</w:t>
            </w:r>
          </w:p>
        </w:tc>
        <w:tc>
          <w:tcPr>
            <w:tcW w:w="1980" w:type="dxa"/>
            <w:shd w:val="clear" w:color="auto" w:fill="auto"/>
            <w:noWrap/>
            <w:vAlign w:val="bottom"/>
            <w:hideMark/>
          </w:tcPr>
          <w:p w14:paraId="5C7CFFD6" w14:textId="77777777" w:rsidR="00F766F0" w:rsidRPr="00F766F0" w:rsidRDefault="00F766F0" w:rsidP="00F766F0">
            <w:pPr>
              <w:spacing w:after="0" w:line="240" w:lineRule="auto"/>
              <w:rPr>
                <w:color w:val="000000"/>
                <w:spacing w:val="3"/>
              </w:rPr>
            </w:pPr>
            <w:r w:rsidRPr="00F766F0">
              <w:rPr>
                <w:color w:val="000000"/>
                <w:spacing w:val="3"/>
              </w:rPr>
              <w:t>99175.16</w:t>
            </w:r>
          </w:p>
        </w:tc>
        <w:tc>
          <w:tcPr>
            <w:tcW w:w="2160" w:type="dxa"/>
            <w:shd w:val="clear" w:color="auto" w:fill="auto"/>
            <w:noWrap/>
            <w:vAlign w:val="bottom"/>
            <w:hideMark/>
          </w:tcPr>
          <w:p w14:paraId="426F92A1" w14:textId="77777777" w:rsidR="00F766F0" w:rsidRPr="00F766F0" w:rsidRDefault="00F766F0" w:rsidP="00F766F0">
            <w:pPr>
              <w:spacing w:after="0" w:line="240" w:lineRule="auto"/>
              <w:rPr>
                <w:color w:val="000000"/>
                <w:spacing w:val="3"/>
              </w:rPr>
            </w:pPr>
            <w:r w:rsidRPr="00F766F0">
              <w:rPr>
                <w:color w:val="000000"/>
                <w:spacing w:val="3"/>
              </w:rPr>
              <w:t>114677.5</w:t>
            </w:r>
          </w:p>
        </w:tc>
      </w:tr>
      <w:tr w:rsidR="00F766F0" w:rsidRPr="00F766F0" w14:paraId="125D6D03" w14:textId="77777777" w:rsidTr="00480493">
        <w:trPr>
          <w:trHeight w:val="300"/>
        </w:trPr>
        <w:tc>
          <w:tcPr>
            <w:tcW w:w="4315" w:type="dxa"/>
            <w:shd w:val="clear" w:color="auto" w:fill="auto"/>
            <w:noWrap/>
            <w:vAlign w:val="bottom"/>
            <w:hideMark/>
          </w:tcPr>
          <w:p w14:paraId="68B4D6F5" w14:textId="77777777" w:rsidR="00F766F0" w:rsidRPr="00F766F0" w:rsidRDefault="00F766F0" w:rsidP="00F766F0">
            <w:pPr>
              <w:spacing w:after="0" w:line="240" w:lineRule="auto"/>
              <w:rPr>
                <w:color w:val="000000"/>
                <w:spacing w:val="3"/>
              </w:rPr>
            </w:pPr>
          </w:p>
        </w:tc>
        <w:tc>
          <w:tcPr>
            <w:tcW w:w="1710" w:type="dxa"/>
            <w:shd w:val="clear" w:color="auto" w:fill="auto"/>
            <w:noWrap/>
            <w:vAlign w:val="bottom"/>
            <w:hideMark/>
          </w:tcPr>
          <w:p w14:paraId="7CA75775" w14:textId="77777777" w:rsidR="00F766F0" w:rsidRPr="00F766F0" w:rsidRDefault="00F766F0" w:rsidP="00F766F0">
            <w:pPr>
              <w:spacing w:after="0" w:line="240" w:lineRule="auto"/>
              <w:rPr>
                <w:spacing w:val="3"/>
              </w:rPr>
            </w:pPr>
          </w:p>
        </w:tc>
        <w:tc>
          <w:tcPr>
            <w:tcW w:w="1980" w:type="dxa"/>
            <w:shd w:val="clear" w:color="auto" w:fill="auto"/>
            <w:noWrap/>
            <w:vAlign w:val="bottom"/>
            <w:hideMark/>
          </w:tcPr>
          <w:p w14:paraId="3AD31745"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4F307DF8" w14:textId="77777777" w:rsidR="00F766F0" w:rsidRPr="00F766F0" w:rsidRDefault="00F766F0" w:rsidP="00F766F0">
            <w:pPr>
              <w:spacing w:after="0" w:line="240" w:lineRule="auto"/>
              <w:rPr>
                <w:spacing w:val="3"/>
              </w:rPr>
            </w:pPr>
          </w:p>
        </w:tc>
      </w:tr>
      <w:tr w:rsidR="00F766F0" w:rsidRPr="00F766F0" w14:paraId="7BB1952B" w14:textId="77777777" w:rsidTr="00480493">
        <w:trPr>
          <w:trHeight w:val="300"/>
        </w:trPr>
        <w:tc>
          <w:tcPr>
            <w:tcW w:w="4315" w:type="dxa"/>
            <w:shd w:val="clear" w:color="auto" w:fill="auto"/>
            <w:noWrap/>
            <w:vAlign w:val="bottom"/>
            <w:hideMark/>
          </w:tcPr>
          <w:p w14:paraId="252BBE5E" w14:textId="77777777" w:rsidR="00F766F0" w:rsidRPr="00F766F0" w:rsidRDefault="00F766F0" w:rsidP="00F766F0">
            <w:pPr>
              <w:spacing w:after="0" w:line="240" w:lineRule="auto"/>
              <w:rPr>
                <w:color w:val="000000"/>
                <w:spacing w:val="3"/>
              </w:rPr>
            </w:pPr>
            <w:r w:rsidRPr="00F766F0">
              <w:rPr>
                <w:color w:val="000000"/>
                <w:spacing w:val="3"/>
              </w:rPr>
              <w:t>Cash capital payments</w:t>
            </w:r>
          </w:p>
        </w:tc>
        <w:tc>
          <w:tcPr>
            <w:tcW w:w="1710" w:type="dxa"/>
            <w:shd w:val="clear" w:color="auto" w:fill="auto"/>
            <w:noWrap/>
            <w:vAlign w:val="bottom"/>
            <w:hideMark/>
          </w:tcPr>
          <w:p w14:paraId="1A32F16B" w14:textId="77777777" w:rsidR="00F766F0" w:rsidRPr="00F766F0" w:rsidRDefault="00F766F0" w:rsidP="00F766F0">
            <w:pPr>
              <w:spacing w:after="0" w:line="240" w:lineRule="auto"/>
              <w:rPr>
                <w:color w:val="000000"/>
                <w:spacing w:val="3"/>
              </w:rPr>
            </w:pPr>
          </w:p>
        </w:tc>
        <w:tc>
          <w:tcPr>
            <w:tcW w:w="1980" w:type="dxa"/>
            <w:shd w:val="clear" w:color="auto" w:fill="auto"/>
            <w:noWrap/>
            <w:vAlign w:val="bottom"/>
            <w:hideMark/>
          </w:tcPr>
          <w:p w14:paraId="2F646479"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396F3E30" w14:textId="77777777" w:rsidR="00F766F0" w:rsidRPr="00F766F0" w:rsidRDefault="00F766F0" w:rsidP="00F766F0">
            <w:pPr>
              <w:spacing w:after="0" w:line="240" w:lineRule="auto"/>
              <w:rPr>
                <w:spacing w:val="3"/>
              </w:rPr>
            </w:pPr>
          </w:p>
        </w:tc>
      </w:tr>
      <w:tr w:rsidR="00F766F0" w:rsidRPr="00F766F0" w14:paraId="480FCF46" w14:textId="77777777" w:rsidTr="00480493">
        <w:trPr>
          <w:trHeight w:val="300"/>
        </w:trPr>
        <w:tc>
          <w:tcPr>
            <w:tcW w:w="4315" w:type="dxa"/>
            <w:shd w:val="clear" w:color="auto" w:fill="auto"/>
            <w:noWrap/>
            <w:vAlign w:val="bottom"/>
            <w:hideMark/>
          </w:tcPr>
          <w:p w14:paraId="66B49BBD" w14:textId="77777777" w:rsidR="00F766F0" w:rsidRPr="00F766F0" w:rsidRDefault="00F766F0" w:rsidP="00F766F0">
            <w:pPr>
              <w:spacing w:after="0" w:line="240" w:lineRule="auto"/>
              <w:rPr>
                <w:color w:val="000000"/>
                <w:spacing w:val="3"/>
              </w:rPr>
            </w:pPr>
            <w:r w:rsidRPr="00F766F0">
              <w:rPr>
                <w:color w:val="000000"/>
                <w:spacing w:val="3"/>
              </w:rPr>
              <w:t xml:space="preserve">Loan repayments </w:t>
            </w:r>
          </w:p>
        </w:tc>
        <w:tc>
          <w:tcPr>
            <w:tcW w:w="1710" w:type="dxa"/>
            <w:shd w:val="clear" w:color="auto" w:fill="auto"/>
            <w:noWrap/>
            <w:vAlign w:val="bottom"/>
            <w:hideMark/>
          </w:tcPr>
          <w:p w14:paraId="39C78B16" w14:textId="77777777" w:rsidR="00F766F0" w:rsidRPr="00F766F0" w:rsidRDefault="00F766F0" w:rsidP="00F766F0">
            <w:pPr>
              <w:spacing w:after="0" w:line="240" w:lineRule="auto"/>
              <w:rPr>
                <w:color w:val="000000"/>
                <w:spacing w:val="3"/>
              </w:rPr>
            </w:pPr>
            <w:r w:rsidRPr="00F766F0">
              <w:rPr>
                <w:color w:val="000000"/>
                <w:spacing w:val="3"/>
              </w:rPr>
              <w:t>14700</w:t>
            </w:r>
          </w:p>
        </w:tc>
        <w:tc>
          <w:tcPr>
            <w:tcW w:w="1980" w:type="dxa"/>
            <w:shd w:val="clear" w:color="auto" w:fill="auto"/>
            <w:noWrap/>
            <w:vAlign w:val="bottom"/>
            <w:hideMark/>
          </w:tcPr>
          <w:p w14:paraId="372F9446" w14:textId="77777777" w:rsidR="00F766F0" w:rsidRPr="00F766F0" w:rsidRDefault="00F766F0" w:rsidP="00F766F0">
            <w:pPr>
              <w:spacing w:after="0" w:line="240" w:lineRule="auto"/>
              <w:rPr>
                <w:color w:val="000000"/>
                <w:spacing w:val="3"/>
              </w:rPr>
            </w:pPr>
            <w:r w:rsidRPr="00F766F0">
              <w:rPr>
                <w:color w:val="000000"/>
                <w:spacing w:val="3"/>
              </w:rPr>
              <w:t>14700</w:t>
            </w:r>
          </w:p>
        </w:tc>
        <w:tc>
          <w:tcPr>
            <w:tcW w:w="2160" w:type="dxa"/>
            <w:shd w:val="clear" w:color="auto" w:fill="auto"/>
            <w:noWrap/>
            <w:vAlign w:val="bottom"/>
            <w:hideMark/>
          </w:tcPr>
          <w:p w14:paraId="37580DA2" w14:textId="77777777" w:rsidR="00F766F0" w:rsidRPr="00F766F0" w:rsidRDefault="00F766F0" w:rsidP="00F766F0">
            <w:pPr>
              <w:spacing w:after="0" w:line="240" w:lineRule="auto"/>
              <w:rPr>
                <w:color w:val="000000"/>
                <w:spacing w:val="3"/>
              </w:rPr>
            </w:pPr>
            <w:r w:rsidRPr="00F766F0">
              <w:rPr>
                <w:color w:val="000000"/>
                <w:spacing w:val="3"/>
              </w:rPr>
              <w:t>14700</w:t>
            </w:r>
          </w:p>
        </w:tc>
      </w:tr>
      <w:tr w:rsidR="00F766F0" w:rsidRPr="00F766F0" w14:paraId="4FAE25DF" w14:textId="77777777" w:rsidTr="00480493">
        <w:trPr>
          <w:trHeight w:val="300"/>
        </w:trPr>
        <w:tc>
          <w:tcPr>
            <w:tcW w:w="4315" w:type="dxa"/>
            <w:shd w:val="clear" w:color="auto" w:fill="auto"/>
            <w:noWrap/>
            <w:vAlign w:val="bottom"/>
            <w:hideMark/>
          </w:tcPr>
          <w:p w14:paraId="218F9EF3" w14:textId="77777777" w:rsidR="00F766F0" w:rsidRPr="00F766F0" w:rsidRDefault="00F766F0" w:rsidP="00F766F0">
            <w:pPr>
              <w:spacing w:after="0" w:line="240" w:lineRule="auto"/>
              <w:rPr>
                <w:color w:val="000000"/>
                <w:spacing w:val="3"/>
              </w:rPr>
            </w:pPr>
            <w:r w:rsidRPr="00F766F0">
              <w:rPr>
                <w:color w:val="000000"/>
                <w:spacing w:val="3"/>
              </w:rPr>
              <w:t xml:space="preserve">Assets purchased </w:t>
            </w:r>
          </w:p>
        </w:tc>
        <w:tc>
          <w:tcPr>
            <w:tcW w:w="1710" w:type="dxa"/>
            <w:shd w:val="clear" w:color="auto" w:fill="auto"/>
            <w:noWrap/>
            <w:vAlign w:val="bottom"/>
            <w:hideMark/>
          </w:tcPr>
          <w:p w14:paraId="1DD1A70C" w14:textId="77777777" w:rsidR="00F766F0" w:rsidRPr="00F766F0" w:rsidRDefault="00F766F0" w:rsidP="00F766F0">
            <w:pPr>
              <w:spacing w:after="0" w:line="240" w:lineRule="auto"/>
              <w:rPr>
                <w:color w:val="000000"/>
                <w:spacing w:val="3"/>
              </w:rPr>
            </w:pPr>
            <w:r w:rsidRPr="00F766F0">
              <w:rPr>
                <w:color w:val="000000"/>
                <w:spacing w:val="3"/>
              </w:rPr>
              <w:t>85000</w:t>
            </w:r>
          </w:p>
        </w:tc>
        <w:tc>
          <w:tcPr>
            <w:tcW w:w="1980" w:type="dxa"/>
            <w:shd w:val="clear" w:color="auto" w:fill="auto"/>
            <w:noWrap/>
            <w:vAlign w:val="bottom"/>
            <w:hideMark/>
          </w:tcPr>
          <w:p w14:paraId="0F0237E0" w14:textId="77777777" w:rsidR="00F766F0" w:rsidRPr="00F766F0" w:rsidRDefault="00F766F0" w:rsidP="00F766F0">
            <w:pPr>
              <w:spacing w:after="0" w:line="240" w:lineRule="auto"/>
              <w:rPr>
                <w:color w:val="000000"/>
                <w:spacing w:val="3"/>
              </w:rPr>
            </w:pPr>
            <w:r w:rsidRPr="00F766F0">
              <w:rPr>
                <w:color w:val="000000"/>
                <w:spacing w:val="3"/>
              </w:rPr>
              <w:t>53000</w:t>
            </w:r>
          </w:p>
        </w:tc>
        <w:tc>
          <w:tcPr>
            <w:tcW w:w="2160" w:type="dxa"/>
            <w:shd w:val="clear" w:color="auto" w:fill="auto"/>
            <w:noWrap/>
            <w:vAlign w:val="bottom"/>
            <w:hideMark/>
          </w:tcPr>
          <w:p w14:paraId="63264EE9" w14:textId="77777777" w:rsidR="00F766F0" w:rsidRPr="00F766F0" w:rsidRDefault="00F766F0" w:rsidP="00F766F0">
            <w:pPr>
              <w:spacing w:after="0" w:line="240" w:lineRule="auto"/>
              <w:rPr>
                <w:color w:val="000000"/>
                <w:spacing w:val="3"/>
              </w:rPr>
            </w:pPr>
            <w:r w:rsidRPr="00F766F0">
              <w:rPr>
                <w:color w:val="000000"/>
                <w:spacing w:val="3"/>
              </w:rPr>
              <w:t>16000</w:t>
            </w:r>
          </w:p>
        </w:tc>
      </w:tr>
      <w:tr w:rsidR="00F766F0" w:rsidRPr="00F766F0" w14:paraId="75FD4394" w14:textId="77777777" w:rsidTr="00480493">
        <w:trPr>
          <w:trHeight w:val="300"/>
        </w:trPr>
        <w:tc>
          <w:tcPr>
            <w:tcW w:w="4315" w:type="dxa"/>
            <w:shd w:val="clear" w:color="auto" w:fill="auto"/>
            <w:noWrap/>
            <w:vAlign w:val="bottom"/>
            <w:hideMark/>
          </w:tcPr>
          <w:p w14:paraId="66EFC50F" w14:textId="77777777" w:rsidR="00F766F0" w:rsidRPr="00F766F0" w:rsidRDefault="00F766F0" w:rsidP="00F766F0">
            <w:pPr>
              <w:spacing w:after="0" w:line="240" w:lineRule="auto"/>
              <w:rPr>
                <w:color w:val="000000"/>
                <w:spacing w:val="3"/>
              </w:rPr>
            </w:pPr>
            <w:r w:rsidRPr="00F766F0">
              <w:rPr>
                <w:color w:val="000000"/>
                <w:spacing w:val="3"/>
              </w:rPr>
              <w:t xml:space="preserve">Drawings </w:t>
            </w:r>
          </w:p>
        </w:tc>
        <w:tc>
          <w:tcPr>
            <w:tcW w:w="1710" w:type="dxa"/>
            <w:shd w:val="clear" w:color="auto" w:fill="auto"/>
            <w:noWrap/>
            <w:vAlign w:val="bottom"/>
            <w:hideMark/>
          </w:tcPr>
          <w:p w14:paraId="1767C39E" w14:textId="77777777" w:rsidR="00F766F0" w:rsidRPr="00F766F0" w:rsidRDefault="00F766F0" w:rsidP="00F766F0">
            <w:pPr>
              <w:spacing w:after="0" w:line="240" w:lineRule="auto"/>
              <w:rPr>
                <w:color w:val="000000"/>
                <w:spacing w:val="3"/>
              </w:rPr>
            </w:pPr>
          </w:p>
        </w:tc>
        <w:tc>
          <w:tcPr>
            <w:tcW w:w="1980" w:type="dxa"/>
            <w:shd w:val="clear" w:color="auto" w:fill="auto"/>
            <w:noWrap/>
            <w:vAlign w:val="bottom"/>
            <w:hideMark/>
          </w:tcPr>
          <w:p w14:paraId="02C83ED9"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571FB205" w14:textId="77777777" w:rsidR="00F766F0" w:rsidRPr="00F766F0" w:rsidRDefault="00F766F0" w:rsidP="00F766F0">
            <w:pPr>
              <w:spacing w:after="0" w:line="240" w:lineRule="auto"/>
              <w:rPr>
                <w:spacing w:val="3"/>
              </w:rPr>
            </w:pPr>
          </w:p>
        </w:tc>
      </w:tr>
      <w:tr w:rsidR="00F766F0" w:rsidRPr="00F766F0" w14:paraId="652EFAE9" w14:textId="77777777" w:rsidTr="00480493">
        <w:trPr>
          <w:trHeight w:val="300"/>
        </w:trPr>
        <w:tc>
          <w:tcPr>
            <w:tcW w:w="4315" w:type="dxa"/>
            <w:shd w:val="clear" w:color="auto" w:fill="auto"/>
            <w:noWrap/>
            <w:vAlign w:val="bottom"/>
            <w:hideMark/>
          </w:tcPr>
          <w:p w14:paraId="10168CD7" w14:textId="77777777" w:rsidR="00F766F0" w:rsidRPr="00F766F0" w:rsidRDefault="00F766F0" w:rsidP="00F766F0">
            <w:pPr>
              <w:spacing w:after="0" w:line="240" w:lineRule="auto"/>
              <w:rPr>
                <w:color w:val="000000"/>
                <w:spacing w:val="3"/>
              </w:rPr>
            </w:pPr>
            <w:r w:rsidRPr="00F766F0">
              <w:rPr>
                <w:color w:val="000000"/>
                <w:spacing w:val="3"/>
              </w:rPr>
              <w:t xml:space="preserve">Dividends paid </w:t>
            </w:r>
          </w:p>
        </w:tc>
        <w:tc>
          <w:tcPr>
            <w:tcW w:w="1710" w:type="dxa"/>
            <w:shd w:val="clear" w:color="auto" w:fill="auto"/>
            <w:noWrap/>
            <w:vAlign w:val="bottom"/>
            <w:hideMark/>
          </w:tcPr>
          <w:p w14:paraId="4C25C230" w14:textId="77777777" w:rsidR="00F766F0" w:rsidRPr="00F766F0" w:rsidRDefault="00F766F0" w:rsidP="00F766F0">
            <w:pPr>
              <w:spacing w:after="0" w:line="240" w:lineRule="auto"/>
              <w:rPr>
                <w:color w:val="000000"/>
                <w:spacing w:val="3"/>
              </w:rPr>
            </w:pPr>
          </w:p>
        </w:tc>
        <w:tc>
          <w:tcPr>
            <w:tcW w:w="1980" w:type="dxa"/>
            <w:shd w:val="clear" w:color="auto" w:fill="auto"/>
            <w:noWrap/>
            <w:vAlign w:val="bottom"/>
            <w:hideMark/>
          </w:tcPr>
          <w:p w14:paraId="5F977A1C"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513479BC" w14:textId="77777777" w:rsidR="00F766F0" w:rsidRPr="00F766F0" w:rsidRDefault="00F766F0" w:rsidP="00F766F0">
            <w:pPr>
              <w:spacing w:after="0" w:line="240" w:lineRule="auto"/>
              <w:rPr>
                <w:color w:val="000000"/>
                <w:spacing w:val="3"/>
              </w:rPr>
            </w:pPr>
            <w:r w:rsidRPr="00F766F0">
              <w:rPr>
                <w:color w:val="000000"/>
                <w:spacing w:val="3"/>
              </w:rPr>
              <w:t>35014</w:t>
            </w:r>
          </w:p>
        </w:tc>
      </w:tr>
      <w:tr w:rsidR="00F766F0" w:rsidRPr="00F766F0" w14:paraId="45DF5FB0" w14:textId="77777777" w:rsidTr="00480493">
        <w:trPr>
          <w:trHeight w:val="300"/>
        </w:trPr>
        <w:tc>
          <w:tcPr>
            <w:tcW w:w="4315" w:type="dxa"/>
            <w:shd w:val="clear" w:color="auto" w:fill="auto"/>
            <w:noWrap/>
            <w:vAlign w:val="bottom"/>
            <w:hideMark/>
          </w:tcPr>
          <w:p w14:paraId="565C9FC6" w14:textId="77777777" w:rsidR="00F766F0" w:rsidRPr="00F766F0" w:rsidRDefault="00F766F0" w:rsidP="00F766F0">
            <w:pPr>
              <w:spacing w:after="0" w:line="240" w:lineRule="auto"/>
              <w:rPr>
                <w:color w:val="000000"/>
                <w:spacing w:val="3"/>
              </w:rPr>
            </w:pPr>
            <w:r w:rsidRPr="00F766F0">
              <w:rPr>
                <w:color w:val="000000"/>
                <w:spacing w:val="3"/>
              </w:rPr>
              <w:t>Subtotal cash capital payments</w:t>
            </w:r>
          </w:p>
        </w:tc>
        <w:tc>
          <w:tcPr>
            <w:tcW w:w="1710" w:type="dxa"/>
            <w:shd w:val="clear" w:color="auto" w:fill="auto"/>
            <w:noWrap/>
            <w:vAlign w:val="bottom"/>
            <w:hideMark/>
          </w:tcPr>
          <w:p w14:paraId="3A6A54AF" w14:textId="77777777" w:rsidR="00F766F0" w:rsidRPr="00F766F0" w:rsidRDefault="00F766F0" w:rsidP="00F766F0">
            <w:pPr>
              <w:spacing w:after="0" w:line="240" w:lineRule="auto"/>
              <w:rPr>
                <w:color w:val="000000"/>
                <w:spacing w:val="3"/>
              </w:rPr>
            </w:pPr>
            <w:r w:rsidRPr="00F766F0">
              <w:rPr>
                <w:color w:val="000000"/>
                <w:spacing w:val="3"/>
              </w:rPr>
              <w:t>99700</w:t>
            </w:r>
          </w:p>
        </w:tc>
        <w:tc>
          <w:tcPr>
            <w:tcW w:w="1980" w:type="dxa"/>
            <w:shd w:val="clear" w:color="auto" w:fill="auto"/>
            <w:noWrap/>
            <w:vAlign w:val="bottom"/>
            <w:hideMark/>
          </w:tcPr>
          <w:p w14:paraId="1C3F8AAE" w14:textId="77777777" w:rsidR="00F766F0" w:rsidRPr="00F766F0" w:rsidRDefault="00F766F0" w:rsidP="00F766F0">
            <w:pPr>
              <w:spacing w:after="0" w:line="240" w:lineRule="auto"/>
              <w:rPr>
                <w:color w:val="000000"/>
                <w:spacing w:val="3"/>
              </w:rPr>
            </w:pPr>
            <w:r w:rsidRPr="00F766F0">
              <w:rPr>
                <w:color w:val="000000"/>
                <w:spacing w:val="3"/>
              </w:rPr>
              <w:t>67700</w:t>
            </w:r>
          </w:p>
        </w:tc>
        <w:tc>
          <w:tcPr>
            <w:tcW w:w="2160" w:type="dxa"/>
            <w:shd w:val="clear" w:color="auto" w:fill="auto"/>
            <w:noWrap/>
            <w:vAlign w:val="bottom"/>
            <w:hideMark/>
          </w:tcPr>
          <w:p w14:paraId="4CB7E52A" w14:textId="77777777" w:rsidR="00F766F0" w:rsidRPr="00F766F0" w:rsidRDefault="00F766F0" w:rsidP="00F766F0">
            <w:pPr>
              <w:spacing w:after="0" w:line="240" w:lineRule="auto"/>
              <w:rPr>
                <w:color w:val="000000"/>
                <w:spacing w:val="3"/>
              </w:rPr>
            </w:pPr>
            <w:r w:rsidRPr="00F766F0">
              <w:rPr>
                <w:color w:val="000000"/>
                <w:spacing w:val="3"/>
              </w:rPr>
              <w:t>65714</w:t>
            </w:r>
          </w:p>
        </w:tc>
      </w:tr>
      <w:tr w:rsidR="00F766F0" w:rsidRPr="00F766F0" w14:paraId="21787A40" w14:textId="77777777" w:rsidTr="00480493">
        <w:trPr>
          <w:trHeight w:val="300"/>
        </w:trPr>
        <w:tc>
          <w:tcPr>
            <w:tcW w:w="4315" w:type="dxa"/>
            <w:shd w:val="clear" w:color="auto" w:fill="auto"/>
            <w:noWrap/>
            <w:vAlign w:val="bottom"/>
            <w:hideMark/>
          </w:tcPr>
          <w:p w14:paraId="2566BE34" w14:textId="77777777" w:rsidR="00F766F0" w:rsidRPr="00F766F0" w:rsidRDefault="00F766F0" w:rsidP="00F766F0">
            <w:pPr>
              <w:spacing w:after="0" w:line="240" w:lineRule="auto"/>
              <w:rPr>
                <w:color w:val="000000"/>
                <w:spacing w:val="3"/>
              </w:rPr>
            </w:pPr>
          </w:p>
        </w:tc>
        <w:tc>
          <w:tcPr>
            <w:tcW w:w="1710" w:type="dxa"/>
            <w:shd w:val="clear" w:color="auto" w:fill="auto"/>
            <w:noWrap/>
            <w:vAlign w:val="bottom"/>
            <w:hideMark/>
          </w:tcPr>
          <w:p w14:paraId="719B8D81" w14:textId="77777777" w:rsidR="00F766F0" w:rsidRPr="00F766F0" w:rsidRDefault="00F766F0" w:rsidP="00F766F0">
            <w:pPr>
              <w:spacing w:after="0" w:line="240" w:lineRule="auto"/>
              <w:rPr>
                <w:spacing w:val="3"/>
              </w:rPr>
            </w:pPr>
          </w:p>
        </w:tc>
        <w:tc>
          <w:tcPr>
            <w:tcW w:w="1980" w:type="dxa"/>
            <w:shd w:val="clear" w:color="auto" w:fill="auto"/>
            <w:noWrap/>
            <w:vAlign w:val="bottom"/>
            <w:hideMark/>
          </w:tcPr>
          <w:p w14:paraId="77908C0A"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7F595756" w14:textId="77777777" w:rsidR="00F766F0" w:rsidRPr="00F766F0" w:rsidRDefault="00F766F0" w:rsidP="00F766F0">
            <w:pPr>
              <w:spacing w:after="0" w:line="240" w:lineRule="auto"/>
              <w:rPr>
                <w:spacing w:val="3"/>
              </w:rPr>
            </w:pPr>
          </w:p>
        </w:tc>
      </w:tr>
      <w:tr w:rsidR="00F766F0" w:rsidRPr="00F766F0" w14:paraId="6A82F126" w14:textId="77777777" w:rsidTr="00480493">
        <w:trPr>
          <w:trHeight w:val="300"/>
        </w:trPr>
        <w:tc>
          <w:tcPr>
            <w:tcW w:w="4315" w:type="dxa"/>
            <w:shd w:val="clear" w:color="auto" w:fill="auto"/>
            <w:noWrap/>
            <w:vAlign w:val="bottom"/>
            <w:hideMark/>
          </w:tcPr>
          <w:p w14:paraId="25F6B468" w14:textId="77777777" w:rsidR="00F766F0" w:rsidRPr="00F766F0" w:rsidRDefault="00F766F0" w:rsidP="00F766F0">
            <w:pPr>
              <w:spacing w:after="0" w:line="240" w:lineRule="auto"/>
              <w:rPr>
                <w:spacing w:val="3"/>
              </w:rPr>
            </w:pPr>
          </w:p>
        </w:tc>
        <w:tc>
          <w:tcPr>
            <w:tcW w:w="1710" w:type="dxa"/>
            <w:shd w:val="clear" w:color="auto" w:fill="auto"/>
            <w:noWrap/>
            <w:vAlign w:val="bottom"/>
            <w:hideMark/>
          </w:tcPr>
          <w:p w14:paraId="0473B461" w14:textId="77777777" w:rsidR="00F766F0" w:rsidRPr="00F766F0" w:rsidRDefault="00F766F0" w:rsidP="00F766F0">
            <w:pPr>
              <w:spacing w:after="0" w:line="240" w:lineRule="auto"/>
              <w:rPr>
                <w:spacing w:val="3"/>
              </w:rPr>
            </w:pPr>
          </w:p>
        </w:tc>
        <w:tc>
          <w:tcPr>
            <w:tcW w:w="1980" w:type="dxa"/>
            <w:shd w:val="clear" w:color="auto" w:fill="auto"/>
            <w:noWrap/>
            <w:vAlign w:val="bottom"/>
            <w:hideMark/>
          </w:tcPr>
          <w:p w14:paraId="65DBA25C" w14:textId="77777777" w:rsidR="00F766F0" w:rsidRPr="00F766F0" w:rsidRDefault="00F766F0" w:rsidP="00F766F0">
            <w:pPr>
              <w:spacing w:after="0" w:line="240" w:lineRule="auto"/>
              <w:rPr>
                <w:spacing w:val="3"/>
              </w:rPr>
            </w:pPr>
          </w:p>
        </w:tc>
        <w:tc>
          <w:tcPr>
            <w:tcW w:w="2160" w:type="dxa"/>
            <w:shd w:val="clear" w:color="auto" w:fill="auto"/>
            <w:noWrap/>
            <w:vAlign w:val="bottom"/>
            <w:hideMark/>
          </w:tcPr>
          <w:p w14:paraId="35F09B4F" w14:textId="77777777" w:rsidR="00F766F0" w:rsidRPr="00F766F0" w:rsidRDefault="00F766F0" w:rsidP="00F766F0">
            <w:pPr>
              <w:spacing w:after="0" w:line="240" w:lineRule="auto"/>
              <w:rPr>
                <w:spacing w:val="3"/>
              </w:rPr>
            </w:pPr>
          </w:p>
        </w:tc>
      </w:tr>
      <w:tr w:rsidR="00F766F0" w:rsidRPr="00F766F0" w14:paraId="1965B1BB" w14:textId="77777777" w:rsidTr="00480493">
        <w:trPr>
          <w:trHeight w:val="300"/>
        </w:trPr>
        <w:tc>
          <w:tcPr>
            <w:tcW w:w="4315" w:type="dxa"/>
            <w:shd w:val="clear" w:color="auto" w:fill="auto"/>
            <w:noWrap/>
            <w:vAlign w:val="bottom"/>
            <w:hideMark/>
          </w:tcPr>
          <w:p w14:paraId="3C6A3BA3" w14:textId="77777777" w:rsidR="00F766F0" w:rsidRPr="00F766F0" w:rsidRDefault="00F766F0" w:rsidP="00F766F0">
            <w:pPr>
              <w:spacing w:after="0" w:line="240" w:lineRule="auto"/>
              <w:rPr>
                <w:color w:val="000000"/>
                <w:spacing w:val="3"/>
              </w:rPr>
            </w:pPr>
            <w:r w:rsidRPr="00F766F0">
              <w:rPr>
                <w:color w:val="000000"/>
                <w:spacing w:val="3"/>
              </w:rPr>
              <w:t>Total cash outflow</w:t>
            </w:r>
          </w:p>
        </w:tc>
        <w:tc>
          <w:tcPr>
            <w:tcW w:w="1710" w:type="dxa"/>
            <w:shd w:val="clear" w:color="auto" w:fill="auto"/>
            <w:noWrap/>
            <w:vAlign w:val="bottom"/>
            <w:hideMark/>
          </w:tcPr>
          <w:p w14:paraId="527EA738" w14:textId="77777777" w:rsidR="00F766F0" w:rsidRPr="00F766F0" w:rsidRDefault="00F766F0" w:rsidP="00F766F0">
            <w:pPr>
              <w:spacing w:after="0" w:line="240" w:lineRule="auto"/>
              <w:rPr>
                <w:color w:val="000000"/>
                <w:spacing w:val="3"/>
              </w:rPr>
            </w:pPr>
            <w:r w:rsidRPr="00F766F0">
              <w:rPr>
                <w:color w:val="000000"/>
                <w:spacing w:val="3"/>
              </w:rPr>
              <w:t>286300</w:t>
            </w:r>
          </w:p>
        </w:tc>
        <w:tc>
          <w:tcPr>
            <w:tcW w:w="1980" w:type="dxa"/>
            <w:shd w:val="clear" w:color="auto" w:fill="auto"/>
            <w:noWrap/>
            <w:vAlign w:val="bottom"/>
            <w:hideMark/>
          </w:tcPr>
          <w:p w14:paraId="5FE1E25D" w14:textId="77777777" w:rsidR="00F766F0" w:rsidRPr="00F766F0" w:rsidRDefault="00F766F0" w:rsidP="00F766F0">
            <w:pPr>
              <w:spacing w:after="0" w:line="240" w:lineRule="auto"/>
              <w:rPr>
                <w:color w:val="000000"/>
                <w:spacing w:val="3"/>
              </w:rPr>
            </w:pPr>
            <w:r w:rsidRPr="00F766F0">
              <w:rPr>
                <w:color w:val="000000"/>
                <w:spacing w:val="3"/>
              </w:rPr>
              <w:t>273300.2</w:t>
            </w:r>
          </w:p>
        </w:tc>
        <w:tc>
          <w:tcPr>
            <w:tcW w:w="2160" w:type="dxa"/>
            <w:shd w:val="clear" w:color="auto" w:fill="auto"/>
            <w:noWrap/>
            <w:vAlign w:val="bottom"/>
            <w:hideMark/>
          </w:tcPr>
          <w:p w14:paraId="77B5ED83" w14:textId="77777777" w:rsidR="00F766F0" w:rsidRPr="00F766F0" w:rsidRDefault="00F766F0" w:rsidP="00F766F0">
            <w:pPr>
              <w:spacing w:after="0" w:line="240" w:lineRule="auto"/>
              <w:rPr>
                <w:color w:val="000000"/>
                <w:spacing w:val="3"/>
              </w:rPr>
            </w:pPr>
            <w:r w:rsidRPr="00F766F0">
              <w:rPr>
                <w:color w:val="000000"/>
                <w:spacing w:val="3"/>
              </w:rPr>
              <w:t>297459</w:t>
            </w:r>
          </w:p>
        </w:tc>
      </w:tr>
      <w:tr w:rsidR="00F766F0" w:rsidRPr="00F766F0" w14:paraId="4829D9C7" w14:textId="77777777" w:rsidTr="00480493">
        <w:trPr>
          <w:trHeight w:val="300"/>
        </w:trPr>
        <w:tc>
          <w:tcPr>
            <w:tcW w:w="4315" w:type="dxa"/>
            <w:shd w:val="clear" w:color="auto" w:fill="auto"/>
            <w:noWrap/>
            <w:vAlign w:val="bottom"/>
            <w:hideMark/>
          </w:tcPr>
          <w:p w14:paraId="6D5FFF37" w14:textId="77777777" w:rsidR="00F766F0" w:rsidRPr="00F766F0" w:rsidRDefault="00F766F0" w:rsidP="00F766F0">
            <w:pPr>
              <w:spacing w:after="0" w:line="240" w:lineRule="auto"/>
              <w:rPr>
                <w:color w:val="000000"/>
                <w:spacing w:val="3"/>
              </w:rPr>
            </w:pPr>
            <w:r w:rsidRPr="00F766F0">
              <w:rPr>
                <w:color w:val="000000"/>
                <w:spacing w:val="3"/>
              </w:rPr>
              <w:t xml:space="preserve">Net Cash inflow/(outflow) </w:t>
            </w:r>
          </w:p>
        </w:tc>
        <w:tc>
          <w:tcPr>
            <w:tcW w:w="1710" w:type="dxa"/>
            <w:shd w:val="clear" w:color="auto" w:fill="auto"/>
            <w:noWrap/>
            <w:vAlign w:val="bottom"/>
            <w:hideMark/>
          </w:tcPr>
          <w:p w14:paraId="16CEC83C" w14:textId="77777777" w:rsidR="00F766F0" w:rsidRPr="00F766F0" w:rsidRDefault="00F766F0" w:rsidP="00F766F0">
            <w:pPr>
              <w:spacing w:after="0" w:line="240" w:lineRule="auto"/>
              <w:rPr>
                <w:color w:val="000000"/>
                <w:spacing w:val="3"/>
              </w:rPr>
            </w:pPr>
            <w:r w:rsidRPr="00F766F0">
              <w:rPr>
                <w:color w:val="000000"/>
                <w:spacing w:val="3"/>
              </w:rPr>
              <w:t>8700</w:t>
            </w:r>
          </w:p>
        </w:tc>
        <w:tc>
          <w:tcPr>
            <w:tcW w:w="1980" w:type="dxa"/>
            <w:shd w:val="clear" w:color="auto" w:fill="auto"/>
            <w:noWrap/>
            <w:vAlign w:val="bottom"/>
            <w:hideMark/>
          </w:tcPr>
          <w:p w14:paraId="15E464F7" w14:textId="77777777" w:rsidR="00F766F0" w:rsidRPr="00F766F0" w:rsidRDefault="00F766F0" w:rsidP="00F766F0">
            <w:pPr>
              <w:spacing w:after="0" w:line="240" w:lineRule="auto"/>
              <w:rPr>
                <w:color w:val="000000"/>
                <w:spacing w:val="3"/>
              </w:rPr>
            </w:pPr>
            <w:r w:rsidRPr="00F766F0">
              <w:rPr>
                <w:color w:val="000000"/>
                <w:spacing w:val="3"/>
              </w:rPr>
              <w:t>5449.84</w:t>
            </w:r>
          </w:p>
        </w:tc>
        <w:tc>
          <w:tcPr>
            <w:tcW w:w="2160" w:type="dxa"/>
            <w:shd w:val="clear" w:color="auto" w:fill="auto"/>
            <w:noWrap/>
            <w:vAlign w:val="bottom"/>
            <w:hideMark/>
          </w:tcPr>
          <w:p w14:paraId="76020FEC" w14:textId="77777777" w:rsidR="00F766F0" w:rsidRPr="00F766F0" w:rsidRDefault="00F766F0" w:rsidP="00F766F0">
            <w:pPr>
              <w:spacing w:after="0" w:line="240" w:lineRule="auto"/>
              <w:rPr>
                <w:color w:val="000000"/>
                <w:spacing w:val="3"/>
              </w:rPr>
            </w:pPr>
            <w:r w:rsidRPr="00F766F0">
              <w:rPr>
                <w:color w:val="000000"/>
                <w:spacing w:val="3"/>
              </w:rPr>
              <w:t>20103.46</w:t>
            </w:r>
          </w:p>
        </w:tc>
      </w:tr>
      <w:tr w:rsidR="00F766F0" w:rsidRPr="00F766F0" w14:paraId="3A665186" w14:textId="77777777" w:rsidTr="00480493">
        <w:trPr>
          <w:trHeight w:val="300"/>
        </w:trPr>
        <w:tc>
          <w:tcPr>
            <w:tcW w:w="4315" w:type="dxa"/>
            <w:shd w:val="clear" w:color="auto" w:fill="auto"/>
            <w:noWrap/>
            <w:vAlign w:val="bottom"/>
            <w:hideMark/>
          </w:tcPr>
          <w:p w14:paraId="089489AD" w14:textId="77777777" w:rsidR="00F766F0" w:rsidRPr="00F766F0" w:rsidRDefault="00F766F0" w:rsidP="00F766F0">
            <w:pPr>
              <w:spacing w:after="0" w:line="240" w:lineRule="auto"/>
              <w:rPr>
                <w:color w:val="000000"/>
                <w:spacing w:val="3"/>
              </w:rPr>
            </w:pPr>
            <w:r w:rsidRPr="00F766F0">
              <w:rPr>
                <w:color w:val="000000"/>
                <w:spacing w:val="3"/>
              </w:rPr>
              <w:t xml:space="preserve">Opening balance </w:t>
            </w:r>
          </w:p>
        </w:tc>
        <w:tc>
          <w:tcPr>
            <w:tcW w:w="1710" w:type="dxa"/>
            <w:shd w:val="clear" w:color="auto" w:fill="auto"/>
            <w:noWrap/>
            <w:vAlign w:val="bottom"/>
            <w:hideMark/>
          </w:tcPr>
          <w:p w14:paraId="45727848" w14:textId="77777777" w:rsidR="00F766F0" w:rsidRPr="00F766F0" w:rsidRDefault="00F766F0" w:rsidP="00F766F0">
            <w:pPr>
              <w:spacing w:after="0" w:line="240" w:lineRule="auto"/>
              <w:rPr>
                <w:color w:val="000000"/>
                <w:spacing w:val="3"/>
              </w:rPr>
            </w:pPr>
            <w:r w:rsidRPr="00F766F0">
              <w:rPr>
                <w:color w:val="000000"/>
                <w:spacing w:val="3"/>
              </w:rPr>
              <w:t>0</w:t>
            </w:r>
          </w:p>
        </w:tc>
        <w:tc>
          <w:tcPr>
            <w:tcW w:w="1980" w:type="dxa"/>
            <w:shd w:val="clear" w:color="auto" w:fill="auto"/>
            <w:noWrap/>
            <w:vAlign w:val="bottom"/>
            <w:hideMark/>
          </w:tcPr>
          <w:p w14:paraId="537D321B" w14:textId="77777777" w:rsidR="00F766F0" w:rsidRPr="00F766F0" w:rsidRDefault="00F766F0" w:rsidP="00F766F0">
            <w:pPr>
              <w:spacing w:after="0" w:line="240" w:lineRule="auto"/>
              <w:rPr>
                <w:color w:val="000000"/>
                <w:spacing w:val="3"/>
              </w:rPr>
            </w:pPr>
            <w:r w:rsidRPr="00F766F0">
              <w:rPr>
                <w:color w:val="000000"/>
                <w:spacing w:val="3"/>
              </w:rPr>
              <w:t>8700</w:t>
            </w:r>
          </w:p>
        </w:tc>
        <w:tc>
          <w:tcPr>
            <w:tcW w:w="2160" w:type="dxa"/>
            <w:shd w:val="clear" w:color="auto" w:fill="auto"/>
            <w:noWrap/>
            <w:vAlign w:val="bottom"/>
            <w:hideMark/>
          </w:tcPr>
          <w:p w14:paraId="04F80862" w14:textId="77777777" w:rsidR="00F766F0" w:rsidRPr="00F766F0" w:rsidRDefault="00F766F0" w:rsidP="00F766F0">
            <w:pPr>
              <w:spacing w:after="0" w:line="240" w:lineRule="auto"/>
              <w:rPr>
                <w:color w:val="000000"/>
                <w:spacing w:val="3"/>
              </w:rPr>
            </w:pPr>
            <w:r w:rsidRPr="00F766F0">
              <w:rPr>
                <w:color w:val="000000"/>
                <w:spacing w:val="3"/>
              </w:rPr>
              <w:t>14149.84</w:t>
            </w:r>
          </w:p>
        </w:tc>
      </w:tr>
      <w:tr w:rsidR="00F766F0" w:rsidRPr="00F766F0" w14:paraId="7E9718C5" w14:textId="77777777" w:rsidTr="00480493">
        <w:trPr>
          <w:trHeight w:val="300"/>
        </w:trPr>
        <w:tc>
          <w:tcPr>
            <w:tcW w:w="4315" w:type="dxa"/>
            <w:shd w:val="clear" w:color="auto" w:fill="auto"/>
            <w:noWrap/>
            <w:vAlign w:val="bottom"/>
            <w:hideMark/>
          </w:tcPr>
          <w:p w14:paraId="025244D2" w14:textId="77777777" w:rsidR="00F766F0" w:rsidRPr="00F766F0" w:rsidRDefault="00F766F0" w:rsidP="00F766F0">
            <w:pPr>
              <w:spacing w:after="0" w:line="240" w:lineRule="auto"/>
              <w:rPr>
                <w:color w:val="000000"/>
                <w:spacing w:val="3"/>
              </w:rPr>
            </w:pPr>
            <w:r w:rsidRPr="00F766F0">
              <w:rPr>
                <w:color w:val="000000"/>
                <w:spacing w:val="3"/>
              </w:rPr>
              <w:t xml:space="preserve">Net cash inflow/(outflow) </w:t>
            </w:r>
          </w:p>
        </w:tc>
        <w:tc>
          <w:tcPr>
            <w:tcW w:w="1710" w:type="dxa"/>
            <w:shd w:val="clear" w:color="auto" w:fill="auto"/>
            <w:noWrap/>
            <w:vAlign w:val="bottom"/>
            <w:hideMark/>
          </w:tcPr>
          <w:p w14:paraId="2926D62D" w14:textId="77777777" w:rsidR="00F766F0" w:rsidRPr="00F766F0" w:rsidRDefault="00F766F0" w:rsidP="00F766F0">
            <w:pPr>
              <w:spacing w:after="0" w:line="240" w:lineRule="auto"/>
              <w:rPr>
                <w:color w:val="000000"/>
                <w:spacing w:val="3"/>
              </w:rPr>
            </w:pPr>
            <w:r w:rsidRPr="00F766F0">
              <w:rPr>
                <w:color w:val="000000"/>
                <w:spacing w:val="3"/>
              </w:rPr>
              <w:t>8700</w:t>
            </w:r>
          </w:p>
        </w:tc>
        <w:tc>
          <w:tcPr>
            <w:tcW w:w="1980" w:type="dxa"/>
            <w:shd w:val="clear" w:color="auto" w:fill="auto"/>
            <w:noWrap/>
            <w:vAlign w:val="bottom"/>
            <w:hideMark/>
          </w:tcPr>
          <w:p w14:paraId="51F3446E" w14:textId="77777777" w:rsidR="00F766F0" w:rsidRPr="00F766F0" w:rsidRDefault="00F766F0" w:rsidP="00F766F0">
            <w:pPr>
              <w:spacing w:after="0" w:line="240" w:lineRule="auto"/>
              <w:rPr>
                <w:color w:val="000000"/>
                <w:spacing w:val="3"/>
              </w:rPr>
            </w:pPr>
            <w:r w:rsidRPr="00F766F0">
              <w:rPr>
                <w:color w:val="000000"/>
                <w:spacing w:val="3"/>
              </w:rPr>
              <w:t>5449.84</w:t>
            </w:r>
          </w:p>
        </w:tc>
        <w:tc>
          <w:tcPr>
            <w:tcW w:w="2160" w:type="dxa"/>
            <w:shd w:val="clear" w:color="auto" w:fill="auto"/>
            <w:noWrap/>
            <w:vAlign w:val="bottom"/>
            <w:hideMark/>
          </w:tcPr>
          <w:p w14:paraId="7C9516C2" w14:textId="77777777" w:rsidR="00F766F0" w:rsidRPr="00F766F0" w:rsidRDefault="00F766F0" w:rsidP="00F766F0">
            <w:pPr>
              <w:spacing w:after="0" w:line="240" w:lineRule="auto"/>
              <w:rPr>
                <w:color w:val="000000"/>
                <w:spacing w:val="3"/>
              </w:rPr>
            </w:pPr>
            <w:r w:rsidRPr="00F766F0">
              <w:rPr>
                <w:color w:val="000000"/>
                <w:spacing w:val="3"/>
              </w:rPr>
              <w:t>20103.46</w:t>
            </w:r>
          </w:p>
        </w:tc>
      </w:tr>
      <w:tr w:rsidR="00F766F0" w:rsidRPr="00F766F0" w14:paraId="18CB8F90" w14:textId="77777777" w:rsidTr="00480493">
        <w:trPr>
          <w:trHeight w:val="300"/>
        </w:trPr>
        <w:tc>
          <w:tcPr>
            <w:tcW w:w="4315" w:type="dxa"/>
            <w:shd w:val="clear" w:color="auto" w:fill="auto"/>
            <w:noWrap/>
            <w:vAlign w:val="bottom"/>
            <w:hideMark/>
          </w:tcPr>
          <w:p w14:paraId="059E26FF" w14:textId="77777777" w:rsidR="00F766F0" w:rsidRPr="00F766F0" w:rsidRDefault="00F766F0" w:rsidP="00F766F0">
            <w:pPr>
              <w:spacing w:after="0" w:line="240" w:lineRule="auto"/>
              <w:rPr>
                <w:color w:val="000000"/>
                <w:spacing w:val="3"/>
              </w:rPr>
            </w:pPr>
            <w:r w:rsidRPr="00F766F0">
              <w:rPr>
                <w:color w:val="000000"/>
                <w:spacing w:val="3"/>
              </w:rPr>
              <w:t>Closing balance £</w:t>
            </w:r>
          </w:p>
        </w:tc>
        <w:tc>
          <w:tcPr>
            <w:tcW w:w="1710" w:type="dxa"/>
            <w:shd w:val="clear" w:color="auto" w:fill="auto"/>
            <w:noWrap/>
            <w:vAlign w:val="bottom"/>
            <w:hideMark/>
          </w:tcPr>
          <w:p w14:paraId="1F4AA7A1" w14:textId="77777777" w:rsidR="00F766F0" w:rsidRPr="00F766F0" w:rsidRDefault="00F766F0" w:rsidP="00F766F0">
            <w:pPr>
              <w:spacing w:after="0" w:line="240" w:lineRule="auto"/>
              <w:rPr>
                <w:color w:val="000000"/>
                <w:spacing w:val="3"/>
              </w:rPr>
            </w:pPr>
            <w:r w:rsidRPr="00F766F0">
              <w:rPr>
                <w:color w:val="000000"/>
                <w:spacing w:val="3"/>
              </w:rPr>
              <w:t>8700</w:t>
            </w:r>
          </w:p>
        </w:tc>
        <w:tc>
          <w:tcPr>
            <w:tcW w:w="1980" w:type="dxa"/>
            <w:shd w:val="clear" w:color="auto" w:fill="auto"/>
            <w:noWrap/>
            <w:vAlign w:val="bottom"/>
            <w:hideMark/>
          </w:tcPr>
          <w:p w14:paraId="0E0D9EA9" w14:textId="77777777" w:rsidR="00F766F0" w:rsidRPr="00F766F0" w:rsidRDefault="00F766F0" w:rsidP="00F766F0">
            <w:pPr>
              <w:spacing w:after="0" w:line="240" w:lineRule="auto"/>
              <w:rPr>
                <w:color w:val="000000"/>
                <w:spacing w:val="3"/>
              </w:rPr>
            </w:pPr>
            <w:r w:rsidRPr="00F766F0">
              <w:rPr>
                <w:color w:val="000000"/>
                <w:spacing w:val="3"/>
              </w:rPr>
              <w:t>14149.84</w:t>
            </w:r>
          </w:p>
        </w:tc>
        <w:tc>
          <w:tcPr>
            <w:tcW w:w="2160" w:type="dxa"/>
            <w:shd w:val="clear" w:color="auto" w:fill="auto"/>
            <w:noWrap/>
            <w:vAlign w:val="bottom"/>
            <w:hideMark/>
          </w:tcPr>
          <w:p w14:paraId="3B8C84B3" w14:textId="77777777" w:rsidR="00F766F0" w:rsidRPr="00F766F0" w:rsidRDefault="00F766F0" w:rsidP="00F766F0">
            <w:pPr>
              <w:spacing w:after="0" w:line="240" w:lineRule="auto"/>
              <w:rPr>
                <w:color w:val="000000"/>
                <w:spacing w:val="3"/>
              </w:rPr>
            </w:pPr>
            <w:r w:rsidRPr="00F766F0">
              <w:rPr>
                <w:color w:val="000000"/>
                <w:spacing w:val="3"/>
              </w:rPr>
              <w:t>34253.3</w:t>
            </w:r>
          </w:p>
        </w:tc>
      </w:tr>
    </w:tbl>
    <w:p w14:paraId="4E2C641D" w14:textId="77777777" w:rsidR="00E80B51" w:rsidRDefault="00E80B51" w:rsidP="00DB6CD7">
      <w:pPr>
        <w:pStyle w:val="Heading2"/>
      </w:pPr>
    </w:p>
    <w:p w14:paraId="41E4D1FE" w14:textId="77777777" w:rsidR="00E80B51" w:rsidRDefault="00E80B51">
      <w:pPr>
        <w:rPr>
          <w:b/>
          <w:color w:val="002060"/>
          <w:sz w:val="28"/>
          <w:szCs w:val="28"/>
        </w:rPr>
      </w:pPr>
      <w:r>
        <w:br w:type="page"/>
      </w:r>
    </w:p>
    <w:p w14:paraId="2BE99FC7" w14:textId="18098FF8" w:rsidR="00F766F0" w:rsidRPr="00DB6CD7" w:rsidRDefault="00F766F0" w:rsidP="00DB6CD7">
      <w:pPr>
        <w:pStyle w:val="Heading2"/>
      </w:pPr>
      <w:bookmarkStart w:id="31" w:name="_Toc50024792"/>
      <w:r w:rsidRPr="00F766F0">
        <w:lastRenderedPageBreak/>
        <w:t>Break-Even Analysis:</w:t>
      </w:r>
      <w:bookmarkEnd w:id="31"/>
    </w:p>
    <w:p w14:paraId="3CA36B16" w14:textId="6C645D47" w:rsidR="00F766F0" w:rsidRPr="00F766F0" w:rsidRDefault="00F766F0" w:rsidP="00F766F0">
      <w:pPr>
        <w:rPr>
          <w:spacing w:val="3"/>
        </w:rPr>
      </w:pPr>
      <w:r w:rsidRPr="00F766F0">
        <w:rPr>
          <w:spacing w:val="3"/>
        </w:rPr>
        <w:t>The breakeven analysis for the Diverse Caf</w:t>
      </w:r>
      <w:r w:rsidR="003679D8">
        <w:rPr>
          <w:spacing w:val="3"/>
        </w:rPr>
        <w:t>e</w:t>
      </w:r>
      <w:r w:rsidRPr="00F766F0">
        <w:rPr>
          <w:spacing w:val="3"/>
        </w:rPr>
        <w:t xml:space="preserve"> reveals that the sales revenue of the business is strong enough to remain competitive and</w:t>
      </w:r>
      <w:r w:rsidR="003679D8">
        <w:rPr>
          <w:spacing w:val="3"/>
        </w:rPr>
        <w:t xml:space="preserve"> </w:t>
      </w:r>
      <w:r w:rsidRPr="00F766F0">
        <w:rPr>
          <w:spacing w:val="3"/>
        </w:rPr>
        <w:t>stable in the future and showing a strong balance between forecasted sales revenue and fixed cost of the business. It is estimated that the annual fixed cost of Diverse caf</w:t>
      </w:r>
      <w:r w:rsidR="003679D8">
        <w:rPr>
          <w:spacing w:val="3"/>
        </w:rPr>
        <w:t>e</w:t>
      </w:r>
      <w:r w:rsidRPr="00F766F0">
        <w:rPr>
          <w:spacing w:val="3"/>
        </w:rPr>
        <w:t xml:space="preserve"> is </w:t>
      </w:r>
      <w:r w:rsidR="0082393F" w:rsidRPr="00F766F0">
        <w:rPr>
          <w:color w:val="4D5156"/>
          <w:spacing w:val="3"/>
          <w:sz w:val="21"/>
          <w:szCs w:val="21"/>
          <w:shd w:val="clear" w:color="auto" w:fill="FFFFFF"/>
        </w:rPr>
        <w:t>£</w:t>
      </w:r>
      <w:r w:rsidRPr="00F766F0">
        <w:rPr>
          <w:spacing w:val="3"/>
        </w:rPr>
        <w:t xml:space="preserve">71650 and the average sales revenue for serving a customer is </w:t>
      </w:r>
      <w:r w:rsidR="0082393F" w:rsidRPr="00F766F0">
        <w:rPr>
          <w:color w:val="4D5156"/>
          <w:spacing w:val="3"/>
          <w:sz w:val="21"/>
          <w:szCs w:val="21"/>
          <w:shd w:val="clear" w:color="auto" w:fill="FFFFFF"/>
        </w:rPr>
        <w:t>£</w:t>
      </w:r>
      <w:r w:rsidRPr="00F766F0">
        <w:rPr>
          <w:spacing w:val="3"/>
        </w:rPr>
        <w:t xml:space="preserve">3.5 while the </w:t>
      </w:r>
      <w:r w:rsidR="003679D8">
        <w:rPr>
          <w:spacing w:val="3"/>
        </w:rPr>
        <w:t>average</w:t>
      </w:r>
      <w:r w:rsidRPr="00F766F0">
        <w:rPr>
          <w:spacing w:val="3"/>
        </w:rPr>
        <w:t xml:space="preserve"> cost </w:t>
      </w:r>
      <w:r w:rsidR="003679D8">
        <w:rPr>
          <w:spacing w:val="3"/>
        </w:rPr>
        <w:t>for</w:t>
      </w:r>
      <w:r w:rsidRPr="00F766F0">
        <w:rPr>
          <w:spacing w:val="3"/>
        </w:rPr>
        <w:t xml:space="preserve"> serving a customer is estimated to be </w:t>
      </w:r>
      <w:r w:rsidR="0082393F" w:rsidRPr="00F766F0">
        <w:rPr>
          <w:color w:val="4D5156"/>
          <w:spacing w:val="3"/>
          <w:sz w:val="21"/>
          <w:szCs w:val="21"/>
          <w:shd w:val="clear" w:color="auto" w:fill="FFFFFF"/>
        </w:rPr>
        <w:t>£</w:t>
      </w:r>
      <w:r w:rsidRPr="00F766F0">
        <w:rPr>
          <w:spacing w:val="3"/>
        </w:rPr>
        <w:t xml:space="preserve">1.65. Based on </w:t>
      </w:r>
      <w:r w:rsidR="00DB6CD7" w:rsidRPr="00F766F0">
        <w:rPr>
          <w:spacing w:val="3"/>
        </w:rPr>
        <w:t>this information</w:t>
      </w:r>
      <w:r w:rsidRPr="00F766F0">
        <w:rPr>
          <w:spacing w:val="3"/>
        </w:rPr>
        <w:t>, Diverse caf</w:t>
      </w:r>
      <w:r w:rsidR="003679D8">
        <w:rPr>
          <w:spacing w:val="3"/>
        </w:rPr>
        <w:t>e</w:t>
      </w:r>
      <w:r w:rsidRPr="00F766F0">
        <w:rPr>
          <w:spacing w:val="3"/>
        </w:rPr>
        <w:t xml:space="preserve"> ha</w:t>
      </w:r>
      <w:r w:rsidR="003679D8">
        <w:rPr>
          <w:spacing w:val="3"/>
        </w:rPr>
        <w:t>s</w:t>
      </w:r>
      <w:r w:rsidRPr="00F766F0">
        <w:rPr>
          <w:spacing w:val="3"/>
        </w:rPr>
        <w:t xml:space="preserve"> to sell 37710 units of </w:t>
      </w:r>
      <w:proofErr w:type="gramStart"/>
      <w:r w:rsidRPr="00F766F0">
        <w:rPr>
          <w:spacing w:val="3"/>
        </w:rPr>
        <w:t>fast food</w:t>
      </w:r>
      <w:proofErr w:type="gramEnd"/>
      <w:r w:rsidRPr="00F766F0">
        <w:rPr>
          <w:spacing w:val="3"/>
        </w:rPr>
        <w:t xml:space="preserve"> item or earn a sales revenue of </w:t>
      </w:r>
      <w:r w:rsidR="0082393F" w:rsidRPr="00F766F0">
        <w:rPr>
          <w:color w:val="4D5156"/>
          <w:spacing w:val="3"/>
          <w:sz w:val="21"/>
          <w:szCs w:val="21"/>
          <w:shd w:val="clear" w:color="auto" w:fill="FFFFFF"/>
        </w:rPr>
        <w:t>£</w:t>
      </w:r>
      <w:r w:rsidRPr="00F766F0">
        <w:rPr>
          <w:spacing w:val="3"/>
        </w:rPr>
        <w:t xml:space="preserve">131986 to achieve </w:t>
      </w:r>
      <w:r w:rsidR="00ED47E2">
        <w:rPr>
          <w:spacing w:val="3"/>
        </w:rPr>
        <w:t xml:space="preserve">annual </w:t>
      </w:r>
      <w:r w:rsidRPr="00F766F0">
        <w:rPr>
          <w:spacing w:val="3"/>
        </w:rPr>
        <w:t xml:space="preserve">breakeven in the business operation. </w:t>
      </w:r>
    </w:p>
    <w:p w14:paraId="5741AECC" w14:textId="77777777" w:rsidR="00F766F0" w:rsidRPr="00F766F0" w:rsidRDefault="00F766F0" w:rsidP="00F766F0"/>
    <w:p w14:paraId="423C06C5" w14:textId="15C15F3A" w:rsidR="00F766F0" w:rsidRPr="00DB6CD7" w:rsidRDefault="00F766F0" w:rsidP="00DB6CD7">
      <w:pPr>
        <w:pStyle w:val="Heading1"/>
      </w:pPr>
      <w:bookmarkStart w:id="32" w:name="_Toc50024793"/>
      <w:r w:rsidRPr="00F766F0">
        <w:t>Conclusion:</w:t>
      </w:r>
      <w:bookmarkEnd w:id="32"/>
    </w:p>
    <w:p w14:paraId="13DC993F" w14:textId="5E090FEE" w:rsidR="005F490D" w:rsidRDefault="00F766F0" w:rsidP="00F766F0">
      <w:r w:rsidRPr="00F766F0">
        <w:t>The business plan is concerned with the proposal of establi</w:t>
      </w:r>
      <w:r w:rsidR="00797E2A">
        <w:t xml:space="preserve">shing a quick food service establishment </w:t>
      </w:r>
      <w:r w:rsidR="00797E2A" w:rsidRPr="00F766F0">
        <w:t>under</w:t>
      </w:r>
      <w:r w:rsidRPr="00F766F0">
        <w:t xml:space="preserve"> the brand name ‘Diverse Caf</w:t>
      </w:r>
      <w:r w:rsidR="003679D8">
        <w:t>e</w:t>
      </w:r>
      <w:r w:rsidRPr="00F766F0">
        <w:t xml:space="preserve">’ in Kennington Lane, Vauxhall. Though the UK fast food industry is characterized as the highly concentrated and competitive industry due to the significant market power enjoyed by the established international </w:t>
      </w:r>
      <w:r w:rsidR="003679D8" w:rsidRPr="00F766F0">
        <w:t>fast-food</w:t>
      </w:r>
      <w:r w:rsidRPr="00F766F0">
        <w:t xml:space="preserve"> chains,</w:t>
      </w:r>
      <w:r w:rsidR="00C90177">
        <w:t xml:space="preserve"> the proposed food serving outlet</w:t>
      </w:r>
      <w:r w:rsidRPr="00F766F0">
        <w:t xml:space="preserve"> will be able to enjoy </w:t>
      </w:r>
      <w:proofErr w:type="gramStart"/>
      <w:r w:rsidRPr="00F766F0">
        <w:t>sustain</w:t>
      </w:r>
      <w:proofErr w:type="gramEnd"/>
      <w:r w:rsidRPr="00F766F0">
        <w:t xml:space="preserve"> ab</w:t>
      </w:r>
      <w:r w:rsidR="00C90177">
        <w:t xml:space="preserve">le growth in the industry by </w:t>
      </w:r>
      <w:r w:rsidRPr="00F766F0">
        <w:t xml:space="preserve"> serving a niche market.</w:t>
      </w:r>
    </w:p>
    <w:p w14:paraId="79699A0D" w14:textId="77777777" w:rsidR="005F490D" w:rsidRDefault="005F490D">
      <w:r>
        <w:br w:type="page"/>
      </w:r>
    </w:p>
    <w:p w14:paraId="52C24D3C" w14:textId="17421001" w:rsidR="005F490D" w:rsidRPr="005F490D" w:rsidRDefault="005F490D" w:rsidP="005F490D">
      <w:pPr>
        <w:pStyle w:val="Heading1"/>
      </w:pPr>
      <w:bookmarkStart w:id="33" w:name="_Toc50024794"/>
      <w:r>
        <w:lastRenderedPageBreak/>
        <w:t>References</w:t>
      </w:r>
      <w:bookmarkEnd w:id="33"/>
    </w:p>
    <w:p w14:paraId="198DA0FE"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proofErr w:type="spellStart"/>
      <w:r w:rsidRPr="00712866">
        <w:rPr>
          <w:color w:val="222222"/>
          <w:shd w:val="clear" w:color="auto" w:fill="FFFFFF"/>
        </w:rPr>
        <w:t>Adekola</w:t>
      </w:r>
      <w:proofErr w:type="spellEnd"/>
      <w:r w:rsidRPr="00712866">
        <w:rPr>
          <w:color w:val="222222"/>
          <w:shd w:val="clear" w:color="auto" w:fill="FFFFFF"/>
        </w:rPr>
        <w:t xml:space="preserve">, A. and </w:t>
      </w:r>
      <w:proofErr w:type="spellStart"/>
      <w:r w:rsidRPr="00712866">
        <w:rPr>
          <w:color w:val="222222"/>
          <w:shd w:val="clear" w:color="auto" w:fill="FFFFFF"/>
        </w:rPr>
        <w:t>Sergi</w:t>
      </w:r>
      <w:proofErr w:type="spellEnd"/>
      <w:r w:rsidRPr="00712866">
        <w:rPr>
          <w:color w:val="222222"/>
          <w:shd w:val="clear" w:color="auto" w:fill="FFFFFF"/>
        </w:rPr>
        <w:t>, B.S., 2016. </w:t>
      </w:r>
      <w:r w:rsidRPr="00712866">
        <w:rPr>
          <w:i/>
          <w:iCs/>
          <w:color w:val="222222"/>
          <w:shd w:val="clear" w:color="auto" w:fill="FFFFFF"/>
        </w:rPr>
        <w:t>Global business management: A cross-cultural perspective</w:t>
      </w:r>
      <w:r w:rsidRPr="00712866">
        <w:rPr>
          <w:color w:val="222222"/>
          <w:shd w:val="clear" w:color="auto" w:fill="FFFFFF"/>
        </w:rPr>
        <w:t>. Routledge.</w:t>
      </w:r>
    </w:p>
    <w:p w14:paraId="6965FDBF"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proofErr w:type="spellStart"/>
      <w:r w:rsidRPr="00712866">
        <w:rPr>
          <w:color w:val="222222"/>
          <w:shd w:val="clear" w:color="auto" w:fill="FFFFFF"/>
        </w:rPr>
        <w:t>Aithal</w:t>
      </w:r>
      <w:proofErr w:type="spellEnd"/>
      <w:r w:rsidRPr="00712866">
        <w:rPr>
          <w:color w:val="222222"/>
          <w:shd w:val="clear" w:color="auto" w:fill="FFFFFF"/>
        </w:rPr>
        <w:t>, P.S., 2017. Industry Analysis–The First Step in Business Management Scholarly Research. </w:t>
      </w:r>
      <w:r w:rsidRPr="00712866">
        <w:rPr>
          <w:i/>
          <w:iCs/>
          <w:color w:val="222222"/>
          <w:shd w:val="clear" w:color="auto" w:fill="FFFFFF"/>
        </w:rPr>
        <w:t>International Journal of Case Studies in Business, IT and Education (IJCSBE)</w:t>
      </w:r>
      <w:r w:rsidRPr="00712866">
        <w:rPr>
          <w:color w:val="222222"/>
          <w:shd w:val="clear" w:color="auto" w:fill="FFFFFF"/>
        </w:rPr>
        <w:t>, </w:t>
      </w:r>
      <w:r w:rsidRPr="00712866">
        <w:rPr>
          <w:i/>
          <w:iCs/>
          <w:color w:val="222222"/>
          <w:shd w:val="clear" w:color="auto" w:fill="FFFFFF"/>
        </w:rPr>
        <w:t>1</w:t>
      </w:r>
      <w:r w:rsidRPr="00712866">
        <w:rPr>
          <w:color w:val="222222"/>
          <w:shd w:val="clear" w:color="auto" w:fill="FFFFFF"/>
        </w:rPr>
        <w:t>(1), pp.1-13.</w:t>
      </w:r>
    </w:p>
    <w:p w14:paraId="08C4818D" w14:textId="77777777" w:rsidR="00712866" w:rsidRPr="00712866" w:rsidRDefault="00712866" w:rsidP="005F490D">
      <w:pPr>
        <w:rPr>
          <w:color w:val="222222"/>
          <w:shd w:val="clear" w:color="auto" w:fill="FFFFFF"/>
        </w:rPr>
      </w:pPr>
      <w:r w:rsidRPr="00712866">
        <w:rPr>
          <w:color w:val="222222"/>
          <w:shd w:val="clear" w:color="auto" w:fill="FFFFFF"/>
        </w:rPr>
        <w:t xml:space="preserve">Chen, X.P., Yao, X. and </w:t>
      </w:r>
      <w:proofErr w:type="spellStart"/>
      <w:r w:rsidRPr="00712866">
        <w:rPr>
          <w:color w:val="222222"/>
          <w:shd w:val="clear" w:color="auto" w:fill="FFFFFF"/>
        </w:rPr>
        <w:t>Kotha</w:t>
      </w:r>
      <w:proofErr w:type="spellEnd"/>
      <w:r w:rsidRPr="00712866">
        <w:rPr>
          <w:color w:val="222222"/>
          <w:shd w:val="clear" w:color="auto" w:fill="FFFFFF"/>
        </w:rPr>
        <w:t>, S., 2009. Entrepreneur passion and preparedness in business plan presentations: a persuasion analysis of venture capitalists' funding decisions. </w:t>
      </w:r>
      <w:r w:rsidRPr="00712866">
        <w:rPr>
          <w:i/>
          <w:iCs/>
          <w:color w:val="222222"/>
          <w:shd w:val="clear" w:color="auto" w:fill="FFFFFF"/>
        </w:rPr>
        <w:t>Academy of Management journal</w:t>
      </w:r>
      <w:r w:rsidRPr="00712866">
        <w:rPr>
          <w:color w:val="222222"/>
          <w:shd w:val="clear" w:color="auto" w:fill="FFFFFF"/>
        </w:rPr>
        <w:t>, </w:t>
      </w:r>
      <w:r w:rsidRPr="00712866">
        <w:rPr>
          <w:i/>
          <w:iCs/>
          <w:color w:val="222222"/>
          <w:shd w:val="clear" w:color="auto" w:fill="FFFFFF"/>
        </w:rPr>
        <w:t>52</w:t>
      </w:r>
      <w:r w:rsidRPr="00712866">
        <w:rPr>
          <w:color w:val="222222"/>
          <w:shd w:val="clear" w:color="auto" w:fill="FFFFFF"/>
        </w:rPr>
        <w:t>(1), pp.199-214.</w:t>
      </w:r>
    </w:p>
    <w:p w14:paraId="75AAA6AE" w14:textId="77777777" w:rsidR="00712866" w:rsidRPr="00712866" w:rsidRDefault="00712866" w:rsidP="005F490D">
      <w:r w:rsidRPr="00712866">
        <w:rPr>
          <w:color w:val="222222"/>
          <w:shd w:val="clear" w:color="auto" w:fill="FFFFFF"/>
        </w:rPr>
        <w:t>Competition, B.P., 2005. Entrepreneurship in capstone design using interdisciplinary teams and a business plan competition. </w:t>
      </w:r>
      <w:r w:rsidRPr="00712866">
        <w:rPr>
          <w:i/>
          <w:iCs/>
          <w:color w:val="222222"/>
          <w:shd w:val="clear" w:color="auto" w:fill="FFFFFF"/>
        </w:rPr>
        <w:t>age</w:t>
      </w:r>
      <w:r w:rsidRPr="00712866">
        <w:rPr>
          <w:color w:val="222222"/>
          <w:shd w:val="clear" w:color="auto" w:fill="FFFFFF"/>
        </w:rPr>
        <w:t>, </w:t>
      </w:r>
      <w:r w:rsidRPr="00712866">
        <w:rPr>
          <w:i/>
          <w:iCs/>
          <w:color w:val="222222"/>
          <w:shd w:val="clear" w:color="auto" w:fill="FFFFFF"/>
        </w:rPr>
        <w:t>10</w:t>
      </w:r>
      <w:r w:rsidRPr="00712866">
        <w:rPr>
          <w:color w:val="222222"/>
          <w:shd w:val="clear" w:color="auto" w:fill="FFFFFF"/>
        </w:rPr>
        <w:t>, p.1.</w:t>
      </w:r>
    </w:p>
    <w:p w14:paraId="2EC964B6"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 xml:space="preserve">Davies, J., 2019. From severe to routine </w:t>
      </w:r>
      <w:proofErr w:type="spellStart"/>
      <w:r w:rsidRPr="00712866">
        <w:rPr>
          <w:color w:val="222222"/>
          <w:shd w:val="clear" w:color="auto" w:fill="FFFFFF"/>
        </w:rPr>
        <w:t>labour</w:t>
      </w:r>
      <w:proofErr w:type="spellEnd"/>
      <w:r w:rsidRPr="00712866">
        <w:rPr>
          <w:color w:val="222222"/>
          <w:shd w:val="clear" w:color="auto" w:fill="FFFFFF"/>
        </w:rPr>
        <w:t xml:space="preserve"> exploitation: The case of migrant workers in the UK food industry. </w:t>
      </w:r>
      <w:r w:rsidRPr="00712866">
        <w:rPr>
          <w:i/>
          <w:iCs/>
          <w:color w:val="222222"/>
          <w:shd w:val="clear" w:color="auto" w:fill="FFFFFF"/>
        </w:rPr>
        <w:t>Criminology &amp; Criminal Justice</w:t>
      </w:r>
      <w:r w:rsidRPr="00712866">
        <w:rPr>
          <w:color w:val="222222"/>
          <w:shd w:val="clear" w:color="auto" w:fill="FFFFFF"/>
        </w:rPr>
        <w:t>, </w:t>
      </w:r>
      <w:r w:rsidRPr="00712866">
        <w:rPr>
          <w:i/>
          <w:iCs/>
          <w:color w:val="222222"/>
          <w:shd w:val="clear" w:color="auto" w:fill="FFFFFF"/>
        </w:rPr>
        <w:t>19</w:t>
      </w:r>
      <w:r w:rsidRPr="00712866">
        <w:rPr>
          <w:color w:val="222222"/>
          <w:shd w:val="clear" w:color="auto" w:fill="FFFFFF"/>
        </w:rPr>
        <w:t xml:space="preserve">(3), pp.294-310. Lim, S.A.H., Antony, J., He, Z. and </w:t>
      </w:r>
      <w:proofErr w:type="spellStart"/>
      <w:r w:rsidRPr="00712866">
        <w:rPr>
          <w:color w:val="222222"/>
          <w:shd w:val="clear" w:color="auto" w:fill="FFFFFF"/>
        </w:rPr>
        <w:t>Arshed</w:t>
      </w:r>
      <w:proofErr w:type="spellEnd"/>
      <w:r w:rsidRPr="00712866">
        <w:rPr>
          <w:color w:val="222222"/>
          <w:shd w:val="clear" w:color="auto" w:fill="FFFFFF"/>
        </w:rPr>
        <w:t>, N., 2017. Critical observations on the statistical process control implementation in the UK food industry. </w:t>
      </w:r>
      <w:r w:rsidRPr="00712866">
        <w:rPr>
          <w:i/>
          <w:iCs/>
          <w:color w:val="222222"/>
          <w:shd w:val="clear" w:color="auto" w:fill="FFFFFF"/>
        </w:rPr>
        <w:t>International Journal of Quality &amp; Reliability Management</w:t>
      </w:r>
      <w:r w:rsidRPr="00712866">
        <w:rPr>
          <w:color w:val="222222"/>
          <w:shd w:val="clear" w:color="auto" w:fill="FFFFFF"/>
        </w:rPr>
        <w:t>.</w:t>
      </w:r>
    </w:p>
    <w:p w14:paraId="7F296B90"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 xml:space="preserve">Foster, G., O'Reilly, N. and </w:t>
      </w:r>
      <w:proofErr w:type="spellStart"/>
      <w:r w:rsidRPr="00712866">
        <w:rPr>
          <w:color w:val="222222"/>
          <w:shd w:val="clear" w:color="auto" w:fill="FFFFFF"/>
        </w:rPr>
        <w:t>Dávila</w:t>
      </w:r>
      <w:proofErr w:type="spellEnd"/>
      <w:r w:rsidRPr="00712866">
        <w:rPr>
          <w:color w:val="222222"/>
          <w:shd w:val="clear" w:color="auto" w:fill="FFFFFF"/>
        </w:rPr>
        <w:t>, A., 2016. </w:t>
      </w:r>
      <w:r w:rsidRPr="00712866">
        <w:rPr>
          <w:i/>
          <w:iCs/>
          <w:color w:val="222222"/>
          <w:shd w:val="clear" w:color="auto" w:fill="FFFFFF"/>
        </w:rPr>
        <w:t>Sports business management: Decision making around the globe</w:t>
      </w:r>
      <w:r w:rsidRPr="00712866">
        <w:rPr>
          <w:color w:val="222222"/>
          <w:shd w:val="clear" w:color="auto" w:fill="FFFFFF"/>
        </w:rPr>
        <w:t>. Routledge.</w:t>
      </w:r>
    </w:p>
    <w:p w14:paraId="73105E28"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 xml:space="preserve">Garcia-Garcia, G., Stone, J. and </w:t>
      </w:r>
      <w:proofErr w:type="spellStart"/>
      <w:r w:rsidRPr="00712866">
        <w:rPr>
          <w:color w:val="222222"/>
          <w:shd w:val="clear" w:color="auto" w:fill="FFFFFF"/>
        </w:rPr>
        <w:t>Rahimifard</w:t>
      </w:r>
      <w:proofErr w:type="spellEnd"/>
      <w:r w:rsidRPr="00712866">
        <w:rPr>
          <w:color w:val="222222"/>
          <w:shd w:val="clear" w:color="auto" w:fill="FFFFFF"/>
        </w:rPr>
        <w:t xml:space="preserve">, S., 2019. Opportunities for waste </w:t>
      </w:r>
      <w:proofErr w:type="spellStart"/>
      <w:r w:rsidRPr="00712866">
        <w:rPr>
          <w:color w:val="222222"/>
          <w:shd w:val="clear" w:color="auto" w:fill="FFFFFF"/>
        </w:rPr>
        <w:t>valorisation</w:t>
      </w:r>
      <w:proofErr w:type="spellEnd"/>
      <w:r w:rsidRPr="00712866">
        <w:rPr>
          <w:color w:val="222222"/>
          <w:shd w:val="clear" w:color="auto" w:fill="FFFFFF"/>
        </w:rPr>
        <w:t xml:space="preserve"> in the food industry–A case study with four UK food manufacturers. </w:t>
      </w:r>
      <w:r w:rsidRPr="00712866">
        <w:rPr>
          <w:i/>
          <w:iCs/>
          <w:color w:val="222222"/>
          <w:shd w:val="clear" w:color="auto" w:fill="FFFFFF"/>
        </w:rPr>
        <w:t>Journal of Cleaner Production</w:t>
      </w:r>
      <w:r w:rsidRPr="00712866">
        <w:rPr>
          <w:color w:val="222222"/>
          <w:shd w:val="clear" w:color="auto" w:fill="FFFFFF"/>
        </w:rPr>
        <w:t>, </w:t>
      </w:r>
      <w:r w:rsidRPr="00712866">
        <w:rPr>
          <w:i/>
          <w:iCs/>
          <w:color w:val="222222"/>
          <w:shd w:val="clear" w:color="auto" w:fill="FFFFFF"/>
        </w:rPr>
        <w:t>211</w:t>
      </w:r>
      <w:r w:rsidRPr="00712866">
        <w:rPr>
          <w:color w:val="222222"/>
          <w:shd w:val="clear" w:color="auto" w:fill="FFFFFF"/>
        </w:rPr>
        <w:t>, pp.1339-1356.</w:t>
      </w:r>
    </w:p>
    <w:p w14:paraId="55F925A2"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proofErr w:type="spellStart"/>
      <w:r w:rsidRPr="00712866">
        <w:rPr>
          <w:color w:val="222222"/>
          <w:shd w:val="clear" w:color="auto" w:fill="FFFFFF"/>
        </w:rPr>
        <w:t>Gudgin</w:t>
      </w:r>
      <w:proofErr w:type="spellEnd"/>
      <w:r w:rsidRPr="00712866">
        <w:rPr>
          <w:color w:val="222222"/>
          <w:shd w:val="clear" w:color="auto" w:fill="FFFFFF"/>
        </w:rPr>
        <w:t>, G., Coutts, K., Gibson, N. and Buchanan, J., 2018. The macro-economic impact of Brexit: using the CBR macro-economic model of the UK economy (UKMOD). </w:t>
      </w:r>
      <w:r w:rsidRPr="00712866">
        <w:rPr>
          <w:i/>
          <w:iCs/>
          <w:color w:val="222222"/>
          <w:shd w:val="clear" w:color="auto" w:fill="FFFFFF"/>
        </w:rPr>
        <w:t>Journal of Self-Governance and Management Economics</w:t>
      </w:r>
      <w:r w:rsidRPr="00712866">
        <w:rPr>
          <w:color w:val="222222"/>
          <w:shd w:val="clear" w:color="auto" w:fill="FFFFFF"/>
        </w:rPr>
        <w:t>, </w:t>
      </w:r>
      <w:r w:rsidRPr="00712866">
        <w:rPr>
          <w:i/>
          <w:iCs/>
          <w:color w:val="222222"/>
          <w:shd w:val="clear" w:color="auto" w:fill="FFFFFF"/>
        </w:rPr>
        <w:t>6</w:t>
      </w:r>
      <w:r w:rsidRPr="00712866">
        <w:rPr>
          <w:color w:val="222222"/>
          <w:shd w:val="clear" w:color="auto" w:fill="FFFFFF"/>
        </w:rPr>
        <w:t>(2), pp.7-49.</w:t>
      </w:r>
    </w:p>
    <w:p w14:paraId="5225907E" w14:textId="77777777" w:rsidR="00712866" w:rsidRPr="00712866" w:rsidRDefault="00712866" w:rsidP="005F490D">
      <w:pPr>
        <w:pStyle w:val="NormalWeb"/>
        <w:spacing w:before="0" w:beforeAutospacing="0" w:after="180" w:afterAutospacing="0"/>
        <w:ind w:left="450" w:hanging="450"/>
        <w:rPr>
          <w:color w:val="000000"/>
        </w:rPr>
      </w:pPr>
      <w:r w:rsidRPr="00712866">
        <w:rPr>
          <w:color w:val="222222"/>
          <w:shd w:val="clear" w:color="auto" w:fill="FFFFFF"/>
        </w:rPr>
        <w:t>Lin, C.P., Tsai, Y.H. and Mahatma, F., 2017. Understanding turnover intention in cross-country business management. </w:t>
      </w:r>
      <w:r w:rsidRPr="00712866">
        <w:rPr>
          <w:i/>
          <w:iCs/>
          <w:color w:val="222222"/>
          <w:shd w:val="clear" w:color="auto" w:fill="FFFFFF"/>
        </w:rPr>
        <w:t>Personnel Review</w:t>
      </w:r>
      <w:r w:rsidRPr="00712866">
        <w:rPr>
          <w:color w:val="222222"/>
          <w:shd w:val="clear" w:color="auto" w:fill="FFFFFF"/>
        </w:rPr>
        <w:t>.</w:t>
      </w:r>
    </w:p>
    <w:p w14:paraId="0625070C"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proofErr w:type="spellStart"/>
      <w:r w:rsidRPr="00712866">
        <w:rPr>
          <w:color w:val="222222"/>
          <w:shd w:val="clear" w:color="auto" w:fill="FFFFFF"/>
        </w:rPr>
        <w:t>Lorusso</w:t>
      </w:r>
      <w:proofErr w:type="spellEnd"/>
      <w:r w:rsidRPr="00712866">
        <w:rPr>
          <w:color w:val="222222"/>
          <w:shd w:val="clear" w:color="auto" w:fill="FFFFFF"/>
        </w:rPr>
        <w:t xml:space="preserve">, M. and </w:t>
      </w:r>
      <w:proofErr w:type="spellStart"/>
      <w:r w:rsidRPr="00712866">
        <w:rPr>
          <w:color w:val="222222"/>
          <w:shd w:val="clear" w:color="auto" w:fill="FFFFFF"/>
        </w:rPr>
        <w:t>Pieroni</w:t>
      </w:r>
      <w:proofErr w:type="spellEnd"/>
      <w:r w:rsidRPr="00712866">
        <w:rPr>
          <w:color w:val="222222"/>
          <w:shd w:val="clear" w:color="auto" w:fill="FFFFFF"/>
        </w:rPr>
        <w:t>, L., 2018. Causes and consequences of oil price shocks on the UK economy. </w:t>
      </w:r>
      <w:r w:rsidRPr="00712866">
        <w:rPr>
          <w:i/>
          <w:iCs/>
          <w:color w:val="222222"/>
          <w:shd w:val="clear" w:color="auto" w:fill="FFFFFF"/>
        </w:rPr>
        <w:t>Economic Modelling</w:t>
      </w:r>
      <w:r w:rsidRPr="00712866">
        <w:rPr>
          <w:color w:val="222222"/>
          <w:shd w:val="clear" w:color="auto" w:fill="FFFFFF"/>
        </w:rPr>
        <w:t>, </w:t>
      </w:r>
      <w:r w:rsidRPr="00712866">
        <w:rPr>
          <w:i/>
          <w:iCs/>
          <w:color w:val="222222"/>
          <w:shd w:val="clear" w:color="auto" w:fill="FFFFFF"/>
        </w:rPr>
        <w:t>72</w:t>
      </w:r>
      <w:r w:rsidRPr="00712866">
        <w:rPr>
          <w:color w:val="222222"/>
          <w:shd w:val="clear" w:color="auto" w:fill="FFFFFF"/>
        </w:rPr>
        <w:t>, pp.223-236.</w:t>
      </w:r>
    </w:p>
    <w:p w14:paraId="558BFF98"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 xml:space="preserve">Martin, R., Pike, A., Tyler, P. and Gardiner, B., 2016. Spatially rebalancing the UK economy: towards a new policy </w:t>
      </w:r>
      <w:proofErr w:type="gramStart"/>
      <w:r w:rsidRPr="00712866">
        <w:rPr>
          <w:color w:val="222222"/>
          <w:shd w:val="clear" w:color="auto" w:fill="FFFFFF"/>
        </w:rPr>
        <w:t>model?.</w:t>
      </w:r>
      <w:proofErr w:type="gramEnd"/>
      <w:r w:rsidRPr="00712866">
        <w:rPr>
          <w:color w:val="222222"/>
          <w:shd w:val="clear" w:color="auto" w:fill="FFFFFF"/>
        </w:rPr>
        <w:t> </w:t>
      </w:r>
      <w:r w:rsidRPr="00712866">
        <w:rPr>
          <w:i/>
          <w:iCs/>
          <w:color w:val="222222"/>
          <w:shd w:val="clear" w:color="auto" w:fill="FFFFFF"/>
        </w:rPr>
        <w:t>Regional Studies</w:t>
      </w:r>
      <w:r w:rsidRPr="00712866">
        <w:rPr>
          <w:color w:val="222222"/>
          <w:shd w:val="clear" w:color="auto" w:fill="FFFFFF"/>
        </w:rPr>
        <w:t>, </w:t>
      </w:r>
      <w:r w:rsidRPr="00712866">
        <w:rPr>
          <w:i/>
          <w:iCs/>
          <w:color w:val="222222"/>
          <w:shd w:val="clear" w:color="auto" w:fill="FFFFFF"/>
        </w:rPr>
        <w:t>50</w:t>
      </w:r>
      <w:r w:rsidRPr="00712866">
        <w:rPr>
          <w:color w:val="222222"/>
          <w:shd w:val="clear" w:color="auto" w:fill="FFFFFF"/>
        </w:rPr>
        <w:t>(2), pp.342-357.</w:t>
      </w:r>
    </w:p>
    <w:p w14:paraId="76D958CF" w14:textId="77777777" w:rsidR="00712866" w:rsidRPr="00712866" w:rsidRDefault="00712866" w:rsidP="005F490D">
      <w:pPr>
        <w:rPr>
          <w:color w:val="222222"/>
          <w:shd w:val="clear" w:color="auto" w:fill="FFFFFF"/>
        </w:rPr>
      </w:pPr>
      <w:r w:rsidRPr="00712866">
        <w:rPr>
          <w:color w:val="222222"/>
          <w:shd w:val="clear" w:color="auto" w:fill="FFFFFF"/>
        </w:rPr>
        <w:t>McKenzie, D. and Sansone, D., 2019. Predicting entrepreneurial success is hard: Evidence from a business plan competition in Nigeria. </w:t>
      </w:r>
      <w:r w:rsidRPr="00712866">
        <w:rPr>
          <w:i/>
          <w:iCs/>
          <w:color w:val="222222"/>
          <w:shd w:val="clear" w:color="auto" w:fill="FFFFFF"/>
        </w:rPr>
        <w:t>Journal of Development Economics</w:t>
      </w:r>
      <w:r w:rsidRPr="00712866">
        <w:rPr>
          <w:color w:val="222222"/>
          <w:shd w:val="clear" w:color="auto" w:fill="FFFFFF"/>
        </w:rPr>
        <w:t>, </w:t>
      </w:r>
      <w:r w:rsidRPr="00712866">
        <w:rPr>
          <w:i/>
          <w:iCs/>
          <w:color w:val="222222"/>
          <w:shd w:val="clear" w:color="auto" w:fill="FFFFFF"/>
        </w:rPr>
        <w:t>141</w:t>
      </w:r>
      <w:r w:rsidRPr="00712866">
        <w:rPr>
          <w:color w:val="222222"/>
          <w:shd w:val="clear" w:color="auto" w:fill="FFFFFF"/>
        </w:rPr>
        <w:t>, p.102369.</w:t>
      </w:r>
    </w:p>
    <w:p w14:paraId="0B31014D"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Minford, P., 2019. The effects of Brexit on the UK economy. </w:t>
      </w:r>
      <w:r w:rsidRPr="00712866">
        <w:rPr>
          <w:i/>
          <w:iCs/>
          <w:color w:val="222222"/>
          <w:shd w:val="clear" w:color="auto" w:fill="FFFFFF"/>
        </w:rPr>
        <w:t>The World Economy</w:t>
      </w:r>
      <w:r w:rsidRPr="00712866">
        <w:rPr>
          <w:color w:val="222222"/>
          <w:shd w:val="clear" w:color="auto" w:fill="FFFFFF"/>
        </w:rPr>
        <w:t>, </w:t>
      </w:r>
      <w:r w:rsidRPr="00712866">
        <w:rPr>
          <w:i/>
          <w:iCs/>
          <w:color w:val="222222"/>
          <w:shd w:val="clear" w:color="auto" w:fill="FFFFFF"/>
        </w:rPr>
        <w:t>42</w:t>
      </w:r>
      <w:r w:rsidRPr="00712866">
        <w:rPr>
          <w:color w:val="222222"/>
          <w:shd w:val="clear" w:color="auto" w:fill="FFFFFF"/>
        </w:rPr>
        <w:t>(1), pp.57-67.</w:t>
      </w:r>
    </w:p>
    <w:p w14:paraId="720BA370" w14:textId="77777777" w:rsidR="00712866" w:rsidRPr="00712866" w:rsidRDefault="00712866" w:rsidP="00712866">
      <w:pPr>
        <w:pStyle w:val="NormalWeb"/>
        <w:spacing w:before="0" w:beforeAutospacing="0" w:after="180" w:afterAutospacing="0"/>
        <w:ind w:left="450" w:hanging="450"/>
        <w:rPr>
          <w:color w:val="000000"/>
        </w:rPr>
      </w:pPr>
      <w:r w:rsidRPr="00712866">
        <w:rPr>
          <w:color w:val="000000"/>
        </w:rPr>
        <w:lastRenderedPageBreak/>
        <w:t>n.d. </w:t>
      </w:r>
      <w:r w:rsidRPr="00712866">
        <w:rPr>
          <w:i/>
          <w:iCs/>
          <w:color w:val="000000"/>
        </w:rPr>
        <w:t xml:space="preserve">CDC - NCHS - National Center </w:t>
      </w:r>
      <w:proofErr w:type="gramStart"/>
      <w:r w:rsidRPr="00712866">
        <w:rPr>
          <w:i/>
          <w:iCs/>
          <w:color w:val="000000"/>
        </w:rPr>
        <w:t>For</w:t>
      </w:r>
      <w:proofErr w:type="gramEnd"/>
      <w:r w:rsidRPr="00712866">
        <w:rPr>
          <w:i/>
          <w:iCs/>
          <w:color w:val="000000"/>
        </w:rPr>
        <w:t xml:space="preserve"> Health Statistics</w:t>
      </w:r>
      <w:r w:rsidRPr="00712866">
        <w:rPr>
          <w:color w:val="000000"/>
        </w:rPr>
        <w:t>. [online] Available at: &lt;https://www.cdc.gov/nchs/index.htm&gt; [Accessed 2020].</w:t>
      </w:r>
    </w:p>
    <w:p w14:paraId="4389EFEE" w14:textId="77777777" w:rsidR="00712866" w:rsidRPr="00712866" w:rsidRDefault="00712866" w:rsidP="005F490D">
      <w:pPr>
        <w:pStyle w:val="NormalWeb"/>
        <w:spacing w:before="0" w:beforeAutospacing="0" w:after="180" w:afterAutospacing="0"/>
        <w:ind w:left="450" w:hanging="450"/>
        <w:rPr>
          <w:color w:val="000000"/>
        </w:rPr>
      </w:pPr>
      <w:r w:rsidRPr="00712866">
        <w:rPr>
          <w:color w:val="000000"/>
        </w:rPr>
        <w:t>n.d. </w:t>
      </w:r>
      <w:r w:rsidRPr="00712866">
        <w:rPr>
          <w:i/>
          <w:iCs/>
          <w:color w:val="000000"/>
        </w:rPr>
        <w:t xml:space="preserve">Economy - Office </w:t>
      </w:r>
      <w:proofErr w:type="gramStart"/>
      <w:r w:rsidRPr="00712866">
        <w:rPr>
          <w:i/>
          <w:iCs/>
          <w:color w:val="000000"/>
        </w:rPr>
        <w:t>For</w:t>
      </w:r>
      <w:proofErr w:type="gramEnd"/>
      <w:r w:rsidRPr="00712866">
        <w:rPr>
          <w:i/>
          <w:iCs/>
          <w:color w:val="000000"/>
        </w:rPr>
        <w:t xml:space="preserve"> National Statistics</w:t>
      </w:r>
      <w:r w:rsidRPr="00712866">
        <w:rPr>
          <w:color w:val="000000"/>
        </w:rPr>
        <w:t>. [online] Available at: &lt;https://www.ons.gov.uk/economy&gt; [Accessed 2020].</w:t>
      </w:r>
    </w:p>
    <w:p w14:paraId="1DC65B33" w14:textId="77777777" w:rsidR="00712866" w:rsidRPr="00712866" w:rsidRDefault="00712866" w:rsidP="00712866">
      <w:pPr>
        <w:pStyle w:val="NormalWeb"/>
        <w:spacing w:before="0" w:beforeAutospacing="0" w:after="180" w:afterAutospacing="0"/>
        <w:ind w:left="450" w:hanging="450"/>
        <w:rPr>
          <w:color w:val="000000"/>
        </w:rPr>
      </w:pPr>
      <w:r w:rsidRPr="00712866">
        <w:rPr>
          <w:color w:val="000000"/>
        </w:rPr>
        <w:t>n.d. </w:t>
      </w:r>
      <w:r w:rsidRPr="00712866">
        <w:rPr>
          <w:i/>
          <w:iCs/>
          <w:color w:val="000000"/>
        </w:rPr>
        <w:t xml:space="preserve">Health </w:t>
      </w:r>
      <w:proofErr w:type="gramStart"/>
      <w:r w:rsidRPr="00712866">
        <w:rPr>
          <w:i/>
          <w:iCs/>
          <w:color w:val="000000"/>
        </w:rPr>
        <w:t>And</w:t>
      </w:r>
      <w:proofErr w:type="gramEnd"/>
      <w:r w:rsidRPr="00712866">
        <w:rPr>
          <w:i/>
          <w:iCs/>
          <w:color w:val="000000"/>
        </w:rPr>
        <w:t xml:space="preserve"> Social Care - Office For National Statistics</w:t>
      </w:r>
      <w:r w:rsidRPr="00712866">
        <w:rPr>
          <w:color w:val="000000"/>
        </w:rPr>
        <w:t>. [online] Available at: &lt;https://www.ons.gov.uk/peoplepopulationandcommunity/healthandsocialcare&gt; [Accessed 2020].</w:t>
      </w:r>
    </w:p>
    <w:p w14:paraId="5DA56FEB" w14:textId="77777777" w:rsidR="00712866" w:rsidRPr="00712866" w:rsidRDefault="00712866" w:rsidP="005F490D">
      <w:pPr>
        <w:pStyle w:val="NormalWeb"/>
        <w:spacing w:before="0" w:beforeAutospacing="0" w:after="180" w:afterAutospacing="0"/>
        <w:ind w:left="450" w:hanging="450"/>
        <w:rPr>
          <w:color w:val="000000"/>
        </w:rPr>
      </w:pPr>
      <w:r w:rsidRPr="00712866">
        <w:rPr>
          <w:color w:val="000000"/>
        </w:rPr>
        <w:t>n.d. </w:t>
      </w:r>
      <w:r w:rsidRPr="00712866">
        <w:rPr>
          <w:i/>
          <w:iCs/>
          <w:color w:val="000000"/>
        </w:rPr>
        <w:t>Latest Economy News | Economy | Reuters.Co.Uk</w:t>
      </w:r>
      <w:r w:rsidRPr="00712866">
        <w:rPr>
          <w:color w:val="000000"/>
        </w:rPr>
        <w:t>. [online] Available at: &lt;https://uk.reuters.com/business/economy&gt; [Accessed 2020].</w:t>
      </w:r>
    </w:p>
    <w:p w14:paraId="2EC373A6" w14:textId="77777777" w:rsidR="00712866" w:rsidRPr="00712866" w:rsidRDefault="00712866" w:rsidP="00712866">
      <w:pPr>
        <w:pStyle w:val="NormalWeb"/>
        <w:spacing w:before="0" w:beforeAutospacing="0" w:after="180" w:afterAutospacing="0"/>
        <w:ind w:left="450" w:hanging="450"/>
        <w:rPr>
          <w:color w:val="000000"/>
        </w:rPr>
      </w:pPr>
      <w:r w:rsidRPr="00712866">
        <w:rPr>
          <w:color w:val="000000"/>
        </w:rPr>
        <w:t>n.d. </w:t>
      </w:r>
      <w:r w:rsidRPr="00712866">
        <w:rPr>
          <w:i/>
          <w:iCs/>
          <w:color w:val="000000"/>
        </w:rPr>
        <w:t>National Health Service (NHS) UK - Statistics &amp; Facts ...</w:t>
      </w:r>
      <w:r w:rsidRPr="00712866">
        <w:rPr>
          <w:color w:val="000000"/>
        </w:rPr>
        <w:t>. [online] Available at: &lt;https://www.statista.com/topics/3128/national-health-service-nhs-uk/&gt; [Accessed 2020].</w:t>
      </w:r>
    </w:p>
    <w:p w14:paraId="1B3862A7" w14:textId="77777777" w:rsidR="00712866" w:rsidRPr="00712866" w:rsidRDefault="00712866" w:rsidP="00712866">
      <w:pPr>
        <w:pStyle w:val="NormalWeb"/>
        <w:spacing w:before="0" w:beforeAutospacing="0" w:after="180" w:afterAutospacing="0"/>
        <w:ind w:left="450" w:hanging="450"/>
        <w:rPr>
          <w:color w:val="000000"/>
        </w:rPr>
      </w:pPr>
      <w:r w:rsidRPr="00712866">
        <w:rPr>
          <w:color w:val="000000"/>
        </w:rPr>
        <w:t>n.d. </w:t>
      </w:r>
      <w:r w:rsidRPr="00712866">
        <w:rPr>
          <w:i/>
          <w:iCs/>
          <w:color w:val="000000"/>
        </w:rPr>
        <w:t xml:space="preserve">Research </w:t>
      </w:r>
      <w:proofErr w:type="gramStart"/>
      <w:r w:rsidRPr="00712866">
        <w:rPr>
          <w:i/>
          <w:iCs/>
          <w:color w:val="000000"/>
        </w:rPr>
        <w:t>And</w:t>
      </w:r>
      <w:proofErr w:type="gramEnd"/>
      <w:r w:rsidRPr="00712866">
        <w:rPr>
          <w:i/>
          <w:iCs/>
          <w:color w:val="000000"/>
        </w:rPr>
        <w:t xml:space="preserve"> Statistics - GOV.UK</w:t>
      </w:r>
      <w:r w:rsidRPr="00712866">
        <w:rPr>
          <w:color w:val="000000"/>
        </w:rPr>
        <w:t>. [online] Available at: &lt;https://www.gov.uk/search/research-and-statistics&gt; [Accessed 2020].</w:t>
      </w:r>
    </w:p>
    <w:p w14:paraId="5D2D4EBF" w14:textId="77777777" w:rsidR="00712866" w:rsidRPr="00712866" w:rsidRDefault="00712866" w:rsidP="005F490D">
      <w:pPr>
        <w:pStyle w:val="NormalWeb"/>
        <w:spacing w:before="0" w:beforeAutospacing="0" w:after="180" w:afterAutospacing="0"/>
        <w:ind w:left="450" w:hanging="450"/>
        <w:rPr>
          <w:color w:val="000000"/>
        </w:rPr>
      </w:pPr>
      <w:r w:rsidRPr="00712866">
        <w:rPr>
          <w:color w:val="000000"/>
        </w:rPr>
        <w:t>n.d. </w:t>
      </w:r>
      <w:r w:rsidRPr="00712866">
        <w:rPr>
          <w:i/>
          <w:iCs/>
          <w:color w:val="000000"/>
        </w:rPr>
        <w:t xml:space="preserve">Restarting </w:t>
      </w:r>
      <w:proofErr w:type="gramStart"/>
      <w:r w:rsidRPr="00712866">
        <w:rPr>
          <w:i/>
          <w:iCs/>
          <w:color w:val="000000"/>
        </w:rPr>
        <w:t>The</w:t>
      </w:r>
      <w:proofErr w:type="gramEnd"/>
      <w:r w:rsidRPr="00712866">
        <w:rPr>
          <w:i/>
          <w:iCs/>
          <w:color w:val="000000"/>
        </w:rPr>
        <w:t xml:space="preserve"> UK Economy - Forbes</w:t>
      </w:r>
      <w:r w:rsidRPr="00712866">
        <w:rPr>
          <w:color w:val="000000"/>
        </w:rPr>
        <w:t>. [online] Available at: &lt;https://www.forbes.com/sites/lbsbusinessstrategyreview/2020/06/15/restarting-the-uk-economy/&gt; [Accessed 2020].</w:t>
      </w:r>
    </w:p>
    <w:p w14:paraId="2E32EA6D" w14:textId="77777777" w:rsidR="00712866" w:rsidRPr="00712866" w:rsidRDefault="00712866" w:rsidP="00712866">
      <w:pPr>
        <w:pStyle w:val="NormalWeb"/>
        <w:spacing w:before="0" w:beforeAutospacing="0" w:after="180" w:afterAutospacing="0"/>
        <w:ind w:left="450" w:hanging="450"/>
        <w:rPr>
          <w:color w:val="000000"/>
        </w:rPr>
      </w:pPr>
      <w:r w:rsidRPr="00712866">
        <w:rPr>
          <w:color w:val="000000"/>
        </w:rPr>
        <w:t>n.d. </w:t>
      </w:r>
      <w:r w:rsidRPr="00712866">
        <w:rPr>
          <w:i/>
          <w:iCs/>
          <w:color w:val="000000"/>
        </w:rPr>
        <w:t>Statistics - NHS England</w:t>
      </w:r>
      <w:r w:rsidRPr="00712866">
        <w:rPr>
          <w:color w:val="000000"/>
        </w:rPr>
        <w:t>. [online] Available at: &lt;https://www.england.nhs.uk/statistics/&gt; [Accessed 2020].</w:t>
      </w:r>
    </w:p>
    <w:p w14:paraId="725826CB" w14:textId="77777777" w:rsidR="00712866" w:rsidRPr="00712866" w:rsidRDefault="00712866" w:rsidP="005F490D">
      <w:pPr>
        <w:pStyle w:val="NormalWeb"/>
        <w:spacing w:before="0" w:beforeAutospacing="0" w:after="180" w:afterAutospacing="0"/>
        <w:ind w:left="450" w:hanging="450"/>
        <w:rPr>
          <w:color w:val="000000"/>
        </w:rPr>
      </w:pPr>
      <w:r w:rsidRPr="00712866">
        <w:rPr>
          <w:color w:val="000000"/>
        </w:rPr>
        <w:t>n.d. </w:t>
      </w:r>
      <w:r w:rsidRPr="00712866">
        <w:rPr>
          <w:i/>
          <w:iCs/>
          <w:color w:val="000000"/>
        </w:rPr>
        <w:t xml:space="preserve">UK Economy Likely </w:t>
      </w:r>
      <w:proofErr w:type="gramStart"/>
      <w:r w:rsidRPr="00712866">
        <w:rPr>
          <w:i/>
          <w:iCs/>
          <w:color w:val="000000"/>
        </w:rPr>
        <w:t>To</w:t>
      </w:r>
      <w:proofErr w:type="gramEnd"/>
      <w:r w:rsidRPr="00712866">
        <w:rPr>
          <w:i/>
          <w:iCs/>
          <w:color w:val="000000"/>
        </w:rPr>
        <w:t xml:space="preserve"> Suffer Worst Covid-19 Damage, Says ...</w:t>
      </w:r>
      <w:r w:rsidRPr="00712866">
        <w:rPr>
          <w:color w:val="000000"/>
        </w:rPr>
        <w:t>. [online] Available at: &lt;https://www.theguardian.com/business/2020/jun/10/uk-economy-likely-to-suffer-worst-covid-19-damage-says-oecd&gt; [Accessed 2020].</w:t>
      </w:r>
    </w:p>
    <w:p w14:paraId="3AD539B9" w14:textId="77777777" w:rsidR="00712866" w:rsidRPr="00712866" w:rsidRDefault="00712866" w:rsidP="005F490D">
      <w:pPr>
        <w:pStyle w:val="NormalWeb"/>
        <w:spacing w:before="0" w:beforeAutospacing="0" w:after="180" w:afterAutospacing="0"/>
        <w:ind w:left="450" w:hanging="450"/>
        <w:rPr>
          <w:color w:val="000000"/>
        </w:rPr>
      </w:pPr>
      <w:r w:rsidRPr="00712866">
        <w:rPr>
          <w:color w:val="000000"/>
        </w:rPr>
        <w:t>n.d. </w:t>
      </w:r>
      <w:r w:rsidRPr="00712866">
        <w:rPr>
          <w:i/>
          <w:iCs/>
          <w:color w:val="000000"/>
        </w:rPr>
        <w:t>United Kingdom Economy: Population, GDP, Inflation ...</w:t>
      </w:r>
      <w:r w:rsidRPr="00712866">
        <w:rPr>
          <w:color w:val="000000"/>
        </w:rPr>
        <w:t>. [online] Available at: &lt;https://www.heritage.org/index/country/unitedkingdom&gt; [Accessed 2020].</w:t>
      </w:r>
    </w:p>
    <w:p w14:paraId="21145157"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Nguyen, Q., Nisar, T.M., Knox, D. and Prabhakar, G.P., 2018. Understanding customer satisfaction in the UK quick service restaurant industry. </w:t>
      </w:r>
      <w:r w:rsidRPr="00712866">
        <w:rPr>
          <w:i/>
          <w:iCs/>
          <w:color w:val="222222"/>
          <w:shd w:val="clear" w:color="auto" w:fill="FFFFFF"/>
        </w:rPr>
        <w:t>British Food Journal</w:t>
      </w:r>
      <w:r w:rsidRPr="00712866">
        <w:rPr>
          <w:color w:val="222222"/>
          <w:shd w:val="clear" w:color="auto" w:fill="FFFFFF"/>
        </w:rPr>
        <w:t>.</w:t>
      </w:r>
    </w:p>
    <w:p w14:paraId="238135FF"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 xml:space="preserve">Parris, D.L., </w:t>
      </w:r>
      <w:proofErr w:type="spellStart"/>
      <w:r w:rsidRPr="00712866">
        <w:rPr>
          <w:color w:val="222222"/>
          <w:shd w:val="clear" w:color="auto" w:fill="FFFFFF"/>
        </w:rPr>
        <w:t>Dapko</w:t>
      </w:r>
      <w:proofErr w:type="spellEnd"/>
      <w:r w:rsidRPr="00712866">
        <w:rPr>
          <w:color w:val="222222"/>
          <w:shd w:val="clear" w:color="auto" w:fill="FFFFFF"/>
        </w:rPr>
        <w:t>, J.L., Arnold, R.W. and Arnold, D., 2016. Exploring transparency: a new framework for responsible business management. </w:t>
      </w:r>
      <w:r w:rsidRPr="00712866">
        <w:rPr>
          <w:i/>
          <w:iCs/>
          <w:color w:val="222222"/>
          <w:shd w:val="clear" w:color="auto" w:fill="FFFFFF"/>
        </w:rPr>
        <w:t>Management Decision</w:t>
      </w:r>
      <w:r w:rsidRPr="00712866">
        <w:rPr>
          <w:color w:val="222222"/>
          <w:shd w:val="clear" w:color="auto" w:fill="FFFFFF"/>
        </w:rPr>
        <w:t>.</w:t>
      </w:r>
    </w:p>
    <w:p w14:paraId="2F0144BD"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Pollard, J.S., 2018. Brexit and the wider UK economy. </w:t>
      </w:r>
      <w:proofErr w:type="spellStart"/>
      <w:r w:rsidRPr="00712866">
        <w:rPr>
          <w:i/>
          <w:iCs/>
          <w:color w:val="222222"/>
          <w:shd w:val="clear" w:color="auto" w:fill="FFFFFF"/>
        </w:rPr>
        <w:t>Geoforum</w:t>
      </w:r>
      <w:proofErr w:type="spellEnd"/>
      <w:r w:rsidRPr="00712866">
        <w:rPr>
          <w:color w:val="222222"/>
          <w:shd w:val="clear" w:color="auto" w:fill="FFFFFF"/>
        </w:rPr>
        <w:t>.</w:t>
      </w:r>
    </w:p>
    <w:p w14:paraId="5EB6DCFA"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 xml:space="preserve">Raut, R.D., </w:t>
      </w:r>
      <w:proofErr w:type="spellStart"/>
      <w:r w:rsidRPr="00712866">
        <w:rPr>
          <w:color w:val="222222"/>
          <w:shd w:val="clear" w:color="auto" w:fill="FFFFFF"/>
        </w:rPr>
        <w:t>Mangla</w:t>
      </w:r>
      <w:proofErr w:type="spellEnd"/>
      <w:r w:rsidRPr="00712866">
        <w:rPr>
          <w:color w:val="222222"/>
          <w:shd w:val="clear" w:color="auto" w:fill="FFFFFF"/>
        </w:rPr>
        <w:t xml:space="preserve">, S.K., </w:t>
      </w:r>
      <w:proofErr w:type="spellStart"/>
      <w:r w:rsidRPr="00712866">
        <w:rPr>
          <w:color w:val="222222"/>
          <w:shd w:val="clear" w:color="auto" w:fill="FFFFFF"/>
        </w:rPr>
        <w:t>Narwane</w:t>
      </w:r>
      <w:proofErr w:type="spellEnd"/>
      <w:r w:rsidRPr="00712866">
        <w:rPr>
          <w:color w:val="222222"/>
          <w:shd w:val="clear" w:color="auto" w:fill="FFFFFF"/>
        </w:rPr>
        <w:t xml:space="preserve">, V.S., </w:t>
      </w:r>
      <w:proofErr w:type="spellStart"/>
      <w:r w:rsidRPr="00712866">
        <w:rPr>
          <w:color w:val="222222"/>
          <w:shd w:val="clear" w:color="auto" w:fill="FFFFFF"/>
        </w:rPr>
        <w:t>Gardas</w:t>
      </w:r>
      <w:proofErr w:type="spellEnd"/>
      <w:r w:rsidRPr="00712866">
        <w:rPr>
          <w:color w:val="222222"/>
          <w:shd w:val="clear" w:color="auto" w:fill="FFFFFF"/>
        </w:rPr>
        <w:t xml:space="preserve">, B.B., </w:t>
      </w:r>
      <w:proofErr w:type="spellStart"/>
      <w:r w:rsidRPr="00712866">
        <w:rPr>
          <w:color w:val="222222"/>
          <w:shd w:val="clear" w:color="auto" w:fill="FFFFFF"/>
        </w:rPr>
        <w:t>Priyadarshinee</w:t>
      </w:r>
      <w:proofErr w:type="spellEnd"/>
      <w:r w:rsidRPr="00712866">
        <w:rPr>
          <w:color w:val="222222"/>
          <w:shd w:val="clear" w:color="auto" w:fill="FFFFFF"/>
        </w:rPr>
        <w:t xml:space="preserve">, P. and </w:t>
      </w:r>
      <w:proofErr w:type="spellStart"/>
      <w:r w:rsidRPr="00712866">
        <w:rPr>
          <w:color w:val="222222"/>
          <w:shd w:val="clear" w:color="auto" w:fill="FFFFFF"/>
        </w:rPr>
        <w:t>Narkhede</w:t>
      </w:r>
      <w:proofErr w:type="spellEnd"/>
      <w:r w:rsidRPr="00712866">
        <w:rPr>
          <w:color w:val="222222"/>
          <w:shd w:val="clear" w:color="auto" w:fill="FFFFFF"/>
        </w:rPr>
        <w:t>, B.E., 2019. Linking big data analytics and operational sustainability practices for sustainable business management. </w:t>
      </w:r>
      <w:r w:rsidRPr="00712866">
        <w:rPr>
          <w:i/>
          <w:iCs/>
          <w:color w:val="222222"/>
          <w:shd w:val="clear" w:color="auto" w:fill="FFFFFF"/>
        </w:rPr>
        <w:t>Journal of cleaner production</w:t>
      </w:r>
      <w:r w:rsidRPr="00712866">
        <w:rPr>
          <w:color w:val="222222"/>
          <w:shd w:val="clear" w:color="auto" w:fill="FFFFFF"/>
        </w:rPr>
        <w:t>, </w:t>
      </w:r>
      <w:r w:rsidRPr="00712866">
        <w:rPr>
          <w:i/>
          <w:iCs/>
          <w:color w:val="222222"/>
          <w:shd w:val="clear" w:color="auto" w:fill="FFFFFF"/>
        </w:rPr>
        <w:t>224</w:t>
      </w:r>
      <w:r w:rsidRPr="00712866">
        <w:rPr>
          <w:color w:val="222222"/>
          <w:shd w:val="clear" w:color="auto" w:fill="FFFFFF"/>
        </w:rPr>
        <w:t>, pp.10-24.</w:t>
      </w:r>
    </w:p>
    <w:p w14:paraId="28484640"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 xml:space="preserve">Santoro, G., </w:t>
      </w:r>
      <w:proofErr w:type="spellStart"/>
      <w:r w:rsidRPr="00712866">
        <w:rPr>
          <w:color w:val="222222"/>
          <w:shd w:val="clear" w:color="auto" w:fill="FFFFFF"/>
        </w:rPr>
        <w:t>Fiano</w:t>
      </w:r>
      <w:proofErr w:type="spellEnd"/>
      <w:r w:rsidRPr="00712866">
        <w:rPr>
          <w:color w:val="222222"/>
          <w:shd w:val="clear" w:color="auto" w:fill="FFFFFF"/>
        </w:rPr>
        <w:t xml:space="preserve">, F., Bertoldi, B. and </w:t>
      </w:r>
      <w:proofErr w:type="spellStart"/>
      <w:r w:rsidRPr="00712866">
        <w:rPr>
          <w:color w:val="222222"/>
          <w:shd w:val="clear" w:color="auto" w:fill="FFFFFF"/>
        </w:rPr>
        <w:t>Ciampi</w:t>
      </w:r>
      <w:proofErr w:type="spellEnd"/>
      <w:r w:rsidRPr="00712866">
        <w:rPr>
          <w:color w:val="222222"/>
          <w:shd w:val="clear" w:color="auto" w:fill="FFFFFF"/>
        </w:rPr>
        <w:t>, F., 2018. Big data for business management in the retail industry. </w:t>
      </w:r>
      <w:r w:rsidRPr="00712866">
        <w:rPr>
          <w:i/>
          <w:iCs/>
          <w:color w:val="222222"/>
          <w:shd w:val="clear" w:color="auto" w:fill="FFFFFF"/>
        </w:rPr>
        <w:t>Management Decision</w:t>
      </w:r>
      <w:r w:rsidRPr="00712866">
        <w:rPr>
          <w:color w:val="222222"/>
          <w:shd w:val="clear" w:color="auto" w:fill="FFFFFF"/>
        </w:rPr>
        <w:t>.</w:t>
      </w:r>
    </w:p>
    <w:p w14:paraId="77BBE082"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 xml:space="preserve">Scott, S., 2017. </w:t>
      </w:r>
      <w:proofErr w:type="spellStart"/>
      <w:r w:rsidRPr="00712866">
        <w:rPr>
          <w:color w:val="222222"/>
          <w:shd w:val="clear" w:color="auto" w:fill="FFFFFF"/>
        </w:rPr>
        <w:t>Informalisation</w:t>
      </w:r>
      <w:proofErr w:type="spellEnd"/>
      <w:r w:rsidRPr="00712866">
        <w:rPr>
          <w:color w:val="222222"/>
          <w:shd w:val="clear" w:color="auto" w:fill="FFFFFF"/>
        </w:rPr>
        <w:t xml:space="preserve"> in Low‐wage </w:t>
      </w:r>
      <w:proofErr w:type="spellStart"/>
      <w:r w:rsidRPr="00712866">
        <w:rPr>
          <w:color w:val="222222"/>
          <w:shd w:val="clear" w:color="auto" w:fill="FFFFFF"/>
        </w:rPr>
        <w:t>Labour</w:t>
      </w:r>
      <w:proofErr w:type="spellEnd"/>
      <w:r w:rsidRPr="00712866">
        <w:rPr>
          <w:color w:val="222222"/>
          <w:shd w:val="clear" w:color="auto" w:fill="FFFFFF"/>
        </w:rPr>
        <w:t xml:space="preserve"> Markets: </w:t>
      </w:r>
      <w:proofErr w:type="gramStart"/>
      <w:r w:rsidRPr="00712866">
        <w:rPr>
          <w:color w:val="222222"/>
          <w:shd w:val="clear" w:color="auto" w:fill="FFFFFF"/>
        </w:rPr>
        <w:t>a</w:t>
      </w:r>
      <w:proofErr w:type="gramEnd"/>
      <w:r w:rsidRPr="00712866">
        <w:rPr>
          <w:color w:val="222222"/>
          <w:shd w:val="clear" w:color="auto" w:fill="FFFFFF"/>
        </w:rPr>
        <w:t xml:space="preserve"> Case Study of the UK Food Industry. </w:t>
      </w:r>
      <w:r w:rsidRPr="00712866">
        <w:rPr>
          <w:i/>
          <w:iCs/>
          <w:color w:val="222222"/>
          <w:shd w:val="clear" w:color="auto" w:fill="FFFFFF"/>
        </w:rPr>
        <w:t>Population, Space and Place</w:t>
      </w:r>
      <w:r w:rsidRPr="00712866">
        <w:rPr>
          <w:color w:val="222222"/>
          <w:shd w:val="clear" w:color="auto" w:fill="FFFFFF"/>
        </w:rPr>
        <w:t>, </w:t>
      </w:r>
      <w:r w:rsidRPr="00712866">
        <w:rPr>
          <w:i/>
          <w:iCs/>
          <w:color w:val="222222"/>
          <w:shd w:val="clear" w:color="auto" w:fill="FFFFFF"/>
        </w:rPr>
        <w:t>23</w:t>
      </w:r>
      <w:r w:rsidRPr="00712866">
        <w:rPr>
          <w:color w:val="222222"/>
          <w:shd w:val="clear" w:color="auto" w:fill="FFFFFF"/>
        </w:rPr>
        <w:t>(7), p.e2043.</w:t>
      </w:r>
    </w:p>
    <w:p w14:paraId="7DA0E491"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lastRenderedPageBreak/>
        <w:t xml:space="preserve">Strydom, J.W. and </w:t>
      </w:r>
      <w:proofErr w:type="spellStart"/>
      <w:r w:rsidRPr="00712866">
        <w:rPr>
          <w:color w:val="222222"/>
          <w:shd w:val="clear" w:color="auto" w:fill="FFFFFF"/>
        </w:rPr>
        <w:t>Rudansky</w:t>
      </w:r>
      <w:proofErr w:type="spellEnd"/>
      <w:r w:rsidRPr="00712866">
        <w:rPr>
          <w:color w:val="222222"/>
          <w:shd w:val="clear" w:color="auto" w:fill="FFFFFF"/>
        </w:rPr>
        <w:t>-Kloppers, S. eds., 2016. </w:t>
      </w:r>
      <w:r w:rsidRPr="00712866">
        <w:rPr>
          <w:i/>
          <w:iCs/>
          <w:color w:val="222222"/>
          <w:shd w:val="clear" w:color="auto" w:fill="FFFFFF"/>
        </w:rPr>
        <w:t>Introduction to business management</w:t>
      </w:r>
      <w:r w:rsidRPr="00712866">
        <w:rPr>
          <w:color w:val="222222"/>
          <w:shd w:val="clear" w:color="auto" w:fill="FFFFFF"/>
        </w:rPr>
        <w:t>. Oxford University Press Southern Africa.</w:t>
      </w:r>
    </w:p>
    <w:p w14:paraId="206D8CEF"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proofErr w:type="spellStart"/>
      <w:r w:rsidRPr="00712866">
        <w:rPr>
          <w:color w:val="222222"/>
          <w:shd w:val="clear" w:color="auto" w:fill="FFFFFF"/>
        </w:rPr>
        <w:t>Tsolakis</w:t>
      </w:r>
      <w:proofErr w:type="spellEnd"/>
      <w:r w:rsidRPr="00712866">
        <w:rPr>
          <w:color w:val="222222"/>
          <w:shd w:val="clear" w:color="auto" w:fill="FFFFFF"/>
        </w:rPr>
        <w:t xml:space="preserve">, N., Anastasiadis, F. and </w:t>
      </w:r>
      <w:proofErr w:type="spellStart"/>
      <w:r w:rsidRPr="00712866">
        <w:rPr>
          <w:color w:val="222222"/>
          <w:shd w:val="clear" w:color="auto" w:fill="FFFFFF"/>
        </w:rPr>
        <w:t>Srai</w:t>
      </w:r>
      <w:proofErr w:type="spellEnd"/>
      <w:r w:rsidRPr="00712866">
        <w:rPr>
          <w:color w:val="222222"/>
          <w:shd w:val="clear" w:color="auto" w:fill="FFFFFF"/>
        </w:rPr>
        <w:t>, J.S., 2018. Sustainability performance in food supply networks: Insights from the UK industry. </w:t>
      </w:r>
      <w:r w:rsidRPr="00712866">
        <w:rPr>
          <w:i/>
          <w:iCs/>
          <w:color w:val="222222"/>
          <w:shd w:val="clear" w:color="auto" w:fill="FFFFFF"/>
        </w:rPr>
        <w:t>Sustainability</w:t>
      </w:r>
      <w:r w:rsidRPr="00712866">
        <w:rPr>
          <w:color w:val="222222"/>
          <w:shd w:val="clear" w:color="auto" w:fill="FFFFFF"/>
        </w:rPr>
        <w:t>, </w:t>
      </w:r>
      <w:r w:rsidRPr="00712866">
        <w:rPr>
          <w:i/>
          <w:iCs/>
          <w:color w:val="222222"/>
          <w:shd w:val="clear" w:color="auto" w:fill="FFFFFF"/>
        </w:rPr>
        <w:t>10</w:t>
      </w:r>
      <w:r w:rsidRPr="00712866">
        <w:rPr>
          <w:color w:val="222222"/>
          <w:shd w:val="clear" w:color="auto" w:fill="FFFFFF"/>
        </w:rPr>
        <w:t>(9), p.3148.</w:t>
      </w:r>
    </w:p>
    <w:p w14:paraId="25C462D9" w14:textId="77777777" w:rsidR="00712866" w:rsidRPr="00712866" w:rsidRDefault="00712866" w:rsidP="005F490D">
      <w:pPr>
        <w:pStyle w:val="NormalWeb"/>
        <w:spacing w:before="0" w:beforeAutospacing="0" w:after="180" w:afterAutospacing="0"/>
        <w:ind w:left="450" w:hanging="450"/>
        <w:rPr>
          <w:color w:val="222222"/>
          <w:shd w:val="clear" w:color="auto" w:fill="FFFFFF"/>
        </w:rPr>
      </w:pPr>
      <w:r w:rsidRPr="00712866">
        <w:rPr>
          <w:color w:val="222222"/>
          <w:shd w:val="clear" w:color="auto" w:fill="FFFFFF"/>
        </w:rPr>
        <w:t>Van Reenen, J., 2016. Brexit’s long-run effects on the UK economy. </w:t>
      </w:r>
      <w:r w:rsidRPr="00712866">
        <w:rPr>
          <w:i/>
          <w:iCs/>
          <w:color w:val="222222"/>
          <w:shd w:val="clear" w:color="auto" w:fill="FFFFFF"/>
        </w:rPr>
        <w:t>Brookings Papers on Economic Activity</w:t>
      </w:r>
      <w:r w:rsidRPr="00712866">
        <w:rPr>
          <w:color w:val="222222"/>
          <w:shd w:val="clear" w:color="auto" w:fill="FFFFFF"/>
        </w:rPr>
        <w:t>, pp.367-383.</w:t>
      </w:r>
    </w:p>
    <w:p w14:paraId="7A10F73F" w14:textId="77777777" w:rsidR="00712866" w:rsidRPr="00712866" w:rsidRDefault="00712866" w:rsidP="005F490D">
      <w:pPr>
        <w:rPr>
          <w:color w:val="222222"/>
          <w:shd w:val="clear" w:color="auto" w:fill="FFFFFF"/>
        </w:rPr>
      </w:pPr>
      <w:proofErr w:type="spellStart"/>
      <w:r w:rsidRPr="00712866">
        <w:rPr>
          <w:color w:val="222222"/>
          <w:shd w:val="clear" w:color="auto" w:fill="FFFFFF"/>
        </w:rPr>
        <w:t>Zimmerer</w:t>
      </w:r>
      <w:proofErr w:type="spellEnd"/>
      <w:r w:rsidRPr="00712866">
        <w:rPr>
          <w:color w:val="222222"/>
          <w:shd w:val="clear" w:color="auto" w:fill="FFFFFF"/>
        </w:rPr>
        <w:t xml:space="preserve">, T.W. and </w:t>
      </w:r>
      <w:proofErr w:type="spellStart"/>
      <w:r w:rsidRPr="00712866">
        <w:rPr>
          <w:color w:val="222222"/>
          <w:shd w:val="clear" w:color="auto" w:fill="FFFFFF"/>
        </w:rPr>
        <w:t>Scarboroug</w:t>
      </w:r>
      <w:proofErr w:type="spellEnd"/>
      <w:r w:rsidRPr="00712866">
        <w:rPr>
          <w:color w:val="222222"/>
          <w:shd w:val="clear" w:color="auto" w:fill="FFFFFF"/>
        </w:rPr>
        <w:t>, N.M., 2005. </w:t>
      </w:r>
      <w:r w:rsidRPr="00712866">
        <w:rPr>
          <w:i/>
          <w:iCs/>
          <w:color w:val="222222"/>
          <w:shd w:val="clear" w:color="auto" w:fill="FFFFFF"/>
        </w:rPr>
        <w:t>Essentials of entrepreneurship and small business management</w:t>
      </w:r>
      <w:r w:rsidRPr="00712866">
        <w:rPr>
          <w:color w:val="222222"/>
          <w:shd w:val="clear" w:color="auto" w:fill="FFFFFF"/>
        </w:rPr>
        <w:t>. Prentice-Hall.</w:t>
      </w:r>
    </w:p>
    <w:p w14:paraId="561FAFC5" w14:textId="77777777" w:rsidR="00712866" w:rsidRPr="005F490D" w:rsidRDefault="00712866" w:rsidP="005F490D">
      <w:pPr>
        <w:rPr>
          <w:color w:val="222222"/>
          <w:shd w:val="clear" w:color="auto" w:fill="FFFFFF"/>
        </w:rPr>
      </w:pPr>
    </w:p>
    <w:p w14:paraId="7B8D18B2" w14:textId="77777777" w:rsidR="00CC4DF3" w:rsidRPr="00F766F0" w:rsidRDefault="00CC4DF3" w:rsidP="00F766F0">
      <w:pPr>
        <w:rPr>
          <w:rFonts w:eastAsia="Arial"/>
        </w:rPr>
      </w:pPr>
    </w:p>
    <w:sectPr w:rsidR="00CC4DF3" w:rsidRPr="00F766F0">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2C621D" w14:textId="77777777" w:rsidR="004F4722" w:rsidRDefault="004F4722">
      <w:pPr>
        <w:spacing w:after="0" w:line="240" w:lineRule="auto"/>
      </w:pPr>
      <w:r>
        <w:separator/>
      </w:r>
    </w:p>
  </w:endnote>
  <w:endnote w:type="continuationSeparator" w:id="0">
    <w:p w14:paraId="33EBCABF" w14:textId="77777777" w:rsidR="004F4722" w:rsidRDefault="004F4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F50BD8" w14:textId="77777777" w:rsidR="00CE0FC8" w:rsidRDefault="00CE0FC8">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13</w:t>
    </w:r>
    <w:r>
      <w:rPr>
        <w:color w:val="000000"/>
      </w:rPr>
      <w:fldChar w:fldCharType="end"/>
    </w:r>
  </w:p>
  <w:p w14:paraId="29D42F38" w14:textId="77777777" w:rsidR="00CE0FC8" w:rsidRDefault="00CE0FC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B809C4" w14:textId="77777777" w:rsidR="004F4722" w:rsidRDefault="004F4722">
      <w:pPr>
        <w:spacing w:after="0" w:line="240" w:lineRule="auto"/>
      </w:pPr>
      <w:r>
        <w:separator/>
      </w:r>
    </w:p>
  </w:footnote>
  <w:footnote w:type="continuationSeparator" w:id="0">
    <w:p w14:paraId="4A920295" w14:textId="77777777" w:rsidR="004F4722" w:rsidRDefault="004F47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C5E8A"/>
    <w:multiLevelType w:val="hybridMultilevel"/>
    <w:tmpl w:val="BA909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1636E"/>
    <w:multiLevelType w:val="hybridMultilevel"/>
    <w:tmpl w:val="5D7A8A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B176976"/>
    <w:multiLevelType w:val="hybridMultilevel"/>
    <w:tmpl w:val="533223D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C4B6B23"/>
    <w:multiLevelType w:val="hybridMultilevel"/>
    <w:tmpl w:val="78E43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93292D"/>
    <w:multiLevelType w:val="hybridMultilevel"/>
    <w:tmpl w:val="9E1ACD48"/>
    <w:lvl w:ilvl="0" w:tplc="00424A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0EA2F94"/>
    <w:multiLevelType w:val="hybridMultilevel"/>
    <w:tmpl w:val="D36ED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DD0B02"/>
    <w:multiLevelType w:val="hybridMultilevel"/>
    <w:tmpl w:val="D780ED74"/>
    <w:lvl w:ilvl="0" w:tplc="A41EAF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6F4EDD"/>
    <w:multiLevelType w:val="hybridMultilevel"/>
    <w:tmpl w:val="4F8ABB5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10A4C5C"/>
    <w:multiLevelType w:val="hybridMultilevel"/>
    <w:tmpl w:val="FCEEE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CB143A"/>
    <w:multiLevelType w:val="hybridMultilevel"/>
    <w:tmpl w:val="A1049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9D6BEE"/>
    <w:multiLevelType w:val="hybridMultilevel"/>
    <w:tmpl w:val="4C9EBDF4"/>
    <w:lvl w:ilvl="0" w:tplc="08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C994FB6"/>
    <w:multiLevelType w:val="hybridMultilevel"/>
    <w:tmpl w:val="E87C9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951749"/>
    <w:multiLevelType w:val="hybridMultilevel"/>
    <w:tmpl w:val="A4C6E9F8"/>
    <w:lvl w:ilvl="0" w:tplc="04090001">
      <w:start w:val="1"/>
      <w:numFmt w:val="bullet"/>
      <w:lvlText w:val=""/>
      <w:lvlJc w:val="left"/>
      <w:pPr>
        <w:ind w:left="720" w:hanging="360"/>
      </w:pPr>
      <w:rPr>
        <w:rFonts w:ascii="Symbol" w:hAnsi="Symbol" w:hint="default"/>
      </w:rPr>
    </w:lvl>
    <w:lvl w:ilvl="1" w:tplc="08090009">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CB2E0F"/>
    <w:multiLevelType w:val="hybridMultilevel"/>
    <w:tmpl w:val="51048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40E26AD"/>
    <w:multiLevelType w:val="hybridMultilevel"/>
    <w:tmpl w:val="CC209E8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15:restartNumberingAfterBreak="0">
    <w:nsid w:val="678F1B9D"/>
    <w:multiLevelType w:val="hybridMultilevel"/>
    <w:tmpl w:val="A650F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CD91D66"/>
    <w:multiLevelType w:val="hybridMultilevel"/>
    <w:tmpl w:val="B3429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2A1599B"/>
    <w:multiLevelType w:val="hybridMultilevel"/>
    <w:tmpl w:val="B01EF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E27DA3"/>
    <w:multiLevelType w:val="hybridMultilevel"/>
    <w:tmpl w:val="F3129202"/>
    <w:lvl w:ilvl="0" w:tplc="486E1DF4">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6"/>
  </w:num>
  <w:num w:numId="3">
    <w:abstractNumId w:val="1"/>
  </w:num>
  <w:num w:numId="4">
    <w:abstractNumId w:val="7"/>
  </w:num>
  <w:num w:numId="5">
    <w:abstractNumId w:val="2"/>
  </w:num>
  <w:num w:numId="6">
    <w:abstractNumId w:val="14"/>
  </w:num>
  <w:num w:numId="7">
    <w:abstractNumId w:val="9"/>
  </w:num>
  <w:num w:numId="8">
    <w:abstractNumId w:val="11"/>
  </w:num>
  <w:num w:numId="9">
    <w:abstractNumId w:val="5"/>
  </w:num>
  <w:num w:numId="10">
    <w:abstractNumId w:val="13"/>
  </w:num>
  <w:num w:numId="11">
    <w:abstractNumId w:val="0"/>
  </w:num>
  <w:num w:numId="12">
    <w:abstractNumId w:val="12"/>
  </w:num>
  <w:num w:numId="13">
    <w:abstractNumId w:val="15"/>
  </w:num>
  <w:num w:numId="14">
    <w:abstractNumId w:val="10"/>
  </w:num>
  <w:num w:numId="15">
    <w:abstractNumId w:val="18"/>
  </w:num>
  <w:num w:numId="16">
    <w:abstractNumId w:val="17"/>
  </w:num>
  <w:num w:numId="17">
    <w:abstractNumId w:val="16"/>
  </w:num>
  <w:num w:numId="18">
    <w:abstractNumId w:val="3"/>
  </w:num>
  <w:num w:numId="19">
    <w:abstractNumId w:val="8"/>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rA0sTAwMbcwA0JjUyUdpeDU4uLM/DyQAotaAN9H5DYsAAAA"/>
  </w:docVars>
  <w:rsids>
    <w:rsidRoot w:val="00CC4DF3"/>
    <w:rsid w:val="000312D1"/>
    <w:rsid w:val="00054DA1"/>
    <w:rsid w:val="00060AF6"/>
    <w:rsid w:val="000946A1"/>
    <w:rsid w:val="000E3BFE"/>
    <w:rsid w:val="0013177E"/>
    <w:rsid w:val="0015072D"/>
    <w:rsid w:val="001639F2"/>
    <w:rsid w:val="00187BA0"/>
    <w:rsid w:val="001C717C"/>
    <w:rsid w:val="001E38EF"/>
    <w:rsid w:val="001E452B"/>
    <w:rsid w:val="00211D8A"/>
    <w:rsid w:val="002211B8"/>
    <w:rsid w:val="00257A12"/>
    <w:rsid w:val="00282201"/>
    <w:rsid w:val="002A5547"/>
    <w:rsid w:val="002B2DC6"/>
    <w:rsid w:val="002C2799"/>
    <w:rsid w:val="002C3814"/>
    <w:rsid w:val="002C6246"/>
    <w:rsid w:val="002D1935"/>
    <w:rsid w:val="002E01C5"/>
    <w:rsid w:val="00305CB4"/>
    <w:rsid w:val="00336203"/>
    <w:rsid w:val="00350FCB"/>
    <w:rsid w:val="003679D8"/>
    <w:rsid w:val="003C51A0"/>
    <w:rsid w:val="003D6B71"/>
    <w:rsid w:val="003E214A"/>
    <w:rsid w:val="00415975"/>
    <w:rsid w:val="0041633E"/>
    <w:rsid w:val="00435D15"/>
    <w:rsid w:val="00437D39"/>
    <w:rsid w:val="004430A1"/>
    <w:rsid w:val="00452512"/>
    <w:rsid w:val="00463A0D"/>
    <w:rsid w:val="00480493"/>
    <w:rsid w:val="00497876"/>
    <w:rsid w:val="004D5EE3"/>
    <w:rsid w:val="004F4722"/>
    <w:rsid w:val="005419A4"/>
    <w:rsid w:val="00574065"/>
    <w:rsid w:val="00592831"/>
    <w:rsid w:val="00595310"/>
    <w:rsid w:val="005B3F9F"/>
    <w:rsid w:val="005C09B0"/>
    <w:rsid w:val="005D242D"/>
    <w:rsid w:val="005F490D"/>
    <w:rsid w:val="00602182"/>
    <w:rsid w:val="0066107F"/>
    <w:rsid w:val="006745FC"/>
    <w:rsid w:val="006B0ED1"/>
    <w:rsid w:val="006B7D40"/>
    <w:rsid w:val="006F72D9"/>
    <w:rsid w:val="00706C65"/>
    <w:rsid w:val="00712866"/>
    <w:rsid w:val="00764051"/>
    <w:rsid w:val="00781526"/>
    <w:rsid w:val="00797E2A"/>
    <w:rsid w:val="007D4F25"/>
    <w:rsid w:val="007E3355"/>
    <w:rsid w:val="0082374F"/>
    <w:rsid w:val="0082393F"/>
    <w:rsid w:val="00826909"/>
    <w:rsid w:val="00897546"/>
    <w:rsid w:val="008A2916"/>
    <w:rsid w:val="008D440E"/>
    <w:rsid w:val="008E27CE"/>
    <w:rsid w:val="0091255C"/>
    <w:rsid w:val="00940CE6"/>
    <w:rsid w:val="00961548"/>
    <w:rsid w:val="00A02E60"/>
    <w:rsid w:val="00A401E4"/>
    <w:rsid w:val="00A40B40"/>
    <w:rsid w:val="00A53B78"/>
    <w:rsid w:val="00A53CB1"/>
    <w:rsid w:val="00AF3F7D"/>
    <w:rsid w:val="00AF4C11"/>
    <w:rsid w:val="00B07ABF"/>
    <w:rsid w:val="00B44A94"/>
    <w:rsid w:val="00B458E1"/>
    <w:rsid w:val="00B61452"/>
    <w:rsid w:val="00B838F9"/>
    <w:rsid w:val="00BC12A7"/>
    <w:rsid w:val="00BC27F2"/>
    <w:rsid w:val="00C01B51"/>
    <w:rsid w:val="00C22B98"/>
    <w:rsid w:val="00C539FE"/>
    <w:rsid w:val="00C90177"/>
    <w:rsid w:val="00CC4DF3"/>
    <w:rsid w:val="00CD1E35"/>
    <w:rsid w:val="00CD40E2"/>
    <w:rsid w:val="00CE0FC8"/>
    <w:rsid w:val="00CE2AE4"/>
    <w:rsid w:val="00D13B77"/>
    <w:rsid w:val="00D16366"/>
    <w:rsid w:val="00D17C05"/>
    <w:rsid w:val="00D23937"/>
    <w:rsid w:val="00D44FB8"/>
    <w:rsid w:val="00D54275"/>
    <w:rsid w:val="00D55246"/>
    <w:rsid w:val="00D977AC"/>
    <w:rsid w:val="00DB6CD7"/>
    <w:rsid w:val="00DD4122"/>
    <w:rsid w:val="00DD486B"/>
    <w:rsid w:val="00DD5117"/>
    <w:rsid w:val="00E05E76"/>
    <w:rsid w:val="00E21D1A"/>
    <w:rsid w:val="00E23C4E"/>
    <w:rsid w:val="00E25352"/>
    <w:rsid w:val="00E27F74"/>
    <w:rsid w:val="00E4404E"/>
    <w:rsid w:val="00E56C78"/>
    <w:rsid w:val="00E74E3A"/>
    <w:rsid w:val="00E80B51"/>
    <w:rsid w:val="00E87203"/>
    <w:rsid w:val="00EB438B"/>
    <w:rsid w:val="00EB46F3"/>
    <w:rsid w:val="00ED47E2"/>
    <w:rsid w:val="00EE7D4D"/>
    <w:rsid w:val="00EE7E68"/>
    <w:rsid w:val="00F0665B"/>
    <w:rsid w:val="00F11BF7"/>
    <w:rsid w:val="00F6264C"/>
    <w:rsid w:val="00F67850"/>
    <w:rsid w:val="00F73B19"/>
    <w:rsid w:val="00F766F0"/>
    <w:rsid w:val="00FC4AAE"/>
    <w:rsid w:val="00FF70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B6357"/>
  <w15:docId w15:val="{AC917675-6801-436A-9829-062EE2FBE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color w:val="2E75B5"/>
      <w:sz w:val="32"/>
      <w:szCs w:val="32"/>
    </w:rPr>
  </w:style>
  <w:style w:type="paragraph" w:styleId="Heading2">
    <w:name w:val="heading 2"/>
    <w:basedOn w:val="Normal"/>
    <w:next w:val="Normal"/>
    <w:link w:val="Heading2Char"/>
    <w:uiPriority w:val="9"/>
    <w:unhideWhenUsed/>
    <w:qFormat/>
    <w:rsid w:val="00336203"/>
    <w:pPr>
      <w:keepNext/>
      <w:keepLines/>
      <w:spacing w:before="40" w:after="0"/>
      <w:outlineLvl w:val="1"/>
    </w:pPr>
    <w:rPr>
      <w:b/>
      <w:color w:val="002060"/>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b/>
      <w:color w:val="000000"/>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2">
    <w:name w:val="2"/>
    <w:basedOn w:val="TableNormal"/>
    <w:tblPr>
      <w:tblStyleRowBandSize w:val="1"/>
      <w:tblStyleColBandSize w:val="1"/>
      <w:tblCellMar>
        <w:top w:w="100" w:type="dxa"/>
        <w:left w:w="100" w:type="dxa"/>
        <w:bottom w:w="100" w:type="dxa"/>
        <w:right w:w="100" w:type="dxa"/>
      </w:tblCellMar>
    </w:tblPr>
  </w:style>
  <w:style w:type="table" w:customStyle="1" w:styleId="1">
    <w:name w:val="1"/>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D44FB8"/>
    <w:rPr>
      <w:color w:val="0000FF" w:themeColor="hyperlink"/>
      <w:u w:val="single"/>
    </w:rPr>
  </w:style>
  <w:style w:type="paragraph" w:styleId="NormalWeb">
    <w:name w:val="Normal (Web)"/>
    <w:basedOn w:val="Normal"/>
    <w:uiPriority w:val="99"/>
    <w:semiHidden/>
    <w:unhideWhenUsed/>
    <w:rsid w:val="00D44FB8"/>
    <w:pPr>
      <w:spacing w:before="100" w:beforeAutospacing="1" w:after="100" w:afterAutospacing="1" w:line="240" w:lineRule="auto"/>
      <w:jc w:val="left"/>
    </w:pPr>
    <w:rPr>
      <w:lang w:val="en-US"/>
    </w:rPr>
  </w:style>
  <w:style w:type="table" w:styleId="TableGrid">
    <w:name w:val="Table Grid"/>
    <w:basedOn w:val="TableNormal"/>
    <w:uiPriority w:val="39"/>
    <w:rsid w:val="00A53B78"/>
    <w:pPr>
      <w:spacing w:after="0" w:line="240" w:lineRule="auto"/>
      <w:jc w:val="left"/>
    </w:pPr>
    <w:rPr>
      <w:rFonts w:asciiTheme="minorHAnsi" w:eastAsiaTheme="minorHAnsi" w:hAnsiTheme="minorHAnsi" w:cstheme="minorBidi"/>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53B78"/>
    <w:pPr>
      <w:spacing w:line="259" w:lineRule="auto"/>
      <w:ind w:left="720"/>
      <w:contextualSpacing/>
      <w:jc w:val="left"/>
    </w:pPr>
    <w:rPr>
      <w:rFonts w:asciiTheme="minorHAnsi" w:eastAsiaTheme="minorHAnsi" w:hAnsiTheme="minorHAnsi" w:cstheme="minorBidi"/>
      <w:sz w:val="22"/>
      <w:szCs w:val="22"/>
      <w:lang w:val="en-US"/>
    </w:rPr>
  </w:style>
  <w:style w:type="character" w:customStyle="1" w:styleId="Heading1Char">
    <w:name w:val="Heading 1 Char"/>
    <w:basedOn w:val="DefaultParagraphFont"/>
    <w:link w:val="Heading1"/>
    <w:uiPriority w:val="9"/>
    <w:rsid w:val="008D440E"/>
    <w:rPr>
      <w:b/>
      <w:color w:val="2E75B5"/>
      <w:sz w:val="32"/>
      <w:szCs w:val="32"/>
    </w:rPr>
  </w:style>
  <w:style w:type="paragraph" w:styleId="TOCHeading">
    <w:name w:val="TOC Heading"/>
    <w:basedOn w:val="Heading1"/>
    <w:next w:val="Normal"/>
    <w:uiPriority w:val="39"/>
    <w:unhideWhenUsed/>
    <w:qFormat/>
    <w:rsid w:val="008D440E"/>
    <w:pPr>
      <w:spacing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8D440E"/>
    <w:pPr>
      <w:spacing w:after="100" w:line="259" w:lineRule="auto"/>
      <w:jc w:val="left"/>
    </w:pPr>
    <w:rPr>
      <w:rFonts w:eastAsiaTheme="minorHAnsi" w:cstheme="minorBidi"/>
      <w:szCs w:val="22"/>
    </w:rPr>
  </w:style>
  <w:style w:type="paragraph" w:styleId="TOC2">
    <w:name w:val="toc 2"/>
    <w:basedOn w:val="Normal"/>
    <w:next w:val="Normal"/>
    <w:autoRedefine/>
    <w:uiPriority w:val="39"/>
    <w:unhideWhenUsed/>
    <w:rsid w:val="006B0ED1"/>
    <w:pPr>
      <w:spacing w:after="100"/>
      <w:ind w:left="240"/>
    </w:pPr>
  </w:style>
  <w:style w:type="paragraph" w:styleId="Footer">
    <w:name w:val="footer"/>
    <w:basedOn w:val="Normal"/>
    <w:link w:val="FooterChar"/>
    <w:uiPriority w:val="99"/>
    <w:unhideWhenUsed/>
    <w:rsid w:val="00C01B51"/>
    <w:pPr>
      <w:tabs>
        <w:tab w:val="center" w:pos="4680"/>
        <w:tab w:val="right" w:pos="9360"/>
      </w:tabs>
      <w:spacing w:after="0" w:line="240" w:lineRule="auto"/>
      <w:jc w:val="left"/>
    </w:pPr>
    <w:rPr>
      <w:rFonts w:asciiTheme="minorHAnsi" w:eastAsiaTheme="minorHAnsi" w:hAnsiTheme="minorHAnsi" w:cstheme="minorBidi"/>
      <w:sz w:val="22"/>
      <w:szCs w:val="22"/>
      <w:lang w:val="en-US"/>
    </w:rPr>
  </w:style>
  <w:style w:type="character" w:customStyle="1" w:styleId="FooterChar">
    <w:name w:val="Footer Char"/>
    <w:basedOn w:val="DefaultParagraphFont"/>
    <w:link w:val="Footer"/>
    <w:uiPriority w:val="99"/>
    <w:rsid w:val="00C01B51"/>
    <w:rPr>
      <w:rFonts w:asciiTheme="minorHAnsi" w:eastAsiaTheme="minorHAnsi" w:hAnsiTheme="minorHAnsi" w:cstheme="minorBidi"/>
      <w:sz w:val="22"/>
      <w:szCs w:val="22"/>
      <w:lang w:val="en-US"/>
    </w:rPr>
  </w:style>
  <w:style w:type="character" w:customStyle="1" w:styleId="UnresolvedMention1">
    <w:name w:val="Unresolved Mention1"/>
    <w:basedOn w:val="DefaultParagraphFont"/>
    <w:uiPriority w:val="99"/>
    <w:semiHidden/>
    <w:unhideWhenUsed/>
    <w:rsid w:val="00A02E60"/>
    <w:rPr>
      <w:color w:val="605E5C"/>
      <w:shd w:val="clear" w:color="auto" w:fill="E1DFDD"/>
    </w:rPr>
  </w:style>
  <w:style w:type="paragraph" w:styleId="Caption">
    <w:name w:val="caption"/>
    <w:basedOn w:val="Normal"/>
    <w:next w:val="Normal"/>
    <w:uiPriority w:val="35"/>
    <w:unhideWhenUsed/>
    <w:qFormat/>
    <w:rsid w:val="00BC27F2"/>
    <w:pPr>
      <w:spacing w:after="200" w:line="240" w:lineRule="auto"/>
    </w:pPr>
    <w:rPr>
      <w:i/>
      <w:iCs/>
      <w:color w:val="1F497D" w:themeColor="text2"/>
      <w:sz w:val="18"/>
      <w:szCs w:val="18"/>
    </w:rPr>
  </w:style>
  <w:style w:type="character" w:customStyle="1" w:styleId="Heading2Char">
    <w:name w:val="Heading 2 Char"/>
    <w:basedOn w:val="DefaultParagraphFont"/>
    <w:link w:val="Heading2"/>
    <w:uiPriority w:val="9"/>
    <w:rsid w:val="00F766F0"/>
    <w:rPr>
      <w:b/>
      <w:color w:val="002060"/>
      <w:sz w:val="28"/>
      <w:szCs w:val="28"/>
    </w:rPr>
  </w:style>
  <w:style w:type="character" w:customStyle="1" w:styleId="Heading3Char">
    <w:name w:val="Heading 3 Char"/>
    <w:basedOn w:val="DefaultParagraphFont"/>
    <w:link w:val="Heading3"/>
    <w:uiPriority w:val="9"/>
    <w:rsid w:val="00F766F0"/>
    <w:rPr>
      <w:b/>
      <w:color w:val="000000"/>
    </w:rPr>
  </w:style>
  <w:style w:type="table" w:customStyle="1" w:styleId="TableGrid1">
    <w:name w:val="Table Grid1"/>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F766F0"/>
    <w:pPr>
      <w:spacing w:after="0"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F766F0"/>
    <w:pPr>
      <w:spacing w:after="0"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766F0"/>
    <w:pPr>
      <w:spacing w:after="100" w:line="259" w:lineRule="auto"/>
      <w:ind w:left="480"/>
      <w:jc w:val="left"/>
    </w:pPr>
    <w:rPr>
      <w:rFonts w:eastAsiaTheme="minorHAnsi" w:cstheme="minorBidi"/>
      <w:szCs w:val="40"/>
      <w:lang w:val="en-US"/>
    </w:rPr>
  </w:style>
  <w:style w:type="paragraph" w:styleId="BalloonText">
    <w:name w:val="Balloon Text"/>
    <w:basedOn w:val="Normal"/>
    <w:link w:val="BalloonTextChar"/>
    <w:uiPriority w:val="99"/>
    <w:semiHidden/>
    <w:unhideWhenUsed/>
    <w:rsid w:val="00F766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6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5309068">
      <w:bodyDiv w:val="1"/>
      <w:marLeft w:val="0"/>
      <w:marRight w:val="0"/>
      <w:marTop w:val="0"/>
      <w:marBottom w:val="0"/>
      <w:divBdr>
        <w:top w:val="none" w:sz="0" w:space="0" w:color="auto"/>
        <w:left w:val="none" w:sz="0" w:space="0" w:color="auto"/>
        <w:bottom w:val="none" w:sz="0" w:space="0" w:color="auto"/>
        <w:right w:val="none" w:sz="0" w:space="0" w:color="auto"/>
      </w:divBdr>
    </w:div>
    <w:div w:id="885793838">
      <w:bodyDiv w:val="1"/>
      <w:marLeft w:val="0"/>
      <w:marRight w:val="0"/>
      <w:marTop w:val="0"/>
      <w:marBottom w:val="0"/>
      <w:divBdr>
        <w:top w:val="none" w:sz="0" w:space="0" w:color="auto"/>
        <w:left w:val="none" w:sz="0" w:space="0" w:color="auto"/>
        <w:bottom w:val="none" w:sz="0" w:space="0" w:color="auto"/>
        <w:right w:val="none" w:sz="0" w:space="0" w:color="auto"/>
      </w:divBdr>
    </w:div>
    <w:div w:id="1194920213">
      <w:bodyDiv w:val="1"/>
      <w:marLeft w:val="0"/>
      <w:marRight w:val="0"/>
      <w:marTop w:val="0"/>
      <w:marBottom w:val="0"/>
      <w:divBdr>
        <w:top w:val="none" w:sz="0" w:space="0" w:color="auto"/>
        <w:left w:val="none" w:sz="0" w:space="0" w:color="auto"/>
        <w:bottom w:val="none" w:sz="0" w:space="0" w:color="auto"/>
        <w:right w:val="none" w:sz="0" w:space="0" w:color="auto"/>
      </w:divBdr>
    </w:div>
    <w:div w:id="1459373933">
      <w:bodyDiv w:val="1"/>
      <w:marLeft w:val="0"/>
      <w:marRight w:val="0"/>
      <w:marTop w:val="0"/>
      <w:marBottom w:val="0"/>
      <w:divBdr>
        <w:top w:val="none" w:sz="0" w:space="0" w:color="auto"/>
        <w:left w:val="none" w:sz="0" w:space="0" w:color="auto"/>
        <w:bottom w:val="none" w:sz="0" w:space="0" w:color="auto"/>
        <w:right w:val="none" w:sz="0" w:space="0" w:color="auto"/>
      </w:divBdr>
    </w:div>
    <w:div w:id="18717976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diagramData" Target="diagrams/data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Colors" Target="diagrams/colors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diagramQuickStyle" Target="diagrams/quickStyl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9.png"/><Relationship Id="rId10" Type="http://schemas.openxmlformats.org/officeDocument/2006/relationships/chart" Target="charts/chart1.xml"/><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microsoft.com/office/2007/relationships/diagramDrawing" Target="diagrams/drawing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Sales Revenue of top 10 UK fast brands in UK ( Amount in £ Billion)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Sales Revenue ( Amount in £ Billion)</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Sheet1!$A$2:$A$11</c:f>
              <c:strCache>
                <c:ptCount val="10"/>
                <c:pt idx="0">
                  <c:v>Mcdonalds</c:v>
                </c:pt>
                <c:pt idx="1">
                  <c:v>Starbucks</c:v>
                </c:pt>
                <c:pt idx="2">
                  <c:v>Costa Coffe</c:v>
                </c:pt>
                <c:pt idx="3">
                  <c:v>Domino's</c:v>
                </c:pt>
                <c:pt idx="4">
                  <c:v>Pret A Manger</c:v>
                </c:pt>
                <c:pt idx="5">
                  <c:v>KFC</c:v>
                </c:pt>
                <c:pt idx="6">
                  <c:v>Nando’s Outlets</c:v>
                </c:pt>
                <c:pt idx="7">
                  <c:v>Subway
</c:v>
                </c:pt>
                <c:pt idx="8">
                  <c:v>Burger King</c:v>
                </c:pt>
                <c:pt idx="9">
                  <c:v>PizzaHut</c:v>
                </c:pt>
              </c:strCache>
            </c:strRef>
          </c:cat>
          <c:val>
            <c:numRef>
              <c:f>Sheet1!$B$2:$B$11</c:f>
              <c:numCache>
                <c:formatCode>General</c:formatCode>
                <c:ptCount val="10"/>
                <c:pt idx="0">
                  <c:v>2.0699999999999998</c:v>
                </c:pt>
                <c:pt idx="1">
                  <c:v>1.08</c:v>
                </c:pt>
                <c:pt idx="2">
                  <c:v>1.01</c:v>
                </c:pt>
                <c:pt idx="3">
                  <c:v>0.98</c:v>
                </c:pt>
                <c:pt idx="4">
                  <c:v>0.8</c:v>
                </c:pt>
                <c:pt idx="5">
                  <c:v>0.79</c:v>
                </c:pt>
                <c:pt idx="6">
                  <c:v>0.77</c:v>
                </c:pt>
                <c:pt idx="7">
                  <c:v>0.63</c:v>
                </c:pt>
                <c:pt idx="8">
                  <c:v>0.6</c:v>
                </c:pt>
                <c:pt idx="9">
                  <c:v>0.54</c:v>
                </c:pt>
              </c:numCache>
            </c:numRef>
          </c:val>
          <c:extLst>
            <c:ext xmlns:c16="http://schemas.microsoft.com/office/drawing/2014/chart" uri="{C3380CC4-5D6E-409C-BE32-E72D297353CC}">
              <c16:uniqueId val="{00000000-CB09-42B8-AF86-C95AD24A07AE}"/>
            </c:ext>
          </c:extLst>
        </c:ser>
        <c:dLbls>
          <c:dLblPos val="outEnd"/>
          <c:showLegendKey val="0"/>
          <c:showVal val="1"/>
          <c:showCatName val="0"/>
          <c:showSerName val="0"/>
          <c:showPercent val="0"/>
          <c:showBubbleSize val="0"/>
        </c:dLbls>
        <c:gapWidth val="444"/>
        <c:overlap val="-90"/>
        <c:axId val="347643192"/>
        <c:axId val="347643584"/>
      </c:barChart>
      <c:catAx>
        <c:axId val="3476431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47643584"/>
        <c:crosses val="autoZero"/>
        <c:auto val="1"/>
        <c:lblAlgn val="ctr"/>
        <c:lblOffset val="100"/>
        <c:noMultiLvlLbl val="0"/>
      </c:catAx>
      <c:valAx>
        <c:axId val="347643584"/>
        <c:scaling>
          <c:orientation val="minMax"/>
        </c:scaling>
        <c:delete val="1"/>
        <c:axPos val="l"/>
        <c:numFmt formatCode="General" sourceLinked="1"/>
        <c:majorTickMark val="none"/>
        <c:minorTickMark val="none"/>
        <c:tickLblPos val="nextTo"/>
        <c:crossAx val="34764319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fast food outlets in Londom Boroughs in 2018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Sheet2!$B$1</c:f>
              <c:strCache>
                <c:ptCount val="1"/>
                <c:pt idx="0">
                  <c:v>Number of fast food outlets</c:v>
                </c:pt>
              </c:strCache>
            </c:strRef>
          </c:tx>
          <c:spPr>
            <a:solidFill>
              <a:schemeClr val="accent1"/>
            </a:solidFill>
            <a:ln>
              <a:noFill/>
            </a:ln>
            <a:effectLst/>
          </c:spPr>
          <c:invertIfNegative val="0"/>
          <c:cat>
            <c:strRef>
              <c:f>Sheet2!$A$2:$A$34</c:f>
              <c:strCache>
                <c:ptCount val="33"/>
                <c:pt idx="0">
                  <c:v>Barking and Dagenham</c:v>
                </c:pt>
                <c:pt idx="1">
                  <c:v>Barnet</c:v>
                </c:pt>
                <c:pt idx="2">
                  <c:v>Bexley</c:v>
                </c:pt>
                <c:pt idx="3">
                  <c:v>Brent</c:v>
                </c:pt>
                <c:pt idx="4">
                  <c:v>Bromley</c:v>
                </c:pt>
                <c:pt idx="5">
                  <c:v>Camden</c:v>
                </c:pt>
                <c:pt idx="6">
                  <c:v>City of London</c:v>
                </c:pt>
                <c:pt idx="7">
                  <c:v>Croydon</c:v>
                </c:pt>
                <c:pt idx="8">
                  <c:v>Ealing</c:v>
                </c:pt>
                <c:pt idx="9">
                  <c:v>Enfield</c:v>
                </c:pt>
                <c:pt idx="10">
                  <c:v>Greenwich</c:v>
                </c:pt>
                <c:pt idx="11">
                  <c:v>Hackney</c:v>
                </c:pt>
                <c:pt idx="12">
                  <c:v>Hammersmith and Fulham</c:v>
                </c:pt>
                <c:pt idx="13">
                  <c:v>Haringey</c:v>
                </c:pt>
                <c:pt idx="14">
                  <c:v>Harrow</c:v>
                </c:pt>
                <c:pt idx="15">
                  <c:v>Havering</c:v>
                </c:pt>
                <c:pt idx="16">
                  <c:v>Hillingdon</c:v>
                </c:pt>
                <c:pt idx="17">
                  <c:v>Hounslow</c:v>
                </c:pt>
                <c:pt idx="18">
                  <c:v>Islington</c:v>
                </c:pt>
                <c:pt idx="19">
                  <c:v>Kensington and Chelsea</c:v>
                </c:pt>
                <c:pt idx="20">
                  <c:v>Kingston upon Thames</c:v>
                </c:pt>
                <c:pt idx="21">
                  <c:v>Lambeth</c:v>
                </c:pt>
                <c:pt idx="22">
                  <c:v>Lewisham</c:v>
                </c:pt>
                <c:pt idx="23">
                  <c:v>Merton</c:v>
                </c:pt>
                <c:pt idx="24">
                  <c:v>Newham</c:v>
                </c:pt>
                <c:pt idx="25">
                  <c:v>Redbridge</c:v>
                </c:pt>
                <c:pt idx="26">
                  <c:v>Richmond upon Thames</c:v>
                </c:pt>
                <c:pt idx="27">
                  <c:v>Southwark</c:v>
                </c:pt>
                <c:pt idx="28">
                  <c:v>Sutton</c:v>
                </c:pt>
                <c:pt idx="29">
                  <c:v>Tower Hamlets</c:v>
                </c:pt>
                <c:pt idx="30">
                  <c:v>Waltham Forest</c:v>
                </c:pt>
                <c:pt idx="31">
                  <c:v>Wandsworth</c:v>
                </c:pt>
                <c:pt idx="32">
                  <c:v>Westminster</c:v>
                </c:pt>
              </c:strCache>
            </c:strRef>
          </c:cat>
          <c:val>
            <c:numRef>
              <c:f>Sheet2!$B$2:$B$34</c:f>
              <c:numCache>
                <c:formatCode>General</c:formatCode>
                <c:ptCount val="33"/>
                <c:pt idx="0">
                  <c:v>194</c:v>
                </c:pt>
                <c:pt idx="1">
                  <c:v>278</c:v>
                </c:pt>
                <c:pt idx="2">
                  <c:v>196</c:v>
                </c:pt>
                <c:pt idx="3">
                  <c:v>304</c:v>
                </c:pt>
                <c:pt idx="4">
                  <c:v>255</c:v>
                </c:pt>
                <c:pt idx="5">
                  <c:v>330</c:v>
                </c:pt>
                <c:pt idx="6">
                  <c:v>269</c:v>
                </c:pt>
                <c:pt idx="7">
                  <c:v>424</c:v>
                </c:pt>
                <c:pt idx="8">
                  <c:v>286</c:v>
                </c:pt>
                <c:pt idx="9">
                  <c:v>266</c:v>
                </c:pt>
                <c:pt idx="10">
                  <c:v>231</c:v>
                </c:pt>
                <c:pt idx="11">
                  <c:v>290</c:v>
                </c:pt>
                <c:pt idx="12">
                  <c:v>196</c:v>
                </c:pt>
                <c:pt idx="13">
                  <c:v>255</c:v>
                </c:pt>
                <c:pt idx="14">
                  <c:v>201</c:v>
                </c:pt>
                <c:pt idx="15">
                  <c:v>236</c:v>
                </c:pt>
                <c:pt idx="16">
                  <c:v>256</c:v>
                </c:pt>
                <c:pt idx="17">
                  <c:v>184</c:v>
                </c:pt>
                <c:pt idx="18">
                  <c:v>295</c:v>
                </c:pt>
                <c:pt idx="19">
                  <c:v>100</c:v>
                </c:pt>
                <c:pt idx="20">
                  <c:v>136</c:v>
                </c:pt>
                <c:pt idx="21">
                  <c:v>313</c:v>
                </c:pt>
                <c:pt idx="22">
                  <c:v>345</c:v>
                </c:pt>
                <c:pt idx="23">
                  <c:v>167</c:v>
                </c:pt>
                <c:pt idx="24">
                  <c:v>364</c:v>
                </c:pt>
                <c:pt idx="25">
                  <c:v>229</c:v>
                </c:pt>
                <c:pt idx="26">
                  <c:v>123</c:v>
                </c:pt>
                <c:pt idx="27">
                  <c:v>339</c:v>
                </c:pt>
                <c:pt idx="28">
                  <c:v>179</c:v>
                </c:pt>
                <c:pt idx="29">
                  <c:v>354</c:v>
                </c:pt>
                <c:pt idx="30">
                  <c:v>297</c:v>
                </c:pt>
                <c:pt idx="31">
                  <c:v>306</c:v>
                </c:pt>
                <c:pt idx="32">
                  <c:v>464</c:v>
                </c:pt>
              </c:numCache>
            </c:numRef>
          </c:val>
          <c:extLst>
            <c:ext xmlns:c16="http://schemas.microsoft.com/office/drawing/2014/chart" uri="{C3380CC4-5D6E-409C-BE32-E72D297353CC}">
              <c16:uniqueId val="{00000000-ED63-41FA-B727-3DE8F554CF73}"/>
            </c:ext>
          </c:extLst>
        </c:ser>
        <c:dLbls>
          <c:showLegendKey val="0"/>
          <c:showVal val="0"/>
          <c:showCatName val="0"/>
          <c:showSerName val="0"/>
          <c:showPercent val="0"/>
          <c:showBubbleSize val="0"/>
        </c:dLbls>
        <c:gapWidth val="219"/>
        <c:axId val="353169440"/>
        <c:axId val="353169832"/>
      </c:barChart>
      <c:catAx>
        <c:axId val="353169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169832"/>
        <c:crosses val="autoZero"/>
        <c:auto val="1"/>
        <c:lblAlgn val="ctr"/>
        <c:lblOffset val="100"/>
        <c:noMultiLvlLbl val="0"/>
      </c:catAx>
      <c:valAx>
        <c:axId val="3531698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169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CA461B-9C8A-4125-8667-C68F379432C2}" type="doc">
      <dgm:prSet loTypeId="urn:microsoft.com/office/officeart/2005/8/layout/orgChart1" loCatId="hierarchy" qsTypeId="urn:microsoft.com/office/officeart/2005/8/quickstyle/simple1" qsCatId="simple" csTypeId="urn:microsoft.com/office/officeart/2005/8/colors/colorful1" csCatId="colorful" phldr="1"/>
      <dgm:spPr/>
      <dgm:t>
        <a:bodyPr/>
        <a:lstStyle/>
        <a:p>
          <a:endParaRPr lang="en-US"/>
        </a:p>
      </dgm:t>
    </dgm:pt>
    <dgm:pt modelId="{98840898-FEF5-47A1-ABA4-87CF973CFEE3}">
      <dgm:prSet phldrT="[Text]"/>
      <dgm:spPr>
        <a:xfrm>
          <a:off x="2509404" y="203"/>
          <a:ext cx="1243769" cy="621884"/>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Diverse Cafe</a:t>
          </a:r>
        </a:p>
      </dgm:t>
    </dgm:pt>
    <dgm:pt modelId="{9A64CD14-A906-4B54-AEF8-76F3DA5146B3}" type="parTrans" cxnId="{E56373C5-54AC-4C0A-B75D-34C087F91F35}">
      <dgm:prSet/>
      <dgm:spPr/>
      <dgm:t>
        <a:bodyPr/>
        <a:lstStyle/>
        <a:p>
          <a:endParaRPr lang="en-US"/>
        </a:p>
      </dgm:t>
    </dgm:pt>
    <dgm:pt modelId="{63235184-2A40-4044-9C71-EDD5C85C92E5}" type="sibTrans" cxnId="{E56373C5-54AC-4C0A-B75D-34C087F91F35}">
      <dgm:prSet/>
      <dgm:spPr/>
      <dgm:t>
        <a:bodyPr/>
        <a:lstStyle/>
        <a:p>
          <a:endParaRPr lang="en-US"/>
        </a:p>
      </dgm:t>
    </dgm:pt>
    <dgm:pt modelId="{AEF63B43-D2E4-4B68-BFAE-54AEC9E8D09E}">
      <dgm:prSet phldrT="[Text]"/>
      <dgm:spPr>
        <a:xfrm>
          <a:off x="126703" y="883279"/>
          <a:ext cx="1494289" cy="647406"/>
        </a:xfr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a:solidFill>
                <a:sysClr val="window" lastClr="FFFFFF"/>
              </a:solidFill>
              <a:latin typeface="Calibri" panose="020F0502020204030204"/>
              <a:ea typeface="+mn-ea"/>
              <a:cs typeface="+mn-cs"/>
            </a:rPr>
            <a:t>Kitchen     Department	</a:t>
          </a:r>
        </a:p>
      </dgm:t>
    </dgm:pt>
    <dgm:pt modelId="{106FD521-1F16-4745-958A-32BA84FC4F59}" type="parTrans" cxnId="{F2D33677-0E79-4AFE-923E-F3DC73822142}">
      <dgm:prSet/>
      <dgm:spPr>
        <a:xfrm>
          <a:off x="873848" y="622088"/>
          <a:ext cx="2257440" cy="261191"/>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6EEB4508-71FC-4424-B1D7-35A8CD5ADC8D}" type="sibTrans" cxnId="{F2D33677-0E79-4AFE-923E-F3DC73822142}">
      <dgm:prSet/>
      <dgm:spPr/>
      <dgm:t>
        <a:bodyPr/>
        <a:lstStyle/>
        <a:p>
          <a:endParaRPr lang="en-US"/>
        </a:p>
      </dgm:t>
    </dgm:pt>
    <dgm:pt modelId="{9E75BD91-2B3C-4E20-AC91-913B91005DB3}">
      <dgm:prSet phldrT="[Text]"/>
      <dgm:spPr>
        <a:xfrm>
          <a:off x="1882184" y="883279"/>
          <a:ext cx="1243769" cy="621884"/>
        </a:xfr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Hygiene Department</a:t>
          </a:r>
        </a:p>
      </dgm:t>
    </dgm:pt>
    <dgm:pt modelId="{C685057F-6D1B-4E6A-9BDC-E2A871C110D0}" type="parTrans" cxnId="{57D8DFBB-D31B-44DF-B008-FCAEB3FA2C71}">
      <dgm:prSet/>
      <dgm:spPr>
        <a:xfrm>
          <a:off x="2504068" y="622088"/>
          <a:ext cx="627220" cy="261191"/>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74C7A3CD-F0F7-4822-B303-1D07215DC7A5}" type="sibTrans" cxnId="{57D8DFBB-D31B-44DF-B008-FCAEB3FA2C71}">
      <dgm:prSet/>
      <dgm:spPr/>
      <dgm:t>
        <a:bodyPr/>
        <a:lstStyle/>
        <a:p>
          <a:endParaRPr lang="en-US"/>
        </a:p>
      </dgm:t>
    </dgm:pt>
    <dgm:pt modelId="{02703DBB-8F89-47AA-AD9A-29442F11AAB7}">
      <dgm:prSet phldrT="[Text]"/>
      <dgm:spPr>
        <a:xfrm>
          <a:off x="3387144" y="883279"/>
          <a:ext cx="1243769" cy="621884"/>
        </a:xfr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Inventory Management Department</a:t>
          </a:r>
        </a:p>
      </dgm:t>
    </dgm:pt>
    <dgm:pt modelId="{39A25E4B-874D-427E-8B6C-C3D17FFC2D60}" type="parTrans" cxnId="{D648D087-8132-486F-A3C4-5FFC121C7081}">
      <dgm:prSet/>
      <dgm:spPr>
        <a:xfrm>
          <a:off x="3131288" y="622088"/>
          <a:ext cx="877740" cy="261191"/>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512EB724-AEB5-4A42-9815-6194E3A9C518}" type="sibTrans" cxnId="{D648D087-8132-486F-A3C4-5FFC121C7081}">
      <dgm:prSet/>
      <dgm:spPr/>
      <dgm:t>
        <a:bodyPr/>
        <a:lstStyle/>
        <a:p>
          <a:endParaRPr lang="en-US"/>
        </a:p>
      </dgm:t>
    </dgm:pt>
    <dgm:pt modelId="{F08CE689-3412-4574-8A17-12662A78849D}">
      <dgm:prSet/>
      <dgm:spPr>
        <a:xfrm>
          <a:off x="4892105" y="883279"/>
          <a:ext cx="1243769" cy="621884"/>
        </a:xfr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Front Desk Department</a:t>
          </a:r>
        </a:p>
      </dgm:t>
    </dgm:pt>
    <dgm:pt modelId="{6173F1DA-BB1C-4C09-8E17-55D8C9685998}" type="parTrans" cxnId="{78762FB6-967B-4EE1-8A8B-7D8C2D41B10A}">
      <dgm:prSet/>
      <dgm:spPr>
        <a:xfrm>
          <a:off x="3131288" y="622088"/>
          <a:ext cx="2382700" cy="261191"/>
        </a:xfrm>
        <a:noFill/>
        <a:ln w="12700" cap="flat" cmpd="sng" algn="ctr">
          <a:solidFill>
            <a:srgbClr val="ED7D31">
              <a:hueOff val="0"/>
              <a:satOff val="0"/>
              <a:lumOff val="0"/>
              <a:alphaOff val="0"/>
            </a:srgbClr>
          </a:solidFill>
          <a:prstDash val="solid"/>
          <a:miter lim="800000"/>
        </a:ln>
        <a:effectLst/>
      </dgm:spPr>
      <dgm:t>
        <a:bodyPr/>
        <a:lstStyle/>
        <a:p>
          <a:endParaRPr lang="en-US"/>
        </a:p>
      </dgm:t>
    </dgm:pt>
    <dgm:pt modelId="{81B344CB-ED18-473D-8D11-B8D15C4E9842}" type="sibTrans" cxnId="{78762FB6-967B-4EE1-8A8B-7D8C2D41B10A}">
      <dgm:prSet/>
      <dgm:spPr/>
      <dgm:t>
        <a:bodyPr/>
        <a:lstStyle/>
        <a:p>
          <a:endParaRPr lang="en-US"/>
        </a:p>
      </dgm:t>
    </dgm:pt>
    <dgm:pt modelId="{C044B17E-6D81-46C0-8B9A-A24405D9C3A7}">
      <dgm:prSet/>
      <dgm:spPr>
        <a:xfrm>
          <a:off x="5203047" y="1766355"/>
          <a:ext cx="1243769" cy="621884"/>
        </a:xfr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Cash Management </a:t>
          </a:r>
        </a:p>
      </dgm:t>
    </dgm:pt>
    <dgm:pt modelId="{3A0DDFA8-3A50-462D-B4A1-B293A31343A8}" type="parTrans" cxnId="{6C64A3B8-6CCF-4036-9A03-16CDA095DD9C}">
      <dgm:prSet/>
      <dgm:spPr>
        <a:xfrm>
          <a:off x="5016482" y="1505164"/>
          <a:ext cx="186565" cy="572133"/>
        </a:xfrm>
        <a:noFill/>
        <a:ln w="12700" cap="flat" cmpd="sng" algn="ctr">
          <a:solidFill>
            <a:srgbClr val="A5A5A5">
              <a:hueOff val="0"/>
              <a:satOff val="0"/>
              <a:lumOff val="0"/>
              <a:alphaOff val="0"/>
            </a:srgbClr>
          </a:solidFill>
          <a:prstDash val="solid"/>
          <a:miter lim="800000"/>
        </a:ln>
        <a:effectLst/>
      </dgm:spPr>
      <dgm:t>
        <a:bodyPr/>
        <a:lstStyle/>
        <a:p>
          <a:endParaRPr lang="en-US"/>
        </a:p>
      </dgm:t>
    </dgm:pt>
    <dgm:pt modelId="{93692E96-6633-4F13-A507-53D397B79F96}" type="sibTrans" cxnId="{6C64A3B8-6CCF-4036-9A03-16CDA095DD9C}">
      <dgm:prSet/>
      <dgm:spPr/>
      <dgm:t>
        <a:bodyPr/>
        <a:lstStyle/>
        <a:p>
          <a:endParaRPr lang="en-US"/>
        </a:p>
      </dgm:t>
    </dgm:pt>
    <dgm:pt modelId="{4B1AF665-8C62-4264-B131-CE9105D7CFDD}">
      <dgm:prSet/>
      <dgm:spPr>
        <a:xfrm>
          <a:off x="5203047" y="2649431"/>
          <a:ext cx="1243769" cy="621884"/>
        </a:xfr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Customer Service </a:t>
          </a:r>
        </a:p>
      </dgm:t>
    </dgm:pt>
    <dgm:pt modelId="{93CAB1FF-DE44-4476-B107-6BCC31B9C440}" type="parTrans" cxnId="{15F82299-0A79-4665-B1B4-8586893A0F4C}">
      <dgm:prSet/>
      <dgm:spPr>
        <a:xfrm>
          <a:off x="5016482" y="1505164"/>
          <a:ext cx="186565" cy="1455209"/>
        </a:xfrm>
        <a:noFill/>
        <a:ln w="12700" cap="flat" cmpd="sng" algn="ctr">
          <a:solidFill>
            <a:srgbClr val="A5A5A5">
              <a:hueOff val="0"/>
              <a:satOff val="0"/>
              <a:lumOff val="0"/>
              <a:alphaOff val="0"/>
            </a:srgbClr>
          </a:solidFill>
          <a:prstDash val="solid"/>
          <a:miter lim="800000"/>
        </a:ln>
        <a:effectLst/>
      </dgm:spPr>
      <dgm:t>
        <a:bodyPr/>
        <a:lstStyle/>
        <a:p>
          <a:endParaRPr lang="en-US"/>
        </a:p>
      </dgm:t>
    </dgm:pt>
    <dgm:pt modelId="{4195C7FC-F6CD-4A00-8F0D-624CC43C6CC3}" type="sibTrans" cxnId="{15F82299-0A79-4665-B1B4-8586893A0F4C}">
      <dgm:prSet/>
      <dgm:spPr/>
      <dgm:t>
        <a:bodyPr/>
        <a:lstStyle/>
        <a:p>
          <a:endParaRPr lang="en-US"/>
        </a:p>
      </dgm:t>
    </dgm:pt>
    <dgm:pt modelId="{1CC6C948-57B0-4387-BFA4-A10A1CF8AD12}" type="pres">
      <dgm:prSet presAssocID="{EFCA461B-9C8A-4125-8667-C68F379432C2}" presName="hierChild1" presStyleCnt="0">
        <dgm:presLayoutVars>
          <dgm:orgChart val="1"/>
          <dgm:chPref val="1"/>
          <dgm:dir/>
          <dgm:animOne val="branch"/>
          <dgm:animLvl val="lvl"/>
          <dgm:resizeHandles/>
        </dgm:presLayoutVars>
      </dgm:prSet>
      <dgm:spPr/>
    </dgm:pt>
    <dgm:pt modelId="{4FFE0F9A-5402-4344-AC54-12034B0624CC}" type="pres">
      <dgm:prSet presAssocID="{98840898-FEF5-47A1-ABA4-87CF973CFEE3}" presName="hierRoot1" presStyleCnt="0">
        <dgm:presLayoutVars>
          <dgm:hierBranch val="init"/>
        </dgm:presLayoutVars>
      </dgm:prSet>
      <dgm:spPr/>
    </dgm:pt>
    <dgm:pt modelId="{DCA7E2AB-F402-45BD-8B47-E981851A16FE}" type="pres">
      <dgm:prSet presAssocID="{98840898-FEF5-47A1-ABA4-87CF973CFEE3}" presName="rootComposite1" presStyleCnt="0"/>
      <dgm:spPr/>
    </dgm:pt>
    <dgm:pt modelId="{46F153AD-A6DA-4F34-964C-1B6741D9DACB}" type="pres">
      <dgm:prSet presAssocID="{98840898-FEF5-47A1-ABA4-87CF973CFEE3}" presName="rootText1" presStyleLbl="node0" presStyleIdx="0" presStyleCnt="1">
        <dgm:presLayoutVars>
          <dgm:chPref val="3"/>
        </dgm:presLayoutVars>
      </dgm:prSet>
      <dgm:spPr>
        <a:prstGeom prst="rect">
          <a:avLst/>
        </a:prstGeom>
      </dgm:spPr>
    </dgm:pt>
    <dgm:pt modelId="{6951AFCA-8496-47E1-B019-660275F38A5C}" type="pres">
      <dgm:prSet presAssocID="{98840898-FEF5-47A1-ABA4-87CF973CFEE3}" presName="rootConnector1" presStyleLbl="node1" presStyleIdx="0" presStyleCnt="0"/>
      <dgm:spPr/>
    </dgm:pt>
    <dgm:pt modelId="{C1B24D21-9862-4E26-8D80-860D67E2C122}" type="pres">
      <dgm:prSet presAssocID="{98840898-FEF5-47A1-ABA4-87CF973CFEE3}" presName="hierChild2" presStyleCnt="0"/>
      <dgm:spPr/>
    </dgm:pt>
    <dgm:pt modelId="{D25AE84B-AB73-45E2-B16A-B20C85C9E1CB}" type="pres">
      <dgm:prSet presAssocID="{106FD521-1F16-4745-958A-32BA84FC4F59}" presName="Name37" presStyleLbl="parChTrans1D2" presStyleIdx="0" presStyleCnt="4"/>
      <dgm:spPr>
        <a:custGeom>
          <a:avLst/>
          <a:gdLst/>
          <a:ahLst/>
          <a:cxnLst/>
          <a:rect l="0" t="0" r="0" b="0"/>
          <a:pathLst>
            <a:path>
              <a:moveTo>
                <a:pt x="2257440" y="0"/>
              </a:moveTo>
              <a:lnTo>
                <a:pt x="2257440" y="130595"/>
              </a:lnTo>
              <a:lnTo>
                <a:pt x="0" y="130595"/>
              </a:lnTo>
              <a:lnTo>
                <a:pt x="0" y="261191"/>
              </a:lnTo>
            </a:path>
          </a:pathLst>
        </a:custGeom>
      </dgm:spPr>
    </dgm:pt>
    <dgm:pt modelId="{F43A8338-96CC-4A4F-B2E2-BD41C173CD45}" type="pres">
      <dgm:prSet presAssocID="{AEF63B43-D2E4-4B68-BFAE-54AEC9E8D09E}" presName="hierRoot2" presStyleCnt="0">
        <dgm:presLayoutVars>
          <dgm:hierBranch val="init"/>
        </dgm:presLayoutVars>
      </dgm:prSet>
      <dgm:spPr/>
    </dgm:pt>
    <dgm:pt modelId="{74403FE8-8E89-4225-BAAA-B84CEF15F224}" type="pres">
      <dgm:prSet presAssocID="{AEF63B43-D2E4-4B68-BFAE-54AEC9E8D09E}" presName="rootComposite" presStyleCnt="0"/>
      <dgm:spPr/>
    </dgm:pt>
    <dgm:pt modelId="{4A472BA8-C7D2-4E3A-8BFE-5738695C95F4}" type="pres">
      <dgm:prSet presAssocID="{AEF63B43-D2E4-4B68-BFAE-54AEC9E8D09E}" presName="rootText" presStyleLbl="node2" presStyleIdx="0" presStyleCnt="4" custScaleX="120142" custScaleY="104104">
        <dgm:presLayoutVars>
          <dgm:chPref val="3"/>
        </dgm:presLayoutVars>
      </dgm:prSet>
      <dgm:spPr>
        <a:prstGeom prst="rect">
          <a:avLst/>
        </a:prstGeom>
      </dgm:spPr>
    </dgm:pt>
    <dgm:pt modelId="{0E461E38-72E6-4BE2-9F46-A0767F3B8B3D}" type="pres">
      <dgm:prSet presAssocID="{AEF63B43-D2E4-4B68-BFAE-54AEC9E8D09E}" presName="rootConnector" presStyleLbl="node2" presStyleIdx="0" presStyleCnt="4"/>
      <dgm:spPr/>
    </dgm:pt>
    <dgm:pt modelId="{DAAEC6E3-13BD-47EC-8345-4412AE1BFF83}" type="pres">
      <dgm:prSet presAssocID="{AEF63B43-D2E4-4B68-BFAE-54AEC9E8D09E}" presName="hierChild4" presStyleCnt="0"/>
      <dgm:spPr/>
    </dgm:pt>
    <dgm:pt modelId="{9E04CA5A-9114-421A-8D33-007707F8AC13}" type="pres">
      <dgm:prSet presAssocID="{AEF63B43-D2E4-4B68-BFAE-54AEC9E8D09E}" presName="hierChild5" presStyleCnt="0"/>
      <dgm:spPr/>
    </dgm:pt>
    <dgm:pt modelId="{69E4E710-4462-4009-A88E-71AC82748382}" type="pres">
      <dgm:prSet presAssocID="{C685057F-6D1B-4E6A-9BDC-E2A871C110D0}" presName="Name37" presStyleLbl="parChTrans1D2" presStyleIdx="1" presStyleCnt="4"/>
      <dgm:spPr>
        <a:custGeom>
          <a:avLst/>
          <a:gdLst/>
          <a:ahLst/>
          <a:cxnLst/>
          <a:rect l="0" t="0" r="0" b="0"/>
          <a:pathLst>
            <a:path>
              <a:moveTo>
                <a:pt x="627220" y="0"/>
              </a:moveTo>
              <a:lnTo>
                <a:pt x="627220" y="130595"/>
              </a:lnTo>
              <a:lnTo>
                <a:pt x="0" y="130595"/>
              </a:lnTo>
              <a:lnTo>
                <a:pt x="0" y="261191"/>
              </a:lnTo>
            </a:path>
          </a:pathLst>
        </a:custGeom>
      </dgm:spPr>
    </dgm:pt>
    <dgm:pt modelId="{84B1A167-A61A-4D8C-913E-D72237D6E834}" type="pres">
      <dgm:prSet presAssocID="{9E75BD91-2B3C-4E20-AC91-913B91005DB3}" presName="hierRoot2" presStyleCnt="0">
        <dgm:presLayoutVars>
          <dgm:hierBranch val="init"/>
        </dgm:presLayoutVars>
      </dgm:prSet>
      <dgm:spPr/>
    </dgm:pt>
    <dgm:pt modelId="{9B71C298-D9B0-4F16-B47B-39A4CAD11A33}" type="pres">
      <dgm:prSet presAssocID="{9E75BD91-2B3C-4E20-AC91-913B91005DB3}" presName="rootComposite" presStyleCnt="0"/>
      <dgm:spPr/>
    </dgm:pt>
    <dgm:pt modelId="{DDD23EE3-637A-487C-90DA-B29ACFF54643}" type="pres">
      <dgm:prSet presAssocID="{9E75BD91-2B3C-4E20-AC91-913B91005DB3}" presName="rootText" presStyleLbl="node2" presStyleIdx="1" presStyleCnt="4">
        <dgm:presLayoutVars>
          <dgm:chPref val="3"/>
        </dgm:presLayoutVars>
      </dgm:prSet>
      <dgm:spPr>
        <a:prstGeom prst="rect">
          <a:avLst/>
        </a:prstGeom>
      </dgm:spPr>
    </dgm:pt>
    <dgm:pt modelId="{5B927A98-A590-47BD-B9B4-1057C536E29F}" type="pres">
      <dgm:prSet presAssocID="{9E75BD91-2B3C-4E20-AC91-913B91005DB3}" presName="rootConnector" presStyleLbl="node2" presStyleIdx="1" presStyleCnt="4"/>
      <dgm:spPr/>
    </dgm:pt>
    <dgm:pt modelId="{42F97B88-4FB3-4939-A27B-DB7DC4AD73BD}" type="pres">
      <dgm:prSet presAssocID="{9E75BD91-2B3C-4E20-AC91-913B91005DB3}" presName="hierChild4" presStyleCnt="0"/>
      <dgm:spPr/>
    </dgm:pt>
    <dgm:pt modelId="{E141EB02-716C-4948-AB20-74D86D84A4E1}" type="pres">
      <dgm:prSet presAssocID="{9E75BD91-2B3C-4E20-AC91-913B91005DB3}" presName="hierChild5" presStyleCnt="0"/>
      <dgm:spPr/>
    </dgm:pt>
    <dgm:pt modelId="{155F470A-5ECC-4FF8-A20E-0D3C88FC679E}" type="pres">
      <dgm:prSet presAssocID="{39A25E4B-874D-427E-8B6C-C3D17FFC2D60}" presName="Name37" presStyleLbl="parChTrans1D2" presStyleIdx="2" presStyleCnt="4"/>
      <dgm:spPr>
        <a:custGeom>
          <a:avLst/>
          <a:gdLst/>
          <a:ahLst/>
          <a:cxnLst/>
          <a:rect l="0" t="0" r="0" b="0"/>
          <a:pathLst>
            <a:path>
              <a:moveTo>
                <a:pt x="0" y="0"/>
              </a:moveTo>
              <a:lnTo>
                <a:pt x="0" y="130595"/>
              </a:lnTo>
              <a:lnTo>
                <a:pt x="877740" y="130595"/>
              </a:lnTo>
              <a:lnTo>
                <a:pt x="877740" y="261191"/>
              </a:lnTo>
            </a:path>
          </a:pathLst>
        </a:custGeom>
      </dgm:spPr>
    </dgm:pt>
    <dgm:pt modelId="{5A50A28E-3265-4D40-A702-1EC12D1D6F6C}" type="pres">
      <dgm:prSet presAssocID="{02703DBB-8F89-47AA-AD9A-29442F11AAB7}" presName="hierRoot2" presStyleCnt="0">
        <dgm:presLayoutVars>
          <dgm:hierBranch val="init"/>
        </dgm:presLayoutVars>
      </dgm:prSet>
      <dgm:spPr/>
    </dgm:pt>
    <dgm:pt modelId="{C6568D74-A6C6-478D-93D6-76FEC8E7148D}" type="pres">
      <dgm:prSet presAssocID="{02703DBB-8F89-47AA-AD9A-29442F11AAB7}" presName="rootComposite" presStyleCnt="0"/>
      <dgm:spPr/>
    </dgm:pt>
    <dgm:pt modelId="{B095BCF3-4906-4FC4-889D-989BB9E0FF16}" type="pres">
      <dgm:prSet presAssocID="{02703DBB-8F89-47AA-AD9A-29442F11AAB7}" presName="rootText" presStyleLbl="node2" presStyleIdx="2" presStyleCnt="4">
        <dgm:presLayoutVars>
          <dgm:chPref val="3"/>
        </dgm:presLayoutVars>
      </dgm:prSet>
      <dgm:spPr>
        <a:prstGeom prst="rect">
          <a:avLst/>
        </a:prstGeom>
      </dgm:spPr>
    </dgm:pt>
    <dgm:pt modelId="{D83B9C80-E20D-41C8-A0B7-6B694DABBCB3}" type="pres">
      <dgm:prSet presAssocID="{02703DBB-8F89-47AA-AD9A-29442F11AAB7}" presName="rootConnector" presStyleLbl="node2" presStyleIdx="2" presStyleCnt="4"/>
      <dgm:spPr/>
    </dgm:pt>
    <dgm:pt modelId="{8CEAC01D-EF6E-4738-A1AF-02DFE59E7C8C}" type="pres">
      <dgm:prSet presAssocID="{02703DBB-8F89-47AA-AD9A-29442F11AAB7}" presName="hierChild4" presStyleCnt="0"/>
      <dgm:spPr/>
    </dgm:pt>
    <dgm:pt modelId="{20E15D5B-47D5-486A-AE4D-26A4A53329F7}" type="pres">
      <dgm:prSet presAssocID="{02703DBB-8F89-47AA-AD9A-29442F11AAB7}" presName="hierChild5" presStyleCnt="0"/>
      <dgm:spPr/>
    </dgm:pt>
    <dgm:pt modelId="{95A9544C-69B8-487D-94CF-4B604734051E}" type="pres">
      <dgm:prSet presAssocID="{6173F1DA-BB1C-4C09-8E17-55D8C9685998}" presName="Name37" presStyleLbl="parChTrans1D2" presStyleIdx="3" presStyleCnt="4"/>
      <dgm:spPr>
        <a:custGeom>
          <a:avLst/>
          <a:gdLst/>
          <a:ahLst/>
          <a:cxnLst/>
          <a:rect l="0" t="0" r="0" b="0"/>
          <a:pathLst>
            <a:path>
              <a:moveTo>
                <a:pt x="0" y="0"/>
              </a:moveTo>
              <a:lnTo>
                <a:pt x="0" y="130595"/>
              </a:lnTo>
              <a:lnTo>
                <a:pt x="2382700" y="130595"/>
              </a:lnTo>
              <a:lnTo>
                <a:pt x="2382700" y="261191"/>
              </a:lnTo>
            </a:path>
          </a:pathLst>
        </a:custGeom>
      </dgm:spPr>
    </dgm:pt>
    <dgm:pt modelId="{1B38321A-4043-4FE5-843C-2193E39BD100}" type="pres">
      <dgm:prSet presAssocID="{F08CE689-3412-4574-8A17-12662A78849D}" presName="hierRoot2" presStyleCnt="0">
        <dgm:presLayoutVars>
          <dgm:hierBranch val="init"/>
        </dgm:presLayoutVars>
      </dgm:prSet>
      <dgm:spPr/>
    </dgm:pt>
    <dgm:pt modelId="{14B02D26-0CBA-4A6F-94F1-00464D58BAEC}" type="pres">
      <dgm:prSet presAssocID="{F08CE689-3412-4574-8A17-12662A78849D}" presName="rootComposite" presStyleCnt="0"/>
      <dgm:spPr/>
    </dgm:pt>
    <dgm:pt modelId="{936ED777-E132-4407-AFE6-167C9EF2F574}" type="pres">
      <dgm:prSet presAssocID="{F08CE689-3412-4574-8A17-12662A78849D}" presName="rootText" presStyleLbl="node2" presStyleIdx="3" presStyleCnt="4">
        <dgm:presLayoutVars>
          <dgm:chPref val="3"/>
        </dgm:presLayoutVars>
      </dgm:prSet>
      <dgm:spPr>
        <a:prstGeom prst="rect">
          <a:avLst/>
        </a:prstGeom>
      </dgm:spPr>
    </dgm:pt>
    <dgm:pt modelId="{D2E6621E-B32A-461E-A7FA-C86D6CA18A6A}" type="pres">
      <dgm:prSet presAssocID="{F08CE689-3412-4574-8A17-12662A78849D}" presName="rootConnector" presStyleLbl="node2" presStyleIdx="3" presStyleCnt="4"/>
      <dgm:spPr/>
    </dgm:pt>
    <dgm:pt modelId="{0E438A89-D8E9-48ED-81F5-D5B13D6CE338}" type="pres">
      <dgm:prSet presAssocID="{F08CE689-3412-4574-8A17-12662A78849D}" presName="hierChild4" presStyleCnt="0"/>
      <dgm:spPr/>
    </dgm:pt>
    <dgm:pt modelId="{C21844EC-1DCE-4CF3-90BA-44B64771807A}" type="pres">
      <dgm:prSet presAssocID="{3A0DDFA8-3A50-462D-B4A1-B293A31343A8}" presName="Name37" presStyleLbl="parChTrans1D3" presStyleIdx="0" presStyleCnt="2"/>
      <dgm:spPr>
        <a:custGeom>
          <a:avLst/>
          <a:gdLst/>
          <a:ahLst/>
          <a:cxnLst/>
          <a:rect l="0" t="0" r="0" b="0"/>
          <a:pathLst>
            <a:path>
              <a:moveTo>
                <a:pt x="0" y="0"/>
              </a:moveTo>
              <a:lnTo>
                <a:pt x="0" y="572133"/>
              </a:lnTo>
              <a:lnTo>
                <a:pt x="186565" y="572133"/>
              </a:lnTo>
            </a:path>
          </a:pathLst>
        </a:custGeom>
      </dgm:spPr>
    </dgm:pt>
    <dgm:pt modelId="{F1E7EC7E-A3C9-4153-88CF-6FB8D99114F3}" type="pres">
      <dgm:prSet presAssocID="{C044B17E-6D81-46C0-8B9A-A24405D9C3A7}" presName="hierRoot2" presStyleCnt="0">
        <dgm:presLayoutVars>
          <dgm:hierBranch val="init"/>
        </dgm:presLayoutVars>
      </dgm:prSet>
      <dgm:spPr/>
    </dgm:pt>
    <dgm:pt modelId="{1D05EE8A-19ED-416C-8E6F-5143472BE27E}" type="pres">
      <dgm:prSet presAssocID="{C044B17E-6D81-46C0-8B9A-A24405D9C3A7}" presName="rootComposite" presStyleCnt="0"/>
      <dgm:spPr/>
    </dgm:pt>
    <dgm:pt modelId="{26039579-F3C8-4C59-A3ED-3A2CED15660E}" type="pres">
      <dgm:prSet presAssocID="{C044B17E-6D81-46C0-8B9A-A24405D9C3A7}" presName="rootText" presStyleLbl="node3" presStyleIdx="0" presStyleCnt="2">
        <dgm:presLayoutVars>
          <dgm:chPref val="3"/>
        </dgm:presLayoutVars>
      </dgm:prSet>
      <dgm:spPr>
        <a:prstGeom prst="rect">
          <a:avLst/>
        </a:prstGeom>
      </dgm:spPr>
    </dgm:pt>
    <dgm:pt modelId="{68C2C22F-791A-4AAC-B7CE-1D742A5FA144}" type="pres">
      <dgm:prSet presAssocID="{C044B17E-6D81-46C0-8B9A-A24405D9C3A7}" presName="rootConnector" presStyleLbl="node3" presStyleIdx="0" presStyleCnt="2"/>
      <dgm:spPr/>
    </dgm:pt>
    <dgm:pt modelId="{E181F00A-C8AC-4AB3-B429-D8198C3F04B2}" type="pres">
      <dgm:prSet presAssocID="{C044B17E-6D81-46C0-8B9A-A24405D9C3A7}" presName="hierChild4" presStyleCnt="0"/>
      <dgm:spPr/>
    </dgm:pt>
    <dgm:pt modelId="{B0F32AB2-69BD-4084-A427-61399E2F7E4D}" type="pres">
      <dgm:prSet presAssocID="{C044B17E-6D81-46C0-8B9A-A24405D9C3A7}" presName="hierChild5" presStyleCnt="0"/>
      <dgm:spPr/>
    </dgm:pt>
    <dgm:pt modelId="{79D70904-9106-4035-8C6A-3FFE2830CE2A}" type="pres">
      <dgm:prSet presAssocID="{93CAB1FF-DE44-4476-B107-6BCC31B9C440}" presName="Name37" presStyleLbl="parChTrans1D3" presStyleIdx="1" presStyleCnt="2"/>
      <dgm:spPr>
        <a:custGeom>
          <a:avLst/>
          <a:gdLst/>
          <a:ahLst/>
          <a:cxnLst/>
          <a:rect l="0" t="0" r="0" b="0"/>
          <a:pathLst>
            <a:path>
              <a:moveTo>
                <a:pt x="0" y="0"/>
              </a:moveTo>
              <a:lnTo>
                <a:pt x="0" y="1455209"/>
              </a:lnTo>
              <a:lnTo>
                <a:pt x="186565" y="1455209"/>
              </a:lnTo>
            </a:path>
          </a:pathLst>
        </a:custGeom>
      </dgm:spPr>
    </dgm:pt>
    <dgm:pt modelId="{64E83804-A782-4F2F-A2B2-D3C2BE0FE6C4}" type="pres">
      <dgm:prSet presAssocID="{4B1AF665-8C62-4264-B131-CE9105D7CFDD}" presName="hierRoot2" presStyleCnt="0">
        <dgm:presLayoutVars>
          <dgm:hierBranch val="init"/>
        </dgm:presLayoutVars>
      </dgm:prSet>
      <dgm:spPr/>
    </dgm:pt>
    <dgm:pt modelId="{BBE4FD17-4811-4FF7-8DE5-5971313DDEA7}" type="pres">
      <dgm:prSet presAssocID="{4B1AF665-8C62-4264-B131-CE9105D7CFDD}" presName="rootComposite" presStyleCnt="0"/>
      <dgm:spPr/>
    </dgm:pt>
    <dgm:pt modelId="{CD8FCE22-0626-472A-AA8E-A5312FBB66FF}" type="pres">
      <dgm:prSet presAssocID="{4B1AF665-8C62-4264-B131-CE9105D7CFDD}" presName="rootText" presStyleLbl="node3" presStyleIdx="1" presStyleCnt="2">
        <dgm:presLayoutVars>
          <dgm:chPref val="3"/>
        </dgm:presLayoutVars>
      </dgm:prSet>
      <dgm:spPr>
        <a:prstGeom prst="rect">
          <a:avLst/>
        </a:prstGeom>
      </dgm:spPr>
    </dgm:pt>
    <dgm:pt modelId="{7D63A297-8DA5-4012-BDF2-61EB022729EA}" type="pres">
      <dgm:prSet presAssocID="{4B1AF665-8C62-4264-B131-CE9105D7CFDD}" presName="rootConnector" presStyleLbl="node3" presStyleIdx="1" presStyleCnt="2"/>
      <dgm:spPr/>
    </dgm:pt>
    <dgm:pt modelId="{F3A8B3A7-D178-4AFB-BE21-B1B5DACC4D46}" type="pres">
      <dgm:prSet presAssocID="{4B1AF665-8C62-4264-B131-CE9105D7CFDD}" presName="hierChild4" presStyleCnt="0"/>
      <dgm:spPr/>
    </dgm:pt>
    <dgm:pt modelId="{7842501D-1F93-4E8D-A01C-1224D27A9DF6}" type="pres">
      <dgm:prSet presAssocID="{4B1AF665-8C62-4264-B131-CE9105D7CFDD}" presName="hierChild5" presStyleCnt="0"/>
      <dgm:spPr/>
    </dgm:pt>
    <dgm:pt modelId="{7F4D9F60-310D-4147-979F-258AEF03D1D4}" type="pres">
      <dgm:prSet presAssocID="{F08CE689-3412-4574-8A17-12662A78849D}" presName="hierChild5" presStyleCnt="0"/>
      <dgm:spPr/>
    </dgm:pt>
    <dgm:pt modelId="{10AA7E56-61C0-4DCC-B883-CC9E12B4E2F3}" type="pres">
      <dgm:prSet presAssocID="{98840898-FEF5-47A1-ABA4-87CF973CFEE3}" presName="hierChild3" presStyleCnt="0"/>
      <dgm:spPr/>
    </dgm:pt>
  </dgm:ptLst>
  <dgm:cxnLst>
    <dgm:cxn modelId="{2D883900-7596-41BA-9F71-9066456939E4}" type="presOf" srcId="{6173F1DA-BB1C-4C09-8E17-55D8C9685998}" destId="{95A9544C-69B8-487D-94CF-4B604734051E}" srcOrd="0" destOrd="0" presId="urn:microsoft.com/office/officeart/2005/8/layout/orgChart1"/>
    <dgm:cxn modelId="{09603B07-759E-4F93-BAF4-C36168AB099F}" type="presOf" srcId="{98840898-FEF5-47A1-ABA4-87CF973CFEE3}" destId="{6951AFCA-8496-47E1-B019-660275F38A5C}" srcOrd="1" destOrd="0" presId="urn:microsoft.com/office/officeart/2005/8/layout/orgChart1"/>
    <dgm:cxn modelId="{366C3515-56D5-42EC-A8AE-2A7048B7F40D}" type="presOf" srcId="{3A0DDFA8-3A50-462D-B4A1-B293A31343A8}" destId="{C21844EC-1DCE-4CF3-90BA-44B64771807A}" srcOrd="0" destOrd="0" presId="urn:microsoft.com/office/officeart/2005/8/layout/orgChart1"/>
    <dgm:cxn modelId="{B9EBE721-9BF5-4EDA-93ED-ECB203779C09}" type="presOf" srcId="{9E75BD91-2B3C-4E20-AC91-913B91005DB3}" destId="{DDD23EE3-637A-487C-90DA-B29ACFF54643}" srcOrd="0" destOrd="0" presId="urn:microsoft.com/office/officeart/2005/8/layout/orgChart1"/>
    <dgm:cxn modelId="{294B2C65-45AB-465B-8837-6404DCD78776}" type="presOf" srcId="{C685057F-6D1B-4E6A-9BDC-E2A871C110D0}" destId="{69E4E710-4462-4009-A88E-71AC82748382}" srcOrd="0" destOrd="0" presId="urn:microsoft.com/office/officeart/2005/8/layout/orgChart1"/>
    <dgm:cxn modelId="{CE487145-365C-4525-86FF-492B2A005E8C}" type="presOf" srcId="{02703DBB-8F89-47AA-AD9A-29442F11AAB7}" destId="{D83B9C80-E20D-41C8-A0B7-6B694DABBCB3}" srcOrd="1" destOrd="0" presId="urn:microsoft.com/office/officeart/2005/8/layout/orgChart1"/>
    <dgm:cxn modelId="{BA5D2A46-12A8-41CE-951A-D4073AB7923E}" type="presOf" srcId="{02703DBB-8F89-47AA-AD9A-29442F11AAB7}" destId="{B095BCF3-4906-4FC4-889D-989BB9E0FF16}" srcOrd="0" destOrd="0" presId="urn:microsoft.com/office/officeart/2005/8/layout/orgChart1"/>
    <dgm:cxn modelId="{DD7E194A-DE1F-4013-8692-C33A38A83343}" type="presOf" srcId="{39A25E4B-874D-427E-8B6C-C3D17FFC2D60}" destId="{155F470A-5ECC-4FF8-A20E-0D3C88FC679E}" srcOrd="0" destOrd="0" presId="urn:microsoft.com/office/officeart/2005/8/layout/orgChart1"/>
    <dgm:cxn modelId="{286FB071-40EB-4C55-89FE-75DEEB6097C8}" type="presOf" srcId="{98840898-FEF5-47A1-ABA4-87CF973CFEE3}" destId="{46F153AD-A6DA-4F34-964C-1B6741D9DACB}" srcOrd="0" destOrd="0" presId="urn:microsoft.com/office/officeart/2005/8/layout/orgChart1"/>
    <dgm:cxn modelId="{06CC6274-1DA6-4D3E-93E4-F4ED18AF0686}" type="presOf" srcId="{AEF63B43-D2E4-4B68-BFAE-54AEC9E8D09E}" destId="{0E461E38-72E6-4BE2-9F46-A0767F3B8B3D}" srcOrd="1" destOrd="0" presId="urn:microsoft.com/office/officeart/2005/8/layout/orgChart1"/>
    <dgm:cxn modelId="{83FA1657-22CA-4FD5-B25B-1E08AA567281}" type="presOf" srcId="{4B1AF665-8C62-4264-B131-CE9105D7CFDD}" destId="{7D63A297-8DA5-4012-BDF2-61EB022729EA}" srcOrd="1" destOrd="0" presId="urn:microsoft.com/office/officeart/2005/8/layout/orgChart1"/>
    <dgm:cxn modelId="{F2D33677-0E79-4AFE-923E-F3DC73822142}" srcId="{98840898-FEF5-47A1-ABA4-87CF973CFEE3}" destId="{AEF63B43-D2E4-4B68-BFAE-54AEC9E8D09E}" srcOrd="0" destOrd="0" parTransId="{106FD521-1F16-4745-958A-32BA84FC4F59}" sibTransId="{6EEB4508-71FC-4424-B1D7-35A8CD5ADC8D}"/>
    <dgm:cxn modelId="{350DF97E-EFE2-4FD7-8C09-96C99B88DF31}" type="presOf" srcId="{4B1AF665-8C62-4264-B131-CE9105D7CFDD}" destId="{CD8FCE22-0626-472A-AA8E-A5312FBB66FF}" srcOrd="0" destOrd="0" presId="urn:microsoft.com/office/officeart/2005/8/layout/orgChart1"/>
    <dgm:cxn modelId="{AE734A7F-7385-4DBD-89AD-5622F00428DD}" type="presOf" srcId="{C044B17E-6D81-46C0-8B9A-A24405D9C3A7}" destId="{26039579-F3C8-4C59-A3ED-3A2CED15660E}" srcOrd="0" destOrd="0" presId="urn:microsoft.com/office/officeart/2005/8/layout/orgChart1"/>
    <dgm:cxn modelId="{D648D087-8132-486F-A3C4-5FFC121C7081}" srcId="{98840898-FEF5-47A1-ABA4-87CF973CFEE3}" destId="{02703DBB-8F89-47AA-AD9A-29442F11AAB7}" srcOrd="2" destOrd="0" parTransId="{39A25E4B-874D-427E-8B6C-C3D17FFC2D60}" sibTransId="{512EB724-AEB5-4A42-9815-6194E3A9C518}"/>
    <dgm:cxn modelId="{BCAAD496-0593-4FFE-9DA8-B3AE226B478F}" type="presOf" srcId="{EFCA461B-9C8A-4125-8667-C68F379432C2}" destId="{1CC6C948-57B0-4387-BFA4-A10A1CF8AD12}" srcOrd="0" destOrd="0" presId="urn:microsoft.com/office/officeart/2005/8/layout/orgChart1"/>
    <dgm:cxn modelId="{15F82299-0A79-4665-B1B4-8586893A0F4C}" srcId="{F08CE689-3412-4574-8A17-12662A78849D}" destId="{4B1AF665-8C62-4264-B131-CE9105D7CFDD}" srcOrd="1" destOrd="0" parTransId="{93CAB1FF-DE44-4476-B107-6BCC31B9C440}" sibTransId="{4195C7FC-F6CD-4A00-8F0D-624CC43C6CC3}"/>
    <dgm:cxn modelId="{1DB1DC9D-5907-45BE-81BB-4EBF3ABEE196}" type="presOf" srcId="{AEF63B43-D2E4-4B68-BFAE-54AEC9E8D09E}" destId="{4A472BA8-C7D2-4E3A-8BFE-5738695C95F4}" srcOrd="0" destOrd="0" presId="urn:microsoft.com/office/officeart/2005/8/layout/orgChart1"/>
    <dgm:cxn modelId="{41720A9E-6855-4CAB-8C45-2A280895A30E}" type="presOf" srcId="{C044B17E-6D81-46C0-8B9A-A24405D9C3A7}" destId="{68C2C22F-791A-4AAC-B7CE-1D742A5FA144}" srcOrd="1" destOrd="0" presId="urn:microsoft.com/office/officeart/2005/8/layout/orgChart1"/>
    <dgm:cxn modelId="{888126AA-F9D8-4B21-B549-CD772EA6C2ED}" type="presOf" srcId="{93CAB1FF-DE44-4476-B107-6BCC31B9C440}" destId="{79D70904-9106-4035-8C6A-3FFE2830CE2A}" srcOrd="0" destOrd="0" presId="urn:microsoft.com/office/officeart/2005/8/layout/orgChart1"/>
    <dgm:cxn modelId="{78762FB6-967B-4EE1-8A8B-7D8C2D41B10A}" srcId="{98840898-FEF5-47A1-ABA4-87CF973CFEE3}" destId="{F08CE689-3412-4574-8A17-12662A78849D}" srcOrd="3" destOrd="0" parTransId="{6173F1DA-BB1C-4C09-8E17-55D8C9685998}" sibTransId="{81B344CB-ED18-473D-8D11-B8D15C4E9842}"/>
    <dgm:cxn modelId="{6C64A3B8-6CCF-4036-9A03-16CDA095DD9C}" srcId="{F08CE689-3412-4574-8A17-12662A78849D}" destId="{C044B17E-6D81-46C0-8B9A-A24405D9C3A7}" srcOrd="0" destOrd="0" parTransId="{3A0DDFA8-3A50-462D-B4A1-B293A31343A8}" sibTransId="{93692E96-6633-4F13-A507-53D397B79F96}"/>
    <dgm:cxn modelId="{57D8DFBB-D31B-44DF-B008-FCAEB3FA2C71}" srcId="{98840898-FEF5-47A1-ABA4-87CF973CFEE3}" destId="{9E75BD91-2B3C-4E20-AC91-913B91005DB3}" srcOrd="1" destOrd="0" parTransId="{C685057F-6D1B-4E6A-9BDC-E2A871C110D0}" sibTransId="{74C7A3CD-F0F7-4822-B303-1D07215DC7A5}"/>
    <dgm:cxn modelId="{E56373C5-54AC-4C0A-B75D-34C087F91F35}" srcId="{EFCA461B-9C8A-4125-8667-C68F379432C2}" destId="{98840898-FEF5-47A1-ABA4-87CF973CFEE3}" srcOrd="0" destOrd="0" parTransId="{9A64CD14-A906-4B54-AEF8-76F3DA5146B3}" sibTransId="{63235184-2A40-4044-9C71-EDD5C85C92E5}"/>
    <dgm:cxn modelId="{2A08BFD0-97DF-4955-A1E3-77200FFD530A}" type="presOf" srcId="{9E75BD91-2B3C-4E20-AC91-913B91005DB3}" destId="{5B927A98-A590-47BD-B9B4-1057C536E29F}" srcOrd="1" destOrd="0" presId="urn:microsoft.com/office/officeart/2005/8/layout/orgChart1"/>
    <dgm:cxn modelId="{EC2174DA-0E8E-4C54-B3F1-6A92709D0563}" type="presOf" srcId="{106FD521-1F16-4745-958A-32BA84FC4F59}" destId="{D25AE84B-AB73-45E2-B16A-B20C85C9E1CB}" srcOrd="0" destOrd="0" presId="urn:microsoft.com/office/officeart/2005/8/layout/orgChart1"/>
    <dgm:cxn modelId="{AECCE3E3-F03A-4DA6-9396-FE1B739089B6}" type="presOf" srcId="{F08CE689-3412-4574-8A17-12662A78849D}" destId="{936ED777-E132-4407-AFE6-167C9EF2F574}" srcOrd="0" destOrd="0" presId="urn:microsoft.com/office/officeart/2005/8/layout/orgChart1"/>
    <dgm:cxn modelId="{AF618AFF-8DEB-4C4B-9F4A-8A8263D014A8}" type="presOf" srcId="{F08CE689-3412-4574-8A17-12662A78849D}" destId="{D2E6621E-B32A-461E-A7FA-C86D6CA18A6A}" srcOrd="1" destOrd="0" presId="urn:microsoft.com/office/officeart/2005/8/layout/orgChart1"/>
    <dgm:cxn modelId="{FB860526-3FC3-464E-859B-710FB3FBBDD9}" type="presParOf" srcId="{1CC6C948-57B0-4387-BFA4-A10A1CF8AD12}" destId="{4FFE0F9A-5402-4344-AC54-12034B0624CC}" srcOrd="0" destOrd="0" presId="urn:microsoft.com/office/officeart/2005/8/layout/orgChart1"/>
    <dgm:cxn modelId="{88DC278B-6D62-4CB5-95DD-BE617A309D73}" type="presParOf" srcId="{4FFE0F9A-5402-4344-AC54-12034B0624CC}" destId="{DCA7E2AB-F402-45BD-8B47-E981851A16FE}" srcOrd="0" destOrd="0" presId="urn:microsoft.com/office/officeart/2005/8/layout/orgChart1"/>
    <dgm:cxn modelId="{34281680-58AB-433E-988B-FA8B206F1B2A}" type="presParOf" srcId="{DCA7E2AB-F402-45BD-8B47-E981851A16FE}" destId="{46F153AD-A6DA-4F34-964C-1B6741D9DACB}" srcOrd="0" destOrd="0" presId="urn:microsoft.com/office/officeart/2005/8/layout/orgChart1"/>
    <dgm:cxn modelId="{C20356B7-10D0-47B9-A65D-5949A652C06A}" type="presParOf" srcId="{DCA7E2AB-F402-45BD-8B47-E981851A16FE}" destId="{6951AFCA-8496-47E1-B019-660275F38A5C}" srcOrd="1" destOrd="0" presId="urn:microsoft.com/office/officeart/2005/8/layout/orgChart1"/>
    <dgm:cxn modelId="{645201B7-AA68-4713-B387-E025B7D006D7}" type="presParOf" srcId="{4FFE0F9A-5402-4344-AC54-12034B0624CC}" destId="{C1B24D21-9862-4E26-8D80-860D67E2C122}" srcOrd="1" destOrd="0" presId="urn:microsoft.com/office/officeart/2005/8/layout/orgChart1"/>
    <dgm:cxn modelId="{BBF57490-1558-4CCF-BDA2-0F7FBDE2D664}" type="presParOf" srcId="{C1B24D21-9862-4E26-8D80-860D67E2C122}" destId="{D25AE84B-AB73-45E2-B16A-B20C85C9E1CB}" srcOrd="0" destOrd="0" presId="urn:microsoft.com/office/officeart/2005/8/layout/orgChart1"/>
    <dgm:cxn modelId="{716CD54D-C1B4-4AE9-9AFB-724831A9695D}" type="presParOf" srcId="{C1B24D21-9862-4E26-8D80-860D67E2C122}" destId="{F43A8338-96CC-4A4F-B2E2-BD41C173CD45}" srcOrd="1" destOrd="0" presId="urn:microsoft.com/office/officeart/2005/8/layout/orgChart1"/>
    <dgm:cxn modelId="{155D30D6-11F9-4DD8-B772-C3F3451C35D9}" type="presParOf" srcId="{F43A8338-96CC-4A4F-B2E2-BD41C173CD45}" destId="{74403FE8-8E89-4225-BAAA-B84CEF15F224}" srcOrd="0" destOrd="0" presId="urn:microsoft.com/office/officeart/2005/8/layout/orgChart1"/>
    <dgm:cxn modelId="{4A215643-9924-44EC-BFF5-31AF138ECD7D}" type="presParOf" srcId="{74403FE8-8E89-4225-BAAA-B84CEF15F224}" destId="{4A472BA8-C7D2-4E3A-8BFE-5738695C95F4}" srcOrd="0" destOrd="0" presId="urn:microsoft.com/office/officeart/2005/8/layout/orgChart1"/>
    <dgm:cxn modelId="{AA11537C-E8CC-4671-93DA-703FEF1B6B93}" type="presParOf" srcId="{74403FE8-8E89-4225-BAAA-B84CEF15F224}" destId="{0E461E38-72E6-4BE2-9F46-A0767F3B8B3D}" srcOrd="1" destOrd="0" presId="urn:microsoft.com/office/officeart/2005/8/layout/orgChart1"/>
    <dgm:cxn modelId="{F0A0CD90-74D4-4AA1-B5A9-623573C73FFC}" type="presParOf" srcId="{F43A8338-96CC-4A4F-B2E2-BD41C173CD45}" destId="{DAAEC6E3-13BD-47EC-8345-4412AE1BFF83}" srcOrd="1" destOrd="0" presId="urn:microsoft.com/office/officeart/2005/8/layout/orgChart1"/>
    <dgm:cxn modelId="{9299314C-66BB-4468-9902-F422E1501DE8}" type="presParOf" srcId="{F43A8338-96CC-4A4F-B2E2-BD41C173CD45}" destId="{9E04CA5A-9114-421A-8D33-007707F8AC13}" srcOrd="2" destOrd="0" presId="urn:microsoft.com/office/officeart/2005/8/layout/orgChart1"/>
    <dgm:cxn modelId="{22C90AF4-D211-4373-A4ED-AB594D7A22BF}" type="presParOf" srcId="{C1B24D21-9862-4E26-8D80-860D67E2C122}" destId="{69E4E710-4462-4009-A88E-71AC82748382}" srcOrd="2" destOrd="0" presId="urn:microsoft.com/office/officeart/2005/8/layout/orgChart1"/>
    <dgm:cxn modelId="{F01ED983-D99E-4428-BA70-0BD464CE7412}" type="presParOf" srcId="{C1B24D21-9862-4E26-8D80-860D67E2C122}" destId="{84B1A167-A61A-4D8C-913E-D72237D6E834}" srcOrd="3" destOrd="0" presId="urn:microsoft.com/office/officeart/2005/8/layout/orgChart1"/>
    <dgm:cxn modelId="{FE2222D0-DBED-4B99-8F2A-083D350AE3D0}" type="presParOf" srcId="{84B1A167-A61A-4D8C-913E-D72237D6E834}" destId="{9B71C298-D9B0-4F16-B47B-39A4CAD11A33}" srcOrd="0" destOrd="0" presId="urn:microsoft.com/office/officeart/2005/8/layout/orgChart1"/>
    <dgm:cxn modelId="{E1684DB6-0AEF-4C5D-AC03-C3BD2AA79EEC}" type="presParOf" srcId="{9B71C298-D9B0-4F16-B47B-39A4CAD11A33}" destId="{DDD23EE3-637A-487C-90DA-B29ACFF54643}" srcOrd="0" destOrd="0" presId="urn:microsoft.com/office/officeart/2005/8/layout/orgChart1"/>
    <dgm:cxn modelId="{A6D65BD0-FE68-4829-B6D6-59D21434C616}" type="presParOf" srcId="{9B71C298-D9B0-4F16-B47B-39A4CAD11A33}" destId="{5B927A98-A590-47BD-B9B4-1057C536E29F}" srcOrd="1" destOrd="0" presId="urn:microsoft.com/office/officeart/2005/8/layout/orgChart1"/>
    <dgm:cxn modelId="{961A8AAD-BC92-4F32-9C73-D331850FD4DF}" type="presParOf" srcId="{84B1A167-A61A-4D8C-913E-D72237D6E834}" destId="{42F97B88-4FB3-4939-A27B-DB7DC4AD73BD}" srcOrd="1" destOrd="0" presId="urn:microsoft.com/office/officeart/2005/8/layout/orgChart1"/>
    <dgm:cxn modelId="{33773FBD-AD24-42A4-9F78-E79A897DB298}" type="presParOf" srcId="{84B1A167-A61A-4D8C-913E-D72237D6E834}" destId="{E141EB02-716C-4948-AB20-74D86D84A4E1}" srcOrd="2" destOrd="0" presId="urn:microsoft.com/office/officeart/2005/8/layout/orgChart1"/>
    <dgm:cxn modelId="{DEA3F089-E0F6-4792-BB6F-DDBC82C1688E}" type="presParOf" srcId="{C1B24D21-9862-4E26-8D80-860D67E2C122}" destId="{155F470A-5ECC-4FF8-A20E-0D3C88FC679E}" srcOrd="4" destOrd="0" presId="urn:microsoft.com/office/officeart/2005/8/layout/orgChart1"/>
    <dgm:cxn modelId="{9D66C546-6D83-49C1-B54A-DF1EF61D696A}" type="presParOf" srcId="{C1B24D21-9862-4E26-8D80-860D67E2C122}" destId="{5A50A28E-3265-4D40-A702-1EC12D1D6F6C}" srcOrd="5" destOrd="0" presId="urn:microsoft.com/office/officeart/2005/8/layout/orgChart1"/>
    <dgm:cxn modelId="{1F0E9929-39B8-441E-8A8C-3F8E9D15D442}" type="presParOf" srcId="{5A50A28E-3265-4D40-A702-1EC12D1D6F6C}" destId="{C6568D74-A6C6-478D-93D6-76FEC8E7148D}" srcOrd="0" destOrd="0" presId="urn:microsoft.com/office/officeart/2005/8/layout/orgChart1"/>
    <dgm:cxn modelId="{39DA279E-0DB8-4C30-A3F3-E4D01D0E5917}" type="presParOf" srcId="{C6568D74-A6C6-478D-93D6-76FEC8E7148D}" destId="{B095BCF3-4906-4FC4-889D-989BB9E0FF16}" srcOrd="0" destOrd="0" presId="urn:microsoft.com/office/officeart/2005/8/layout/orgChart1"/>
    <dgm:cxn modelId="{05A1717C-331B-459D-9D32-367CA65613BC}" type="presParOf" srcId="{C6568D74-A6C6-478D-93D6-76FEC8E7148D}" destId="{D83B9C80-E20D-41C8-A0B7-6B694DABBCB3}" srcOrd="1" destOrd="0" presId="urn:microsoft.com/office/officeart/2005/8/layout/orgChart1"/>
    <dgm:cxn modelId="{3D90724A-76E4-4552-A744-6DADCC3FD87E}" type="presParOf" srcId="{5A50A28E-3265-4D40-A702-1EC12D1D6F6C}" destId="{8CEAC01D-EF6E-4738-A1AF-02DFE59E7C8C}" srcOrd="1" destOrd="0" presId="urn:microsoft.com/office/officeart/2005/8/layout/orgChart1"/>
    <dgm:cxn modelId="{F3B79036-475E-4796-8873-130893BA40B4}" type="presParOf" srcId="{5A50A28E-3265-4D40-A702-1EC12D1D6F6C}" destId="{20E15D5B-47D5-486A-AE4D-26A4A53329F7}" srcOrd="2" destOrd="0" presId="urn:microsoft.com/office/officeart/2005/8/layout/orgChart1"/>
    <dgm:cxn modelId="{EB2E66DF-FCF4-4062-A680-FEBC745EF352}" type="presParOf" srcId="{C1B24D21-9862-4E26-8D80-860D67E2C122}" destId="{95A9544C-69B8-487D-94CF-4B604734051E}" srcOrd="6" destOrd="0" presId="urn:microsoft.com/office/officeart/2005/8/layout/orgChart1"/>
    <dgm:cxn modelId="{3C446AB7-8E52-4256-97A1-61EF3075F5FB}" type="presParOf" srcId="{C1B24D21-9862-4E26-8D80-860D67E2C122}" destId="{1B38321A-4043-4FE5-843C-2193E39BD100}" srcOrd="7" destOrd="0" presId="urn:microsoft.com/office/officeart/2005/8/layout/orgChart1"/>
    <dgm:cxn modelId="{66B5799A-7DE5-46D1-827E-EF7044B8A24D}" type="presParOf" srcId="{1B38321A-4043-4FE5-843C-2193E39BD100}" destId="{14B02D26-0CBA-4A6F-94F1-00464D58BAEC}" srcOrd="0" destOrd="0" presId="urn:microsoft.com/office/officeart/2005/8/layout/orgChart1"/>
    <dgm:cxn modelId="{88C76391-6323-458B-A1DF-A05FA41AE63C}" type="presParOf" srcId="{14B02D26-0CBA-4A6F-94F1-00464D58BAEC}" destId="{936ED777-E132-4407-AFE6-167C9EF2F574}" srcOrd="0" destOrd="0" presId="urn:microsoft.com/office/officeart/2005/8/layout/orgChart1"/>
    <dgm:cxn modelId="{8B16F681-1DB7-4E85-98F6-947AC9812DE5}" type="presParOf" srcId="{14B02D26-0CBA-4A6F-94F1-00464D58BAEC}" destId="{D2E6621E-B32A-461E-A7FA-C86D6CA18A6A}" srcOrd="1" destOrd="0" presId="urn:microsoft.com/office/officeart/2005/8/layout/orgChart1"/>
    <dgm:cxn modelId="{6F9C00E8-BC3C-4F88-B784-E2D646083CB9}" type="presParOf" srcId="{1B38321A-4043-4FE5-843C-2193E39BD100}" destId="{0E438A89-D8E9-48ED-81F5-D5B13D6CE338}" srcOrd="1" destOrd="0" presId="urn:microsoft.com/office/officeart/2005/8/layout/orgChart1"/>
    <dgm:cxn modelId="{9030F807-5E77-441E-A51C-EFA58C102B45}" type="presParOf" srcId="{0E438A89-D8E9-48ED-81F5-D5B13D6CE338}" destId="{C21844EC-1DCE-4CF3-90BA-44B64771807A}" srcOrd="0" destOrd="0" presId="urn:microsoft.com/office/officeart/2005/8/layout/orgChart1"/>
    <dgm:cxn modelId="{ADE3DFEA-ED49-4D47-8AD5-B9972E6302D7}" type="presParOf" srcId="{0E438A89-D8E9-48ED-81F5-D5B13D6CE338}" destId="{F1E7EC7E-A3C9-4153-88CF-6FB8D99114F3}" srcOrd="1" destOrd="0" presId="urn:microsoft.com/office/officeart/2005/8/layout/orgChart1"/>
    <dgm:cxn modelId="{13FEC35C-BADF-41BC-BDEB-828F4395E6A5}" type="presParOf" srcId="{F1E7EC7E-A3C9-4153-88CF-6FB8D99114F3}" destId="{1D05EE8A-19ED-416C-8E6F-5143472BE27E}" srcOrd="0" destOrd="0" presId="urn:microsoft.com/office/officeart/2005/8/layout/orgChart1"/>
    <dgm:cxn modelId="{A3FF1862-4FE6-4AA3-8DEE-3721B85EE37B}" type="presParOf" srcId="{1D05EE8A-19ED-416C-8E6F-5143472BE27E}" destId="{26039579-F3C8-4C59-A3ED-3A2CED15660E}" srcOrd="0" destOrd="0" presId="urn:microsoft.com/office/officeart/2005/8/layout/orgChart1"/>
    <dgm:cxn modelId="{74D126A6-1F27-4ABA-9716-F869A64575D1}" type="presParOf" srcId="{1D05EE8A-19ED-416C-8E6F-5143472BE27E}" destId="{68C2C22F-791A-4AAC-B7CE-1D742A5FA144}" srcOrd="1" destOrd="0" presId="urn:microsoft.com/office/officeart/2005/8/layout/orgChart1"/>
    <dgm:cxn modelId="{253CFE48-9BFA-4943-B1DE-AED27077570C}" type="presParOf" srcId="{F1E7EC7E-A3C9-4153-88CF-6FB8D99114F3}" destId="{E181F00A-C8AC-4AB3-B429-D8198C3F04B2}" srcOrd="1" destOrd="0" presId="urn:microsoft.com/office/officeart/2005/8/layout/orgChart1"/>
    <dgm:cxn modelId="{6394E31A-FA37-46AE-82A2-12835BCAF34E}" type="presParOf" srcId="{F1E7EC7E-A3C9-4153-88CF-6FB8D99114F3}" destId="{B0F32AB2-69BD-4084-A427-61399E2F7E4D}" srcOrd="2" destOrd="0" presId="urn:microsoft.com/office/officeart/2005/8/layout/orgChart1"/>
    <dgm:cxn modelId="{BA45D20D-6D36-4193-A3F4-E612294B1571}" type="presParOf" srcId="{0E438A89-D8E9-48ED-81F5-D5B13D6CE338}" destId="{79D70904-9106-4035-8C6A-3FFE2830CE2A}" srcOrd="2" destOrd="0" presId="urn:microsoft.com/office/officeart/2005/8/layout/orgChart1"/>
    <dgm:cxn modelId="{2EA23EE8-CE8D-4ABE-9B26-52488D9F1C2D}" type="presParOf" srcId="{0E438A89-D8E9-48ED-81F5-D5B13D6CE338}" destId="{64E83804-A782-4F2F-A2B2-D3C2BE0FE6C4}" srcOrd="3" destOrd="0" presId="urn:microsoft.com/office/officeart/2005/8/layout/orgChart1"/>
    <dgm:cxn modelId="{2D337A5C-D58F-46F6-92FD-9BBFBC3DADEC}" type="presParOf" srcId="{64E83804-A782-4F2F-A2B2-D3C2BE0FE6C4}" destId="{BBE4FD17-4811-4FF7-8DE5-5971313DDEA7}" srcOrd="0" destOrd="0" presId="urn:microsoft.com/office/officeart/2005/8/layout/orgChart1"/>
    <dgm:cxn modelId="{6A758B5A-BAC7-4553-A561-D1880C0F0900}" type="presParOf" srcId="{BBE4FD17-4811-4FF7-8DE5-5971313DDEA7}" destId="{CD8FCE22-0626-472A-AA8E-A5312FBB66FF}" srcOrd="0" destOrd="0" presId="urn:microsoft.com/office/officeart/2005/8/layout/orgChart1"/>
    <dgm:cxn modelId="{39BA0FB4-FFBC-43CE-B3B9-3599A0AC15F2}" type="presParOf" srcId="{BBE4FD17-4811-4FF7-8DE5-5971313DDEA7}" destId="{7D63A297-8DA5-4012-BDF2-61EB022729EA}" srcOrd="1" destOrd="0" presId="urn:microsoft.com/office/officeart/2005/8/layout/orgChart1"/>
    <dgm:cxn modelId="{B972C249-0612-4C3C-BCB8-850A10B66FFD}" type="presParOf" srcId="{64E83804-A782-4F2F-A2B2-D3C2BE0FE6C4}" destId="{F3A8B3A7-D178-4AFB-BE21-B1B5DACC4D46}" srcOrd="1" destOrd="0" presId="urn:microsoft.com/office/officeart/2005/8/layout/orgChart1"/>
    <dgm:cxn modelId="{3AF19DE4-D15E-4E71-86E2-0F8C5D02CC99}" type="presParOf" srcId="{64E83804-A782-4F2F-A2B2-D3C2BE0FE6C4}" destId="{7842501D-1F93-4E8D-A01C-1224D27A9DF6}" srcOrd="2" destOrd="0" presId="urn:microsoft.com/office/officeart/2005/8/layout/orgChart1"/>
    <dgm:cxn modelId="{A2595223-252C-4770-B6C0-D33E83DA1720}" type="presParOf" srcId="{1B38321A-4043-4FE5-843C-2193E39BD100}" destId="{7F4D9F60-310D-4147-979F-258AEF03D1D4}" srcOrd="2" destOrd="0" presId="urn:microsoft.com/office/officeart/2005/8/layout/orgChart1"/>
    <dgm:cxn modelId="{BE647CDB-D476-4C20-A4AA-4C1E7B4625F9}" type="presParOf" srcId="{4FFE0F9A-5402-4344-AC54-12034B0624CC}" destId="{10AA7E56-61C0-4DCC-B883-CC9E12B4E2F3}" srcOrd="2" destOrd="0" presId="urn:microsoft.com/office/officeart/2005/8/layout/orgChar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D70904-9106-4035-8C6A-3FFE2830CE2A}">
      <dsp:nvSpPr>
        <dsp:cNvPr id="0" name=""/>
        <dsp:cNvSpPr/>
      </dsp:nvSpPr>
      <dsp:spPr>
        <a:xfrm>
          <a:off x="5016482" y="1505164"/>
          <a:ext cx="186565" cy="1455209"/>
        </a:xfrm>
        <a:custGeom>
          <a:avLst/>
          <a:gdLst/>
          <a:ahLst/>
          <a:cxnLst/>
          <a:rect l="0" t="0" r="0" b="0"/>
          <a:pathLst>
            <a:path>
              <a:moveTo>
                <a:pt x="0" y="0"/>
              </a:moveTo>
              <a:lnTo>
                <a:pt x="0" y="1455209"/>
              </a:lnTo>
              <a:lnTo>
                <a:pt x="186565" y="1455209"/>
              </a:lnTo>
            </a:path>
          </a:pathLst>
        </a:custGeom>
        <a:noFill/>
        <a:ln w="12700" cap="flat" cmpd="sng" algn="ctr">
          <a:solidFill>
            <a:srgbClr val="A5A5A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21844EC-1DCE-4CF3-90BA-44B64771807A}">
      <dsp:nvSpPr>
        <dsp:cNvPr id="0" name=""/>
        <dsp:cNvSpPr/>
      </dsp:nvSpPr>
      <dsp:spPr>
        <a:xfrm>
          <a:off x="5016482" y="1505164"/>
          <a:ext cx="186565" cy="572133"/>
        </a:xfrm>
        <a:custGeom>
          <a:avLst/>
          <a:gdLst/>
          <a:ahLst/>
          <a:cxnLst/>
          <a:rect l="0" t="0" r="0" b="0"/>
          <a:pathLst>
            <a:path>
              <a:moveTo>
                <a:pt x="0" y="0"/>
              </a:moveTo>
              <a:lnTo>
                <a:pt x="0" y="572133"/>
              </a:lnTo>
              <a:lnTo>
                <a:pt x="186565" y="572133"/>
              </a:lnTo>
            </a:path>
          </a:pathLst>
        </a:custGeom>
        <a:noFill/>
        <a:ln w="12700" cap="flat" cmpd="sng" algn="ctr">
          <a:solidFill>
            <a:srgbClr val="A5A5A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5A9544C-69B8-487D-94CF-4B604734051E}">
      <dsp:nvSpPr>
        <dsp:cNvPr id="0" name=""/>
        <dsp:cNvSpPr/>
      </dsp:nvSpPr>
      <dsp:spPr>
        <a:xfrm>
          <a:off x="3131288" y="622088"/>
          <a:ext cx="2382700" cy="261191"/>
        </a:xfrm>
        <a:custGeom>
          <a:avLst/>
          <a:gdLst/>
          <a:ahLst/>
          <a:cxnLst/>
          <a:rect l="0" t="0" r="0" b="0"/>
          <a:pathLst>
            <a:path>
              <a:moveTo>
                <a:pt x="0" y="0"/>
              </a:moveTo>
              <a:lnTo>
                <a:pt x="0" y="130595"/>
              </a:lnTo>
              <a:lnTo>
                <a:pt x="2382700" y="130595"/>
              </a:lnTo>
              <a:lnTo>
                <a:pt x="2382700" y="261191"/>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55F470A-5ECC-4FF8-A20E-0D3C88FC679E}">
      <dsp:nvSpPr>
        <dsp:cNvPr id="0" name=""/>
        <dsp:cNvSpPr/>
      </dsp:nvSpPr>
      <dsp:spPr>
        <a:xfrm>
          <a:off x="3131288" y="622088"/>
          <a:ext cx="877740" cy="261191"/>
        </a:xfrm>
        <a:custGeom>
          <a:avLst/>
          <a:gdLst/>
          <a:ahLst/>
          <a:cxnLst/>
          <a:rect l="0" t="0" r="0" b="0"/>
          <a:pathLst>
            <a:path>
              <a:moveTo>
                <a:pt x="0" y="0"/>
              </a:moveTo>
              <a:lnTo>
                <a:pt x="0" y="130595"/>
              </a:lnTo>
              <a:lnTo>
                <a:pt x="877740" y="130595"/>
              </a:lnTo>
              <a:lnTo>
                <a:pt x="877740" y="261191"/>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9E4E710-4462-4009-A88E-71AC82748382}">
      <dsp:nvSpPr>
        <dsp:cNvPr id="0" name=""/>
        <dsp:cNvSpPr/>
      </dsp:nvSpPr>
      <dsp:spPr>
        <a:xfrm>
          <a:off x="2504068" y="622088"/>
          <a:ext cx="627220" cy="261191"/>
        </a:xfrm>
        <a:custGeom>
          <a:avLst/>
          <a:gdLst/>
          <a:ahLst/>
          <a:cxnLst/>
          <a:rect l="0" t="0" r="0" b="0"/>
          <a:pathLst>
            <a:path>
              <a:moveTo>
                <a:pt x="627220" y="0"/>
              </a:moveTo>
              <a:lnTo>
                <a:pt x="627220" y="130595"/>
              </a:lnTo>
              <a:lnTo>
                <a:pt x="0" y="130595"/>
              </a:lnTo>
              <a:lnTo>
                <a:pt x="0" y="261191"/>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25AE84B-AB73-45E2-B16A-B20C85C9E1CB}">
      <dsp:nvSpPr>
        <dsp:cNvPr id="0" name=""/>
        <dsp:cNvSpPr/>
      </dsp:nvSpPr>
      <dsp:spPr>
        <a:xfrm>
          <a:off x="873848" y="622088"/>
          <a:ext cx="2257440" cy="261191"/>
        </a:xfrm>
        <a:custGeom>
          <a:avLst/>
          <a:gdLst/>
          <a:ahLst/>
          <a:cxnLst/>
          <a:rect l="0" t="0" r="0" b="0"/>
          <a:pathLst>
            <a:path>
              <a:moveTo>
                <a:pt x="2257440" y="0"/>
              </a:moveTo>
              <a:lnTo>
                <a:pt x="2257440" y="130595"/>
              </a:lnTo>
              <a:lnTo>
                <a:pt x="0" y="130595"/>
              </a:lnTo>
              <a:lnTo>
                <a:pt x="0" y="261191"/>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6F153AD-A6DA-4F34-964C-1B6741D9DACB}">
      <dsp:nvSpPr>
        <dsp:cNvPr id="0" name=""/>
        <dsp:cNvSpPr/>
      </dsp:nvSpPr>
      <dsp:spPr>
        <a:xfrm>
          <a:off x="2509404" y="203"/>
          <a:ext cx="1243769" cy="62188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Diverse Cafe</a:t>
          </a:r>
        </a:p>
      </dsp:txBody>
      <dsp:txXfrm>
        <a:off x="2509404" y="203"/>
        <a:ext cx="1243769" cy="621884"/>
      </dsp:txXfrm>
    </dsp:sp>
    <dsp:sp modelId="{4A472BA8-C7D2-4E3A-8BFE-5738695C95F4}">
      <dsp:nvSpPr>
        <dsp:cNvPr id="0" name=""/>
        <dsp:cNvSpPr/>
      </dsp:nvSpPr>
      <dsp:spPr>
        <a:xfrm>
          <a:off x="126703" y="883279"/>
          <a:ext cx="1494289" cy="647406"/>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Kitchen     Department	</a:t>
          </a:r>
        </a:p>
      </dsp:txBody>
      <dsp:txXfrm>
        <a:off x="126703" y="883279"/>
        <a:ext cx="1494289" cy="647406"/>
      </dsp:txXfrm>
    </dsp:sp>
    <dsp:sp modelId="{DDD23EE3-637A-487C-90DA-B29ACFF54643}">
      <dsp:nvSpPr>
        <dsp:cNvPr id="0" name=""/>
        <dsp:cNvSpPr/>
      </dsp:nvSpPr>
      <dsp:spPr>
        <a:xfrm>
          <a:off x="1882184" y="883279"/>
          <a:ext cx="1243769" cy="621884"/>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Hygiene Department</a:t>
          </a:r>
        </a:p>
      </dsp:txBody>
      <dsp:txXfrm>
        <a:off x="1882184" y="883279"/>
        <a:ext cx="1243769" cy="621884"/>
      </dsp:txXfrm>
    </dsp:sp>
    <dsp:sp modelId="{B095BCF3-4906-4FC4-889D-989BB9E0FF16}">
      <dsp:nvSpPr>
        <dsp:cNvPr id="0" name=""/>
        <dsp:cNvSpPr/>
      </dsp:nvSpPr>
      <dsp:spPr>
        <a:xfrm>
          <a:off x="3387144" y="883279"/>
          <a:ext cx="1243769" cy="621884"/>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Inventory Management Department</a:t>
          </a:r>
        </a:p>
      </dsp:txBody>
      <dsp:txXfrm>
        <a:off x="3387144" y="883279"/>
        <a:ext cx="1243769" cy="621884"/>
      </dsp:txXfrm>
    </dsp:sp>
    <dsp:sp modelId="{936ED777-E132-4407-AFE6-167C9EF2F574}">
      <dsp:nvSpPr>
        <dsp:cNvPr id="0" name=""/>
        <dsp:cNvSpPr/>
      </dsp:nvSpPr>
      <dsp:spPr>
        <a:xfrm>
          <a:off x="4892105" y="883279"/>
          <a:ext cx="1243769" cy="621884"/>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Front Desk Department</a:t>
          </a:r>
        </a:p>
      </dsp:txBody>
      <dsp:txXfrm>
        <a:off x="4892105" y="883279"/>
        <a:ext cx="1243769" cy="621884"/>
      </dsp:txXfrm>
    </dsp:sp>
    <dsp:sp modelId="{26039579-F3C8-4C59-A3ED-3A2CED15660E}">
      <dsp:nvSpPr>
        <dsp:cNvPr id="0" name=""/>
        <dsp:cNvSpPr/>
      </dsp:nvSpPr>
      <dsp:spPr>
        <a:xfrm>
          <a:off x="5203047" y="1766355"/>
          <a:ext cx="1243769" cy="621884"/>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Cash Management </a:t>
          </a:r>
        </a:p>
      </dsp:txBody>
      <dsp:txXfrm>
        <a:off x="5203047" y="1766355"/>
        <a:ext cx="1243769" cy="621884"/>
      </dsp:txXfrm>
    </dsp:sp>
    <dsp:sp modelId="{CD8FCE22-0626-472A-AA8E-A5312FBB66FF}">
      <dsp:nvSpPr>
        <dsp:cNvPr id="0" name=""/>
        <dsp:cNvSpPr/>
      </dsp:nvSpPr>
      <dsp:spPr>
        <a:xfrm>
          <a:off x="5203047" y="2649431"/>
          <a:ext cx="1243769" cy="621884"/>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Customer Service </a:t>
          </a:r>
        </a:p>
      </dsp:txBody>
      <dsp:txXfrm>
        <a:off x="5203047" y="2649431"/>
        <a:ext cx="1243769" cy="62188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4D66B-806F-433F-B7B3-F05684D17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53</Pages>
  <Words>12524</Words>
  <Characters>71392</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Elisabeth Galvin</cp:lastModifiedBy>
  <cp:revision>2</cp:revision>
  <dcterms:created xsi:type="dcterms:W3CDTF">2020-09-03T10:26:00Z</dcterms:created>
  <dcterms:modified xsi:type="dcterms:W3CDTF">2020-09-03T10:26:00Z</dcterms:modified>
</cp:coreProperties>
</file>