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8606D" w14:textId="77777777" w:rsidR="00074674" w:rsidRDefault="00074674" w:rsidP="003A6294">
      <w:pPr>
        <w:spacing w:after="160" w:line="259" w:lineRule="auto"/>
        <w:rPr>
          <w:b/>
          <w:bCs/>
          <w:sz w:val="32"/>
          <w:szCs w:val="32"/>
        </w:rPr>
      </w:pPr>
    </w:p>
    <w:p w14:paraId="685FB34A" w14:textId="77777777" w:rsidR="00074674" w:rsidRDefault="00074674" w:rsidP="008D2811">
      <w:pPr>
        <w:spacing w:after="160" w:line="259" w:lineRule="auto"/>
        <w:jc w:val="center"/>
        <w:rPr>
          <w:b/>
          <w:bCs/>
          <w:sz w:val="32"/>
          <w:szCs w:val="32"/>
        </w:rPr>
      </w:pPr>
    </w:p>
    <w:p w14:paraId="2C1DB3D5" w14:textId="77777777" w:rsidR="00074674" w:rsidRDefault="00074674" w:rsidP="008D2811">
      <w:pPr>
        <w:spacing w:after="160" w:line="259" w:lineRule="auto"/>
        <w:jc w:val="center"/>
        <w:rPr>
          <w:b/>
          <w:bCs/>
          <w:sz w:val="32"/>
          <w:szCs w:val="32"/>
        </w:rPr>
      </w:pPr>
    </w:p>
    <w:p w14:paraId="39B3D8AF" w14:textId="77777777" w:rsidR="00074674" w:rsidRDefault="00074674" w:rsidP="008D2811">
      <w:pPr>
        <w:spacing w:after="160" w:line="259" w:lineRule="auto"/>
        <w:jc w:val="center"/>
        <w:rPr>
          <w:b/>
          <w:bCs/>
          <w:sz w:val="32"/>
          <w:szCs w:val="32"/>
        </w:rPr>
      </w:pPr>
    </w:p>
    <w:p w14:paraId="026B4C12" w14:textId="77777777" w:rsidR="00074674" w:rsidRDefault="00074674" w:rsidP="008D2811">
      <w:pPr>
        <w:spacing w:after="160" w:line="259" w:lineRule="auto"/>
        <w:jc w:val="center"/>
        <w:rPr>
          <w:b/>
          <w:bCs/>
          <w:sz w:val="32"/>
          <w:szCs w:val="32"/>
        </w:rPr>
      </w:pPr>
    </w:p>
    <w:p w14:paraId="5469272E" w14:textId="23ADC6D9" w:rsidR="003A6294" w:rsidRDefault="008D2811" w:rsidP="008D2811">
      <w:pPr>
        <w:spacing w:after="160" w:line="259" w:lineRule="auto"/>
        <w:jc w:val="center"/>
        <w:rPr>
          <w:b/>
          <w:bCs/>
          <w:sz w:val="48"/>
          <w:szCs w:val="48"/>
        </w:rPr>
      </w:pPr>
      <w:r w:rsidRPr="003A6294">
        <w:rPr>
          <w:b/>
          <w:bCs/>
          <w:sz w:val="48"/>
          <w:szCs w:val="48"/>
        </w:rPr>
        <w:t xml:space="preserve">Introducing to the Modern Workplace </w:t>
      </w:r>
    </w:p>
    <w:p w14:paraId="5CB22E66" w14:textId="3AAAE868" w:rsidR="003A6294" w:rsidRDefault="003A6294" w:rsidP="008D2811">
      <w:pPr>
        <w:spacing w:after="160" w:line="259" w:lineRule="auto"/>
        <w:jc w:val="center"/>
        <w:rPr>
          <w:b/>
          <w:bCs/>
          <w:sz w:val="48"/>
          <w:szCs w:val="48"/>
        </w:rPr>
      </w:pPr>
    </w:p>
    <w:p w14:paraId="49A2A018" w14:textId="77777777" w:rsidR="003A6294" w:rsidRDefault="003A6294" w:rsidP="008D2811">
      <w:pPr>
        <w:spacing w:after="160" w:line="259" w:lineRule="auto"/>
        <w:jc w:val="center"/>
        <w:rPr>
          <w:b/>
          <w:bCs/>
          <w:sz w:val="48"/>
          <w:szCs w:val="48"/>
        </w:rPr>
      </w:pPr>
    </w:p>
    <w:p w14:paraId="62AB6312" w14:textId="77777777" w:rsidR="003A6294" w:rsidRDefault="003A6294" w:rsidP="008D2811">
      <w:pPr>
        <w:spacing w:after="160" w:line="259" w:lineRule="auto"/>
        <w:jc w:val="center"/>
        <w:rPr>
          <w:b/>
          <w:bCs/>
          <w:sz w:val="48"/>
          <w:szCs w:val="48"/>
        </w:rPr>
      </w:pPr>
    </w:p>
    <w:p w14:paraId="3657F003" w14:textId="77777777" w:rsidR="003A6294" w:rsidRPr="003A6294" w:rsidRDefault="003A6294" w:rsidP="003A6294">
      <w:pPr>
        <w:jc w:val="center"/>
        <w:rPr>
          <w:rFonts w:cs="Times New Roman"/>
          <w:b/>
          <w:bCs/>
        </w:rPr>
      </w:pPr>
      <w:r w:rsidRPr="003A6294">
        <w:rPr>
          <w:rFonts w:cs="Times New Roman"/>
          <w:b/>
          <w:bCs/>
        </w:rPr>
        <w:t xml:space="preserve">Student Name: Diana Gabriela </w:t>
      </w:r>
      <w:proofErr w:type="spellStart"/>
      <w:r w:rsidRPr="003A6294">
        <w:rPr>
          <w:rFonts w:cs="Times New Roman"/>
          <w:b/>
          <w:bCs/>
        </w:rPr>
        <w:t>Bucataru</w:t>
      </w:r>
      <w:proofErr w:type="spellEnd"/>
    </w:p>
    <w:p w14:paraId="669F852B" w14:textId="77777777" w:rsidR="003A6294" w:rsidRPr="003A6294" w:rsidRDefault="003A6294" w:rsidP="003A6294">
      <w:pPr>
        <w:jc w:val="center"/>
        <w:rPr>
          <w:rFonts w:cs="Times New Roman"/>
          <w:b/>
          <w:bCs/>
        </w:rPr>
      </w:pPr>
      <w:r w:rsidRPr="003A6294">
        <w:rPr>
          <w:rFonts w:cs="Times New Roman"/>
          <w:b/>
          <w:bCs/>
        </w:rPr>
        <w:t>Student ID: 2122807</w:t>
      </w:r>
    </w:p>
    <w:p w14:paraId="10C4B9E9" w14:textId="77777777" w:rsidR="003A6294" w:rsidRPr="003A6294" w:rsidRDefault="003A6294" w:rsidP="003A6294">
      <w:pPr>
        <w:jc w:val="center"/>
        <w:rPr>
          <w:rFonts w:cs="Times New Roman"/>
          <w:b/>
          <w:bCs/>
        </w:rPr>
      </w:pPr>
    </w:p>
    <w:p w14:paraId="19CEC9F2" w14:textId="6110F59D" w:rsidR="008D2811" w:rsidRPr="003A6294" w:rsidRDefault="008D2811" w:rsidP="008D2811">
      <w:pPr>
        <w:spacing w:after="160" w:line="259" w:lineRule="auto"/>
        <w:jc w:val="center"/>
        <w:rPr>
          <w:rFonts w:eastAsiaTheme="majorEastAsia" w:cstheme="majorBidi"/>
          <w:b/>
          <w:sz w:val="48"/>
          <w:szCs w:val="48"/>
          <w:lang w:val="en-US"/>
        </w:rPr>
      </w:pPr>
      <w:r w:rsidRPr="003A6294">
        <w:rPr>
          <w:sz w:val="48"/>
          <w:szCs w:val="48"/>
        </w:rPr>
        <w:br w:type="page"/>
      </w:r>
    </w:p>
    <w:sdt>
      <w:sdtPr>
        <w:rPr>
          <w:rFonts w:ascii="Times New Roman" w:eastAsiaTheme="minorHAnsi" w:hAnsi="Times New Roman" w:cs="Times New Roman"/>
          <w:color w:val="auto"/>
          <w:sz w:val="24"/>
          <w:szCs w:val="24"/>
          <w:lang w:val="en-GB"/>
        </w:rPr>
        <w:id w:val="-1719042339"/>
        <w:docPartObj>
          <w:docPartGallery w:val="Table of Contents"/>
          <w:docPartUnique/>
        </w:docPartObj>
      </w:sdtPr>
      <w:sdtEndPr>
        <w:rPr>
          <w:rFonts w:cstheme="minorBidi"/>
          <w:b/>
          <w:bCs/>
          <w:noProof/>
        </w:rPr>
      </w:sdtEndPr>
      <w:sdtContent>
        <w:p w14:paraId="33ACD585" w14:textId="49A4A7C5" w:rsidR="008D2811" w:rsidRPr="008D2811" w:rsidRDefault="008D2811">
          <w:pPr>
            <w:pStyle w:val="TOCHeading"/>
            <w:rPr>
              <w:rFonts w:ascii="Times New Roman" w:hAnsi="Times New Roman" w:cs="Times New Roman"/>
            </w:rPr>
          </w:pPr>
          <w:r w:rsidRPr="008D2811">
            <w:rPr>
              <w:rFonts w:ascii="Times New Roman" w:hAnsi="Times New Roman" w:cs="Times New Roman"/>
            </w:rPr>
            <w:t>Table of Contents</w:t>
          </w:r>
        </w:p>
        <w:p w14:paraId="3FB938B7" w14:textId="4027E683" w:rsidR="008D2811" w:rsidRDefault="008D2811">
          <w:pPr>
            <w:pStyle w:val="TOC1"/>
            <w:tabs>
              <w:tab w:val="right" w:leader="dot" w:pos="9350"/>
            </w:tabs>
            <w:rPr>
              <w:noProof/>
            </w:rPr>
          </w:pPr>
          <w:r>
            <w:fldChar w:fldCharType="begin"/>
          </w:r>
          <w:r>
            <w:instrText xml:space="preserve"> TOC \o "1-3" \h \z \u </w:instrText>
          </w:r>
          <w:r>
            <w:fldChar w:fldCharType="separate"/>
          </w:r>
          <w:hyperlink w:anchor="_Toc118941935" w:history="1">
            <w:r w:rsidRPr="002050B3">
              <w:rPr>
                <w:rStyle w:val="Hyperlink"/>
                <w:noProof/>
              </w:rPr>
              <w:t>Introduction</w:t>
            </w:r>
            <w:r>
              <w:rPr>
                <w:noProof/>
                <w:webHidden/>
              </w:rPr>
              <w:tab/>
            </w:r>
            <w:r>
              <w:rPr>
                <w:noProof/>
                <w:webHidden/>
              </w:rPr>
              <w:fldChar w:fldCharType="begin"/>
            </w:r>
            <w:r>
              <w:rPr>
                <w:noProof/>
                <w:webHidden/>
              </w:rPr>
              <w:instrText xml:space="preserve"> PAGEREF _Toc118941935 \h </w:instrText>
            </w:r>
            <w:r>
              <w:rPr>
                <w:noProof/>
                <w:webHidden/>
              </w:rPr>
            </w:r>
            <w:r>
              <w:rPr>
                <w:noProof/>
                <w:webHidden/>
              </w:rPr>
              <w:fldChar w:fldCharType="separate"/>
            </w:r>
            <w:r w:rsidR="003A6294">
              <w:rPr>
                <w:noProof/>
                <w:webHidden/>
              </w:rPr>
              <w:t>3</w:t>
            </w:r>
            <w:r>
              <w:rPr>
                <w:noProof/>
                <w:webHidden/>
              </w:rPr>
              <w:fldChar w:fldCharType="end"/>
            </w:r>
          </w:hyperlink>
        </w:p>
        <w:p w14:paraId="3FC195EE" w14:textId="0609CDD0" w:rsidR="008D2811" w:rsidRDefault="00000000">
          <w:pPr>
            <w:pStyle w:val="TOC1"/>
            <w:tabs>
              <w:tab w:val="right" w:leader="dot" w:pos="9350"/>
            </w:tabs>
            <w:rPr>
              <w:noProof/>
            </w:rPr>
          </w:pPr>
          <w:hyperlink w:anchor="_Toc118941936" w:history="1">
            <w:r w:rsidR="008D2811" w:rsidRPr="002050B3">
              <w:rPr>
                <w:rStyle w:val="Hyperlink"/>
                <w:noProof/>
              </w:rPr>
              <w:t>Organisation structure; impact on the performance of EasyJet</w:t>
            </w:r>
            <w:r w:rsidR="008D2811">
              <w:rPr>
                <w:noProof/>
                <w:webHidden/>
              </w:rPr>
              <w:tab/>
            </w:r>
            <w:r w:rsidR="008D2811">
              <w:rPr>
                <w:noProof/>
                <w:webHidden/>
              </w:rPr>
              <w:fldChar w:fldCharType="begin"/>
            </w:r>
            <w:r w:rsidR="008D2811">
              <w:rPr>
                <w:noProof/>
                <w:webHidden/>
              </w:rPr>
              <w:instrText xml:space="preserve"> PAGEREF _Toc118941936 \h </w:instrText>
            </w:r>
            <w:r w:rsidR="008D2811">
              <w:rPr>
                <w:noProof/>
                <w:webHidden/>
              </w:rPr>
            </w:r>
            <w:r w:rsidR="008D2811">
              <w:rPr>
                <w:noProof/>
                <w:webHidden/>
              </w:rPr>
              <w:fldChar w:fldCharType="separate"/>
            </w:r>
            <w:r w:rsidR="003A6294">
              <w:rPr>
                <w:noProof/>
                <w:webHidden/>
              </w:rPr>
              <w:t>4</w:t>
            </w:r>
            <w:r w:rsidR="008D2811">
              <w:rPr>
                <w:noProof/>
                <w:webHidden/>
              </w:rPr>
              <w:fldChar w:fldCharType="end"/>
            </w:r>
          </w:hyperlink>
        </w:p>
        <w:p w14:paraId="00A19E56" w14:textId="779A6433" w:rsidR="008D2811" w:rsidRDefault="00000000">
          <w:pPr>
            <w:pStyle w:val="TOC1"/>
            <w:tabs>
              <w:tab w:val="right" w:leader="dot" w:pos="9350"/>
            </w:tabs>
            <w:rPr>
              <w:noProof/>
            </w:rPr>
          </w:pPr>
          <w:hyperlink w:anchor="_Toc118941937" w:history="1">
            <w:r w:rsidR="008D2811" w:rsidRPr="002050B3">
              <w:rPr>
                <w:rStyle w:val="Hyperlink"/>
                <w:noProof/>
              </w:rPr>
              <w:t>Organisational culture; impact on the performance of EasyJet</w:t>
            </w:r>
            <w:r w:rsidR="008D2811">
              <w:rPr>
                <w:noProof/>
                <w:webHidden/>
              </w:rPr>
              <w:tab/>
            </w:r>
            <w:r w:rsidR="008D2811">
              <w:rPr>
                <w:noProof/>
                <w:webHidden/>
              </w:rPr>
              <w:fldChar w:fldCharType="begin"/>
            </w:r>
            <w:r w:rsidR="008D2811">
              <w:rPr>
                <w:noProof/>
                <w:webHidden/>
              </w:rPr>
              <w:instrText xml:space="preserve"> PAGEREF _Toc118941937 \h </w:instrText>
            </w:r>
            <w:r w:rsidR="008D2811">
              <w:rPr>
                <w:noProof/>
                <w:webHidden/>
              </w:rPr>
            </w:r>
            <w:r w:rsidR="008D2811">
              <w:rPr>
                <w:noProof/>
                <w:webHidden/>
              </w:rPr>
              <w:fldChar w:fldCharType="separate"/>
            </w:r>
            <w:r w:rsidR="003A6294">
              <w:rPr>
                <w:noProof/>
                <w:webHidden/>
              </w:rPr>
              <w:t>5</w:t>
            </w:r>
            <w:r w:rsidR="008D2811">
              <w:rPr>
                <w:noProof/>
                <w:webHidden/>
              </w:rPr>
              <w:fldChar w:fldCharType="end"/>
            </w:r>
          </w:hyperlink>
        </w:p>
        <w:p w14:paraId="5343F8AC" w14:textId="17E81FE9" w:rsidR="008D2811" w:rsidRDefault="00000000">
          <w:pPr>
            <w:pStyle w:val="TOC1"/>
            <w:tabs>
              <w:tab w:val="right" w:leader="dot" w:pos="9350"/>
            </w:tabs>
            <w:rPr>
              <w:noProof/>
            </w:rPr>
          </w:pPr>
          <w:hyperlink w:anchor="_Toc118941938" w:history="1">
            <w:r w:rsidR="008D2811" w:rsidRPr="002050B3">
              <w:rPr>
                <w:rStyle w:val="Hyperlink"/>
                <w:noProof/>
              </w:rPr>
              <w:t>Employee behaviour; factors affecting it in EasyJet</w:t>
            </w:r>
            <w:r w:rsidR="008D2811">
              <w:rPr>
                <w:noProof/>
                <w:webHidden/>
              </w:rPr>
              <w:tab/>
            </w:r>
            <w:r w:rsidR="008D2811">
              <w:rPr>
                <w:noProof/>
                <w:webHidden/>
              </w:rPr>
              <w:fldChar w:fldCharType="begin"/>
            </w:r>
            <w:r w:rsidR="008D2811">
              <w:rPr>
                <w:noProof/>
                <w:webHidden/>
              </w:rPr>
              <w:instrText xml:space="preserve"> PAGEREF _Toc118941938 \h </w:instrText>
            </w:r>
            <w:r w:rsidR="008D2811">
              <w:rPr>
                <w:noProof/>
                <w:webHidden/>
              </w:rPr>
            </w:r>
            <w:r w:rsidR="008D2811">
              <w:rPr>
                <w:noProof/>
                <w:webHidden/>
              </w:rPr>
              <w:fldChar w:fldCharType="separate"/>
            </w:r>
            <w:r w:rsidR="003A6294">
              <w:rPr>
                <w:noProof/>
                <w:webHidden/>
              </w:rPr>
              <w:t>7</w:t>
            </w:r>
            <w:r w:rsidR="008D2811">
              <w:rPr>
                <w:noProof/>
                <w:webHidden/>
              </w:rPr>
              <w:fldChar w:fldCharType="end"/>
            </w:r>
          </w:hyperlink>
        </w:p>
        <w:p w14:paraId="71A7B77F" w14:textId="1D47A7DD" w:rsidR="008D2811" w:rsidRDefault="00000000">
          <w:pPr>
            <w:pStyle w:val="TOC1"/>
            <w:tabs>
              <w:tab w:val="right" w:leader="dot" w:pos="9350"/>
            </w:tabs>
            <w:rPr>
              <w:noProof/>
            </w:rPr>
          </w:pPr>
          <w:hyperlink w:anchor="_Toc118941939" w:history="1">
            <w:r w:rsidR="008D2811" w:rsidRPr="002050B3">
              <w:rPr>
                <w:rStyle w:val="Hyperlink"/>
                <w:noProof/>
              </w:rPr>
              <w:t>Conclusion</w:t>
            </w:r>
            <w:r w:rsidR="008D2811">
              <w:rPr>
                <w:noProof/>
                <w:webHidden/>
              </w:rPr>
              <w:tab/>
            </w:r>
            <w:r w:rsidR="008D2811">
              <w:rPr>
                <w:noProof/>
                <w:webHidden/>
              </w:rPr>
              <w:fldChar w:fldCharType="begin"/>
            </w:r>
            <w:r w:rsidR="008D2811">
              <w:rPr>
                <w:noProof/>
                <w:webHidden/>
              </w:rPr>
              <w:instrText xml:space="preserve"> PAGEREF _Toc118941939 \h </w:instrText>
            </w:r>
            <w:r w:rsidR="008D2811">
              <w:rPr>
                <w:noProof/>
                <w:webHidden/>
              </w:rPr>
            </w:r>
            <w:r w:rsidR="008D2811">
              <w:rPr>
                <w:noProof/>
                <w:webHidden/>
              </w:rPr>
              <w:fldChar w:fldCharType="separate"/>
            </w:r>
            <w:r w:rsidR="003A6294">
              <w:rPr>
                <w:noProof/>
                <w:webHidden/>
              </w:rPr>
              <w:t>9</w:t>
            </w:r>
            <w:r w:rsidR="008D2811">
              <w:rPr>
                <w:noProof/>
                <w:webHidden/>
              </w:rPr>
              <w:fldChar w:fldCharType="end"/>
            </w:r>
          </w:hyperlink>
        </w:p>
        <w:p w14:paraId="4A3786B6" w14:textId="1132EF31" w:rsidR="008D2811" w:rsidRDefault="00000000">
          <w:pPr>
            <w:pStyle w:val="TOC1"/>
            <w:tabs>
              <w:tab w:val="right" w:leader="dot" w:pos="9350"/>
            </w:tabs>
            <w:rPr>
              <w:noProof/>
            </w:rPr>
          </w:pPr>
          <w:hyperlink w:anchor="_Toc118941940" w:history="1">
            <w:r w:rsidR="008D2811" w:rsidRPr="002050B3">
              <w:rPr>
                <w:rStyle w:val="Hyperlink"/>
                <w:noProof/>
              </w:rPr>
              <w:t>References</w:t>
            </w:r>
            <w:r w:rsidR="008D2811">
              <w:rPr>
                <w:noProof/>
                <w:webHidden/>
              </w:rPr>
              <w:tab/>
            </w:r>
            <w:r w:rsidR="008D2811">
              <w:rPr>
                <w:noProof/>
                <w:webHidden/>
              </w:rPr>
              <w:fldChar w:fldCharType="begin"/>
            </w:r>
            <w:r w:rsidR="008D2811">
              <w:rPr>
                <w:noProof/>
                <w:webHidden/>
              </w:rPr>
              <w:instrText xml:space="preserve"> PAGEREF _Toc118941940 \h </w:instrText>
            </w:r>
            <w:r w:rsidR="008D2811">
              <w:rPr>
                <w:noProof/>
                <w:webHidden/>
              </w:rPr>
            </w:r>
            <w:r w:rsidR="008D2811">
              <w:rPr>
                <w:noProof/>
                <w:webHidden/>
              </w:rPr>
              <w:fldChar w:fldCharType="separate"/>
            </w:r>
            <w:r w:rsidR="003A6294">
              <w:rPr>
                <w:noProof/>
                <w:webHidden/>
              </w:rPr>
              <w:t>10</w:t>
            </w:r>
            <w:r w:rsidR="008D2811">
              <w:rPr>
                <w:noProof/>
                <w:webHidden/>
              </w:rPr>
              <w:fldChar w:fldCharType="end"/>
            </w:r>
          </w:hyperlink>
        </w:p>
        <w:p w14:paraId="08881202" w14:textId="27718915" w:rsidR="008D2811" w:rsidRDefault="008D2811">
          <w:r>
            <w:rPr>
              <w:b/>
              <w:bCs/>
              <w:noProof/>
            </w:rPr>
            <w:fldChar w:fldCharType="end"/>
          </w:r>
        </w:p>
      </w:sdtContent>
    </w:sdt>
    <w:p w14:paraId="29750A48" w14:textId="77777777" w:rsidR="008D2811" w:rsidRDefault="008D2811">
      <w:pPr>
        <w:spacing w:after="160" w:line="259" w:lineRule="auto"/>
        <w:jc w:val="left"/>
        <w:rPr>
          <w:rFonts w:eastAsiaTheme="majorEastAsia" w:cstheme="majorBidi"/>
          <w:b/>
          <w:sz w:val="30"/>
          <w:szCs w:val="32"/>
          <w:lang w:val="en-US"/>
        </w:rPr>
      </w:pPr>
      <w:r>
        <w:br w:type="page"/>
      </w:r>
    </w:p>
    <w:p w14:paraId="39FBFCA9" w14:textId="2D26180A" w:rsidR="004067B7" w:rsidRDefault="00C17A6F" w:rsidP="00C17A6F">
      <w:pPr>
        <w:pStyle w:val="Heading1"/>
      </w:pPr>
      <w:bookmarkStart w:id="0" w:name="_Toc118941935"/>
      <w:r>
        <w:t>Introduction</w:t>
      </w:r>
      <w:bookmarkEnd w:id="0"/>
      <w:r>
        <w:t xml:space="preserve"> </w:t>
      </w:r>
    </w:p>
    <w:p w14:paraId="408084E5" w14:textId="1F84ACE3" w:rsidR="00C17A6F" w:rsidRDefault="00387B85" w:rsidP="00387B85">
      <w:pPr>
        <w:rPr>
          <w:lang w:val="en-US"/>
        </w:rPr>
      </w:pPr>
      <w:r>
        <w:rPr>
          <w:lang w:val="en-US"/>
        </w:rPr>
        <w:t xml:space="preserve">Organisation structure is the structure or the flow of power in the organisation to make strategies and decision to achieve the goal of the organisation. </w:t>
      </w:r>
      <w:r w:rsidRPr="00FE7D45">
        <w:rPr>
          <w:lang w:val="en-US"/>
        </w:rPr>
        <w:t>A workplace with a strong organi</w:t>
      </w:r>
      <w:r>
        <w:rPr>
          <w:lang w:val="en-US"/>
        </w:rPr>
        <w:t>s</w:t>
      </w:r>
      <w:r w:rsidRPr="00FE7D45">
        <w:rPr>
          <w:lang w:val="en-US"/>
        </w:rPr>
        <w:t>ational culture is one where everyone knows what they're working toward, and what is expected of them</w:t>
      </w:r>
      <w:r>
        <w:rPr>
          <w:lang w:val="en-US"/>
        </w:rPr>
        <w:t xml:space="preserve">. </w:t>
      </w:r>
      <w:r w:rsidR="00144AD7">
        <w:rPr>
          <w:lang w:val="en-US"/>
        </w:rPr>
        <w:t xml:space="preserve">Employee behaviour refers to the way which is used by the employees of the organisation to react on different scenarios in the organisation. In this report, the effects of the three aforementioned factors on the performance of EasyJet, one of the largest airlines companies in the UK, have been discussed. </w:t>
      </w:r>
      <w:r w:rsidR="0084226F">
        <w:rPr>
          <w:lang w:val="en-US"/>
        </w:rPr>
        <w:t xml:space="preserve">In the first section, the definition and impact of organisational structure on the performance of EasyJet have been discussed. Then the impact of organisational culture on the performance of the airlines company have been mentioned in the second section. In the final section of this report, employee behaviour has been discussed briefly, where the factors that affect employee behaviour have also been discussed shortly. </w:t>
      </w:r>
      <w:r w:rsidR="00C17A6F">
        <w:rPr>
          <w:lang w:val="en-US"/>
        </w:rPr>
        <w:br w:type="page"/>
      </w:r>
    </w:p>
    <w:p w14:paraId="7E27C4FD" w14:textId="3BFF28AA" w:rsidR="00C17A6F" w:rsidRDefault="00C17A6F" w:rsidP="00C17A6F">
      <w:pPr>
        <w:pStyle w:val="Heading1"/>
      </w:pPr>
      <w:bookmarkStart w:id="1" w:name="_Toc118941936"/>
      <w:r>
        <w:t xml:space="preserve">Organisation structure; impact on the performance of </w:t>
      </w:r>
      <w:r w:rsidR="005C5926">
        <w:t>EasyJet</w:t>
      </w:r>
      <w:bookmarkEnd w:id="1"/>
      <w:r w:rsidR="005C5926">
        <w:t xml:space="preserve"> </w:t>
      </w:r>
      <w:r>
        <w:t xml:space="preserve"> </w:t>
      </w:r>
    </w:p>
    <w:p w14:paraId="4C562393" w14:textId="358CB419" w:rsidR="004D0F76" w:rsidRDefault="004D0F76" w:rsidP="004D0F76">
      <w:pPr>
        <w:rPr>
          <w:lang w:val="en-US"/>
        </w:rPr>
      </w:pPr>
      <w:r>
        <w:rPr>
          <w:lang w:val="en-US"/>
        </w:rPr>
        <w:t xml:space="preserve">Organisation structure is the structure or the flow of power in the organisation to make strategies and decision to achieve the goal of the organisation. </w:t>
      </w:r>
      <w:r w:rsidR="00DD0A8E">
        <w:rPr>
          <w:lang w:val="en-US"/>
        </w:rPr>
        <w:t xml:space="preserve">The main purpose of using a specific organisational structure is to specify the roles and responsibilities of the employees and managers of the organisation. </w:t>
      </w:r>
      <w:r w:rsidR="00455A04">
        <w:rPr>
          <w:lang w:val="en-US"/>
        </w:rPr>
        <w:t>The flow of information is also determined by selecting the organisational structure of the organisation.</w:t>
      </w:r>
      <w:r w:rsidR="00DA56F7">
        <w:rPr>
          <w:lang w:val="en-US"/>
        </w:rPr>
        <w:t xml:space="preserve"> There are some </w:t>
      </w:r>
      <w:r w:rsidR="002A1201">
        <w:rPr>
          <w:lang w:val="en-US"/>
        </w:rPr>
        <w:t>types of organisational structure such as functional, divisional, team-based, matrix and others. Matrix is the latest organisational structure which is used in manufacturing companies with a number of products where each product has more than one manager</w:t>
      </w:r>
      <w:r w:rsidR="00962082">
        <w:rPr>
          <w:lang w:val="en-US"/>
        </w:rPr>
        <w:t xml:space="preserve"> (</w:t>
      </w:r>
      <w:proofErr w:type="spellStart"/>
      <w:r w:rsidR="00962082" w:rsidRPr="00962082">
        <w:rPr>
          <w:lang w:val="en-US"/>
        </w:rPr>
        <w:t>Su</w:t>
      </w:r>
      <w:proofErr w:type="spellEnd"/>
      <w:r w:rsidR="00962082" w:rsidRPr="00962082">
        <w:rPr>
          <w:lang w:val="en-US"/>
        </w:rPr>
        <w:t>, 2019</w:t>
      </w:r>
      <w:r w:rsidR="00962082">
        <w:rPr>
          <w:lang w:val="en-US"/>
        </w:rPr>
        <w:t>)</w:t>
      </w:r>
      <w:r w:rsidR="002A1201">
        <w:rPr>
          <w:lang w:val="en-US"/>
        </w:rPr>
        <w:t>.</w:t>
      </w:r>
      <w:r w:rsidR="00B35B49">
        <w:rPr>
          <w:lang w:val="en-US"/>
        </w:rPr>
        <w:t xml:space="preserve"> Functional organisational structure is widely used in the whole world as this is the most effective organisational structure in the history of organisational structure.</w:t>
      </w:r>
      <w:r w:rsidR="000965AB">
        <w:rPr>
          <w:lang w:val="en-US"/>
        </w:rPr>
        <w:t xml:space="preserve"> According to this organisational structure, there remains a number of groups in the organisations for different business functions with a number of experts in that function in each team.</w:t>
      </w:r>
      <w:r w:rsidR="00455A04">
        <w:rPr>
          <w:lang w:val="en-US"/>
        </w:rPr>
        <w:t xml:space="preserve"> </w:t>
      </w:r>
      <w:r w:rsidR="00DA56F7">
        <w:rPr>
          <w:lang w:val="en-US"/>
        </w:rPr>
        <w:t xml:space="preserve">The benefits of having </w:t>
      </w:r>
      <w:r w:rsidR="00E30D3B">
        <w:rPr>
          <w:lang w:val="en-US"/>
        </w:rPr>
        <w:t xml:space="preserve">functional </w:t>
      </w:r>
      <w:r w:rsidR="00DA56F7">
        <w:rPr>
          <w:lang w:val="en-US"/>
        </w:rPr>
        <w:t>organisational culture are many</w:t>
      </w:r>
      <w:r w:rsidR="00E30D3B">
        <w:rPr>
          <w:lang w:val="en-US"/>
        </w:rPr>
        <w:t xml:space="preserve"> such as- </w:t>
      </w:r>
    </w:p>
    <w:p w14:paraId="00C7AD3C" w14:textId="09FBC100" w:rsidR="00E30D3B" w:rsidRDefault="00E30D3B" w:rsidP="00E30D3B">
      <w:pPr>
        <w:pStyle w:val="ListParagraph"/>
        <w:numPr>
          <w:ilvl w:val="0"/>
          <w:numId w:val="1"/>
        </w:numPr>
        <w:rPr>
          <w:lang w:val="en-US"/>
        </w:rPr>
      </w:pPr>
      <w:r>
        <w:rPr>
          <w:lang w:val="en-US"/>
        </w:rPr>
        <w:t xml:space="preserve">Employees with same skill set can work together, which makes the possibility stronger to come up with new ideas to make the performance of the organisation better than ever. </w:t>
      </w:r>
    </w:p>
    <w:p w14:paraId="1A27DBB8" w14:textId="772EF520" w:rsidR="00E30D3B" w:rsidRDefault="002738A6" w:rsidP="00E30D3B">
      <w:pPr>
        <w:pStyle w:val="ListParagraph"/>
        <w:numPr>
          <w:ilvl w:val="0"/>
          <w:numId w:val="1"/>
        </w:numPr>
        <w:rPr>
          <w:lang w:val="en-US"/>
        </w:rPr>
      </w:pPr>
      <w:r>
        <w:rPr>
          <w:lang w:val="en-US"/>
        </w:rPr>
        <w:t xml:space="preserve">Since the members of a team have to perform a single or specific roles, they don’t need to worry about the changes in their roles and responsibilities, which helps them to work with more attention. </w:t>
      </w:r>
    </w:p>
    <w:p w14:paraId="5F7ED332" w14:textId="7661F07B" w:rsidR="009A3E05" w:rsidRDefault="00363F61" w:rsidP="00E30D3B">
      <w:pPr>
        <w:pStyle w:val="ListParagraph"/>
        <w:numPr>
          <w:ilvl w:val="0"/>
          <w:numId w:val="1"/>
        </w:numPr>
        <w:rPr>
          <w:lang w:val="en-US"/>
        </w:rPr>
      </w:pPr>
      <w:r>
        <w:rPr>
          <w:lang w:val="en-US"/>
        </w:rPr>
        <w:t xml:space="preserve">As the roles and responsibilities are clear, the accountability of the employees </w:t>
      </w:r>
      <w:r w:rsidR="00D91D07">
        <w:rPr>
          <w:lang w:val="en-US"/>
        </w:rPr>
        <w:t>is</w:t>
      </w:r>
      <w:r>
        <w:rPr>
          <w:lang w:val="en-US"/>
        </w:rPr>
        <w:t xml:space="preserve"> also clear, for which, employees have less chances to avoid their tasks</w:t>
      </w:r>
      <w:r w:rsidR="001D72E9">
        <w:rPr>
          <w:lang w:val="en-US"/>
        </w:rPr>
        <w:t xml:space="preserve"> (</w:t>
      </w:r>
      <w:r w:rsidR="001D72E9" w:rsidRPr="00962082">
        <w:rPr>
          <w:lang w:val="en-US"/>
        </w:rPr>
        <w:t>Gillam, 2021</w:t>
      </w:r>
      <w:r w:rsidR="001D72E9">
        <w:rPr>
          <w:lang w:val="en-US"/>
        </w:rPr>
        <w:t>)</w:t>
      </w:r>
      <w:r>
        <w:rPr>
          <w:lang w:val="en-US"/>
        </w:rPr>
        <w:t xml:space="preserve">. </w:t>
      </w:r>
    </w:p>
    <w:p w14:paraId="4B22A442" w14:textId="60B9578D" w:rsidR="00D91D07" w:rsidRDefault="00547505" w:rsidP="00E30D3B">
      <w:pPr>
        <w:pStyle w:val="ListParagraph"/>
        <w:numPr>
          <w:ilvl w:val="0"/>
          <w:numId w:val="1"/>
        </w:numPr>
        <w:rPr>
          <w:lang w:val="en-US"/>
        </w:rPr>
      </w:pPr>
      <w:r>
        <w:rPr>
          <w:lang w:val="en-US"/>
        </w:rPr>
        <w:t xml:space="preserve">When the employees will stick to one role, they will feel confident to perform his given roles with a lot of experiences. </w:t>
      </w:r>
    </w:p>
    <w:p w14:paraId="41609A7C" w14:textId="58215DED" w:rsidR="00C52916" w:rsidRDefault="006B1C46" w:rsidP="00E30D3B">
      <w:pPr>
        <w:pStyle w:val="ListParagraph"/>
        <w:numPr>
          <w:ilvl w:val="0"/>
          <w:numId w:val="1"/>
        </w:numPr>
        <w:rPr>
          <w:lang w:val="en-US"/>
        </w:rPr>
      </w:pPr>
      <w:r>
        <w:rPr>
          <w:lang w:val="en-US"/>
        </w:rPr>
        <w:t xml:space="preserve">The communication channel in this organisational structure also remains barrier free, and it helps employees to share their opinion easily with the other members of the team. </w:t>
      </w:r>
    </w:p>
    <w:p w14:paraId="131D2717" w14:textId="46C93B1A" w:rsidR="0066232E" w:rsidRDefault="00E206B5" w:rsidP="00E30D3B">
      <w:pPr>
        <w:pStyle w:val="ListParagraph"/>
        <w:numPr>
          <w:ilvl w:val="0"/>
          <w:numId w:val="1"/>
        </w:numPr>
        <w:rPr>
          <w:lang w:val="en-US"/>
        </w:rPr>
      </w:pPr>
      <w:r>
        <w:rPr>
          <w:lang w:val="en-US"/>
        </w:rPr>
        <w:t xml:space="preserve">Employees have the opportunity to grow their career being specialised in their tasks. </w:t>
      </w:r>
    </w:p>
    <w:p w14:paraId="06178334" w14:textId="1677EE7A" w:rsidR="00B55619" w:rsidRDefault="00B55619" w:rsidP="00B55619">
      <w:pPr>
        <w:rPr>
          <w:lang w:val="en-US"/>
        </w:rPr>
      </w:pPr>
      <w:r>
        <w:rPr>
          <w:lang w:val="en-US"/>
        </w:rPr>
        <w:t>EasyJet is one of the largest airlines companies in the UK which also uses the functional organisational structure. The benefit the airlines giant gets already have been mentioned earlier. However, the benefits EasyJet get for having a structured organisational culture are mentioned in the following section</w:t>
      </w:r>
      <w:r w:rsidR="003C69A6">
        <w:rPr>
          <w:lang w:val="en-US"/>
        </w:rPr>
        <w:t xml:space="preserve"> (</w:t>
      </w:r>
      <w:r w:rsidR="003C69A6" w:rsidRPr="00962082">
        <w:rPr>
          <w:lang w:val="en-US"/>
        </w:rPr>
        <w:t>Wangui,</w:t>
      </w:r>
      <w:r w:rsidR="00946FEF">
        <w:rPr>
          <w:lang w:val="en-US"/>
        </w:rPr>
        <w:t xml:space="preserve"> 2021</w:t>
      </w:r>
      <w:r w:rsidR="003C69A6">
        <w:rPr>
          <w:lang w:val="en-US"/>
        </w:rPr>
        <w:t>)</w:t>
      </w:r>
      <w:r>
        <w:rPr>
          <w:lang w:val="en-US"/>
        </w:rPr>
        <w:t xml:space="preserve">- </w:t>
      </w:r>
    </w:p>
    <w:p w14:paraId="50AC7F8E" w14:textId="5CCF706E" w:rsidR="00B55619" w:rsidRDefault="00936812" w:rsidP="00936812">
      <w:pPr>
        <w:pStyle w:val="ListParagraph"/>
        <w:numPr>
          <w:ilvl w:val="0"/>
          <w:numId w:val="2"/>
        </w:numPr>
        <w:rPr>
          <w:lang w:val="en-US"/>
        </w:rPr>
      </w:pPr>
      <w:r>
        <w:rPr>
          <w:lang w:val="en-US"/>
        </w:rPr>
        <w:t xml:space="preserve">Having organisational structure, EasyJet becomes able to </w:t>
      </w:r>
      <w:r w:rsidR="0051667E">
        <w:rPr>
          <w:lang w:val="en-US"/>
        </w:rPr>
        <w:t xml:space="preserve">attain the objectives of the business by coordinating the performance of all the departments. </w:t>
      </w:r>
    </w:p>
    <w:p w14:paraId="1D1903DB" w14:textId="3C397AFC" w:rsidR="008E7E5F" w:rsidRDefault="008E7E5F" w:rsidP="00936812">
      <w:pPr>
        <w:pStyle w:val="ListParagraph"/>
        <w:numPr>
          <w:ilvl w:val="0"/>
          <w:numId w:val="2"/>
        </w:numPr>
        <w:rPr>
          <w:lang w:val="en-US"/>
        </w:rPr>
      </w:pPr>
      <w:r>
        <w:rPr>
          <w:lang w:val="en-US"/>
        </w:rPr>
        <w:t xml:space="preserve">The organisational structure enables EasyJet to reduce the conflicts among the employees. </w:t>
      </w:r>
    </w:p>
    <w:p w14:paraId="042FFBC1" w14:textId="2898C68B" w:rsidR="007E0A3B" w:rsidRDefault="007E0A3B" w:rsidP="00936812">
      <w:pPr>
        <w:pStyle w:val="ListParagraph"/>
        <w:numPr>
          <w:ilvl w:val="0"/>
          <w:numId w:val="2"/>
        </w:numPr>
        <w:rPr>
          <w:lang w:val="en-US"/>
        </w:rPr>
      </w:pPr>
      <w:r>
        <w:rPr>
          <w:lang w:val="en-US"/>
        </w:rPr>
        <w:t>Since the employees perform in one team, their performance and work don’t overlap</w:t>
      </w:r>
      <w:r w:rsidR="00BB44B1">
        <w:rPr>
          <w:lang w:val="en-US"/>
        </w:rPr>
        <w:t xml:space="preserve">, and also, works </w:t>
      </w:r>
      <w:r w:rsidR="00DE6BC6">
        <w:rPr>
          <w:lang w:val="en-US"/>
        </w:rPr>
        <w:t>aren’t</w:t>
      </w:r>
      <w:r w:rsidR="00BB44B1">
        <w:rPr>
          <w:lang w:val="en-US"/>
        </w:rPr>
        <w:t xml:space="preserve"> duplicate in the organisation. </w:t>
      </w:r>
    </w:p>
    <w:p w14:paraId="723D7DA2" w14:textId="210E3003" w:rsidR="00BB44B1" w:rsidRDefault="00DE6BC6" w:rsidP="00936812">
      <w:pPr>
        <w:pStyle w:val="ListParagraph"/>
        <w:numPr>
          <w:ilvl w:val="0"/>
          <w:numId w:val="2"/>
        </w:numPr>
        <w:rPr>
          <w:lang w:val="en-US"/>
        </w:rPr>
      </w:pPr>
      <w:r>
        <w:rPr>
          <w:lang w:val="en-US"/>
        </w:rPr>
        <w:t xml:space="preserve">Performance of the employees are effectively measured in EasyJet which helps the company to give employees promotion timely. </w:t>
      </w:r>
    </w:p>
    <w:p w14:paraId="3854A374" w14:textId="0B288C11" w:rsidR="003E2C7E" w:rsidRDefault="003E2C7E" w:rsidP="00936812">
      <w:pPr>
        <w:pStyle w:val="ListParagraph"/>
        <w:numPr>
          <w:ilvl w:val="0"/>
          <w:numId w:val="2"/>
        </w:numPr>
        <w:rPr>
          <w:lang w:val="en-US"/>
        </w:rPr>
      </w:pPr>
      <w:r>
        <w:rPr>
          <w:lang w:val="en-US"/>
        </w:rPr>
        <w:t xml:space="preserve">The communication in such organisational culture is more effective and realistic. </w:t>
      </w:r>
    </w:p>
    <w:p w14:paraId="2D922E9C" w14:textId="1F87920F" w:rsidR="007C0BC4" w:rsidRDefault="007C0BC4" w:rsidP="00936812">
      <w:pPr>
        <w:pStyle w:val="ListParagraph"/>
        <w:numPr>
          <w:ilvl w:val="0"/>
          <w:numId w:val="2"/>
        </w:numPr>
        <w:rPr>
          <w:lang w:val="en-US"/>
        </w:rPr>
      </w:pPr>
      <w:r>
        <w:rPr>
          <w:lang w:val="en-US"/>
        </w:rPr>
        <w:t>Due to the effectiveness of the organisational structure, EasyJet becomes able to make more effective plans for their growth</w:t>
      </w:r>
      <w:r w:rsidR="00EE767B">
        <w:rPr>
          <w:lang w:val="en-US"/>
        </w:rPr>
        <w:t xml:space="preserve"> (</w:t>
      </w:r>
      <w:r w:rsidR="00EE767B" w:rsidRPr="00962082">
        <w:rPr>
          <w:lang w:val="en-US"/>
        </w:rPr>
        <w:t>Martínez-Caro, 2020</w:t>
      </w:r>
      <w:r w:rsidR="00EE767B">
        <w:rPr>
          <w:lang w:val="en-US"/>
        </w:rPr>
        <w:t>)</w:t>
      </w:r>
      <w:r>
        <w:rPr>
          <w:lang w:val="en-US"/>
        </w:rPr>
        <w:t xml:space="preserve">. </w:t>
      </w:r>
    </w:p>
    <w:p w14:paraId="464A4C41" w14:textId="060DBC91" w:rsidR="008C625F" w:rsidRDefault="008C625F" w:rsidP="00936812">
      <w:pPr>
        <w:pStyle w:val="ListParagraph"/>
        <w:numPr>
          <w:ilvl w:val="0"/>
          <w:numId w:val="2"/>
        </w:numPr>
        <w:rPr>
          <w:lang w:val="en-US"/>
        </w:rPr>
      </w:pPr>
      <w:r>
        <w:rPr>
          <w:lang w:val="en-US"/>
        </w:rPr>
        <w:t xml:space="preserve">The creativity of the employees increases belonging in such organisational structure in EasyJet. </w:t>
      </w:r>
    </w:p>
    <w:p w14:paraId="5807BF3F" w14:textId="19D0D503" w:rsidR="00CE74D6" w:rsidRDefault="00CE74D6" w:rsidP="00CE74D6">
      <w:pPr>
        <w:rPr>
          <w:lang w:val="en-US"/>
        </w:rPr>
      </w:pPr>
      <w:r>
        <w:rPr>
          <w:lang w:val="en-US"/>
        </w:rPr>
        <w:t xml:space="preserve">The aforementioned benefits are availed by EasyJet for having a well-developed organisational structure. </w:t>
      </w:r>
    </w:p>
    <w:p w14:paraId="7B888D55" w14:textId="4E3F678E" w:rsidR="00693FA7" w:rsidRDefault="00DB5404" w:rsidP="00DB5404">
      <w:pPr>
        <w:pStyle w:val="Heading1"/>
      </w:pPr>
      <w:bookmarkStart w:id="2" w:name="_Toc118941937"/>
      <w:r>
        <w:t xml:space="preserve">Organisational culture; impact on the performance of </w:t>
      </w:r>
      <w:r w:rsidR="000758E5">
        <w:t>EasyJet</w:t>
      </w:r>
      <w:bookmarkEnd w:id="2"/>
      <w:r w:rsidR="000758E5">
        <w:t xml:space="preserve"> </w:t>
      </w:r>
      <w:r>
        <w:t xml:space="preserve"> </w:t>
      </w:r>
    </w:p>
    <w:p w14:paraId="130D9791" w14:textId="2C9D167C" w:rsidR="00DB5404" w:rsidRDefault="00DB5404" w:rsidP="00DB5404">
      <w:pPr>
        <w:rPr>
          <w:lang w:val="en-US"/>
        </w:rPr>
      </w:pPr>
      <w:r w:rsidRPr="00DB5404">
        <w:rPr>
          <w:lang w:val="en-US"/>
        </w:rPr>
        <w:t>Having the personality attributes that are essential for achieving success in business starts with having a great organisational culture. One can see its effects in the bottom line: organisations with healthy cultures are 1.5 times more likely to have revenue growth of 15 percent or more over the course of three years, and they are 2.5 times more likely to experience significant stock growth over the same period of time. In spite of this, just 31 percent of HR leaders believe that their businesses have the culture the business needs to drive future business, and getting to that point is not a simple feat; 85 percent of organisations fail in their attempts to reform their cultures.</w:t>
      </w:r>
      <w:r w:rsidR="00252FFB">
        <w:rPr>
          <w:lang w:val="en-US"/>
        </w:rPr>
        <w:t xml:space="preserve"> If a business organisation fails to design the culture according to the nature of the business, it’s more likely that the business won’t be able to attain the objectives</w:t>
      </w:r>
      <w:r w:rsidR="004F0D1E">
        <w:rPr>
          <w:lang w:val="en-US"/>
        </w:rPr>
        <w:t xml:space="preserve"> it has set earlier</w:t>
      </w:r>
      <w:r w:rsidR="008740A8">
        <w:rPr>
          <w:lang w:val="en-US"/>
        </w:rPr>
        <w:t xml:space="preserve"> (</w:t>
      </w:r>
      <w:r w:rsidR="008740A8" w:rsidRPr="00962082">
        <w:rPr>
          <w:lang w:val="en-US"/>
        </w:rPr>
        <w:t>McDougall, 2020</w:t>
      </w:r>
      <w:r w:rsidR="008740A8">
        <w:rPr>
          <w:lang w:val="en-US"/>
        </w:rPr>
        <w:t>)</w:t>
      </w:r>
      <w:r w:rsidR="004F0D1E">
        <w:rPr>
          <w:lang w:val="en-US"/>
        </w:rPr>
        <w:t xml:space="preserve">. </w:t>
      </w:r>
    </w:p>
    <w:p w14:paraId="199AE26C" w14:textId="185CF44E" w:rsidR="001F297F" w:rsidRDefault="001F297F" w:rsidP="00DB5404">
      <w:pPr>
        <w:rPr>
          <w:lang w:val="en-US"/>
        </w:rPr>
      </w:pPr>
      <w:r>
        <w:rPr>
          <w:lang w:val="en-US"/>
        </w:rPr>
        <w:t xml:space="preserve">As EasyJet has a strong organisational structure, it has been able to design its organisational culture effectively, which is employee oriented, and the employees feel connected with the company due to the culture of their workplace. </w:t>
      </w:r>
      <w:r w:rsidR="005C5926">
        <w:rPr>
          <w:lang w:val="en-US"/>
        </w:rPr>
        <w:t xml:space="preserve">Some of the major impacts of the organisational culture on the performance of EasyJet are mentioned in the following section- </w:t>
      </w:r>
    </w:p>
    <w:p w14:paraId="41150FC1" w14:textId="334D3BC1" w:rsidR="00FE7D45" w:rsidRDefault="00FE7D45" w:rsidP="00FE7D45">
      <w:pPr>
        <w:pStyle w:val="ListParagraph"/>
        <w:numPr>
          <w:ilvl w:val="0"/>
          <w:numId w:val="3"/>
        </w:numPr>
        <w:rPr>
          <w:lang w:val="en-US"/>
        </w:rPr>
      </w:pPr>
      <w:r>
        <w:rPr>
          <w:b/>
          <w:bCs/>
          <w:lang w:val="en-US"/>
        </w:rPr>
        <w:t>Increased employee engagement:</w:t>
      </w:r>
      <w:r>
        <w:rPr>
          <w:lang w:val="en-US"/>
        </w:rPr>
        <w:t xml:space="preserve"> </w:t>
      </w:r>
      <w:r w:rsidRPr="00FE7D45">
        <w:rPr>
          <w:lang w:val="en-US"/>
        </w:rPr>
        <w:t>A workplace with a strong organi</w:t>
      </w:r>
      <w:r w:rsidR="008E5454">
        <w:rPr>
          <w:lang w:val="en-US"/>
        </w:rPr>
        <w:t>s</w:t>
      </w:r>
      <w:r w:rsidRPr="00FE7D45">
        <w:rPr>
          <w:lang w:val="en-US"/>
        </w:rPr>
        <w:t>ational culture is one where everyone knows what they're working toward, and what is expected of them. This encourages workers to put forth greater effort in their jobs and relationships with coworkers. As a result, employees are more invested in their work and more productive results are achieved. Having a deep emotional investment in a company and its people generates an infectiously upbeat vibe.</w:t>
      </w:r>
    </w:p>
    <w:p w14:paraId="57649F07" w14:textId="1F43C0AC" w:rsidR="00EC5256" w:rsidRDefault="00EC5256" w:rsidP="00FE7D45">
      <w:pPr>
        <w:pStyle w:val="ListParagraph"/>
        <w:numPr>
          <w:ilvl w:val="0"/>
          <w:numId w:val="3"/>
        </w:numPr>
        <w:rPr>
          <w:lang w:val="en-US"/>
        </w:rPr>
      </w:pPr>
      <w:r>
        <w:rPr>
          <w:b/>
          <w:bCs/>
          <w:lang w:val="en-US"/>
        </w:rPr>
        <w:t>Less turnover of employees:</w:t>
      </w:r>
      <w:r>
        <w:rPr>
          <w:lang w:val="en-US"/>
        </w:rPr>
        <w:t xml:space="preserve"> </w:t>
      </w:r>
      <w:r w:rsidRPr="00EC5256">
        <w:rPr>
          <w:lang w:val="en-US"/>
        </w:rPr>
        <w:t>If employees are treated with dignity and appreciation, they are less inclined to look for work elsewhere. It's therefore crucial for successful brands to cultivate an internal culture that embodies and advances their guiding principles and goals. Less staff turnover means less time and money spent on recruitment and onboarding. Successful businesses understand the need of continually nurturing and developing their unique culture</w:t>
      </w:r>
      <w:r w:rsidR="00D97848">
        <w:rPr>
          <w:lang w:val="en-US"/>
        </w:rPr>
        <w:t xml:space="preserve"> (</w:t>
      </w:r>
      <w:r w:rsidR="00D97848" w:rsidRPr="00962082">
        <w:rPr>
          <w:lang w:val="en-US"/>
        </w:rPr>
        <w:t>Tran, 2020</w:t>
      </w:r>
      <w:r w:rsidR="00D97848">
        <w:rPr>
          <w:lang w:val="en-US"/>
        </w:rPr>
        <w:t>)</w:t>
      </w:r>
      <w:r w:rsidRPr="00EC5256">
        <w:rPr>
          <w:lang w:val="en-US"/>
        </w:rPr>
        <w:t>.</w:t>
      </w:r>
      <w:r w:rsidR="00A45027">
        <w:rPr>
          <w:lang w:val="en-US"/>
        </w:rPr>
        <w:t xml:space="preserve"> </w:t>
      </w:r>
    </w:p>
    <w:p w14:paraId="669E7C73" w14:textId="34FA1914" w:rsidR="00A45027" w:rsidRDefault="00E7448C" w:rsidP="00FE7D45">
      <w:pPr>
        <w:pStyle w:val="ListParagraph"/>
        <w:numPr>
          <w:ilvl w:val="0"/>
          <w:numId w:val="3"/>
        </w:numPr>
        <w:rPr>
          <w:lang w:val="en-US"/>
        </w:rPr>
      </w:pPr>
      <w:r>
        <w:rPr>
          <w:b/>
          <w:bCs/>
          <w:lang w:val="en-US"/>
        </w:rPr>
        <w:t>Increased productivity:</w:t>
      </w:r>
      <w:r>
        <w:rPr>
          <w:lang w:val="en-US"/>
        </w:rPr>
        <w:t xml:space="preserve"> </w:t>
      </w:r>
      <w:r w:rsidRPr="00E7448C">
        <w:rPr>
          <w:lang w:val="en-US"/>
        </w:rPr>
        <w:t xml:space="preserve">Gross efficiency and output rise when workers have access to the </w:t>
      </w:r>
      <w:r w:rsidR="00D44B47" w:rsidRPr="00E7448C">
        <w:rPr>
          <w:lang w:val="en-US"/>
        </w:rPr>
        <w:t>tool</w:t>
      </w:r>
      <w:r w:rsidR="00D44B47">
        <w:rPr>
          <w:lang w:val="en-US"/>
        </w:rPr>
        <w:t>s,</w:t>
      </w:r>
      <w:r w:rsidRPr="00E7448C">
        <w:rPr>
          <w:lang w:val="en-US"/>
        </w:rPr>
        <w:t xml:space="preserve"> they need to do their jobs well. A company's culture can influence its organi</w:t>
      </w:r>
      <w:r w:rsidR="00D44B47">
        <w:rPr>
          <w:lang w:val="en-US"/>
        </w:rPr>
        <w:t>s</w:t>
      </w:r>
      <w:r w:rsidRPr="00E7448C">
        <w:rPr>
          <w:lang w:val="en-US"/>
        </w:rPr>
        <w:t>ational structure to cluster employees with complementary skill sets. Those who have worked together before on similar firm tasks can likely do so again.</w:t>
      </w:r>
    </w:p>
    <w:p w14:paraId="79A0F66B" w14:textId="48BFB54A" w:rsidR="008E5454" w:rsidRDefault="00D84650" w:rsidP="00FE7D45">
      <w:pPr>
        <w:pStyle w:val="ListParagraph"/>
        <w:numPr>
          <w:ilvl w:val="0"/>
          <w:numId w:val="3"/>
        </w:numPr>
        <w:rPr>
          <w:lang w:val="en-US"/>
        </w:rPr>
      </w:pPr>
      <w:r>
        <w:rPr>
          <w:b/>
          <w:bCs/>
          <w:lang w:val="en-US"/>
        </w:rPr>
        <w:t>Better brand image:</w:t>
      </w:r>
      <w:r>
        <w:rPr>
          <w:lang w:val="en-US"/>
        </w:rPr>
        <w:t xml:space="preserve"> </w:t>
      </w:r>
      <w:r w:rsidRPr="00D84650">
        <w:rPr>
          <w:lang w:val="en-US"/>
        </w:rPr>
        <w:t>The internal culture of a firm is its brand. Assumptions are made about organi</w:t>
      </w:r>
      <w:r>
        <w:rPr>
          <w:lang w:val="en-US"/>
        </w:rPr>
        <w:t>s</w:t>
      </w:r>
      <w:r w:rsidRPr="00D84650">
        <w:rPr>
          <w:lang w:val="en-US"/>
        </w:rPr>
        <w:t>ations based on interactions between employees and customers. Customers may be hesitant to work with anyone linked with a brand if it has a strong corporate culture or has a negative public perception. When a company has a clear sense of who they are as a brand, they are more likely to attract customers and employees who share their values and care about the company's success</w:t>
      </w:r>
      <w:r w:rsidR="00364A9A">
        <w:rPr>
          <w:lang w:val="en-US"/>
        </w:rPr>
        <w:t xml:space="preserve"> (</w:t>
      </w:r>
      <w:proofErr w:type="spellStart"/>
      <w:r w:rsidR="00364A9A" w:rsidRPr="00962082">
        <w:rPr>
          <w:lang w:val="en-US"/>
        </w:rPr>
        <w:t>Wünderlich</w:t>
      </w:r>
      <w:proofErr w:type="spellEnd"/>
      <w:r w:rsidR="00364A9A" w:rsidRPr="00962082">
        <w:rPr>
          <w:lang w:val="en-US"/>
        </w:rPr>
        <w:t>, 2020</w:t>
      </w:r>
      <w:r w:rsidR="00364A9A">
        <w:rPr>
          <w:lang w:val="en-US"/>
        </w:rPr>
        <w:t>)</w:t>
      </w:r>
      <w:r w:rsidRPr="00D84650">
        <w:rPr>
          <w:lang w:val="en-US"/>
        </w:rPr>
        <w:t>.</w:t>
      </w:r>
    </w:p>
    <w:p w14:paraId="7562B1D5" w14:textId="77C3EEBE" w:rsidR="00D84650" w:rsidRDefault="00D84650" w:rsidP="00FE7D45">
      <w:pPr>
        <w:pStyle w:val="ListParagraph"/>
        <w:numPr>
          <w:ilvl w:val="0"/>
          <w:numId w:val="3"/>
        </w:numPr>
        <w:rPr>
          <w:lang w:val="en-US"/>
        </w:rPr>
      </w:pPr>
      <w:r>
        <w:rPr>
          <w:b/>
          <w:bCs/>
          <w:lang w:val="en-US"/>
        </w:rPr>
        <w:t>Employee transformation:</w:t>
      </w:r>
      <w:r w:rsidR="00A16F44">
        <w:rPr>
          <w:lang w:val="en-US"/>
        </w:rPr>
        <w:t xml:space="preserve"> </w:t>
      </w:r>
      <w:r w:rsidR="00B045AE" w:rsidRPr="00B045AE">
        <w:rPr>
          <w:lang w:val="en-US"/>
        </w:rPr>
        <w:t>Companies with a weak culture won't be able to turn average workers into passionate brand champions, but those with a solid one will</w:t>
      </w:r>
      <w:r w:rsidR="00B045AE">
        <w:rPr>
          <w:lang w:val="en-US"/>
        </w:rPr>
        <w:t xml:space="preserve"> be able to do it</w:t>
      </w:r>
      <w:r w:rsidR="00B045AE" w:rsidRPr="00B045AE">
        <w:rPr>
          <w:lang w:val="en-US"/>
        </w:rPr>
        <w:t>. Companies are more likely to see a change in their employees once they have recogni</w:t>
      </w:r>
      <w:r w:rsidR="00B045AE">
        <w:rPr>
          <w:lang w:val="en-US"/>
        </w:rPr>
        <w:t>s</w:t>
      </w:r>
      <w:r w:rsidR="00B045AE" w:rsidRPr="00B045AE">
        <w:rPr>
          <w:lang w:val="en-US"/>
        </w:rPr>
        <w:t>ed their efforts and celebrated team triumphs</w:t>
      </w:r>
      <w:r w:rsidR="00874DB9">
        <w:rPr>
          <w:lang w:val="en-US"/>
        </w:rPr>
        <w:t xml:space="preserve"> (</w:t>
      </w:r>
      <w:r w:rsidR="00874DB9" w:rsidRPr="00962082">
        <w:rPr>
          <w:lang w:val="en-US"/>
        </w:rPr>
        <w:t>Obeidat, 2018</w:t>
      </w:r>
      <w:r w:rsidR="00874DB9">
        <w:rPr>
          <w:lang w:val="en-US"/>
        </w:rPr>
        <w:t>)</w:t>
      </w:r>
      <w:r w:rsidR="00B045AE" w:rsidRPr="00B045AE">
        <w:rPr>
          <w:lang w:val="en-US"/>
        </w:rPr>
        <w:t>.</w:t>
      </w:r>
    </w:p>
    <w:p w14:paraId="4430A5A9" w14:textId="1861F736" w:rsidR="00740C1F" w:rsidRDefault="00740C1F" w:rsidP="00FE7D45">
      <w:pPr>
        <w:pStyle w:val="ListParagraph"/>
        <w:numPr>
          <w:ilvl w:val="0"/>
          <w:numId w:val="3"/>
        </w:numPr>
        <w:rPr>
          <w:lang w:val="en-US"/>
        </w:rPr>
      </w:pPr>
      <w:r>
        <w:rPr>
          <w:b/>
          <w:bCs/>
          <w:lang w:val="en-US"/>
        </w:rPr>
        <w:t>Top performer:</w:t>
      </w:r>
      <w:r>
        <w:rPr>
          <w:lang w:val="en-US"/>
        </w:rPr>
        <w:t xml:space="preserve"> </w:t>
      </w:r>
      <w:r w:rsidRPr="00740C1F">
        <w:rPr>
          <w:lang w:val="en-US"/>
        </w:rPr>
        <w:t>Businesses that foster a sense of camaraderie amongst its workers are much more likely to hang on to their most talented staff. Individuals who are exceptionally skilled in their fields and also who recognize the worth of their work often depart toxic workplaces where they are not valued and respected. The happy work experience of employees is a direct effect of the high-performance culture that is fostered by the organi</w:t>
      </w:r>
      <w:r w:rsidR="00F52222">
        <w:rPr>
          <w:lang w:val="en-US"/>
        </w:rPr>
        <w:t>s</w:t>
      </w:r>
      <w:r w:rsidRPr="00740C1F">
        <w:rPr>
          <w:lang w:val="en-US"/>
        </w:rPr>
        <w:t>ation's culture.</w:t>
      </w:r>
    </w:p>
    <w:p w14:paraId="01558B7E" w14:textId="5D122983" w:rsidR="00F52222" w:rsidRDefault="00F52222" w:rsidP="00FE7D45">
      <w:pPr>
        <w:pStyle w:val="ListParagraph"/>
        <w:numPr>
          <w:ilvl w:val="0"/>
          <w:numId w:val="3"/>
        </w:numPr>
        <w:rPr>
          <w:lang w:val="en-US"/>
        </w:rPr>
      </w:pPr>
      <w:r>
        <w:rPr>
          <w:b/>
          <w:bCs/>
          <w:lang w:val="en-US"/>
        </w:rPr>
        <w:t>Better team spirit:</w:t>
      </w:r>
      <w:r>
        <w:rPr>
          <w:lang w:val="en-US"/>
        </w:rPr>
        <w:t xml:space="preserve"> </w:t>
      </w:r>
      <w:r w:rsidR="00ED2964" w:rsidRPr="00ED2964">
        <w:rPr>
          <w:lang w:val="en-US"/>
        </w:rPr>
        <w:t>The culture of a business has a significant role in facilitating productivity and directing policymaking. As an added bonus, it aids teams in overcoming the challenges of uncertainty. Individuals on a team that are well-informed and understand the procedures involved are typically more invested in seeing the project through to its conclusion. Individuals are more likely to work collaboratively for a same goal if they are part of a cohesive team with a defined culture that encourages organi</w:t>
      </w:r>
      <w:r w:rsidR="007C4059">
        <w:rPr>
          <w:lang w:val="en-US"/>
        </w:rPr>
        <w:t>s</w:t>
      </w:r>
      <w:r w:rsidR="00ED2964" w:rsidRPr="00ED2964">
        <w:rPr>
          <w:lang w:val="en-US"/>
        </w:rPr>
        <w:t>ed work routines</w:t>
      </w:r>
      <w:r w:rsidR="00E1252F">
        <w:rPr>
          <w:lang w:val="en-US"/>
        </w:rPr>
        <w:t xml:space="preserve"> (</w:t>
      </w:r>
      <w:r w:rsidR="00E1252F" w:rsidRPr="00962082">
        <w:rPr>
          <w:lang w:val="en-US"/>
        </w:rPr>
        <w:t>Unsworth, 2021</w:t>
      </w:r>
      <w:r w:rsidR="00E1252F">
        <w:rPr>
          <w:lang w:val="en-US"/>
        </w:rPr>
        <w:t>)</w:t>
      </w:r>
      <w:r w:rsidR="00ED2964" w:rsidRPr="00ED2964">
        <w:rPr>
          <w:lang w:val="en-US"/>
        </w:rPr>
        <w:t>.</w:t>
      </w:r>
    </w:p>
    <w:p w14:paraId="7C941440" w14:textId="4D01F91E" w:rsidR="0028782F" w:rsidRDefault="00EC03A1" w:rsidP="00EC03A1">
      <w:pPr>
        <w:pStyle w:val="Heading1"/>
      </w:pPr>
      <w:bookmarkStart w:id="3" w:name="_Toc118941938"/>
      <w:r>
        <w:t>Employee behaviour; factors affecting it in EasyJet</w:t>
      </w:r>
      <w:bookmarkEnd w:id="3"/>
      <w:r>
        <w:t xml:space="preserve"> </w:t>
      </w:r>
    </w:p>
    <w:p w14:paraId="1E4002C3" w14:textId="369E9934" w:rsidR="00EC03A1" w:rsidRDefault="00EC03A1" w:rsidP="00DB5404">
      <w:pPr>
        <w:rPr>
          <w:lang w:val="en-US"/>
        </w:rPr>
      </w:pPr>
      <w:r>
        <w:rPr>
          <w:lang w:val="en-US"/>
        </w:rPr>
        <w:t>Employee behaviour refers to the way which is used by the employees of the organisation to react on different scenarios in the organisation. Employees of an organisation are greatly manipulated by their own culture and the culture of the organisation where they work.</w:t>
      </w:r>
      <w:r w:rsidR="006C3036">
        <w:rPr>
          <w:lang w:val="en-US"/>
        </w:rPr>
        <w:t xml:space="preserve"> The culture of the organisation is the most crucial factor that depicts the behaviour of the employees towards their </w:t>
      </w:r>
      <w:r w:rsidR="002E608B">
        <w:rPr>
          <w:lang w:val="en-US"/>
        </w:rPr>
        <w:t xml:space="preserve">organisation. </w:t>
      </w:r>
      <w:r w:rsidR="00BC3FCF">
        <w:rPr>
          <w:lang w:val="en-US"/>
        </w:rPr>
        <w:t xml:space="preserve">Also, the ways the employees express their opinion on different issues in the organisation are also responsible for shaping the behaviours of the employees. </w:t>
      </w:r>
      <w:r w:rsidR="00AC6D4D">
        <w:rPr>
          <w:lang w:val="en-US"/>
        </w:rPr>
        <w:t xml:space="preserve">If a business organisation can effectively figure out the factors that affect the behaviours of the employees, it can shape the behaviour of the employees positively. </w:t>
      </w:r>
      <w:r w:rsidR="000E332C">
        <w:rPr>
          <w:lang w:val="en-US"/>
        </w:rPr>
        <w:t xml:space="preserve">The factors that affect the behaviours of the employees in EasyJet are mentioned in the following section- </w:t>
      </w:r>
    </w:p>
    <w:p w14:paraId="38177F60" w14:textId="04F4EF47" w:rsidR="006470DB" w:rsidRDefault="006D03E4" w:rsidP="00DB5404">
      <w:pPr>
        <w:rPr>
          <w:lang w:val="en-US"/>
        </w:rPr>
      </w:pPr>
      <w:r>
        <w:rPr>
          <w:b/>
          <w:bCs/>
          <w:lang w:val="en-US"/>
        </w:rPr>
        <w:t>Leadership:</w:t>
      </w:r>
      <w:r>
        <w:rPr>
          <w:lang w:val="en-US"/>
        </w:rPr>
        <w:t xml:space="preserve"> This is the foremost factor that affect the behaviours of the employees in a business organisation. if the leader is effective and good enough with the employees, and also follows leadership methods where employees are valued appropriately, the employees behave positively in the organisation. </w:t>
      </w:r>
      <w:r w:rsidR="00804FD9">
        <w:rPr>
          <w:lang w:val="en-US"/>
        </w:rPr>
        <w:t xml:space="preserve">Otherwise, the employees may possess a negative perception about the company. </w:t>
      </w:r>
    </w:p>
    <w:p w14:paraId="438C1FB4" w14:textId="1FFE185F" w:rsidR="006470DB" w:rsidRDefault="006470DB" w:rsidP="00DB5404">
      <w:pPr>
        <w:rPr>
          <w:lang w:val="en-US"/>
        </w:rPr>
      </w:pPr>
      <w:r>
        <w:rPr>
          <w:b/>
          <w:bCs/>
          <w:lang w:val="en-US"/>
        </w:rPr>
        <w:t>Work culture:</w:t>
      </w:r>
      <w:r>
        <w:rPr>
          <w:lang w:val="en-US"/>
        </w:rPr>
        <w:t xml:space="preserve"> This is another crucial factor that shapes the behaviour of the employees of a business organisation. </w:t>
      </w:r>
      <w:r w:rsidR="00A22882" w:rsidRPr="00FE7D45">
        <w:rPr>
          <w:lang w:val="en-US"/>
        </w:rPr>
        <w:t>A workplace with a strong organi</w:t>
      </w:r>
      <w:r w:rsidR="00A22882">
        <w:rPr>
          <w:lang w:val="en-US"/>
        </w:rPr>
        <w:t>s</w:t>
      </w:r>
      <w:r w:rsidR="00A22882" w:rsidRPr="00FE7D45">
        <w:rPr>
          <w:lang w:val="en-US"/>
        </w:rPr>
        <w:t>ational culture is one where everyone knows what they're working toward, and what is expected of them. This encourages workers to put forth greater effort in their jobs and relationships with coworkers</w:t>
      </w:r>
      <w:r w:rsidR="00A22882">
        <w:rPr>
          <w:lang w:val="en-US"/>
        </w:rPr>
        <w:t>. It helps the organisation to make a positive behaviour among the employees</w:t>
      </w:r>
      <w:r w:rsidR="004E7964">
        <w:rPr>
          <w:lang w:val="en-US"/>
        </w:rPr>
        <w:t xml:space="preserve"> (</w:t>
      </w:r>
      <w:r w:rsidR="00D167F5" w:rsidRPr="00962082">
        <w:rPr>
          <w:lang w:val="en-US"/>
        </w:rPr>
        <w:t>McIlwraith, 2021</w:t>
      </w:r>
      <w:r w:rsidR="004E7964">
        <w:rPr>
          <w:lang w:val="en-US"/>
        </w:rPr>
        <w:t>)</w:t>
      </w:r>
      <w:r w:rsidR="00A22882">
        <w:rPr>
          <w:lang w:val="en-US"/>
        </w:rPr>
        <w:t xml:space="preserve">. </w:t>
      </w:r>
    </w:p>
    <w:p w14:paraId="073A3C83" w14:textId="03D96661" w:rsidR="00F04EFB" w:rsidRDefault="00F04EFB" w:rsidP="00DB5404">
      <w:pPr>
        <w:rPr>
          <w:lang w:val="en-US"/>
        </w:rPr>
      </w:pPr>
      <w:r>
        <w:rPr>
          <w:b/>
          <w:bCs/>
          <w:lang w:val="en-US"/>
        </w:rPr>
        <w:t>Job responsibilities:</w:t>
      </w:r>
      <w:r>
        <w:rPr>
          <w:lang w:val="en-US"/>
        </w:rPr>
        <w:t xml:space="preserve"> When the job roles and responsibilities are well-defined, and the employees are provided the best-fit roles in the organisation, they feel more likely to behave positively in the organisation, which will also improve the performance of the organisation. </w:t>
      </w:r>
    </w:p>
    <w:p w14:paraId="4639495E" w14:textId="7D126F02" w:rsidR="0010231B" w:rsidRDefault="0010231B" w:rsidP="00DB5404">
      <w:pPr>
        <w:rPr>
          <w:lang w:val="en-US"/>
        </w:rPr>
      </w:pPr>
      <w:r>
        <w:rPr>
          <w:b/>
          <w:bCs/>
          <w:lang w:val="en-US"/>
        </w:rPr>
        <w:t>Effective communication:</w:t>
      </w:r>
      <w:r>
        <w:rPr>
          <w:lang w:val="en-US"/>
        </w:rPr>
        <w:t xml:space="preserve"> The key to success for a business organisation is the communication channel of the organisation. If the communication of the organisation is effective, and the employees can express their opinions effectively and independently, they will feel positive in the organisation, and consequently, they will behave in positive ways. </w:t>
      </w:r>
    </w:p>
    <w:p w14:paraId="4739A71F" w14:textId="4573392C" w:rsidR="00E12960" w:rsidRDefault="00463B1A" w:rsidP="00DB5404">
      <w:pPr>
        <w:rPr>
          <w:lang w:val="en-US"/>
        </w:rPr>
      </w:pPr>
      <w:r>
        <w:rPr>
          <w:b/>
          <w:bCs/>
          <w:lang w:val="en-US"/>
        </w:rPr>
        <w:t>Relation with coworkers:</w:t>
      </w:r>
      <w:r>
        <w:rPr>
          <w:lang w:val="en-US"/>
        </w:rPr>
        <w:t xml:space="preserve"> The relation with coworkers </w:t>
      </w:r>
      <w:r w:rsidR="007A63C4">
        <w:rPr>
          <w:lang w:val="en-US"/>
        </w:rPr>
        <w:t>has</w:t>
      </w:r>
      <w:r>
        <w:rPr>
          <w:lang w:val="en-US"/>
        </w:rPr>
        <w:t xml:space="preserve"> a massive impact on the performance of the employees of the organisation. If the employees are on good term with one another, the performance of the employees will enhance, as their </w:t>
      </w:r>
      <w:r w:rsidR="007A63C4">
        <w:rPr>
          <w:lang w:val="en-US"/>
        </w:rPr>
        <w:t xml:space="preserve">behaviour towards the organisation will be positive. </w:t>
      </w:r>
      <w:r w:rsidR="000E0AF9">
        <w:rPr>
          <w:lang w:val="en-US"/>
        </w:rPr>
        <w:t>And as a result, the organisation will be able to attain the goals and objectives</w:t>
      </w:r>
      <w:r w:rsidR="002A676C">
        <w:rPr>
          <w:lang w:val="en-US"/>
        </w:rPr>
        <w:t xml:space="preserve"> (</w:t>
      </w:r>
      <w:r w:rsidR="002A676C" w:rsidRPr="00962082">
        <w:rPr>
          <w:lang w:val="en-US"/>
        </w:rPr>
        <w:t>Laeeq, 2021</w:t>
      </w:r>
      <w:r w:rsidR="002A676C">
        <w:rPr>
          <w:lang w:val="en-US"/>
        </w:rPr>
        <w:t>)</w:t>
      </w:r>
      <w:r w:rsidR="000E0AF9">
        <w:rPr>
          <w:lang w:val="en-US"/>
        </w:rPr>
        <w:t xml:space="preserve">. </w:t>
      </w:r>
    </w:p>
    <w:p w14:paraId="2F2F158C" w14:textId="3C5A697C" w:rsidR="00BF6E36" w:rsidRDefault="00BF6E36">
      <w:pPr>
        <w:spacing w:after="160" w:line="259" w:lineRule="auto"/>
        <w:jc w:val="left"/>
        <w:rPr>
          <w:lang w:val="en-US"/>
        </w:rPr>
      </w:pPr>
      <w:r>
        <w:rPr>
          <w:lang w:val="en-US"/>
        </w:rPr>
        <w:br w:type="page"/>
      </w:r>
    </w:p>
    <w:p w14:paraId="738D9AC7" w14:textId="456993BA" w:rsidR="00BF6E36" w:rsidRDefault="00BF6E36" w:rsidP="00BF6E36">
      <w:pPr>
        <w:pStyle w:val="Heading1"/>
      </w:pPr>
      <w:bookmarkStart w:id="4" w:name="_Toc118941939"/>
      <w:r>
        <w:t>Conclusion</w:t>
      </w:r>
      <w:bookmarkEnd w:id="4"/>
      <w:r>
        <w:t xml:space="preserve"> </w:t>
      </w:r>
    </w:p>
    <w:p w14:paraId="5F76EB0F" w14:textId="36BFD00C" w:rsidR="000E332C" w:rsidRDefault="00677BE5" w:rsidP="00DB5404">
      <w:pPr>
        <w:rPr>
          <w:lang w:val="en-US"/>
        </w:rPr>
      </w:pPr>
      <w:r>
        <w:rPr>
          <w:lang w:val="en-US"/>
        </w:rPr>
        <w:t>If a business organisation wants to perform better in this competitive time, it has to focus on some major factors, that can have massive impact on the performance of the organisation. First of all, the company has to figure out the nature of its business and then specify the most effective organisational structure. Then the organisational culture of the company has to be selected according to the organisational structure of the company. Since the employees of an organisation have a massive impact on its performance, the company has to work for shaping the behaviours of the employees positively towards the company.</w:t>
      </w:r>
      <w:r w:rsidR="00BB1F56">
        <w:rPr>
          <w:lang w:val="en-US"/>
        </w:rPr>
        <w:t xml:space="preserve"> If the company fails to manage these three factors, chances are high that the company won’t be able to perform better in the long run. Also, negative employee behaviour can make a mess in the organisation. </w:t>
      </w:r>
      <w:r w:rsidR="00BB0BFE">
        <w:rPr>
          <w:lang w:val="en-US"/>
        </w:rPr>
        <w:t xml:space="preserve">And at the same time, messy organisational structure can make the performance of the employees worse. </w:t>
      </w:r>
      <w:r w:rsidR="00C60569">
        <w:rPr>
          <w:lang w:val="en-US"/>
        </w:rPr>
        <w:t xml:space="preserve">Thus, maintaining these three factors are a must for the success of a business organisation. </w:t>
      </w:r>
    </w:p>
    <w:p w14:paraId="779D3BD1" w14:textId="660CAA7F" w:rsidR="00485A8A" w:rsidRDefault="00485A8A">
      <w:pPr>
        <w:spacing w:after="160" w:line="259" w:lineRule="auto"/>
        <w:jc w:val="left"/>
        <w:rPr>
          <w:lang w:val="en-US"/>
        </w:rPr>
      </w:pPr>
      <w:r>
        <w:rPr>
          <w:lang w:val="en-US"/>
        </w:rPr>
        <w:br w:type="page"/>
      </w:r>
    </w:p>
    <w:p w14:paraId="606D90BB" w14:textId="4C2ED033" w:rsidR="00485A8A" w:rsidRDefault="00485A8A" w:rsidP="00485A8A">
      <w:pPr>
        <w:pStyle w:val="Heading1"/>
      </w:pPr>
      <w:bookmarkStart w:id="5" w:name="_Toc118941940"/>
      <w:r>
        <w:t>References</w:t>
      </w:r>
      <w:bookmarkEnd w:id="5"/>
      <w:r>
        <w:t xml:space="preserve"> </w:t>
      </w:r>
    </w:p>
    <w:p w14:paraId="3A6D6D7B" w14:textId="77777777" w:rsidR="002D022C" w:rsidRPr="00962082" w:rsidRDefault="002D022C" w:rsidP="00962082">
      <w:pPr>
        <w:rPr>
          <w:lang w:val="en-US"/>
        </w:rPr>
      </w:pPr>
      <w:r w:rsidRPr="00962082">
        <w:rPr>
          <w:lang w:val="en-US"/>
        </w:rPr>
        <w:t xml:space="preserve">Gillam, S. and Cosford, P., 2021. Organisational structure. In </w:t>
      </w:r>
      <w:r w:rsidRPr="00962082">
        <w:rPr>
          <w:i/>
          <w:iCs/>
          <w:lang w:val="en-US"/>
        </w:rPr>
        <w:t>Leadership and Management for Doctors in Training</w:t>
      </w:r>
      <w:r w:rsidRPr="00962082">
        <w:rPr>
          <w:lang w:val="en-US"/>
        </w:rPr>
        <w:t xml:space="preserve"> (pp. 26-31). CRC Press.</w:t>
      </w:r>
    </w:p>
    <w:p w14:paraId="130DDBE8" w14:textId="77777777" w:rsidR="002D022C" w:rsidRPr="00962082" w:rsidRDefault="002D022C" w:rsidP="00962082">
      <w:pPr>
        <w:rPr>
          <w:lang w:val="en-US"/>
        </w:rPr>
      </w:pPr>
      <w:r w:rsidRPr="00962082">
        <w:rPr>
          <w:lang w:val="en-US"/>
        </w:rPr>
        <w:t xml:space="preserve">Laeeq, H., 2021. Impact of Green Human Resource Management on Promoting Green Employee Behaviour in Russia: A Moderating Role of Employee empowerment. </w:t>
      </w:r>
      <w:proofErr w:type="spellStart"/>
      <w:r w:rsidRPr="00962082">
        <w:rPr>
          <w:i/>
          <w:iCs/>
          <w:lang w:val="en-US"/>
        </w:rPr>
        <w:t>Arthatama</w:t>
      </w:r>
      <w:proofErr w:type="spellEnd"/>
      <w:r w:rsidRPr="00962082">
        <w:rPr>
          <w:lang w:val="en-US"/>
        </w:rPr>
        <w:t xml:space="preserve">, </w:t>
      </w:r>
      <w:r w:rsidRPr="00962082">
        <w:rPr>
          <w:i/>
          <w:iCs/>
          <w:lang w:val="en-US"/>
        </w:rPr>
        <w:t>5</w:t>
      </w:r>
      <w:r w:rsidRPr="00962082">
        <w:rPr>
          <w:lang w:val="en-US"/>
        </w:rPr>
        <w:t>(1), pp.1-12.</w:t>
      </w:r>
    </w:p>
    <w:p w14:paraId="15BA1885" w14:textId="77777777" w:rsidR="002D022C" w:rsidRPr="00962082" w:rsidRDefault="002D022C" w:rsidP="00962082">
      <w:pPr>
        <w:rPr>
          <w:lang w:val="en-US"/>
        </w:rPr>
      </w:pPr>
      <w:r w:rsidRPr="00962082">
        <w:rPr>
          <w:lang w:val="en-US"/>
        </w:rPr>
        <w:t xml:space="preserve">Martínez-Caro, E., Cegarra-Navarro, J.G. and Alfonso-Ruiz, F.J., 2020. Digital technologies and firm performance: The role of digital organisational culture. </w:t>
      </w:r>
      <w:r w:rsidRPr="00962082">
        <w:rPr>
          <w:i/>
          <w:iCs/>
          <w:lang w:val="en-US"/>
        </w:rPr>
        <w:t>Technological Forecasting and Social Change</w:t>
      </w:r>
      <w:r w:rsidRPr="00962082">
        <w:rPr>
          <w:lang w:val="en-US"/>
        </w:rPr>
        <w:t xml:space="preserve">, </w:t>
      </w:r>
      <w:r w:rsidRPr="00962082">
        <w:rPr>
          <w:i/>
          <w:iCs/>
          <w:lang w:val="en-US"/>
        </w:rPr>
        <w:t>154</w:t>
      </w:r>
      <w:r w:rsidRPr="00962082">
        <w:rPr>
          <w:lang w:val="en-US"/>
        </w:rPr>
        <w:t>, p.119962.</w:t>
      </w:r>
    </w:p>
    <w:p w14:paraId="1F4B5380" w14:textId="77777777" w:rsidR="002D022C" w:rsidRPr="00962082" w:rsidRDefault="002D022C" w:rsidP="00962082">
      <w:pPr>
        <w:rPr>
          <w:lang w:val="en-US"/>
        </w:rPr>
      </w:pPr>
      <w:r w:rsidRPr="00962082">
        <w:rPr>
          <w:lang w:val="en-US"/>
        </w:rPr>
        <w:t xml:space="preserve">McDougall, M., Ronkainen, N., Richardson, D., Littlewood, M. and Nesti, M., 2020. Three team and organisational culture myths and their consequences for sport psychology research and practice. </w:t>
      </w:r>
      <w:r w:rsidRPr="00962082">
        <w:rPr>
          <w:i/>
          <w:iCs/>
          <w:lang w:val="en-US"/>
        </w:rPr>
        <w:t>International Review of Sport and Exercise Psychology</w:t>
      </w:r>
      <w:r w:rsidRPr="00962082">
        <w:rPr>
          <w:lang w:val="en-US"/>
        </w:rPr>
        <w:t xml:space="preserve">, </w:t>
      </w:r>
      <w:r w:rsidRPr="00962082">
        <w:rPr>
          <w:i/>
          <w:iCs/>
          <w:lang w:val="en-US"/>
        </w:rPr>
        <w:t>13</w:t>
      </w:r>
      <w:r w:rsidRPr="00962082">
        <w:rPr>
          <w:lang w:val="en-US"/>
        </w:rPr>
        <w:t>(1), pp.147-162.</w:t>
      </w:r>
    </w:p>
    <w:p w14:paraId="27CF1D48" w14:textId="77777777" w:rsidR="002D022C" w:rsidRPr="00962082" w:rsidRDefault="002D022C" w:rsidP="00962082">
      <w:pPr>
        <w:rPr>
          <w:lang w:val="en-US"/>
        </w:rPr>
      </w:pPr>
      <w:r w:rsidRPr="00962082">
        <w:rPr>
          <w:lang w:val="en-US"/>
        </w:rPr>
        <w:t xml:space="preserve">McIlwraith, A., 2021. </w:t>
      </w:r>
      <w:r w:rsidRPr="00962082">
        <w:rPr>
          <w:i/>
          <w:iCs/>
          <w:lang w:val="en-US"/>
        </w:rPr>
        <w:t>Information security and employee behaviour: how to reduce risk through employee education, training and awareness</w:t>
      </w:r>
      <w:r w:rsidRPr="00962082">
        <w:rPr>
          <w:lang w:val="en-US"/>
        </w:rPr>
        <w:t>. Routledge.</w:t>
      </w:r>
    </w:p>
    <w:p w14:paraId="4FA32D72" w14:textId="77777777" w:rsidR="002D022C" w:rsidRPr="00962082" w:rsidRDefault="002D022C" w:rsidP="00962082">
      <w:pPr>
        <w:rPr>
          <w:lang w:val="en-US"/>
        </w:rPr>
      </w:pPr>
      <w:proofErr w:type="spellStart"/>
      <w:r w:rsidRPr="00962082">
        <w:rPr>
          <w:lang w:val="en-US"/>
        </w:rPr>
        <w:t>Obeidat</w:t>
      </w:r>
      <w:proofErr w:type="spellEnd"/>
      <w:r w:rsidRPr="00962082">
        <w:rPr>
          <w:lang w:val="en-US"/>
        </w:rPr>
        <w:t xml:space="preserve">, A.M., </w:t>
      </w:r>
      <w:proofErr w:type="spellStart"/>
      <w:r w:rsidRPr="00962082">
        <w:rPr>
          <w:lang w:val="en-US"/>
        </w:rPr>
        <w:t>Abualoush</w:t>
      </w:r>
      <w:proofErr w:type="spellEnd"/>
      <w:r w:rsidRPr="00962082">
        <w:rPr>
          <w:lang w:val="en-US"/>
        </w:rPr>
        <w:t xml:space="preserve">, S.H., </w:t>
      </w:r>
      <w:proofErr w:type="spellStart"/>
      <w:r w:rsidRPr="00962082">
        <w:rPr>
          <w:lang w:val="en-US"/>
        </w:rPr>
        <w:t>Irtaimeh</w:t>
      </w:r>
      <w:proofErr w:type="spellEnd"/>
      <w:r w:rsidRPr="00962082">
        <w:rPr>
          <w:lang w:val="en-US"/>
        </w:rPr>
        <w:t xml:space="preserve">, H.J., </w:t>
      </w:r>
      <w:proofErr w:type="spellStart"/>
      <w:r w:rsidRPr="00962082">
        <w:rPr>
          <w:lang w:val="en-US"/>
        </w:rPr>
        <w:t>Khaddam</w:t>
      </w:r>
      <w:proofErr w:type="spellEnd"/>
      <w:r w:rsidRPr="00962082">
        <w:rPr>
          <w:lang w:val="en-US"/>
        </w:rPr>
        <w:t xml:space="preserve">, A.A. and </w:t>
      </w:r>
      <w:proofErr w:type="spellStart"/>
      <w:r w:rsidRPr="00962082">
        <w:rPr>
          <w:lang w:val="en-US"/>
        </w:rPr>
        <w:t>Bataineh</w:t>
      </w:r>
      <w:proofErr w:type="spellEnd"/>
      <w:r w:rsidRPr="00962082">
        <w:rPr>
          <w:lang w:val="en-US"/>
        </w:rPr>
        <w:t xml:space="preserve">, K.A., 2018. The role of organisational culture in enhancing the human capital applied study on the social security corporation. </w:t>
      </w:r>
      <w:r w:rsidRPr="00962082">
        <w:rPr>
          <w:i/>
          <w:iCs/>
          <w:lang w:val="en-US"/>
        </w:rPr>
        <w:t>International Journal of Learning and Intellectual Capital</w:t>
      </w:r>
      <w:r w:rsidRPr="00962082">
        <w:rPr>
          <w:lang w:val="en-US"/>
        </w:rPr>
        <w:t xml:space="preserve">, </w:t>
      </w:r>
      <w:r w:rsidRPr="00962082">
        <w:rPr>
          <w:i/>
          <w:iCs/>
          <w:lang w:val="en-US"/>
        </w:rPr>
        <w:t>15</w:t>
      </w:r>
      <w:r w:rsidRPr="00962082">
        <w:rPr>
          <w:lang w:val="en-US"/>
        </w:rPr>
        <w:t>(3), pp.258-276.</w:t>
      </w:r>
    </w:p>
    <w:p w14:paraId="42134388" w14:textId="77777777" w:rsidR="002D022C" w:rsidRPr="00962082" w:rsidRDefault="002D022C" w:rsidP="00962082">
      <w:pPr>
        <w:rPr>
          <w:lang w:val="en-US"/>
        </w:rPr>
      </w:pPr>
      <w:proofErr w:type="spellStart"/>
      <w:r w:rsidRPr="00962082">
        <w:rPr>
          <w:lang w:val="en-US"/>
        </w:rPr>
        <w:t>Su</w:t>
      </w:r>
      <w:proofErr w:type="spellEnd"/>
      <w:r w:rsidRPr="00962082">
        <w:rPr>
          <w:lang w:val="en-US"/>
        </w:rPr>
        <w:t xml:space="preserve">, Z., Chen, J. and Wang, D., 2019. Organisational structure and managerial innovation: the mediating effect of cross-functional integration. </w:t>
      </w:r>
      <w:r w:rsidRPr="00962082">
        <w:rPr>
          <w:i/>
          <w:iCs/>
          <w:lang w:val="en-US"/>
        </w:rPr>
        <w:t>Technology Analysis &amp; Strategic Management</w:t>
      </w:r>
      <w:r w:rsidRPr="00962082">
        <w:rPr>
          <w:lang w:val="en-US"/>
        </w:rPr>
        <w:t xml:space="preserve">, </w:t>
      </w:r>
      <w:r w:rsidRPr="00962082">
        <w:rPr>
          <w:i/>
          <w:iCs/>
          <w:lang w:val="en-US"/>
        </w:rPr>
        <w:t>31</w:t>
      </w:r>
      <w:r w:rsidRPr="00962082">
        <w:rPr>
          <w:lang w:val="en-US"/>
        </w:rPr>
        <w:t>(3), pp.253-265.</w:t>
      </w:r>
    </w:p>
    <w:p w14:paraId="78129F6E" w14:textId="77777777" w:rsidR="002D022C" w:rsidRPr="00962082" w:rsidRDefault="002D022C" w:rsidP="00962082">
      <w:pPr>
        <w:rPr>
          <w:lang w:val="en-US"/>
        </w:rPr>
      </w:pPr>
      <w:r w:rsidRPr="00962082">
        <w:rPr>
          <w:lang w:val="en-US"/>
        </w:rPr>
        <w:t xml:space="preserve">Tran, Q.H., 2020. Organisational culture, leadership behaviour and job satisfaction in the Vietnam context. </w:t>
      </w:r>
      <w:r w:rsidRPr="00962082">
        <w:rPr>
          <w:i/>
          <w:iCs/>
          <w:lang w:val="en-US"/>
        </w:rPr>
        <w:t>International Journal of Organizational Analysis</w:t>
      </w:r>
      <w:r w:rsidRPr="00962082">
        <w:rPr>
          <w:lang w:val="en-US"/>
        </w:rPr>
        <w:t>.</w:t>
      </w:r>
    </w:p>
    <w:p w14:paraId="7D7B35CB" w14:textId="77777777" w:rsidR="002D022C" w:rsidRPr="00962082" w:rsidRDefault="002D022C" w:rsidP="00962082">
      <w:pPr>
        <w:rPr>
          <w:lang w:val="en-US"/>
        </w:rPr>
      </w:pPr>
      <w:r w:rsidRPr="00962082">
        <w:rPr>
          <w:lang w:val="en-US"/>
        </w:rPr>
        <w:t xml:space="preserve">Unsworth, K.L., Davis, M.C., Russell, S.V. and Bretter, C., 2021. Employee green behaviour: How organizations can help the environment. </w:t>
      </w:r>
      <w:r w:rsidRPr="00962082">
        <w:rPr>
          <w:i/>
          <w:iCs/>
          <w:lang w:val="en-US"/>
        </w:rPr>
        <w:t>Current Opinion in Psychology</w:t>
      </w:r>
      <w:r w:rsidRPr="00962082">
        <w:rPr>
          <w:lang w:val="en-US"/>
        </w:rPr>
        <w:t xml:space="preserve">, </w:t>
      </w:r>
      <w:r w:rsidRPr="00962082">
        <w:rPr>
          <w:i/>
          <w:iCs/>
          <w:lang w:val="en-US"/>
        </w:rPr>
        <w:t>42</w:t>
      </w:r>
      <w:r w:rsidRPr="00962082">
        <w:rPr>
          <w:lang w:val="en-US"/>
        </w:rPr>
        <w:t>, pp.1-6.</w:t>
      </w:r>
    </w:p>
    <w:p w14:paraId="7ACBB03E" w14:textId="77777777" w:rsidR="002D022C" w:rsidRPr="00962082" w:rsidRDefault="002D022C" w:rsidP="00962082">
      <w:pPr>
        <w:rPr>
          <w:lang w:val="en-US"/>
        </w:rPr>
      </w:pPr>
      <w:r w:rsidRPr="00962082">
        <w:rPr>
          <w:lang w:val="en-US"/>
        </w:rPr>
        <w:t xml:space="preserve">Wangui, C., </w:t>
      </w:r>
      <w:proofErr w:type="spellStart"/>
      <w:r w:rsidRPr="00962082">
        <w:rPr>
          <w:lang w:val="en-US"/>
        </w:rPr>
        <w:t>Muhoho</w:t>
      </w:r>
      <w:proofErr w:type="spellEnd"/>
      <w:r w:rsidRPr="00962082">
        <w:rPr>
          <w:lang w:val="en-US"/>
        </w:rPr>
        <w:t xml:space="preserve">, J. and </w:t>
      </w:r>
      <w:proofErr w:type="spellStart"/>
      <w:r w:rsidRPr="00962082">
        <w:rPr>
          <w:lang w:val="en-US"/>
        </w:rPr>
        <w:t>Kahuthia</w:t>
      </w:r>
      <w:proofErr w:type="spellEnd"/>
      <w:r w:rsidRPr="00962082">
        <w:rPr>
          <w:lang w:val="en-US"/>
        </w:rPr>
        <w:t xml:space="preserve">, J., 2021. Effect of Organisational Structure on Performance of County Governments in the Central Region, Kenya. </w:t>
      </w:r>
      <w:r w:rsidRPr="00962082">
        <w:rPr>
          <w:i/>
          <w:iCs/>
          <w:lang w:val="en-US"/>
        </w:rPr>
        <w:t>Journal of Business Studies Quarterly</w:t>
      </w:r>
      <w:r w:rsidRPr="00962082">
        <w:rPr>
          <w:lang w:val="en-US"/>
        </w:rPr>
        <w:t xml:space="preserve">, </w:t>
      </w:r>
      <w:r w:rsidRPr="00962082">
        <w:rPr>
          <w:i/>
          <w:iCs/>
          <w:lang w:val="en-US"/>
        </w:rPr>
        <w:t>11</w:t>
      </w:r>
      <w:r w:rsidRPr="00962082">
        <w:rPr>
          <w:lang w:val="en-US"/>
        </w:rPr>
        <w:t>(1), pp.1-17.</w:t>
      </w:r>
    </w:p>
    <w:p w14:paraId="73353255" w14:textId="77777777" w:rsidR="002D022C" w:rsidRPr="00962082" w:rsidRDefault="002D022C" w:rsidP="00962082">
      <w:pPr>
        <w:rPr>
          <w:lang w:val="en-US"/>
        </w:rPr>
      </w:pPr>
      <w:proofErr w:type="spellStart"/>
      <w:r w:rsidRPr="00962082">
        <w:rPr>
          <w:lang w:val="en-US"/>
        </w:rPr>
        <w:t>Wünderlich</w:t>
      </w:r>
      <w:proofErr w:type="spellEnd"/>
      <w:r w:rsidRPr="00962082">
        <w:rPr>
          <w:lang w:val="en-US"/>
        </w:rPr>
        <w:t xml:space="preserve">, N.V., </w:t>
      </w:r>
      <w:proofErr w:type="spellStart"/>
      <w:r w:rsidRPr="00962082">
        <w:rPr>
          <w:lang w:val="en-US"/>
        </w:rPr>
        <w:t>Iseke</w:t>
      </w:r>
      <w:proofErr w:type="spellEnd"/>
      <w:r w:rsidRPr="00962082">
        <w:rPr>
          <w:lang w:val="en-US"/>
        </w:rPr>
        <w:t>, A. and Becker-</w:t>
      </w:r>
      <w:proofErr w:type="spellStart"/>
      <w:r w:rsidRPr="00962082">
        <w:rPr>
          <w:lang w:val="en-US"/>
        </w:rPr>
        <w:t>Özcamlica</w:t>
      </w:r>
      <w:proofErr w:type="spellEnd"/>
      <w:r w:rsidRPr="00962082">
        <w:rPr>
          <w:lang w:val="en-US"/>
        </w:rPr>
        <w:t xml:space="preserve">, H., 2020. Branded Employee Behaviour as a Double-Edged Sword: How Perceptions of Service Employees Impact Job Seekers' Application Intentions. </w:t>
      </w:r>
      <w:r w:rsidRPr="00962082">
        <w:rPr>
          <w:i/>
          <w:iCs/>
          <w:lang w:val="en-US"/>
        </w:rPr>
        <w:t>SMR-Journal of Service Management Research</w:t>
      </w:r>
      <w:r w:rsidRPr="00962082">
        <w:rPr>
          <w:lang w:val="en-US"/>
        </w:rPr>
        <w:t xml:space="preserve">, </w:t>
      </w:r>
      <w:r w:rsidRPr="00962082">
        <w:rPr>
          <w:i/>
          <w:iCs/>
          <w:lang w:val="en-US"/>
        </w:rPr>
        <w:t>4</w:t>
      </w:r>
      <w:r w:rsidRPr="00962082">
        <w:rPr>
          <w:lang w:val="en-US"/>
        </w:rPr>
        <w:t>(4), pp.205-215.</w:t>
      </w:r>
    </w:p>
    <w:p w14:paraId="3AF60560" w14:textId="77777777" w:rsidR="00485A8A" w:rsidRPr="00485A8A" w:rsidRDefault="00485A8A" w:rsidP="00485A8A">
      <w:pPr>
        <w:rPr>
          <w:lang w:val="en-US"/>
        </w:rPr>
      </w:pPr>
    </w:p>
    <w:p w14:paraId="5718C241" w14:textId="77777777" w:rsidR="00E30D3B" w:rsidRPr="004D0F76" w:rsidRDefault="00E30D3B" w:rsidP="004D0F76">
      <w:pPr>
        <w:rPr>
          <w:lang w:val="en-US"/>
        </w:rPr>
      </w:pPr>
    </w:p>
    <w:sectPr w:rsidR="00E30D3B" w:rsidRPr="004D0F7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0F472" w14:textId="77777777" w:rsidR="00B25CB2" w:rsidRDefault="00B25CB2" w:rsidP="00962082">
      <w:pPr>
        <w:spacing w:line="240" w:lineRule="auto"/>
      </w:pPr>
      <w:r>
        <w:separator/>
      </w:r>
    </w:p>
  </w:endnote>
  <w:endnote w:type="continuationSeparator" w:id="0">
    <w:p w14:paraId="45327CE6" w14:textId="77777777" w:rsidR="00B25CB2" w:rsidRDefault="00B25CB2" w:rsidP="009620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9951669"/>
      <w:docPartObj>
        <w:docPartGallery w:val="Page Numbers (Bottom of Page)"/>
        <w:docPartUnique/>
      </w:docPartObj>
    </w:sdtPr>
    <w:sdtContent>
      <w:p w14:paraId="4F48A05E" w14:textId="1912E3ED" w:rsidR="00962082" w:rsidRDefault="00962082">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4DF27C90" w14:textId="77777777" w:rsidR="00962082" w:rsidRDefault="009620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8351CF" w14:textId="77777777" w:rsidR="00B25CB2" w:rsidRDefault="00B25CB2" w:rsidP="00962082">
      <w:pPr>
        <w:spacing w:line="240" w:lineRule="auto"/>
      </w:pPr>
      <w:r>
        <w:separator/>
      </w:r>
    </w:p>
  </w:footnote>
  <w:footnote w:type="continuationSeparator" w:id="0">
    <w:p w14:paraId="053E7C6C" w14:textId="77777777" w:rsidR="00B25CB2" w:rsidRDefault="00B25CB2" w:rsidP="0096208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351E0D"/>
    <w:multiLevelType w:val="hybridMultilevel"/>
    <w:tmpl w:val="18304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236F1"/>
    <w:multiLevelType w:val="hybridMultilevel"/>
    <w:tmpl w:val="17F474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8F18A3"/>
    <w:multiLevelType w:val="hybridMultilevel"/>
    <w:tmpl w:val="99F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8704272">
    <w:abstractNumId w:val="0"/>
  </w:num>
  <w:num w:numId="2" w16cid:durableId="979263820">
    <w:abstractNumId w:val="1"/>
  </w:num>
  <w:num w:numId="3" w16cid:durableId="6926097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xNDIxsLQ0NDCzMDdU0lEKTi0uzszPAykwqgUAckOq/ywAAAA="/>
  </w:docVars>
  <w:rsids>
    <w:rsidRoot w:val="00C17A6F"/>
    <w:rsid w:val="00074674"/>
    <w:rsid w:val="000758E5"/>
    <w:rsid w:val="000965AB"/>
    <w:rsid w:val="000A72A3"/>
    <w:rsid w:val="000E0AF9"/>
    <w:rsid w:val="000E332C"/>
    <w:rsid w:val="000F6439"/>
    <w:rsid w:val="0010231B"/>
    <w:rsid w:val="00144AD7"/>
    <w:rsid w:val="001D72E9"/>
    <w:rsid w:val="001F297F"/>
    <w:rsid w:val="00252FFB"/>
    <w:rsid w:val="002738A6"/>
    <w:rsid w:val="0028782F"/>
    <w:rsid w:val="002A1201"/>
    <w:rsid w:val="002A676C"/>
    <w:rsid w:val="002D022C"/>
    <w:rsid w:val="002E608B"/>
    <w:rsid w:val="00363F61"/>
    <w:rsid w:val="00364A9A"/>
    <w:rsid w:val="00387B85"/>
    <w:rsid w:val="00387CC2"/>
    <w:rsid w:val="003909CD"/>
    <w:rsid w:val="003A6294"/>
    <w:rsid w:val="003A73E3"/>
    <w:rsid w:val="003C69A6"/>
    <w:rsid w:val="003C6CA3"/>
    <w:rsid w:val="003E2C7E"/>
    <w:rsid w:val="004067B7"/>
    <w:rsid w:val="00455A04"/>
    <w:rsid w:val="00463B1A"/>
    <w:rsid w:val="00485A8A"/>
    <w:rsid w:val="004C450D"/>
    <w:rsid w:val="004D0F76"/>
    <w:rsid w:val="004E1A21"/>
    <w:rsid w:val="004E7964"/>
    <w:rsid w:val="004F0D1E"/>
    <w:rsid w:val="004F5788"/>
    <w:rsid w:val="0051667E"/>
    <w:rsid w:val="00547505"/>
    <w:rsid w:val="005979C9"/>
    <w:rsid w:val="005C5926"/>
    <w:rsid w:val="00625CCF"/>
    <w:rsid w:val="006470DB"/>
    <w:rsid w:val="0066232E"/>
    <w:rsid w:val="00677BE5"/>
    <w:rsid w:val="00693FA7"/>
    <w:rsid w:val="006B1C46"/>
    <w:rsid w:val="006C3036"/>
    <w:rsid w:val="006D03E4"/>
    <w:rsid w:val="00702825"/>
    <w:rsid w:val="007222D5"/>
    <w:rsid w:val="00730D29"/>
    <w:rsid w:val="00740C1F"/>
    <w:rsid w:val="007A63C4"/>
    <w:rsid w:val="007C0BC4"/>
    <w:rsid w:val="007C4059"/>
    <w:rsid w:val="007D25F5"/>
    <w:rsid w:val="007E0A3B"/>
    <w:rsid w:val="00804FD9"/>
    <w:rsid w:val="0084226F"/>
    <w:rsid w:val="008740A8"/>
    <w:rsid w:val="00874DB9"/>
    <w:rsid w:val="008C625F"/>
    <w:rsid w:val="008D2811"/>
    <w:rsid w:val="008D3D27"/>
    <w:rsid w:val="008E5454"/>
    <w:rsid w:val="008E7E5F"/>
    <w:rsid w:val="00936812"/>
    <w:rsid w:val="00946FEF"/>
    <w:rsid w:val="00956EB3"/>
    <w:rsid w:val="00962082"/>
    <w:rsid w:val="009A3E05"/>
    <w:rsid w:val="009B1A5D"/>
    <w:rsid w:val="00A16F44"/>
    <w:rsid w:val="00A22882"/>
    <w:rsid w:val="00A3369B"/>
    <w:rsid w:val="00A45027"/>
    <w:rsid w:val="00AB4CC8"/>
    <w:rsid w:val="00AC6D4D"/>
    <w:rsid w:val="00B045AE"/>
    <w:rsid w:val="00B25CB2"/>
    <w:rsid w:val="00B35B49"/>
    <w:rsid w:val="00B545C7"/>
    <w:rsid w:val="00B55619"/>
    <w:rsid w:val="00B96909"/>
    <w:rsid w:val="00BB0BFE"/>
    <w:rsid w:val="00BB1F56"/>
    <w:rsid w:val="00BB44B1"/>
    <w:rsid w:val="00BC3FCF"/>
    <w:rsid w:val="00BE565E"/>
    <w:rsid w:val="00BF6E36"/>
    <w:rsid w:val="00C17A6F"/>
    <w:rsid w:val="00C52916"/>
    <w:rsid w:val="00C54337"/>
    <w:rsid w:val="00C60569"/>
    <w:rsid w:val="00CE74D6"/>
    <w:rsid w:val="00D167F5"/>
    <w:rsid w:val="00D44B47"/>
    <w:rsid w:val="00D84650"/>
    <w:rsid w:val="00D91D07"/>
    <w:rsid w:val="00D97848"/>
    <w:rsid w:val="00DA56F7"/>
    <w:rsid w:val="00DB5404"/>
    <w:rsid w:val="00DD0A8E"/>
    <w:rsid w:val="00DE6BC6"/>
    <w:rsid w:val="00E1252F"/>
    <w:rsid w:val="00E12960"/>
    <w:rsid w:val="00E206B5"/>
    <w:rsid w:val="00E30D3B"/>
    <w:rsid w:val="00E7448C"/>
    <w:rsid w:val="00E966AC"/>
    <w:rsid w:val="00EC0226"/>
    <w:rsid w:val="00EC03A1"/>
    <w:rsid w:val="00EC5256"/>
    <w:rsid w:val="00EC5B62"/>
    <w:rsid w:val="00ED2964"/>
    <w:rsid w:val="00EE33BB"/>
    <w:rsid w:val="00EE767B"/>
    <w:rsid w:val="00F04EFB"/>
    <w:rsid w:val="00F4138A"/>
    <w:rsid w:val="00F52222"/>
    <w:rsid w:val="00FB6E24"/>
    <w:rsid w:val="00FE00D9"/>
    <w:rsid w:val="00FE7D45"/>
    <w:rsid w:val="00FF59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0F3DC"/>
  <w15:chartTrackingRefBased/>
  <w15:docId w15:val="{F0B49E87-E26D-4D2D-8FEF-2454618BF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6909"/>
    <w:pPr>
      <w:spacing w:after="0" w:line="36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E966AC"/>
    <w:pPr>
      <w:keepNext/>
      <w:keepLines/>
      <w:spacing w:before="240"/>
      <w:outlineLvl w:val="0"/>
    </w:pPr>
    <w:rPr>
      <w:rFonts w:eastAsiaTheme="majorEastAsia" w:cstheme="majorBidi"/>
      <w:b/>
      <w:sz w:val="30"/>
      <w:szCs w:val="32"/>
      <w:lang w:val="en-US"/>
    </w:rPr>
  </w:style>
  <w:style w:type="paragraph" w:styleId="Heading2">
    <w:name w:val="heading 2"/>
    <w:basedOn w:val="Normal"/>
    <w:next w:val="Normal"/>
    <w:link w:val="Heading2Char"/>
    <w:uiPriority w:val="9"/>
    <w:semiHidden/>
    <w:unhideWhenUsed/>
    <w:qFormat/>
    <w:rsid w:val="000F6439"/>
    <w:pPr>
      <w:keepNext/>
      <w:keepLines/>
      <w:spacing w:before="40"/>
      <w:outlineLvl w:val="1"/>
    </w:pPr>
    <w:rPr>
      <w:rFonts w:eastAsiaTheme="majorEastAsia" w:cstheme="majorBidi"/>
      <w:b/>
      <w:color w:val="4472C4" w:themeColor="accent1"/>
      <w:sz w:val="26"/>
      <w:szCs w:val="26"/>
      <w:lang w:val="en-US"/>
    </w:rPr>
  </w:style>
  <w:style w:type="paragraph" w:styleId="Heading3">
    <w:name w:val="heading 3"/>
    <w:basedOn w:val="Normal"/>
    <w:next w:val="Normal"/>
    <w:link w:val="Heading3Char"/>
    <w:uiPriority w:val="9"/>
    <w:unhideWhenUsed/>
    <w:qFormat/>
    <w:rsid w:val="000A72A3"/>
    <w:pPr>
      <w:keepNext/>
      <w:keepLines/>
      <w:spacing w:before="40" w:line="480" w:lineRule="auto"/>
      <w:outlineLvl w:val="2"/>
    </w:pPr>
    <w:rPr>
      <w:rFonts w:eastAsiaTheme="majorEastAsia" w:cstheme="majorBidi"/>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6AC"/>
    <w:rPr>
      <w:rFonts w:ascii="Times New Roman" w:eastAsiaTheme="majorEastAsia" w:hAnsi="Times New Roman" w:cstheme="majorBidi"/>
      <w:b/>
      <w:sz w:val="30"/>
      <w:szCs w:val="32"/>
    </w:rPr>
  </w:style>
  <w:style w:type="character" w:customStyle="1" w:styleId="Heading2Char">
    <w:name w:val="Heading 2 Char"/>
    <w:basedOn w:val="DefaultParagraphFont"/>
    <w:link w:val="Heading2"/>
    <w:uiPriority w:val="9"/>
    <w:semiHidden/>
    <w:rsid w:val="000F6439"/>
    <w:rPr>
      <w:rFonts w:ascii="Times New Roman" w:eastAsiaTheme="majorEastAsia" w:hAnsi="Times New Roman" w:cstheme="majorBidi"/>
      <w:b/>
      <w:color w:val="4472C4" w:themeColor="accent1"/>
      <w:sz w:val="26"/>
      <w:szCs w:val="26"/>
    </w:rPr>
  </w:style>
  <w:style w:type="character" w:customStyle="1" w:styleId="Heading3Char">
    <w:name w:val="Heading 3 Char"/>
    <w:basedOn w:val="DefaultParagraphFont"/>
    <w:link w:val="Heading3"/>
    <w:uiPriority w:val="9"/>
    <w:rsid w:val="000A72A3"/>
    <w:rPr>
      <w:rFonts w:ascii="Times New Roman" w:eastAsiaTheme="majorEastAsia" w:hAnsi="Times New Roman" w:cstheme="majorBidi"/>
      <w:b/>
      <w:i/>
      <w:sz w:val="24"/>
      <w:szCs w:val="24"/>
      <w:lang w:val="en-GB"/>
    </w:rPr>
  </w:style>
  <w:style w:type="paragraph" w:styleId="ListParagraph">
    <w:name w:val="List Paragraph"/>
    <w:basedOn w:val="Normal"/>
    <w:uiPriority w:val="34"/>
    <w:qFormat/>
    <w:rsid w:val="00E30D3B"/>
    <w:pPr>
      <w:ind w:left="720"/>
      <w:contextualSpacing/>
    </w:pPr>
  </w:style>
  <w:style w:type="paragraph" w:styleId="Header">
    <w:name w:val="header"/>
    <w:basedOn w:val="Normal"/>
    <w:link w:val="HeaderChar"/>
    <w:uiPriority w:val="99"/>
    <w:unhideWhenUsed/>
    <w:rsid w:val="00962082"/>
    <w:pPr>
      <w:tabs>
        <w:tab w:val="center" w:pos="4680"/>
        <w:tab w:val="right" w:pos="9360"/>
      </w:tabs>
      <w:spacing w:line="240" w:lineRule="auto"/>
    </w:pPr>
  </w:style>
  <w:style w:type="character" w:customStyle="1" w:styleId="HeaderChar">
    <w:name w:val="Header Char"/>
    <w:basedOn w:val="DefaultParagraphFont"/>
    <w:link w:val="Header"/>
    <w:uiPriority w:val="99"/>
    <w:rsid w:val="00962082"/>
    <w:rPr>
      <w:rFonts w:ascii="Times New Roman" w:hAnsi="Times New Roman"/>
      <w:sz w:val="24"/>
      <w:szCs w:val="24"/>
      <w:lang w:val="en-GB"/>
    </w:rPr>
  </w:style>
  <w:style w:type="paragraph" w:styleId="Footer">
    <w:name w:val="footer"/>
    <w:basedOn w:val="Normal"/>
    <w:link w:val="FooterChar"/>
    <w:uiPriority w:val="99"/>
    <w:unhideWhenUsed/>
    <w:rsid w:val="00962082"/>
    <w:pPr>
      <w:tabs>
        <w:tab w:val="center" w:pos="4680"/>
        <w:tab w:val="right" w:pos="9360"/>
      </w:tabs>
      <w:spacing w:line="240" w:lineRule="auto"/>
    </w:pPr>
  </w:style>
  <w:style w:type="character" w:customStyle="1" w:styleId="FooterChar">
    <w:name w:val="Footer Char"/>
    <w:basedOn w:val="DefaultParagraphFont"/>
    <w:link w:val="Footer"/>
    <w:uiPriority w:val="99"/>
    <w:rsid w:val="00962082"/>
    <w:rPr>
      <w:rFonts w:ascii="Times New Roman" w:hAnsi="Times New Roman"/>
      <w:sz w:val="24"/>
      <w:szCs w:val="24"/>
      <w:lang w:val="en-GB"/>
    </w:rPr>
  </w:style>
  <w:style w:type="paragraph" w:styleId="TOCHeading">
    <w:name w:val="TOC Heading"/>
    <w:basedOn w:val="Heading1"/>
    <w:next w:val="Normal"/>
    <w:uiPriority w:val="39"/>
    <w:unhideWhenUsed/>
    <w:qFormat/>
    <w:rsid w:val="008D2811"/>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D2811"/>
    <w:pPr>
      <w:spacing w:after="100"/>
    </w:pPr>
  </w:style>
  <w:style w:type="character" w:styleId="Hyperlink">
    <w:name w:val="Hyperlink"/>
    <w:basedOn w:val="DefaultParagraphFont"/>
    <w:uiPriority w:val="99"/>
    <w:unhideWhenUsed/>
    <w:rsid w:val="008D281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614271">
      <w:bodyDiv w:val="1"/>
      <w:marLeft w:val="0"/>
      <w:marRight w:val="0"/>
      <w:marTop w:val="0"/>
      <w:marBottom w:val="0"/>
      <w:divBdr>
        <w:top w:val="none" w:sz="0" w:space="0" w:color="auto"/>
        <w:left w:val="none" w:sz="0" w:space="0" w:color="auto"/>
        <w:bottom w:val="none" w:sz="0" w:space="0" w:color="auto"/>
        <w:right w:val="none" w:sz="0" w:space="0" w:color="auto"/>
      </w:divBdr>
      <w:divsChild>
        <w:div w:id="34164756">
          <w:marLeft w:val="0"/>
          <w:marRight w:val="0"/>
          <w:marTop w:val="0"/>
          <w:marBottom w:val="0"/>
          <w:divBdr>
            <w:top w:val="none" w:sz="0" w:space="0" w:color="auto"/>
            <w:left w:val="none" w:sz="0" w:space="0" w:color="auto"/>
            <w:bottom w:val="none" w:sz="0" w:space="0" w:color="auto"/>
            <w:right w:val="none" w:sz="0" w:space="0" w:color="auto"/>
          </w:divBdr>
        </w:div>
      </w:divsChild>
    </w:div>
    <w:div w:id="697049404">
      <w:bodyDiv w:val="1"/>
      <w:marLeft w:val="0"/>
      <w:marRight w:val="0"/>
      <w:marTop w:val="0"/>
      <w:marBottom w:val="0"/>
      <w:divBdr>
        <w:top w:val="none" w:sz="0" w:space="0" w:color="auto"/>
        <w:left w:val="none" w:sz="0" w:space="0" w:color="auto"/>
        <w:bottom w:val="none" w:sz="0" w:space="0" w:color="auto"/>
        <w:right w:val="none" w:sz="0" w:space="0" w:color="auto"/>
      </w:divBdr>
      <w:divsChild>
        <w:div w:id="2039499982">
          <w:marLeft w:val="0"/>
          <w:marRight w:val="0"/>
          <w:marTop w:val="0"/>
          <w:marBottom w:val="0"/>
          <w:divBdr>
            <w:top w:val="none" w:sz="0" w:space="0" w:color="auto"/>
            <w:left w:val="none" w:sz="0" w:space="0" w:color="auto"/>
            <w:bottom w:val="none" w:sz="0" w:space="0" w:color="auto"/>
            <w:right w:val="none" w:sz="0" w:space="0" w:color="auto"/>
          </w:divBdr>
        </w:div>
      </w:divsChild>
    </w:div>
    <w:div w:id="925304097">
      <w:bodyDiv w:val="1"/>
      <w:marLeft w:val="0"/>
      <w:marRight w:val="0"/>
      <w:marTop w:val="0"/>
      <w:marBottom w:val="0"/>
      <w:divBdr>
        <w:top w:val="none" w:sz="0" w:space="0" w:color="auto"/>
        <w:left w:val="none" w:sz="0" w:space="0" w:color="auto"/>
        <w:bottom w:val="none" w:sz="0" w:space="0" w:color="auto"/>
        <w:right w:val="none" w:sz="0" w:space="0" w:color="auto"/>
      </w:divBdr>
      <w:divsChild>
        <w:div w:id="2020501529">
          <w:marLeft w:val="0"/>
          <w:marRight w:val="0"/>
          <w:marTop w:val="0"/>
          <w:marBottom w:val="0"/>
          <w:divBdr>
            <w:top w:val="none" w:sz="0" w:space="0" w:color="auto"/>
            <w:left w:val="none" w:sz="0" w:space="0" w:color="auto"/>
            <w:bottom w:val="none" w:sz="0" w:space="0" w:color="auto"/>
            <w:right w:val="none" w:sz="0" w:space="0" w:color="auto"/>
          </w:divBdr>
        </w:div>
      </w:divsChild>
    </w:div>
    <w:div w:id="1257133732">
      <w:bodyDiv w:val="1"/>
      <w:marLeft w:val="0"/>
      <w:marRight w:val="0"/>
      <w:marTop w:val="0"/>
      <w:marBottom w:val="0"/>
      <w:divBdr>
        <w:top w:val="none" w:sz="0" w:space="0" w:color="auto"/>
        <w:left w:val="none" w:sz="0" w:space="0" w:color="auto"/>
        <w:bottom w:val="none" w:sz="0" w:space="0" w:color="auto"/>
        <w:right w:val="none" w:sz="0" w:space="0" w:color="auto"/>
      </w:divBdr>
      <w:divsChild>
        <w:div w:id="813908658">
          <w:marLeft w:val="0"/>
          <w:marRight w:val="0"/>
          <w:marTop w:val="0"/>
          <w:marBottom w:val="0"/>
          <w:divBdr>
            <w:top w:val="none" w:sz="0" w:space="0" w:color="auto"/>
            <w:left w:val="none" w:sz="0" w:space="0" w:color="auto"/>
            <w:bottom w:val="none" w:sz="0" w:space="0" w:color="auto"/>
            <w:right w:val="none" w:sz="0" w:space="0" w:color="auto"/>
          </w:divBdr>
        </w:div>
      </w:divsChild>
    </w:div>
    <w:div w:id="1262450436">
      <w:bodyDiv w:val="1"/>
      <w:marLeft w:val="0"/>
      <w:marRight w:val="0"/>
      <w:marTop w:val="0"/>
      <w:marBottom w:val="0"/>
      <w:divBdr>
        <w:top w:val="none" w:sz="0" w:space="0" w:color="auto"/>
        <w:left w:val="none" w:sz="0" w:space="0" w:color="auto"/>
        <w:bottom w:val="none" w:sz="0" w:space="0" w:color="auto"/>
        <w:right w:val="none" w:sz="0" w:space="0" w:color="auto"/>
      </w:divBdr>
      <w:divsChild>
        <w:div w:id="1679305733">
          <w:marLeft w:val="0"/>
          <w:marRight w:val="0"/>
          <w:marTop w:val="0"/>
          <w:marBottom w:val="0"/>
          <w:divBdr>
            <w:top w:val="none" w:sz="0" w:space="0" w:color="auto"/>
            <w:left w:val="none" w:sz="0" w:space="0" w:color="auto"/>
            <w:bottom w:val="none" w:sz="0" w:space="0" w:color="auto"/>
            <w:right w:val="none" w:sz="0" w:space="0" w:color="auto"/>
          </w:divBdr>
        </w:div>
      </w:divsChild>
    </w:div>
    <w:div w:id="1275482085">
      <w:bodyDiv w:val="1"/>
      <w:marLeft w:val="0"/>
      <w:marRight w:val="0"/>
      <w:marTop w:val="0"/>
      <w:marBottom w:val="0"/>
      <w:divBdr>
        <w:top w:val="none" w:sz="0" w:space="0" w:color="auto"/>
        <w:left w:val="none" w:sz="0" w:space="0" w:color="auto"/>
        <w:bottom w:val="none" w:sz="0" w:space="0" w:color="auto"/>
        <w:right w:val="none" w:sz="0" w:space="0" w:color="auto"/>
      </w:divBdr>
      <w:divsChild>
        <w:div w:id="854685523">
          <w:marLeft w:val="0"/>
          <w:marRight w:val="0"/>
          <w:marTop w:val="0"/>
          <w:marBottom w:val="0"/>
          <w:divBdr>
            <w:top w:val="none" w:sz="0" w:space="0" w:color="auto"/>
            <w:left w:val="none" w:sz="0" w:space="0" w:color="auto"/>
            <w:bottom w:val="none" w:sz="0" w:space="0" w:color="auto"/>
            <w:right w:val="none" w:sz="0" w:space="0" w:color="auto"/>
          </w:divBdr>
        </w:div>
      </w:divsChild>
    </w:div>
    <w:div w:id="1316379152">
      <w:bodyDiv w:val="1"/>
      <w:marLeft w:val="0"/>
      <w:marRight w:val="0"/>
      <w:marTop w:val="0"/>
      <w:marBottom w:val="0"/>
      <w:divBdr>
        <w:top w:val="none" w:sz="0" w:space="0" w:color="auto"/>
        <w:left w:val="none" w:sz="0" w:space="0" w:color="auto"/>
        <w:bottom w:val="none" w:sz="0" w:space="0" w:color="auto"/>
        <w:right w:val="none" w:sz="0" w:space="0" w:color="auto"/>
      </w:divBdr>
      <w:divsChild>
        <w:div w:id="1153330602">
          <w:marLeft w:val="0"/>
          <w:marRight w:val="0"/>
          <w:marTop w:val="0"/>
          <w:marBottom w:val="0"/>
          <w:divBdr>
            <w:top w:val="none" w:sz="0" w:space="0" w:color="auto"/>
            <w:left w:val="none" w:sz="0" w:space="0" w:color="auto"/>
            <w:bottom w:val="none" w:sz="0" w:space="0" w:color="auto"/>
            <w:right w:val="none" w:sz="0" w:space="0" w:color="auto"/>
          </w:divBdr>
        </w:div>
      </w:divsChild>
    </w:div>
    <w:div w:id="1390037980">
      <w:bodyDiv w:val="1"/>
      <w:marLeft w:val="0"/>
      <w:marRight w:val="0"/>
      <w:marTop w:val="0"/>
      <w:marBottom w:val="0"/>
      <w:divBdr>
        <w:top w:val="none" w:sz="0" w:space="0" w:color="auto"/>
        <w:left w:val="none" w:sz="0" w:space="0" w:color="auto"/>
        <w:bottom w:val="none" w:sz="0" w:space="0" w:color="auto"/>
        <w:right w:val="none" w:sz="0" w:space="0" w:color="auto"/>
      </w:divBdr>
      <w:divsChild>
        <w:div w:id="1585456416">
          <w:marLeft w:val="0"/>
          <w:marRight w:val="0"/>
          <w:marTop w:val="0"/>
          <w:marBottom w:val="0"/>
          <w:divBdr>
            <w:top w:val="none" w:sz="0" w:space="0" w:color="auto"/>
            <w:left w:val="none" w:sz="0" w:space="0" w:color="auto"/>
            <w:bottom w:val="none" w:sz="0" w:space="0" w:color="auto"/>
            <w:right w:val="none" w:sz="0" w:space="0" w:color="auto"/>
          </w:divBdr>
        </w:div>
      </w:divsChild>
    </w:div>
    <w:div w:id="1682780931">
      <w:bodyDiv w:val="1"/>
      <w:marLeft w:val="0"/>
      <w:marRight w:val="0"/>
      <w:marTop w:val="0"/>
      <w:marBottom w:val="0"/>
      <w:divBdr>
        <w:top w:val="none" w:sz="0" w:space="0" w:color="auto"/>
        <w:left w:val="none" w:sz="0" w:space="0" w:color="auto"/>
        <w:bottom w:val="none" w:sz="0" w:space="0" w:color="auto"/>
        <w:right w:val="none" w:sz="0" w:space="0" w:color="auto"/>
      </w:divBdr>
      <w:divsChild>
        <w:div w:id="219094544">
          <w:marLeft w:val="0"/>
          <w:marRight w:val="0"/>
          <w:marTop w:val="0"/>
          <w:marBottom w:val="0"/>
          <w:divBdr>
            <w:top w:val="none" w:sz="0" w:space="0" w:color="auto"/>
            <w:left w:val="none" w:sz="0" w:space="0" w:color="auto"/>
            <w:bottom w:val="none" w:sz="0" w:space="0" w:color="auto"/>
            <w:right w:val="none" w:sz="0" w:space="0" w:color="auto"/>
          </w:divBdr>
        </w:div>
      </w:divsChild>
    </w:div>
    <w:div w:id="1733194075">
      <w:bodyDiv w:val="1"/>
      <w:marLeft w:val="0"/>
      <w:marRight w:val="0"/>
      <w:marTop w:val="0"/>
      <w:marBottom w:val="0"/>
      <w:divBdr>
        <w:top w:val="none" w:sz="0" w:space="0" w:color="auto"/>
        <w:left w:val="none" w:sz="0" w:space="0" w:color="auto"/>
        <w:bottom w:val="none" w:sz="0" w:space="0" w:color="auto"/>
        <w:right w:val="none" w:sz="0" w:space="0" w:color="auto"/>
      </w:divBdr>
      <w:divsChild>
        <w:div w:id="573659438">
          <w:marLeft w:val="0"/>
          <w:marRight w:val="0"/>
          <w:marTop w:val="0"/>
          <w:marBottom w:val="0"/>
          <w:divBdr>
            <w:top w:val="none" w:sz="0" w:space="0" w:color="auto"/>
            <w:left w:val="none" w:sz="0" w:space="0" w:color="auto"/>
            <w:bottom w:val="none" w:sz="0" w:space="0" w:color="auto"/>
            <w:right w:val="none" w:sz="0" w:space="0" w:color="auto"/>
          </w:divBdr>
        </w:div>
      </w:divsChild>
    </w:div>
    <w:div w:id="1783841280">
      <w:bodyDiv w:val="1"/>
      <w:marLeft w:val="0"/>
      <w:marRight w:val="0"/>
      <w:marTop w:val="0"/>
      <w:marBottom w:val="0"/>
      <w:divBdr>
        <w:top w:val="none" w:sz="0" w:space="0" w:color="auto"/>
        <w:left w:val="none" w:sz="0" w:space="0" w:color="auto"/>
        <w:bottom w:val="none" w:sz="0" w:space="0" w:color="auto"/>
        <w:right w:val="none" w:sz="0" w:space="0" w:color="auto"/>
      </w:divBdr>
      <w:divsChild>
        <w:div w:id="1446390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A53CD-1163-45EF-AE88-9E8326C53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2332</Words>
  <Characters>13294</Characters>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2023-01-02T16:51:00Z</dcterms:created>
  <dcterms:modified xsi:type="dcterms:W3CDTF">2023-01-02T16:51:00Z</dcterms:modified>
</cp:coreProperties>
</file>