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78B4B4" w14:textId="77777777" w:rsidR="00CD35B6" w:rsidRDefault="00CD35B6"/>
    <w:p w14:paraId="60B95D5E" w14:textId="77777777" w:rsidR="00761E74" w:rsidRDefault="00761E74" w:rsidP="00761E74">
      <w:pPr>
        <w:jc w:val="center"/>
        <w:rPr>
          <w:rFonts w:ascii="Times New Roman" w:hAnsi="Times New Roman" w:cs="Times New Roman"/>
          <w:sz w:val="36"/>
          <w:szCs w:val="36"/>
          <w:u w:val="single"/>
        </w:rPr>
      </w:pPr>
      <w:bookmarkStart w:id="0" w:name="_Hlk21363811"/>
      <w:r>
        <w:rPr>
          <w:rFonts w:ascii="Times New Roman" w:hAnsi="Times New Roman" w:cs="Times New Roman"/>
          <w:sz w:val="36"/>
          <w:szCs w:val="36"/>
          <w:u w:val="single"/>
        </w:rPr>
        <w:t>Aseiniad ECAD6001C</w:t>
      </w:r>
    </w:p>
    <w:p w14:paraId="423FC247" w14:textId="77777777" w:rsidR="00761E74" w:rsidRDefault="00761E74" w:rsidP="00761E74">
      <w:pPr>
        <w:jc w:val="center"/>
        <w:rPr>
          <w:rFonts w:ascii="Times New Roman" w:hAnsi="Times New Roman" w:cs="Times New Roman"/>
          <w:sz w:val="36"/>
          <w:szCs w:val="36"/>
          <w:u w:val="single"/>
        </w:rPr>
      </w:pPr>
    </w:p>
    <w:p w14:paraId="230D038C" w14:textId="77777777" w:rsidR="00761E74" w:rsidRPr="00761E74" w:rsidRDefault="00761E74" w:rsidP="00761E74">
      <w:pPr>
        <w:rPr>
          <w:rFonts w:ascii="Times New Roman" w:hAnsi="Times New Roman" w:cs="Times New Roman"/>
          <w:sz w:val="32"/>
          <w:szCs w:val="32"/>
        </w:rPr>
      </w:pPr>
      <w:r w:rsidRPr="00761E74">
        <w:rPr>
          <w:rFonts w:ascii="Times New Roman" w:hAnsi="Times New Roman" w:cs="Times New Roman"/>
          <w:sz w:val="32"/>
          <w:szCs w:val="32"/>
        </w:rPr>
        <w:t>Enw’r Myfyriwr: Isaac Thomas</w:t>
      </w:r>
    </w:p>
    <w:p w14:paraId="454DDEF6" w14:textId="77777777" w:rsidR="00761E74" w:rsidRPr="00761E74" w:rsidRDefault="00761E74" w:rsidP="00761E74">
      <w:pPr>
        <w:rPr>
          <w:rFonts w:ascii="Times New Roman" w:hAnsi="Times New Roman" w:cs="Times New Roman"/>
          <w:sz w:val="32"/>
          <w:szCs w:val="32"/>
        </w:rPr>
      </w:pPr>
    </w:p>
    <w:p w14:paraId="576F59AF" w14:textId="212521EF" w:rsidR="00761E74" w:rsidRPr="00761E74" w:rsidRDefault="00761E74" w:rsidP="00761E74">
      <w:pPr>
        <w:rPr>
          <w:rFonts w:ascii="Times New Roman" w:hAnsi="Times New Roman" w:cs="Times New Roman"/>
          <w:sz w:val="32"/>
          <w:szCs w:val="32"/>
        </w:rPr>
      </w:pPr>
      <w:r w:rsidRPr="00761E74">
        <w:rPr>
          <w:rFonts w:ascii="Times New Roman" w:hAnsi="Times New Roman" w:cs="Times New Roman"/>
          <w:sz w:val="32"/>
          <w:szCs w:val="32"/>
        </w:rPr>
        <w:t xml:space="preserve">Rhif y </w:t>
      </w:r>
      <w:r w:rsidR="000C49A5">
        <w:rPr>
          <w:rFonts w:ascii="Times New Roman" w:hAnsi="Times New Roman" w:cs="Times New Roman"/>
          <w:sz w:val="32"/>
          <w:szCs w:val="32"/>
        </w:rPr>
        <w:t>M</w:t>
      </w:r>
      <w:r w:rsidRPr="00761E74">
        <w:rPr>
          <w:rFonts w:ascii="Times New Roman" w:hAnsi="Times New Roman" w:cs="Times New Roman"/>
          <w:sz w:val="32"/>
          <w:szCs w:val="32"/>
        </w:rPr>
        <w:t>yfyriwr: 1700256</w:t>
      </w:r>
    </w:p>
    <w:p w14:paraId="65D07201" w14:textId="77777777" w:rsidR="00761E74" w:rsidRPr="00761E74" w:rsidRDefault="00761E74" w:rsidP="00761E74">
      <w:pPr>
        <w:rPr>
          <w:rFonts w:ascii="Times New Roman" w:hAnsi="Times New Roman" w:cs="Times New Roman"/>
          <w:sz w:val="32"/>
          <w:szCs w:val="32"/>
        </w:rPr>
      </w:pPr>
    </w:p>
    <w:p w14:paraId="08B26BA1" w14:textId="77777777" w:rsidR="00761E74" w:rsidRDefault="00761E74" w:rsidP="00761E74">
      <w:pPr>
        <w:rPr>
          <w:rFonts w:ascii="Times New Roman" w:hAnsi="Times New Roman" w:cs="Times New Roman"/>
          <w:sz w:val="32"/>
          <w:szCs w:val="32"/>
        </w:rPr>
      </w:pPr>
      <w:r w:rsidRPr="00761E74">
        <w:rPr>
          <w:rFonts w:ascii="Times New Roman" w:hAnsi="Times New Roman" w:cs="Times New Roman"/>
          <w:sz w:val="32"/>
          <w:szCs w:val="32"/>
        </w:rPr>
        <w:t>Modiwl: Egwyddorion Arfer a Chynnydd</w:t>
      </w:r>
    </w:p>
    <w:p w14:paraId="3FD7BC1B" w14:textId="77777777" w:rsidR="00761E74" w:rsidRPr="00761E74" w:rsidRDefault="00761E74" w:rsidP="00761E74">
      <w:pPr>
        <w:rPr>
          <w:rFonts w:ascii="Times New Roman" w:hAnsi="Times New Roman" w:cs="Times New Roman"/>
          <w:sz w:val="32"/>
          <w:szCs w:val="32"/>
        </w:rPr>
      </w:pPr>
    </w:p>
    <w:p w14:paraId="52582FA0" w14:textId="42606445" w:rsidR="00761E74" w:rsidRPr="00761E74" w:rsidRDefault="00761E74" w:rsidP="00761E74">
      <w:pPr>
        <w:rPr>
          <w:rFonts w:ascii="Times New Roman" w:hAnsi="Times New Roman" w:cs="Times New Roman"/>
          <w:sz w:val="32"/>
          <w:szCs w:val="32"/>
        </w:rPr>
      </w:pPr>
      <w:r w:rsidRPr="00761E74">
        <w:rPr>
          <w:rFonts w:ascii="Times New Roman" w:hAnsi="Times New Roman" w:cs="Times New Roman"/>
          <w:sz w:val="32"/>
          <w:szCs w:val="32"/>
        </w:rPr>
        <w:t xml:space="preserve">Côd y </w:t>
      </w:r>
      <w:r w:rsidR="000C49A5">
        <w:rPr>
          <w:rFonts w:ascii="Times New Roman" w:hAnsi="Times New Roman" w:cs="Times New Roman"/>
          <w:sz w:val="32"/>
          <w:szCs w:val="32"/>
        </w:rPr>
        <w:t>M</w:t>
      </w:r>
      <w:r w:rsidRPr="00761E74">
        <w:rPr>
          <w:rFonts w:ascii="Times New Roman" w:hAnsi="Times New Roman" w:cs="Times New Roman"/>
          <w:sz w:val="32"/>
          <w:szCs w:val="32"/>
        </w:rPr>
        <w:t>odiwl: ECAD</w:t>
      </w:r>
      <w:r>
        <w:rPr>
          <w:rFonts w:ascii="Times New Roman" w:hAnsi="Times New Roman" w:cs="Times New Roman"/>
          <w:sz w:val="32"/>
          <w:szCs w:val="32"/>
        </w:rPr>
        <w:t>6</w:t>
      </w:r>
      <w:r w:rsidRPr="00761E74">
        <w:rPr>
          <w:rFonts w:ascii="Times New Roman" w:hAnsi="Times New Roman" w:cs="Times New Roman"/>
          <w:sz w:val="32"/>
          <w:szCs w:val="32"/>
        </w:rPr>
        <w:t>001C</w:t>
      </w:r>
    </w:p>
    <w:p w14:paraId="1C27E279" w14:textId="77777777" w:rsidR="00761E74" w:rsidRPr="00761E74" w:rsidRDefault="00761E74" w:rsidP="00761E74">
      <w:pPr>
        <w:rPr>
          <w:rFonts w:ascii="Times New Roman" w:hAnsi="Times New Roman" w:cs="Times New Roman"/>
          <w:sz w:val="32"/>
          <w:szCs w:val="32"/>
        </w:rPr>
      </w:pPr>
    </w:p>
    <w:p w14:paraId="4127EB2A" w14:textId="298239E7" w:rsidR="00761E74" w:rsidRDefault="00761E74" w:rsidP="00761E74">
      <w:pPr>
        <w:rPr>
          <w:rFonts w:ascii="Times New Roman" w:hAnsi="Times New Roman" w:cs="Times New Roman"/>
          <w:sz w:val="32"/>
          <w:szCs w:val="32"/>
        </w:rPr>
      </w:pPr>
      <w:r w:rsidRPr="00761E74">
        <w:rPr>
          <w:rFonts w:ascii="Times New Roman" w:hAnsi="Times New Roman" w:cs="Times New Roman"/>
          <w:sz w:val="32"/>
          <w:szCs w:val="32"/>
        </w:rPr>
        <w:t xml:space="preserve">Cydlynydd y </w:t>
      </w:r>
      <w:r w:rsidR="000C49A5">
        <w:rPr>
          <w:rFonts w:ascii="Times New Roman" w:hAnsi="Times New Roman" w:cs="Times New Roman"/>
          <w:sz w:val="32"/>
          <w:szCs w:val="32"/>
        </w:rPr>
        <w:t>M</w:t>
      </w:r>
      <w:r w:rsidRPr="00761E74">
        <w:rPr>
          <w:rFonts w:ascii="Times New Roman" w:hAnsi="Times New Roman" w:cs="Times New Roman"/>
          <w:sz w:val="32"/>
          <w:szCs w:val="32"/>
        </w:rPr>
        <w:t xml:space="preserve">odiwl: </w:t>
      </w:r>
      <w:r w:rsidR="00205075" w:rsidRPr="00205075">
        <w:rPr>
          <w:rFonts w:ascii="Times New Roman" w:hAnsi="Times New Roman" w:cs="Times New Roman"/>
          <w:sz w:val="32"/>
          <w:szCs w:val="32"/>
        </w:rPr>
        <w:t>Carys Jennings</w:t>
      </w:r>
      <w:bookmarkEnd w:id="0"/>
    </w:p>
    <w:p w14:paraId="03F42A83" w14:textId="490FA407" w:rsidR="00A94CFB" w:rsidRDefault="00A94CFB" w:rsidP="00761E74">
      <w:pPr>
        <w:rPr>
          <w:rFonts w:ascii="Times New Roman" w:hAnsi="Times New Roman" w:cs="Times New Roman"/>
          <w:sz w:val="32"/>
          <w:szCs w:val="32"/>
        </w:rPr>
      </w:pPr>
    </w:p>
    <w:p w14:paraId="78148279" w14:textId="45DE454E" w:rsidR="00A94CFB" w:rsidRDefault="00A94CFB" w:rsidP="00761E74">
      <w:pPr>
        <w:rPr>
          <w:rFonts w:ascii="Times New Roman" w:hAnsi="Times New Roman" w:cs="Times New Roman"/>
          <w:sz w:val="32"/>
          <w:szCs w:val="32"/>
        </w:rPr>
      </w:pPr>
    </w:p>
    <w:p w14:paraId="1DB028C3" w14:textId="77777777" w:rsidR="00A94CFB" w:rsidRDefault="00A94CFB" w:rsidP="00A94CFB">
      <w:pPr>
        <w:jc w:val="center"/>
        <w:rPr>
          <w:rFonts w:ascii="Times New Roman" w:hAnsi="Times New Roman" w:cs="Times New Roman"/>
          <w:sz w:val="32"/>
          <w:szCs w:val="32"/>
        </w:rPr>
      </w:pPr>
    </w:p>
    <w:p w14:paraId="6916035E" w14:textId="77777777" w:rsidR="00A94CFB" w:rsidRDefault="00A94CFB" w:rsidP="00A94CFB">
      <w:pPr>
        <w:jc w:val="center"/>
        <w:rPr>
          <w:rFonts w:ascii="Times New Roman" w:hAnsi="Times New Roman" w:cs="Times New Roman"/>
          <w:sz w:val="32"/>
          <w:szCs w:val="32"/>
        </w:rPr>
      </w:pPr>
    </w:p>
    <w:p w14:paraId="7B15AA28" w14:textId="45D3E981" w:rsidR="00A94CFB" w:rsidRDefault="00A94CFB" w:rsidP="00A94CFB">
      <w:pPr>
        <w:jc w:val="center"/>
        <w:rPr>
          <w:rFonts w:ascii="Times New Roman" w:hAnsi="Times New Roman" w:cs="Times New Roman"/>
          <w:sz w:val="32"/>
          <w:szCs w:val="32"/>
        </w:rPr>
      </w:pPr>
      <w:r w:rsidRPr="00A94CFB">
        <w:rPr>
          <w:rFonts w:ascii="Times New Roman" w:hAnsi="Times New Roman" w:cs="Times New Roman"/>
          <w:sz w:val="32"/>
          <w:szCs w:val="32"/>
        </w:rPr>
        <w:t>Cyflwyniad fideo unigol a</w:t>
      </w:r>
      <w:r>
        <w:rPr>
          <w:rFonts w:ascii="Times New Roman" w:hAnsi="Times New Roman" w:cs="Times New Roman"/>
          <w:sz w:val="32"/>
          <w:szCs w:val="32"/>
        </w:rPr>
        <w:t xml:space="preserve"> </w:t>
      </w:r>
      <w:r w:rsidRPr="00A94CFB">
        <w:rPr>
          <w:rFonts w:ascii="Times New Roman" w:hAnsi="Times New Roman" w:cs="Times New Roman"/>
          <w:sz w:val="32"/>
          <w:szCs w:val="32"/>
        </w:rPr>
        <w:t>ffeil gefnogi</w:t>
      </w:r>
      <w:r>
        <w:rPr>
          <w:rFonts w:ascii="Times New Roman" w:hAnsi="Times New Roman" w:cs="Times New Roman"/>
          <w:sz w:val="32"/>
          <w:szCs w:val="32"/>
        </w:rPr>
        <w:t>.</w:t>
      </w:r>
    </w:p>
    <w:p w14:paraId="6DB1DDBD" w14:textId="5B94A0BB" w:rsidR="00BA3EDA" w:rsidRDefault="00BA3EDA" w:rsidP="00A94CFB">
      <w:pPr>
        <w:jc w:val="center"/>
        <w:rPr>
          <w:rFonts w:ascii="Times New Roman" w:hAnsi="Times New Roman" w:cs="Times New Roman"/>
          <w:sz w:val="32"/>
          <w:szCs w:val="32"/>
        </w:rPr>
      </w:pPr>
    </w:p>
    <w:p w14:paraId="6FE7168C" w14:textId="0F58F94A" w:rsidR="00BA3EDA" w:rsidRDefault="00BA3EDA" w:rsidP="00A94CFB">
      <w:pPr>
        <w:jc w:val="center"/>
        <w:rPr>
          <w:rFonts w:ascii="Times New Roman" w:hAnsi="Times New Roman" w:cs="Times New Roman"/>
          <w:sz w:val="32"/>
          <w:szCs w:val="32"/>
        </w:rPr>
      </w:pPr>
    </w:p>
    <w:p w14:paraId="63604C3F" w14:textId="0059E7DB" w:rsidR="00BA3EDA" w:rsidRDefault="00BA3EDA" w:rsidP="00A94CFB">
      <w:pPr>
        <w:jc w:val="center"/>
        <w:rPr>
          <w:rFonts w:ascii="Times New Roman" w:hAnsi="Times New Roman" w:cs="Times New Roman"/>
          <w:sz w:val="32"/>
          <w:szCs w:val="32"/>
        </w:rPr>
      </w:pPr>
    </w:p>
    <w:p w14:paraId="14205D4E" w14:textId="38A83B46" w:rsidR="00BA3EDA" w:rsidRDefault="00BA3EDA" w:rsidP="00A94CFB">
      <w:pPr>
        <w:jc w:val="center"/>
        <w:rPr>
          <w:rFonts w:ascii="Times New Roman" w:hAnsi="Times New Roman" w:cs="Times New Roman"/>
          <w:sz w:val="32"/>
          <w:szCs w:val="32"/>
        </w:rPr>
      </w:pPr>
    </w:p>
    <w:p w14:paraId="28F6CEA5" w14:textId="1F62504F" w:rsidR="00BA3EDA" w:rsidRDefault="00BA3EDA" w:rsidP="00A94CFB">
      <w:pPr>
        <w:jc w:val="center"/>
        <w:rPr>
          <w:rFonts w:ascii="Times New Roman" w:hAnsi="Times New Roman" w:cs="Times New Roman"/>
          <w:sz w:val="32"/>
          <w:szCs w:val="32"/>
        </w:rPr>
      </w:pPr>
    </w:p>
    <w:p w14:paraId="19AF9B4D" w14:textId="00E5A015" w:rsidR="00BA3EDA" w:rsidRDefault="00BA3EDA" w:rsidP="00A94CFB">
      <w:pPr>
        <w:jc w:val="center"/>
        <w:rPr>
          <w:rFonts w:ascii="Times New Roman" w:hAnsi="Times New Roman" w:cs="Times New Roman"/>
          <w:sz w:val="32"/>
          <w:szCs w:val="32"/>
        </w:rPr>
      </w:pPr>
    </w:p>
    <w:p w14:paraId="043B0792" w14:textId="679E1985" w:rsidR="00BA3EDA" w:rsidRDefault="00BA3EDA" w:rsidP="00A94CFB">
      <w:pPr>
        <w:jc w:val="center"/>
        <w:rPr>
          <w:rFonts w:ascii="Times New Roman" w:hAnsi="Times New Roman" w:cs="Times New Roman"/>
          <w:sz w:val="32"/>
          <w:szCs w:val="32"/>
        </w:rPr>
      </w:pPr>
    </w:p>
    <w:p w14:paraId="726FF7E3" w14:textId="77777777" w:rsidR="0013302B" w:rsidRDefault="0013302B" w:rsidP="00BA3EDA">
      <w:pPr>
        <w:rPr>
          <w:rFonts w:ascii="Times New Roman" w:hAnsi="Times New Roman" w:cs="Times New Roman"/>
          <w:sz w:val="32"/>
          <w:szCs w:val="32"/>
        </w:rPr>
      </w:pPr>
    </w:p>
    <w:p w14:paraId="44D3A3B9" w14:textId="7804FD22" w:rsidR="00BA3EDA" w:rsidRDefault="00BA3EDA" w:rsidP="00BA3EDA">
      <w:pPr>
        <w:rPr>
          <w:rFonts w:ascii="Times New Roman" w:hAnsi="Times New Roman" w:cs="Times New Roman"/>
          <w:sz w:val="28"/>
          <w:szCs w:val="32"/>
          <w:u w:val="single"/>
        </w:rPr>
      </w:pPr>
      <w:r w:rsidRPr="00BA3EDA">
        <w:rPr>
          <w:rFonts w:ascii="Times New Roman" w:hAnsi="Times New Roman" w:cs="Times New Roman"/>
          <w:sz w:val="28"/>
          <w:szCs w:val="32"/>
          <w:u w:val="single"/>
        </w:rPr>
        <w:lastRenderedPageBreak/>
        <w:t>Cyflwyniad</w:t>
      </w:r>
    </w:p>
    <w:p w14:paraId="06FC8E25" w14:textId="582EDE11" w:rsidR="00470AEF" w:rsidRDefault="0013302B" w:rsidP="00BA3EDA">
      <w:pPr>
        <w:rPr>
          <w:rFonts w:ascii="Times New Roman" w:hAnsi="Times New Roman" w:cs="Times New Roman"/>
          <w:sz w:val="24"/>
          <w:szCs w:val="28"/>
        </w:rPr>
      </w:pPr>
      <w:r>
        <w:rPr>
          <w:rFonts w:ascii="Times New Roman" w:hAnsi="Times New Roman" w:cs="Times New Roman"/>
          <w:sz w:val="24"/>
          <w:szCs w:val="24"/>
        </w:rPr>
        <w:t>Yn y modiwl yma, edrychwyd ar sawl egwyddor a thema o fewn addysg megis, trosglwyddo, cynnydd, lles, hawliau plant, cydweithio aml asiantaethol a thlodi. Edrychir ar sut gall yr holl faterion yma effeithio ar ddatblygiad plant. Gwelir yr angen hefyd i ymchwilio a thrafod dogfennau Cymru sydd yn cyfeirio at ofal ac addysg plant. Yn rhan gyntaf yr aseiniad, disgwylir i gyflwyno ymyrraeth i lywodraethwyr i geisio gwella rhyw agwedd yn yr ysgol. Trafodir yr ysbrydoliaeth tu ôl dewis yr ymyrraeth a pham edrychir ar y mater penodol. Yn fwy, trafodir sut gall ein hymyrraeth helpu’r plant yn y maes o dan sylw a pha fath o ardrawiad caf ar blant. Yn yr ail ran o’r asesiad, disgwylir cyflwyno ffeil cefnogi ar gyfer yr ymyrraeth. Yn y rhan yma felly, edrychir ar sawl mater megis cefndir yr ysgol a’i gynllun datblygu. Yn fwy trafodir yr ymyrraeth mewn mwy o fanylder wrth gefnogi a’i herio gan ei gysylltu gydag ymchwil personol. Yn ychwanegol, dadansoddir gwahanol ddamcaniaethau a damcaniaethwyr gyda’r ymyrraeth o dan drafodaeth, cyn gwneud  gwerthusiad o’r modiwl a sut gall ei fod o fydd i ein gyrfaoedd o fewn addysg.</w:t>
      </w:r>
    </w:p>
    <w:p w14:paraId="3177FE6B" w14:textId="77777777" w:rsidR="00470AEF" w:rsidRPr="00470AEF" w:rsidRDefault="00470AEF" w:rsidP="00470AEF">
      <w:pPr>
        <w:rPr>
          <w:rFonts w:ascii="Times New Roman" w:hAnsi="Times New Roman" w:cs="Times New Roman"/>
          <w:sz w:val="28"/>
          <w:szCs w:val="32"/>
          <w:u w:val="single"/>
        </w:rPr>
      </w:pPr>
      <w:r w:rsidRPr="00470AEF">
        <w:rPr>
          <w:rFonts w:ascii="Times New Roman" w:hAnsi="Times New Roman" w:cs="Times New Roman"/>
          <w:sz w:val="28"/>
          <w:szCs w:val="32"/>
          <w:u w:val="single"/>
        </w:rPr>
        <w:t>Cefndir yr Ysgol</w:t>
      </w:r>
    </w:p>
    <w:p w14:paraId="63B6ADDE" w14:textId="52955F1A" w:rsidR="00470AEF" w:rsidRDefault="0013302B" w:rsidP="00470AEF">
      <w:pPr>
        <w:rPr>
          <w:rFonts w:ascii="Times New Roman" w:hAnsi="Times New Roman" w:cs="Times New Roman"/>
          <w:sz w:val="24"/>
          <w:szCs w:val="28"/>
        </w:rPr>
      </w:pPr>
      <w:r>
        <w:rPr>
          <w:rFonts w:ascii="Times New Roman" w:hAnsi="Times New Roman" w:cs="Times New Roman"/>
          <w:sz w:val="24"/>
          <w:szCs w:val="24"/>
        </w:rPr>
        <w:t xml:space="preserve">Lleolir yr ysgol o dan sylw yn Ninas a Sir Abertawe. Maent yn ysgol cyfrwng Gymraeg ond gyda’r mwyafrif o ddisgyblion yn dod o gefndiroedd di-Gymraeg- gwelir dim ond 7% o’r disgyblion yn deillio o gefndiroedd Cymraeg. Mynycha dros 490 o ddisgyblion i’r ysgol rhwng yr oedrannau 3 ac 11 gydag 16 dosbarth. Gwelir tua 27% o’r disgyblion yn derbyn prydau o fwyd am ddim a </w:t>
      </w:r>
      <w:r w:rsidR="00AA5B65">
        <w:rPr>
          <w:rFonts w:ascii="Times New Roman" w:hAnsi="Times New Roman" w:cs="Times New Roman"/>
          <w:sz w:val="24"/>
          <w:szCs w:val="24"/>
        </w:rPr>
        <w:t xml:space="preserve">bod </w:t>
      </w:r>
      <w:r>
        <w:rPr>
          <w:rFonts w:ascii="Times New Roman" w:hAnsi="Times New Roman" w:cs="Times New Roman"/>
          <w:sz w:val="24"/>
          <w:szCs w:val="24"/>
        </w:rPr>
        <w:t>gan 16% anghenion dysgu ychwanegol. Hefyd, deillia tua 2% o gefndiroedd lleiafrifol ethnig. Yn dilyn y paragraff yma, gwelir cynllun datblygu’r ysgol.</w:t>
      </w:r>
    </w:p>
    <w:p w14:paraId="0808C79A" w14:textId="4027E87D" w:rsidR="001B7A8F" w:rsidRPr="001B7A8F" w:rsidRDefault="001B7A8F" w:rsidP="00470AEF">
      <w:pPr>
        <w:rPr>
          <w:rFonts w:ascii="Times New Roman" w:hAnsi="Times New Roman" w:cs="Times New Roman"/>
          <w:sz w:val="28"/>
          <w:szCs w:val="32"/>
          <w:u w:val="single"/>
        </w:rPr>
      </w:pPr>
      <w:r w:rsidRPr="001B7A8F">
        <w:rPr>
          <w:rFonts w:ascii="Times New Roman" w:hAnsi="Times New Roman" w:cs="Times New Roman"/>
          <w:sz w:val="28"/>
          <w:szCs w:val="32"/>
          <w:u w:val="single"/>
        </w:rPr>
        <w:t>Cynllun Datblygu Ysgol</w:t>
      </w:r>
    </w:p>
    <w:tbl>
      <w:tblPr>
        <w:tblStyle w:val="TableGrid"/>
        <w:tblpPr w:leftFromText="180" w:rightFromText="180" w:vertAnchor="text" w:horzAnchor="margin" w:tblpXSpec="center" w:tblpY="2063"/>
        <w:tblW w:w="9634" w:type="dxa"/>
        <w:tblLook w:val="04A0" w:firstRow="1" w:lastRow="0" w:firstColumn="1" w:lastColumn="0" w:noHBand="0" w:noVBand="1"/>
      </w:tblPr>
      <w:tblGrid>
        <w:gridCol w:w="1756"/>
        <w:gridCol w:w="1376"/>
        <w:gridCol w:w="1936"/>
        <w:gridCol w:w="1876"/>
        <w:gridCol w:w="1616"/>
        <w:gridCol w:w="1590"/>
      </w:tblGrid>
      <w:tr w:rsidR="00470AEF" w14:paraId="30940121" w14:textId="77777777" w:rsidTr="001B7A8F">
        <w:trPr>
          <w:trHeight w:val="623"/>
        </w:trPr>
        <w:tc>
          <w:tcPr>
            <w:tcW w:w="1756" w:type="dxa"/>
          </w:tcPr>
          <w:p w14:paraId="54405711" w14:textId="77777777" w:rsidR="00470AEF" w:rsidRPr="008B47D8" w:rsidRDefault="00470AEF" w:rsidP="00470AEF">
            <w:pPr>
              <w:jc w:val="center"/>
              <w:rPr>
                <w:rFonts w:ascii="Times New Roman" w:hAnsi="Times New Roman" w:cs="Times New Roman"/>
                <w:b/>
                <w:sz w:val="28"/>
                <w:szCs w:val="32"/>
                <w:u w:val="single"/>
              </w:rPr>
            </w:pPr>
            <w:r w:rsidRPr="008B47D8">
              <w:rPr>
                <w:rFonts w:ascii="Times New Roman" w:hAnsi="Times New Roman" w:cs="Times New Roman"/>
                <w:b/>
                <w:sz w:val="28"/>
                <w:szCs w:val="32"/>
                <w:u w:val="single"/>
              </w:rPr>
              <w:t>Blaenoriaeth</w:t>
            </w:r>
          </w:p>
        </w:tc>
        <w:tc>
          <w:tcPr>
            <w:tcW w:w="1376" w:type="dxa"/>
          </w:tcPr>
          <w:p w14:paraId="43590716" w14:textId="77777777" w:rsidR="00470AEF" w:rsidRPr="008B47D8" w:rsidRDefault="00470AEF" w:rsidP="00470AEF">
            <w:pPr>
              <w:jc w:val="center"/>
              <w:rPr>
                <w:rFonts w:ascii="Times New Roman" w:hAnsi="Times New Roman" w:cs="Times New Roman"/>
                <w:b/>
                <w:sz w:val="28"/>
                <w:szCs w:val="32"/>
                <w:u w:val="single"/>
              </w:rPr>
            </w:pPr>
            <w:r>
              <w:rPr>
                <w:rFonts w:ascii="Times New Roman" w:hAnsi="Times New Roman" w:cs="Times New Roman"/>
                <w:b/>
                <w:sz w:val="28"/>
                <w:szCs w:val="32"/>
                <w:u w:val="single"/>
              </w:rPr>
              <w:t>Pwy?</w:t>
            </w:r>
          </w:p>
        </w:tc>
        <w:tc>
          <w:tcPr>
            <w:tcW w:w="1936" w:type="dxa"/>
          </w:tcPr>
          <w:p w14:paraId="49719DA6" w14:textId="77777777" w:rsidR="00470AEF" w:rsidRPr="008B47D8" w:rsidRDefault="00470AEF" w:rsidP="00470AEF">
            <w:pPr>
              <w:jc w:val="center"/>
              <w:rPr>
                <w:rFonts w:ascii="Times New Roman" w:hAnsi="Times New Roman" w:cs="Times New Roman"/>
                <w:b/>
                <w:sz w:val="28"/>
                <w:szCs w:val="32"/>
                <w:u w:val="single"/>
              </w:rPr>
            </w:pPr>
            <w:r>
              <w:rPr>
                <w:rFonts w:ascii="Times New Roman" w:hAnsi="Times New Roman" w:cs="Times New Roman"/>
                <w:b/>
                <w:sz w:val="28"/>
                <w:szCs w:val="32"/>
                <w:u w:val="single"/>
              </w:rPr>
              <w:t>Sut?</w:t>
            </w:r>
          </w:p>
        </w:tc>
        <w:tc>
          <w:tcPr>
            <w:tcW w:w="1876" w:type="dxa"/>
          </w:tcPr>
          <w:p w14:paraId="26B9CE29" w14:textId="77777777" w:rsidR="00470AEF" w:rsidRPr="008B47D8" w:rsidRDefault="00470AEF" w:rsidP="00470AEF">
            <w:pPr>
              <w:jc w:val="center"/>
              <w:rPr>
                <w:rFonts w:ascii="Times New Roman" w:hAnsi="Times New Roman" w:cs="Times New Roman"/>
                <w:b/>
                <w:sz w:val="28"/>
                <w:szCs w:val="32"/>
                <w:u w:val="single"/>
              </w:rPr>
            </w:pPr>
            <w:r>
              <w:rPr>
                <w:rFonts w:ascii="Times New Roman" w:hAnsi="Times New Roman" w:cs="Times New Roman"/>
                <w:b/>
                <w:sz w:val="28"/>
                <w:szCs w:val="32"/>
                <w:u w:val="single"/>
              </w:rPr>
              <w:t>Pryd?</w:t>
            </w:r>
          </w:p>
        </w:tc>
        <w:tc>
          <w:tcPr>
            <w:tcW w:w="1616" w:type="dxa"/>
          </w:tcPr>
          <w:p w14:paraId="4126C11A" w14:textId="77777777" w:rsidR="00470AEF" w:rsidRPr="008B47D8" w:rsidRDefault="00470AEF" w:rsidP="00470AEF">
            <w:pPr>
              <w:jc w:val="center"/>
              <w:rPr>
                <w:rFonts w:ascii="Times New Roman" w:hAnsi="Times New Roman" w:cs="Times New Roman"/>
                <w:b/>
                <w:sz w:val="28"/>
                <w:szCs w:val="32"/>
                <w:u w:val="single"/>
              </w:rPr>
            </w:pPr>
            <w:r>
              <w:rPr>
                <w:rFonts w:ascii="Times New Roman" w:hAnsi="Times New Roman" w:cs="Times New Roman"/>
                <w:b/>
                <w:sz w:val="28"/>
                <w:szCs w:val="32"/>
                <w:u w:val="single"/>
              </w:rPr>
              <w:t>Cost</w:t>
            </w:r>
          </w:p>
        </w:tc>
        <w:tc>
          <w:tcPr>
            <w:tcW w:w="1074" w:type="dxa"/>
          </w:tcPr>
          <w:p w14:paraId="06CAE3DB" w14:textId="77777777" w:rsidR="00470AEF" w:rsidRPr="008B47D8" w:rsidRDefault="00470AEF" w:rsidP="00470AEF">
            <w:pPr>
              <w:jc w:val="center"/>
              <w:rPr>
                <w:rFonts w:ascii="Times New Roman" w:hAnsi="Times New Roman" w:cs="Times New Roman"/>
                <w:b/>
                <w:sz w:val="28"/>
                <w:szCs w:val="32"/>
                <w:u w:val="single"/>
              </w:rPr>
            </w:pPr>
            <w:r>
              <w:rPr>
                <w:rFonts w:ascii="Times New Roman" w:hAnsi="Times New Roman" w:cs="Times New Roman"/>
                <w:b/>
                <w:sz w:val="28"/>
                <w:szCs w:val="32"/>
                <w:u w:val="single"/>
              </w:rPr>
              <w:t>Tystiolaeth</w:t>
            </w:r>
          </w:p>
        </w:tc>
      </w:tr>
      <w:tr w:rsidR="00470AEF" w14:paraId="54CDD9AD" w14:textId="77777777" w:rsidTr="001B7A8F">
        <w:trPr>
          <w:trHeight w:val="968"/>
        </w:trPr>
        <w:tc>
          <w:tcPr>
            <w:tcW w:w="1756" w:type="dxa"/>
          </w:tcPr>
          <w:p w14:paraId="38FC2E26" w14:textId="335F7290" w:rsidR="00470AEF" w:rsidRDefault="0013302B" w:rsidP="00470AEF">
            <w:pPr>
              <w:rPr>
                <w:rFonts w:ascii="Times New Roman" w:hAnsi="Times New Roman" w:cs="Times New Roman"/>
                <w:sz w:val="24"/>
                <w:szCs w:val="32"/>
              </w:rPr>
            </w:pPr>
            <w:r>
              <w:rPr>
                <w:rFonts w:ascii="Times New Roman" w:hAnsi="Times New Roman" w:cs="Times New Roman"/>
                <w:sz w:val="24"/>
                <w:szCs w:val="24"/>
              </w:rPr>
              <w:t>I ddarparu amgylchedd hapus gyda lles y plant a’r staff fel y brif flaenoriaeth gan sicrhau bod eu hiechyd meddwl yn gadarn.</w:t>
            </w:r>
          </w:p>
        </w:tc>
        <w:tc>
          <w:tcPr>
            <w:tcW w:w="1376" w:type="dxa"/>
          </w:tcPr>
          <w:p w14:paraId="3D833581" w14:textId="77777777" w:rsidR="00470AEF" w:rsidRDefault="00470AEF" w:rsidP="00470AEF">
            <w:pPr>
              <w:rPr>
                <w:rFonts w:ascii="Times New Roman" w:hAnsi="Times New Roman" w:cs="Times New Roman"/>
                <w:sz w:val="24"/>
                <w:szCs w:val="32"/>
              </w:rPr>
            </w:pPr>
            <w:r>
              <w:rPr>
                <w:rFonts w:ascii="Times New Roman" w:hAnsi="Times New Roman" w:cs="Times New Roman"/>
                <w:sz w:val="24"/>
                <w:szCs w:val="32"/>
              </w:rPr>
              <w:t>Mae’r flaenoriaeth yma’n edrych ar bawb yn yr ysgol, ond darparir cymorth ychwanegol i’r rhai sydd eu hangen.</w:t>
            </w:r>
          </w:p>
        </w:tc>
        <w:tc>
          <w:tcPr>
            <w:tcW w:w="1936" w:type="dxa"/>
          </w:tcPr>
          <w:p w14:paraId="6DA87D90" w14:textId="555888A0" w:rsidR="00470AEF" w:rsidRDefault="0013302B" w:rsidP="00470AEF">
            <w:pPr>
              <w:rPr>
                <w:rFonts w:ascii="Times New Roman" w:hAnsi="Times New Roman" w:cs="Times New Roman"/>
                <w:sz w:val="24"/>
                <w:szCs w:val="32"/>
              </w:rPr>
            </w:pPr>
            <w:r>
              <w:rPr>
                <w:rFonts w:ascii="Times New Roman" w:hAnsi="Times New Roman" w:cs="Times New Roman"/>
                <w:sz w:val="24"/>
                <w:szCs w:val="24"/>
              </w:rPr>
              <w:t>Darparir grwpiau rhoi magwraeth, gan rannu teimladau; teimlo’n dda amdano’i hunain; helpu eraill; ac ymlacio a mwynhau'r amgylchedd dysgu.</w:t>
            </w:r>
          </w:p>
        </w:tc>
        <w:tc>
          <w:tcPr>
            <w:tcW w:w="1876" w:type="dxa"/>
          </w:tcPr>
          <w:p w14:paraId="73E5E622" w14:textId="77777777" w:rsidR="00470AEF" w:rsidRDefault="00470AEF" w:rsidP="00470AEF">
            <w:pPr>
              <w:rPr>
                <w:rFonts w:ascii="Times New Roman" w:hAnsi="Times New Roman" w:cs="Times New Roman"/>
                <w:sz w:val="24"/>
                <w:szCs w:val="32"/>
              </w:rPr>
            </w:pPr>
            <w:r>
              <w:rPr>
                <w:rFonts w:ascii="Times New Roman" w:hAnsi="Times New Roman" w:cs="Times New Roman"/>
                <w:sz w:val="24"/>
                <w:szCs w:val="32"/>
              </w:rPr>
              <w:t xml:space="preserve">Gellir mynd ati i gyflwyno’r ymyrraeth yma ar ôl cefnogaeth y Llywodraethwyr. </w:t>
            </w:r>
          </w:p>
        </w:tc>
        <w:tc>
          <w:tcPr>
            <w:tcW w:w="1616" w:type="dxa"/>
          </w:tcPr>
          <w:p w14:paraId="55BAAB0C" w14:textId="77777777" w:rsidR="00470AEF" w:rsidRDefault="00470AEF" w:rsidP="00470AEF">
            <w:pPr>
              <w:rPr>
                <w:rFonts w:ascii="Times New Roman" w:hAnsi="Times New Roman" w:cs="Times New Roman"/>
                <w:sz w:val="24"/>
                <w:szCs w:val="32"/>
              </w:rPr>
            </w:pPr>
            <w:r>
              <w:rPr>
                <w:rFonts w:ascii="Times New Roman" w:hAnsi="Times New Roman" w:cs="Times New Roman"/>
                <w:sz w:val="24"/>
                <w:szCs w:val="32"/>
              </w:rPr>
              <w:t xml:space="preserve">Cost ar gyfer sesiwn gyda therapydd bydd tua £120 y sesiwn. Er hyn, gellir trefnu hyfforddiant ELSA ar gyfer cynorthwywyr dosbarth yr ysgol. </w:t>
            </w:r>
          </w:p>
        </w:tc>
        <w:tc>
          <w:tcPr>
            <w:tcW w:w="1074" w:type="dxa"/>
          </w:tcPr>
          <w:p w14:paraId="7540DF92" w14:textId="77777777" w:rsidR="00470AEF" w:rsidRDefault="00470AEF" w:rsidP="00470AEF">
            <w:pPr>
              <w:rPr>
                <w:rFonts w:ascii="Times New Roman" w:hAnsi="Times New Roman" w:cs="Times New Roman"/>
                <w:sz w:val="24"/>
                <w:szCs w:val="32"/>
              </w:rPr>
            </w:pPr>
            <w:r>
              <w:rPr>
                <w:rFonts w:ascii="Times New Roman" w:hAnsi="Times New Roman" w:cs="Times New Roman"/>
                <w:sz w:val="24"/>
                <w:szCs w:val="32"/>
              </w:rPr>
              <w:t>Gobeithir gweld y plant yn mwynhau eu hamser yn yr ysgol a theimlo’n hapusach ar ôl sesiynau yn y grwpiau ac o ganlyniad datblygiad yn y meysydd dysgu.</w:t>
            </w:r>
          </w:p>
        </w:tc>
      </w:tr>
      <w:tr w:rsidR="00470AEF" w14:paraId="6D98CD4F" w14:textId="77777777" w:rsidTr="001B7A8F">
        <w:trPr>
          <w:trHeight w:val="968"/>
        </w:trPr>
        <w:tc>
          <w:tcPr>
            <w:tcW w:w="1756" w:type="dxa"/>
          </w:tcPr>
          <w:p w14:paraId="7824A294" w14:textId="77777777" w:rsidR="00470AEF" w:rsidRDefault="00470AEF" w:rsidP="00470AEF">
            <w:pPr>
              <w:rPr>
                <w:rFonts w:ascii="Times New Roman" w:hAnsi="Times New Roman" w:cs="Times New Roman"/>
                <w:sz w:val="24"/>
                <w:szCs w:val="32"/>
              </w:rPr>
            </w:pPr>
            <w:r>
              <w:rPr>
                <w:rFonts w:ascii="Times New Roman" w:hAnsi="Times New Roman" w:cs="Times New Roman"/>
                <w:sz w:val="24"/>
                <w:szCs w:val="32"/>
              </w:rPr>
              <w:lastRenderedPageBreak/>
              <w:t xml:space="preserve">I </w:t>
            </w:r>
            <w:r w:rsidRPr="00920497">
              <w:rPr>
                <w:rFonts w:ascii="Times New Roman" w:hAnsi="Times New Roman" w:cs="Times New Roman"/>
                <w:sz w:val="24"/>
                <w:szCs w:val="32"/>
              </w:rPr>
              <w:t>gynllunio ar gyfer cwricwlwm newydd i Gymru gan ffocysu ar y 4 Diben Donaldson</w:t>
            </w:r>
            <w:r>
              <w:rPr>
                <w:rFonts w:ascii="Times New Roman" w:hAnsi="Times New Roman" w:cs="Times New Roman"/>
                <w:sz w:val="24"/>
                <w:szCs w:val="32"/>
              </w:rPr>
              <w:t>.</w:t>
            </w:r>
          </w:p>
        </w:tc>
        <w:tc>
          <w:tcPr>
            <w:tcW w:w="1376" w:type="dxa"/>
          </w:tcPr>
          <w:p w14:paraId="307DF4B6" w14:textId="537B19FC" w:rsidR="00470AEF" w:rsidRDefault="0013302B" w:rsidP="00470AEF">
            <w:pPr>
              <w:rPr>
                <w:rFonts w:ascii="Times New Roman" w:hAnsi="Times New Roman" w:cs="Times New Roman"/>
                <w:sz w:val="24"/>
                <w:szCs w:val="32"/>
              </w:rPr>
            </w:pPr>
            <w:r>
              <w:rPr>
                <w:rFonts w:ascii="Times New Roman" w:hAnsi="Times New Roman" w:cs="Times New Roman"/>
                <w:sz w:val="24"/>
                <w:szCs w:val="24"/>
              </w:rPr>
              <w:t>Ffocysau’r flaenoriaeth yma ar staff yr ysgol wrth iddyn nhw gynllunio ar gyfer y cwricwlwm newydd.</w:t>
            </w:r>
          </w:p>
        </w:tc>
        <w:tc>
          <w:tcPr>
            <w:tcW w:w="1936" w:type="dxa"/>
          </w:tcPr>
          <w:p w14:paraId="6B21C826" w14:textId="7AA5E549" w:rsidR="00470AEF" w:rsidRDefault="0013302B" w:rsidP="00470AEF">
            <w:pPr>
              <w:rPr>
                <w:rFonts w:ascii="Times New Roman" w:hAnsi="Times New Roman" w:cs="Times New Roman"/>
                <w:sz w:val="24"/>
                <w:szCs w:val="32"/>
              </w:rPr>
            </w:pPr>
            <w:r>
              <w:rPr>
                <w:rFonts w:ascii="Times New Roman" w:hAnsi="Times New Roman" w:cs="Times New Roman"/>
                <w:sz w:val="24"/>
                <w:szCs w:val="24"/>
              </w:rPr>
              <w:t xml:space="preserve">I gyrraedd yr amcan yma, gellir cynllunio mewn sawl </w:t>
            </w:r>
            <w:r w:rsidR="00AA5B65">
              <w:rPr>
                <w:rFonts w:ascii="Times New Roman" w:hAnsi="Times New Roman" w:cs="Times New Roman"/>
                <w:sz w:val="24"/>
                <w:szCs w:val="24"/>
              </w:rPr>
              <w:t>modd</w:t>
            </w:r>
            <w:r>
              <w:rPr>
                <w:rFonts w:ascii="Times New Roman" w:hAnsi="Times New Roman" w:cs="Times New Roman"/>
                <w:sz w:val="24"/>
                <w:szCs w:val="24"/>
              </w:rPr>
              <w:t xml:space="preserve"> e.e. cynllunio ardaloedd yn nosbarthiadau Cyfnod Allweddol 2. Yn ogystal wrth gynllunio, byddwn yn edrych ar ba agweddau o’r 4 diben sydd yn bresennol yn y thema ag addysgir yn ogystal ag addysgu’r ardal leol. Bydd cynllunio yn seiliedig ar lais a diddordebau hefyd yn allweddol i lwyddo yn yr amcan yma.</w:t>
            </w:r>
          </w:p>
        </w:tc>
        <w:tc>
          <w:tcPr>
            <w:tcW w:w="1876" w:type="dxa"/>
          </w:tcPr>
          <w:p w14:paraId="0A085870" w14:textId="77777777" w:rsidR="00470AEF" w:rsidRDefault="00470AEF" w:rsidP="00470AEF">
            <w:pPr>
              <w:rPr>
                <w:rFonts w:ascii="Times New Roman" w:hAnsi="Times New Roman" w:cs="Times New Roman"/>
                <w:sz w:val="24"/>
                <w:szCs w:val="32"/>
              </w:rPr>
            </w:pPr>
            <w:r>
              <w:rPr>
                <w:rFonts w:ascii="Times New Roman" w:hAnsi="Times New Roman" w:cs="Times New Roman"/>
                <w:sz w:val="24"/>
                <w:szCs w:val="32"/>
              </w:rPr>
              <w:t xml:space="preserve">Y rydym yn y broses o baratoi ar gyfer y cwricwlwm newydd. </w:t>
            </w:r>
          </w:p>
        </w:tc>
        <w:tc>
          <w:tcPr>
            <w:tcW w:w="1616" w:type="dxa"/>
          </w:tcPr>
          <w:p w14:paraId="7D357343" w14:textId="77777777" w:rsidR="00470AEF" w:rsidRDefault="00470AEF" w:rsidP="00470AEF">
            <w:pPr>
              <w:rPr>
                <w:rFonts w:ascii="Times New Roman" w:hAnsi="Times New Roman" w:cs="Times New Roman"/>
                <w:sz w:val="24"/>
                <w:szCs w:val="32"/>
              </w:rPr>
            </w:pPr>
            <w:r>
              <w:rPr>
                <w:rFonts w:ascii="Times New Roman" w:hAnsi="Times New Roman" w:cs="Times New Roman"/>
                <w:sz w:val="24"/>
                <w:szCs w:val="32"/>
              </w:rPr>
              <w:t>-</w:t>
            </w:r>
          </w:p>
        </w:tc>
        <w:tc>
          <w:tcPr>
            <w:tcW w:w="1074" w:type="dxa"/>
          </w:tcPr>
          <w:p w14:paraId="0693C27C" w14:textId="4BFA44F0" w:rsidR="00470AEF" w:rsidRDefault="0013302B" w:rsidP="00470AEF">
            <w:pPr>
              <w:rPr>
                <w:rFonts w:ascii="Times New Roman" w:hAnsi="Times New Roman" w:cs="Times New Roman"/>
                <w:sz w:val="24"/>
                <w:szCs w:val="32"/>
              </w:rPr>
            </w:pPr>
            <w:r>
              <w:rPr>
                <w:rFonts w:ascii="Times New Roman" w:hAnsi="Times New Roman" w:cs="Times New Roman"/>
                <w:sz w:val="24"/>
                <w:szCs w:val="24"/>
              </w:rPr>
              <w:t>Byddwn yn gwirio ein cynllunio yn erbyn Dyfodol Llwyddiannus yn ogystal ag adborth Estyn.</w:t>
            </w:r>
          </w:p>
        </w:tc>
      </w:tr>
      <w:tr w:rsidR="00470AEF" w14:paraId="04B5E79F" w14:textId="77777777" w:rsidTr="001B7A8F">
        <w:trPr>
          <w:trHeight w:val="968"/>
        </w:trPr>
        <w:tc>
          <w:tcPr>
            <w:tcW w:w="1756" w:type="dxa"/>
          </w:tcPr>
          <w:p w14:paraId="1A094DBB" w14:textId="77777777" w:rsidR="00470AEF" w:rsidRDefault="00470AEF" w:rsidP="00470AEF">
            <w:pPr>
              <w:rPr>
                <w:rFonts w:ascii="Times New Roman" w:hAnsi="Times New Roman" w:cs="Times New Roman"/>
                <w:sz w:val="24"/>
                <w:szCs w:val="32"/>
              </w:rPr>
            </w:pPr>
            <w:r>
              <w:rPr>
                <w:rFonts w:ascii="Times New Roman" w:hAnsi="Times New Roman" w:cs="Times New Roman"/>
                <w:sz w:val="24"/>
                <w:szCs w:val="32"/>
              </w:rPr>
              <w:t>I</w:t>
            </w:r>
            <w:r w:rsidRPr="00920497">
              <w:rPr>
                <w:rFonts w:ascii="Times New Roman" w:hAnsi="Times New Roman" w:cs="Times New Roman"/>
                <w:sz w:val="24"/>
                <w:szCs w:val="32"/>
              </w:rPr>
              <w:t xml:space="preserve"> ddatblygu sgiliau rhifedd, llythrennedd, a thechnoleg, gwybodaeth a chyfathrebu pob disgybl.</w:t>
            </w:r>
          </w:p>
        </w:tc>
        <w:tc>
          <w:tcPr>
            <w:tcW w:w="1376" w:type="dxa"/>
          </w:tcPr>
          <w:p w14:paraId="71F7C67D" w14:textId="77777777" w:rsidR="00470AEF" w:rsidRDefault="00470AEF" w:rsidP="00470AEF">
            <w:pPr>
              <w:rPr>
                <w:rFonts w:ascii="Times New Roman" w:hAnsi="Times New Roman" w:cs="Times New Roman"/>
                <w:sz w:val="24"/>
                <w:szCs w:val="32"/>
              </w:rPr>
            </w:pPr>
            <w:r>
              <w:rPr>
                <w:rFonts w:ascii="Times New Roman" w:hAnsi="Times New Roman" w:cs="Times New Roman"/>
                <w:sz w:val="24"/>
                <w:szCs w:val="32"/>
              </w:rPr>
              <w:t>Eto, pwysleisir yr athrawon i gynllunio er mwyn sicrhau cyfleoedd i’r plant datblygu’r sgiliau yma</w:t>
            </w:r>
          </w:p>
        </w:tc>
        <w:tc>
          <w:tcPr>
            <w:tcW w:w="1936" w:type="dxa"/>
          </w:tcPr>
          <w:p w14:paraId="49869528" w14:textId="77777777" w:rsidR="00470AEF" w:rsidRDefault="00470AEF" w:rsidP="00470AEF">
            <w:pPr>
              <w:rPr>
                <w:rFonts w:ascii="Times New Roman" w:hAnsi="Times New Roman" w:cs="Times New Roman"/>
                <w:sz w:val="24"/>
                <w:szCs w:val="32"/>
              </w:rPr>
            </w:pPr>
            <w:r>
              <w:rPr>
                <w:rFonts w:ascii="Times New Roman" w:hAnsi="Times New Roman" w:cs="Times New Roman"/>
                <w:sz w:val="24"/>
                <w:szCs w:val="32"/>
              </w:rPr>
              <w:t xml:space="preserve">Cynllunnir gwersi trawsgwricwlaidd gan edrych am gyfleoedd i ddatblygu </w:t>
            </w:r>
            <w:r w:rsidRPr="00610D24">
              <w:rPr>
                <w:rFonts w:ascii="Times New Roman" w:hAnsi="Times New Roman" w:cs="Times New Roman"/>
                <w:sz w:val="24"/>
                <w:szCs w:val="32"/>
              </w:rPr>
              <w:t>sgiliau rhifedd, llythrennedd, a thechnoleg, gwybodaeth a chyfathrebu</w:t>
            </w:r>
            <w:r>
              <w:rPr>
                <w:rFonts w:ascii="Times New Roman" w:hAnsi="Times New Roman" w:cs="Times New Roman"/>
                <w:sz w:val="24"/>
                <w:szCs w:val="32"/>
              </w:rPr>
              <w:t xml:space="preserve"> o fewn y meysydd arall. </w:t>
            </w:r>
          </w:p>
        </w:tc>
        <w:tc>
          <w:tcPr>
            <w:tcW w:w="1876" w:type="dxa"/>
          </w:tcPr>
          <w:p w14:paraId="4B15012A" w14:textId="77777777" w:rsidR="00470AEF" w:rsidRDefault="00470AEF" w:rsidP="00470AEF">
            <w:pPr>
              <w:rPr>
                <w:rFonts w:ascii="Times New Roman" w:hAnsi="Times New Roman" w:cs="Times New Roman"/>
                <w:sz w:val="24"/>
                <w:szCs w:val="32"/>
              </w:rPr>
            </w:pPr>
            <w:r>
              <w:rPr>
                <w:rFonts w:ascii="Times New Roman" w:hAnsi="Times New Roman" w:cs="Times New Roman"/>
                <w:sz w:val="24"/>
                <w:szCs w:val="32"/>
              </w:rPr>
              <w:t xml:space="preserve">Dylid sicrhau hon wrth gynllunio’n wythnosol. </w:t>
            </w:r>
          </w:p>
        </w:tc>
        <w:tc>
          <w:tcPr>
            <w:tcW w:w="1616" w:type="dxa"/>
          </w:tcPr>
          <w:p w14:paraId="7FDA75BB" w14:textId="77777777" w:rsidR="00470AEF" w:rsidRDefault="00470AEF" w:rsidP="00470AEF">
            <w:pPr>
              <w:rPr>
                <w:rFonts w:ascii="Times New Roman" w:hAnsi="Times New Roman" w:cs="Times New Roman"/>
                <w:sz w:val="24"/>
                <w:szCs w:val="32"/>
              </w:rPr>
            </w:pPr>
            <w:r>
              <w:rPr>
                <w:rFonts w:ascii="Times New Roman" w:hAnsi="Times New Roman" w:cs="Times New Roman"/>
                <w:sz w:val="24"/>
                <w:szCs w:val="32"/>
              </w:rPr>
              <w:t>-</w:t>
            </w:r>
          </w:p>
        </w:tc>
        <w:tc>
          <w:tcPr>
            <w:tcW w:w="1074" w:type="dxa"/>
          </w:tcPr>
          <w:p w14:paraId="7AE38017" w14:textId="247AF7A7" w:rsidR="00470AEF" w:rsidRDefault="0013302B" w:rsidP="00470AEF">
            <w:pPr>
              <w:rPr>
                <w:rFonts w:ascii="Times New Roman" w:hAnsi="Times New Roman" w:cs="Times New Roman"/>
                <w:sz w:val="24"/>
                <w:szCs w:val="32"/>
              </w:rPr>
            </w:pPr>
            <w:r>
              <w:rPr>
                <w:rFonts w:ascii="Times New Roman" w:hAnsi="Times New Roman" w:cs="Times New Roman"/>
                <w:sz w:val="24"/>
                <w:szCs w:val="24"/>
              </w:rPr>
              <w:t>O ganlyniad, disgwylir gweld datblygiad a dealltwriaeth well yn y meysydd mathemateg ac iaith.</w:t>
            </w:r>
          </w:p>
        </w:tc>
      </w:tr>
      <w:tr w:rsidR="00470AEF" w14:paraId="3D5B5585" w14:textId="77777777" w:rsidTr="001B7A8F">
        <w:trPr>
          <w:trHeight w:val="968"/>
        </w:trPr>
        <w:tc>
          <w:tcPr>
            <w:tcW w:w="1756" w:type="dxa"/>
          </w:tcPr>
          <w:p w14:paraId="51837C94" w14:textId="73A6C323" w:rsidR="00470AEF" w:rsidRDefault="0013302B" w:rsidP="00470AEF">
            <w:pPr>
              <w:rPr>
                <w:rFonts w:ascii="Times New Roman" w:hAnsi="Times New Roman" w:cs="Times New Roman"/>
                <w:sz w:val="24"/>
                <w:szCs w:val="32"/>
              </w:rPr>
            </w:pPr>
            <w:r>
              <w:rPr>
                <w:rFonts w:ascii="Times New Roman" w:hAnsi="Times New Roman" w:cs="Times New Roman"/>
                <w:sz w:val="24"/>
                <w:szCs w:val="24"/>
              </w:rPr>
              <w:t xml:space="preserve">I ddatblygu plant i fod yn unigolion dwyieithog gan gymryd balchder i ddefnyddio’r Gymraeg yn gymdeithasol </w:t>
            </w:r>
            <w:r>
              <w:rPr>
                <w:rFonts w:ascii="Times New Roman" w:hAnsi="Times New Roman" w:cs="Times New Roman"/>
                <w:sz w:val="24"/>
                <w:szCs w:val="24"/>
              </w:rPr>
              <w:lastRenderedPageBreak/>
              <w:t>yn ogystal â’i ddefnyddio yn yr ysgol.</w:t>
            </w:r>
          </w:p>
        </w:tc>
        <w:tc>
          <w:tcPr>
            <w:tcW w:w="1376" w:type="dxa"/>
          </w:tcPr>
          <w:p w14:paraId="3C4F0DFC" w14:textId="77777777" w:rsidR="00470AEF" w:rsidRDefault="00470AEF" w:rsidP="00470AEF">
            <w:pPr>
              <w:rPr>
                <w:rFonts w:ascii="Times New Roman" w:hAnsi="Times New Roman" w:cs="Times New Roman"/>
                <w:sz w:val="24"/>
                <w:szCs w:val="32"/>
              </w:rPr>
            </w:pPr>
            <w:r>
              <w:rPr>
                <w:rFonts w:ascii="Times New Roman" w:hAnsi="Times New Roman" w:cs="Times New Roman"/>
                <w:sz w:val="24"/>
                <w:szCs w:val="32"/>
              </w:rPr>
              <w:lastRenderedPageBreak/>
              <w:t xml:space="preserve">Mae hon yn flaenoriaeth ysgol gyfan. </w:t>
            </w:r>
          </w:p>
        </w:tc>
        <w:tc>
          <w:tcPr>
            <w:tcW w:w="1936" w:type="dxa"/>
          </w:tcPr>
          <w:p w14:paraId="3FD85CAE" w14:textId="77777777" w:rsidR="00470AEF" w:rsidRDefault="00470AEF" w:rsidP="00470AEF">
            <w:pPr>
              <w:rPr>
                <w:rFonts w:ascii="Times New Roman" w:hAnsi="Times New Roman" w:cs="Times New Roman"/>
                <w:sz w:val="24"/>
                <w:szCs w:val="32"/>
              </w:rPr>
            </w:pPr>
            <w:r>
              <w:rPr>
                <w:rFonts w:ascii="Times New Roman" w:hAnsi="Times New Roman" w:cs="Times New Roman"/>
                <w:sz w:val="24"/>
                <w:szCs w:val="32"/>
              </w:rPr>
              <w:t xml:space="preserve">Byddwn yn cyflwyno system gwobrau wrth siarad Cymraeg. Hefyd, gweithir gyda’r gymuned ehangach i hybu’r Gymraeg </w:t>
            </w:r>
            <w:r>
              <w:rPr>
                <w:rFonts w:ascii="Times New Roman" w:hAnsi="Times New Roman" w:cs="Times New Roman"/>
                <w:sz w:val="24"/>
                <w:szCs w:val="32"/>
              </w:rPr>
              <w:lastRenderedPageBreak/>
              <w:t>yn fwy tu allan i’r ysgol.</w:t>
            </w:r>
          </w:p>
        </w:tc>
        <w:tc>
          <w:tcPr>
            <w:tcW w:w="1876" w:type="dxa"/>
          </w:tcPr>
          <w:p w14:paraId="6A685AC5" w14:textId="77777777" w:rsidR="00470AEF" w:rsidRDefault="00470AEF" w:rsidP="00470AEF">
            <w:pPr>
              <w:rPr>
                <w:rFonts w:ascii="Times New Roman" w:hAnsi="Times New Roman" w:cs="Times New Roman"/>
                <w:sz w:val="24"/>
                <w:szCs w:val="32"/>
              </w:rPr>
            </w:pPr>
            <w:r>
              <w:rPr>
                <w:rFonts w:ascii="Times New Roman" w:hAnsi="Times New Roman" w:cs="Times New Roman"/>
                <w:sz w:val="24"/>
                <w:szCs w:val="32"/>
              </w:rPr>
              <w:lastRenderedPageBreak/>
              <w:t>Ionawr 2020.</w:t>
            </w:r>
          </w:p>
        </w:tc>
        <w:tc>
          <w:tcPr>
            <w:tcW w:w="1616" w:type="dxa"/>
          </w:tcPr>
          <w:p w14:paraId="406F366C" w14:textId="77777777" w:rsidR="00470AEF" w:rsidRDefault="00470AEF" w:rsidP="00470AEF">
            <w:pPr>
              <w:rPr>
                <w:rFonts w:ascii="Times New Roman" w:hAnsi="Times New Roman" w:cs="Times New Roman"/>
                <w:sz w:val="24"/>
                <w:szCs w:val="32"/>
              </w:rPr>
            </w:pPr>
            <w:r>
              <w:rPr>
                <w:rFonts w:ascii="Times New Roman" w:hAnsi="Times New Roman" w:cs="Times New Roman"/>
                <w:sz w:val="24"/>
                <w:szCs w:val="32"/>
              </w:rPr>
              <w:t>Bydd y prisiau’n amrywio o ganlyniad i’r gwobrau gwahanol.</w:t>
            </w:r>
          </w:p>
        </w:tc>
        <w:tc>
          <w:tcPr>
            <w:tcW w:w="1074" w:type="dxa"/>
          </w:tcPr>
          <w:p w14:paraId="05879492" w14:textId="77777777" w:rsidR="00470AEF" w:rsidRDefault="00470AEF" w:rsidP="00470AEF">
            <w:pPr>
              <w:rPr>
                <w:rFonts w:ascii="Times New Roman" w:hAnsi="Times New Roman" w:cs="Times New Roman"/>
                <w:sz w:val="24"/>
                <w:szCs w:val="32"/>
              </w:rPr>
            </w:pPr>
            <w:r>
              <w:rPr>
                <w:rFonts w:ascii="Times New Roman" w:hAnsi="Times New Roman" w:cs="Times New Roman"/>
                <w:sz w:val="24"/>
                <w:szCs w:val="32"/>
              </w:rPr>
              <w:t xml:space="preserve">Trwy siarad y Gymraeg yn fwy, disgwylir gweld gwelliant yn eu darllen, ysgrifennu, </w:t>
            </w:r>
            <w:r>
              <w:rPr>
                <w:rFonts w:ascii="Times New Roman" w:hAnsi="Times New Roman" w:cs="Times New Roman"/>
                <w:sz w:val="24"/>
                <w:szCs w:val="32"/>
              </w:rPr>
              <w:lastRenderedPageBreak/>
              <w:t>geirfa a’u gramadeg.</w:t>
            </w:r>
          </w:p>
        </w:tc>
      </w:tr>
    </w:tbl>
    <w:p w14:paraId="62CCB12D" w14:textId="61B5F9CA" w:rsidR="008B47D8" w:rsidRDefault="008B47D8" w:rsidP="00BA3EDA">
      <w:pPr>
        <w:rPr>
          <w:rFonts w:ascii="Times New Roman" w:hAnsi="Times New Roman" w:cs="Times New Roman"/>
          <w:sz w:val="24"/>
          <w:szCs w:val="32"/>
        </w:rPr>
      </w:pPr>
    </w:p>
    <w:p w14:paraId="2C541990" w14:textId="7E971E85" w:rsidR="008B47D8" w:rsidRDefault="008B47D8" w:rsidP="00BA3EDA">
      <w:pPr>
        <w:rPr>
          <w:rFonts w:ascii="Times New Roman" w:hAnsi="Times New Roman" w:cs="Times New Roman"/>
          <w:sz w:val="24"/>
          <w:szCs w:val="32"/>
        </w:rPr>
      </w:pPr>
    </w:p>
    <w:p w14:paraId="067ACFBA" w14:textId="3E821654" w:rsidR="001F5218" w:rsidRDefault="001F5218" w:rsidP="00BA3EDA">
      <w:pPr>
        <w:rPr>
          <w:rFonts w:ascii="Times New Roman" w:hAnsi="Times New Roman" w:cs="Times New Roman"/>
          <w:sz w:val="28"/>
          <w:szCs w:val="32"/>
          <w:u w:val="single"/>
        </w:rPr>
      </w:pPr>
      <w:bookmarkStart w:id="1" w:name="_Hlk24389628"/>
      <w:r>
        <w:rPr>
          <w:rFonts w:ascii="Times New Roman" w:hAnsi="Times New Roman" w:cs="Times New Roman"/>
          <w:sz w:val="28"/>
          <w:szCs w:val="32"/>
          <w:u w:val="single"/>
        </w:rPr>
        <w:t>Yr Ymyrraeth</w:t>
      </w:r>
    </w:p>
    <w:p w14:paraId="7A486DF4" w14:textId="2B1F3708" w:rsidR="00617469" w:rsidRPr="00617469" w:rsidRDefault="0013302B" w:rsidP="00696C61">
      <w:pPr>
        <w:jc w:val="both"/>
        <w:rPr>
          <w:rFonts w:ascii="Times New Roman" w:hAnsi="Times New Roman" w:cs="Times New Roman"/>
          <w:sz w:val="24"/>
          <w:szCs w:val="32"/>
        </w:rPr>
      </w:pPr>
      <w:r>
        <w:rPr>
          <w:rFonts w:ascii="Times New Roman" w:hAnsi="Times New Roman" w:cs="Times New Roman"/>
          <w:sz w:val="24"/>
          <w:szCs w:val="24"/>
        </w:rPr>
        <w:t>Yr ymyrraeth a ddewisir yw un sydd ynglŷn â gwella iechyd meddwl yn yr ysgol gynradd. Penderfynir dewis ymyrraeth ar y mater yma oblegid gwelir yr angen i wneud newid a gwelliant syfrdanol yn y maes yma. Dyweda Kelvin (2014, dyfynnwyd yn BBC News, 2014), er mwyn helpu iechyd meddwl plant, dylid cynyddu’r gefnogaeth yn y dosbarth. Yn ysgytiol, dywedir bod yna tua 850,000 o blant yn y Deyrnas Unedig gydag amod iechyd meddwl gyda 75% o’r nifer yma heb dderbyn y cymorth angenrheidiol. Yn fwy, dadansodda Busby (2018) bod 2 mewn 5 o athrawon yn ymwybodol o blant ysgol gynradd yn dangos symptomau o iechyd meddwl gan gynnwys ymosiadau panig, gorbryder a dirwasgiad. Cytuna Gethin (dyddiad anhysbys, dyfynnwyd yn Mental Health Wales, dyddiad anhysbys) gan ddatgan taw gwelliant iechyd meddwl yw ei brif flaenoriaeth.</w:t>
      </w:r>
    </w:p>
    <w:p w14:paraId="47AF2FE9" w14:textId="0579BB2B" w:rsidR="00617469" w:rsidRPr="00617469" w:rsidRDefault="0013302B" w:rsidP="0024231B">
      <w:pPr>
        <w:jc w:val="both"/>
        <w:rPr>
          <w:rFonts w:ascii="Times New Roman" w:hAnsi="Times New Roman" w:cs="Times New Roman"/>
          <w:sz w:val="24"/>
          <w:szCs w:val="32"/>
        </w:rPr>
      </w:pPr>
      <w:r>
        <w:rPr>
          <w:rFonts w:ascii="Times New Roman" w:hAnsi="Times New Roman" w:cs="Times New Roman"/>
          <w:sz w:val="24"/>
          <w:szCs w:val="24"/>
        </w:rPr>
        <w:t>Yr ymyrraeth a gyflwynir felly yw grwpiau rhoi magwraeth. Caf yr ymyrraeth ei ysbrydoli o’r Adran Addysg yng Ngogledd Iwerddon lle ar hyn o bryd darparir 32 o’r grwpiau yma o fewn ysgolion cynradd (Department of Education, dyddiad anhysbys). Prif fwriadau'r grwpiau yma yw cefnogi plant sydd ag amodau iechyd meddwl ac emosiynol ac i edrych ar ôl eu lles. Er hyn, gwelir cyfle i’r grwpiau yma i gefnogi plant gyda phroblemau ymddygiad a chymdeithasol hefyd. Treulia’r plant peth amser yn y grwpiau rhoi magwraeth, ond byddwn yn parhau i fod yn rhan o’u dosbarthiadau prif frwd. Anela’r ymyrraeth at blant blwyddyn 5 a 6 oherwydd gwelir mwy o amodau iechyd meddwl wrth fynd yn uwch lan yr ysgol. Hefyd, gall y trosglwyddo o bontio i ysgol gyfun fod yn ffactor. Dyweda NFER (2006) bod athrawon ysgol gynradd yn datgan bod plant yn poeni am y trosglwyddo i’r ysgol gyfun oherwydd ffactorau fel yr amgylchedd gwahanol, y system fugeiliol a’r cynnydd yn y gwaith cartref. Cytuna Symonds (2015, tud.38) gall trosglwyddo addysgol achosi lefelau o straen i’r plant gan gytuno bod newid amgylchedd a’r cynnydd yn y galw gwaith yw’r prif ffactorau. O ganlyniad gellir cynllunio gweithgareddau yn seiliedig ar hon. Er ddweud hyn, bwriadir gwneud y grwpiau yma’n agored i bawb. Cyhoedda Williams (dyddiad anhysbys, dyfynnwyd yn Mental Health Wales, dyddiad anhysbys) dylid dilyn dull ysgol gyfan i ddatrys iechyd meddwl o fewn addysg. Cytuna Ofsted (dyddiad anhysbys, dyfynnwyd yn Pearson, 2018) gan nodi un lle arolygir yw os mai plant yn iachus o ran iechyd meddyliol. Cydnabyddai Cynulliad Cymru (2018, tud.10) y pwysigrwydd o iechyd meddwl dda yn yr ysgol, gan nodi gall iechyd meddwl gwael rhwystro plant rhag cyrraedd eu potensial a datblygiad gorau.</w:t>
      </w:r>
    </w:p>
    <w:p w14:paraId="44B0609D" w14:textId="08D30556" w:rsidR="00617469" w:rsidRPr="00617469" w:rsidRDefault="0013302B" w:rsidP="00696C61">
      <w:pPr>
        <w:jc w:val="both"/>
        <w:rPr>
          <w:rFonts w:ascii="Times New Roman" w:hAnsi="Times New Roman" w:cs="Times New Roman"/>
          <w:sz w:val="24"/>
          <w:szCs w:val="32"/>
        </w:rPr>
      </w:pPr>
      <w:r>
        <w:rPr>
          <w:rFonts w:ascii="Times New Roman" w:hAnsi="Times New Roman" w:cs="Times New Roman"/>
          <w:sz w:val="24"/>
          <w:szCs w:val="24"/>
        </w:rPr>
        <w:t xml:space="preserve">Cynllunnir gweithgareddau lle rhoddir cyfleoedd i’r plant rhannu eu teimladau. I ddechrau pob sesiwn, gofynnir sut teimlir ar y diwrnod yna ac a oes unrhyw beth hoffant nhw rannu gyda gweddill y grŵp. Wrth i’r plant dod yn fwy cyfarwydd â chyfforddus yn y sesiynau, disgwylir i’r plant arwain y trafodaethau.. Defnyddir gweithgareddau enghreifftiol SEAL megis rowndiau, lle bydd y plant yn rhoi enghreifftiau o bryd teimlir yn dda a phryd teimlir yn rhwystredig. Defnyddia’r arweinydd y grŵp offeryn megis tambwrîn gyda’r plant yn cerdded o gwmpas a phan fydd yr offeryn yn stopio, dyweda’r plant un peth sydd yn ei wylltio ac un </w:t>
      </w:r>
      <w:r>
        <w:rPr>
          <w:rFonts w:ascii="Times New Roman" w:hAnsi="Times New Roman" w:cs="Times New Roman"/>
          <w:sz w:val="24"/>
          <w:szCs w:val="24"/>
        </w:rPr>
        <w:lastRenderedPageBreak/>
        <w:t>peth sydd yn ei wneud nhw’n hapus wrth y person agosach iddyn nhw. Heblaw hynny, dyweda OECD (dyddiad anhysbys), gwelir ymyraethau ar ddatblygiad sgiliau cymdeithasol ac emosiynol effeithiol pryd cynhalir gweithgareddau cydlynol a chydweithredol lle ni ffocysir ar setiau o sgiliau. Yn fwy, yn ôl Llywodraeth Cymru (2019a, tud.6) dylid rhoi profiadau realistig i’r plant er mwyn helpu nhw i ymdopi gydag os taw’r problemau o fath yn codi yn y dyfodol. Yn fwy, cyhoeddir bod angen darparu cyfleoedd iddyn nhw ddatblygu’r ffordd teimlir a meddwl wrth wneud gweithgareddau fel hyn, ac o ganlyniad gwelir datblygiad yn eu sgiliau o hunanymwybyddiaeth ac empathi. Bydd hon yn sicrhau’r plant i fod yn fwy parod i rannu emosiynau gwahanol ac felly yn “galluogi dysgwyr i weithredu ag empathi, cydymdeimlad a charedigrwydd tuag atynt hwy eu hunain ac at eraill.” Cytuna Donaldson (2015, tud.30) wrth iddo awgrymu, i sicrhau plant sydd yn unigolion iach a hyderus, dylid edrych ar ôl eu lles meddyliol gan ddarparu cyfleoedd i ehangu ar ei sgiliau empathi, hyder a’i ddyfalbarhad.  Dywedir i’r plant bod ni roddir pwyslais arnyn nhw i ateb ac fe allant nhw basio tro. Yn ychwanegol, chwaraeir gemau cylch lle rhoddir gweithgaredd i’r plant mewn parau lle mae partner 1 yn gwneud y gweithgaredd gan ddangos teimlad o’i ddewis gyda phartner 2 yn dyfalu'r teimlad, ac yna newid rolau. Cyhoedda Llywodraeth Cymru (2010, tud.7) dangosir iechyd meddwl dda pan ellir adnabod teimladau gwahanol.</w:t>
      </w:r>
    </w:p>
    <w:p w14:paraId="3D772D3E" w14:textId="6C33092F" w:rsidR="00617469" w:rsidRPr="00617469" w:rsidRDefault="0013302B" w:rsidP="00696C61">
      <w:pPr>
        <w:jc w:val="both"/>
        <w:rPr>
          <w:rFonts w:ascii="Times New Roman" w:hAnsi="Times New Roman" w:cs="Times New Roman"/>
          <w:sz w:val="24"/>
          <w:szCs w:val="32"/>
        </w:rPr>
      </w:pPr>
      <w:r>
        <w:rPr>
          <w:rFonts w:ascii="Times New Roman" w:hAnsi="Times New Roman" w:cs="Times New Roman"/>
          <w:sz w:val="24"/>
          <w:szCs w:val="24"/>
        </w:rPr>
        <w:t>Yn y sesiynau cyntaf bydd y plant yn cwblhau tasgau megis Proffil un Disgybl er mwyn derbyn gwell dealltwriaeth o’r plant. Yn dilyn hyn, cynllunnir y gweithgareddau ar sail diddordebau’r plant. Cydnabyddai Estyn (2016) o ganlyniad i lais y disgybl, gellir arwain at ddylanwad ar faterion lles, cynyddu safonau’r addysgu a’r dysgu a derbyn profiadau dysgu gwell. Yn ychwanegol, bwriadir gwneud y grwpiau lle gall disgyblion ddod i ymlacio a mwynhau os teimlir o dan bwysau. Dyweda Estyn (2019) dylid sicrhau amgylchedd i’r plant i dderbyn gwybodaeth ar les ac iechyd meddwl dda, gan roi’r cyfle iddyn nhw ymlacio a chymdeithasu. Yn debyg, dadleua Cynulliad Cymru (2018, tud.20) ei fod yn bwysig i hybu ac addysgu’r plant y sgiliau i’w gefnogi i ddelio gyda’r straen a’r pryder y teimlir, gan fod twf yn y nifer o blant a ddioddefir straen a phryder.</w:t>
      </w:r>
    </w:p>
    <w:p w14:paraId="200F84EF" w14:textId="29A4F14F" w:rsidR="00617469" w:rsidRPr="00617469" w:rsidRDefault="0013302B" w:rsidP="00696C61">
      <w:pPr>
        <w:jc w:val="both"/>
        <w:rPr>
          <w:rFonts w:ascii="Times New Roman" w:hAnsi="Times New Roman" w:cs="Times New Roman"/>
          <w:sz w:val="24"/>
          <w:szCs w:val="32"/>
        </w:rPr>
      </w:pPr>
      <w:r>
        <w:rPr>
          <w:rFonts w:ascii="Times New Roman" w:hAnsi="Times New Roman" w:cs="Times New Roman"/>
          <w:sz w:val="24"/>
          <w:szCs w:val="24"/>
        </w:rPr>
        <w:t xml:space="preserve">Syniad arall cyflwynir i’r grwpiau rhoi magwraeth yw cŵn therapi. Caf y syniad yma’i fabwysiadu o Dogs for Good (dyddiad anhysbys) lle nodir bod y fath yma o therapi yn helpu i ddatblygu sgiliau emosiynol, cymdeithasol ac academaidd y plant. Hefyd, gobeithir gweld cynnydd yn eu presenoldeb, gwelliant yn eu hagwedd a chymryd cyfrifoldeb dros rywbeth. Cydnabyddai Llywodraeth Cymru (2019, tud.8) bod cydberthnasau yn allweddol i sicrhau iechyd meddwl dda. Ychwanegir bod hyn yn osgoi plant o deimlo’n unig a chadw eu hiechyd meddwl i wrth fod yn wael. Trefnir i wirfoddolwyr arbenigol i ddod mewn a chŵn gyda hyfforddiant i wneud sesiynau gyda’r plant. Cyhoedda Young Minds (dyddiad anhysbys) bod cymryd cyfrifoldeb dros rywbeth yn un strategaeth i helpu iechyd meddwl. Dywedir bydd pobl ifanc yn teimlo’n dda ar ôl gwneud rhywbeth da. Cytuna OECD (dyddiad anhysbys) gan ddadansoddi bod yna 5 agwedd i wella sgiliau cymdeithasol ac emosiynol, sef cymhelliad, cyfrifoldeb, hunanreolaeth a dyfalwch. Trefnir felly i’r plant i fynd mewn i’r dosbarthiadau babanod i gynorthwyo a hefyd rhoddir swyddogaethau er mwyn helpu plant arall sydd yn edrych yn unig neu’n drist. Cytuna Llywodraeth Cymru (2019a, tud.8) gyda’r gweithgareddau o fath gan ddatgan bod perthnasau fel hyn fel arfer yn “ein helpu drwy sefyllfaoedd anodd sy’n peri gofid a straen yn ystod ein bywyd ac yn ein helpu i ddod yn unigolion iach a hyderus.” I gyfiawnhau’r ddadl yma, mynega Donaldson (2015, tud.44) bydd y plant yn datblygu yn y diben cyfranwyr mentrus a chreadigol trwy ymdrin â sgiliau lle maent yn cydweithio, llwyddo </w:t>
      </w:r>
      <w:r>
        <w:rPr>
          <w:rFonts w:ascii="Times New Roman" w:hAnsi="Times New Roman" w:cs="Times New Roman"/>
          <w:sz w:val="24"/>
          <w:szCs w:val="24"/>
        </w:rPr>
        <w:lastRenderedPageBreak/>
        <w:t>a chynorthwyo fel mentor. Yn fwy, rhoddir cyfleoedd i’r plant helpu allan yn y gymuned ehangach, er enghraifft helpu pobl gyda bagiau yn yr archfarchnad leol a chasglu sbwriel yn eu hardal leol. Felly, rhodda’r cyfranogiad yma’r cyfle i’r plant derbyn yr ymdeimlad o falchder a llwyddiant.</w:t>
      </w:r>
    </w:p>
    <w:p w14:paraId="4CB66ADA" w14:textId="74BD7B44" w:rsidR="00617469" w:rsidRPr="00617469" w:rsidRDefault="0013302B" w:rsidP="00696C61">
      <w:pPr>
        <w:jc w:val="both"/>
        <w:rPr>
          <w:rFonts w:ascii="Times New Roman" w:hAnsi="Times New Roman" w:cs="Times New Roman"/>
          <w:sz w:val="24"/>
          <w:szCs w:val="32"/>
        </w:rPr>
      </w:pPr>
      <w:r>
        <w:rPr>
          <w:rFonts w:ascii="Times New Roman" w:hAnsi="Times New Roman" w:cs="Times New Roman"/>
          <w:sz w:val="24"/>
          <w:szCs w:val="24"/>
        </w:rPr>
        <w:t>O ran cost yr ymyrraeth, gwelir cynllun datblygu’r ysgol. Yn fwy, ni welir r angen i wario arian ar yr ymweliadau gwirfoddoli o ganlyniad i’r ffaith bod gan yr ysgol drafnidiaeth ei hun. Hefyd, oherwydd bydd y plant yn gwneud gwaith gwirfoddoli, ni fydd angen tal ychwanegol ar gyfer yr ymweliadau. Fel soniwyd yn flaenorol, byddwn yn trefnu gwirfoddolwyr i ddod mewn a chŵn, felly eto ni fydd cost ychwanegol. Ar gyfer adnoddau, defnyddir rhai sydd yn yr ysgol yn barod yn ogystal â rhai’r therapydd. I gael yr arian angenrheidiol, defnyddir cyllideb yr ysgol a hefyd gellir cynnal diwrnodau neu weithgareddau i godi arian ar gyfer elusennau iechyd meddwl a’r grwpiau rhoi magwraeth.</w:t>
      </w:r>
    </w:p>
    <w:p w14:paraId="1F9F78C6" w14:textId="5683719B" w:rsidR="001F5218" w:rsidRDefault="0013302B" w:rsidP="00696C61">
      <w:pPr>
        <w:jc w:val="both"/>
        <w:rPr>
          <w:rFonts w:ascii="Times New Roman" w:hAnsi="Times New Roman" w:cs="Times New Roman"/>
          <w:sz w:val="24"/>
          <w:szCs w:val="32"/>
        </w:rPr>
      </w:pPr>
      <w:r>
        <w:rPr>
          <w:rFonts w:ascii="Times New Roman" w:hAnsi="Times New Roman" w:cs="Times New Roman"/>
          <w:sz w:val="24"/>
          <w:szCs w:val="24"/>
        </w:rPr>
        <w:t>Er taw brif nod y grwpiau rhoi magwraeth yw gwella lles ac iechyd meddwl y plant a sicrhau lle diogel i blant trafod eu teimladau ac unrhyw beth sydd yn eu becso, yn ogystal â’r plant teimlo’n dda amdano’i hunain, bydd yr ymyrraeth yn sicrhau gwelliant yn trosglwyddo a chynnydd y plant. Mynega Samaritans (dyddiad anhysbys, dyfynnwyd yng Nghynulliad Cymru, 2018, tud.20) dylid cyflwyno rhaglennu ac ymyraethau fel rhain i osgoi problemau iechyd meddwl ac i wneud cynnydd yn y meysydd dysgu. Yn gysylltiedig, dadleua Emotional Health and Well-being (2008, dyfynnwyd yn Knowles, 2009, tud.60) bod angen hyrwyddo iechyd meddwl a lles mewn ffordd gadarnhaol i’w galluogi mynegi eu teimladau ac o ganlyniad yn datblygu eu hyder, sydd yn rhoi llwyfan gwell iddyn nhw ddysgu a datblygu.</w:t>
      </w:r>
    </w:p>
    <w:p w14:paraId="7A6A0C95" w14:textId="26C5A7EF" w:rsidR="006329D3" w:rsidRDefault="0013302B" w:rsidP="00696C61">
      <w:pPr>
        <w:jc w:val="both"/>
        <w:rPr>
          <w:rFonts w:ascii="Times New Roman" w:hAnsi="Times New Roman" w:cs="Times New Roman"/>
          <w:sz w:val="24"/>
          <w:szCs w:val="32"/>
        </w:rPr>
      </w:pPr>
      <w:r>
        <w:rPr>
          <w:rFonts w:ascii="Times New Roman" w:hAnsi="Times New Roman" w:cs="Times New Roman"/>
          <w:sz w:val="24"/>
          <w:szCs w:val="24"/>
        </w:rPr>
        <w:t>Er hyn, gellir dadlau efallai codir rhai heriau wrth ddefnyddio grwpiau rhoi magwraeth fel ymyrraeth. Gellir un dadlau efallai ni fydd pawb yn y grwpiau eisiau rhannu eu teimladau ac o ganlyniad ni fydd llawer o drafodaeth. Er hyn, gall un plentyn rhoi’r hyder i weddill y grŵp gan rannu yn gyntaf. Hefyd, os deimla rhai plant yn anghyfforddus i drafod o flaen plant eraill, gellir cynnal sesiynau un i un. Yn ychwanegol, efallai bydd llawer o blant a fydd angen y sesiynau yma, ac efallai ni welir yr effeithiolrwydd i gymharu â grŵp bach o blant. Yn amlwg felly, bydd angen cynllunio amserlen ar gyfer grwpiau gwahanol. Ond, un her a chodir wrth wneud hon yw efallai ni fydd digon o staff gyda’r amser i gymryd llawer o grwpiau. Arweinir hyn at gyflogi therapyddion yn fwy a fydd yn fwy costus.</w:t>
      </w:r>
    </w:p>
    <w:p w14:paraId="38523B80" w14:textId="77777777" w:rsidR="001B7A8F" w:rsidRDefault="001B7A8F" w:rsidP="001B7A8F">
      <w:pPr>
        <w:rPr>
          <w:rFonts w:ascii="Times New Roman" w:hAnsi="Times New Roman" w:cs="Times New Roman"/>
          <w:sz w:val="28"/>
          <w:szCs w:val="36"/>
          <w:u w:val="single"/>
        </w:rPr>
      </w:pPr>
    </w:p>
    <w:p w14:paraId="261563EE" w14:textId="77777777" w:rsidR="001B7A8F" w:rsidRDefault="001B7A8F" w:rsidP="001B7A8F">
      <w:pPr>
        <w:rPr>
          <w:rFonts w:ascii="Times New Roman" w:hAnsi="Times New Roman" w:cs="Times New Roman"/>
          <w:sz w:val="28"/>
          <w:szCs w:val="36"/>
          <w:u w:val="single"/>
        </w:rPr>
      </w:pPr>
    </w:p>
    <w:p w14:paraId="3CAAF0B9" w14:textId="77777777" w:rsidR="001B7A8F" w:rsidRDefault="001B7A8F" w:rsidP="001B7A8F">
      <w:pPr>
        <w:rPr>
          <w:rFonts w:ascii="Times New Roman" w:hAnsi="Times New Roman" w:cs="Times New Roman"/>
          <w:sz w:val="28"/>
          <w:szCs w:val="36"/>
          <w:u w:val="single"/>
        </w:rPr>
      </w:pPr>
    </w:p>
    <w:p w14:paraId="643B1292" w14:textId="77777777" w:rsidR="001B7A8F" w:rsidRDefault="001B7A8F" w:rsidP="001B7A8F">
      <w:pPr>
        <w:rPr>
          <w:rFonts w:ascii="Times New Roman" w:hAnsi="Times New Roman" w:cs="Times New Roman"/>
          <w:sz w:val="28"/>
          <w:szCs w:val="36"/>
          <w:u w:val="single"/>
        </w:rPr>
      </w:pPr>
    </w:p>
    <w:p w14:paraId="60855EAF" w14:textId="77777777" w:rsidR="001B7A8F" w:rsidRDefault="001B7A8F" w:rsidP="001B7A8F">
      <w:pPr>
        <w:rPr>
          <w:rFonts w:ascii="Times New Roman" w:hAnsi="Times New Roman" w:cs="Times New Roman"/>
          <w:sz w:val="28"/>
          <w:szCs w:val="36"/>
          <w:u w:val="single"/>
        </w:rPr>
      </w:pPr>
    </w:p>
    <w:p w14:paraId="2B594E57" w14:textId="77777777" w:rsidR="001B7A8F" w:rsidRDefault="001B7A8F" w:rsidP="001B7A8F">
      <w:pPr>
        <w:rPr>
          <w:rFonts w:ascii="Times New Roman" w:hAnsi="Times New Roman" w:cs="Times New Roman"/>
          <w:sz w:val="28"/>
          <w:szCs w:val="36"/>
          <w:u w:val="single"/>
        </w:rPr>
      </w:pPr>
    </w:p>
    <w:p w14:paraId="4480A14C" w14:textId="77777777" w:rsidR="001B7A8F" w:rsidRDefault="001B7A8F" w:rsidP="001B7A8F">
      <w:pPr>
        <w:rPr>
          <w:rFonts w:ascii="Times New Roman" w:hAnsi="Times New Roman" w:cs="Times New Roman"/>
          <w:sz w:val="28"/>
          <w:szCs w:val="36"/>
          <w:u w:val="single"/>
        </w:rPr>
      </w:pPr>
    </w:p>
    <w:p w14:paraId="3E67FF4A" w14:textId="77777777" w:rsidR="0013302B" w:rsidRDefault="0013302B" w:rsidP="001B7A8F">
      <w:pPr>
        <w:rPr>
          <w:rFonts w:ascii="Times New Roman" w:hAnsi="Times New Roman" w:cs="Times New Roman"/>
          <w:sz w:val="28"/>
          <w:szCs w:val="36"/>
          <w:u w:val="single"/>
        </w:rPr>
      </w:pPr>
    </w:p>
    <w:p w14:paraId="04F83954" w14:textId="77777777" w:rsidR="0013302B" w:rsidRDefault="0013302B" w:rsidP="001B7A8F">
      <w:pPr>
        <w:rPr>
          <w:rFonts w:ascii="Times New Roman" w:hAnsi="Times New Roman" w:cs="Times New Roman"/>
          <w:sz w:val="28"/>
          <w:szCs w:val="36"/>
          <w:u w:val="single"/>
        </w:rPr>
      </w:pPr>
    </w:p>
    <w:p w14:paraId="29A3A02D" w14:textId="36B97CDF" w:rsidR="001B7A8F" w:rsidRDefault="005C2A29" w:rsidP="001B7A8F">
      <w:pPr>
        <w:rPr>
          <w:rFonts w:ascii="Times New Roman" w:hAnsi="Times New Roman" w:cs="Times New Roman"/>
          <w:sz w:val="28"/>
          <w:szCs w:val="36"/>
          <w:u w:val="single"/>
        </w:rPr>
      </w:pPr>
      <w:r w:rsidRPr="005C2A29">
        <w:rPr>
          <w:rFonts w:ascii="Times New Roman" w:hAnsi="Times New Roman" w:cs="Times New Roman"/>
          <w:sz w:val="28"/>
          <w:szCs w:val="36"/>
          <w:u w:val="single"/>
        </w:rPr>
        <w:lastRenderedPageBreak/>
        <w:t>Deunydd cefndirol</w:t>
      </w:r>
      <w:r>
        <w:rPr>
          <w:rFonts w:ascii="Times New Roman" w:hAnsi="Times New Roman" w:cs="Times New Roman"/>
          <w:sz w:val="28"/>
          <w:szCs w:val="36"/>
          <w:u w:val="single"/>
        </w:rPr>
        <w:t>, T</w:t>
      </w:r>
      <w:r w:rsidRPr="005C2A29">
        <w:rPr>
          <w:rFonts w:ascii="Times New Roman" w:hAnsi="Times New Roman" w:cs="Times New Roman"/>
          <w:sz w:val="28"/>
          <w:szCs w:val="36"/>
          <w:u w:val="single"/>
        </w:rPr>
        <w:t xml:space="preserve">hemâu a </w:t>
      </w:r>
      <w:r>
        <w:rPr>
          <w:rFonts w:ascii="Times New Roman" w:hAnsi="Times New Roman" w:cs="Times New Roman"/>
          <w:sz w:val="28"/>
          <w:szCs w:val="36"/>
          <w:u w:val="single"/>
        </w:rPr>
        <w:t>C</w:t>
      </w:r>
      <w:r w:rsidRPr="005C2A29">
        <w:rPr>
          <w:rFonts w:ascii="Times New Roman" w:hAnsi="Times New Roman" w:cs="Times New Roman"/>
          <w:sz w:val="28"/>
          <w:szCs w:val="36"/>
          <w:u w:val="single"/>
        </w:rPr>
        <w:t>hanfyddiadau</w:t>
      </w:r>
    </w:p>
    <w:p w14:paraId="0C794DCF" w14:textId="2DE62C3F" w:rsidR="005C2A29" w:rsidRPr="001B7A8F" w:rsidRDefault="00D36A19" w:rsidP="001B7A8F">
      <w:pPr>
        <w:rPr>
          <w:rFonts w:ascii="Times New Roman" w:hAnsi="Times New Roman" w:cs="Times New Roman"/>
          <w:sz w:val="28"/>
          <w:szCs w:val="36"/>
          <w:u w:val="single"/>
        </w:rPr>
      </w:pPr>
      <w:r w:rsidRPr="00D36A19">
        <w:drawing>
          <wp:anchor distT="0" distB="0" distL="114300" distR="114300" simplePos="0" relativeHeight="251658240" behindDoc="1" locked="0" layoutInCell="1" allowOverlap="1" wp14:anchorId="076C7C87" wp14:editId="6E056807">
            <wp:simplePos x="0" y="0"/>
            <wp:positionH relativeFrom="margin">
              <wp:posOffset>-209550</wp:posOffset>
            </wp:positionH>
            <wp:positionV relativeFrom="paragraph">
              <wp:posOffset>306070</wp:posOffset>
            </wp:positionV>
            <wp:extent cx="3057525" cy="1718310"/>
            <wp:effectExtent l="0" t="0" r="0" b="0"/>
            <wp:wrapTight wrapText="bothSides">
              <wp:wrapPolygon edited="0">
                <wp:start x="0" y="0"/>
                <wp:lineTo x="0" y="21313"/>
                <wp:lineTo x="21398" y="21313"/>
                <wp:lineTo x="2139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24222" t="41298" r="31922" b="14854"/>
                    <a:stretch/>
                  </pic:blipFill>
                  <pic:spPr bwMode="auto">
                    <a:xfrm>
                      <a:off x="0" y="0"/>
                      <a:ext cx="3057525" cy="17183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3302B" w:rsidRPr="0013302B">
        <w:rPr>
          <w:rFonts w:ascii="Times New Roman" w:hAnsi="Times New Roman" w:cs="Times New Roman"/>
          <w:sz w:val="24"/>
          <w:szCs w:val="24"/>
        </w:rPr>
        <w:t xml:space="preserve"> </w:t>
      </w:r>
      <w:r w:rsidR="0013302B">
        <w:rPr>
          <w:rFonts w:ascii="Times New Roman" w:hAnsi="Times New Roman" w:cs="Times New Roman"/>
          <w:sz w:val="24"/>
          <w:szCs w:val="24"/>
        </w:rPr>
        <w:t xml:space="preserve">Un ddamcaniaeth gellir cysylltu’r ymyrraeth a yw </w:t>
      </w:r>
      <w:r w:rsidR="00AA5B65">
        <w:rPr>
          <w:rFonts w:ascii="Times New Roman" w:hAnsi="Times New Roman" w:cs="Times New Roman"/>
          <w:sz w:val="24"/>
          <w:szCs w:val="24"/>
        </w:rPr>
        <w:t>P</w:t>
      </w:r>
      <w:r w:rsidR="0013302B">
        <w:rPr>
          <w:rFonts w:ascii="Times New Roman" w:hAnsi="Times New Roman" w:cs="Times New Roman"/>
          <w:sz w:val="24"/>
          <w:szCs w:val="24"/>
        </w:rPr>
        <w:t xml:space="preserve">lât </w:t>
      </w:r>
      <w:r w:rsidR="00AA5B65">
        <w:rPr>
          <w:rFonts w:ascii="Times New Roman" w:hAnsi="Times New Roman" w:cs="Times New Roman"/>
          <w:sz w:val="24"/>
          <w:szCs w:val="24"/>
        </w:rPr>
        <w:t>M</w:t>
      </w:r>
      <w:r w:rsidR="0013302B">
        <w:rPr>
          <w:rFonts w:ascii="Times New Roman" w:hAnsi="Times New Roman" w:cs="Times New Roman"/>
          <w:sz w:val="24"/>
          <w:szCs w:val="24"/>
        </w:rPr>
        <w:t xml:space="preserve">eddwl </w:t>
      </w:r>
      <w:r w:rsidR="00AA5B65">
        <w:rPr>
          <w:rFonts w:ascii="Times New Roman" w:hAnsi="Times New Roman" w:cs="Times New Roman"/>
          <w:sz w:val="24"/>
          <w:szCs w:val="24"/>
        </w:rPr>
        <w:t>I</w:t>
      </w:r>
      <w:r w:rsidR="0013302B">
        <w:rPr>
          <w:rFonts w:ascii="Times New Roman" w:hAnsi="Times New Roman" w:cs="Times New Roman"/>
          <w:sz w:val="24"/>
          <w:szCs w:val="24"/>
        </w:rPr>
        <w:t>achus gan Siegel. Fel dangosa’r diagram, dyma’r nodweddion dadansodda Siegel (2011a, dyfynnwyd yn Dr Dan Siegel, 2019) fel y nodweddion sydd angen er mwyn i’r ymennydd gweithio i’w potensial gorau a sicrhau lles da. Un man sydd yn nodedig yw’r amser cysylltu. Dadleuir pryd y rydym ni’n cysylltu gyda phobl eraill, rydym yn “activate and reinforce the brain's relational circuitry.” I gyfiawnhau dywedir gall yr amser cysylltu cynnwys rhoi nôl i’r gymuned (Siegel, 2011b, dyfynnwyd yn Omega Institute for Holistic Studies, 2011). Yn amlwg, caf y plant y cyfle yma wrth iddyn nhw gefnogi a gwirfoddoli yn eu cymuned ehangach. Yn ychwanegol, galluogir i’r ymennydd i ailwefru wrth ymlacio lle ni ffocysir ar unrhyw beth yn ystod ein hamser rhydd. Yn allweddol, caniateir ymyrraeth a thrafodwyd i’r plant cysylltu gyda rhai o’r gweithgareddau yma, wrth iddyn nhw drafod a rhannu teimladau gyda phlant eraill a cheir cyfle i ymlacio a chymdeithasu gan wneud gweithgareddau o’u dewis. Pwysleisia Siegel yr angen i wneud y gweithgareddau yma’n ddyddiol i helpu’r ymennydd i wneud cysylltiadau gyda’r byd a’i ddatblygu mewn gwahanol ffurfiau.</w:t>
      </w:r>
    </w:p>
    <w:p w14:paraId="45EAF0A3" w14:textId="0AF6142B" w:rsidR="00D36A19" w:rsidRDefault="002A0A33" w:rsidP="00931BD0">
      <w:pPr>
        <w:jc w:val="both"/>
        <w:rPr>
          <w:rFonts w:ascii="Times New Roman" w:hAnsi="Times New Roman" w:cs="Times New Roman"/>
          <w:sz w:val="24"/>
          <w:szCs w:val="32"/>
        </w:rPr>
      </w:pPr>
      <w:r w:rsidRPr="00931BD0">
        <w:drawing>
          <wp:anchor distT="0" distB="0" distL="114300" distR="114300" simplePos="0" relativeHeight="251659264" behindDoc="1" locked="0" layoutInCell="1" allowOverlap="1" wp14:anchorId="1285B06B" wp14:editId="04D6F434">
            <wp:simplePos x="0" y="0"/>
            <wp:positionH relativeFrom="margin">
              <wp:posOffset>-257175</wp:posOffset>
            </wp:positionH>
            <wp:positionV relativeFrom="paragraph">
              <wp:posOffset>368935</wp:posOffset>
            </wp:positionV>
            <wp:extent cx="3238500" cy="2306320"/>
            <wp:effectExtent l="0" t="0" r="0" b="0"/>
            <wp:wrapTight wrapText="bothSides">
              <wp:wrapPolygon edited="0">
                <wp:start x="0" y="0"/>
                <wp:lineTo x="0" y="21410"/>
                <wp:lineTo x="21473" y="21410"/>
                <wp:lineTo x="2147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8091" t="22944" r="37512" b="32188"/>
                    <a:stretch/>
                  </pic:blipFill>
                  <pic:spPr bwMode="auto">
                    <a:xfrm>
                      <a:off x="0" y="0"/>
                      <a:ext cx="3238500" cy="23063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3302B" w:rsidRPr="0013302B">
        <w:rPr>
          <w:rFonts w:ascii="Times New Roman" w:hAnsi="Times New Roman" w:cs="Times New Roman"/>
          <w:sz w:val="24"/>
          <w:szCs w:val="24"/>
        </w:rPr>
        <w:t xml:space="preserve"> </w:t>
      </w:r>
      <w:r w:rsidR="0013302B">
        <w:rPr>
          <w:rFonts w:ascii="Times New Roman" w:hAnsi="Times New Roman" w:cs="Times New Roman"/>
          <w:sz w:val="24"/>
          <w:szCs w:val="24"/>
        </w:rPr>
        <w:t>Yr ail ddamcaniaeth hoffir ystyried yw Hierarchaeth Anghenion Maslow. O’r fodel (1943, dyfynnwyd yn Very Well Mind, 2019), dadleuir bod yr ymyrraeth, grwpiau rhoi magwraeth, yn cysylltu gyda’r damcaniaeth. Gellir cysylltu pob ffactor gyda’r ymyrraeth a ddewiswyd, ond y brif rai yw hunan sylweddoli, edmygu a’r teimlad o ymberthyn, g</w:t>
      </w:r>
      <w:r w:rsidR="00C46796">
        <w:rPr>
          <w:rFonts w:ascii="Times New Roman" w:hAnsi="Times New Roman" w:cs="Times New Roman"/>
          <w:sz w:val="24"/>
          <w:szCs w:val="24"/>
        </w:rPr>
        <w:t>an fod</w:t>
      </w:r>
      <w:r w:rsidR="0013302B">
        <w:rPr>
          <w:rFonts w:ascii="Times New Roman" w:hAnsi="Times New Roman" w:cs="Times New Roman"/>
          <w:sz w:val="24"/>
          <w:szCs w:val="24"/>
        </w:rPr>
        <w:t xml:space="preserve"> rhain yw rhai o brif nodau'r grwpiau rhoi magwraeth. Yn ôl Maslow (1943, dyfynnwyd yn Very Well Mind, 2019), dyma’r nodweddion sydd angen i gael cymhelliad gyda’r nodweddion symlaf ar y gwaelod a’r rhai mwy cymhleth uwchben. Nodir ni all dringo’r pyramid tan gyrhaeddir y </w:t>
      </w:r>
      <w:r w:rsidR="00C46796">
        <w:rPr>
          <w:rFonts w:ascii="Times New Roman" w:hAnsi="Times New Roman" w:cs="Times New Roman"/>
          <w:sz w:val="24"/>
          <w:szCs w:val="24"/>
        </w:rPr>
        <w:t>lefel</w:t>
      </w:r>
      <w:r w:rsidR="0013302B">
        <w:rPr>
          <w:rFonts w:ascii="Times New Roman" w:hAnsi="Times New Roman" w:cs="Times New Roman"/>
          <w:sz w:val="24"/>
          <w:szCs w:val="24"/>
        </w:rPr>
        <w:t xml:space="preserve"> cyn. Yn amlwg, dadansoddir hunan sylweddoli fel y nodwedd fwyaf cymhleth. Ychwanegir, er mwyn sicrhau hon gwelir yr angen i’r unigolyn adnabod eu cryfderau, cymryd llai o sylw dros feirniadon bobl eraill ac eisiau cyrraedd eu potensial. Cytuna Joseph (2012, dyfynnwyd yn Ted Talks, 2012) gan gyhoeddi, heb hyder yn eich hunain, gwelir yn anodd iawn i lwyddo a chyrraedd eich llawn botensial. Eto, gwêl hon yn cysylltu gyda bwriadau grwpiau rhoi magwraeth wrth geisio sicrhau bod y plant yn datblygu’r sgil o hunan hyder. Gellir nifer dadlau bod </w:t>
      </w:r>
      <w:r w:rsidR="00C46796">
        <w:rPr>
          <w:rFonts w:ascii="Times New Roman" w:hAnsi="Times New Roman" w:cs="Times New Roman"/>
          <w:sz w:val="24"/>
          <w:szCs w:val="24"/>
        </w:rPr>
        <w:t xml:space="preserve">y </w:t>
      </w:r>
      <w:r w:rsidR="0013302B">
        <w:rPr>
          <w:rFonts w:ascii="Times New Roman" w:hAnsi="Times New Roman" w:cs="Times New Roman"/>
          <w:sz w:val="24"/>
          <w:szCs w:val="24"/>
        </w:rPr>
        <w:t>cyfleoedd rhoddir i’r plant yn y grwpiau rhoi magwraeth, yn allweddol i blant a ddioddefir o broblemau iechyd meddwl oblegid mae’n tueddi fod gan blant fel rhain ddiffyg hyder a hunan barch isel (Knowles, 2009, tud.61). Hefyd, gobeithir i’r grwpiau yma bod yn lle i’r plant teimlo’n ddiogel i rannu eu teimladau felly eto</w:t>
      </w:r>
      <w:r w:rsidR="00C46796">
        <w:rPr>
          <w:rFonts w:ascii="Times New Roman" w:hAnsi="Times New Roman" w:cs="Times New Roman"/>
          <w:sz w:val="24"/>
          <w:szCs w:val="24"/>
        </w:rPr>
        <w:t>,</w:t>
      </w:r>
      <w:r w:rsidR="0013302B">
        <w:rPr>
          <w:rFonts w:ascii="Times New Roman" w:hAnsi="Times New Roman" w:cs="Times New Roman"/>
          <w:sz w:val="24"/>
          <w:szCs w:val="24"/>
        </w:rPr>
        <w:t xml:space="preserve"> gwelir cysyllt</w:t>
      </w:r>
      <w:r w:rsidR="00C46796">
        <w:rPr>
          <w:rFonts w:ascii="Times New Roman" w:hAnsi="Times New Roman" w:cs="Times New Roman"/>
          <w:sz w:val="24"/>
          <w:szCs w:val="24"/>
        </w:rPr>
        <w:t>iad</w:t>
      </w:r>
      <w:r w:rsidR="0013302B">
        <w:rPr>
          <w:rFonts w:ascii="Times New Roman" w:hAnsi="Times New Roman" w:cs="Times New Roman"/>
          <w:sz w:val="24"/>
          <w:szCs w:val="24"/>
        </w:rPr>
        <w:t xml:space="preserve"> gyda lefel ymberthyn Maslow.</w:t>
      </w:r>
    </w:p>
    <w:p w14:paraId="6CE3CE4A" w14:textId="7FE8CD15" w:rsidR="00E445F6" w:rsidRDefault="00E445F6" w:rsidP="00931BD0">
      <w:pPr>
        <w:jc w:val="both"/>
        <w:rPr>
          <w:rFonts w:ascii="Times New Roman" w:hAnsi="Times New Roman" w:cs="Times New Roman"/>
          <w:sz w:val="24"/>
          <w:szCs w:val="32"/>
        </w:rPr>
      </w:pPr>
      <w:r w:rsidRPr="00E445F6">
        <w:lastRenderedPageBreak/>
        <w:drawing>
          <wp:anchor distT="0" distB="0" distL="114300" distR="114300" simplePos="0" relativeHeight="251660288" behindDoc="1" locked="0" layoutInCell="1" allowOverlap="1" wp14:anchorId="46339DF5" wp14:editId="311C9BA1">
            <wp:simplePos x="0" y="0"/>
            <wp:positionH relativeFrom="margin">
              <wp:align>left</wp:align>
            </wp:positionH>
            <wp:positionV relativeFrom="paragraph">
              <wp:posOffset>8255</wp:posOffset>
            </wp:positionV>
            <wp:extent cx="3038475" cy="1895475"/>
            <wp:effectExtent l="0" t="0" r="9525" b="9525"/>
            <wp:wrapTight wrapText="bothSides">
              <wp:wrapPolygon edited="0">
                <wp:start x="0" y="0"/>
                <wp:lineTo x="0" y="21491"/>
                <wp:lineTo x="21532" y="21491"/>
                <wp:lineTo x="2153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40419" t="32375" r="22174" b="25306"/>
                    <a:stretch/>
                  </pic:blipFill>
                  <pic:spPr bwMode="auto">
                    <a:xfrm>
                      <a:off x="0" y="0"/>
                      <a:ext cx="3038475" cy="1895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3302B" w:rsidRPr="0013302B">
        <w:rPr>
          <w:rFonts w:ascii="Times New Roman" w:hAnsi="Times New Roman" w:cs="Times New Roman"/>
          <w:sz w:val="24"/>
          <w:szCs w:val="24"/>
        </w:rPr>
        <w:t xml:space="preserve"> </w:t>
      </w:r>
      <w:r w:rsidR="0013302B">
        <w:rPr>
          <w:rFonts w:ascii="Times New Roman" w:hAnsi="Times New Roman" w:cs="Times New Roman"/>
          <w:sz w:val="24"/>
          <w:szCs w:val="24"/>
        </w:rPr>
        <w:t xml:space="preserve">Damcaniaeth arall trafodir yw un arall gan Siegel sef y Triongl Lles ac Ystwythder. Fel gwelir o’r model (Siegel, 2010, dyfynnwyd yn Trauma Recovery, 2013), meddwl, yr ymennydd a pherthnasoedd yw’r nodweddion sydd yn achosi profiadau newydd. Hoffir edrych ar y nodwedd o berthnasoedd oblegid gwelir yr agwedd yma yn yr ymyrraeth. Mynegir y rydym yn gweld y byd trwy gyfathrebu gyda phobl arall </w:t>
      </w:r>
      <w:r w:rsidR="00C46796">
        <w:rPr>
          <w:rFonts w:ascii="Times New Roman" w:hAnsi="Times New Roman" w:cs="Times New Roman"/>
          <w:sz w:val="24"/>
          <w:szCs w:val="24"/>
        </w:rPr>
        <w:t>sydd yn arwain</w:t>
      </w:r>
      <w:r w:rsidR="0013302B">
        <w:rPr>
          <w:rFonts w:ascii="Times New Roman" w:hAnsi="Times New Roman" w:cs="Times New Roman"/>
          <w:sz w:val="24"/>
          <w:szCs w:val="24"/>
        </w:rPr>
        <w:t xml:space="preserve"> at ddatblygiad yr ymennydd. Rhodda’r ymyrraeth cyfle i’r plant cwrdd â chyfathrebu gyda phlant gwahanol yn y grwpiau ac yn y gymuned ehangach.</w:t>
      </w:r>
    </w:p>
    <w:p w14:paraId="5C56A3B2" w14:textId="02D2DA0E" w:rsidR="002D0AE5" w:rsidRDefault="002D0AE5" w:rsidP="00931BD0">
      <w:pPr>
        <w:jc w:val="both"/>
        <w:rPr>
          <w:rFonts w:ascii="Times New Roman" w:hAnsi="Times New Roman" w:cs="Times New Roman"/>
          <w:sz w:val="24"/>
          <w:szCs w:val="32"/>
        </w:rPr>
      </w:pPr>
    </w:p>
    <w:p w14:paraId="6E03FE42" w14:textId="4E8B28D0" w:rsidR="002D0AE5" w:rsidRDefault="002D0AE5" w:rsidP="00931BD0">
      <w:pPr>
        <w:jc w:val="both"/>
        <w:rPr>
          <w:rFonts w:ascii="Times New Roman" w:hAnsi="Times New Roman" w:cs="Times New Roman"/>
          <w:sz w:val="24"/>
          <w:szCs w:val="32"/>
        </w:rPr>
      </w:pPr>
    </w:p>
    <w:p w14:paraId="4BA97FD7" w14:textId="409A3180" w:rsidR="0053121B" w:rsidRDefault="0053121B" w:rsidP="00931BD0">
      <w:pPr>
        <w:jc w:val="both"/>
        <w:rPr>
          <w:rFonts w:ascii="Times New Roman" w:hAnsi="Times New Roman" w:cs="Times New Roman"/>
          <w:sz w:val="24"/>
          <w:szCs w:val="32"/>
        </w:rPr>
      </w:pPr>
    </w:p>
    <w:p w14:paraId="7669BF88" w14:textId="51E5C1E9" w:rsidR="0053121B" w:rsidRDefault="0053121B" w:rsidP="00931BD0">
      <w:pPr>
        <w:jc w:val="both"/>
        <w:rPr>
          <w:rFonts w:ascii="Times New Roman" w:hAnsi="Times New Roman" w:cs="Times New Roman"/>
          <w:sz w:val="24"/>
          <w:szCs w:val="32"/>
        </w:rPr>
      </w:pPr>
    </w:p>
    <w:p w14:paraId="764CEB12" w14:textId="7FE31329" w:rsidR="0053121B" w:rsidRDefault="0053121B" w:rsidP="00931BD0">
      <w:pPr>
        <w:jc w:val="both"/>
        <w:rPr>
          <w:rFonts w:ascii="Times New Roman" w:hAnsi="Times New Roman" w:cs="Times New Roman"/>
          <w:sz w:val="24"/>
          <w:szCs w:val="32"/>
        </w:rPr>
      </w:pPr>
    </w:p>
    <w:p w14:paraId="45631563" w14:textId="05385CCC" w:rsidR="0053121B" w:rsidRDefault="0053121B" w:rsidP="00931BD0">
      <w:pPr>
        <w:jc w:val="both"/>
        <w:rPr>
          <w:rFonts w:ascii="Times New Roman" w:hAnsi="Times New Roman" w:cs="Times New Roman"/>
          <w:sz w:val="24"/>
          <w:szCs w:val="32"/>
        </w:rPr>
      </w:pPr>
    </w:p>
    <w:p w14:paraId="5E4CABD0" w14:textId="3E68431F" w:rsidR="0053121B" w:rsidRDefault="0053121B" w:rsidP="00931BD0">
      <w:pPr>
        <w:jc w:val="both"/>
        <w:rPr>
          <w:rFonts w:ascii="Times New Roman" w:hAnsi="Times New Roman" w:cs="Times New Roman"/>
          <w:sz w:val="24"/>
          <w:szCs w:val="32"/>
        </w:rPr>
      </w:pPr>
    </w:p>
    <w:p w14:paraId="40E3E011" w14:textId="0117C3EC" w:rsidR="0053121B" w:rsidRDefault="0053121B" w:rsidP="00931BD0">
      <w:pPr>
        <w:jc w:val="both"/>
        <w:rPr>
          <w:rFonts w:ascii="Times New Roman" w:hAnsi="Times New Roman" w:cs="Times New Roman"/>
          <w:sz w:val="24"/>
          <w:szCs w:val="32"/>
        </w:rPr>
      </w:pPr>
    </w:p>
    <w:p w14:paraId="07C3DCC0" w14:textId="7FF86513" w:rsidR="0053121B" w:rsidRDefault="0053121B" w:rsidP="00931BD0">
      <w:pPr>
        <w:jc w:val="both"/>
        <w:rPr>
          <w:rFonts w:ascii="Times New Roman" w:hAnsi="Times New Roman" w:cs="Times New Roman"/>
          <w:sz w:val="24"/>
          <w:szCs w:val="32"/>
        </w:rPr>
      </w:pPr>
    </w:p>
    <w:p w14:paraId="774A7F80" w14:textId="000A41D2" w:rsidR="0053121B" w:rsidRDefault="0053121B" w:rsidP="00931BD0">
      <w:pPr>
        <w:jc w:val="both"/>
        <w:rPr>
          <w:rFonts w:ascii="Times New Roman" w:hAnsi="Times New Roman" w:cs="Times New Roman"/>
          <w:sz w:val="24"/>
          <w:szCs w:val="32"/>
        </w:rPr>
      </w:pPr>
    </w:p>
    <w:p w14:paraId="248BD38E" w14:textId="233FC641" w:rsidR="0053121B" w:rsidRDefault="0053121B" w:rsidP="00931BD0">
      <w:pPr>
        <w:jc w:val="both"/>
        <w:rPr>
          <w:rFonts w:ascii="Times New Roman" w:hAnsi="Times New Roman" w:cs="Times New Roman"/>
          <w:sz w:val="24"/>
          <w:szCs w:val="32"/>
        </w:rPr>
      </w:pPr>
    </w:p>
    <w:p w14:paraId="60A580A8" w14:textId="48458D17" w:rsidR="0053121B" w:rsidRDefault="0053121B" w:rsidP="00931BD0">
      <w:pPr>
        <w:jc w:val="both"/>
        <w:rPr>
          <w:rFonts w:ascii="Times New Roman" w:hAnsi="Times New Roman" w:cs="Times New Roman"/>
          <w:sz w:val="24"/>
          <w:szCs w:val="32"/>
        </w:rPr>
      </w:pPr>
    </w:p>
    <w:p w14:paraId="2F427FF3" w14:textId="253369E4" w:rsidR="0053121B" w:rsidRDefault="0053121B" w:rsidP="00931BD0">
      <w:pPr>
        <w:jc w:val="both"/>
        <w:rPr>
          <w:rFonts w:ascii="Times New Roman" w:hAnsi="Times New Roman" w:cs="Times New Roman"/>
          <w:sz w:val="24"/>
          <w:szCs w:val="32"/>
        </w:rPr>
      </w:pPr>
    </w:p>
    <w:p w14:paraId="407216C9" w14:textId="73E0F761" w:rsidR="0053121B" w:rsidRDefault="0053121B" w:rsidP="00931BD0">
      <w:pPr>
        <w:jc w:val="both"/>
        <w:rPr>
          <w:rFonts w:ascii="Times New Roman" w:hAnsi="Times New Roman" w:cs="Times New Roman"/>
          <w:sz w:val="24"/>
          <w:szCs w:val="32"/>
        </w:rPr>
      </w:pPr>
    </w:p>
    <w:p w14:paraId="187F46B1" w14:textId="65C7B0EA" w:rsidR="0053121B" w:rsidRDefault="0053121B" w:rsidP="00931BD0">
      <w:pPr>
        <w:jc w:val="both"/>
        <w:rPr>
          <w:rFonts w:ascii="Times New Roman" w:hAnsi="Times New Roman" w:cs="Times New Roman"/>
          <w:sz w:val="24"/>
          <w:szCs w:val="32"/>
        </w:rPr>
      </w:pPr>
    </w:p>
    <w:p w14:paraId="38DAFF30" w14:textId="447CA9C8" w:rsidR="0053121B" w:rsidRDefault="0053121B" w:rsidP="00931BD0">
      <w:pPr>
        <w:jc w:val="both"/>
        <w:rPr>
          <w:rFonts w:ascii="Times New Roman" w:hAnsi="Times New Roman" w:cs="Times New Roman"/>
          <w:sz w:val="24"/>
          <w:szCs w:val="32"/>
        </w:rPr>
      </w:pPr>
    </w:p>
    <w:p w14:paraId="7D8A3339" w14:textId="39DBFC2E" w:rsidR="0053121B" w:rsidRDefault="0053121B" w:rsidP="00931BD0">
      <w:pPr>
        <w:jc w:val="both"/>
        <w:rPr>
          <w:rFonts w:ascii="Times New Roman" w:hAnsi="Times New Roman" w:cs="Times New Roman"/>
          <w:sz w:val="24"/>
          <w:szCs w:val="32"/>
        </w:rPr>
      </w:pPr>
    </w:p>
    <w:p w14:paraId="47664EE5" w14:textId="3AED8D65" w:rsidR="0053121B" w:rsidRDefault="0053121B" w:rsidP="00931BD0">
      <w:pPr>
        <w:jc w:val="both"/>
        <w:rPr>
          <w:rFonts w:ascii="Times New Roman" w:hAnsi="Times New Roman" w:cs="Times New Roman"/>
          <w:sz w:val="24"/>
          <w:szCs w:val="32"/>
        </w:rPr>
      </w:pPr>
    </w:p>
    <w:p w14:paraId="46562C3D" w14:textId="72EC041D" w:rsidR="0053121B" w:rsidRDefault="0053121B" w:rsidP="00931BD0">
      <w:pPr>
        <w:jc w:val="both"/>
        <w:rPr>
          <w:rFonts w:ascii="Times New Roman" w:hAnsi="Times New Roman" w:cs="Times New Roman"/>
          <w:sz w:val="24"/>
          <w:szCs w:val="32"/>
        </w:rPr>
      </w:pPr>
    </w:p>
    <w:p w14:paraId="6366B236" w14:textId="75CFAE2F" w:rsidR="0053121B" w:rsidRDefault="0053121B" w:rsidP="00931BD0">
      <w:pPr>
        <w:jc w:val="both"/>
        <w:rPr>
          <w:rFonts w:ascii="Times New Roman" w:hAnsi="Times New Roman" w:cs="Times New Roman"/>
          <w:sz w:val="24"/>
          <w:szCs w:val="32"/>
        </w:rPr>
      </w:pPr>
    </w:p>
    <w:p w14:paraId="3B5A48D8" w14:textId="11A96568" w:rsidR="0053121B" w:rsidRDefault="0053121B" w:rsidP="00931BD0">
      <w:pPr>
        <w:jc w:val="both"/>
        <w:rPr>
          <w:rFonts w:ascii="Times New Roman" w:hAnsi="Times New Roman" w:cs="Times New Roman"/>
          <w:sz w:val="24"/>
          <w:szCs w:val="32"/>
        </w:rPr>
      </w:pPr>
    </w:p>
    <w:p w14:paraId="2AA3FF94" w14:textId="70909E77" w:rsidR="0053121B" w:rsidRDefault="0053121B" w:rsidP="00931BD0">
      <w:pPr>
        <w:jc w:val="both"/>
        <w:rPr>
          <w:rFonts w:ascii="Times New Roman" w:hAnsi="Times New Roman" w:cs="Times New Roman"/>
          <w:sz w:val="24"/>
          <w:szCs w:val="32"/>
        </w:rPr>
      </w:pPr>
    </w:p>
    <w:p w14:paraId="771C22EE" w14:textId="0C36FED9" w:rsidR="0053121B" w:rsidRDefault="0053121B" w:rsidP="00931BD0">
      <w:pPr>
        <w:jc w:val="both"/>
        <w:rPr>
          <w:rFonts w:ascii="Times New Roman" w:hAnsi="Times New Roman" w:cs="Times New Roman"/>
          <w:sz w:val="28"/>
          <w:szCs w:val="36"/>
          <w:u w:val="single"/>
        </w:rPr>
      </w:pPr>
      <w:r>
        <w:rPr>
          <w:rFonts w:ascii="Times New Roman" w:hAnsi="Times New Roman" w:cs="Times New Roman"/>
          <w:sz w:val="28"/>
          <w:szCs w:val="36"/>
          <w:u w:val="single"/>
        </w:rPr>
        <w:lastRenderedPageBreak/>
        <w:t>Gwerthusiad</w:t>
      </w:r>
    </w:p>
    <w:p w14:paraId="34DB92D7" w14:textId="4BF86968" w:rsidR="0053121B" w:rsidRDefault="0013302B" w:rsidP="00931BD0">
      <w:pPr>
        <w:jc w:val="both"/>
        <w:rPr>
          <w:rFonts w:ascii="Times New Roman" w:hAnsi="Times New Roman" w:cs="Times New Roman"/>
          <w:sz w:val="24"/>
          <w:szCs w:val="32"/>
        </w:rPr>
      </w:pPr>
      <w:r>
        <w:rPr>
          <w:rFonts w:ascii="Times New Roman" w:hAnsi="Times New Roman" w:cs="Times New Roman"/>
          <w:sz w:val="24"/>
          <w:szCs w:val="24"/>
        </w:rPr>
        <w:t>I gloi, trafodir y modiwl, yr aseiniad a sut bydd y modiwl yma o fudd i fy ngyrfa mewn addysg yn y dyfodol. Yn gyntaf, credaf roedd y modiwl yma’n un ddiddorol iawn. Y rwyf wedi mwynhau ymchwilio a dadansoddi'r gwahanol themâu ac egwyddorion arfer a chynnydd, ac yn enwedig y thema benodol dewisaf. Roedd gen i ddiddordeb llwyr i ymchwilio a dewis ymyrraeth ar iechyd meddwl gan ei fod yn bwnc difrifol ar hyn o bryd, yn enwedig gyda phlant a phobl ifanc.</w:t>
      </w:r>
    </w:p>
    <w:p w14:paraId="5B3EA806" w14:textId="6CCF7DAF" w:rsidR="001D1A74" w:rsidRDefault="0013302B" w:rsidP="00931BD0">
      <w:pPr>
        <w:jc w:val="both"/>
        <w:rPr>
          <w:rFonts w:ascii="Times New Roman" w:hAnsi="Times New Roman" w:cs="Times New Roman"/>
          <w:sz w:val="24"/>
          <w:szCs w:val="32"/>
        </w:rPr>
      </w:pPr>
      <w:r>
        <w:rPr>
          <w:rFonts w:ascii="Times New Roman" w:hAnsi="Times New Roman" w:cs="Times New Roman"/>
          <w:sz w:val="24"/>
          <w:szCs w:val="24"/>
        </w:rPr>
        <w:t>Ar ôl derbyn cyfarwyddiadau'r aseiniad, yn gyntaf roedd gen i bryderon o ran gwneud clip fideo oherwydd ni chredaf fod agweddau technegol y</w:t>
      </w:r>
      <w:r w:rsidR="00C46796">
        <w:rPr>
          <w:rFonts w:ascii="Times New Roman" w:hAnsi="Times New Roman" w:cs="Times New Roman"/>
          <w:sz w:val="24"/>
          <w:szCs w:val="24"/>
        </w:rPr>
        <w:t>w un</w:t>
      </w:r>
      <w:r>
        <w:rPr>
          <w:rFonts w:ascii="Times New Roman" w:hAnsi="Times New Roman" w:cs="Times New Roman"/>
          <w:sz w:val="24"/>
          <w:szCs w:val="24"/>
        </w:rPr>
        <w:t xml:space="preserve"> o fy nghryfderau. Er ddweud hyn, credaf </w:t>
      </w:r>
      <w:r w:rsidR="00C46796">
        <w:rPr>
          <w:rFonts w:ascii="Times New Roman" w:hAnsi="Times New Roman" w:cs="Times New Roman"/>
          <w:sz w:val="24"/>
          <w:szCs w:val="24"/>
        </w:rPr>
        <w:t>roedd</w:t>
      </w:r>
      <w:r>
        <w:rPr>
          <w:rFonts w:ascii="Times New Roman" w:hAnsi="Times New Roman" w:cs="Times New Roman"/>
          <w:sz w:val="24"/>
          <w:szCs w:val="24"/>
        </w:rPr>
        <w:t xml:space="preserve"> yr aseiniad yn un ddiddorol</w:t>
      </w:r>
      <w:r w:rsidR="00C46796">
        <w:rPr>
          <w:rFonts w:ascii="Times New Roman" w:hAnsi="Times New Roman" w:cs="Times New Roman"/>
          <w:sz w:val="24"/>
          <w:szCs w:val="24"/>
        </w:rPr>
        <w:t>,</w:t>
      </w:r>
      <w:r>
        <w:rPr>
          <w:rFonts w:ascii="Times New Roman" w:hAnsi="Times New Roman" w:cs="Times New Roman"/>
          <w:sz w:val="24"/>
          <w:szCs w:val="24"/>
        </w:rPr>
        <w:t xml:space="preserve"> o wneud cyflwyniad o flaen llywodraethwyr ac yna creu ffeil cefnogi. Teimlaf ei fod wedi bod yn ymarfer da os daw cyfle fel hyn yn y dyfodol. Gan aros ar y pwynt yma, credaf yn gryf bydd y modiwl yma o werth i fy ngyrfa yn y dyfodol. Efallai gellir cyflwyno fy ymyrraeth mewn cyfweliad ac o bosib gweithredu</w:t>
      </w:r>
      <w:r w:rsidR="00C46796">
        <w:rPr>
          <w:rFonts w:ascii="Times New Roman" w:hAnsi="Times New Roman" w:cs="Times New Roman"/>
          <w:sz w:val="24"/>
          <w:szCs w:val="24"/>
        </w:rPr>
        <w:t>’r</w:t>
      </w:r>
      <w:r>
        <w:rPr>
          <w:rFonts w:ascii="Times New Roman" w:hAnsi="Times New Roman" w:cs="Times New Roman"/>
          <w:sz w:val="24"/>
          <w:szCs w:val="24"/>
        </w:rPr>
        <w:t xml:space="preserve"> ymyrraeth yn yr ysgol yna. Gellir gwneud cysylltiadau gyda’r Safonau SAC newydd ac un safon gellir bwrw yw’r safon addysgeg lle cynhalir “yr amodau i wireddu’r pedwar diben ar gyfer dysgwyr a sicrhau’r gorau ar eu cyfer o ran safonau, lles a chynnydd” (Llywodraeth Cymru, 2019b, tud.2). Yn ychwanegol, yn gysylltiedig gyda’r ymyrraeth benodol y cyflwynwyd, mae’n bwrw’r safon broffesiynol</w:t>
      </w:r>
      <w:r w:rsidR="00C46796">
        <w:rPr>
          <w:rFonts w:ascii="Times New Roman" w:hAnsi="Times New Roman" w:cs="Times New Roman"/>
          <w:sz w:val="24"/>
          <w:szCs w:val="24"/>
        </w:rPr>
        <w:t>,</w:t>
      </w:r>
      <w:r>
        <w:rPr>
          <w:rFonts w:ascii="Times New Roman" w:hAnsi="Times New Roman" w:cs="Times New Roman"/>
          <w:sz w:val="24"/>
          <w:szCs w:val="24"/>
        </w:rPr>
        <w:t xml:space="preserve"> lle rhoddir cyfleoedd ar gyfer “datblygiad proffesiynol ar draws cymuned sy’n dysgu, yn yr ysgol a thu hwnt iddi.”</w:t>
      </w:r>
    </w:p>
    <w:p w14:paraId="36466D6D" w14:textId="46E0B1F5" w:rsidR="00051BE4" w:rsidRDefault="00051BE4" w:rsidP="00931BD0">
      <w:pPr>
        <w:jc w:val="both"/>
        <w:rPr>
          <w:rFonts w:ascii="Times New Roman" w:hAnsi="Times New Roman" w:cs="Times New Roman"/>
          <w:sz w:val="24"/>
          <w:szCs w:val="32"/>
        </w:rPr>
      </w:pPr>
    </w:p>
    <w:p w14:paraId="3517E928" w14:textId="7158859C" w:rsidR="00051BE4" w:rsidRDefault="00051BE4" w:rsidP="00931BD0">
      <w:pPr>
        <w:jc w:val="both"/>
        <w:rPr>
          <w:rFonts w:ascii="Times New Roman" w:hAnsi="Times New Roman" w:cs="Times New Roman"/>
          <w:sz w:val="24"/>
          <w:szCs w:val="32"/>
        </w:rPr>
      </w:pPr>
      <w:bookmarkStart w:id="2" w:name="cysill"/>
      <w:bookmarkEnd w:id="2"/>
    </w:p>
    <w:p w14:paraId="6C0AA8F5" w14:textId="70009F6F" w:rsidR="00051BE4" w:rsidRDefault="00051BE4" w:rsidP="00931BD0">
      <w:pPr>
        <w:jc w:val="both"/>
        <w:rPr>
          <w:rFonts w:ascii="Times New Roman" w:hAnsi="Times New Roman" w:cs="Times New Roman"/>
          <w:sz w:val="24"/>
          <w:szCs w:val="32"/>
        </w:rPr>
      </w:pPr>
    </w:p>
    <w:p w14:paraId="62F15CD5" w14:textId="60834CCA" w:rsidR="00051BE4" w:rsidRDefault="00051BE4" w:rsidP="00931BD0">
      <w:pPr>
        <w:jc w:val="both"/>
        <w:rPr>
          <w:rFonts w:ascii="Times New Roman" w:hAnsi="Times New Roman" w:cs="Times New Roman"/>
          <w:sz w:val="24"/>
          <w:szCs w:val="32"/>
        </w:rPr>
      </w:pPr>
    </w:p>
    <w:p w14:paraId="2825D36D" w14:textId="4E2CC19B" w:rsidR="00051BE4" w:rsidRDefault="00051BE4" w:rsidP="00931BD0">
      <w:pPr>
        <w:jc w:val="both"/>
        <w:rPr>
          <w:rFonts w:ascii="Times New Roman" w:hAnsi="Times New Roman" w:cs="Times New Roman"/>
          <w:sz w:val="24"/>
          <w:szCs w:val="32"/>
        </w:rPr>
      </w:pPr>
    </w:p>
    <w:p w14:paraId="260C3C50" w14:textId="3E729D35" w:rsidR="00051BE4" w:rsidRDefault="00051BE4" w:rsidP="00931BD0">
      <w:pPr>
        <w:jc w:val="both"/>
        <w:rPr>
          <w:rFonts w:ascii="Times New Roman" w:hAnsi="Times New Roman" w:cs="Times New Roman"/>
          <w:sz w:val="24"/>
          <w:szCs w:val="32"/>
        </w:rPr>
      </w:pPr>
    </w:p>
    <w:p w14:paraId="4E05D36B" w14:textId="508C8F8E" w:rsidR="00051BE4" w:rsidRDefault="00051BE4" w:rsidP="00931BD0">
      <w:pPr>
        <w:jc w:val="both"/>
        <w:rPr>
          <w:rFonts w:ascii="Times New Roman" w:hAnsi="Times New Roman" w:cs="Times New Roman"/>
          <w:sz w:val="24"/>
          <w:szCs w:val="32"/>
        </w:rPr>
      </w:pPr>
    </w:p>
    <w:p w14:paraId="3B6C12B4" w14:textId="3C164E3F" w:rsidR="00051BE4" w:rsidRDefault="00051BE4" w:rsidP="00931BD0">
      <w:pPr>
        <w:jc w:val="both"/>
        <w:rPr>
          <w:rFonts w:ascii="Times New Roman" w:hAnsi="Times New Roman" w:cs="Times New Roman"/>
          <w:sz w:val="24"/>
          <w:szCs w:val="32"/>
        </w:rPr>
      </w:pPr>
    </w:p>
    <w:p w14:paraId="3EC48BF9" w14:textId="153A9511" w:rsidR="00051BE4" w:rsidRDefault="00051BE4" w:rsidP="00931BD0">
      <w:pPr>
        <w:jc w:val="both"/>
        <w:rPr>
          <w:rFonts w:ascii="Times New Roman" w:hAnsi="Times New Roman" w:cs="Times New Roman"/>
          <w:sz w:val="24"/>
          <w:szCs w:val="32"/>
        </w:rPr>
      </w:pPr>
    </w:p>
    <w:p w14:paraId="03757D34" w14:textId="4D50E711" w:rsidR="00051BE4" w:rsidRDefault="00051BE4" w:rsidP="00931BD0">
      <w:pPr>
        <w:jc w:val="both"/>
        <w:rPr>
          <w:rFonts w:ascii="Times New Roman" w:hAnsi="Times New Roman" w:cs="Times New Roman"/>
          <w:sz w:val="24"/>
          <w:szCs w:val="32"/>
        </w:rPr>
      </w:pPr>
    </w:p>
    <w:p w14:paraId="33BD5357" w14:textId="0132F41F" w:rsidR="00051BE4" w:rsidRDefault="00051BE4" w:rsidP="00931BD0">
      <w:pPr>
        <w:jc w:val="both"/>
        <w:rPr>
          <w:rFonts w:ascii="Times New Roman" w:hAnsi="Times New Roman" w:cs="Times New Roman"/>
          <w:sz w:val="24"/>
          <w:szCs w:val="32"/>
        </w:rPr>
      </w:pPr>
    </w:p>
    <w:p w14:paraId="1ACBEFA1" w14:textId="1CB4A6F8" w:rsidR="00051BE4" w:rsidRDefault="00051BE4" w:rsidP="00931BD0">
      <w:pPr>
        <w:jc w:val="both"/>
        <w:rPr>
          <w:rFonts w:ascii="Times New Roman" w:hAnsi="Times New Roman" w:cs="Times New Roman"/>
          <w:sz w:val="24"/>
          <w:szCs w:val="32"/>
        </w:rPr>
      </w:pPr>
    </w:p>
    <w:p w14:paraId="59762EE7" w14:textId="25F23BF5" w:rsidR="00051BE4" w:rsidRDefault="00051BE4" w:rsidP="00931BD0">
      <w:pPr>
        <w:jc w:val="both"/>
        <w:rPr>
          <w:rFonts w:ascii="Times New Roman" w:hAnsi="Times New Roman" w:cs="Times New Roman"/>
          <w:sz w:val="24"/>
          <w:szCs w:val="32"/>
        </w:rPr>
      </w:pPr>
    </w:p>
    <w:p w14:paraId="58F2F4AD" w14:textId="7BA18668" w:rsidR="00051BE4" w:rsidRDefault="00051BE4" w:rsidP="00931BD0">
      <w:pPr>
        <w:jc w:val="both"/>
        <w:rPr>
          <w:rFonts w:ascii="Times New Roman" w:hAnsi="Times New Roman" w:cs="Times New Roman"/>
          <w:sz w:val="24"/>
          <w:szCs w:val="32"/>
        </w:rPr>
      </w:pPr>
    </w:p>
    <w:p w14:paraId="7EAE43C1" w14:textId="7E6A4C9A" w:rsidR="00051BE4" w:rsidRDefault="00051BE4" w:rsidP="00931BD0">
      <w:pPr>
        <w:jc w:val="both"/>
        <w:rPr>
          <w:rFonts w:ascii="Times New Roman" w:hAnsi="Times New Roman" w:cs="Times New Roman"/>
          <w:sz w:val="24"/>
          <w:szCs w:val="32"/>
        </w:rPr>
      </w:pPr>
    </w:p>
    <w:p w14:paraId="4F09BC23" w14:textId="43835EDC" w:rsidR="00051BE4" w:rsidRDefault="00051BE4" w:rsidP="00931BD0">
      <w:pPr>
        <w:jc w:val="both"/>
        <w:rPr>
          <w:rFonts w:ascii="Times New Roman" w:hAnsi="Times New Roman" w:cs="Times New Roman"/>
          <w:sz w:val="24"/>
          <w:szCs w:val="32"/>
        </w:rPr>
      </w:pPr>
    </w:p>
    <w:p w14:paraId="44007793" w14:textId="60F82E5F" w:rsidR="00051BE4" w:rsidRDefault="00051BE4" w:rsidP="00931BD0">
      <w:pPr>
        <w:jc w:val="both"/>
        <w:rPr>
          <w:rFonts w:ascii="Times New Roman" w:hAnsi="Times New Roman" w:cs="Times New Roman"/>
          <w:sz w:val="24"/>
          <w:szCs w:val="32"/>
        </w:rPr>
      </w:pPr>
    </w:p>
    <w:p w14:paraId="2C17E8E6" w14:textId="5474E401" w:rsidR="00051BE4" w:rsidRDefault="00051BE4" w:rsidP="00051BE4">
      <w:pPr>
        <w:jc w:val="center"/>
        <w:rPr>
          <w:rFonts w:ascii="Times New Roman" w:hAnsi="Times New Roman" w:cs="Times New Roman"/>
          <w:sz w:val="28"/>
          <w:szCs w:val="36"/>
          <w:u w:val="single"/>
        </w:rPr>
      </w:pPr>
      <w:r>
        <w:rPr>
          <w:rFonts w:ascii="Times New Roman" w:hAnsi="Times New Roman" w:cs="Times New Roman"/>
          <w:sz w:val="28"/>
          <w:szCs w:val="36"/>
          <w:u w:val="single"/>
        </w:rPr>
        <w:lastRenderedPageBreak/>
        <w:t>Llyfryddiaeth</w:t>
      </w:r>
    </w:p>
    <w:p w14:paraId="2FDBE114" w14:textId="77777777" w:rsidR="00051BE4" w:rsidRDefault="00051BE4" w:rsidP="00051BE4">
      <w:r>
        <w:t xml:space="preserve">BBC News (2014) </w:t>
      </w:r>
      <w:r w:rsidRPr="00811F55">
        <w:rPr>
          <w:i/>
          <w:iCs/>
        </w:rPr>
        <w:t>Mental health help 'needed in schools</w:t>
      </w:r>
      <w:r>
        <w:rPr>
          <w:i/>
          <w:iCs/>
        </w:rPr>
        <w:t>’</w:t>
      </w:r>
      <w:r>
        <w:t xml:space="preserve">. Ar gael yn: </w:t>
      </w:r>
      <w:hyperlink r:id="rId9" w:history="1">
        <w:r w:rsidRPr="005D56C0">
          <w:rPr>
            <w:rStyle w:val="Hyperlink"/>
          </w:rPr>
          <w:t>https://www.bbc.co.uk/news/health-26685550</w:t>
        </w:r>
      </w:hyperlink>
      <w:r>
        <w:t xml:space="preserve"> (Darllenwyd: 6 Tachwedd 2019). </w:t>
      </w:r>
    </w:p>
    <w:p w14:paraId="21568A58" w14:textId="77777777" w:rsidR="00051BE4" w:rsidRDefault="00051BE4" w:rsidP="00051BE4">
      <w:r>
        <w:t>Busby, E. (2018) ‘</w:t>
      </w:r>
      <w:r w:rsidRPr="00EB4D0E">
        <w:t>School mental health problems extend to primary-age pupils amid cuts to support</w:t>
      </w:r>
      <w:r>
        <w:t xml:space="preserve">’, </w:t>
      </w:r>
      <w:r w:rsidRPr="00EB4D0E">
        <w:rPr>
          <w:i/>
          <w:iCs/>
        </w:rPr>
        <w:t>Independent</w:t>
      </w:r>
      <w:r>
        <w:t xml:space="preserve">, 2 Ebrill. Ar gael yn: </w:t>
      </w:r>
      <w:hyperlink r:id="rId10" w:history="1">
        <w:r w:rsidRPr="005D56C0">
          <w:rPr>
            <w:rStyle w:val="Hyperlink"/>
          </w:rPr>
          <w:t>https://www.independent.co.uk/news/education/education-news/mental-health-primary-school-sexual-harassment-bullying-pupils-nasuwt-union-a8283876.html</w:t>
        </w:r>
      </w:hyperlink>
      <w:r>
        <w:t xml:space="preserve"> (Darllenwyd: 6 Tachwedd 2019). </w:t>
      </w:r>
    </w:p>
    <w:p w14:paraId="10060FCA" w14:textId="77777777" w:rsidR="00051BE4" w:rsidRPr="00FD66A0" w:rsidRDefault="00051BE4" w:rsidP="00051BE4">
      <w:r>
        <w:t xml:space="preserve">Cynulliad Cymru (2018) </w:t>
      </w:r>
      <w:r w:rsidRPr="00FD66A0">
        <w:rPr>
          <w:i/>
          <w:iCs/>
        </w:rPr>
        <w:t>Mind over matter A report on the step change needed in emotional and mental health support for children and young people in Wales</w:t>
      </w:r>
      <w:r>
        <w:t xml:space="preserve">. Caerdydd: Hawlfraint y Goron. Ar gael yn: </w:t>
      </w:r>
      <w:hyperlink r:id="rId11" w:history="1">
        <w:r w:rsidRPr="0069184F">
          <w:rPr>
            <w:rStyle w:val="Hyperlink"/>
          </w:rPr>
          <w:t>http://www.assembly.wales/laid%20documents/cr-ld11522/cr-ld11522-e.pdf</w:t>
        </w:r>
      </w:hyperlink>
      <w:r>
        <w:t xml:space="preserve"> (Darllenwyd: 13 Tachwedd 2019).</w:t>
      </w:r>
    </w:p>
    <w:p w14:paraId="5398663D" w14:textId="77777777" w:rsidR="00051BE4" w:rsidRDefault="00051BE4" w:rsidP="00051BE4">
      <w:r>
        <w:t xml:space="preserve">Department of Education (dyddiad anhysbys) </w:t>
      </w:r>
      <w:r w:rsidRPr="005A5768">
        <w:rPr>
          <w:i/>
          <w:iCs/>
        </w:rPr>
        <w:t>Nurture Provision in Primary Schools</w:t>
      </w:r>
      <w:r>
        <w:t xml:space="preserve">. Ar gael yn: </w:t>
      </w:r>
      <w:hyperlink r:id="rId12" w:history="1">
        <w:r w:rsidRPr="005D56C0">
          <w:rPr>
            <w:rStyle w:val="Hyperlink"/>
          </w:rPr>
          <w:t>https://www.education-ni.gov.uk/articles/nurture-provision-primary-schools</w:t>
        </w:r>
      </w:hyperlink>
      <w:r>
        <w:t xml:space="preserve"> (Darllenwyd: 6 Tachwedd 2019). </w:t>
      </w:r>
    </w:p>
    <w:p w14:paraId="1897124C" w14:textId="77777777" w:rsidR="00051BE4" w:rsidRDefault="00051BE4" w:rsidP="00051BE4">
      <w:r>
        <w:t xml:space="preserve">Dogs for Good (dyddiad anhysbys) </w:t>
      </w:r>
      <w:r>
        <w:rPr>
          <w:i/>
          <w:iCs/>
        </w:rPr>
        <w:t>Community Dogs for Schools</w:t>
      </w:r>
      <w:r>
        <w:t xml:space="preserve">. Ar gael yn: </w:t>
      </w:r>
      <w:hyperlink r:id="rId13" w:history="1">
        <w:r w:rsidRPr="002C5107">
          <w:rPr>
            <w:rStyle w:val="Hyperlink"/>
          </w:rPr>
          <w:t>https://www.dogsforgood.org/community-dog/community-dogs-schools/</w:t>
        </w:r>
      </w:hyperlink>
      <w:r>
        <w:t xml:space="preserve"> (Darllenwyd: 8 Tachwedd 2019). </w:t>
      </w:r>
    </w:p>
    <w:p w14:paraId="76A5A2CE" w14:textId="77777777" w:rsidR="00051BE4" w:rsidRDefault="00051BE4" w:rsidP="00051BE4">
      <w:r w:rsidRPr="006711F5">
        <w:t xml:space="preserve">Donaldson, G. (2015) Dyfodol Llwyddiannus. Hawlfraint y Goron. Ar gael yn: </w:t>
      </w:r>
      <w:hyperlink r:id="rId14" w:history="1">
        <w:r w:rsidRPr="00AD44A9">
          <w:rPr>
            <w:rStyle w:val="Hyperlink"/>
          </w:rPr>
          <w:t>https://llyw.cymru/sites/default/files/publications/2018-03/dyfodol-llwyddiannus.pdf</w:t>
        </w:r>
      </w:hyperlink>
      <w:r>
        <w:t xml:space="preserve"> (Darllenwyd: 13 Tachwedd 2019). </w:t>
      </w:r>
    </w:p>
    <w:p w14:paraId="4B63B7B0" w14:textId="77777777" w:rsidR="00051BE4" w:rsidRPr="00907779" w:rsidRDefault="00051BE4" w:rsidP="00051BE4">
      <w:r>
        <w:t xml:space="preserve">Dr Dan Siegel (2019) </w:t>
      </w:r>
      <w:r w:rsidRPr="00907779">
        <w:rPr>
          <w:i/>
          <w:iCs/>
        </w:rPr>
        <w:t>The Healthy Mind Platter</w:t>
      </w:r>
      <w:r>
        <w:t xml:space="preserve">. Ar gael yn: </w:t>
      </w:r>
      <w:hyperlink r:id="rId15" w:history="1">
        <w:r w:rsidRPr="004E7F1E">
          <w:rPr>
            <w:rStyle w:val="Hyperlink"/>
          </w:rPr>
          <w:t>https://www.drdansiegel.com/resources/healthy_mind_platter/</w:t>
        </w:r>
      </w:hyperlink>
      <w:r>
        <w:t xml:space="preserve"> (Darllenwyd: 14 Tachwedd 2019). </w:t>
      </w:r>
    </w:p>
    <w:p w14:paraId="4B8AC8B5" w14:textId="77777777" w:rsidR="00051BE4" w:rsidRPr="00C16BA0" w:rsidRDefault="00051BE4" w:rsidP="00051BE4">
      <w:r>
        <w:t xml:space="preserve">Estyn (2015) </w:t>
      </w:r>
      <w:r w:rsidRPr="00C16BA0">
        <w:rPr>
          <w:i/>
        </w:rPr>
        <w:t>A report on Ysgol Gynradd Gymraeg Tirdeunaw</w:t>
      </w:r>
      <w:r>
        <w:t xml:space="preserve">. Caerdydd: Estyn. Ar gael yn: </w:t>
      </w:r>
      <w:hyperlink r:id="rId16" w:history="1">
        <w:r w:rsidRPr="003B1FC9">
          <w:rPr>
            <w:rStyle w:val="Hyperlink"/>
          </w:rPr>
          <w:t>https://www.estyn.gov.wales/sites/www.estyn.gov.wales/files/documents/6702231_Inspection_report_Ysgol_Gynradd_Gymraeg_Tirdeunaw_2015.pdf</w:t>
        </w:r>
      </w:hyperlink>
      <w:r>
        <w:t xml:space="preserve"> (Darllenwyd: 12 Tachwedd 2019).</w:t>
      </w:r>
    </w:p>
    <w:p w14:paraId="2642A591" w14:textId="77777777" w:rsidR="00051BE4" w:rsidRPr="00BA59BE" w:rsidRDefault="00051BE4" w:rsidP="00051BE4">
      <w:r>
        <w:t xml:space="preserve">Estyn (2016) </w:t>
      </w:r>
      <w:r w:rsidRPr="00BA59BE">
        <w:rPr>
          <w:i/>
        </w:rPr>
        <w:t>Pupil participation: a best practice guide</w:t>
      </w:r>
      <w:r>
        <w:t xml:space="preserve">. Caerdydd: Estyn. Ar gael yn: </w:t>
      </w:r>
      <w:hyperlink r:id="rId17" w:history="1">
        <w:r w:rsidRPr="002C5107">
          <w:rPr>
            <w:rStyle w:val="Hyperlink"/>
          </w:rPr>
          <w:t>https://www.estyn.gov.wales/thematic-reports/pupil-participation-best-practice-guide</w:t>
        </w:r>
      </w:hyperlink>
      <w:r>
        <w:t xml:space="preserve"> (Darllenwyd: 11 Tachwedd 2011). </w:t>
      </w:r>
    </w:p>
    <w:p w14:paraId="65D66F09" w14:textId="77777777" w:rsidR="00051BE4" w:rsidRDefault="00051BE4" w:rsidP="00051BE4">
      <w:r>
        <w:t xml:space="preserve">Estyn (2019) </w:t>
      </w:r>
      <w:r w:rsidRPr="00F30F54">
        <w:rPr>
          <w:i/>
        </w:rPr>
        <w:t>Healthy and happy- School impact on pupils’ health and wellbeing</w:t>
      </w:r>
      <w:r>
        <w:t xml:space="preserve">. Caerdydd: Estyn. Ar gael yn: </w:t>
      </w:r>
      <w:hyperlink r:id="rId18" w:history="1">
        <w:r w:rsidRPr="002C5107">
          <w:rPr>
            <w:rStyle w:val="Hyperlink"/>
          </w:rPr>
          <w:t>https://www.estyn.gov.wales/sites/www.estyn.gov.wales/files/documents/Healthy%20and%20Happy%20report%20En_0.pdf</w:t>
        </w:r>
      </w:hyperlink>
      <w:r>
        <w:t xml:space="preserve"> (Darllenwyd: 11 Tachwedd 2019). </w:t>
      </w:r>
    </w:p>
    <w:p w14:paraId="6E6E916C" w14:textId="77777777" w:rsidR="00051BE4" w:rsidRPr="00E923CB" w:rsidRDefault="00051BE4" w:rsidP="00051BE4">
      <w:r>
        <w:t xml:space="preserve">Knowles, G. (2009) </w:t>
      </w:r>
      <w:r>
        <w:rPr>
          <w:i/>
          <w:iCs/>
        </w:rPr>
        <w:t>Ensuring Every Child Matters</w:t>
      </w:r>
      <w:r>
        <w:t>. London: SAGE.</w:t>
      </w:r>
    </w:p>
    <w:p w14:paraId="22CDBE51" w14:textId="77777777" w:rsidR="00051BE4" w:rsidRPr="00FE5C47" w:rsidRDefault="00051BE4" w:rsidP="00051BE4">
      <w:r>
        <w:t>Llywodraeth Cymru (2010).</w:t>
      </w:r>
      <w:r w:rsidRPr="00D10CCC">
        <w:t xml:space="preserve"> </w:t>
      </w:r>
      <w:r w:rsidRPr="00D10CCC">
        <w:rPr>
          <w:i/>
          <w:iCs/>
        </w:rPr>
        <w:t>Meddwl yn gadarnhaol Iechyd a lles emosiynol mewn ysgolion a lleoliadau Blynyddoedd Cynna</w:t>
      </w:r>
      <w:r>
        <w:t xml:space="preserve">. Caerdydd: Hawlfraint y Goron. Ar gael yn: </w:t>
      </w:r>
      <w:hyperlink r:id="rId19" w:history="1">
        <w:r w:rsidRPr="002C5107">
          <w:rPr>
            <w:rStyle w:val="Hyperlink"/>
          </w:rPr>
          <w:t>https://gov.wales/sites/default/files/publications/2018-12/thinking-positively-emotional-health-and-well-being-in-schools-and-early-years-settings.pdf</w:t>
        </w:r>
      </w:hyperlink>
      <w:r>
        <w:t xml:space="preserve"> (Darllenwyd: 11 Tachwedd 2019). </w:t>
      </w:r>
    </w:p>
    <w:p w14:paraId="4A0AFA6C" w14:textId="77777777" w:rsidR="00051BE4" w:rsidRDefault="00051BE4" w:rsidP="00051BE4">
      <w:r>
        <w:t xml:space="preserve">Llywodraeth Cymru (2014). </w:t>
      </w:r>
      <w:r w:rsidRPr="00E30836">
        <w:rPr>
          <w:i/>
          <w:iCs/>
        </w:rPr>
        <w:t>Adnoddau SEAL ar gyfer ysgolion cynradd</w:t>
      </w:r>
      <w:r>
        <w:t xml:space="preserve">. Caerdydd: Hawlfraint y Goron. Ar gael yn: </w:t>
      </w:r>
      <w:hyperlink r:id="rId20" w:history="1">
        <w:r w:rsidRPr="005D56C0">
          <w:rPr>
            <w:rStyle w:val="Hyperlink"/>
          </w:rPr>
          <w:t>https://hwb.gov.wales/search?query=SEAL&amp;strict=true&amp;popupUri=%2FResource%2F8da29064-8aaf-47b9-9937-8d9610f2a744</w:t>
        </w:r>
      </w:hyperlink>
      <w:r>
        <w:t xml:space="preserve"> (Darllenwyd: 6 Tachwedd 2019). </w:t>
      </w:r>
    </w:p>
    <w:p w14:paraId="2235E8A3" w14:textId="77777777" w:rsidR="00051BE4" w:rsidRDefault="00051BE4" w:rsidP="00051BE4">
      <w:r>
        <w:t xml:space="preserve">Llywodraeth Cymru (2019a). </w:t>
      </w:r>
      <w:r w:rsidRPr="007E3139">
        <w:rPr>
          <w:i/>
          <w:iCs/>
        </w:rPr>
        <w:t>Canllawiau Statudol Drafft Maes Dysgu a Phrofiad Iechyd a Lles</w:t>
      </w:r>
      <w:r>
        <w:t xml:space="preserve">. Caerdydd: Hawlfraint y Goron. Ar gael yn: </w:t>
      </w:r>
      <w:hyperlink r:id="rId21" w:history="1">
        <w:r w:rsidRPr="00AD44A9">
          <w:rPr>
            <w:rStyle w:val="Hyperlink"/>
          </w:rPr>
          <w:t>https://hwb.gov.wales/storage/e8da48ec-1309-4555-a507-bfb0ae8ec1a7/canllawiau-statudol-drafft-iechyd-a-lles.pdf</w:t>
        </w:r>
      </w:hyperlink>
      <w:r>
        <w:t xml:space="preserve"> (Darllenwyd: 13 Tachwedd 2019). </w:t>
      </w:r>
    </w:p>
    <w:p w14:paraId="092A822B" w14:textId="77777777" w:rsidR="00051BE4" w:rsidRPr="007E3139" w:rsidRDefault="00051BE4" w:rsidP="00051BE4">
      <w:r>
        <w:t xml:space="preserve">Llywodraeth Cymru (2019b). </w:t>
      </w:r>
      <w:r w:rsidRPr="00125C93">
        <w:rPr>
          <w:i/>
          <w:iCs/>
        </w:rPr>
        <w:t>Cyflwyniad i’r safonau  proffesiynol ar gyfer addysgu  ac arweinyddiaeth</w:t>
      </w:r>
      <w:r>
        <w:t xml:space="preserve">. Caerdydd: Hawlfraint y Goron. Ar gael yn: </w:t>
      </w:r>
      <w:hyperlink r:id="rId22" w:history="1">
        <w:r w:rsidRPr="004E7F1E">
          <w:rPr>
            <w:rStyle w:val="Hyperlink"/>
          </w:rPr>
          <w:t>https://hwb.gov.wales/storage/439cef1d-0428-42b6-82bf-f5153939b3df/cyflwyniad-ir-safonau-proffesiynol-ar-gyfer-addysgu-ac-arweinyddiaeth-taflen.pdf</w:t>
        </w:r>
      </w:hyperlink>
      <w:r>
        <w:t xml:space="preserve"> (Darllenwyd: 14 Tachwedd 2019)</w:t>
      </w:r>
    </w:p>
    <w:p w14:paraId="3ED07401" w14:textId="77777777" w:rsidR="00051BE4" w:rsidRDefault="00051BE4" w:rsidP="00051BE4">
      <w:r>
        <w:t xml:space="preserve">Mental Health Wales (dyddiad anhysbys) </w:t>
      </w:r>
      <w:r w:rsidRPr="00EB4D0E">
        <w:rPr>
          <w:i/>
          <w:iCs/>
        </w:rPr>
        <w:t>£7m to improve the mental health of children and young people in Wales.</w:t>
      </w:r>
      <w:r>
        <w:rPr>
          <w:i/>
          <w:iCs/>
        </w:rPr>
        <w:t xml:space="preserve"> </w:t>
      </w:r>
      <w:r>
        <w:t xml:space="preserve">Ar gael yn: </w:t>
      </w:r>
      <w:hyperlink r:id="rId23" w:history="1">
        <w:r w:rsidRPr="005D56C0">
          <w:rPr>
            <w:rStyle w:val="Hyperlink"/>
          </w:rPr>
          <w:t>http://www.mentalhealthwales.net/2019/01/7m-to-improve-the-mental-health-of-children-and-young-people-in-wales/</w:t>
        </w:r>
      </w:hyperlink>
      <w:r>
        <w:t xml:space="preserve"> (Darllenwyd: 6 Tachwedd 2019). </w:t>
      </w:r>
    </w:p>
    <w:p w14:paraId="5DFF0FAC" w14:textId="77777777" w:rsidR="00051BE4" w:rsidRPr="008C074E" w:rsidRDefault="00051BE4" w:rsidP="00051BE4">
      <w:r>
        <w:t xml:space="preserve">NFER (2006) </w:t>
      </w:r>
      <w:r w:rsidRPr="008C074E">
        <w:rPr>
          <w:i/>
          <w:iCs/>
        </w:rPr>
        <w:t>Transition from Primary to Secondary School:  Current Arrangements and Good Practice in Wales</w:t>
      </w:r>
      <w:r>
        <w:t xml:space="preserve">. Ar gael yn: </w:t>
      </w:r>
      <w:hyperlink r:id="rId24" w:history="1">
        <w:r w:rsidRPr="004E7F1E">
          <w:rPr>
            <w:rStyle w:val="Hyperlink"/>
          </w:rPr>
          <w:t>https://www.nfer.ac.uk/media/2243/wtn01.pdf</w:t>
        </w:r>
      </w:hyperlink>
      <w:r>
        <w:t xml:space="preserve"> (Darllenwyd: 14 Tachwedd </w:t>
      </w:r>
      <w:bookmarkStart w:id="3" w:name="_GoBack"/>
      <w:bookmarkEnd w:id="3"/>
      <w:r>
        <w:t xml:space="preserve">2019). </w:t>
      </w:r>
    </w:p>
    <w:p w14:paraId="1D091400" w14:textId="77777777" w:rsidR="00051BE4" w:rsidRDefault="00051BE4" w:rsidP="00051BE4">
      <w:r>
        <w:t xml:space="preserve">OECD (dyddiad anhysbys) </w:t>
      </w:r>
      <w:r w:rsidRPr="00D939EA">
        <w:rPr>
          <w:i/>
          <w:iCs/>
        </w:rPr>
        <w:t>Social and Emotional Skills Well-being, connectedness and success</w:t>
      </w:r>
      <w:r>
        <w:t xml:space="preserve">. Ar gael yn: </w:t>
      </w:r>
      <w:hyperlink r:id="rId25" w:history="1">
        <w:r w:rsidRPr="00AD44A9">
          <w:rPr>
            <w:rStyle w:val="Hyperlink"/>
          </w:rPr>
          <w:t>file:///C:/Users/user/AppData/Local/Packages/Microsoft.MicrosoftEdge_8wekyb3d8bbwe/TempState/Downloads/UPDATED%20Social%20and%20Emotional%20Skills%20-%20Well-being,%20connectedness%20and%20success.pdf%20(website)%20(1).pdf</w:t>
        </w:r>
      </w:hyperlink>
      <w:r>
        <w:t xml:space="preserve"> (Darllenwyd: 13 Tachwedd 2019). </w:t>
      </w:r>
    </w:p>
    <w:p w14:paraId="005107AA" w14:textId="77777777" w:rsidR="00051BE4" w:rsidRPr="004B1F66" w:rsidRDefault="00051BE4" w:rsidP="00051BE4">
      <w:r>
        <w:t xml:space="preserve">Omega Institute for Holistic Studies (2011) </w:t>
      </w:r>
      <w:r w:rsidRPr="004B1F66">
        <w:rPr>
          <w:i/>
          <w:iCs/>
        </w:rPr>
        <w:t>Dan Siegel "Mind Platter"</w:t>
      </w:r>
      <w:r>
        <w:rPr>
          <w:i/>
          <w:iCs/>
        </w:rPr>
        <w:t xml:space="preserve"> </w:t>
      </w:r>
      <w:r>
        <w:t xml:space="preserve">[fideo]. Ar gael yn: </w:t>
      </w:r>
      <w:hyperlink r:id="rId26" w:history="1">
        <w:r w:rsidRPr="004E7F1E">
          <w:rPr>
            <w:rStyle w:val="Hyperlink"/>
          </w:rPr>
          <w:t>https://www.youtube.com/watch?v=3EQ2tzHl3Ks</w:t>
        </w:r>
      </w:hyperlink>
      <w:r>
        <w:t xml:space="preserve"> (Darllenwyd: 14 Tachwedd 2019). </w:t>
      </w:r>
    </w:p>
    <w:p w14:paraId="3F9FB90F" w14:textId="77777777" w:rsidR="00051BE4" w:rsidRDefault="00051BE4" w:rsidP="00051BE4">
      <w:r>
        <w:t xml:space="preserve">Pearson (2018) </w:t>
      </w:r>
      <w:r w:rsidRPr="001C45B9">
        <w:rPr>
          <w:i/>
        </w:rPr>
        <w:t>We need to talk about mental health and wellbeing in schools</w:t>
      </w:r>
      <w:r>
        <w:t xml:space="preserve">. Ar gael yn: </w:t>
      </w:r>
      <w:hyperlink r:id="rId27" w:history="1">
        <w:r w:rsidRPr="002C5107">
          <w:rPr>
            <w:rStyle w:val="Hyperlink"/>
          </w:rPr>
          <w:t>https://www.pearson.com/uk/educators/schools/issues/working-together-to-build-healthy-and-happy-schools/we-need-to-talk-about-mental-health-and-wellbeing-in-schools.html</w:t>
        </w:r>
      </w:hyperlink>
      <w:r>
        <w:t xml:space="preserve"> (Darllenwyd: 11 Tachwedd 2019). </w:t>
      </w:r>
    </w:p>
    <w:p w14:paraId="6D8B460C" w14:textId="77777777" w:rsidR="00051BE4" w:rsidRDefault="00051BE4" w:rsidP="00051BE4">
      <w:r>
        <w:t xml:space="preserve">Symonds, J. (2015) </w:t>
      </w:r>
      <w:r w:rsidRPr="00144F02">
        <w:rPr>
          <w:i/>
          <w:iCs/>
        </w:rPr>
        <w:t>Understanding School Transition</w:t>
      </w:r>
      <w:r>
        <w:t xml:space="preserve">. London: Routledge. </w:t>
      </w:r>
    </w:p>
    <w:p w14:paraId="130B1B2B" w14:textId="77777777" w:rsidR="00051BE4" w:rsidRDefault="00051BE4" w:rsidP="00051BE4">
      <w:r>
        <w:t xml:space="preserve">Ted Talks (2012) </w:t>
      </w:r>
      <w:r w:rsidRPr="00697547">
        <w:rPr>
          <w:i/>
          <w:iCs/>
        </w:rPr>
        <w:t>The skill of self confidence</w:t>
      </w:r>
      <w:r>
        <w:t xml:space="preserve"> [fideo]. Ar gael yn: </w:t>
      </w:r>
      <w:hyperlink r:id="rId28" w:history="1">
        <w:r w:rsidRPr="004E7F1E">
          <w:rPr>
            <w:rStyle w:val="Hyperlink"/>
          </w:rPr>
          <w:t>https://www.youtube.com/watch?v=w-HYZv6HzAs</w:t>
        </w:r>
      </w:hyperlink>
      <w:r>
        <w:t xml:space="preserve"> (Darllenwyd: 14 Tachwedd 2019).</w:t>
      </w:r>
    </w:p>
    <w:p w14:paraId="2C1E0E2C" w14:textId="77777777" w:rsidR="00051BE4" w:rsidRPr="00D67D45" w:rsidRDefault="00051BE4" w:rsidP="00051BE4">
      <w:r>
        <w:t xml:space="preserve">Trauma Recovery (2013) </w:t>
      </w:r>
      <w:r w:rsidRPr="00D67D45">
        <w:rPr>
          <w:i/>
          <w:iCs/>
        </w:rPr>
        <w:t>Triangle of Well-Being</w:t>
      </w:r>
      <w:r>
        <w:t xml:space="preserve">. Ar gael yn: </w:t>
      </w:r>
      <w:hyperlink r:id="rId29" w:history="1">
        <w:r w:rsidRPr="004E7F1E">
          <w:rPr>
            <w:rStyle w:val="Hyperlink"/>
          </w:rPr>
          <w:t>http://trauma-recovery.ca/resiliency/triangle-of-well-being/</w:t>
        </w:r>
      </w:hyperlink>
      <w:r>
        <w:t xml:space="preserve"> (Darllenwyd: 14 Tachwedd 2019). </w:t>
      </w:r>
    </w:p>
    <w:p w14:paraId="181287C0" w14:textId="77777777" w:rsidR="00051BE4" w:rsidRDefault="00051BE4" w:rsidP="00051BE4">
      <w:r>
        <w:t xml:space="preserve">Young Minds (dyddiad anhysbys) </w:t>
      </w:r>
      <w:r>
        <w:rPr>
          <w:i/>
          <w:iCs/>
        </w:rPr>
        <w:t>Let’s talk about youth mental health in Tower Hamlets</w:t>
      </w:r>
      <w:r>
        <w:t xml:space="preserve">. Ar gael yn: </w:t>
      </w:r>
      <w:hyperlink r:id="rId30" w:history="1">
        <w:r w:rsidRPr="00D74872">
          <w:rPr>
            <w:rStyle w:val="Hyperlink"/>
          </w:rPr>
          <w:t>https://youngminds.org.uk/media/1589/mark-your-mind-information-booklet.pdf</w:t>
        </w:r>
      </w:hyperlink>
      <w:r>
        <w:t xml:space="preserve"> (Darllenwyd: 8 Tachwedd 2019). </w:t>
      </w:r>
    </w:p>
    <w:p w14:paraId="19EE9B75" w14:textId="77777777" w:rsidR="00051BE4" w:rsidRPr="008C52AC" w:rsidRDefault="00051BE4" w:rsidP="00051BE4">
      <w:r>
        <w:t xml:space="preserve">Very Well Minds (2019) </w:t>
      </w:r>
      <w:r w:rsidRPr="008C52AC">
        <w:rPr>
          <w:i/>
          <w:iCs/>
        </w:rPr>
        <w:t>The 5 Levels of Maslow's Hierarchy of Needs</w:t>
      </w:r>
      <w:r>
        <w:t xml:space="preserve">. Ar gael yn: </w:t>
      </w:r>
      <w:hyperlink r:id="rId31" w:history="1">
        <w:r w:rsidRPr="004E7F1E">
          <w:rPr>
            <w:rStyle w:val="Hyperlink"/>
          </w:rPr>
          <w:t>https://www.verywellmind.com/what-is-maslows-hierarchy-of-needs-4136760</w:t>
        </w:r>
      </w:hyperlink>
      <w:r>
        <w:t xml:space="preserve"> (Darllenwyd: 14 Tachwedd 2019).</w:t>
      </w:r>
    </w:p>
    <w:p w14:paraId="6C1EB064" w14:textId="781C11FE" w:rsidR="001F5218" w:rsidRPr="00051BE4" w:rsidRDefault="00051BE4" w:rsidP="00BA3EDA">
      <w:pPr>
        <w:rPr>
          <w:i/>
        </w:rPr>
      </w:pPr>
      <w:r w:rsidRPr="004A73F2">
        <w:t>Ysgol Gynradd Gymraeg Tirdeunaw</w:t>
      </w:r>
      <w:r>
        <w:t xml:space="preserve"> (dyddiad anhysbys) </w:t>
      </w:r>
      <w:r w:rsidRPr="004A73F2">
        <w:rPr>
          <w:i/>
        </w:rPr>
        <w:t>Croeso i Ysgol Gynradd Gymraeg Tirdeunaw</w:t>
      </w:r>
      <w:r w:rsidRPr="004A73F2">
        <w:t>.</w:t>
      </w:r>
      <w:r>
        <w:t xml:space="preserve"> Ar gael yn: </w:t>
      </w:r>
      <w:hyperlink r:id="rId32" w:history="1">
        <w:r w:rsidRPr="003B1FC9">
          <w:rPr>
            <w:rStyle w:val="Hyperlink"/>
          </w:rPr>
          <w:t>https://www.ysgoltirdeunaw.co.uk/croesowelcome/</w:t>
        </w:r>
      </w:hyperlink>
      <w:r>
        <w:t xml:space="preserve"> (Darllenwyd: 12 Tachwedd 2019).</w:t>
      </w:r>
      <w:bookmarkEnd w:id="1"/>
    </w:p>
    <w:sectPr w:rsidR="001F5218" w:rsidRPr="00051BE4" w:rsidSect="00470AEF">
      <w:headerReference w:type="default"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D73D19" w14:textId="77777777" w:rsidR="00F96F09" w:rsidRDefault="00F96F09" w:rsidP="00761E74">
      <w:pPr>
        <w:spacing w:after="0" w:line="240" w:lineRule="auto"/>
      </w:pPr>
      <w:r>
        <w:separator/>
      </w:r>
    </w:p>
  </w:endnote>
  <w:endnote w:type="continuationSeparator" w:id="0">
    <w:p w14:paraId="4D1F71C4" w14:textId="77777777" w:rsidR="00F96F09" w:rsidRDefault="00F96F09" w:rsidP="00761E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5498285"/>
      <w:docPartObj>
        <w:docPartGallery w:val="Page Numbers (Bottom of Page)"/>
        <w:docPartUnique/>
      </w:docPartObj>
    </w:sdtPr>
    <w:sdtEndPr>
      <w:rPr>
        <w:noProof/>
      </w:rPr>
    </w:sdtEndPr>
    <w:sdtContent>
      <w:p w14:paraId="324DA338" w14:textId="77777777" w:rsidR="00F96F09" w:rsidRDefault="00F96F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7B581C" w14:textId="77777777" w:rsidR="00F96F09" w:rsidRDefault="00F96F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756E5E" w14:textId="77777777" w:rsidR="00F96F09" w:rsidRDefault="00F96F09" w:rsidP="00761E74">
      <w:pPr>
        <w:spacing w:after="0" w:line="240" w:lineRule="auto"/>
      </w:pPr>
      <w:r>
        <w:separator/>
      </w:r>
    </w:p>
  </w:footnote>
  <w:footnote w:type="continuationSeparator" w:id="0">
    <w:p w14:paraId="1F82C536" w14:textId="77777777" w:rsidR="00F96F09" w:rsidRDefault="00F96F09" w:rsidP="00761E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28EEFB" w14:textId="77777777" w:rsidR="00F96F09" w:rsidRDefault="00F96F09">
    <w:pPr>
      <w:pStyle w:val="Header"/>
    </w:pPr>
    <w:r>
      <w:rPr>
        <w:rFonts w:ascii="Times New Roman" w:hAnsi="Times New Roman" w:cs="Times New Roman"/>
      </w:rPr>
      <w:t>Isaac Thomas</w:t>
    </w:r>
    <w:r>
      <w:ptab w:relativeTo="margin" w:alignment="center" w:leader="none"/>
    </w:r>
    <w:r w:rsidRPr="000C49A5">
      <w:rPr>
        <w:rFonts w:ascii="Times New Roman" w:hAnsi="Times New Roman" w:cs="Times New Roman"/>
      </w:rPr>
      <w:t>Aseiniad ECAD6001C</w:t>
    </w:r>
    <w:r w:rsidRPr="000C49A5">
      <w:rPr>
        <w:rFonts w:ascii="Times New Roman" w:hAnsi="Times New Roman" w:cs="Times New Roman"/>
      </w:rPr>
      <w:ptab w:relativeTo="margin" w:alignment="right" w:leader="none"/>
    </w:r>
    <w:r w:rsidRPr="000C49A5">
      <w:rPr>
        <w:rFonts w:ascii="Times New Roman" w:hAnsi="Times New Roman" w:cs="Times New Roman"/>
      </w:rPr>
      <w:t>1700256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E74"/>
    <w:rsid w:val="000025FA"/>
    <w:rsid w:val="00042177"/>
    <w:rsid w:val="00051BE4"/>
    <w:rsid w:val="00052C8E"/>
    <w:rsid w:val="00066A55"/>
    <w:rsid w:val="00080833"/>
    <w:rsid w:val="000B0A18"/>
    <w:rsid w:val="000C49A5"/>
    <w:rsid w:val="00127649"/>
    <w:rsid w:val="0013302B"/>
    <w:rsid w:val="00134DCD"/>
    <w:rsid w:val="0015606C"/>
    <w:rsid w:val="00192226"/>
    <w:rsid w:val="001B7A8F"/>
    <w:rsid w:val="001C0123"/>
    <w:rsid w:val="001D0785"/>
    <w:rsid w:val="001D1A74"/>
    <w:rsid w:val="001F5218"/>
    <w:rsid w:val="00205075"/>
    <w:rsid w:val="0024231B"/>
    <w:rsid w:val="00264258"/>
    <w:rsid w:val="0027574C"/>
    <w:rsid w:val="00283868"/>
    <w:rsid w:val="00283FF9"/>
    <w:rsid w:val="002853C7"/>
    <w:rsid w:val="002A0A33"/>
    <w:rsid w:val="002C37A9"/>
    <w:rsid w:val="002C47C9"/>
    <w:rsid w:val="002D0AE5"/>
    <w:rsid w:val="002D570D"/>
    <w:rsid w:val="002E099E"/>
    <w:rsid w:val="003829CD"/>
    <w:rsid w:val="00431F8B"/>
    <w:rsid w:val="00464FB3"/>
    <w:rsid w:val="00470AEF"/>
    <w:rsid w:val="00475FD6"/>
    <w:rsid w:val="00477A54"/>
    <w:rsid w:val="004A5A3D"/>
    <w:rsid w:val="004A7810"/>
    <w:rsid w:val="0053121B"/>
    <w:rsid w:val="00560861"/>
    <w:rsid w:val="00560CF6"/>
    <w:rsid w:val="005A6DC1"/>
    <w:rsid w:val="005C21FA"/>
    <w:rsid w:val="005C2A29"/>
    <w:rsid w:val="005C6BB5"/>
    <w:rsid w:val="005D2FE1"/>
    <w:rsid w:val="00607720"/>
    <w:rsid w:val="00610D24"/>
    <w:rsid w:val="0061485F"/>
    <w:rsid w:val="00617469"/>
    <w:rsid w:val="006329D3"/>
    <w:rsid w:val="00672E32"/>
    <w:rsid w:val="00682786"/>
    <w:rsid w:val="00696C61"/>
    <w:rsid w:val="006A203B"/>
    <w:rsid w:val="006D231B"/>
    <w:rsid w:val="0071669C"/>
    <w:rsid w:val="00747005"/>
    <w:rsid w:val="00761E74"/>
    <w:rsid w:val="00790AF9"/>
    <w:rsid w:val="007D34D1"/>
    <w:rsid w:val="007E4D19"/>
    <w:rsid w:val="007E5584"/>
    <w:rsid w:val="00812D60"/>
    <w:rsid w:val="00847F8D"/>
    <w:rsid w:val="008B47D8"/>
    <w:rsid w:val="008F26BB"/>
    <w:rsid w:val="008F2A1B"/>
    <w:rsid w:val="00905FE9"/>
    <w:rsid w:val="00912EF0"/>
    <w:rsid w:val="00920497"/>
    <w:rsid w:val="00931BD0"/>
    <w:rsid w:val="00942C31"/>
    <w:rsid w:val="009529EE"/>
    <w:rsid w:val="009819D1"/>
    <w:rsid w:val="009906B2"/>
    <w:rsid w:val="00995AC9"/>
    <w:rsid w:val="009A6147"/>
    <w:rsid w:val="009C130A"/>
    <w:rsid w:val="009E1598"/>
    <w:rsid w:val="00A06506"/>
    <w:rsid w:val="00A94CFB"/>
    <w:rsid w:val="00AA5B65"/>
    <w:rsid w:val="00AE5F0C"/>
    <w:rsid w:val="00B20C53"/>
    <w:rsid w:val="00B26538"/>
    <w:rsid w:val="00B56D7A"/>
    <w:rsid w:val="00B80264"/>
    <w:rsid w:val="00B821D0"/>
    <w:rsid w:val="00BA3EDA"/>
    <w:rsid w:val="00BF7A49"/>
    <w:rsid w:val="00BF7E94"/>
    <w:rsid w:val="00C32B34"/>
    <w:rsid w:val="00C46796"/>
    <w:rsid w:val="00C46BF5"/>
    <w:rsid w:val="00C93FFE"/>
    <w:rsid w:val="00CD35B6"/>
    <w:rsid w:val="00CD4A8F"/>
    <w:rsid w:val="00CD785B"/>
    <w:rsid w:val="00D00CB9"/>
    <w:rsid w:val="00D34148"/>
    <w:rsid w:val="00D36A19"/>
    <w:rsid w:val="00D55C51"/>
    <w:rsid w:val="00D77B10"/>
    <w:rsid w:val="00D80684"/>
    <w:rsid w:val="00D958C3"/>
    <w:rsid w:val="00DB6D24"/>
    <w:rsid w:val="00DF131E"/>
    <w:rsid w:val="00E11873"/>
    <w:rsid w:val="00E445F6"/>
    <w:rsid w:val="00EA3AA3"/>
    <w:rsid w:val="00ED22CE"/>
    <w:rsid w:val="00F00249"/>
    <w:rsid w:val="00F96F09"/>
    <w:rsid w:val="00FF6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E8EFA"/>
  <w15:chartTrackingRefBased/>
  <w15:docId w15:val="{2A3E8BB5-BA93-4DE0-A1C2-57EBD2E005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1E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1E74"/>
    <w:rPr>
      <w:lang w:val="cy-GB"/>
    </w:rPr>
  </w:style>
  <w:style w:type="paragraph" w:styleId="Footer">
    <w:name w:val="footer"/>
    <w:basedOn w:val="Normal"/>
    <w:link w:val="FooterChar"/>
    <w:uiPriority w:val="99"/>
    <w:unhideWhenUsed/>
    <w:rsid w:val="00761E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1E74"/>
    <w:rPr>
      <w:lang w:val="cy-GB"/>
    </w:rPr>
  </w:style>
  <w:style w:type="table" w:styleId="TableGrid">
    <w:name w:val="Table Grid"/>
    <w:basedOn w:val="TableNormal"/>
    <w:uiPriority w:val="39"/>
    <w:rsid w:val="008B47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20C53"/>
    <w:rPr>
      <w:color w:val="0563C1" w:themeColor="hyperlink"/>
      <w:u w:val="single"/>
    </w:rPr>
  </w:style>
  <w:style w:type="character" w:styleId="UnresolvedMention">
    <w:name w:val="Unresolved Mention"/>
    <w:basedOn w:val="DefaultParagraphFont"/>
    <w:uiPriority w:val="99"/>
    <w:semiHidden/>
    <w:unhideWhenUsed/>
    <w:rsid w:val="00B20C53"/>
    <w:rPr>
      <w:color w:val="605E5C"/>
      <w:shd w:val="clear" w:color="auto" w:fill="E1DFDD"/>
    </w:rPr>
  </w:style>
  <w:style w:type="character" w:styleId="FollowedHyperlink">
    <w:name w:val="FollowedHyperlink"/>
    <w:basedOn w:val="DefaultParagraphFont"/>
    <w:uiPriority w:val="99"/>
    <w:semiHidden/>
    <w:unhideWhenUsed/>
    <w:rsid w:val="00912EF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dogsforgood.org/community-dog/community-dogs-schools/" TargetMode="External"/><Relationship Id="rId18" Type="http://schemas.openxmlformats.org/officeDocument/2006/relationships/hyperlink" Target="https://www.estyn.gov.wales/sites/www.estyn.gov.wales/files/documents/Healthy%20and%20Happy%20report%20En_0.pdf" TargetMode="External"/><Relationship Id="rId26" Type="http://schemas.openxmlformats.org/officeDocument/2006/relationships/hyperlink" Target="https://www.youtube.com/watch?v=3EQ2tzHl3Ks" TargetMode="External"/><Relationship Id="rId3" Type="http://schemas.openxmlformats.org/officeDocument/2006/relationships/webSettings" Target="webSettings.xml"/><Relationship Id="rId21" Type="http://schemas.openxmlformats.org/officeDocument/2006/relationships/hyperlink" Target="https://hwb.gov.wales/storage/e8da48ec-1309-4555-a507-bfb0ae8ec1a7/canllawiau-statudol-drafft-iechyd-a-lles.pdf" TargetMode="External"/><Relationship Id="rId34" Type="http://schemas.openxmlformats.org/officeDocument/2006/relationships/footer" Target="footer1.xml"/><Relationship Id="rId7" Type="http://schemas.openxmlformats.org/officeDocument/2006/relationships/image" Target="media/image2.png"/><Relationship Id="rId12" Type="http://schemas.openxmlformats.org/officeDocument/2006/relationships/hyperlink" Target="https://www.education-ni.gov.uk/articles/nurture-provision-primary-schools" TargetMode="External"/><Relationship Id="rId17" Type="http://schemas.openxmlformats.org/officeDocument/2006/relationships/hyperlink" Target="https://www.estyn.gov.wales/thematic-reports/pupil-participation-best-practice-guide" TargetMode="External"/><Relationship Id="rId25" Type="http://schemas.openxmlformats.org/officeDocument/2006/relationships/hyperlink" Target="file:///C:/Users/user/AppData/Local/Packages/Microsoft.MicrosoftEdge_8wekyb3d8bbwe/TempState/Downloads/UPDATED%20Social%20and%20Emotional%20Skills%20-%20Well-being,%20connectedness%20and%20success.pdf%20(website)%20(1).pdf" TargetMode="External"/><Relationship Id="rId33"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estyn.gov.wales/sites/www.estyn.gov.wales/files/documents/6702231_Inspection_report_Ysgol_Gynradd_Gymraeg_Tirdeunaw_2015.pdf" TargetMode="External"/><Relationship Id="rId20" Type="http://schemas.openxmlformats.org/officeDocument/2006/relationships/hyperlink" Target="https://hwb.gov.wales/search?query=SEAL&amp;strict=true&amp;popupUri=%2FResource%2F8da29064-8aaf-47b9-9937-8d9610f2a744" TargetMode="External"/><Relationship Id="rId29" Type="http://schemas.openxmlformats.org/officeDocument/2006/relationships/hyperlink" Target="http://trauma-recovery.ca/resiliency/triangle-of-well-being/"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www.assembly.wales/laid%20documents/cr-ld11522/cr-ld11522-e.pdf" TargetMode="External"/><Relationship Id="rId24" Type="http://schemas.openxmlformats.org/officeDocument/2006/relationships/hyperlink" Target="https://www.nfer.ac.uk/media/2243/wtn01.pdf" TargetMode="External"/><Relationship Id="rId32" Type="http://schemas.openxmlformats.org/officeDocument/2006/relationships/hyperlink" Target="https://www.ysgoltirdeunaw.co.uk/croesowelcome/" TargetMode="External"/><Relationship Id="rId5" Type="http://schemas.openxmlformats.org/officeDocument/2006/relationships/endnotes" Target="endnotes.xml"/><Relationship Id="rId15" Type="http://schemas.openxmlformats.org/officeDocument/2006/relationships/hyperlink" Target="https://www.drdansiegel.com/resources/healthy_mind_platter/" TargetMode="External"/><Relationship Id="rId23" Type="http://schemas.openxmlformats.org/officeDocument/2006/relationships/hyperlink" Target="http://www.mentalhealthwales.net/2019/01/7m-to-improve-the-mental-health-of-children-and-young-people-in-wales/" TargetMode="External"/><Relationship Id="rId28" Type="http://schemas.openxmlformats.org/officeDocument/2006/relationships/hyperlink" Target="https://www.youtube.com/watch?v=w-HYZv6HzAs" TargetMode="External"/><Relationship Id="rId36" Type="http://schemas.openxmlformats.org/officeDocument/2006/relationships/theme" Target="theme/theme1.xml"/><Relationship Id="rId10" Type="http://schemas.openxmlformats.org/officeDocument/2006/relationships/hyperlink" Target="https://www.independent.co.uk/news/education/education-news/mental-health-primary-school-sexual-harassment-bullying-pupils-nasuwt-union-a8283876.html" TargetMode="External"/><Relationship Id="rId19" Type="http://schemas.openxmlformats.org/officeDocument/2006/relationships/hyperlink" Target="https://gov.wales/sites/default/files/publications/2018-12/thinking-positively-emotional-health-and-well-being-in-schools-and-early-years-settings.pdf" TargetMode="External"/><Relationship Id="rId31" Type="http://schemas.openxmlformats.org/officeDocument/2006/relationships/hyperlink" Target="https://www.verywellmind.com/what-is-maslows-hierarchy-of-needs-4136760" TargetMode="External"/><Relationship Id="rId4" Type="http://schemas.openxmlformats.org/officeDocument/2006/relationships/footnotes" Target="footnotes.xml"/><Relationship Id="rId9" Type="http://schemas.openxmlformats.org/officeDocument/2006/relationships/hyperlink" Target="https://www.bbc.co.uk/news/health-26685550" TargetMode="External"/><Relationship Id="rId14" Type="http://schemas.openxmlformats.org/officeDocument/2006/relationships/hyperlink" Target="https://llyw.cymru/sites/default/files/publications/2018-03/dyfodol-llwyddiannus.pdf" TargetMode="External"/><Relationship Id="rId22" Type="http://schemas.openxmlformats.org/officeDocument/2006/relationships/hyperlink" Target="https://hwb.gov.wales/storage/439cef1d-0428-42b6-82bf-f5153939b3df/cyflwyniad-ir-safonau-proffesiynol-ar-gyfer-addysgu-ac-arweinyddiaeth-taflen.pdf" TargetMode="External"/><Relationship Id="rId27" Type="http://schemas.openxmlformats.org/officeDocument/2006/relationships/hyperlink" Target="https://www.pearson.com/uk/educators/schools/issues/working-together-to-build-healthy-and-happy-schools/we-need-to-talk-about-mental-health-and-wellbeing-in-schools.html" TargetMode="External"/><Relationship Id="rId30" Type="http://schemas.openxmlformats.org/officeDocument/2006/relationships/hyperlink" Target="https://youngminds.org.uk/media/1589/mark-your-mind-information-booklet.pdf"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11</Pages>
  <Words>4083</Words>
  <Characters>23277</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Isaac Thomas (1700256)</dc:creator>
  <cp:keywords/>
  <dc:description/>
  <cp:lastModifiedBy>Isaac Thomas</cp:lastModifiedBy>
  <cp:revision>2</cp:revision>
  <dcterms:created xsi:type="dcterms:W3CDTF">2019-11-15T00:10:00Z</dcterms:created>
  <dcterms:modified xsi:type="dcterms:W3CDTF">2019-11-15T00:10:00Z</dcterms:modified>
</cp:coreProperties>
</file>