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968323" w14:textId="3BFFD75A" w:rsidR="004F5414" w:rsidRPr="00FA089D" w:rsidRDefault="008F21BC" w:rsidP="008F21BC">
      <w:pPr>
        <w:tabs>
          <w:tab w:val="left" w:pos="8154"/>
        </w:tabs>
        <w:rPr>
          <w:b/>
          <w:bCs/>
          <w:sz w:val="36"/>
          <w:szCs w:val="36"/>
        </w:rPr>
      </w:pPr>
      <w:r>
        <w:rPr>
          <w:b/>
          <w:bCs/>
          <w:sz w:val="36"/>
          <w:szCs w:val="36"/>
        </w:rPr>
        <w:tab/>
      </w:r>
    </w:p>
    <w:p w14:paraId="32FD62AA" w14:textId="785B73BA" w:rsidR="00A20CBD" w:rsidRPr="00FA089D" w:rsidRDefault="00A20CBD" w:rsidP="00FA089D">
      <w:pPr>
        <w:jc w:val="center"/>
        <w:rPr>
          <w:b/>
          <w:bCs/>
          <w:sz w:val="36"/>
          <w:szCs w:val="36"/>
        </w:rPr>
      </w:pPr>
      <w:r w:rsidRPr="00FA089D">
        <w:rPr>
          <w:b/>
          <w:bCs/>
          <w:sz w:val="36"/>
          <w:szCs w:val="36"/>
        </w:rPr>
        <w:t>Student Name: Rozalia</w:t>
      </w:r>
      <w:r w:rsidR="00D33213" w:rsidRPr="00FA089D">
        <w:rPr>
          <w:b/>
          <w:bCs/>
          <w:sz w:val="36"/>
          <w:szCs w:val="36"/>
        </w:rPr>
        <w:t>-Mia Dragan</w:t>
      </w:r>
    </w:p>
    <w:p w14:paraId="5B75A43B" w14:textId="20FC6E7B" w:rsidR="00D33213" w:rsidRPr="00FA089D" w:rsidRDefault="00D33213" w:rsidP="00FA089D">
      <w:pPr>
        <w:jc w:val="center"/>
        <w:rPr>
          <w:b/>
          <w:bCs/>
          <w:sz w:val="36"/>
          <w:szCs w:val="36"/>
        </w:rPr>
      </w:pPr>
      <w:r w:rsidRPr="00FA089D">
        <w:rPr>
          <w:b/>
          <w:bCs/>
          <w:sz w:val="36"/>
          <w:szCs w:val="36"/>
        </w:rPr>
        <w:t xml:space="preserve">Student Number </w:t>
      </w:r>
      <w:r w:rsidR="001B11C6" w:rsidRPr="00FA089D">
        <w:rPr>
          <w:b/>
          <w:bCs/>
          <w:sz w:val="36"/>
          <w:szCs w:val="36"/>
        </w:rPr>
        <w:t>-2330749</w:t>
      </w:r>
    </w:p>
    <w:p w14:paraId="6E0F7DF0" w14:textId="0B54AC6B" w:rsidR="001B11C6" w:rsidRPr="00FA089D" w:rsidRDefault="001B11C6" w:rsidP="00FA089D">
      <w:pPr>
        <w:jc w:val="center"/>
        <w:rPr>
          <w:b/>
          <w:bCs/>
          <w:sz w:val="36"/>
          <w:szCs w:val="36"/>
        </w:rPr>
      </w:pPr>
      <w:r w:rsidRPr="00FA089D">
        <w:rPr>
          <w:b/>
          <w:bCs/>
          <w:sz w:val="36"/>
          <w:szCs w:val="36"/>
        </w:rPr>
        <w:t>Module Code</w:t>
      </w:r>
      <w:r w:rsidR="00FC4C12" w:rsidRPr="00FA089D">
        <w:rPr>
          <w:b/>
          <w:bCs/>
          <w:sz w:val="36"/>
          <w:szCs w:val="36"/>
        </w:rPr>
        <w:t xml:space="preserve"> LCLM 6002</w:t>
      </w:r>
    </w:p>
    <w:p w14:paraId="75007EF7" w14:textId="016A07D3" w:rsidR="00FC4C12" w:rsidRPr="00FA089D" w:rsidRDefault="00FC4C12" w:rsidP="00FA089D">
      <w:pPr>
        <w:jc w:val="center"/>
        <w:rPr>
          <w:b/>
          <w:bCs/>
          <w:sz w:val="36"/>
          <w:szCs w:val="36"/>
        </w:rPr>
      </w:pPr>
      <w:r w:rsidRPr="00FA089D">
        <w:rPr>
          <w:b/>
          <w:bCs/>
          <w:sz w:val="36"/>
          <w:szCs w:val="36"/>
        </w:rPr>
        <w:t>Assi</w:t>
      </w:r>
      <w:r w:rsidR="00B67426" w:rsidRPr="00FA089D">
        <w:rPr>
          <w:b/>
          <w:bCs/>
          <w:sz w:val="36"/>
          <w:szCs w:val="36"/>
        </w:rPr>
        <w:t>gnment Title</w:t>
      </w:r>
      <w:r w:rsidR="00FA089D">
        <w:rPr>
          <w:b/>
          <w:bCs/>
          <w:sz w:val="36"/>
          <w:szCs w:val="36"/>
        </w:rPr>
        <w:t>:</w:t>
      </w:r>
    </w:p>
    <w:p w14:paraId="2AC1AE33" w14:textId="77777777" w:rsidR="006F44AC" w:rsidRDefault="006F44AC" w:rsidP="00C15D1B">
      <w:pPr>
        <w:jc w:val="center"/>
        <w:rPr>
          <w:b/>
          <w:bCs/>
          <w:sz w:val="28"/>
          <w:szCs w:val="28"/>
        </w:rPr>
      </w:pPr>
    </w:p>
    <w:p w14:paraId="5BFF4062" w14:textId="38177806" w:rsidR="006F44AC" w:rsidRPr="00FA089D" w:rsidRDefault="006F44AC" w:rsidP="00C15D1B">
      <w:pPr>
        <w:jc w:val="center"/>
        <w:rPr>
          <w:b/>
          <w:bCs/>
          <w:sz w:val="36"/>
          <w:szCs w:val="36"/>
        </w:rPr>
      </w:pPr>
      <w:r w:rsidRPr="00FA089D">
        <w:rPr>
          <w:b/>
          <w:bCs/>
          <w:sz w:val="36"/>
          <w:szCs w:val="36"/>
        </w:rPr>
        <w:t>Design Thinking and Innovation</w:t>
      </w:r>
      <w:r w:rsidR="00FF697C" w:rsidRPr="00FA089D">
        <w:rPr>
          <w:b/>
          <w:bCs/>
          <w:sz w:val="36"/>
          <w:szCs w:val="36"/>
        </w:rPr>
        <w:t xml:space="preserve"> through Digital Trans</w:t>
      </w:r>
      <w:r w:rsidR="008527C4" w:rsidRPr="00FA089D">
        <w:rPr>
          <w:b/>
          <w:bCs/>
          <w:sz w:val="36"/>
          <w:szCs w:val="36"/>
        </w:rPr>
        <w:t>formation</w:t>
      </w:r>
    </w:p>
    <w:p w14:paraId="60EA4BF6" w14:textId="77777777" w:rsidR="008527C4" w:rsidRDefault="008527C4" w:rsidP="00695720">
      <w:pPr>
        <w:rPr>
          <w:b/>
          <w:bCs/>
          <w:sz w:val="28"/>
          <w:szCs w:val="28"/>
        </w:rPr>
      </w:pPr>
    </w:p>
    <w:p w14:paraId="7CDF2974" w14:textId="77777777" w:rsidR="00C15D1B" w:rsidRDefault="00C15D1B" w:rsidP="00695720">
      <w:pPr>
        <w:rPr>
          <w:b/>
          <w:bCs/>
          <w:sz w:val="28"/>
          <w:szCs w:val="28"/>
        </w:rPr>
      </w:pPr>
    </w:p>
    <w:p w14:paraId="5801312F" w14:textId="77777777" w:rsidR="00C15D1B" w:rsidRDefault="00C15D1B" w:rsidP="00695720">
      <w:pPr>
        <w:rPr>
          <w:b/>
          <w:bCs/>
          <w:sz w:val="28"/>
          <w:szCs w:val="28"/>
        </w:rPr>
      </w:pPr>
    </w:p>
    <w:p w14:paraId="71077107" w14:textId="77777777" w:rsidR="00C15D1B" w:rsidRDefault="00C15D1B" w:rsidP="00695720">
      <w:pPr>
        <w:rPr>
          <w:b/>
          <w:bCs/>
          <w:sz w:val="28"/>
          <w:szCs w:val="28"/>
        </w:rPr>
      </w:pPr>
    </w:p>
    <w:p w14:paraId="0E9BC561" w14:textId="77777777" w:rsidR="00C15D1B" w:rsidRDefault="00C15D1B" w:rsidP="00695720">
      <w:pPr>
        <w:rPr>
          <w:b/>
          <w:bCs/>
          <w:sz w:val="28"/>
          <w:szCs w:val="28"/>
        </w:rPr>
      </w:pPr>
    </w:p>
    <w:p w14:paraId="7415473E" w14:textId="77777777" w:rsidR="00C15D1B" w:rsidRDefault="00C15D1B" w:rsidP="00695720">
      <w:pPr>
        <w:rPr>
          <w:b/>
          <w:bCs/>
          <w:sz w:val="28"/>
          <w:szCs w:val="28"/>
        </w:rPr>
      </w:pPr>
    </w:p>
    <w:p w14:paraId="1312C11E" w14:textId="77777777" w:rsidR="00C15D1B" w:rsidRDefault="00C15D1B" w:rsidP="00695720">
      <w:pPr>
        <w:rPr>
          <w:b/>
          <w:bCs/>
          <w:sz w:val="28"/>
          <w:szCs w:val="28"/>
        </w:rPr>
      </w:pPr>
    </w:p>
    <w:p w14:paraId="50F6D0C9" w14:textId="77777777" w:rsidR="00C15D1B" w:rsidRDefault="00C15D1B" w:rsidP="00695720">
      <w:pPr>
        <w:rPr>
          <w:b/>
          <w:bCs/>
          <w:sz w:val="28"/>
          <w:szCs w:val="28"/>
        </w:rPr>
      </w:pPr>
    </w:p>
    <w:p w14:paraId="546BEC29" w14:textId="77777777" w:rsidR="00C15D1B" w:rsidRDefault="00C15D1B" w:rsidP="00695720">
      <w:pPr>
        <w:rPr>
          <w:b/>
          <w:bCs/>
          <w:sz w:val="28"/>
          <w:szCs w:val="28"/>
        </w:rPr>
      </w:pPr>
    </w:p>
    <w:p w14:paraId="4F78F06A" w14:textId="77777777" w:rsidR="00C15D1B" w:rsidRDefault="00C15D1B" w:rsidP="00695720">
      <w:pPr>
        <w:rPr>
          <w:b/>
          <w:bCs/>
          <w:sz w:val="28"/>
          <w:szCs w:val="28"/>
        </w:rPr>
      </w:pPr>
    </w:p>
    <w:p w14:paraId="764F32BE" w14:textId="77777777" w:rsidR="00C15D1B" w:rsidRDefault="00C15D1B" w:rsidP="00695720">
      <w:pPr>
        <w:rPr>
          <w:b/>
          <w:bCs/>
          <w:sz w:val="28"/>
          <w:szCs w:val="28"/>
        </w:rPr>
      </w:pPr>
    </w:p>
    <w:p w14:paraId="4C8DAA4C" w14:textId="77777777" w:rsidR="00C15D1B" w:rsidRDefault="00C15D1B" w:rsidP="00695720">
      <w:pPr>
        <w:rPr>
          <w:b/>
          <w:bCs/>
          <w:sz w:val="28"/>
          <w:szCs w:val="28"/>
        </w:rPr>
      </w:pPr>
    </w:p>
    <w:p w14:paraId="1551BDF5" w14:textId="77777777" w:rsidR="00C15D1B" w:rsidRDefault="00C15D1B" w:rsidP="00695720">
      <w:pPr>
        <w:rPr>
          <w:b/>
          <w:bCs/>
          <w:sz w:val="28"/>
          <w:szCs w:val="28"/>
        </w:rPr>
      </w:pPr>
    </w:p>
    <w:p w14:paraId="6E22BDB6" w14:textId="77777777" w:rsidR="00C15D1B" w:rsidRDefault="00C15D1B" w:rsidP="00695720">
      <w:pPr>
        <w:rPr>
          <w:b/>
          <w:bCs/>
          <w:sz w:val="28"/>
          <w:szCs w:val="28"/>
        </w:rPr>
      </w:pPr>
    </w:p>
    <w:p w14:paraId="1178965F" w14:textId="77777777" w:rsidR="00C15D1B" w:rsidRDefault="00C15D1B" w:rsidP="00695720">
      <w:pPr>
        <w:rPr>
          <w:b/>
          <w:bCs/>
          <w:sz w:val="28"/>
          <w:szCs w:val="28"/>
        </w:rPr>
      </w:pPr>
    </w:p>
    <w:p w14:paraId="1D59E3A5" w14:textId="77777777" w:rsidR="00C15D1B" w:rsidRDefault="00C15D1B" w:rsidP="00695720">
      <w:pPr>
        <w:rPr>
          <w:b/>
          <w:bCs/>
          <w:sz w:val="28"/>
          <w:szCs w:val="28"/>
        </w:rPr>
      </w:pPr>
    </w:p>
    <w:p w14:paraId="7045F29D" w14:textId="412B684E" w:rsidR="00855D18" w:rsidRPr="00FA089D" w:rsidRDefault="008527C4" w:rsidP="00FA089D">
      <w:pPr>
        <w:jc w:val="center"/>
        <w:rPr>
          <w:b/>
          <w:bCs/>
          <w:sz w:val="36"/>
          <w:szCs w:val="36"/>
        </w:rPr>
      </w:pPr>
      <w:r w:rsidRPr="00C15D1B">
        <w:rPr>
          <w:b/>
          <w:bCs/>
          <w:sz w:val="40"/>
          <w:szCs w:val="40"/>
        </w:rPr>
        <w:lastRenderedPageBreak/>
        <w:t>Table of Content</w:t>
      </w:r>
      <w:r w:rsidR="00855D18" w:rsidRPr="00C15D1B">
        <w:rPr>
          <w:b/>
          <w:bCs/>
          <w:sz w:val="40"/>
          <w:szCs w:val="40"/>
        </w:rPr>
        <w:t>s</w:t>
      </w:r>
    </w:p>
    <w:p w14:paraId="4F384862" w14:textId="77777777" w:rsidR="00A20CBD" w:rsidRDefault="00A20CBD" w:rsidP="00695720">
      <w:pPr>
        <w:rPr>
          <w:b/>
          <w:bCs/>
          <w:sz w:val="28"/>
          <w:szCs w:val="28"/>
        </w:rPr>
      </w:pPr>
    </w:p>
    <w:sdt>
      <w:sdtPr>
        <w:rPr>
          <w:rFonts w:asciiTheme="minorHAnsi" w:eastAsiaTheme="minorHAnsi" w:hAnsiTheme="minorHAnsi" w:cstheme="minorBidi"/>
          <w:color w:val="auto"/>
          <w:kern w:val="2"/>
          <w:sz w:val="24"/>
          <w:szCs w:val="24"/>
          <w:lang w:val="en-GB"/>
          <w14:ligatures w14:val="standardContextual"/>
        </w:rPr>
        <w:id w:val="658888427"/>
        <w:docPartObj>
          <w:docPartGallery w:val="Table of Contents"/>
          <w:docPartUnique/>
        </w:docPartObj>
      </w:sdtPr>
      <w:sdtEndPr>
        <w:rPr>
          <w:b/>
          <w:bCs/>
          <w:noProof/>
        </w:rPr>
      </w:sdtEndPr>
      <w:sdtContent>
        <w:p w14:paraId="671F9601" w14:textId="56DDBCDA" w:rsidR="00C15D1B" w:rsidRDefault="00C15D1B">
          <w:pPr>
            <w:pStyle w:val="TOCHeading"/>
          </w:pPr>
          <w:r>
            <w:t>Table of Contents</w:t>
          </w:r>
        </w:p>
        <w:p w14:paraId="4967D740" w14:textId="77777777" w:rsidR="00E83D18" w:rsidRPr="00E83D18" w:rsidRDefault="00E83D18" w:rsidP="00E83D18">
          <w:pPr>
            <w:rPr>
              <w:lang w:val="en-US"/>
            </w:rPr>
          </w:pPr>
        </w:p>
        <w:p w14:paraId="3DD452B5" w14:textId="01DCB9FF" w:rsidR="00C15D1B" w:rsidRPr="00C15D1B" w:rsidRDefault="00C15D1B">
          <w:pPr>
            <w:pStyle w:val="TOC1"/>
            <w:tabs>
              <w:tab w:val="right" w:leader="dot" w:pos="9016"/>
            </w:tabs>
            <w:rPr>
              <w:noProof/>
              <w:sz w:val="32"/>
              <w:szCs w:val="32"/>
            </w:rPr>
          </w:pPr>
          <w:r w:rsidRPr="00C15D1B">
            <w:rPr>
              <w:sz w:val="32"/>
              <w:szCs w:val="32"/>
            </w:rPr>
            <w:fldChar w:fldCharType="begin"/>
          </w:r>
          <w:r w:rsidRPr="00C15D1B">
            <w:rPr>
              <w:sz w:val="32"/>
              <w:szCs w:val="32"/>
            </w:rPr>
            <w:instrText xml:space="preserve"> TOC \o "1-3" \h \z \u </w:instrText>
          </w:r>
          <w:r w:rsidRPr="00C15D1B">
            <w:rPr>
              <w:sz w:val="32"/>
              <w:szCs w:val="32"/>
            </w:rPr>
            <w:fldChar w:fldCharType="separate"/>
          </w:r>
          <w:hyperlink w:anchor="_Toc234498900" w:history="1">
            <w:r w:rsidRPr="00C15D1B">
              <w:rPr>
                <w:rStyle w:val="Hyperlink"/>
                <w:noProof/>
                <w:sz w:val="32"/>
                <w:szCs w:val="32"/>
              </w:rPr>
              <w:t>1.Introduction</w:t>
            </w:r>
            <w:r w:rsidRPr="00C15D1B">
              <w:rPr>
                <w:noProof/>
                <w:webHidden/>
                <w:sz w:val="32"/>
                <w:szCs w:val="32"/>
              </w:rPr>
              <w:tab/>
            </w:r>
            <w:r w:rsidRPr="00C15D1B">
              <w:rPr>
                <w:noProof/>
                <w:webHidden/>
                <w:sz w:val="32"/>
                <w:szCs w:val="32"/>
              </w:rPr>
              <w:fldChar w:fldCharType="begin"/>
            </w:r>
            <w:r w:rsidRPr="00C15D1B">
              <w:rPr>
                <w:noProof/>
                <w:webHidden/>
                <w:sz w:val="32"/>
                <w:szCs w:val="32"/>
              </w:rPr>
              <w:instrText xml:space="preserve"> PAGEREF _Toc234498900 \h </w:instrText>
            </w:r>
            <w:r w:rsidRPr="00C15D1B">
              <w:rPr>
                <w:noProof/>
                <w:webHidden/>
                <w:sz w:val="32"/>
                <w:szCs w:val="32"/>
              </w:rPr>
            </w:r>
            <w:r w:rsidRPr="00C15D1B">
              <w:rPr>
                <w:noProof/>
                <w:webHidden/>
                <w:sz w:val="32"/>
                <w:szCs w:val="32"/>
              </w:rPr>
              <w:fldChar w:fldCharType="separate"/>
            </w:r>
            <w:r w:rsidRPr="00C15D1B">
              <w:rPr>
                <w:noProof/>
                <w:webHidden/>
                <w:sz w:val="32"/>
                <w:szCs w:val="32"/>
              </w:rPr>
              <w:t>3</w:t>
            </w:r>
            <w:r w:rsidRPr="00C15D1B">
              <w:rPr>
                <w:noProof/>
                <w:webHidden/>
                <w:sz w:val="32"/>
                <w:szCs w:val="32"/>
              </w:rPr>
              <w:fldChar w:fldCharType="end"/>
            </w:r>
          </w:hyperlink>
        </w:p>
        <w:p w14:paraId="1575B92E" w14:textId="7A1510E6" w:rsidR="00C15D1B" w:rsidRPr="00C15D1B" w:rsidRDefault="00C15D1B">
          <w:pPr>
            <w:pStyle w:val="TOC1"/>
            <w:tabs>
              <w:tab w:val="right" w:leader="dot" w:pos="9016"/>
            </w:tabs>
            <w:rPr>
              <w:noProof/>
              <w:sz w:val="32"/>
              <w:szCs w:val="32"/>
            </w:rPr>
          </w:pPr>
          <w:hyperlink w:anchor="_Toc234498901" w:history="1">
            <w:r w:rsidRPr="00C15D1B">
              <w:rPr>
                <w:rStyle w:val="Hyperlink"/>
                <w:noProof/>
                <w:sz w:val="32"/>
                <w:szCs w:val="32"/>
              </w:rPr>
              <w:t>2.0 Task 1: Identifying Innovation Opportunities at Evri Using a Design Thinking Lens</w:t>
            </w:r>
            <w:r w:rsidRPr="00C15D1B">
              <w:rPr>
                <w:noProof/>
                <w:webHidden/>
                <w:sz w:val="32"/>
                <w:szCs w:val="32"/>
              </w:rPr>
              <w:tab/>
            </w:r>
            <w:r w:rsidRPr="00C15D1B">
              <w:rPr>
                <w:noProof/>
                <w:webHidden/>
                <w:sz w:val="32"/>
                <w:szCs w:val="32"/>
              </w:rPr>
              <w:fldChar w:fldCharType="begin"/>
            </w:r>
            <w:r w:rsidRPr="00C15D1B">
              <w:rPr>
                <w:noProof/>
                <w:webHidden/>
                <w:sz w:val="32"/>
                <w:szCs w:val="32"/>
              </w:rPr>
              <w:instrText xml:space="preserve"> PAGEREF _Toc234498901 \h </w:instrText>
            </w:r>
            <w:r w:rsidRPr="00C15D1B">
              <w:rPr>
                <w:noProof/>
                <w:webHidden/>
                <w:sz w:val="32"/>
                <w:szCs w:val="32"/>
              </w:rPr>
            </w:r>
            <w:r w:rsidRPr="00C15D1B">
              <w:rPr>
                <w:noProof/>
                <w:webHidden/>
                <w:sz w:val="32"/>
                <w:szCs w:val="32"/>
              </w:rPr>
              <w:fldChar w:fldCharType="separate"/>
            </w:r>
            <w:r w:rsidRPr="00C15D1B">
              <w:rPr>
                <w:noProof/>
                <w:webHidden/>
                <w:sz w:val="32"/>
                <w:szCs w:val="32"/>
              </w:rPr>
              <w:t>4</w:t>
            </w:r>
            <w:r w:rsidRPr="00C15D1B">
              <w:rPr>
                <w:noProof/>
                <w:webHidden/>
                <w:sz w:val="32"/>
                <w:szCs w:val="32"/>
              </w:rPr>
              <w:fldChar w:fldCharType="end"/>
            </w:r>
          </w:hyperlink>
        </w:p>
        <w:p w14:paraId="604DE1DE" w14:textId="5FC723A3" w:rsidR="00C15D1B" w:rsidRPr="00C15D1B" w:rsidRDefault="00C15D1B">
          <w:pPr>
            <w:pStyle w:val="TOC1"/>
            <w:tabs>
              <w:tab w:val="right" w:leader="dot" w:pos="9016"/>
            </w:tabs>
            <w:rPr>
              <w:noProof/>
              <w:sz w:val="32"/>
              <w:szCs w:val="32"/>
            </w:rPr>
          </w:pPr>
          <w:hyperlink w:anchor="_Toc234498902" w:history="1">
            <w:r w:rsidRPr="00C15D1B">
              <w:rPr>
                <w:rStyle w:val="Hyperlink"/>
                <w:noProof/>
                <w:sz w:val="32"/>
                <w:szCs w:val="32"/>
              </w:rPr>
              <w:t>3. Developing an Innovative Venture Using Design Thinking</w:t>
            </w:r>
            <w:r w:rsidRPr="00C15D1B">
              <w:rPr>
                <w:noProof/>
                <w:webHidden/>
                <w:sz w:val="32"/>
                <w:szCs w:val="32"/>
              </w:rPr>
              <w:tab/>
            </w:r>
            <w:r w:rsidRPr="00C15D1B">
              <w:rPr>
                <w:noProof/>
                <w:webHidden/>
                <w:sz w:val="32"/>
                <w:szCs w:val="32"/>
              </w:rPr>
              <w:fldChar w:fldCharType="begin"/>
            </w:r>
            <w:r w:rsidRPr="00C15D1B">
              <w:rPr>
                <w:noProof/>
                <w:webHidden/>
                <w:sz w:val="32"/>
                <w:szCs w:val="32"/>
              </w:rPr>
              <w:instrText xml:space="preserve"> PAGEREF _Toc234498902 \h </w:instrText>
            </w:r>
            <w:r w:rsidRPr="00C15D1B">
              <w:rPr>
                <w:noProof/>
                <w:webHidden/>
                <w:sz w:val="32"/>
                <w:szCs w:val="32"/>
              </w:rPr>
            </w:r>
            <w:r w:rsidRPr="00C15D1B">
              <w:rPr>
                <w:noProof/>
                <w:webHidden/>
                <w:sz w:val="32"/>
                <w:szCs w:val="32"/>
              </w:rPr>
              <w:fldChar w:fldCharType="separate"/>
            </w:r>
            <w:r w:rsidRPr="00C15D1B">
              <w:rPr>
                <w:noProof/>
                <w:webHidden/>
                <w:sz w:val="32"/>
                <w:szCs w:val="32"/>
              </w:rPr>
              <w:t>13</w:t>
            </w:r>
            <w:r w:rsidRPr="00C15D1B">
              <w:rPr>
                <w:noProof/>
                <w:webHidden/>
                <w:sz w:val="32"/>
                <w:szCs w:val="32"/>
              </w:rPr>
              <w:fldChar w:fldCharType="end"/>
            </w:r>
          </w:hyperlink>
        </w:p>
        <w:p w14:paraId="26DED86B" w14:textId="570CFCF8" w:rsidR="00C15D1B" w:rsidRPr="00C15D1B" w:rsidRDefault="00C15D1B">
          <w:pPr>
            <w:pStyle w:val="TOC1"/>
            <w:tabs>
              <w:tab w:val="right" w:leader="dot" w:pos="9016"/>
            </w:tabs>
            <w:rPr>
              <w:noProof/>
              <w:sz w:val="32"/>
              <w:szCs w:val="32"/>
            </w:rPr>
          </w:pPr>
          <w:hyperlink w:anchor="_Toc234498903" w:history="1">
            <w:r w:rsidRPr="00C15D1B">
              <w:rPr>
                <w:rStyle w:val="Hyperlink"/>
                <w:noProof/>
                <w:sz w:val="32"/>
                <w:szCs w:val="32"/>
              </w:rPr>
              <w:t>4. Conclusion</w:t>
            </w:r>
            <w:r w:rsidRPr="00C15D1B">
              <w:rPr>
                <w:noProof/>
                <w:webHidden/>
                <w:sz w:val="32"/>
                <w:szCs w:val="32"/>
              </w:rPr>
              <w:tab/>
            </w:r>
            <w:r w:rsidRPr="00C15D1B">
              <w:rPr>
                <w:noProof/>
                <w:webHidden/>
                <w:sz w:val="32"/>
                <w:szCs w:val="32"/>
              </w:rPr>
              <w:fldChar w:fldCharType="begin"/>
            </w:r>
            <w:r w:rsidRPr="00C15D1B">
              <w:rPr>
                <w:noProof/>
                <w:webHidden/>
                <w:sz w:val="32"/>
                <w:szCs w:val="32"/>
              </w:rPr>
              <w:instrText xml:space="preserve"> PAGEREF _Toc234498903 \h </w:instrText>
            </w:r>
            <w:r w:rsidRPr="00C15D1B">
              <w:rPr>
                <w:noProof/>
                <w:webHidden/>
                <w:sz w:val="32"/>
                <w:szCs w:val="32"/>
              </w:rPr>
            </w:r>
            <w:r w:rsidRPr="00C15D1B">
              <w:rPr>
                <w:noProof/>
                <w:webHidden/>
                <w:sz w:val="32"/>
                <w:szCs w:val="32"/>
              </w:rPr>
              <w:fldChar w:fldCharType="separate"/>
            </w:r>
            <w:r w:rsidRPr="00C15D1B">
              <w:rPr>
                <w:noProof/>
                <w:webHidden/>
                <w:sz w:val="32"/>
                <w:szCs w:val="32"/>
              </w:rPr>
              <w:t>19</w:t>
            </w:r>
            <w:r w:rsidRPr="00C15D1B">
              <w:rPr>
                <w:noProof/>
                <w:webHidden/>
                <w:sz w:val="32"/>
                <w:szCs w:val="32"/>
              </w:rPr>
              <w:fldChar w:fldCharType="end"/>
            </w:r>
          </w:hyperlink>
        </w:p>
        <w:p w14:paraId="4E214162" w14:textId="6F3C7E98" w:rsidR="00C15D1B" w:rsidRPr="00C15D1B" w:rsidRDefault="009A436B">
          <w:pPr>
            <w:pStyle w:val="TOC1"/>
            <w:tabs>
              <w:tab w:val="right" w:leader="dot" w:pos="9016"/>
            </w:tabs>
            <w:rPr>
              <w:noProof/>
              <w:sz w:val="32"/>
              <w:szCs w:val="32"/>
            </w:rPr>
          </w:pPr>
          <w:r>
            <w:rPr>
              <w:rStyle w:val="Hyperlink"/>
              <w:noProof/>
              <w:sz w:val="32"/>
              <w:szCs w:val="32"/>
            </w:rPr>
            <w:t>5.</w:t>
          </w:r>
          <w:hyperlink w:anchor="_Toc234498904" w:history="1">
            <w:r w:rsidR="00C15D1B" w:rsidRPr="00C15D1B">
              <w:rPr>
                <w:rStyle w:val="Hyperlink"/>
                <w:noProof/>
                <w:sz w:val="32"/>
                <w:szCs w:val="32"/>
              </w:rPr>
              <w:t>References (UWTSD Harvard Style)</w:t>
            </w:r>
            <w:r w:rsidR="00C15D1B" w:rsidRPr="00C15D1B">
              <w:rPr>
                <w:noProof/>
                <w:webHidden/>
                <w:sz w:val="32"/>
                <w:szCs w:val="32"/>
              </w:rPr>
              <w:tab/>
            </w:r>
            <w:r w:rsidR="00C15D1B" w:rsidRPr="00C15D1B">
              <w:rPr>
                <w:noProof/>
                <w:webHidden/>
                <w:sz w:val="32"/>
                <w:szCs w:val="32"/>
              </w:rPr>
              <w:fldChar w:fldCharType="begin"/>
            </w:r>
            <w:r w:rsidR="00C15D1B" w:rsidRPr="00C15D1B">
              <w:rPr>
                <w:noProof/>
                <w:webHidden/>
                <w:sz w:val="32"/>
                <w:szCs w:val="32"/>
              </w:rPr>
              <w:instrText xml:space="preserve"> PAGEREF _Toc234498904 \h </w:instrText>
            </w:r>
            <w:r w:rsidR="00C15D1B" w:rsidRPr="00C15D1B">
              <w:rPr>
                <w:noProof/>
                <w:webHidden/>
                <w:sz w:val="32"/>
                <w:szCs w:val="32"/>
              </w:rPr>
            </w:r>
            <w:r w:rsidR="00C15D1B" w:rsidRPr="00C15D1B">
              <w:rPr>
                <w:noProof/>
                <w:webHidden/>
                <w:sz w:val="32"/>
                <w:szCs w:val="32"/>
              </w:rPr>
              <w:fldChar w:fldCharType="separate"/>
            </w:r>
            <w:r w:rsidR="00C15D1B" w:rsidRPr="00C15D1B">
              <w:rPr>
                <w:noProof/>
                <w:webHidden/>
                <w:sz w:val="32"/>
                <w:szCs w:val="32"/>
              </w:rPr>
              <w:t>20</w:t>
            </w:r>
            <w:r w:rsidR="00C15D1B" w:rsidRPr="00C15D1B">
              <w:rPr>
                <w:noProof/>
                <w:webHidden/>
                <w:sz w:val="32"/>
                <w:szCs w:val="32"/>
              </w:rPr>
              <w:fldChar w:fldCharType="end"/>
            </w:r>
          </w:hyperlink>
        </w:p>
        <w:p w14:paraId="41CA9847" w14:textId="19907B7A" w:rsidR="00C15D1B" w:rsidRDefault="00C15D1B">
          <w:r w:rsidRPr="00C15D1B">
            <w:rPr>
              <w:b/>
              <w:bCs/>
              <w:noProof/>
              <w:sz w:val="32"/>
              <w:szCs w:val="32"/>
            </w:rPr>
            <w:fldChar w:fldCharType="end"/>
          </w:r>
        </w:p>
      </w:sdtContent>
    </w:sdt>
    <w:p w14:paraId="011DE120" w14:textId="77777777" w:rsidR="00A20CBD" w:rsidRDefault="00A20CBD" w:rsidP="00695720">
      <w:pPr>
        <w:rPr>
          <w:b/>
          <w:bCs/>
          <w:sz w:val="28"/>
          <w:szCs w:val="28"/>
        </w:rPr>
      </w:pPr>
    </w:p>
    <w:p w14:paraId="586DFC64" w14:textId="77777777" w:rsidR="00A20CBD" w:rsidRDefault="00A20CBD" w:rsidP="00695720">
      <w:pPr>
        <w:rPr>
          <w:b/>
          <w:bCs/>
          <w:sz w:val="28"/>
          <w:szCs w:val="28"/>
        </w:rPr>
      </w:pPr>
    </w:p>
    <w:p w14:paraId="3F65AEBC" w14:textId="77777777" w:rsidR="00A20CBD" w:rsidRDefault="00A20CBD" w:rsidP="00695720">
      <w:pPr>
        <w:rPr>
          <w:b/>
          <w:bCs/>
          <w:sz w:val="28"/>
          <w:szCs w:val="28"/>
        </w:rPr>
      </w:pPr>
    </w:p>
    <w:p w14:paraId="3BFA8770" w14:textId="77777777" w:rsidR="00A20CBD" w:rsidRDefault="00A20CBD" w:rsidP="00695720">
      <w:pPr>
        <w:rPr>
          <w:b/>
          <w:bCs/>
          <w:sz w:val="28"/>
          <w:szCs w:val="28"/>
        </w:rPr>
      </w:pPr>
    </w:p>
    <w:p w14:paraId="1EEE8122" w14:textId="77777777" w:rsidR="00A20CBD" w:rsidRDefault="00A20CBD" w:rsidP="00695720">
      <w:pPr>
        <w:rPr>
          <w:b/>
          <w:bCs/>
          <w:sz w:val="28"/>
          <w:szCs w:val="28"/>
        </w:rPr>
      </w:pPr>
    </w:p>
    <w:p w14:paraId="36A6AC40" w14:textId="77777777" w:rsidR="00A20CBD" w:rsidRDefault="00A20CBD" w:rsidP="00695720">
      <w:pPr>
        <w:rPr>
          <w:b/>
          <w:bCs/>
          <w:sz w:val="28"/>
          <w:szCs w:val="28"/>
        </w:rPr>
      </w:pPr>
    </w:p>
    <w:p w14:paraId="116056D3" w14:textId="77777777" w:rsidR="00A20CBD" w:rsidRDefault="00A20CBD" w:rsidP="00695720">
      <w:pPr>
        <w:rPr>
          <w:b/>
          <w:bCs/>
          <w:sz w:val="28"/>
          <w:szCs w:val="28"/>
        </w:rPr>
      </w:pPr>
    </w:p>
    <w:p w14:paraId="18BDBAD7" w14:textId="7BFEE663" w:rsidR="0050710B" w:rsidRPr="00D1645B" w:rsidRDefault="0050710B" w:rsidP="00695720">
      <w:pPr>
        <w:rPr>
          <w:b/>
          <w:bCs/>
          <w:sz w:val="28"/>
          <w:szCs w:val="28"/>
        </w:rPr>
      </w:pPr>
    </w:p>
    <w:p w14:paraId="6861722A" w14:textId="77777777" w:rsidR="00D1645B" w:rsidRDefault="00D1645B" w:rsidP="00D1645B">
      <w:pPr>
        <w:jc w:val="both"/>
        <w:rPr>
          <w:b/>
          <w:bCs/>
        </w:rPr>
      </w:pPr>
    </w:p>
    <w:p w14:paraId="4A92141B" w14:textId="417AD0F9" w:rsidR="00C15D1B" w:rsidRDefault="00C15D1B" w:rsidP="00D1645B">
      <w:pPr>
        <w:jc w:val="both"/>
        <w:rPr>
          <w:b/>
          <w:bCs/>
        </w:rPr>
      </w:pPr>
    </w:p>
    <w:p w14:paraId="3120C316" w14:textId="77777777" w:rsidR="00C15D1B" w:rsidRDefault="00C15D1B" w:rsidP="00D1645B">
      <w:pPr>
        <w:jc w:val="both"/>
        <w:rPr>
          <w:b/>
          <w:bCs/>
        </w:rPr>
      </w:pPr>
    </w:p>
    <w:p w14:paraId="15B3E37E" w14:textId="77777777" w:rsidR="00C15D1B" w:rsidRDefault="00C15D1B" w:rsidP="00D1645B">
      <w:pPr>
        <w:jc w:val="both"/>
        <w:rPr>
          <w:b/>
          <w:bCs/>
        </w:rPr>
      </w:pPr>
    </w:p>
    <w:p w14:paraId="5DA10C7A" w14:textId="77777777" w:rsidR="00C15D1B" w:rsidRDefault="00C15D1B" w:rsidP="00D1645B">
      <w:pPr>
        <w:jc w:val="both"/>
        <w:rPr>
          <w:b/>
          <w:bCs/>
        </w:rPr>
      </w:pPr>
    </w:p>
    <w:p w14:paraId="75ADAF2C" w14:textId="77777777" w:rsidR="00C15D1B" w:rsidRDefault="00C15D1B" w:rsidP="00D1645B">
      <w:pPr>
        <w:jc w:val="both"/>
        <w:rPr>
          <w:b/>
          <w:bCs/>
        </w:rPr>
      </w:pPr>
    </w:p>
    <w:p w14:paraId="0634B193" w14:textId="77777777" w:rsidR="00C15D1B" w:rsidRDefault="00C15D1B" w:rsidP="00D1645B">
      <w:pPr>
        <w:jc w:val="both"/>
        <w:rPr>
          <w:b/>
          <w:bCs/>
        </w:rPr>
      </w:pPr>
    </w:p>
    <w:p w14:paraId="3DE1903A" w14:textId="348DB4F3" w:rsidR="00D1645B" w:rsidRDefault="00D5519D" w:rsidP="00FA089D">
      <w:pPr>
        <w:pStyle w:val="Heading1"/>
      </w:pPr>
      <w:bookmarkStart w:id="0" w:name="_Toc234498900"/>
      <w:r>
        <w:lastRenderedPageBreak/>
        <w:t>1.</w:t>
      </w:r>
      <w:r w:rsidR="00D1645B">
        <w:t>Introduction</w:t>
      </w:r>
      <w:bookmarkEnd w:id="0"/>
    </w:p>
    <w:p w14:paraId="4A28C554" w14:textId="77777777" w:rsidR="00D1645B" w:rsidRDefault="00D1645B" w:rsidP="00D1645B">
      <w:pPr>
        <w:jc w:val="both"/>
        <w:rPr>
          <w:b/>
          <w:bCs/>
        </w:rPr>
      </w:pPr>
    </w:p>
    <w:p w14:paraId="64A893B6" w14:textId="77777777" w:rsidR="006C3AF4" w:rsidRDefault="00D1645B" w:rsidP="00D1645B">
      <w:pPr>
        <w:jc w:val="both"/>
      </w:pPr>
      <w:r w:rsidRPr="00D1645B">
        <w:t>The COVID-19 pandemic significantly accelerated digital transformation across the United Kingdom, fundamentally changing how businesses operate and how consumers purchase goods and services. Lockdowns and social distancing measures forced businesses to move away from traditional face-to-face interactions and rapidly adopt digital technologies such as e-commerce platforms, online payment systems, cloud collaboration tools and home delivery services (OECD, 2021). While large organisations were generally better prepared for digital transformation, many small and medium-sized enterprises (SMEs) had to adapt quickly</w:t>
      </w:r>
      <w:r>
        <w:t xml:space="preserve"> by developing online store</w:t>
      </w:r>
      <w:r w:rsidR="00FD3CE0">
        <w:t>s</w:t>
      </w:r>
    </w:p>
    <w:p w14:paraId="0B5CEFDA" w14:textId="705E1716" w:rsidR="00D1645B" w:rsidRDefault="00D1645B" w:rsidP="00D1645B">
      <w:pPr>
        <w:jc w:val="both"/>
      </w:pPr>
      <w:r>
        <w:t xml:space="preserve"> using social media for marketing and introduc</w:t>
      </w:r>
      <w:r w:rsidR="00455A74">
        <w:t>ing digital payment methods to remain competitive.</w:t>
      </w:r>
    </w:p>
    <w:p w14:paraId="716D8B42" w14:textId="7D8F93DC" w:rsidR="00455A74" w:rsidRDefault="00455A74" w:rsidP="00D1645B">
      <w:pPr>
        <w:jc w:val="both"/>
      </w:pPr>
      <w:r w:rsidRPr="00455A74">
        <w:t xml:space="preserve">One organisation that experienced substantial growth during this period was </w:t>
      </w:r>
      <w:proofErr w:type="spellStart"/>
      <w:r w:rsidRPr="00455A74">
        <w:t>Evri</w:t>
      </w:r>
      <w:proofErr w:type="spellEnd"/>
      <w:r w:rsidRPr="00455A74">
        <w:t xml:space="preserve"> (formerly Hermes UK), one of the UK's largest parcel delivery companies. The rapid increase in online shopping created unprecedented demand for parcel collection and delivery services, requiring </w:t>
      </w:r>
      <w:proofErr w:type="spellStart"/>
      <w:r w:rsidRPr="00455A74">
        <w:t>Evri</w:t>
      </w:r>
      <w:proofErr w:type="spellEnd"/>
      <w:r w:rsidRPr="00455A74">
        <w:t xml:space="preserve"> to expand its logistics network, recruit additional couriers and invest in digital technologies to improve operational efficiency. As consumers became increasingly accustomed to fast, reliable and contactless delivery services, businesses also faced growing pressure to provide seamless digital purchasing experiences. These changes have continued beyond the pandemic, making</w:t>
      </w:r>
      <w:r>
        <w:t xml:space="preserve"> digital innovation a critical source of competitive advantage.</w:t>
      </w:r>
    </w:p>
    <w:p w14:paraId="13D40303" w14:textId="4ACE872B" w:rsidR="00EE0943" w:rsidRDefault="00EE0943" w:rsidP="00D1645B">
      <w:pPr>
        <w:jc w:val="both"/>
      </w:pPr>
      <w:r w:rsidRPr="00EE0943">
        <w:t>Design Thinking provides a practical framework for understanding these emerging challenges and identifying innovative business opportunities. Rather than focusing solely on technology, Design Thinking adopts a human-centred approach that begins with understanding customer needs before developing creative solutions. According to Brown (2008), Design Thinking consists of five iterative stages—Empathise, Define, Ideate, Prototype and Test—which enable organisations to develop products and services that better satisfy user expectations while reducing innovation risk through continuous feedback. This approach is particularly valuable within the rapidly evolving digital economy, where customer</w:t>
      </w:r>
      <w:r w:rsidR="004B03F9">
        <w:t xml:space="preserve"> requirements and market conditions continue to change</w:t>
      </w:r>
      <w:r w:rsidR="008F54ED">
        <w:t>.</w:t>
      </w:r>
    </w:p>
    <w:p w14:paraId="0B58BC4A" w14:textId="0ACDC8BE" w:rsidR="009D131F" w:rsidRDefault="009D131F" w:rsidP="00D1645B">
      <w:pPr>
        <w:jc w:val="both"/>
      </w:pPr>
      <w:r w:rsidRPr="009D131F">
        <w:t xml:space="preserve">This report applies the Design Thinking framework to analyse </w:t>
      </w:r>
      <w:proofErr w:type="spellStart"/>
      <w:r w:rsidRPr="009D131F">
        <w:t>Evri's</w:t>
      </w:r>
      <w:proofErr w:type="spellEnd"/>
      <w:r w:rsidRPr="009D131F">
        <w:t xml:space="preserve"> role within the UK's digital transformation. Task One identifies key innovation opportunities by evaluating customer pain points, market gaps, technological enablers and the potential scalability and sustainability of new ventures. Task Two applies the five stages of Design Thinking to develop a new entrepreneurial venture that addresses delivery and digital commerce challenges experienced by SMEs and consumers. The report also integrates supporting innovation frameworks, including customer journey mapping, causal mapping and </w:t>
      </w:r>
      <w:r w:rsidRPr="009D131F">
        <w:lastRenderedPageBreak/>
        <w:t>brainstorming techniques, to critically</w:t>
      </w:r>
      <w:r>
        <w:t xml:space="preserve"> evaluate how Design Thinking</w:t>
      </w:r>
      <w:r w:rsidR="00774B9A">
        <w:t xml:space="preserve"> can create sustainable competitive</w:t>
      </w:r>
      <w:r w:rsidR="007E4C5B">
        <w:t xml:space="preserve"> advantage within the UK’s</w:t>
      </w:r>
      <w:r w:rsidR="00F11557">
        <w:t xml:space="preserve"> evolving</w:t>
      </w:r>
      <w:r w:rsidR="0023017C">
        <w:t xml:space="preserve"> digital economy.</w:t>
      </w:r>
    </w:p>
    <w:p w14:paraId="1BB435EF" w14:textId="77777777" w:rsidR="00F22025" w:rsidRDefault="00F22025" w:rsidP="00D1645B">
      <w:pPr>
        <w:jc w:val="both"/>
      </w:pPr>
    </w:p>
    <w:p w14:paraId="49E06D28" w14:textId="77777777" w:rsidR="00F22025" w:rsidRDefault="00F22025" w:rsidP="00FA089D">
      <w:pPr>
        <w:pStyle w:val="Heading1"/>
      </w:pPr>
      <w:bookmarkStart w:id="1" w:name="_Toc234498901"/>
      <w:r w:rsidRPr="00F22025">
        <w:t xml:space="preserve">2.0 Task 1: Identifying Innovation Opportunities at </w:t>
      </w:r>
      <w:proofErr w:type="spellStart"/>
      <w:r w:rsidRPr="00F22025">
        <w:t>Evri</w:t>
      </w:r>
      <w:proofErr w:type="spellEnd"/>
      <w:r w:rsidRPr="00F22025">
        <w:t xml:space="preserve"> Using a Design Thinking Lens</w:t>
      </w:r>
      <w:bookmarkEnd w:id="1"/>
    </w:p>
    <w:p w14:paraId="36BCA6C5" w14:textId="77777777" w:rsidR="00B163F0" w:rsidRPr="00F22025" w:rsidRDefault="00B163F0" w:rsidP="00F22025">
      <w:pPr>
        <w:jc w:val="both"/>
        <w:rPr>
          <w:b/>
          <w:bCs/>
        </w:rPr>
      </w:pPr>
    </w:p>
    <w:p w14:paraId="41C86F46" w14:textId="77777777" w:rsidR="00F22025" w:rsidRPr="00F22025" w:rsidRDefault="00F22025" w:rsidP="00F22025">
      <w:pPr>
        <w:jc w:val="both"/>
        <w:rPr>
          <w:b/>
          <w:bCs/>
        </w:rPr>
      </w:pPr>
      <w:r w:rsidRPr="00F22025">
        <w:rPr>
          <w:b/>
          <w:bCs/>
        </w:rPr>
        <w:t>2.1 Applying Design Thinking to Identify Market Opportunities</w:t>
      </w:r>
    </w:p>
    <w:p w14:paraId="41619ECE" w14:textId="77FB4E53" w:rsidR="00F22025" w:rsidRDefault="00F22025" w:rsidP="00F22025">
      <w:pPr>
        <w:jc w:val="both"/>
      </w:pPr>
      <w:r w:rsidRPr="00F22025">
        <w:t>Design Thinking is a human-centred innovation methodology that focuses on understanding users' needs before developing products, services and business models that solve real-world problems. Brown (2008) argues that successful innovation begins with empathy, allowing organisations to identify unmet customer needs rather than simply improving existing technologies. Similarly, Liedtka (2018) suggests that Design Thinking reduces uncertainty by encouraging</w:t>
      </w:r>
      <w:r>
        <w:t xml:space="preserve"> experimentation</w:t>
      </w:r>
      <w:r w:rsidR="004A4A41">
        <w:t>, collaboration and continuous learning th</w:t>
      </w:r>
      <w:r w:rsidR="00983FD7">
        <w:t>roughout the innovation process. Consequently</w:t>
      </w:r>
      <w:r w:rsidR="00483AAB">
        <w:t>, organisations can create solutions that are both commercia</w:t>
      </w:r>
      <w:r w:rsidR="00C93BCB">
        <w:t>lly viable and desirable for users.</w:t>
      </w:r>
    </w:p>
    <w:p w14:paraId="504340F8" w14:textId="7046F704" w:rsidR="004C6F37" w:rsidRDefault="004C6F37" w:rsidP="00F22025">
      <w:pPr>
        <w:jc w:val="both"/>
      </w:pPr>
      <w:r w:rsidRPr="004C6F37">
        <w:t xml:space="preserve">Within the UK parcel delivery sector, </w:t>
      </w:r>
      <w:proofErr w:type="spellStart"/>
      <w:r w:rsidRPr="004C6F37">
        <w:t>Evri</w:t>
      </w:r>
      <w:proofErr w:type="spellEnd"/>
      <w:r w:rsidRPr="004C6F37">
        <w:t xml:space="preserve"> has experienced significant growth due to the rapid expansion of e-commerce following the COVID-19 pandemic. Millions of consumers shifted towards online shopping, increasing demand for reliable, affordable and convenient parcel delivery services. Although </w:t>
      </w:r>
      <w:proofErr w:type="spellStart"/>
      <w:r w:rsidRPr="004C6F37">
        <w:t>Evri</w:t>
      </w:r>
      <w:proofErr w:type="spellEnd"/>
      <w:r w:rsidRPr="004C6F37">
        <w:t xml:space="preserve"> successfully expanded its operations to meet rising demand, the rapid increase in parcel volumes also exposed several operational challenges, including delivery delays, inconsistent customer communication and limited support for small businesses operating in rural communities. These</w:t>
      </w:r>
      <w:r>
        <w:t xml:space="preserve"> challenges present opportunities</w:t>
      </w:r>
      <w:r w:rsidR="0056227E">
        <w:t xml:space="preserve"> for innovation that can be explored using the Design Thinking framework.</w:t>
      </w:r>
    </w:p>
    <w:p w14:paraId="445C7ECA" w14:textId="35C8A16A" w:rsidR="006E6BC1" w:rsidRDefault="008548A4" w:rsidP="00747DFC">
      <w:pPr>
        <w:jc w:val="both"/>
      </w:pPr>
      <w:r w:rsidRPr="008548A4">
        <w:t>The first stage of Design Thinking—</w:t>
      </w:r>
      <w:r w:rsidRPr="008548A4">
        <w:rPr>
          <w:b/>
          <w:bCs/>
        </w:rPr>
        <w:t>Empathise</w:t>
      </w:r>
      <w:r w:rsidRPr="008548A4">
        <w:t>—requires organisations to understand customer experiences from the users' perspective. Rather than analysing business processes alone, organisations investigate customers' emotions, frustrations and expectations throughout their interaction with the service. A useful tool for achieving this understanding is Customer Journey Mapping, which visualises every stage of the customer experience while highlighting pain</w:t>
      </w:r>
      <w:r>
        <w:t xml:space="preserve"> </w:t>
      </w:r>
      <w:r w:rsidR="00B74479">
        <w:t>points and opportunities for improvemen</w:t>
      </w:r>
      <w:r w:rsidR="00070425">
        <w:t>t.</w:t>
      </w:r>
    </w:p>
    <w:p w14:paraId="27072C3D" w14:textId="77777777" w:rsidR="008D6557" w:rsidRDefault="008D6557" w:rsidP="00747DFC">
      <w:pPr>
        <w:jc w:val="both"/>
      </w:pPr>
    </w:p>
    <w:p w14:paraId="065AF14B" w14:textId="77777777" w:rsidR="008D6557" w:rsidRDefault="008D6557" w:rsidP="00747DFC">
      <w:pPr>
        <w:jc w:val="both"/>
      </w:pPr>
    </w:p>
    <w:p w14:paraId="70B2352B" w14:textId="77777777" w:rsidR="008D6557" w:rsidRPr="003A1A9E" w:rsidRDefault="008D6557" w:rsidP="00747DFC">
      <w:pPr>
        <w:jc w:val="both"/>
      </w:pPr>
    </w:p>
    <w:tbl>
      <w:tblPr>
        <w:tblpPr w:leftFromText="180" w:rightFromText="180" w:vertAnchor="text" w:tblpY="1"/>
        <w:tblOverlap w:val="never"/>
        <w:tblW w:w="9360" w:type="dxa"/>
        <w:tblCellSpacing w:w="15" w:type="dxa"/>
        <w:tblCellMar>
          <w:top w:w="15" w:type="dxa"/>
          <w:left w:w="15" w:type="dxa"/>
          <w:bottom w:w="15" w:type="dxa"/>
          <w:right w:w="15" w:type="dxa"/>
        </w:tblCellMar>
        <w:tblLook w:val="04A0" w:firstRow="1" w:lastRow="0" w:firstColumn="1" w:lastColumn="0" w:noHBand="0" w:noVBand="1"/>
      </w:tblPr>
      <w:tblGrid>
        <w:gridCol w:w="86"/>
        <w:gridCol w:w="31"/>
        <w:gridCol w:w="4498"/>
        <w:gridCol w:w="4498"/>
        <w:gridCol w:w="33"/>
        <w:gridCol w:w="33"/>
        <w:gridCol w:w="70"/>
        <w:gridCol w:w="33"/>
        <w:gridCol w:w="33"/>
        <w:gridCol w:w="45"/>
      </w:tblGrid>
      <w:tr w:rsidR="00747DFC" w:rsidRPr="00FE42B7" w14:paraId="45385545" w14:textId="77777777" w:rsidTr="00585B5C">
        <w:trPr>
          <w:gridAfter w:val="1"/>
          <w:tblCellSpacing w:w="15" w:type="dxa"/>
        </w:trPr>
        <w:tc>
          <w:tcPr>
            <w:tcW w:w="0" w:type="auto"/>
            <w:gridSpan w:val="2"/>
            <w:vAlign w:val="center"/>
            <w:hideMark/>
          </w:tcPr>
          <w:p w14:paraId="04653565" w14:textId="52DAAF74" w:rsidR="00747DFC" w:rsidRPr="00FE42B7" w:rsidRDefault="00747DFC" w:rsidP="00585B5C">
            <w:pPr>
              <w:jc w:val="both"/>
              <w:rPr>
                <w:b/>
                <w:bCs/>
              </w:rPr>
            </w:pPr>
          </w:p>
        </w:tc>
        <w:tc>
          <w:tcPr>
            <w:tcW w:w="0" w:type="auto"/>
            <w:gridSpan w:val="2"/>
            <w:vAlign w:val="center"/>
            <w:hideMark/>
          </w:tcPr>
          <w:tbl>
            <w:tblPr>
              <w:tblStyle w:val="TableGrid"/>
              <w:tblW w:w="4955" w:type="dxa"/>
              <w:tblLook w:val="04A0" w:firstRow="1" w:lastRow="0" w:firstColumn="1" w:lastColumn="0" w:noHBand="0" w:noVBand="1"/>
            </w:tblPr>
            <w:tblGrid>
              <w:gridCol w:w="1666"/>
              <w:gridCol w:w="1495"/>
              <w:gridCol w:w="1614"/>
              <w:gridCol w:w="1638"/>
              <w:gridCol w:w="1636"/>
            </w:tblGrid>
            <w:tr w:rsidR="00736F7B" w14:paraId="4FC28F3A" w14:textId="77777777" w:rsidTr="00736F7B">
              <w:trPr>
                <w:trHeight w:val="565"/>
              </w:trPr>
              <w:tc>
                <w:tcPr>
                  <w:tcW w:w="991" w:type="dxa"/>
                </w:tcPr>
                <w:p w14:paraId="518FFDE4" w14:textId="4E13B443" w:rsidR="00736F7B" w:rsidRDefault="008C3A1A" w:rsidP="007B740E">
                  <w:pPr>
                    <w:framePr w:hSpace="180" w:wrap="around" w:vAnchor="text" w:hAnchor="text" w:y="1"/>
                    <w:suppressOverlap/>
                    <w:jc w:val="both"/>
                    <w:rPr>
                      <w:b/>
                      <w:bCs/>
                    </w:rPr>
                  </w:pPr>
                  <w:r w:rsidRPr="008C3A1A">
                    <w:rPr>
                      <w:b/>
                      <w:bCs/>
                    </w:rPr>
                    <w:t>Customer Journey Stage</w:t>
                  </w:r>
                </w:p>
              </w:tc>
              <w:tc>
                <w:tcPr>
                  <w:tcW w:w="991" w:type="dxa"/>
                </w:tcPr>
                <w:p w14:paraId="1C0C0605" w14:textId="33D141F6" w:rsidR="00736F7B" w:rsidRDefault="008C3A1A" w:rsidP="007B740E">
                  <w:pPr>
                    <w:framePr w:hSpace="180" w:wrap="around" w:vAnchor="text" w:hAnchor="text" w:y="1"/>
                    <w:suppressOverlap/>
                    <w:jc w:val="both"/>
                    <w:rPr>
                      <w:b/>
                      <w:bCs/>
                    </w:rPr>
                  </w:pPr>
                  <w:r w:rsidRPr="008C3A1A">
                    <w:rPr>
                      <w:b/>
                      <w:bCs/>
                    </w:rPr>
                    <w:t>Customer Activity</w:t>
                  </w:r>
                </w:p>
              </w:tc>
              <w:tc>
                <w:tcPr>
                  <w:tcW w:w="991" w:type="dxa"/>
                </w:tcPr>
                <w:p w14:paraId="144FC0C4" w14:textId="574AD45E" w:rsidR="00736F7B" w:rsidRDefault="008C3A1A" w:rsidP="007B740E">
                  <w:pPr>
                    <w:framePr w:hSpace="180" w:wrap="around" w:vAnchor="text" w:hAnchor="text" w:y="1"/>
                    <w:suppressOverlap/>
                    <w:jc w:val="both"/>
                    <w:rPr>
                      <w:b/>
                      <w:bCs/>
                    </w:rPr>
                  </w:pPr>
                  <w:r w:rsidRPr="008C3A1A">
                    <w:rPr>
                      <w:b/>
                      <w:bCs/>
                    </w:rPr>
                    <w:t>Customer Experience</w:t>
                  </w:r>
                </w:p>
              </w:tc>
              <w:tc>
                <w:tcPr>
                  <w:tcW w:w="991" w:type="dxa"/>
                </w:tcPr>
                <w:p w14:paraId="52A2D59A" w14:textId="6547818D" w:rsidR="00736F7B" w:rsidRDefault="005E0A52" w:rsidP="007B740E">
                  <w:pPr>
                    <w:framePr w:hSpace="180" w:wrap="around" w:vAnchor="text" w:hAnchor="text" w:y="1"/>
                    <w:suppressOverlap/>
                    <w:jc w:val="both"/>
                    <w:rPr>
                      <w:b/>
                      <w:bCs/>
                    </w:rPr>
                  </w:pPr>
                  <w:r w:rsidRPr="005E0A52">
                    <w:rPr>
                      <w:b/>
                      <w:bCs/>
                    </w:rPr>
                    <w:t>Pain Points</w:t>
                  </w:r>
                </w:p>
              </w:tc>
              <w:tc>
                <w:tcPr>
                  <w:tcW w:w="99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E0A52" w:rsidRPr="005E0A52" w14:paraId="79E22128" w14:textId="77777777">
                    <w:trPr>
                      <w:tblCellSpacing w:w="15" w:type="dxa"/>
                    </w:trPr>
                    <w:tc>
                      <w:tcPr>
                        <w:tcW w:w="0" w:type="auto"/>
                        <w:vAlign w:val="center"/>
                        <w:hideMark/>
                      </w:tcPr>
                      <w:p w14:paraId="06A81960" w14:textId="77777777" w:rsidR="005E0A52" w:rsidRPr="005E0A52" w:rsidRDefault="005E0A52" w:rsidP="007B740E">
                        <w:pPr>
                          <w:framePr w:hSpace="180" w:wrap="around" w:vAnchor="text" w:hAnchor="text" w:y="1"/>
                          <w:spacing w:after="0" w:line="240" w:lineRule="auto"/>
                          <w:suppressOverlap/>
                          <w:jc w:val="both"/>
                          <w:rPr>
                            <w:b/>
                            <w:bCs/>
                          </w:rPr>
                        </w:pPr>
                      </w:p>
                    </w:tc>
                  </w:tr>
                </w:tbl>
                <w:p w14:paraId="731EFEF4" w14:textId="77777777" w:rsidR="005E0A52" w:rsidRPr="005E0A52" w:rsidRDefault="005E0A52" w:rsidP="007B740E">
                  <w:pPr>
                    <w:framePr w:hSpace="180" w:wrap="around" w:vAnchor="text" w:hAnchor="text" w:y="1"/>
                    <w:suppressOverlap/>
                    <w:jc w:val="both"/>
                    <w:rPr>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0"/>
                  </w:tblGrid>
                  <w:tr w:rsidR="005E0A52" w:rsidRPr="005E0A52" w14:paraId="1C1F889A" w14:textId="77777777">
                    <w:trPr>
                      <w:tblCellSpacing w:w="15" w:type="dxa"/>
                    </w:trPr>
                    <w:tc>
                      <w:tcPr>
                        <w:tcW w:w="0" w:type="auto"/>
                        <w:vAlign w:val="center"/>
                        <w:hideMark/>
                      </w:tcPr>
                      <w:p w14:paraId="0727C790" w14:textId="77777777" w:rsidR="005E0A52" w:rsidRPr="005E0A52" w:rsidRDefault="005E0A52" w:rsidP="007B740E">
                        <w:pPr>
                          <w:framePr w:hSpace="180" w:wrap="around" w:vAnchor="text" w:hAnchor="text" w:y="1"/>
                          <w:spacing w:after="0" w:line="240" w:lineRule="auto"/>
                          <w:suppressOverlap/>
                          <w:jc w:val="both"/>
                          <w:rPr>
                            <w:b/>
                            <w:bCs/>
                          </w:rPr>
                        </w:pPr>
                        <w:r w:rsidRPr="005E0A52">
                          <w:rPr>
                            <w:b/>
                            <w:bCs/>
                          </w:rPr>
                          <w:t>Innovation Opportunity</w:t>
                        </w:r>
                      </w:p>
                    </w:tc>
                  </w:tr>
                </w:tbl>
                <w:p w14:paraId="4BE949D7" w14:textId="77777777" w:rsidR="00736F7B" w:rsidRDefault="00736F7B" w:rsidP="007B740E">
                  <w:pPr>
                    <w:framePr w:hSpace="180" w:wrap="around" w:vAnchor="text" w:hAnchor="text" w:y="1"/>
                    <w:suppressOverlap/>
                    <w:jc w:val="both"/>
                    <w:rPr>
                      <w:b/>
                      <w:bCs/>
                    </w:rPr>
                  </w:pPr>
                </w:p>
              </w:tc>
            </w:tr>
            <w:tr w:rsidR="00736F7B" w14:paraId="5571B660" w14:textId="77777777" w:rsidTr="00736F7B">
              <w:trPr>
                <w:trHeight w:val="585"/>
              </w:trPr>
              <w:tc>
                <w:tcPr>
                  <w:tcW w:w="991" w:type="dxa"/>
                </w:tcPr>
                <w:p w14:paraId="75FD80E7" w14:textId="71292628" w:rsidR="00736F7B" w:rsidRDefault="00AC7CA7" w:rsidP="007B740E">
                  <w:pPr>
                    <w:framePr w:hSpace="180" w:wrap="around" w:vAnchor="text" w:hAnchor="text" w:y="1"/>
                    <w:suppressOverlap/>
                    <w:jc w:val="both"/>
                    <w:rPr>
                      <w:b/>
                      <w:bCs/>
                    </w:rPr>
                  </w:pPr>
                  <w:r>
                    <w:rPr>
                      <w:b/>
                      <w:bCs/>
                    </w:rPr>
                    <w:t>Aware</w:t>
                  </w:r>
                  <w:r w:rsidR="0029518A">
                    <w:rPr>
                      <w:b/>
                      <w:bCs/>
                    </w:rPr>
                    <w:t>ness</w:t>
                  </w:r>
                </w:p>
              </w:tc>
              <w:tc>
                <w:tcPr>
                  <w:tcW w:w="991" w:type="dxa"/>
                </w:tcPr>
                <w:p w14:paraId="67EBA3F8" w14:textId="77777777" w:rsidR="00736F7B" w:rsidRDefault="00AD44FC" w:rsidP="007B740E">
                  <w:pPr>
                    <w:framePr w:hSpace="180" w:wrap="around" w:vAnchor="text" w:hAnchor="text" w:y="1"/>
                    <w:suppressOverlap/>
                    <w:jc w:val="both"/>
                    <w:rPr>
                      <w:b/>
                      <w:bCs/>
                    </w:rPr>
                  </w:pPr>
                  <w:r>
                    <w:rPr>
                      <w:b/>
                      <w:bCs/>
                    </w:rPr>
                    <w:t>Purchases products</w:t>
                  </w:r>
                  <w:r w:rsidR="002C12A5">
                    <w:rPr>
                      <w:b/>
                      <w:bCs/>
                    </w:rPr>
                    <w:t xml:space="preserve"> from an online retailer</w:t>
                  </w:r>
                </w:p>
                <w:p w14:paraId="19472025" w14:textId="06B03EF3" w:rsidR="002C12A5" w:rsidRDefault="002C12A5" w:rsidP="007B740E">
                  <w:pPr>
                    <w:framePr w:hSpace="180" w:wrap="around" w:vAnchor="text" w:hAnchor="text" w:y="1"/>
                    <w:suppressOverlap/>
                    <w:jc w:val="both"/>
                    <w:rPr>
                      <w:b/>
                      <w:bCs/>
                    </w:rPr>
                  </w:pPr>
                </w:p>
              </w:tc>
              <w:tc>
                <w:tcPr>
                  <w:tcW w:w="991" w:type="dxa"/>
                </w:tcPr>
                <w:p w14:paraId="58A8F997" w14:textId="1F3545AC" w:rsidR="00736F7B" w:rsidRDefault="00E3027A" w:rsidP="007B740E">
                  <w:pPr>
                    <w:framePr w:hSpace="180" w:wrap="around" w:vAnchor="text" w:hAnchor="text" w:y="1"/>
                    <w:suppressOverlap/>
                    <w:jc w:val="both"/>
                    <w:rPr>
                      <w:b/>
                      <w:bCs/>
                    </w:rPr>
                  </w:pPr>
                  <w:r>
                    <w:rPr>
                      <w:b/>
                      <w:bCs/>
                    </w:rPr>
                    <w:t>Expects affordable delivery</w:t>
                  </w:r>
                </w:p>
              </w:tc>
              <w:tc>
                <w:tcPr>
                  <w:tcW w:w="991" w:type="dxa"/>
                </w:tcPr>
                <w:p w14:paraId="657C0100" w14:textId="03D81B36" w:rsidR="00736F7B" w:rsidRDefault="00E3027A" w:rsidP="007B740E">
                  <w:pPr>
                    <w:framePr w:hSpace="180" w:wrap="around" w:vAnchor="text" w:hAnchor="text" w:y="1"/>
                    <w:suppressOverlap/>
                    <w:jc w:val="both"/>
                    <w:rPr>
                      <w:b/>
                      <w:bCs/>
                    </w:rPr>
                  </w:pPr>
                  <w:r>
                    <w:rPr>
                      <w:b/>
                      <w:bCs/>
                    </w:rPr>
                    <w:t>Limited delivery choice</w:t>
                  </w:r>
                </w:p>
              </w:tc>
              <w:tc>
                <w:tcPr>
                  <w:tcW w:w="991" w:type="dxa"/>
                </w:tcPr>
                <w:p w14:paraId="23192800" w14:textId="77777777" w:rsidR="00736F7B" w:rsidRDefault="00CF480B" w:rsidP="007B740E">
                  <w:pPr>
                    <w:framePr w:hSpace="180" w:wrap="around" w:vAnchor="text" w:hAnchor="text" w:y="1"/>
                    <w:suppressOverlap/>
                    <w:jc w:val="both"/>
                    <w:rPr>
                      <w:b/>
                      <w:bCs/>
                    </w:rPr>
                  </w:pPr>
                  <w:r>
                    <w:rPr>
                      <w:b/>
                      <w:bCs/>
                    </w:rPr>
                    <w:t>Personal</w:t>
                  </w:r>
                  <w:r w:rsidR="00CE3274">
                    <w:rPr>
                      <w:b/>
                      <w:bCs/>
                    </w:rPr>
                    <w:t>ised delivery options</w:t>
                  </w:r>
                </w:p>
                <w:p w14:paraId="613F5376" w14:textId="608602E6" w:rsidR="00831CC5" w:rsidRDefault="00831CC5" w:rsidP="007B740E">
                  <w:pPr>
                    <w:framePr w:hSpace="180" w:wrap="around" w:vAnchor="text" w:hAnchor="text" w:y="1"/>
                    <w:suppressOverlap/>
                    <w:jc w:val="both"/>
                    <w:rPr>
                      <w:b/>
                      <w:bCs/>
                    </w:rPr>
                  </w:pPr>
                </w:p>
              </w:tc>
            </w:tr>
            <w:tr w:rsidR="00736F7B" w14:paraId="31F00EAB" w14:textId="77777777" w:rsidTr="00736F7B">
              <w:trPr>
                <w:trHeight w:val="565"/>
              </w:trPr>
              <w:tc>
                <w:tcPr>
                  <w:tcW w:w="991" w:type="dxa"/>
                </w:tcPr>
                <w:p w14:paraId="68754CFF" w14:textId="77777777" w:rsidR="00736F7B" w:rsidRDefault="0029518A" w:rsidP="007B740E">
                  <w:pPr>
                    <w:framePr w:hSpace="180" w:wrap="around" w:vAnchor="text" w:hAnchor="text" w:y="1"/>
                    <w:suppressOverlap/>
                    <w:jc w:val="both"/>
                    <w:rPr>
                      <w:b/>
                      <w:bCs/>
                    </w:rPr>
                  </w:pPr>
                  <w:r>
                    <w:rPr>
                      <w:b/>
                      <w:bCs/>
                    </w:rPr>
                    <w:t>Order Confirmation</w:t>
                  </w:r>
                </w:p>
                <w:p w14:paraId="066E58EB" w14:textId="0D3E9BDE" w:rsidR="00AA3EAC" w:rsidRDefault="00AA3EAC" w:rsidP="007B740E">
                  <w:pPr>
                    <w:framePr w:hSpace="180" w:wrap="around" w:vAnchor="text" w:hAnchor="text" w:y="1"/>
                    <w:suppressOverlap/>
                    <w:jc w:val="both"/>
                    <w:rPr>
                      <w:b/>
                      <w:bCs/>
                    </w:rPr>
                  </w:pPr>
                </w:p>
              </w:tc>
              <w:tc>
                <w:tcPr>
                  <w:tcW w:w="991" w:type="dxa"/>
                </w:tcPr>
                <w:p w14:paraId="5255F341" w14:textId="5760458D" w:rsidR="00736F7B" w:rsidRDefault="002C12A5" w:rsidP="007B740E">
                  <w:pPr>
                    <w:framePr w:hSpace="180" w:wrap="around" w:vAnchor="text" w:hAnchor="text" w:y="1"/>
                    <w:suppressOverlap/>
                    <w:jc w:val="both"/>
                    <w:rPr>
                      <w:b/>
                      <w:bCs/>
                    </w:rPr>
                  </w:pPr>
                  <w:r>
                    <w:rPr>
                      <w:b/>
                      <w:bCs/>
                    </w:rPr>
                    <w:t>Receive</w:t>
                  </w:r>
                  <w:r w:rsidR="008854FB">
                    <w:rPr>
                      <w:b/>
                      <w:bCs/>
                    </w:rPr>
                    <w:t>s tracking information</w:t>
                  </w:r>
                </w:p>
              </w:tc>
              <w:tc>
                <w:tcPr>
                  <w:tcW w:w="991" w:type="dxa"/>
                </w:tcPr>
                <w:p w14:paraId="4661F42E" w14:textId="7E2C3B2A" w:rsidR="00736F7B" w:rsidRDefault="00D700B4" w:rsidP="007B740E">
                  <w:pPr>
                    <w:framePr w:hSpace="180" w:wrap="around" w:vAnchor="text" w:hAnchor="text" w:y="1"/>
                    <w:suppressOverlap/>
                    <w:jc w:val="both"/>
                    <w:rPr>
                      <w:b/>
                      <w:bCs/>
                    </w:rPr>
                  </w:pPr>
                  <w:r>
                    <w:rPr>
                      <w:b/>
                      <w:bCs/>
                    </w:rPr>
                    <w:t>Wants</w:t>
                  </w:r>
                  <w:r w:rsidR="00304BB3">
                    <w:rPr>
                      <w:b/>
                      <w:bCs/>
                    </w:rPr>
                    <w:t xml:space="preserve"> accurate updates</w:t>
                  </w:r>
                </w:p>
              </w:tc>
              <w:tc>
                <w:tcPr>
                  <w:tcW w:w="991" w:type="dxa"/>
                </w:tcPr>
                <w:p w14:paraId="36E1744F" w14:textId="75DFD524" w:rsidR="00736F7B" w:rsidRDefault="00535B89" w:rsidP="007B740E">
                  <w:pPr>
                    <w:framePr w:hSpace="180" w:wrap="around" w:vAnchor="text" w:hAnchor="text" w:y="1"/>
                    <w:suppressOverlap/>
                    <w:jc w:val="both"/>
                    <w:rPr>
                      <w:b/>
                      <w:bCs/>
                    </w:rPr>
                  </w:pPr>
                  <w:r>
                    <w:rPr>
                      <w:b/>
                      <w:bCs/>
                    </w:rPr>
                    <w:t>Delayed or unclear</w:t>
                  </w:r>
                  <w:r w:rsidR="00431BF6">
                    <w:rPr>
                      <w:b/>
                      <w:bCs/>
                    </w:rPr>
                    <w:t xml:space="preserve"> notifications</w:t>
                  </w:r>
                </w:p>
              </w:tc>
              <w:tc>
                <w:tcPr>
                  <w:tcW w:w="991" w:type="dxa"/>
                </w:tcPr>
                <w:p w14:paraId="0237CE40" w14:textId="06DDC855" w:rsidR="00736F7B" w:rsidRDefault="00CB7EE2" w:rsidP="007B740E">
                  <w:pPr>
                    <w:framePr w:hSpace="180" w:wrap="around" w:vAnchor="text" w:hAnchor="text" w:y="1"/>
                    <w:suppressOverlap/>
                    <w:jc w:val="both"/>
                    <w:rPr>
                      <w:b/>
                      <w:bCs/>
                    </w:rPr>
                  </w:pPr>
                  <w:r>
                    <w:rPr>
                      <w:b/>
                      <w:bCs/>
                    </w:rPr>
                    <w:t>AI powered real-time</w:t>
                  </w:r>
                </w:p>
              </w:tc>
            </w:tr>
            <w:tr w:rsidR="00736F7B" w14:paraId="73D8BB77" w14:textId="77777777" w:rsidTr="00736F7B">
              <w:trPr>
                <w:trHeight w:val="565"/>
              </w:trPr>
              <w:tc>
                <w:tcPr>
                  <w:tcW w:w="991" w:type="dxa"/>
                </w:tcPr>
                <w:p w14:paraId="616F9069" w14:textId="699CD601" w:rsidR="00736F7B" w:rsidRDefault="00AA3EAC" w:rsidP="007B740E">
                  <w:pPr>
                    <w:framePr w:hSpace="180" w:wrap="around" w:vAnchor="text" w:hAnchor="text" w:y="1"/>
                    <w:suppressOverlap/>
                    <w:jc w:val="both"/>
                    <w:rPr>
                      <w:b/>
                      <w:bCs/>
                    </w:rPr>
                  </w:pPr>
                  <w:r>
                    <w:rPr>
                      <w:b/>
                      <w:bCs/>
                    </w:rPr>
                    <w:t>Parcel Delivery</w:t>
                  </w:r>
                </w:p>
              </w:tc>
              <w:tc>
                <w:tcPr>
                  <w:tcW w:w="991" w:type="dxa"/>
                </w:tcPr>
                <w:p w14:paraId="1003F845" w14:textId="35FCF102" w:rsidR="00736F7B" w:rsidRDefault="008854FB" w:rsidP="007B740E">
                  <w:pPr>
                    <w:framePr w:hSpace="180" w:wrap="around" w:vAnchor="text" w:hAnchor="text" w:y="1"/>
                    <w:suppressOverlap/>
                    <w:jc w:val="both"/>
                    <w:rPr>
                      <w:b/>
                      <w:bCs/>
                    </w:rPr>
                  </w:pPr>
                  <w:r>
                    <w:rPr>
                      <w:b/>
                      <w:bCs/>
                    </w:rPr>
                    <w:t>Waits for courier</w:t>
                  </w:r>
                </w:p>
              </w:tc>
              <w:tc>
                <w:tcPr>
                  <w:tcW w:w="991" w:type="dxa"/>
                </w:tcPr>
                <w:p w14:paraId="035826AB" w14:textId="0F965D18" w:rsidR="00736F7B" w:rsidRDefault="00D700B4" w:rsidP="007B740E">
                  <w:pPr>
                    <w:framePr w:hSpace="180" w:wrap="around" w:vAnchor="text" w:hAnchor="text" w:y="1"/>
                    <w:suppressOverlap/>
                    <w:jc w:val="both"/>
                    <w:rPr>
                      <w:b/>
                      <w:bCs/>
                    </w:rPr>
                  </w:pPr>
                  <w:r>
                    <w:rPr>
                      <w:b/>
                      <w:bCs/>
                    </w:rPr>
                    <w:t>Expects timely delivery</w:t>
                  </w:r>
                </w:p>
              </w:tc>
              <w:tc>
                <w:tcPr>
                  <w:tcW w:w="991" w:type="dxa"/>
                </w:tcPr>
                <w:p w14:paraId="67D0190E" w14:textId="04A0A7DB" w:rsidR="00736F7B" w:rsidRDefault="00431BF6" w:rsidP="007B740E">
                  <w:pPr>
                    <w:framePr w:hSpace="180" w:wrap="around" w:vAnchor="text" w:hAnchor="text" w:y="1"/>
                    <w:suppressOverlap/>
                    <w:jc w:val="both"/>
                    <w:rPr>
                      <w:b/>
                      <w:bCs/>
                    </w:rPr>
                  </w:pPr>
                  <w:r>
                    <w:rPr>
                      <w:b/>
                      <w:bCs/>
                    </w:rPr>
                    <w:t>Missed deliveries and changing</w:t>
                  </w:r>
                  <w:r w:rsidR="00705F0D">
                    <w:rPr>
                      <w:b/>
                      <w:bCs/>
                    </w:rPr>
                    <w:t xml:space="preserve"> delivery time</w:t>
                  </w:r>
                </w:p>
              </w:tc>
              <w:tc>
                <w:tcPr>
                  <w:tcW w:w="991" w:type="dxa"/>
                </w:tcPr>
                <w:p w14:paraId="355E0AFF" w14:textId="32EDB469" w:rsidR="00736F7B" w:rsidRDefault="00CB7EE2" w:rsidP="007B740E">
                  <w:pPr>
                    <w:framePr w:hSpace="180" w:wrap="around" w:vAnchor="text" w:hAnchor="text" w:y="1"/>
                    <w:suppressOverlap/>
                    <w:jc w:val="both"/>
                    <w:rPr>
                      <w:b/>
                      <w:bCs/>
                    </w:rPr>
                  </w:pPr>
                  <w:r>
                    <w:rPr>
                      <w:b/>
                      <w:bCs/>
                    </w:rPr>
                    <w:t>Dynamic delivery</w:t>
                  </w:r>
                  <w:r w:rsidR="00EE3125">
                    <w:rPr>
                      <w:b/>
                      <w:bCs/>
                    </w:rPr>
                    <w:t xml:space="preserve"> scheduling</w:t>
                  </w:r>
                </w:p>
              </w:tc>
            </w:tr>
            <w:tr w:rsidR="00736F7B" w14:paraId="40CFCFBB" w14:textId="77777777" w:rsidTr="00736F7B">
              <w:trPr>
                <w:trHeight w:val="565"/>
              </w:trPr>
              <w:tc>
                <w:tcPr>
                  <w:tcW w:w="991" w:type="dxa"/>
                </w:tcPr>
                <w:p w14:paraId="5C9CB479" w14:textId="213CF8F2" w:rsidR="00736F7B" w:rsidRDefault="00AA3EAC" w:rsidP="007B740E">
                  <w:pPr>
                    <w:framePr w:hSpace="180" w:wrap="around" w:vAnchor="text" w:hAnchor="text" w:y="1"/>
                    <w:suppressOverlap/>
                    <w:jc w:val="both"/>
                    <w:rPr>
                      <w:b/>
                      <w:bCs/>
                    </w:rPr>
                  </w:pPr>
                  <w:r>
                    <w:rPr>
                      <w:b/>
                      <w:bCs/>
                    </w:rPr>
                    <w:t>Parcel Collection</w:t>
                  </w:r>
                </w:p>
              </w:tc>
              <w:tc>
                <w:tcPr>
                  <w:tcW w:w="991" w:type="dxa"/>
                </w:tcPr>
                <w:p w14:paraId="02C463B2" w14:textId="287DDA30" w:rsidR="00736F7B" w:rsidRDefault="00AF7DD1" w:rsidP="007B740E">
                  <w:pPr>
                    <w:framePr w:hSpace="180" w:wrap="around" w:vAnchor="text" w:hAnchor="text" w:y="1"/>
                    <w:suppressOverlap/>
                    <w:jc w:val="both"/>
                    <w:rPr>
                      <w:b/>
                      <w:bCs/>
                    </w:rPr>
                  </w:pPr>
                  <w:r>
                    <w:rPr>
                      <w:b/>
                      <w:bCs/>
                    </w:rPr>
                    <w:t>Collects from Parcel</w:t>
                  </w:r>
                  <w:r w:rsidR="00FD54F9">
                    <w:rPr>
                      <w:b/>
                      <w:bCs/>
                    </w:rPr>
                    <w:t xml:space="preserve"> </w:t>
                  </w:r>
                  <w:r>
                    <w:rPr>
                      <w:b/>
                      <w:bCs/>
                    </w:rPr>
                    <w:t>Shop</w:t>
                  </w:r>
                  <w:r w:rsidR="00FD54F9">
                    <w:rPr>
                      <w:b/>
                      <w:bCs/>
                    </w:rPr>
                    <w:t xml:space="preserve"> or locker </w:t>
                  </w:r>
                </w:p>
              </w:tc>
              <w:tc>
                <w:tcPr>
                  <w:tcW w:w="991" w:type="dxa"/>
                </w:tcPr>
                <w:p w14:paraId="4331600E" w14:textId="045DEA48" w:rsidR="00736F7B" w:rsidRDefault="00BF44AB" w:rsidP="007B740E">
                  <w:pPr>
                    <w:framePr w:hSpace="180" w:wrap="around" w:vAnchor="text" w:hAnchor="text" w:y="1"/>
                    <w:suppressOverlap/>
                    <w:jc w:val="both"/>
                    <w:rPr>
                      <w:b/>
                      <w:bCs/>
                    </w:rPr>
                  </w:pPr>
                  <w:r>
                    <w:rPr>
                      <w:b/>
                      <w:bCs/>
                    </w:rPr>
                    <w:t>Seeks convenience</w:t>
                  </w:r>
                </w:p>
              </w:tc>
              <w:tc>
                <w:tcPr>
                  <w:tcW w:w="991" w:type="dxa"/>
                </w:tcPr>
                <w:p w14:paraId="583EE25D" w14:textId="6D53CE41" w:rsidR="00736F7B" w:rsidRDefault="00705F0D" w:rsidP="007B740E">
                  <w:pPr>
                    <w:framePr w:hSpace="180" w:wrap="around" w:vAnchor="text" w:hAnchor="text" w:y="1"/>
                    <w:suppressOverlap/>
                    <w:jc w:val="both"/>
                    <w:rPr>
                      <w:b/>
                      <w:bCs/>
                    </w:rPr>
                  </w:pPr>
                  <w:r>
                    <w:rPr>
                      <w:b/>
                      <w:bCs/>
                    </w:rPr>
                    <w:t>Collection points may be inconvenient</w:t>
                  </w:r>
                </w:p>
              </w:tc>
              <w:tc>
                <w:tcPr>
                  <w:tcW w:w="991" w:type="dxa"/>
                </w:tcPr>
                <w:p w14:paraId="7F7EDC21" w14:textId="400BA267" w:rsidR="00736F7B" w:rsidRDefault="00EE3125" w:rsidP="007B740E">
                  <w:pPr>
                    <w:framePr w:hSpace="180" w:wrap="around" w:vAnchor="text" w:hAnchor="text" w:y="1"/>
                    <w:suppressOverlap/>
                    <w:jc w:val="both"/>
                    <w:rPr>
                      <w:b/>
                      <w:bCs/>
                    </w:rPr>
                  </w:pPr>
                  <w:r>
                    <w:rPr>
                      <w:b/>
                      <w:bCs/>
                    </w:rPr>
                    <w:t>Smart parcel lockers in rural areas</w:t>
                  </w:r>
                </w:p>
              </w:tc>
            </w:tr>
            <w:tr w:rsidR="00736F7B" w14:paraId="2CDCD371" w14:textId="77777777" w:rsidTr="00736F7B">
              <w:trPr>
                <w:trHeight w:val="585"/>
              </w:trPr>
              <w:tc>
                <w:tcPr>
                  <w:tcW w:w="991" w:type="dxa"/>
                </w:tcPr>
                <w:p w14:paraId="7F610894" w14:textId="76AB0C14" w:rsidR="00736F7B" w:rsidRDefault="00AA3EAC" w:rsidP="007B740E">
                  <w:pPr>
                    <w:framePr w:hSpace="180" w:wrap="around" w:vAnchor="text" w:hAnchor="text" w:y="1"/>
                    <w:suppressOverlap/>
                    <w:jc w:val="both"/>
                    <w:rPr>
                      <w:b/>
                      <w:bCs/>
                    </w:rPr>
                  </w:pPr>
                  <w:r>
                    <w:rPr>
                      <w:b/>
                      <w:bCs/>
                    </w:rPr>
                    <w:t>After</w:t>
                  </w:r>
                  <w:r w:rsidR="00AD44FC">
                    <w:rPr>
                      <w:b/>
                      <w:bCs/>
                    </w:rPr>
                    <w:t>-Sales Support</w:t>
                  </w:r>
                </w:p>
              </w:tc>
              <w:tc>
                <w:tcPr>
                  <w:tcW w:w="991" w:type="dxa"/>
                </w:tcPr>
                <w:p w14:paraId="48931931" w14:textId="76B5F2A0" w:rsidR="00736F7B" w:rsidRDefault="00FD54F9" w:rsidP="007B740E">
                  <w:pPr>
                    <w:framePr w:hSpace="180" w:wrap="around" w:vAnchor="text" w:hAnchor="text" w:y="1"/>
                    <w:suppressOverlap/>
                    <w:jc w:val="both"/>
                    <w:rPr>
                      <w:b/>
                      <w:bCs/>
                    </w:rPr>
                  </w:pPr>
                  <w:r>
                    <w:rPr>
                      <w:b/>
                      <w:bCs/>
                    </w:rPr>
                    <w:t>Contacts customer service</w:t>
                  </w:r>
                </w:p>
              </w:tc>
              <w:tc>
                <w:tcPr>
                  <w:tcW w:w="991" w:type="dxa"/>
                </w:tcPr>
                <w:p w14:paraId="4E3A375B" w14:textId="1CA53FD9" w:rsidR="00736F7B" w:rsidRDefault="001936C7" w:rsidP="007B740E">
                  <w:pPr>
                    <w:framePr w:hSpace="180" w:wrap="around" w:vAnchor="text" w:hAnchor="text" w:y="1"/>
                    <w:suppressOverlap/>
                    <w:jc w:val="both"/>
                    <w:rPr>
                      <w:b/>
                      <w:bCs/>
                    </w:rPr>
                  </w:pPr>
                  <w:r>
                    <w:rPr>
                      <w:b/>
                      <w:bCs/>
                    </w:rPr>
                    <w:t>Expects quick problem resolution</w:t>
                  </w:r>
                </w:p>
              </w:tc>
              <w:tc>
                <w:tcPr>
                  <w:tcW w:w="991" w:type="dxa"/>
                </w:tcPr>
                <w:p w14:paraId="2A6A6DA2" w14:textId="05E79B79" w:rsidR="00736F7B" w:rsidRDefault="00082B97" w:rsidP="007B740E">
                  <w:pPr>
                    <w:framePr w:hSpace="180" w:wrap="around" w:vAnchor="text" w:hAnchor="text" w:y="1"/>
                    <w:suppressOverlap/>
                    <w:jc w:val="both"/>
                    <w:rPr>
                      <w:b/>
                      <w:bCs/>
                    </w:rPr>
                  </w:pPr>
                  <w:r>
                    <w:rPr>
                      <w:b/>
                      <w:bCs/>
                    </w:rPr>
                    <w:t>Slow complaint handling</w:t>
                  </w:r>
                </w:p>
              </w:tc>
              <w:tc>
                <w:tcPr>
                  <w:tcW w:w="991" w:type="dxa"/>
                </w:tcPr>
                <w:p w14:paraId="4FFCB5F2" w14:textId="351FA3F3" w:rsidR="00736F7B" w:rsidRDefault="00EE3125" w:rsidP="007B740E">
                  <w:pPr>
                    <w:framePr w:hSpace="180" w:wrap="around" w:vAnchor="text" w:hAnchor="text" w:y="1"/>
                    <w:suppressOverlap/>
                    <w:jc w:val="both"/>
                    <w:rPr>
                      <w:b/>
                      <w:bCs/>
                    </w:rPr>
                  </w:pPr>
                  <w:r>
                    <w:rPr>
                      <w:b/>
                      <w:bCs/>
                    </w:rPr>
                    <w:t>AI chat-box</w:t>
                  </w:r>
                  <w:r w:rsidR="009A4874">
                    <w:rPr>
                      <w:b/>
                      <w:bCs/>
                    </w:rPr>
                    <w:t xml:space="preserve"> and self-service support</w:t>
                  </w:r>
                </w:p>
              </w:tc>
            </w:tr>
          </w:tbl>
          <w:p w14:paraId="39BE1A17" w14:textId="3C4CD630" w:rsidR="00747DFC" w:rsidRPr="00FE42B7" w:rsidRDefault="00747DFC" w:rsidP="00585B5C">
            <w:pPr>
              <w:jc w:val="both"/>
              <w:rPr>
                <w:b/>
                <w:bCs/>
              </w:rPr>
            </w:pPr>
          </w:p>
        </w:tc>
        <w:tc>
          <w:tcPr>
            <w:tcW w:w="0" w:type="auto"/>
            <w:gridSpan w:val="2"/>
            <w:vAlign w:val="center"/>
            <w:hideMark/>
          </w:tcPr>
          <w:p w14:paraId="4CFBB940" w14:textId="19CFD508" w:rsidR="00747DFC" w:rsidRPr="00FE42B7" w:rsidRDefault="00747DFC" w:rsidP="00585B5C">
            <w:pPr>
              <w:jc w:val="both"/>
              <w:rPr>
                <w:b/>
                <w:bCs/>
              </w:rPr>
            </w:pPr>
          </w:p>
        </w:tc>
        <w:tc>
          <w:tcPr>
            <w:tcW w:w="0" w:type="auto"/>
            <w:vAlign w:val="center"/>
            <w:hideMark/>
          </w:tcPr>
          <w:p w14:paraId="6FFE9E5E" w14:textId="70F06775" w:rsidR="00747DFC" w:rsidRPr="00FE42B7" w:rsidRDefault="00747DFC" w:rsidP="00585B5C">
            <w:pPr>
              <w:jc w:val="both"/>
              <w:rPr>
                <w:b/>
                <w:bCs/>
              </w:rPr>
            </w:pPr>
          </w:p>
        </w:tc>
        <w:tc>
          <w:tcPr>
            <w:tcW w:w="0" w:type="auto"/>
            <w:gridSpan w:val="2"/>
            <w:vAlign w:val="center"/>
            <w:hideMark/>
          </w:tcPr>
          <w:p w14:paraId="160E7F5A" w14:textId="42975C7C" w:rsidR="00747DFC" w:rsidRPr="00FE42B7" w:rsidRDefault="00747DFC" w:rsidP="00585B5C">
            <w:pPr>
              <w:jc w:val="both"/>
              <w:rPr>
                <w:b/>
                <w:bCs/>
              </w:rPr>
            </w:pPr>
          </w:p>
        </w:tc>
      </w:tr>
      <w:tr w:rsidR="00747DFC" w:rsidRPr="00FE42B7" w14:paraId="6E07EBDD" w14:textId="77777777" w:rsidTr="00585B5C">
        <w:trPr>
          <w:gridAfter w:val="1"/>
          <w:tblCellSpacing w:w="15" w:type="dxa"/>
        </w:trPr>
        <w:tc>
          <w:tcPr>
            <w:tcW w:w="0" w:type="auto"/>
            <w:gridSpan w:val="2"/>
            <w:vAlign w:val="center"/>
            <w:hideMark/>
          </w:tcPr>
          <w:p w14:paraId="1D2C0D0A" w14:textId="182A1824" w:rsidR="00747DFC" w:rsidRPr="00FE42B7" w:rsidRDefault="00747DFC" w:rsidP="00585B5C">
            <w:pPr>
              <w:jc w:val="both"/>
              <w:rPr>
                <w:b/>
                <w:bCs/>
              </w:rPr>
            </w:pPr>
          </w:p>
        </w:tc>
        <w:tc>
          <w:tcPr>
            <w:tcW w:w="0" w:type="auto"/>
            <w:gridSpan w:val="2"/>
            <w:vAlign w:val="center"/>
            <w:hideMark/>
          </w:tcPr>
          <w:p w14:paraId="3DFCEB5C" w14:textId="388A3187" w:rsidR="00747DFC" w:rsidRPr="00FE42B7" w:rsidRDefault="00747DFC" w:rsidP="00585B5C">
            <w:pPr>
              <w:jc w:val="both"/>
              <w:rPr>
                <w:b/>
                <w:bCs/>
              </w:rPr>
            </w:pPr>
          </w:p>
        </w:tc>
        <w:tc>
          <w:tcPr>
            <w:tcW w:w="0" w:type="auto"/>
            <w:gridSpan w:val="2"/>
            <w:vAlign w:val="center"/>
            <w:hideMark/>
          </w:tcPr>
          <w:p w14:paraId="2ADE0123" w14:textId="74B41F98" w:rsidR="00747DFC" w:rsidRPr="00FE42B7" w:rsidRDefault="00747DFC" w:rsidP="00585B5C">
            <w:pPr>
              <w:jc w:val="both"/>
              <w:rPr>
                <w:b/>
                <w:bCs/>
              </w:rPr>
            </w:pPr>
          </w:p>
        </w:tc>
        <w:tc>
          <w:tcPr>
            <w:tcW w:w="0" w:type="auto"/>
            <w:vAlign w:val="center"/>
            <w:hideMark/>
          </w:tcPr>
          <w:p w14:paraId="21DE77F4" w14:textId="30DC7CE2" w:rsidR="00747DFC" w:rsidRPr="00FE42B7" w:rsidRDefault="00747DFC" w:rsidP="00585B5C">
            <w:pPr>
              <w:jc w:val="both"/>
              <w:rPr>
                <w:b/>
                <w:bCs/>
              </w:rPr>
            </w:pPr>
          </w:p>
        </w:tc>
        <w:tc>
          <w:tcPr>
            <w:tcW w:w="0" w:type="auto"/>
            <w:gridSpan w:val="2"/>
            <w:vAlign w:val="center"/>
            <w:hideMark/>
          </w:tcPr>
          <w:p w14:paraId="6EAC961E" w14:textId="2044B373" w:rsidR="00747DFC" w:rsidRPr="00FE42B7" w:rsidRDefault="00747DFC" w:rsidP="00585B5C">
            <w:pPr>
              <w:jc w:val="both"/>
              <w:rPr>
                <w:b/>
                <w:bCs/>
              </w:rPr>
            </w:pPr>
          </w:p>
        </w:tc>
      </w:tr>
      <w:tr w:rsidR="00747DFC" w:rsidRPr="00FE42B7" w14:paraId="59245689" w14:textId="77777777" w:rsidTr="00585B5C">
        <w:trPr>
          <w:gridAfter w:val="1"/>
          <w:tblCellSpacing w:w="15" w:type="dxa"/>
        </w:trPr>
        <w:tc>
          <w:tcPr>
            <w:tcW w:w="0" w:type="auto"/>
            <w:gridSpan w:val="2"/>
            <w:vAlign w:val="center"/>
            <w:hideMark/>
          </w:tcPr>
          <w:p w14:paraId="40F07DF0" w14:textId="7DCA4CB7" w:rsidR="00747DFC" w:rsidRPr="00FE42B7" w:rsidRDefault="00747DFC" w:rsidP="00585B5C">
            <w:pPr>
              <w:jc w:val="both"/>
              <w:rPr>
                <w:b/>
                <w:bCs/>
              </w:rPr>
            </w:pPr>
          </w:p>
        </w:tc>
        <w:tc>
          <w:tcPr>
            <w:tcW w:w="0" w:type="auto"/>
            <w:gridSpan w:val="2"/>
            <w:vAlign w:val="center"/>
            <w:hideMark/>
          </w:tcPr>
          <w:p w14:paraId="651C3561" w14:textId="4BF6CA18" w:rsidR="00747DFC" w:rsidRPr="00FE42B7" w:rsidRDefault="00747DFC" w:rsidP="00585B5C">
            <w:pPr>
              <w:jc w:val="both"/>
              <w:rPr>
                <w:b/>
                <w:bCs/>
              </w:rPr>
            </w:pPr>
          </w:p>
        </w:tc>
        <w:tc>
          <w:tcPr>
            <w:tcW w:w="0" w:type="auto"/>
            <w:gridSpan w:val="2"/>
            <w:vAlign w:val="center"/>
            <w:hideMark/>
          </w:tcPr>
          <w:p w14:paraId="0638B83D" w14:textId="74467AD6" w:rsidR="00747DFC" w:rsidRPr="00FE42B7" w:rsidRDefault="00747DFC" w:rsidP="00585B5C">
            <w:pPr>
              <w:jc w:val="both"/>
              <w:rPr>
                <w:b/>
                <w:bCs/>
              </w:rPr>
            </w:pPr>
          </w:p>
        </w:tc>
        <w:tc>
          <w:tcPr>
            <w:tcW w:w="0" w:type="auto"/>
            <w:vAlign w:val="center"/>
            <w:hideMark/>
          </w:tcPr>
          <w:p w14:paraId="4900A226" w14:textId="015BB10A" w:rsidR="00747DFC" w:rsidRPr="00FE42B7" w:rsidRDefault="00747DFC" w:rsidP="00585B5C">
            <w:pPr>
              <w:jc w:val="both"/>
              <w:rPr>
                <w:b/>
                <w:bCs/>
              </w:rPr>
            </w:pPr>
          </w:p>
        </w:tc>
        <w:tc>
          <w:tcPr>
            <w:tcW w:w="0" w:type="auto"/>
            <w:gridSpan w:val="2"/>
            <w:vAlign w:val="center"/>
            <w:hideMark/>
          </w:tcPr>
          <w:p w14:paraId="3859692B" w14:textId="32DBB602" w:rsidR="00747DFC" w:rsidRPr="00FE42B7" w:rsidRDefault="00747DFC" w:rsidP="00585B5C">
            <w:pPr>
              <w:jc w:val="both"/>
              <w:rPr>
                <w:b/>
                <w:bCs/>
              </w:rPr>
            </w:pPr>
          </w:p>
        </w:tc>
      </w:tr>
      <w:tr w:rsidR="00747DFC" w:rsidRPr="00FE42B7" w14:paraId="17042E54" w14:textId="77777777" w:rsidTr="00585B5C">
        <w:trPr>
          <w:gridAfter w:val="1"/>
          <w:tblCellSpacing w:w="15" w:type="dxa"/>
        </w:trPr>
        <w:tc>
          <w:tcPr>
            <w:tcW w:w="0" w:type="auto"/>
            <w:gridSpan w:val="2"/>
            <w:vAlign w:val="center"/>
            <w:hideMark/>
          </w:tcPr>
          <w:p w14:paraId="62189D49" w14:textId="0DACC0AD" w:rsidR="00747DFC" w:rsidRPr="00FE42B7" w:rsidRDefault="00747DFC" w:rsidP="00585B5C">
            <w:pPr>
              <w:jc w:val="both"/>
              <w:rPr>
                <w:b/>
                <w:bCs/>
              </w:rPr>
            </w:pPr>
          </w:p>
        </w:tc>
        <w:tc>
          <w:tcPr>
            <w:tcW w:w="0" w:type="auto"/>
            <w:gridSpan w:val="2"/>
            <w:vAlign w:val="center"/>
            <w:hideMark/>
          </w:tcPr>
          <w:p w14:paraId="6556D95A" w14:textId="15AFB868" w:rsidR="00747DFC" w:rsidRPr="00FE42B7" w:rsidRDefault="00747DFC" w:rsidP="00585B5C">
            <w:pPr>
              <w:jc w:val="both"/>
              <w:rPr>
                <w:b/>
                <w:bCs/>
              </w:rPr>
            </w:pPr>
          </w:p>
        </w:tc>
        <w:tc>
          <w:tcPr>
            <w:tcW w:w="0" w:type="auto"/>
            <w:gridSpan w:val="2"/>
            <w:vAlign w:val="center"/>
            <w:hideMark/>
          </w:tcPr>
          <w:p w14:paraId="4FDD37BF" w14:textId="493589AC" w:rsidR="00747DFC" w:rsidRPr="00FE42B7" w:rsidRDefault="00747DFC" w:rsidP="00585B5C">
            <w:pPr>
              <w:jc w:val="both"/>
              <w:rPr>
                <w:b/>
                <w:bCs/>
              </w:rPr>
            </w:pPr>
          </w:p>
        </w:tc>
        <w:tc>
          <w:tcPr>
            <w:tcW w:w="0" w:type="auto"/>
            <w:vAlign w:val="center"/>
            <w:hideMark/>
          </w:tcPr>
          <w:p w14:paraId="74B0835C" w14:textId="3E02B310" w:rsidR="00747DFC" w:rsidRPr="00FE42B7" w:rsidRDefault="00747DFC" w:rsidP="00585B5C">
            <w:pPr>
              <w:jc w:val="both"/>
              <w:rPr>
                <w:b/>
                <w:bCs/>
              </w:rPr>
            </w:pPr>
          </w:p>
        </w:tc>
        <w:tc>
          <w:tcPr>
            <w:tcW w:w="0" w:type="auto"/>
            <w:gridSpan w:val="2"/>
            <w:vAlign w:val="center"/>
            <w:hideMark/>
          </w:tcPr>
          <w:p w14:paraId="32AC4C9F" w14:textId="77777777" w:rsidR="00747DFC" w:rsidRPr="00FE42B7" w:rsidRDefault="00747DFC" w:rsidP="00585B5C">
            <w:pPr>
              <w:jc w:val="both"/>
              <w:rPr>
                <w:b/>
                <w:bCs/>
              </w:rPr>
            </w:pPr>
          </w:p>
        </w:tc>
      </w:tr>
      <w:tr w:rsidR="0018181A" w:rsidRPr="00FE42B7" w14:paraId="485DB12A" w14:textId="77777777" w:rsidTr="00585B5C">
        <w:trPr>
          <w:tblCellSpacing w:w="15" w:type="dxa"/>
        </w:trPr>
        <w:tc>
          <w:tcPr>
            <w:tcW w:w="0" w:type="auto"/>
            <w:vAlign w:val="center"/>
            <w:hideMark/>
          </w:tcPr>
          <w:p w14:paraId="535D2833" w14:textId="61CE47BC" w:rsidR="0018181A" w:rsidRPr="00FE42B7" w:rsidRDefault="0018181A" w:rsidP="00585B5C">
            <w:pPr>
              <w:jc w:val="both"/>
              <w:rPr>
                <w:b/>
                <w:bCs/>
              </w:rPr>
            </w:pPr>
          </w:p>
        </w:tc>
        <w:tc>
          <w:tcPr>
            <w:tcW w:w="0" w:type="auto"/>
            <w:gridSpan w:val="2"/>
            <w:vAlign w:val="center"/>
            <w:hideMark/>
          </w:tcPr>
          <w:p w14:paraId="37DC0B63" w14:textId="608A2729" w:rsidR="0018181A" w:rsidRPr="00FE42B7" w:rsidRDefault="0018181A" w:rsidP="00585B5C">
            <w:pPr>
              <w:jc w:val="both"/>
              <w:rPr>
                <w:b/>
                <w:bCs/>
              </w:rPr>
            </w:pPr>
          </w:p>
        </w:tc>
        <w:tc>
          <w:tcPr>
            <w:tcW w:w="0" w:type="auto"/>
            <w:gridSpan w:val="2"/>
            <w:vAlign w:val="center"/>
            <w:hideMark/>
          </w:tcPr>
          <w:p w14:paraId="0FADAD29" w14:textId="5782DC99" w:rsidR="0018181A" w:rsidRPr="00FE42B7" w:rsidRDefault="0018181A" w:rsidP="00585B5C">
            <w:pPr>
              <w:jc w:val="both"/>
              <w:rPr>
                <w:b/>
                <w:bCs/>
              </w:rPr>
            </w:pPr>
          </w:p>
        </w:tc>
        <w:tc>
          <w:tcPr>
            <w:tcW w:w="0" w:type="auto"/>
            <w:gridSpan w:val="3"/>
            <w:vAlign w:val="center"/>
            <w:hideMark/>
          </w:tcPr>
          <w:p w14:paraId="14D8A95B" w14:textId="7FE955C6" w:rsidR="0018181A" w:rsidRPr="00FE42B7" w:rsidRDefault="0018181A" w:rsidP="00585B5C">
            <w:pPr>
              <w:jc w:val="both"/>
              <w:rPr>
                <w:b/>
                <w:bCs/>
              </w:rPr>
            </w:pPr>
          </w:p>
        </w:tc>
        <w:tc>
          <w:tcPr>
            <w:tcW w:w="0" w:type="auto"/>
            <w:gridSpan w:val="2"/>
            <w:vAlign w:val="center"/>
            <w:hideMark/>
          </w:tcPr>
          <w:p w14:paraId="56E5C905" w14:textId="11EC2F96" w:rsidR="0018181A" w:rsidRPr="00FE42B7" w:rsidRDefault="0018181A" w:rsidP="00585B5C">
            <w:pPr>
              <w:jc w:val="both"/>
              <w:rPr>
                <w:b/>
                <w:bCs/>
              </w:rPr>
            </w:pPr>
          </w:p>
        </w:tc>
      </w:tr>
    </w:tbl>
    <w:p w14:paraId="4D6264C2" w14:textId="27E71D23" w:rsidR="0018181A" w:rsidRPr="00FE42B7" w:rsidRDefault="00585B5C" w:rsidP="0018181A">
      <w:pPr>
        <w:jc w:val="both"/>
        <w:rPr>
          <w:b/>
          <w:bCs/>
          <w:vanish/>
        </w:rPr>
      </w:pPr>
      <w:r w:rsidRPr="00FE42B7">
        <w:rPr>
          <w:b/>
          <w:bCs/>
          <w:vanish/>
        </w:rPr>
        <w:br w:type="textWrapping" w:clear="all"/>
      </w:r>
    </w:p>
    <w:p w14:paraId="05427468" w14:textId="77777777" w:rsidR="00F22025" w:rsidRPr="00FE42B7" w:rsidRDefault="00F22025" w:rsidP="00D1645B">
      <w:pPr>
        <w:jc w:val="both"/>
        <w:rPr>
          <w:b/>
          <w:bCs/>
        </w:rPr>
      </w:pPr>
    </w:p>
    <w:p w14:paraId="41CB0C6C" w14:textId="1CC7DB48" w:rsidR="00D1645B" w:rsidRDefault="00A33446" w:rsidP="00D1645B">
      <w:pPr>
        <w:jc w:val="both"/>
      </w:pPr>
      <w:r w:rsidRPr="002932B8">
        <w:t xml:space="preserve">The customer journey demonstrates that although </w:t>
      </w:r>
      <w:proofErr w:type="spellStart"/>
      <w:r w:rsidRPr="002932B8">
        <w:t>Evri</w:t>
      </w:r>
      <w:proofErr w:type="spellEnd"/>
      <w:r w:rsidRPr="002932B8">
        <w:t xml:space="preserve"> provides nationwide parcel delivery services, customer satisfaction depends on much more than successful delivery. Consumers increasingly expect accurate tracking, flexible delivery options, rapid communication and convenient collection methods</w:t>
      </w:r>
      <w:r w:rsidR="002C1DAA">
        <w:t xml:space="preserve">. (Kotler, </w:t>
      </w:r>
      <w:proofErr w:type="spellStart"/>
      <w:r w:rsidR="002C1DAA">
        <w:t>Kartajaya</w:t>
      </w:r>
      <w:proofErr w:type="spellEnd"/>
      <w:r w:rsidR="002B4E7E">
        <w:t xml:space="preserve"> and S</w:t>
      </w:r>
      <w:r w:rsidR="002C531F">
        <w:t>etiawan, 2021; Laudo</w:t>
      </w:r>
      <w:r w:rsidR="008B7F32">
        <w:t>n and Traver, 2024).</w:t>
      </w:r>
      <w:r w:rsidRPr="002932B8">
        <w:t xml:space="preserve"> From a Design Thinking perspective, these expectations represent valuable insights because each customer pain point can become a potential innovation opportunity.</w:t>
      </w:r>
      <w:r w:rsidR="00E652FF">
        <w:t xml:space="preserve"> (Brown, 2009).</w:t>
      </w:r>
      <w:r w:rsidRPr="002932B8">
        <w:t xml:space="preserve"> Understanding these experiences enables organisations to develop solutions that improve customer value while</w:t>
      </w:r>
      <w:r w:rsidR="002932B8">
        <w:t xml:space="preserve"> streng</w:t>
      </w:r>
      <w:r w:rsidR="0060573D">
        <w:t>thening competitive advantage.</w:t>
      </w:r>
      <w:r w:rsidR="00326615">
        <w:t xml:space="preserve"> (Porter,1985).</w:t>
      </w:r>
    </w:p>
    <w:p w14:paraId="1E2B6C90" w14:textId="02F091BB" w:rsidR="002104A6" w:rsidRDefault="00C62A4E" w:rsidP="004A382B">
      <w:pPr>
        <w:jc w:val="both"/>
      </w:pPr>
      <w:r w:rsidRPr="00C62A4E">
        <w:t xml:space="preserve">Therefore, rather than viewing parcel delivery simply as a logistics operation, Design Thinking encourages </w:t>
      </w:r>
      <w:proofErr w:type="spellStart"/>
      <w:r w:rsidRPr="00C62A4E">
        <w:t>Evri</w:t>
      </w:r>
      <w:proofErr w:type="spellEnd"/>
      <w:r w:rsidRPr="00C62A4E">
        <w:t xml:space="preserve"> to view the entire delivery experience as a customer-centred service ecosystem. This perspective forms the foundation for identifying user pain points, market gaps and new venture opportunities</w:t>
      </w:r>
      <w:r>
        <w:t xml:space="preserve"> discussed in the following sections</w:t>
      </w:r>
      <w:r w:rsidR="002104A6">
        <w:t>.</w:t>
      </w:r>
    </w:p>
    <w:p w14:paraId="1E499071" w14:textId="77777777" w:rsidR="002104A6" w:rsidRDefault="002104A6" w:rsidP="004A382B">
      <w:pPr>
        <w:jc w:val="both"/>
      </w:pPr>
    </w:p>
    <w:p w14:paraId="4604837C" w14:textId="77777777" w:rsidR="00505DE8" w:rsidRDefault="00505DE8" w:rsidP="004A382B">
      <w:pPr>
        <w:jc w:val="both"/>
      </w:pPr>
    </w:p>
    <w:p w14:paraId="3ECA122C" w14:textId="01F7E57C" w:rsidR="004A382B" w:rsidRPr="004A382B" w:rsidRDefault="004A382B" w:rsidP="004A382B">
      <w:pPr>
        <w:jc w:val="both"/>
        <w:rPr>
          <w:b/>
          <w:bCs/>
        </w:rPr>
      </w:pPr>
      <w:r w:rsidRPr="004A382B">
        <w:rPr>
          <w:b/>
          <w:bCs/>
        </w:rPr>
        <w:lastRenderedPageBreak/>
        <w:t>2.2 User Pain Points</w:t>
      </w:r>
    </w:p>
    <w:p w14:paraId="6927EE42" w14:textId="77777777" w:rsidR="004A382B" w:rsidRDefault="004A382B" w:rsidP="004A382B">
      <w:pPr>
        <w:jc w:val="both"/>
      </w:pPr>
      <w:r w:rsidRPr="004A382B">
        <w:t xml:space="preserve">The </w:t>
      </w:r>
      <w:r w:rsidRPr="004A382B">
        <w:rPr>
          <w:b/>
          <w:bCs/>
        </w:rPr>
        <w:t>Empathise</w:t>
      </w:r>
      <w:r w:rsidRPr="004A382B">
        <w:t xml:space="preserve"> stage of Design Thinking focuses on gaining a deep understanding of users by identifying their experiences, frustrations and unmet needs. Rather than assuming what customers require, organisations collect insights through observation, interviews, surveys and customer feedback to understand problems from the users' perspective (Brown, 2008). Applying this approach to </w:t>
      </w:r>
      <w:proofErr w:type="spellStart"/>
      <w:r w:rsidRPr="004A382B">
        <w:t>Evri</w:t>
      </w:r>
      <w:proofErr w:type="spellEnd"/>
      <w:r w:rsidRPr="004A382B">
        <w:t xml:space="preserve"> reveals that the rapid expansion of e-commerce has created different challenges for several stakeholder groups, including online consumers, SMEs, delivery couriers and rural communities.</w:t>
      </w:r>
    </w:p>
    <w:p w14:paraId="22D9A0C2" w14:textId="73F7948D" w:rsidR="00345E3D" w:rsidRPr="004A382B" w:rsidRDefault="00345E3D" w:rsidP="004A382B">
      <w:pPr>
        <w:jc w:val="both"/>
      </w:pPr>
      <w:r>
        <w:t>Understanding these pain point</w:t>
      </w:r>
      <w:r w:rsidR="00420A3F">
        <w:t>s is essential for identifying</w:t>
      </w:r>
      <w:r w:rsidR="00820538">
        <w:t xml:space="preserve"> viable innovation opportunities.</w:t>
      </w:r>
    </w:p>
    <w:p w14:paraId="26DE57C5" w14:textId="43BBCADA" w:rsidR="00A53C32" w:rsidRPr="00023AE8" w:rsidRDefault="00023AE8" w:rsidP="00D1645B">
      <w:pPr>
        <w:jc w:val="both"/>
      </w:pPr>
      <w:r w:rsidRPr="00023AE8">
        <w:br/>
      </w:r>
      <w:r w:rsidRPr="00023AE8">
        <w:br/>
      </w:r>
    </w:p>
    <w:tbl>
      <w:tblPr>
        <w:tblStyle w:val="TableGrid"/>
        <w:tblW w:w="0" w:type="auto"/>
        <w:tblLook w:val="04A0" w:firstRow="1" w:lastRow="0" w:firstColumn="1" w:lastColumn="0" w:noHBand="0" w:noVBand="1"/>
      </w:tblPr>
      <w:tblGrid>
        <w:gridCol w:w="2254"/>
        <w:gridCol w:w="2254"/>
        <w:gridCol w:w="2254"/>
        <w:gridCol w:w="2254"/>
      </w:tblGrid>
      <w:tr w:rsidR="00A53C32" w14:paraId="552C8D73" w14:textId="77777777" w:rsidTr="00A53C32">
        <w:tc>
          <w:tcPr>
            <w:tcW w:w="2254" w:type="dxa"/>
          </w:tcPr>
          <w:p w14:paraId="01D16FBC" w14:textId="693E8537" w:rsidR="00A53C32" w:rsidRPr="00D54B4D" w:rsidRDefault="00A53C32" w:rsidP="00D1645B">
            <w:pPr>
              <w:jc w:val="both"/>
              <w:rPr>
                <w:b/>
                <w:bCs/>
              </w:rPr>
            </w:pPr>
            <w:r w:rsidRPr="00D54B4D">
              <w:rPr>
                <w:b/>
                <w:bCs/>
              </w:rPr>
              <w:t>Stakeholder</w:t>
            </w:r>
          </w:p>
        </w:tc>
        <w:tc>
          <w:tcPr>
            <w:tcW w:w="2254" w:type="dxa"/>
          </w:tcPr>
          <w:p w14:paraId="5AB81F71" w14:textId="19F70F39" w:rsidR="00A53C32" w:rsidRPr="00D54B4D" w:rsidRDefault="00E81EEC" w:rsidP="00D1645B">
            <w:pPr>
              <w:jc w:val="both"/>
              <w:rPr>
                <w:b/>
                <w:bCs/>
              </w:rPr>
            </w:pPr>
            <w:r w:rsidRPr="00D54B4D">
              <w:rPr>
                <w:b/>
                <w:bCs/>
              </w:rPr>
              <w:t>User Pain Points</w:t>
            </w:r>
          </w:p>
        </w:tc>
        <w:tc>
          <w:tcPr>
            <w:tcW w:w="2254" w:type="dxa"/>
          </w:tcPr>
          <w:p w14:paraId="649B08F8" w14:textId="41DFFEC2" w:rsidR="00A53C32" w:rsidRPr="00D54B4D" w:rsidRDefault="0069043D" w:rsidP="00D1645B">
            <w:pPr>
              <w:jc w:val="both"/>
              <w:rPr>
                <w:b/>
                <w:bCs/>
              </w:rPr>
            </w:pPr>
            <w:r w:rsidRPr="00D54B4D">
              <w:rPr>
                <w:b/>
                <w:bCs/>
              </w:rPr>
              <w:t>Impact on the User</w:t>
            </w:r>
          </w:p>
        </w:tc>
        <w:tc>
          <w:tcPr>
            <w:tcW w:w="2254" w:type="dxa"/>
          </w:tcPr>
          <w:p w14:paraId="2AB3F78C" w14:textId="709871B8" w:rsidR="00A53C32" w:rsidRPr="00D54B4D" w:rsidRDefault="0069043D" w:rsidP="00D1645B">
            <w:pPr>
              <w:jc w:val="both"/>
              <w:rPr>
                <w:b/>
                <w:bCs/>
              </w:rPr>
            </w:pPr>
            <w:r w:rsidRPr="00D54B4D">
              <w:rPr>
                <w:b/>
                <w:bCs/>
              </w:rPr>
              <w:t>Opportunity for Innovation</w:t>
            </w:r>
          </w:p>
        </w:tc>
      </w:tr>
      <w:tr w:rsidR="00A53C32" w14:paraId="13D29A87" w14:textId="77777777" w:rsidTr="00A53C32">
        <w:tc>
          <w:tcPr>
            <w:tcW w:w="2254" w:type="dxa"/>
          </w:tcPr>
          <w:p w14:paraId="293B5B95" w14:textId="2E1EB5F9" w:rsidR="00A53C32" w:rsidRDefault="00D54B4D" w:rsidP="00D1645B">
            <w:pPr>
              <w:jc w:val="both"/>
            </w:pPr>
            <w:r>
              <w:t>Online customers</w:t>
            </w:r>
          </w:p>
        </w:tc>
        <w:tc>
          <w:tcPr>
            <w:tcW w:w="2254" w:type="dxa"/>
          </w:tcPr>
          <w:p w14:paraId="65351EB2" w14:textId="5F6F7CDD" w:rsidR="00A53C32" w:rsidRDefault="00F43A15" w:rsidP="00D1645B">
            <w:pPr>
              <w:jc w:val="both"/>
            </w:pPr>
            <w:r>
              <w:t xml:space="preserve">Parcel delays, </w:t>
            </w:r>
            <w:r w:rsidR="000B5660">
              <w:t>missed deliveries, inaccurate tracking update</w:t>
            </w:r>
          </w:p>
        </w:tc>
        <w:tc>
          <w:tcPr>
            <w:tcW w:w="2254" w:type="dxa"/>
          </w:tcPr>
          <w:p w14:paraId="41E77C03" w14:textId="17C32C32" w:rsidR="00A53C32" w:rsidRDefault="000B5660" w:rsidP="00D1645B">
            <w:pPr>
              <w:jc w:val="both"/>
            </w:pPr>
            <w:r>
              <w:t>Reduced trust and lower customer satisfaction</w:t>
            </w:r>
          </w:p>
        </w:tc>
        <w:tc>
          <w:tcPr>
            <w:tcW w:w="2254" w:type="dxa"/>
          </w:tcPr>
          <w:p w14:paraId="688D67C3" w14:textId="1CCA5787" w:rsidR="00A53C32" w:rsidRDefault="001B6593" w:rsidP="00D1645B">
            <w:pPr>
              <w:jc w:val="both"/>
            </w:pPr>
            <w:r>
              <w:t>AI</w:t>
            </w:r>
            <w:r w:rsidR="003A7FB8">
              <w:t>-powered real-time tracking and flexible</w:t>
            </w:r>
            <w:r w:rsidR="003E2B44">
              <w:t xml:space="preserve"> delivery scheduling</w:t>
            </w:r>
          </w:p>
        </w:tc>
      </w:tr>
      <w:tr w:rsidR="00A53C32" w14:paraId="4794B612" w14:textId="77777777" w:rsidTr="00A53C32">
        <w:tc>
          <w:tcPr>
            <w:tcW w:w="2254" w:type="dxa"/>
          </w:tcPr>
          <w:p w14:paraId="117EFC18" w14:textId="7E703D5B" w:rsidR="00A53C32" w:rsidRDefault="00371308" w:rsidP="00D1645B">
            <w:pPr>
              <w:jc w:val="both"/>
            </w:pPr>
            <w:r>
              <w:t>SMEs</w:t>
            </w:r>
          </w:p>
        </w:tc>
        <w:tc>
          <w:tcPr>
            <w:tcW w:w="2254" w:type="dxa"/>
          </w:tcPr>
          <w:p w14:paraId="4F99F065" w14:textId="6D25F410" w:rsidR="00A53C32" w:rsidRDefault="00371308" w:rsidP="00D1645B">
            <w:pPr>
              <w:jc w:val="both"/>
            </w:pPr>
            <w:r>
              <w:t>High delivery costs, limited</w:t>
            </w:r>
            <w:r w:rsidR="00327B20">
              <w:t xml:space="preserve"> logistics expertise</w:t>
            </w:r>
          </w:p>
        </w:tc>
        <w:tc>
          <w:tcPr>
            <w:tcW w:w="2254" w:type="dxa"/>
          </w:tcPr>
          <w:p w14:paraId="5FA83E10" w14:textId="503CA29A" w:rsidR="00A53C32" w:rsidRDefault="00327B20" w:rsidP="00D1645B">
            <w:pPr>
              <w:jc w:val="both"/>
            </w:pPr>
            <w:r>
              <w:t>Reduced profitability and slower business growth</w:t>
            </w:r>
          </w:p>
        </w:tc>
        <w:tc>
          <w:tcPr>
            <w:tcW w:w="2254" w:type="dxa"/>
          </w:tcPr>
          <w:p w14:paraId="5461D0D1" w14:textId="5721F435" w:rsidR="00A53C32" w:rsidRDefault="00281E15" w:rsidP="00D1645B">
            <w:pPr>
              <w:jc w:val="both"/>
            </w:pPr>
            <w:r>
              <w:t>Integrated</w:t>
            </w:r>
            <w:r w:rsidR="003D1BD2">
              <w:t xml:space="preserve"> delivery management</w:t>
            </w:r>
            <w:r w:rsidR="00C273DC">
              <w:t xml:space="preserve"> platform with discounted shipping solutions</w:t>
            </w:r>
          </w:p>
        </w:tc>
      </w:tr>
      <w:tr w:rsidR="00A53C32" w14:paraId="40CDDC92" w14:textId="77777777" w:rsidTr="00A53C32">
        <w:tc>
          <w:tcPr>
            <w:tcW w:w="2254" w:type="dxa"/>
          </w:tcPr>
          <w:p w14:paraId="2F19A9B5" w14:textId="0D96441D" w:rsidR="00A53C32" w:rsidRDefault="00D0127E" w:rsidP="00D1645B">
            <w:pPr>
              <w:jc w:val="both"/>
            </w:pPr>
            <w:r>
              <w:t>Delivery couriers</w:t>
            </w:r>
          </w:p>
        </w:tc>
        <w:tc>
          <w:tcPr>
            <w:tcW w:w="2254" w:type="dxa"/>
          </w:tcPr>
          <w:p w14:paraId="06903E14" w14:textId="5DF63B8A" w:rsidR="00A53C32" w:rsidRDefault="00D0127E" w:rsidP="00D1645B">
            <w:pPr>
              <w:jc w:val="both"/>
            </w:pPr>
            <w:r>
              <w:t>Increasing parcel volumes</w:t>
            </w:r>
            <w:r w:rsidR="00553508">
              <w:t>, inefficient routes and workload pressure</w:t>
            </w:r>
          </w:p>
        </w:tc>
        <w:tc>
          <w:tcPr>
            <w:tcW w:w="2254" w:type="dxa"/>
          </w:tcPr>
          <w:p w14:paraId="66AA3704" w14:textId="4D77A5F9" w:rsidR="00A53C32" w:rsidRDefault="00FD742C" w:rsidP="00D1645B">
            <w:pPr>
              <w:jc w:val="both"/>
            </w:pPr>
            <w:r>
              <w:t>Longer working hours, lower produ</w:t>
            </w:r>
            <w:r w:rsidR="00855F6A">
              <w:t>ctivity and job stress</w:t>
            </w:r>
          </w:p>
        </w:tc>
        <w:tc>
          <w:tcPr>
            <w:tcW w:w="2254" w:type="dxa"/>
          </w:tcPr>
          <w:p w14:paraId="2B0D85AC" w14:textId="64FBF4FE" w:rsidR="00A53C32" w:rsidRDefault="00855F6A" w:rsidP="00D1645B">
            <w:pPr>
              <w:jc w:val="both"/>
            </w:pPr>
            <w:r>
              <w:t>Al route optimisation</w:t>
            </w:r>
            <w:r w:rsidR="003753CA">
              <w:t xml:space="preserve"> and automated delivery planning</w:t>
            </w:r>
          </w:p>
        </w:tc>
      </w:tr>
      <w:tr w:rsidR="00A53C32" w14:paraId="5C00EDC2" w14:textId="77777777" w:rsidTr="00A53C32">
        <w:tc>
          <w:tcPr>
            <w:tcW w:w="2254" w:type="dxa"/>
          </w:tcPr>
          <w:p w14:paraId="349392A6" w14:textId="78AD0746" w:rsidR="00A53C32" w:rsidRDefault="00E75794" w:rsidP="00D1645B">
            <w:pPr>
              <w:jc w:val="both"/>
            </w:pPr>
            <w:r>
              <w:t>Rural communities</w:t>
            </w:r>
          </w:p>
        </w:tc>
        <w:tc>
          <w:tcPr>
            <w:tcW w:w="2254" w:type="dxa"/>
          </w:tcPr>
          <w:p w14:paraId="1C6DBA55" w14:textId="3474D589" w:rsidR="00A53C32" w:rsidRDefault="00E75794" w:rsidP="00D1645B">
            <w:pPr>
              <w:jc w:val="both"/>
            </w:pPr>
            <w:r>
              <w:t>Limited parcel collection</w:t>
            </w:r>
            <w:r w:rsidR="00670A03">
              <w:t xml:space="preserve"> points and slower delivery times</w:t>
            </w:r>
          </w:p>
        </w:tc>
        <w:tc>
          <w:tcPr>
            <w:tcW w:w="2254" w:type="dxa"/>
          </w:tcPr>
          <w:p w14:paraId="3892020E" w14:textId="7A6AD049" w:rsidR="00A53C32" w:rsidRDefault="00670A03" w:rsidP="00D1645B">
            <w:pPr>
              <w:jc w:val="both"/>
            </w:pPr>
            <w:r>
              <w:t>Reduced acce</w:t>
            </w:r>
            <w:r w:rsidR="002821D9">
              <w:t>ssibility and inconvenience</w:t>
            </w:r>
          </w:p>
        </w:tc>
        <w:tc>
          <w:tcPr>
            <w:tcW w:w="2254" w:type="dxa"/>
          </w:tcPr>
          <w:p w14:paraId="5465AF3F" w14:textId="0A915459" w:rsidR="00A53C32" w:rsidRDefault="002821D9" w:rsidP="00D1645B">
            <w:pPr>
              <w:jc w:val="both"/>
            </w:pPr>
            <w:r>
              <w:t>Smart parcel lockers and community collection hubs</w:t>
            </w:r>
          </w:p>
        </w:tc>
      </w:tr>
      <w:tr w:rsidR="00A53C32" w14:paraId="20EB7FEC" w14:textId="77777777" w:rsidTr="00A53C32">
        <w:tc>
          <w:tcPr>
            <w:tcW w:w="2254" w:type="dxa"/>
          </w:tcPr>
          <w:p w14:paraId="2AAE1E91" w14:textId="673011E8" w:rsidR="00A53C32" w:rsidRDefault="00FB0D7F" w:rsidP="00D1645B">
            <w:pPr>
              <w:jc w:val="both"/>
            </w:pPr>
            <w:r>
              <w:t>Customer service teams</w:t>
            </w:r>
          </w:p>
        </w:tc>
        <w:tc>
          <w:tcPr>
            <w:tcW w:w="2254" w:type="dxa"/>
          </w:tcPr>
          <w:p w14:paraId="74D77A83" w14:textId="4F9EC6CB" w:rsidR="00A53C32" w:rsidRDefault="00FB0D7F" w:rsidP="00D1645B">
            <w:pPr>
              <w:jc w:val="both"/>
            </w:pPr>
            <w:r>
              <w:t xml:space="preserve">High </w:t>
            </w:r>
            <w:r w:rsidR="00985100">
              <w:t>volumes of delivery enquiries and complaints</w:t>
            </w:r>
          </w:p>
        </w:tc>
        <w:tc>
          <w:tcPr>
            <w:tcW w:w="2254" w:type="dxa"/>
          </w:tcPr>
          <w:p w14:paraId="0983EBA1" w14:textId="291EB211" w:rsidR="00A53C32" w:rsidRDefault="00B54078" w:rsidP="00D1645B">
            <w:pPr>
              <w:jc w:val="both"/>
            </w:pPr>
            <w:r>
              <w:t>Increased operational costs and slower response times</w:t>
            </w:r>
          </w:p>
        </w:tc>
        <w:tc>
          <w:tcPr>
            <w:tcW w:w="2254" w:type="dxa"/>
          </w:tcPr>
          <w:p w14:paraId="24F332AB" w14:textId="5268DCDC" w:rsidR="00A53C32" w:rsidRDefault="007F3807" w:rsidP="00D1645B">
            <w:pPr>
              <w:jc w:val="both"/>
            </w:pPr>
            <w:r>
              <w:t xml:space="preserve">Al chat box and </w:t>
            </w:r>
            <w:proofErr w:type="spellStart"/>
            <w:proofErr w:type="gramStart"/>
            <w:r>
              <w:t>self service</w:t>
            </w:r>
            <w:proofErr w:type="spellEnd"/>
            <w:proofErr w:type="gramEnd"/>
            <w:r>
              <w:t xml:space="preserve"> cus</w:t>
            </w:r>
            <w:r w:rsidR="00525B3D">
              <w:t>tomer support systems</w:t>
            </w:r>
          </w:p>
        </w:tc>
      </w:tr>
    </w:tbl>
    <w:p w14:paraId="4DD5948D" w14:textId="59588A22" w:rsidR="00623F84" w:rsidRDefault="00023AE8" w:rsidP="00D1645B">
      <w:pPr>
        <w:jc w:val="both"/>
      </w:pPr>
      <w:r w:rsidRPr="00023AE8">
        <w:br/>
        <w:t xml:space="preserve"> </w:t>
      </w:r>
      <w:r w:rsidRPr="00023AE8">
        <w:br/>
      </w:r>
      <w:r w:rsidR="00DB698D" w:rsidRPr="00DB698D">
        <w:t xml:space="preserve">The analysis demonstrates that customer expectations have evolved considerably since the pandemic. Consumers increasingly expect next-day delivery, real-time parcel tracking and flexible delivery options. While </w:t>
      </w:r>
      <w:proofErr w:type="spellStart"/>
      <w:r w:rsidR="00DB698D" w:rsidRPr="00DB698D">
        <w:t>Evri</w:t>
      </w:r>
      <w:proofErr w:type="spellEnd"/>
      <w:r w:rsidR="00DB698D" w:rsidRPr="00DB698D">
        <w:t xml:space="preserve"> has invested significantly in digital tracking technologies, delivery disruptions caused by increasing parcel volumes can still </w:t>
      </w:r>
      <w:r w:rsidR="00DB698D" w:rsidRPr="00DB698D">
        <w:lastRenderedPageBreak/>
        <w:t>negatively affect customer satisfaction. From a Design Thinking perspective, these frustrations represent opportunities to redesign the overall customer experience rather than simply improving</w:t>
      </w:r>
      <w:r w:rsidR="00DB698D">
        <w:t xml:space="preserve"> operational efficiency.</w:t>
      </w:r>
    </w:p>
    <w:p w14:paraId="6D44EBBE" w14:textId="5C2C0D5B" w:rsidR="00FB58FE" w:rsidRDefault="00FB58FE" w:rsidP="00D1645B">
      <w:pPr>
        <w:jc w:val="both"/>
      </w:pPr>
      <w:r w:rsidRPr="00FB58FE">
        <w:t xml:space="preserve">Small and medium-sized enterprises (SMEs) also experience significant challenges when using parcel delivery services. Many independent retailers rely on third-party logistics providers such as </w:t>
      </w:r>
      <w:proofErr w:type="spellStart"/>
      <w:r w:rsidRPr="00FB58FE">
        <w:t>Evri</w:t>
      </w:r>
      <w:proofErr w:type="spellEnd"/>
      <w:r w:rsidRPr="00FB58FE">
        <w:t xml:space="preserve"> to fulfil customer orders but often face relatively high delivery costs compared with larger retailers that benefit from bulk shipping agreements. Furthermore, many SMEs lack integrated systems that connect inventory management, online ordering and parcel delivery, requiring businesses to use multiple software platforms. This fragmented approach increases operational complexity and limits business growth, particularly for smaller firms</w:t>
      </w:r>
      <w:r>
        <w:t xml:space="preserve"> with limited financial and technical resources.</w:t>
      </w:r>
      <w:r w:rsidR="007A4D2B">
        <w:t xml:space="preserve"> </w:t>
      </w:r>
      <w:r w:rsidR="007F1C7B">
        <w:t>(OECD, 2021</w:t>
      </w:r>
      <w:r w:rsidR="007A45DD">
        <w:t xml:space="preserve"> </w:t>
      </w:r>
      <w:proofErr w:type="spellStart"/>
      <w:r w:rsidR="007A45DD">
        <w:t>Ghobakhloo</w:t>
      </w:r>
      <w:proofErr w:type="spellEnd"/>
      <w:r w:rsidR="007A45DD">
        <w:t>, 2020).</w:t>
      </w:r>
    </w:p>
    <w:p w14:paraId="281666E5" w14:textId="01AB7FC8" w:rsidR="00175A2C" w:rsidRDefault="00175A2C" w:rsidP="00D1645B">
      <w:pPr>
        <w:jc w:val="both"/>
      </w:pPr>
      <w:r w:rsidRPr="00175A2C">
        <w:t>Delivery couriers represent another important stakeholder group within the Design Thinking process. During periods of high demand, particularly following the rapid expansion of e-commerce, couriers frequently experience increased workloads and tighter delivery schedules. Inefficient route planning may increase travel time, fuel consumption and operational costs while reducing employee wellbeing. Although technologies such as artificial intelligence and GPS optimisation can improve route efficiency, further innovation is required to balance</w:t>
      </w:r>
      <w:r>
        <w:t xml:space="preserve"> prod</w:t>
      </w:r>
      <w:r w:rsidR="00B76430">
        <w:t>uctivity with driver welfare.</w:t>
      </w:r>
      <w:r w:rsidR="00D2020A">
        <w:t xml:space="preserve"> (</w:t>
      </w:r>
      <w:r w:rsidR="00531815">
        <w:t>Laudon and Traver, 2024</w:t>
      </w:r>
      <w:r w:rsidR="001F1301">
        <w:t>; Tidd and Bessant, 2021</w:t>
      </w:r>
      <w:r w:rsidR="007F1C7B">
        <w:t>).</w:t>
      </w:r>
    </w:p>
    <w:p w14:paraId="0260FCE1" w14:textId="116537DC" w:rsidR="00374A2D" w:rsidRDefault="00374A2D" w:rsidP="00D1645B">
      <w:pPr>
        <w:jc w:val="both"/>
      </w:pPr>
      <w:r w:rsidRPr="00374A2D">
        <w:t>The pandemic also highlighted challenges experienced by rural communities. Consumers living in remote areas often experience fewer delivery options, longer waiting times and limited access to convenient parcel collection locations. These geographical challenges reduce service accessibility and create inequalities in digital commerce. Establishing smart parcel lockers, community collection hubs and flexible local delivery partnerships could significantly improve customer</w:t>
      </w:r>
      <w:r w:rsidR="000B1219">
        <w:t xml:space="preserve"> convenience while reducing delivery costs.</w:t>
      </w:r>
    </w:p>
    <w:p w14:paraId="2AF7F94F" w14:textId="77777777" w:rsidR="00697D24" w:rsidRDefault="00697D24" w:rsidP="00D1645B">
      <w:pPr>
        <w:jc w:val="both"/>
      </w:pPr>
    </w:p>
    <w:p w14:paraId="100D6807" w14:textId="77777777" w:rsidR="00697D24" w:rsidRPr="00697D24" w:rsidRDefault="00697D24" w:rsidP="00697D24">
      <w:pPr>
        <w:jc w:val="both"/>
        <w:rPr>
          <w:b/>
          <w:bCs/>
        </w:rPr>
      </w:pPr>
      <w:r w:rsidRPr="00697D24">
        <w:rPr>
          <w:b/>
          <w:bCs/>
        </w:rPr>
        <w:t>2.3 Market Gap Analysis</w:t>
      </w:r>
    </w:p>
    <w:p w14:paraId="6D5C9D12" w14:textId="3E090BC1" w:rsidR="00697D24" w:rsidRDefault="00697D24" w:rsidP="00697D24">
      <w:pPr>
        <w:jc w:val="both"/>
      </w:pPr>
      <w:r w:rsidRPr="00697D24">
        <w:t xml:space="preserve">The </w:t>
      </w:r>
      <w:r w:rsidRPr="00697D24">
        <w:rPr>
          <w:b/>
          <w:bCs/>
        </w:rPr>
        <w:t>Define</w:t>
      </w:r>
      <w:r w:rsidRPr="00697D24">
        <w:t xml:space="preserve"> stage of Design Thinking requires organisations to synthesise insights gathered during the Empathise stage and clearly identify the underlying problems affecting users. Rather than focusing on symptoms, Design Thinking encourages businesses to identify root causes that prevent customers from achieving their desired outcomes (Liedtka, 2018). For </w:t>
      </w:r>
      <w:proofErr w:type="spellStart"/>
      <w:r w:rsidRPr="00697D24">
        <w:t>Evri</w:t>
      </w:r>
      <w:proofErr w:type="spellEnd"/>
      <w:r w:rsidRPr="00697D24">
        <w:t>, the analysis of customer pain points indicates that although the company has expanded its delivery network and invested in digital technologies, several market gaps remain. These gaps create opportunities for innovation and</w:t>
      </w:r>
      <w:r w:rsidR="00490F0E">
        <w:t xml:space="preserve"> entrepreneurial venture creation.</w:t>
      </w:r>
    </w:p>
    <w:p w14:paraId="6F273250" w14:textId="77777777" w:rsidR="00123B38" w:rsidRDefault="00123B38" w:rsidP="00697D24">
      <w:pPr>
        <w:jc w:val="both"/>
      </w:pPr>
    </w:p>
    <w:tbl>
      <w:tblPr>
        <w:tblStyle w:val="TableGrid"/>
        <w:tblW w:w="0" w:type="auto"/>
        <w:tblLook w:val="04A0" w:firstRow="1" w:lastRow="0" w:firstColumn="1" w:lastColumn="0" w:noHBand="0" w:noVBand="1"/>
      </w:tblPr>
      <w:tblGrid>
        <w:gridCol w:w="2254"/>
        <w:gridCol w:w="2254"/>
        <w:gridCol w:w="2254"/>
        <w:gridCol w:w="2254"/>
      </w:tblGrid>
      <w:tr w:rsidR="00904522" w14:paraId="282E9BF5" w14:textId="77777777" w:rsidTr="00904522">
        <w:tc>
          <w:tcPr>
            <w:tcW w:w="2254" w:type="dxa"/>
          </w:tcPr>
          <w:p w14:paraId="68CBA28B" w14:textId="2FABDE58" w:rsidR="00904522" w:rsidRPr="009365B3" w:rsidRDefault="00904522" w:rsidP="00697D24">
            <w:pPr>
              <w:jc w:val="both"/>
              <w:rPr>
                <w:b/>
                <w:bCs/>
              </w:rPr>
            </w:pPr>
            <w:r w:rsidRPr="009365B3">
              <w:rPr>
                <w:b/>
                <w:bCs/>
              </w:rPr>
              <w:t>Existing Market Solution</w:t>
            </w:r>
          </w:p>
        </w:tc>
        <w:tc>
          <w:tcPr>
            <w:tcW w:w="2254" w:type="dxa"/>
          </w:tcPr>
          <w:p w14:paraId="6727AE3F" w14:textId="4338C4C4" w:rsidR="00904522" w:rsidRPr="009365B3" w:rsidRDefault="00F217F3" w:rsidP="00697D24">
            <w:pPr>
              <w:jc w:val="both"/>
              <w:rPr>
                <w:b/>
                <w:bCs/>
              </w:rPr>
            </w:pPr>
            <w:r w:rsidRPr="009365B3">
              <w:rPr>
                <w:b/>
                <w:bCs/>
              </w:rPr>
              <w:t>Current Limitation</w:t>
            </w:r>
          </w:p>
        </w:tc>
        <w:tc>
          <w:tcPr>
            <w:tcW w:w="2254" w:type="dxa"/>
          </w:tcPr>
          <w:p w14:paraId="78549B79" w14:textId="0B65B65F" w:rsidR="00904522" w:rsidRPr="009365B3" w:rsidRDefault="00F217F3" w:rsidP="00697D24">
            <w:pPr>
              <w:jc w:val="both"/>
              <w:rPr>
                <w:b/>
                <w:bCs/>
              </w:rPr>
            </w:pPr>
            <w:r w:rsidRPr="009365B3">
              <w:rPr>
                <w:b/>
                <w:bCs/>
              </w:rPr>
              <w:t>User Impact</w:t>
            </w:r>
          </w:p>
        </w:tc>
        <w:tc>
          <w:tcPr>
            <w:tcW w:w="2254" w:type="dxa"/>
          </w:tcPr>
          <w:p w14:paraId="60DD6312" w14:textId="714B4781" w:rsidR="00904522" w:rsidRPr="009365B3" w:rsidRDefault="00F217F3" w:rsidP="00697D24">
            <w:pPr>
              <w:jc w:val="both"/>
              <w:rPr>
                <w:b/>
                <w:bCs/>
              </w:rPr>
            </w:pPr>
            <w:r w:rsidRPr="009365B3">
              <w:rPr>
                <w:b/>
                <w:bCs/>
              </w:rPr>
              <w:t>Innovation Opportunity</w:t>
            </w:r>
          </w:p>
        </w:tc>
      </w:tr>
      <w:tr w:rsidR="00904522" w14:paraId="68DA8B1E" w14:textId="77777777" w:rsidTr="00904522">
        <w:tc>
          <w:tcPr>
            <w:tcW w:w="2254" w:type="dxa"/>
          </w:tcPr>
          <w:p w14:paraId="1F21C77E" w14:textId="61AE6B96" w:rsidR="00904522" w:rsidRDefault="009365B3" w:rsidP="00697D24">
            <w:pPr>
              <w:jc w:val="both"/>
            </w:pPr>
            <w:proofErr w:type="spellStart"/>
            <w:r>
              <w:t>Evri</w:t>
            </w:r>
            <w:proofErr w:type="spellEnd"/>
            <w:r>
              <w:t xml:space="preserve"> parcel delivery</w:t>
            </w:r>
          </w:p>
        </w:tc>
        <w:tc>
          <w:tcPr>
            <w:tcW w:w="2254" w:type="dxa"/>
          </w:tcPr>
          <w:p w14:paraId="6DEEFD2B" w14:textId="1726E9C4" w:rsidR="00904522" w:rsidRDefault="006E6356" w:rsidP="00697D24">
            <w:pPr>
              <w:jc w:val="both"/>
            </w:pPr>
            <w:r>
              <w:t>Focuses mainly on parcel transportation</w:t>
            </w:r>
          </w:p>
        </w:tc>
        <w:tc>
          <w:tcPr>
            <w:tcW w:w="2254" w:type="dxa"/>
          </w:tcPr>
          <w:p w14:paraId="04735702" w14:textId="3BE280F4" w:rsidR="00904522" w:rsidRDefault="006E6356" w:rsidP="00697D24">
            <w:pPr>
              <w:jc w:val="both"/>
            </w:pPr>
            <w:r>
              <w:t xml:space="preserve">SMEs use </w:t>
            </w:r>
            <w:r w:rsidR="00F513D8">
              <w:t>multiple</w:t>
            </w:r>
            <w:r w:rsidR="002C6D85">
              <w:t xml:space="preserve"> system</w:t>
            </w:r>
            <w:r w:rsidR="000C4974">
              <w:t xml:space="preserve"> to</w:t>
            </w:r>
            <w:r w:rsidR="00EE313D">
              <w:t xml:space="preserve"> manage sales, inventory and deliver</w:t>
            </w:r>
            <w:r w:rsidR="00A319C0">
              <w:t>ies</w:t>
            </w:r>
          </w:p>
        </w:tc>
        <w:tc>
          <w:tcPr>
            <w:tcW w:w="2254" w:type="dxa"/>
          </w:tcPr>
          <w:p w14:paraId="57DD88EB" w14:textId="6C0C186B" w:rsidR="00904522" w:rsidRDefault="00A319C0" w:rsidP="00697D24">
            <w:pPr>
              <w:jc w:val="both"/>
            </w:pPr>
            <w:r>
              <w:t>Integrated digital platform</w:t>
            </w:r>
            <w:r w:rsidR="005560AE">
              <w:t xml:space="preserve"> combining sales, payments and delivery management</w:t>
            </w:r>
          </w:p>
        </w:tc>
      </w:tr>
      <w:tr w:rsidR="00904522" w14:paraId="10CE4AA4" w14:textId="77777777" w:rsidTr="00904522">
        <w:tc>
          <w:tcPr>
            <w:tcW w:w="2254" w:type="dxa"/>
          </w:tcPr>
          <w:p w14:paraId="2317DF62" w14:textId="05ACCC64" w:rsidR="00904522" w:rsidRDefault="00687D67" w:rsidP="00697D24">
            <w:pPr>
              <w:jc w:val="both"/>
            </w:pPr>
            <w:r>
              <w:t>Online marketplace</w:t>
            </w:r>
          </w:p>
        </w:tc>
        <w:tc>
          <w:tcPr>
            <w:tcW w:w="2254" w:type="dxa"/>
          </w:tcPr>
          <w:p w14:paraId="65E17224" w14:textId="0CD5E2F9" w:rsidR="00904522" w:rsidRDefault="00F47DC0" w:rsidP="00697D24">
            <w:pPr>
              <w:jc w:val="both"/>
            </w:pPr>
            <w:r>
              <w:t>High commission fees and strong competition</w:t>
            </w:r>
            <w:r w:rsidR="00364747">
              <w:t xml:space="preserve"> reduce SME profitability</w:t>
            </w:r>
          </w:p>
        </w:tc>
        <w:tc>
          <w:tcPr>
            <w:tcW w:w="2254" w:type="dxa"/>
          </w:tcPr>
          <w:p w14:paraId="14E4AA1E" w14:textId="39EC9CB0" w:rsidR="00904522" w:rsidRDefault="00364747" w:rsidP="00697D24">
            <w:pPr>
              <w:jc w:val="both"/>
            </w:pPr>
            <w:r>
              <w:t>Small bu</w:t>
            </w:r>
            <w:r w:rsidR="00125AEE">
              <w:t>sinesses struggle to compete with larger retailers</w:t>
            </w:r>
          </w:p>
        </w:tc>
        <w:tc>
          <w:tcPr>
            <w:tcW w:w="2254" w:type="dxa"/>
          </w:tcPr>
          <w:p w14:paraId="235F0EFA" w14:textId="5779A36E" w:rsidR="00904522" w:rsidRDefault="00E40325" w:rsidP="00697D24">
            <w:pPr>
              <w:jc w:val="both"/>
            </w:pPr>
            <w:r>
              <w:t>Affordable marketplace dedicated to UK SMEs</w:t>
            </w:r>
            <w:r w:rsidR="00BF2E50">
              <w:t xml:space="preserve"> and local producers</w:t>
            </w:r>
          </w:p>
        </w:tc>
      </w:tr>
      <w:tr w:rsidR="00904522" w14:paraId="6A4D5C73" w14:textId="77777777" w:rsidTr="00904522">
        <w:tc>
          <w:tcPr>
            <w:tcW w:w="2254" w:type="dxa"/>
          </w:tcPr>
          <w:p w14:paraId="5512236F" w14:textId="24773CBA" w:rsidR="00904522" w:rsidRDefault="00BF2E50" w:rsidP="00697D24">
            <w:pPr>
              <w:jc w:val="both"/>
            </w:pPr>
            <w:r>
              <w:t>Social media selling</w:t>
            </w:r>
            <w:r w:rsidR="008D3ACB">
              <w:t xml:space="preserve"> (Facebook, Instagram)</w:t>
            </w:r>
          </w:p>
        </w:tc>
        <w:tc>
          <w:tcPr>
            <w:tcW w:w="2254" w:type="dxa"/>
          </w:tcPr>
          <w:p w14:paraId="33E63975" w14:textId="056190CF" w:rsidR="00904522" w:rsidRDefault="008D3ACB" w:rsidP="00697D24">
            <w:pPr>
              <w:jc w:val="both"/>
            </w:pPr>
            <w:r>
              <w:t>Manual order processing and limited inventory</w:t>
            </w:r>
            <w:r w:rsidR="00B70B43">
              <w:t xml:space="preserve"> management</w:t>
            </w:r>
          </w:p>
        </w:tc>
        <w:tc>
          <w:tcPr>
            <w:tcW w:w="2254" w:type="dxa"/>
          </w:tcPr>
          <w:p w14:paraId="22371912" w14:textId="7E2373F8" w:rsidR="00904522" w:rsidRDefault="00B70B43" w:rsidP="00697D24">
            <w:pPr>
              <w:jc w:val="both"/>
            </w:pPr>
            <w:r>
              <w:t>Increased administrative workload and higher risk of errors</w:t>
            </w:r>
          </w:p>
        </w:tc>
        <w:tc>
          <w:tcPr>
            <w:tcW w:w="2254" w:type="dxa"/>
          </w:tcPr>
          <w:p w14:paraId="36C979AB" w14:textId="14255200" w:rsidR="00904522" w:rsidRDefault="00B70B43" w:rsidP="00697D24">
            <w:pPr>
              <w:jc w:val="both"/>
            </w:pPr>
            <w:r>
              <w:t>Automated order management integrated with social media channels</w:t>
            </w:r>
          </w:p>
        </w:tc>
      </w:tr>
      <w:tr w:rsidR="00904522" w14:paraId="2B11C8DC" w14:textId="77777777" w:rsidTr="00904522">
        <w:tc>
          <w:tcPr>
            <w:tcW w:w="2254" w:type="dxa"/>
          </w:tcPr>
          <w:p w14:paraId="34E0A4FC" w14:textId="24E0DA39" w:rsidR="00904522" w:rsidRDefault="00A41623" w:rsidP="00697D24">
            <w:pPr>
              <w:jc w:val="both"/>
            </w:pPr>
            <w:r>
              <w:t>Parcel tracking systems</w:t>
            </w:r>
          </w:p>
        </w:tc>
        <w:tc>
          <w:tcPr>
            <w:tcW w:w="2254" w:type="dxa"/>
          </w:tcPr>
          <w:p w14:paraId="29261F08" w14:textId="07FAC885" w:rsidR="00904522" w:rsidRDefault="00A41623" w:rsidP="00697D24">
            <w:pPr>
              <w:jc w:val="both"/>
            </w:pPr>
            <w:r>
              <w:t>Tracking information is sometimes reactive rather than predictive</w:t>
            </w:r>
          </w:p>
        </w:tc>
        <w:tc>
          <w:tcPr>
            <w:tcW w:w="2254" w:type="dxa"/>
          </w:tcPr>
          <w:p w14:paraId="36813453" w14:textId="18AEAC4F" w:rsidR="00904522" w:rsidRDefault="00051EDA" w:rsidP="00697D24">
            <w:pPr>
              <w:jc w:val="both"/>
            </w:pPr>
            <w:r>
              <w:t>Customer experience uncertainty regarding delivery times</w:t>
            </w:r>
          </w:p>
        </w:tc>
        <w:tc>
          <w:tcPr>
            <w:tcW w:w="2254" w:type="dxa"/>
          </w:tcPr>
          <w:p w14:paraId="15C11365" w14:textId="02907950" w:rsidR="00904522" w:rsidRDefault="00927A5A" w:rsidP="00697D24">
            <w:pPr>
              <w:jc w:val="both"/>
            </w:pPr>
            <w:r>
              <w:t>AI-powered predictive delivery notifications and</w:t>
            </w:r>
            <w:r w:rsidR="00D81CE7">
              <w:t xml:space="preserve"> live updates</w:t>
            </w:r>
          </w:p>
        </w:tc>
      </w:tr>
      <w:tr w:rsidR="00904522" w14:paraId="603E6F4B" w14:textId="77777777" w:rsidTr="00904522">
        <w:tc>
          <w:tcPr>
            <w:tcW w:w="2254" w:type="dxa"/>
          </w:tcPr>
          <w:p w14:paraId="6453581E" w14:textId="002E8807" w:rsidR="00904522" w:rsidRDefault="00D81CE7" w:rsidP="00697D24">
            <w:pPr>
              <w:jc w:val="both"/>
            </w:pPr>
            <w:r>
              <w:t>Rural delivery services</w:t>
            </w:r>
          </w:p>
        </w:tc>
        <w:tc>
          <w:tcPr>
            <w:tcW w:w="2254" w:type="dxa"/>
          </w:tcPr>
          <w:p w14:paraId="6C685994" w14:textId="3AA28120" w:rsidR="00904522" w:rsidRDefault="00D81CE7" w:rsidP="00697D24">
            <w:pPr>
              <w:jc w:val="both"/>
            </w:pPr>
            <w:r>
              <w:t>Limited collection points and longer</w:t>
            </w:r>
            <w:r w:rsidR="00AB310B">
              <w:t xml:space="preserve"> delivery times</w:t>
            </w:r>
          </w:p>
        </w:tc>
        <w:tc>
          <w:tcPr>
            <w:tcW w:w="2254" w:type="dxa"/>
          </w:tcPr>
          <w:p w14:paraId="7A416511" w14:textId="5E39AAD0" w:rsidR="00904522" w:rsidRDefault="00AB310B" w:rsidP="00697D24">
            <w:pPr>
              <w:jc w:val="both"/>
            </w:pPr>
            <w:r>
              <w:t xml:space="preserve">Lower service accessibility in </w:t>
            </w:r>
            <w:r w:rsidR="00857363">
              <w:t>remote areas</w:t>
            </w:r>
          </w:p>
        </w:tc>
        <w:tc>
          <w:tcPr>
            <w:tcW w:w="2254" w:type="dxa"/>
          </w:tcPr>
          <w:p w14:paraId="39CF495E" w14:textId="1FA85095" w:rsidR="00904522" w:rsidRDefault="00857363" w:rsidP="00697D24">
            <w:pPr>
              <w:jc w:val="both"/>
            </w:pPr>
            <w:r>
              <w:t>Smart parcel lockers and community collection</w:t>
            </w:r>
            <w:r w:rsidR="006F2AD7">
              <w:t xml:space="preserve"> hubs</w:t>
            </w:r>
          </w:p>
        </w:tc>
      </w:tr>
    </w:tbl>
    <w:p w14:paraId="7F1F82ED" w14:textId="77777777" w:rsidR="00B32C11" w:rsidRPr="00697D24" w:rsidRDefault="00B32C11" w:rsidP="00697D24">
      <w:pPr>
        <w:jc w:val="both"/>
      </w:pPr>
    </w:p>
    <w:p w14:paraId="32E39AC4" w14:textId="7D95DCB7" w:rsidR="00697D24" w:rsidRDefault="00D00B5C" w:rsidP="00D1645B">
      <w:pPr>
        <w:jc w:val="both"/>
      </w:pPr>
      <w:r w:rsidRPr="00D00B5C">
        <w:t>The analysis demonstrates that one of the most significant market gaps is the lack of integration between digital commerce and logistics. Many SMEs operate using several disconnected systems, including separate platforms for online sales, customer communication, inventory management, payment processing and parcel delivery. Although each system performs its intended function, the absence of integration increases operational complexity, reduces efficiency and creates additional</w:t>
      </w:r>
      <w:r w:rsidR="004D4900">
        <w:t xml:space="preserve"> costs for small businesses with</w:t>
      </w:r>
      <w:r w:rsidR="00FD794E">
        <w:t xml:space="preserve"> limited resources.</w:t>
      </w:r>
    </w:p>
    <w:p w14:paraId="0EA30E5B" w14:textId="5851D58D" w:rsidR="00D00240" w:rsidRDefault="00D00240" w:rsidP="00D1645B">
      <w:pPr>
        <w:jc w:val="both"/>
      </w:pPr>
      <w:r w:rsidRPr="00D00240">
        <w:t>Another important gap concerns the affordability of digital transformation. While large retailers often benefit from sophisticated e-commerce platforms and negotiated delivery contracts, many SMEs cannot justify the high costs associated with advanced retail management software or premium logistics services. Consequently, smaller businesses frequently depend on free or low-cost social media platforms to manage customer orders manually. Although this approach reduces initial investment, it limits scalability and increases the likelihood of</w:t>
      </w:r>
      <w:r w:rsidR="00875F24">
        <w:t xml:space="preserve"> </w:t>
      </w:r>
      <w:r w:rsidR="004F1E9F">
        <w:t>administrative errors as businesses grow.</w:t>
      </w:r>
    </w:p>
    <w:p w14:paraId="49411AF3" w14:textId="0674042C" w:rsidR="001875A6" w:rsidRDefault="001875A6" w:rsidP="00D1645B">
      <w:pPr>
        <w:jc w:val="both"/>
      </w:pPr>
      <w:r w:rsidRPr="001875A6">
        <w:lastRenderedPageBreak/>
        <w:t>From the consumer perspective, expectations have also evolved considerably since the pandemic. Customers increasingly demand personalised delivery options, accurate real-time tracking, flexible collection services and rapid customer support.</w:t>
      </w:r>
      <w:r w:rsidR="00280FD0">
        <w:t xml:space="preserve"> (</w:t>
      </w:r>
      <w:r w:rsidR="005D39E7">
        <w:t xml:space="preserve">OECD,2021; Department for </w:t>
      </w:r>
      <w:r w:rsidR="00D7762B">
        <w:t>Business and Trade, 2023</w:t>
      </w:r>
      <w:r w:rsidR="00017C1D">
        <w:t xml:space="preserve">). </w:t>
      </w:r>
      <w:r w:rsidRPr="001875A6">
        <w:t xml:space="preserve"> Although </w:t>
      </w:r>
      <w:proofErr w:type="spellStart"/>
      <w:r w:rsidRPr="001875A6">
        <w:t>Evri</w:t>
      </w:r>
      <w:proofErr w:type="spellEnd"/>
      <w:r w:rsidRPr="001875A6">
        <w:t xml:space="preserve"> has introduced digital tracking systems and expanded its Parce</w:t>
      </w:r>
      <w:r>
        <w:t>l Shop</w:t>
      </w:r>
      <w:r w:rsidRPr="001875A6">
        <w:t xml:space="preserve"> network, customer satisfaction is influenced by the overall delivery experience rather than the successful delivery of parcels alone.</w:t>
      </w:r>
      <w:r w:rsidR="001A5FDE">
        <w:t xml:space="preserve"> (Brown</w:t>
      </w:r>
      <w:r w:rsidR="008764D4">
        <w:t xml:space="preserve"> 2008).</w:t>
      </w:r>
      <w:r w:rsidRPr="001875A6">
        <w:t xml:space="preserve"> This highlights an opportunity to develop value-added digital services that improve convenience and transparency</w:t>
      </w:r>
      <w:r w:rsidR="003A2B5C">
        <w:t xml:space="preserve"> throughout the customer journey.</w:t>
      </w:r>
      <w:r w:rsidR="008764D4">
        <w:t xml:space="preserve"> (Liedt</w:t>
      </w:r>
      <w:r w:rsidR="00A24A0E">
        <w:t>ka,2018).</w:t>
      </w:r>
      <w:r w:rsidR="00B43C11" w:rsidRPr="00B43C11">
        <w:t xml:space="preserve"> The rural economy presents another significant opportunity for innovation. Many rural SMEs, farmers and independent producers continue to rely on fragmented sales channels, including Facebook Marketplace, Instagram and WhatsApp, to communicate with customers and process orders. These businesses often lack affordable digital infrastructure capable of integrating online marketing, secure payment processing and logistics management within a single platform. As a result, they experience slower business growth and reduced</w:t>
      </w:r>
      <w:r w:rsidR="00B43C11">
        <w:t xml:space="preserve"> competitiveness compared with larger urban</w:t>
      </w:r>
      <w:r w:rsidR="001E05B3">
        <w:t xml:space="preserve"> retailers</w:t>
      </w:r>
      <w:r w:rsidR="008D7BF3">
        <w:t>.</w:t>
      </w:r>
    </w:p>
    <w:p w14:paraId="1E287764" w14:textId="77777777" w:rsidR="007A60B4" w:rsidRDefault="007A60B4" w:rsidP="00D1645B">
      <w:pPr>
        <w:jc w:val="both"/>
      </w:pPr>
    </w:p>
    <w:p w14:paraId="17735FC9" w14:textId="77777777" w:rsidR="007A60B4" w:rsidRPr="007A60B4" w:rsidRDefault="007A60B4" w:rsidP="007A60B4">
      <w:pPr>
        <w:jc w:val="both"/>
        <w:rPr>
          <w:b/>
          <w:bCs/>
        </w:rPr>
      </w:pPr>
      <w:r w:rsidRPr="007A60B4">
        <w:rPr>
          <w:b/>
          <w:bCs/>
        </w:rPr>
        <w:t>2.4 Technological Enablers</w:t>
      </w:r>
    </w:p>
    <w:p w14:paraId="6D91CC48" w14:textId="77777777" w:rsidR="009D0C96" w:rsidRDefault="007A60B4" w:rsidP="007A60B4">
      <w:pPr>
        <w:jc w:val="both"/>
      </w:pPr>
      <w:r w:rsidRPr="007A60B4">
        <w:t xml:space="preserve">Technological innovation has been one of the primary drivers of digital transformation within the UK logistics and e-commerce sectors. According to Rogers (2003), organisations that successfully adopt innovative technologies are more likely to gain a competitive advantage by improving efficiency, reducing operational costs and enhancing customer value. For </w:t>
      </w:r>
      <w:proofErr w:type="spellStart"/>
      <w:r w:rsidRPr="007A60B4">
        <w:t>Evri</w:t>
      </w:r>
      <w:proofErr w:type="spellEnd"/>
      <w:r w:rsidRPr="007A60B4">
        <w:t>, technologies such as artificial intelligence (AI), cloud computing, mobile applications and data analytics have enabled the company to manage increasing parcel volumes while responding to changing consumer expectations. However, further technological innovation is required to address the remaining market gaps</w:t>
      </w:r>
      <w:r>
        <w:t xml:space="preserve"> identified in the previous section.</w:t>
      </w:r>
    </w:p>
    <w:p w14:paraId="313585C2" w14:textId="77777777" w:rsidR="00610501" w:rsidRDefault="00610501" w:rsidP="007A60B4">
      <w:pPr>
        <w:jc w:val="both"/>
      </w:pPr>
    </w:p>
    <w:p w14:paraId="11A69437" w14:textId="77777777" w:rsidR="00610501" w:rsidRDefault="00610501" w:rsidP="007A60B4">
      <w:pPr>
        <w:jc w:val="both"/>
      </w:pPr>
    </w:p>
    <w:p w14:paraId="529F0361" w14:textId="77777777" w:rsidR="00610501" w:rsidRDefault="00610501" w:rsidP="007A60B4">
      <w:pPr>
        <w:jc w:val="both"/>
      </w:pPr>
    </w:p>
    <w:p w14:paraId="070CD433" w14:textId="77777777" w:rsidR="00610501" w:rsidRDefault="00610501" w:rsidP="007A60B4">
      <w:pPr>
        <w:jc w:val="both"/>
      </w:pPr>
    </w:p>
    <w:p w14:paraId="229BF51C" w14:textId="77777777" w:rsidR="00610501" w:rsidRDefault="00610501" w:rsidP="007A60B4">
      <w:pPr>
        <w:jc w:val="both"/>
      </w:pPr>
    </w:p>
    <w:p w14:paraId="0E9274DC" w14:textId="77777777" w:rsidR="00610501" w:rsidRDefault="00610501" w:rsidP="007A60B4">
      <w:pPr>
        <w:jc w:val="both"/>
      </w:pPr>
    </w:p>
    <w:p w14:paraId="5D465E47" w14:textId="77777777" w:rsidR="00610501" w:rsidRDefault="00610501" w:rsidP="007A60B4">
      <w:pPr>
        <w:jc w:val="both"/>
      </w:pPr>
    </w:p>
    <w:p w14:paraId="451FDEA3" w14:textId="77777777" w:rsidR="00610501" w:rsidRDefault="00610501" w:rsidP="007A60B4">
      <w:pPr>
        <w:jc w:val="both"/>
      </w:pPr>
    </w:p>
    <w:p w14:paraId="71426A68" w14:textId="77777777" w:rsidR="00610501" w:rsidRDefault="00610501" w:rsidP="007A60B4">
      <w:pPr>
        <w:jc w:val="both"/>
      </w:pPr>
    </w:p>
    <w:p w14:paraId="3DBDF46F" w14:textId="77777777" w:rsidR="00610501" w:rsidRDefault="00610501" w:rsidP="007A60B4">
      <w:pPr>
        <w:jc w:val="both"/>
      </w:pPr>
    </w:p>
    <w:p w14:paraId="1637F6ED" w14:textId="77777777" w:rsidR="00610501" w:rsidRDefault="00610501" w:rsidP="007A60B4">
      <w:pPr>
        <w:jc w:val="both"/>
      </w:pPr>
    </w:p>
    <w:p w14:paraId="2B4F7A20" w14:textId="77777777" w:rsidR="00123B38" w:rsidRPr="007A60B4" w:rsidRDefault="00123B38" w:rsidP="007A60B4">
      <w:pPr>
        <w:jc w:val="both"/>
      </w:pPr>
    </w:p>
    <w:tbl>
      <w:tblPr>
        <w:tblStyle w:val="TableGrid"/>
        <w:tblW w:w="9299" w:type="dxa"/>
        <w:tblLook w:val="04A0" w:firstRow="1" w:lastRow="0" w:firstColumn="1" w:lastColumn="0" w:noHBand="0" w:noVBand="1"/>
      </w:tblPr>
      <w:tblGrid>
        <w:gridCol w:w="2466"/>
        <w:gridCol w:w="2466"/>
        <w:gridCol w:w="2466"/>
        <w:gridCol w:w="1901"/>
      </w:tblGrid>
      <w:tr w:rsidR="009D0C96" w14:paraId="30B1EE32" w14:textId="77777777" w:rsidTr="002963C3">
        <w:trPr>
          <w:trHeight w:val="921"/>
        </w:trPr>
        <w:tc>
          <w:tcPr>
            <w:tcW w:w="2466" w:type="dxa"/>
          </w:tcPr>
          <w:p w14:paraId="37E05D08" w14:textId="1C4CFD6C" w:rsidR="009D0C96" w:rsidRPr="003F4335" w:rsidRDefault="00084D5E" w:rsidP="007A60B4">
            <w:pPr>
              <w:jc w:val="both"/>
              <w:rPr>
                <w:b/>
                <w:bCs/>
              </w:rPr>
            </w:pPr>
            <w:r w:rsidRPr="003F4335">
              <w:rPr>
                <w:b/>
                <w:bCs/>
              </w:rPr>
              <w:t>Technology</w:t>
            </w:r>
          </w:p>
        </w:tc>
        <w:tc>
          <w:tcPr>
            <w:tcW w:w="2466" w:type="dxa"/>
          </w:tcPr>
          <w:p w14:paraId="355DDAD7" w14:textId="1A522E7B" w:rsidR="009D0C96" w:rsidRPr="003F4335" w:rsidRDefault="009841F1" w:rsidP="007A60B4">
            <w:pPr>
              <w:jc w:val="both"/>
              <w:rPr>
                <w:b/>
                <w:bCs/>
              </w:rPr>
            </w:pPr>
            <w:r w:rsidRPr="003F4335">
              <w:rPr>
                <w:b/>
                <w:bCs/>
              </w:rPr>
              <w:t xml:space="preserve">Current Application at </w:t>
            </w:r>
            <w:proofErr w:type="spellStart"/>
            <w:r w:rsidRPr="003F4335">
              <w:rPr>
                <w:b/>
                <w:bCs/>
              </w:rPr>
              <w:t>Evri</w:t>
            </w:r>
            <w:proofErr w:type="spellEnd"/>
          </w:p>
        </w:tc>
        <w:tc>
          <w:tcPr>
            <w:tcW w:w="2466" w:type="dxa"/>
          </w:tcPr>
          <w:p w14:paraId="6CA14943" w14:textId="30BE4727" w:rsidR="009D0C96" w:rsidRPr="003F4335" w:rsidRDefault="009841F1" w:rsidP="007A60B4">
            <w:pPr>
              <w:jc w:val="both"/>
              <w:rPr>
                <w:b/>
                <w:bCs/>
              </w:rPr>
            </w:pPr>
            <w:r w:rsidRPr="003F4335">
              <w:rPr>
                <w:b/>
                <w:bCs/>
              </w:rPr>
              <w:t>Benefits</w:t>
            </w:r>
          </w:p>
        </w:tc>
        <w:tc>
          <w:tcPr>
            <w:tcW w:w="1901" w:type="dxa"/>
          </w:tcPr>
          <w:p w14:paraId="02848368" w14:textId="71366AD3" w:rsidR="009D0C96" w:rsidRPr="003F4335" w:rsidRDefault="009841F1" w:rsidP="007A60B4">
            <w:pPr>
              <w:jc w:val="both"/>
              <w:rPr>
                <w:b/>
                <w:bCs/>
              </w:rPr>
            </w:pPr>
            <w:r w:rsidRPr="003F4335">
              <w:rPr>
                <w:b/>
                <w:bCs/>
              </w:rPr>
              <w:t xml:space="preserve">Future Innovation </w:t>
            </w:r>
            <w:r w:rsidR="003F4335" w:rsidRPr="003F4335">
              <w:rPr>
                <w:b/>
                <w:bCs/>
              </w:rPr>
              <w:t>Opportunities</w:t>
            </w:r>
          </w:p>
        </w:tc>
      </w:tr>
      <w:tr w:rsidR="009D0C96" w14:paraId="5065D4F4" w14:textId="77777777" w:rsidTr="002963C3">
        <w:trPr>
          <w:trHeight w:val="921"/>
        </w:trPr>
        <w:tc>
          <w:tcPr>
            <w:tcW w:w="2466" w:type="dxa"/>
          </w:tcPr>
          <w:p w14:paraId="350BBD99" w14:textId="64B6972E" w:rsidR="009D0C96" w:rsidRDefault="00026122" w:rsidP="007A60B4">
            <w:pPr>
              <w:jc w:val="both"/>
            </w:pPr>
            <w:r>
              <w:t>Artificial Intelligence</w:t>
            </w:r>
            <w:r w:rsidR="00F50DD1">
              <w:t xml:space="preserve"> (AI)</w:t>
            </w:r>
          </w:p>
        </w:tc>
        <w:tc>
          <w:tcPr>
            <w:tcW w:w="2466" w:type="dxa"/>
          </w:tcPr>
          <w:p w14:paraId="1E75615D" w14:textId="6D69D0B5" w:rsidR="009D0C96" w:rsidRDefault="00F50DD1" w:rsidP="007A60B4">
            <w:pPr>
              <w:jc w:val="both"/>
            </w:pPr>
            <w:r>
              <w:t>Route optimisation and parcel tracking</w:t>
            </w:r>
          </w:p>
        </w:tc>
        <w:tc>
          <w:tcPr>
            <w:tcW w:w="2466" w:type="dxa"/>
          </w:tcPr>
          <w:p w14:paraId="1824EAE7" w14:textId="77735B21" w:rsidR="009D0C96" w:rsidRDefault="00724EE5" w:rsidP="007A60B4">
            <w:pPr>
              <w:jc w:val="both"/>
            </w:pPr>
            <w:r>
              <w:t>Faster deliveries, lower fuel costs</w:t>
            </w:r>
          </w:p>
        </w:tc>
        <w:tc>
          <w:tcPr>
            <w:tcW w:w="1901" w:type="dxa"/>
          </w:tcPr>
          <w:p w14:paraId="5B5469A5" w14:textId="49D2233A" w:rsidR="009D0C96" w:rsidRDefault="00391EB8" w:rsidP="007A60B4">
            <w:pPr>
              <w:jc w:val="both"/>
            </w:pPr>
            <w:r>
              <w:t>Predictive delivery times,</w:t>
            </w:r>
            <w:r w:rsidR="00EE1311">
              <w:t xml:space="preserve"> </w:t>
            </w:r>
            <w:r w:rsidR="002963C3">
              <w:t>intelligent customer support</w:t>
            </w:r>
          </w:p>
        </w:tc>
      </w:tr>
      <w:tr w:rsidR="009D0C96" w14:paraId="23A394E0" w14:textId="77777777" w:rsidTr="002963C3">
        <w:trPr>
          <w:trHeight w:val="302"/>
        </w:trPr>
        <w:tc>
          <w:tcPr>
            <w:tcW w:w="2466" w:type="dxa"/>
          </w:tcPr>
          <w:p w14:paraId="6DA771B3" w14:textId="7E69E92D" w:rsidR="009D0C96" w:rsidRDefault="00253794" w:rsidP="007A60B4">
            <w:pPr>
              <w:jc w:val="both"/>
            </w:pPr>
            <w:r>
              <w:t>Cloud Computing</w:t>
            </w:r>
          </w:p>
        </w:tc>
        <w:tc>
          <w:tcPr>
            <w:tcW w:w="2466" w:type="dxa"/>
          </w:tcPr>
          <w:p w14:paraId="4BC1D0CB" w14:textId="2B365FC2" w:rsidR="009D0C96" w:rsidRDefault="00253794" w:rsidP="007A60B4">
            <w:pPr>
              <w:jc w:val="both"/>
            </w:pPr>
            <w:r>
              <w:t xml:space="preserve">Storage of parcel information </w:t>
            </w:r>
            <w:r w:rsidR="00D4055C">
              <w:t>and customer data</w:t>
            </w:r>
          </w:p>
        </w:tc>
        <w:tc>
          <w:tcPr>
            <w:tcW w:w="2466" w:type="dxa"/>
          </w:tcPr>
          <w:p w14:paraId="6573E3D2" w14:textId="153E207E" w:rsidR="009D0C96" w:rsidRDefault="00D4055C" w:rsidP="007A60B4">
            <w:pPr>
              <w:jc w:val="both"/>
            </w:pPr>
            <w:r>
              <w:t>Real-time information sharing, scalability and remote access</w:t>
            </w:r>
          </w:p>
        </w:tc>
        <w:tc>
          <w:tcPr>
            <w:tcW w:w="1901" w:type="dxa"/>
          </w:tcPr>
          <w:p w14:paraId="29F7D498" w14:textId="591D90C0" w:rsidR="009D0C96" w:rsidRDefault="009E08F0" w:rsidP="007A60B4">
            <w:pPr>
              <w:jc w:val="both"/>
            </w:pPr>
            <w:r>
              <w:t>Integrated</w:t>
            </w:r>
            <w:r w:rsidR="00C61573">
              <w:t xml:space="preserve"> cloud platform for SMEs</w:t>
            </w:r>
            <w:r w:rsidR="00720015">
              <w:t xml:space="preserve"> to manage sales, inventory and deliveries</w:t>
            </w:r>
          </w:p>
        </w:tc>
      </w:tr>
      <w:tr w:rsidR="009D0C96" w14:paraId="71FC5419" w14:textId="77777777" w:rsidTr="002963C3">
        <w:trPr>
          <w:trHeight w:val="302"/>
        </w:trPr>
        <w:tc>
          <w:tcPr>
            <w:tcW w:w="2466" w:type="dxa"/>
          </w:tcPr>
          <w:p w14:paraId="55931E0E" w14:textId="4F3A1972" w:rsidR="009D0C96" w:rsidRDefault="00720015" w:rsidP="007A60B4">
            <w:pPr>
              <w:jc w:val="both"/>
            </w:pPr>
            <w:r>
              <w:t>Mobile Applications</w:t>
            </w:r>
          </w:p>
        </w:tc>
        <w:tc>
          <w:tcPr>
            <w:tcW w:w="2466" w:type="dxa"/>
          </w:tcPr>
          <w:p w14:paraId="07F4E046" w14:textId="6DA23F23" w:rsidR="009D0C96" w:rsidRDefault="009F78D0" w:rsidP="007A60B4">
            <w:pPr>
              <w:jc w:val="both"/>
            </w:pPr>
            <w:r>
              <w:t>Customer parcel tracking and courier</w:t>
            </w:r>
            <w:r w:rsidR="00007365">
              <w:t xml:space="preserve"> management</w:t>
            </w:r>
          </w:p>
        </w:tc>
        <w:tc>
          <w:tcPr>
            <w:tcW w:w="2466" w:type="dxa"/>
          </w:tcPr>
          <w:p w14:paraId="584C8118" w14:textId="2DEB1981" w:rsidR="009D0C96" w:rsidRDefault="00007365" w:rsidP="007A60B4">
            <w:pPr>
              <w:jc w:val="both"/>
            </w:pPr>
            <w:r>
              <w:t>Greater transparency and improved communication</w:t>
            </w:r>
          </w:p>
        </w:tc>
        <w:tc>
          <w:tcPr>
            <w:tcW w:w="1901" w:type="dxa"/>
          </w:tcPr>
          <w:p w14:paraId="0A01613F" w14:textId="1FDD6615" w:rsidR="009D0C96" w:rsidRDefault="00E75D38" w:rsidP="007A60B4">
            <w:pPr>
              <w:jc w:val="both"/>
            </w:pPr>
            <w:r>
              <w:t>AI-powered personalised delivery</w:t>
            </w:r>
            <w:r w:rsidR="00173A94">
              <w:t xml:space="preserve"> preference</w:t>
            </w:r>
            <w:r w:rsidR="00CD0439">
              <w:t>s</w:t>
            </w:r>
          </w:p>
        </w:tc>
      </w:tr>
      <w:tr w:rsidR="009D0C96" w14:paraId="6896DBC1" w14:textId="77777777" w:rsidTr="002963C3">
        <w:trPr>
          <w:trHeight w:val="316"/>
        </w:trPr>
        <w:tc>
          <w:tcPr>
            <w:tcW w:w="2466" w:type="dxa"/>
          </w:tcPr>
          <w:p w14:paraId="78333558" w14:textId="6F22EA1B" w:rsidR="009D0C96" w:rsidRDefault="00EC69F5" w:rsidP="007A60B4">
            <w:pPr>
              <w:jc w:val="both"/>
            </w:pPr>
            <w:r>
              <w:t>Data Analytics</w:t>
            </w:r>
          </w:p>
        </w:tc>
        <w:tc>
          <w:tcPr>
            <w:tcW w:w="2466" w:type="dxa"/>
          </w:tcPr>
          <w:p w14:paraId="5F927152" w14:textId="59C4F256" w:rsidR="009D0C96" w:rsidRDefault="00EC69F5" w:rsidP="007A60B4">
            <w:pPr>
              <w:jc w:val="both"/>
            </w:pPr>
            <w:r>
              <w:t>Analysis of deliver</w:t>
            </w:r>
            <w:r w:rsidR="000A463E">
              <w:t>y performance and customer demand</w:t>
            </w:r>
          </w:p>
        </w:tc>
        <w:tc>
          <w:tcPr>
            <w:tcW w:w="2466" w:type="dxa"/>
          </w:tcPr>
          <w:p w14:paraId="1012367A" w14:textId="6BBE87CF" w:rsidR="009D0C96" w:rsidRDefault="00BB551D" w:rsidP="007A60B4">
            <w:pPr>
              <w:jc w:val="both"/>
            </w:pPr>
            <w:r>
              <w:t>Better decision-making and resource allocation</w:t>
            </w:r>
          </w:p>
        </w:tc>
        <w:tc>
          <w:tcPr>
            <w:tcW w:w="1901" w:type="dxa"/>
          </w:tcPr>
          <w:p w14:paraId="25C09813" w14:textId="648E52C6" w:rsidR="009D0C96" w:rsidRDefault="00BB551D" w:rsidP="007A60B4">
            <w:pPr>
              <w:jc w:val="both"/>
            </w:pPr>
            <w:r>
              <w:t>Predictive customer behaviour</w:t>
            </w:r>
            <w:r w:rsidR="002A6015">
              <w:t xml:space="preserve"> analysis</w:t>
            </w:r>
          </w:p>
        </w:tc>
      </w:tr>
      <w:tr w:rsidR="009D0C96" w14:paraId="2EFCF382" w14:textId="77777777" w:rsidTr="002963C3">
        <w:trPr>
          <w:trHeight w:val="302"/>
        </w:trPr>
        <w:tc>
          <w:tcPr>
            <w:tcW w:w="2466" w:type="dxa"/>
          </w:tcPr>
          <w:p w14:paraId="7E79668F" w14:textId="28F24B06" w:rsidR="009D0C96" w:rsidRDefault="002A6015" w:rsidP="007A60B4">
            <w:pPr>
              <w:jc w:val="both"/>
            </w:pPr>
            <w:r>
              <w:t>QR Code Technology</w:t>
            </w:r>
          </w:p>
        </w:tc>
        <w:tc>
          <w:tcPr>
            <w:tcW w:w="2466" w:type="dxa"/>
          </w:tcPr>
          <w:p w14:paraId="126067ED" w14:textId="3A8E312E" w:rsidR="009D0C96" w:rsidRDefault="002A6015" w:rsidP="007A60B4">
            <w:pPr>
              <w:jc w:val="both"/>
            </w:pPr>
            <w:r>
              <w:t>Parce</w:t>
            </w:r>
            <w:r w:rsidR="009C3C32">
              <w:t>l collection and contactless delivery</w:t>
            </w:r>
          </w:p>
        </w:tc>
        <w:tc>
          <w:tcPr>
            <w:tcW w:w="2466" w:type="dxa"/>
          </w:tcPr>
          <w:p w14:paraId="177F98D6" w14:textId="152488D3" w:rsidR="009D0C96" w:rsidRDefault="009C3C32" w:rsidP="007A60B4">
            <w:pPr>
              <w:jc w:val="both"/>
            </w:pPr>
            <w:r>
              <w:t>Faster</w:t>
            </w:r>
            <w:r w:rsidR="00F43B28">
              <w:t xml:space="preserve"> parcel collection and improve security</w:t>
            </w:r>
          </w:p>
        </w:tc>
        <w:tc>
          <w:tcPr>
            <w:tcW w:w="1901" w:type="dxa"/>
          </w:tcPr>
          <w:p w14:paraId="151703E4" w14:textId="130463D0" w:rsidR="009D0C96" w:rsidRDefault="00F43B28" w:rsidP="007A60B4">
            <w:pPr>
              <w:jc w:val="both"/>
            </w:pPr>
            <w:r>
              <w:t>Smart collection points</w:t>
            </w:r>
            <w:r w:rsidR="008108CD">
              <w:t xml:space="preserve"> integrated with local retailers</w:t>
            </w:r>
          </w:p>
        </w:tc>
      </w:tr>
      <w:tr w:rsidR="00103A85" w14:paraId="70A3C755" w14:textId="77777777" w:rsidTr="002963C3">
        <w:trPr>
          <w:trHeight w:val="302"/>
        </w:trPr>
        <w:tc>
          <w:tcPr>
            <w:tcW w:w="2466" w:type="dxa"/>
          </w:tcPr>
          <w:p w14:paraId="6353FC84" w14:textId="55F33F78" w:rsidR="00103A85" w:rsidRDefault="008108CD" w:rsidP="007A60B4">
            <w:pPr>
              <w:jc w:val="both"/>
            </w:pPr>
            <w:r>
              <w:t>Internet of Thin</w:t>
            </w:r>
            <w:r w:rsidR="006D7F3C">
              <w:t>gs</w:t>
            </w:r>
            <w:r w:rsidR="00825CB7">
              <w:t xml:space="preserve"> (</w:t>
            </w:r>
            <w:r w:rsidR="00273D4D">
              <w:t>IoT)</w:t>
            </w:r>
          </w:p>
        </w:tc>
        <w:tc>
          <w:tcPr>
            <w:tcW w:w="2466" w:type="dxa"/>
          </w:tcPr>
          <w:p w14:paraId="280B43DC" w14:textId="177F8853" w:rsidR="00103A85" w:rsidRDefault="006D7F3C" w:rsidP="007A60B4">
            <w:pPr>
              <w:jc w:val="both"/>
            </w:pPr>
            <w:r>
              <w:t>Parcel</w:t>
            </w:r>
            <w:r w:rsidR="00273D4D">
              <w:t xml:space="preserve"> lockers tracking devices</w:t>
            </w:r>
          </w:p>
        </w:tc>
        <w:tc>
          <w:tcPr>
            <w:tcW w:w="2466" w:type="dxa"/>
          </w:tcPr>
          <w:p w14:paraId="5337204B" w14:textId="41579239" w:rsidR="00103A85" w:rsidRDefault="00273D4D" w:rsidP="007A60B4">
            <w:pPr>
              <w:jc w:val="both"/>
            </w:pPr>
            <w:r>
              <w:t>Improved visibility</w:t>
            </w:r>
            <w:r w:rsidR="00BA22C1">
              <w:t xml:space="preserve"> throughout the supply chain</w:t>
            </w:r>
          </w:p>
        </w:tc>
        <w:tc>
          <w:tcPr>
            <w:tcW w:w="1901" w:type="dxa"/>
          </w:tcPr>
          <w:p w14:paraId="04DEC121" w14:textId="107F6404" w:rsidR="00103A85" w:rsidRDefault="00BA22C1" w:rsidP="007A60B4">
            <w:pPr>
              <w:jc w:val="both"/>
            </w:pPr>
            <w:r>
              <w:t xml:space="preserve">Smart lockers capable of </w:t>
            </w:r>
            <w:r w:rsidR="00722B03">
              <w:t>monitoring parcel conditions and availability</w:t>
            </w:r>
          </w:p>
        </w:tc>
      </w:tr>
    </w:tbl>
    <w:p w14:paraId="402E720B" w14:textId="6F9CCDD8" w:rsidR="007A60B4" w:rsidRPr="007A60B4" w:rsidRDefault="007A60B4" w:rsidP="007A60B4">
      <w:pPr>
        <w:jc w:val="both"/>
      </w:pPr>
    </w:p>
    <w:p w14:paraId="6A97A72E" w14:textId="05FA1FA7" w:rsidR="007A60B4" w:rsidRDefault="00646655" w:rsidP="00D1645B">
      <w:pPr>
        <w:jc w:val="both"/>
      </w:pPr>
      <w:r w:rsidRPr="00646655">
        <w:t xml:space="preserve">Artificial intelligence represents one of the most significant technological enablers within modern logistics. AI allows organisations to process large volumes of operational data, optimise delivery routes and improve resource allocation. For </w:t>
      </w:r>
      <w:proofErr w:type="spellStart"/>
      <w:r w:rsidRPr="00646655">
        <w:t>Evri</w:t>
      </w:r>
      <w:proofErr w:type="spellEnd"/>
      <w:r w:rsidRPr="00646655">
        <w:t xml:space="preserve">, AI contributes to shorter delivery times and reduced transportation costs through intelligent route planning. Nevertheless, the technology has the potential to provide even greater value by </w:t>
      </w:r>
      <w:r w:rsidRPr="00646655">
        <w:lastRenderedPageBreak/>
        <w:t>predicting delivery delays before they occur, recommending alternative delivery windows and automatically communicating changes to customers. Such capabilities would improve customer satisfaction while reducing the volume of enquiries handled by customer service teams.</w:t>
      </w:r>
    </w:p>
    <w:p w14:paraId="5D949E50" w14:textId="56BD87FB" w:rsidR="00AC42AB" w:rsidRDefault="00AC42AB" w:rsidP="00D1645B">
      <w:pPr>
        <w:jc w:val="both"/>
      </w:pPr>
      <w:r w:rsidRPr="00AC42AB">
        <w:t>Cloud computing has also transformed the way organisations manage information and collaborate across geographically dispersed operations. By storing customer data, delivery information and operational records on cloud-based platforms, businesses can access real-time information from multiple locations while reducing dependence on traditional IT infrastructure. For SMEs, cloud computing offers an opportunity to integrate online ordering, inventory management, payment processing and logistics within a single digital ecosystem. Such integration would simplify business operations and reduce administrative costs for</w:t>
      </w:r>
      <w:r>
        <w:t xml:space="preserve"> smaller retailers.</w:t>
      </w:r>
    </w:p>
    <w:p w14:paraId="623ED1E0" w14:textId="0346D76E" w:rsidR="000E04B9" w:rsidRDefault="000E04B9" w:rsidP="00D1645B">
      <w:pPr>
        <w:jc w:val="both"/>
      </w:pPr>
      <w:r>
        <w:t>T</w:t>
      </w:r>
      <w:r w:rsidRPr="000E04B9">
        <w:t>echnological innovation provides the foundation for addressing many of the challenges identified during the Design Thinking process. However, technology alone cannot guarantee successful innovation. Organisations must ensure that technological solutions address genuine user needs and create measurable value for customers, SMEs and delivery partners. Therefore, the successful application of technology depends on combining digital capabilities with a human-centred Design Thinking approach that prioritises customer</w:t>
      </w:r>
      <w:r>
        <w:t xml:space="preserve"> experience alongside operational performance.</w:t>
      </w:r>
    </w:p>
    <w:p w14:paraId="4E9B261E" w14:textId="77777777" w:rsidR="009D7A35" w:rsidRDefault="009D7A35" w:rsidP="00D1645B">
      <w:pPr>
        <w:jc w:val="both"/>
      </w:pPr>
    </w:p>
    <w:p w14:paraId="3F825B6E" w14:textId="77777777" w:rsidR="00045A1F" w:rsidRPr="00045A1F" w:rsidRDefault="00045A1F" w:rsidP="00045A1F">
      <w:pPr>
        <w:jc w:val="both"/>
        <w:rPr>
          <w:b/>
          <w:bCs/>
        </w:rPr>
      </w:pPr>
      <w:r w:rsidRPr="00045A1F">
        <w:rPr>
          <w:b/>
          <w:bCs/>
        </w:rPr>
        <w:t>2.5 Scalability and Sustainability of the Innovation Opportunity</w:t>
      </w:r>
    </w:p>
    <w:p w14:paraId="06FA6FBE" w14:textId="057AF6B4" w:rsidR="00045A1F" w:rsidRDefault="00045A1F" w:rsidP="00045A1F">
      <w:pPr>
        <w:jc w:val="both"/>
      </w:pPr>
      <w:r w:rsidRPr="00045A1F">
        <w:t>One of the key objectives of Design Thinking is to develop solutions that not only address current customer needs but also create long-term value for businesses and society. Brown (2008) argues that successful innovation must satisfy three essential criteria: desirability, feasibility and viability. While desirability focuses on meeting customer needs and feasibility considers technological capability, viability determines whether an innovation can be sustained commercially over time. Therefore, any entrepreneurial venture developed from the identified market gaps must demonstrate the potential for growth while remaining economically,</w:t>
      </w:r>
      <w:r w:rsidR="007854E6">
        <w:t xml:space="preserve"> socially and environmentally sustainable.</w:t>
      </w:r>
    </w:p>
    <w:p w14:paraId="60474E0A" w14:textId="77777777" w:rsidR="00F15D12" w:rsidRDefault="00F15D12" w:rsidP="00045A1F">
      <w:pPr>
        <w:jc w:val="both"/>
      </w:pPr>
    </w:p>
    <w:p w14:paraId="01B868A1" w14:textId="77777777" w:rsidR="00F15D12" w:rsidRDefault="00F15D12" w:rsidP="00045A1F">
      <w:pPr>
        <w:jc w:val="both"/>
      </w:pPr>
    </w:p>
    <w:p w14:paraId="05D7E003" w14:textId="77777777" w:rsidR="00F15D12" w:rsidRDefault="00F15D12" w:rsidP="00045A1F">
      <w:pPr>
        <w:jc w:val="both"/>
      </w:pPr>
    </w:p>
    <w:p w14:paraId="790D5E9D" w14:textId="77777777" w:rsidR="00F15D12" w:rsidRDefault="00F15D12" w:rsidP="00045A1F">
      <w:pPr>
        <w:jc w:val="both"/>
      </w:pPr>
    </w:p>
    <w:p w14:paraId="6C9ACDBD" w14:textId="77777777" w:rsidR="00F15D12" w:rsidRDefault="00F15D12" w:rsidP="00045A1F">
      <w:pPr>
        <w:jc w:val="both"/>
      </w:pPr>
    </w:p>
    <w:p w14:paraId="1B4F657C" w14:textId="77777777" w:rsidR="00F15D12" w:rsidRDefault="00F15D12" w:rsidP="00045A1F">
      <w:pPr>
        <w:jc w:val="both"/>
      </w:pPr>
    </w:p>
    <w:p w14:paraId="03B67FA0" w14:textId="77777777" w:rsidR="00F15D12" w:rsidRDefault="00F15D12" w:rsidP="00045A1F">
      <w:pPr>
        <w:jc w:val="both"/>
      </w:pPr>
    </w:p>
    <w:p w14:paraId="4D827487" w14:textId="77777777" w:rsidR="00F15D12" w:rsidRDefault="00F15D12" w:rsidP="00045A1F">
      <w:pPr>
        <w:jc w:val="both"/>
      </w:pPr>
    </w:p>
    <w:p w14:paraId="144ABE26" w14:textId="77777777" w:rsidR="00F15D12" w:rsidRPr="00045A1F" w:rsidRDefault="00F15D12" w:rsidP="00045A1F">
      <w:pPr>
        <w:jc w:val="both"/>
      </w:pPr>
    </w:p>
    <w:p w14:paraId="3E0935A9" w14:textId="77777777" w:rsidR="00045A1F" w:rsidRPr="009E09E7" w:rsidRDefault="00045A1F" w:rsidP="00D1645B">
      <w:pPr>
        <w:jc w:val="both"/>
        <w:rPr>
          <w:b/>
          <w:bCs/>
        </w:rPr>
      </w:pPr>
    </w:p>
    <w:tbl>
      <w:tblPr>
        <w:tblStyle w:val="TableGrid"/>
        <w:tblW w:w="9634" w:type="dxa"/>
        <w:tblLook w:val="04A0" w:firstRow="1" w:lastRow="0" w:firstColumn="1" w:lastColumn="0" w:noHBand="0" w:noVBand="1"/>
      </w:tblPr>
      <w:tblGrid>
        <w:gridCol w:w="3005"/>
        <w:gridCol w:w="3005"/>
        <w:gridCol w:w="3624"/>
      </w:tblGrid>
      <w:tr w:rsidR="00772268" w:rsidRPr="009E09E7" w14:paraId="6F7BB0B0" w14:textId="77777777" w:rsidTr="00F733AB">
        <w:tc>
          <w:tcPr>
            <w:tcW w:w="3005" w:type="dxa"/>
          </w:tcPr>
          <w:p w14:paraId="533A9BCF" w14:textId="4DC95F49" w:rsidR="00772268" w:rsidRPr="009E09E7" w:rsidRDefault="00AB6556" w:rsidP="00D1645B">
            <w:pPr>
              <w:jc w:val="both"/>
              <w:rPr>
                <w:b/>
                <w:bCs/>
              </w:rPr>
            </w:pPr>
            <w:r w:rsidRPr="009E09E7">
              <w:rPr>
                <w:b/>
                <w:bCs/>
              </w:rPr>
              <w:t>Evaluation Criteria</w:t>
            </w:r>
          </w:p>
        </w:tc>
        <w:tc>
          <w:tcPr>
            <w:tcW w:w="3005" w:type="dxa"/>
          </w:tcPr>
          <w:p w14:paraId="0A78231A" w14:textId="2E332E45" w:rsidR="00772268" w:rsidRPr="009E09E7" w:rsidRDefault="00AB6556" w:rsidP="00D1645B">
            <w:pPr>
              <w:jc w:val="both"/>
              <w:rPr>
                <w:b/>
                <w:bCs/>
              </w:rPr>
            </w:pPr>
            <w:r w:rsidRPr="009E09E7">
              <w:rPr>
                <w:b/>
                <w:bCs/>
              </w:rPr>
              <w:t>Analysis</w:t>
            </w:r>
          </w:p>
        </w:tc>
        <w:tc>
          <w:tcPr>
            <w:tcW w:w="3624" w:type="dxa"/>
          </w:tcPr>
          <w:p w14:paraId="3DE75A30" w14:textId="5FAB6A1D" w:rsidR="00772268" w:rsidRPr="009E09E7" w:rsidRDefault="00AB6556" w:rsidP="00D1645B">
            <w:pPr>
              <w:jc w:val="both"/>
              <w:rPr>
                <w:b/>
                <w:bCs/>
              </w:rPr>
            </w:pPr>
            <w:r w:rsidRPr="009E09E7">
              <w:rPr>
                <w:b/>
                <w:bCs/>
              </w:rPr>
              <w:t>Expected Business Impact</w:t>
            </w:r>
          </w:p>
        </w:tc>
      </w:tr>
      <w:tr w:rsidR="00772268" w14:paraId="64E3C465" w14:textId="77777777" w:rsidTr="00F733AB">
        <w:tc>
          <w:tcPr>
            <w:tcW w:w="3005" w:type="dxa"/>
          </w:tcPr>
          <w:p w14:paraId="77363430" w14:textId="2AF37978" w:rsidR="00772268" w:rsidRDefault="009E09E7" w:rsidP="00D1645B">
            <w:pPr>
              <w:jc w:val="both"/>
            </w:pPr>
            <w:r>
              <w:t>Market Scalability</w:t>
            </w:r>
          </w:p>
        </w:tc>
        <w:tc>
          <w:tcPr>
            <w:tcW w:w="3005" w:type="dxa"/>
          </w:tcPr>
          <w:p w14:paraId="757D1723" w14:textId="49A1FC98" w:rsidR="00772268" w:rsidRDefault="009C6964" w:rsidP="00D1645B">
            <w:pPr>
              <w:jc w:val="both"/>
            </w:pPr>
            <w:r>
              <w:t>Growing adoption of e-commerce among UK</w:t>
            </w:r>
            <w:r w:rsidR="002014E6">
              <w:t xml:space="preserve"> SMEs creates a large potential customer base</w:t>
            </w:r>
          </w:p>
        </w:tc>
        <w:tc>
          <w:tcPr>
            <w:tcW w:w="3624" w:type="dxa"/>
          </w:tcPr>
          <w:p w14:paraId="5AED83BD" w14:textId="2A5CD476" w:rsidR="00772268" w:rsidRDefault="00112DD7" w:rsidP="00D1645B">
            <w:pPr>
              <w:jc w:val="both"/>
            </w:pPr>
            <w:r>
              <w:t>Increased customer acquisition and recurring revenue</w:t>
            </w:r>
            <w:r w:rsidR="00036292">
              <w:t xml:space="preserve"> through revenue subscription services</w:t>
            </w:r>
          </w:p>
        </w:tc>
      </w:tr>
      <w:tr w:rsidR="00772268" w14:paraId="217982A1" w14:textId="77777777" w:rsidTr="00F733AB">
        <w:tc>
          <w:tcPr>
            <w:tcW w:w="3005" w:type="dxa"/>
          </w:tcPr>
          <w:p w14:paraId="10F255A0" w14:textId="6EB34BA8" w:rsidR="00772268" w:rsidRDefault="00036292" w:rsidP="00D1645B">
            <w:pPr>
              <w:jc w:val="both"/>
            </w:pPr>
            <w:r>
              <w:t>Financial Sustainabilit</w:t>
            </w:r>
            <w:r w:rsidR="00BD4BC4">
              <w:t>y</w:t>
            </w:r>
          </w:p>
        </w:tc>
        <w:tc>
          <w:tcPr>
            <w:tcW w:w="3005" w:type="dxa"/>
          </w:tcPr>
          <w:p w14:paraId="3BCB8310" w14:textId="7DA6883D" w:rsidR="00772268" w:rsidRDefault="00BD4BC4" w:rsidP="00D1645B">
            <w:pPr>
              <w:jc w:val="both"/>
            </w:pPr>
            <w:r>
              <w:t>Revenue could</w:t>
            </w:r>
            <w:r w:rsidR="00FD44DC">
              <w:t xml:space="preserve"> be </w:t>
            </w:r>
            <w:r w:rsidR="0069635E">
              <w:t>generated through monthly subs</w:t>
            </w:r>
            <w:r w:rsidR="00096FFB">
              <w:t>cription</w:t>
            </w:r>
          </w:p>
        </w:tc>
        <w:tc>
          <w:tcPr>
            <w:tcW w:w="3624" w:type="dxa"/>
          </w:tcPr>
          <w:p w14:paraId="096FCF89" w14:textId="572C6A53" w:rsidR="00772268" w:rsidRDefault="00096FFB" w:rsidP="00D1645B">
            <w:pPr>
              <w:jc w:val="both"/>
            </w:pPr>
            <w:r>
              <w:t>Stable long-term cash flow and improved business</w:t>
            </w:r>
            <w:r w:rsidR="001622E3">
              <w:t xml:space="preserve"> resilience</w:t>
            </w:r>
          </w:p>
        </w:tc>
      </w:tr>
      <w:tr w:rsidR="00772268" w14:paraId="2A177D80" w14:textId="77777777" w:rsidTr="00F733AB">
        <w:tc>
          <w:tcPr>
            <w:tcW w:w="3005" w:type="dxa"/>
          </w:tcPr>
          <w:p w14:paraId="4D951562" w14:textId="0EDBBAE3" w:rsidR="00772268" w:rsidRDefault="001622E3" w:rsidP="00D1645B">
            <w:pPr>
              <w:jc w:val="both"/>
            </w:pPr>
            <w:r>
              <w:t>Technological Scalability</w:t>
            </w:r>
          </w:p>
        </w:tc>
        <w:tc>
          <w:tcPr>
            <w:tcW w:w="3005" w:type="dxa"/>
          </w:tcPr>
          <w:p w14:paraId="6B622199" w14:textId="429B6676" w:rsidR="00772268" w:rsidRDefault="00DB17A4" w:rsidP="00D1645B">
            <w:pPr>
              <w:jc w:val="both"/>
            </w:pPr>
            <w:r>
              <w:t xml:space="preserve">Cloud computing, AI and mobile applications </w:t>
            </w:r>
            <w:r w:rsidR="00A354BC">
              <w:t>enable to platform to accommodate increasing numbers of users</w:t>
            </w:r>
          </w:p>
        </w:tc>
        <w:tc>
          <w:tcPr>
            <w:tcW w:w="3624" w:type="dxa"/>
          </w:tcPr>
          <w:p w14:paraId="2EAFD1FC" w14:textId="54774CFD" w:rsidR="00772268" w:rsidRDefault="00A354BC" w:rsidP="00D1645B">
            <w:pPr>
              <w:jc w:val="both"/>
            </w:pPr>
            <w:r>
              <w:t xml:space="preserve">Lower operational </w:t>
            </w:r>
            <w:r w:rsidR="00175DE5">
              <w:t>costs and improved service efficiency</w:t>
            </w:r>
          </w:p>
        </w:tc>
      </w:tr>
      <w:tr w:rsidR="00772268" w14:paraId="48096B0E" w14:textId="77777777" w:rsidTr="00F733AB">
        <w:trPr>
          <w:trHeight w:val="1537"/>
        </w:trPr>
        <w:tc>
          <w:tcPr>
            <w:tcW w:w="3005" w:type="dxa"/>
          </w:tcPr>
          <w:p w14:paraId="62365FE1" w14:textId="6DE08EF6" w:rsidR="00772268" w:rsidRDefault="002F718D" w:rsidP="00D1645B">
            <w:pPr>
              <w:jc w:val="both"/>
            </w:pPr>
            <w:r>
              <w:t>Environmental Sustainability</w:t>
            </w:r>
          </w:p>
        </w:tc>
        <w:tc>
          <w:tcPr>
            <w:tcW w:w="3005" w:type="dxa"/>
          </w:tcPr>
          <w:p w14:paraId="5B092669" w14:textId="7C1E3F6D" w:rsidR="00772268" w:rsidRDefault="002F718D" w:rsidP="00D1645B">
            <w:pPr>
              <w:jc w:val="both"/>
            </w:pPr>
            <w:r>
              <w:t xml:space="preserve">AI route optimisation and smart </w:t>
            </w:r>
            <w:r w:rsidR="00CF6DC7">
              <w:t>parcel lockers can reduce unnecessary delivery journeys</w:t>
            </w:r>
          </w:p>
        </w:tc>
        <w:tc>
          <w:tcPr>
            <w:tcW w:w="3624" w:type="dxa"/>
          </w:tcPr>
          <w:p w14:paraId="091364A9" w14:textId="4E16C602" w:rsidR="00772268" w:rsidRDefault="00E822B3" w:rsidP="00D1645B">
            <w:pPr>
              <w:jc w:val="both"/>
            </w:pPr>
            <w:r>
              <w:t>Lower environmental impact and improved operational efficiency</w:t>
            </w:r>
          </w:p>
        </w:tc>
      </w:tr>
      <w:tr w:rsidR="00AB1413" w14:paraId="0ADD493F" w14:textId="77777777" w:rsidTr="00F733AB">
        <w:trPr>
          <w:trHeight w:val="1537"/>
        </w:trPr>
        <w:tc>
          <w:tcPr>
            <w:tcW w:w="3005" w:type="dxa"/>
          </w:tcPr>
          <w:p w14:paraId="4C480190" w14:textId="11C620EF" w:rsidR="00AB1413" w:rsidRDefault="002D754A" w:rsidP="00D1645B">
            <w:pPr>
              <w:jc w:val="both"/>
            </w:pPr>
            <w:r>
              <w:t>Social Sustainability</w:t>
            </w:r>
          </w:p>
        </w:tc>
        <w:tc>
          <w:tcPr>
            <w:tcW w:w="3005" w:type="dxa"/>
          </w:tcPr>
          <w:p w14:paraId="0170C05E" w14:textId="6B3D4C8F" w:rsidR="00AB1413" w:rsidRDefault="002D754A" w:rsidP="00D1645B">
            <w:pPr>
              <w:jc w:val="both"/>
            </w:pPr>
            <w:r>
              <w:t>Supporting</w:t>
            </w:r>
            <w:r w:rsidR="003A5C96">
              <w:t xml:space="preserve"> SMEs, rural businesses and local producers str</w:t>
            </w:r>
            <w:r w:rsidR="00DF5E38">
              <w:t xml:space="preserve">engthens regional economies </w:t>
            </w:r>
          </w:p>
        </w:tc>
        <w:tc>
          <w:tcPr>
            <w:tcW w:w="3624" w:type="dxa"/>
          </w:tcPr>
          <w:p w14:paraId="5D907B76" w14:textId="29554EB2" w:rsidR="00AB1413" w:rsidRDefault="00DF5E38" w:rsidP="00D1645B">
            <w:pPr>
              <w:jc w:val="both"/>
            </w:pPr>
            <w:r>
              <w:t>Improved community</w:t>
            </w:r>
            <w:r w:rsidR="000C59A3">
              <w:t xml:space="preserve"> development and employment opportunities</w:t>
            </w:r>
          </w:p>
        </w:tc>
      </w:tr>
    </w:tbl>
    <w:p w14:paraId="0E2C59FA" w14:textId="4B93D603" w:rsidR="00772268" w:rsidRDefault="00772268" w:rsidP="00F15D12">
      <w:pPr>
        <w:jc w:val="both"/>
      </w:pPr>
    </w:p>
    <w:p w14:paraId="7B049311" w14:textId="5C8ECE21" w:rsidR="00E521D2" w:rsidRDefault="000F4379" w:rsidP="00F15D12">
      <w:pPr>
        <w:jc w:val="both"/>
      </w:pPr>
      <w:r>
        <w:t>The</w:t>
      </w:r>
      <w:r w:rsidR="00E521D2" w:rsidRPr="00E521D2">
        <w:t xml:space="preserve"> analysis indicates that the proposed innovation satisfies the three dimensions of sustainable entrepreneurship: economic viability, environmental responsibility and social value creation. By combining scalable digital technologies with a customer-centred Design Thinking approach, entrepreneurs can develop innovative solutions that create long-term competitive advantage while supporting the continued digital transformation of</w:t>
      </w:r>
      <w:r w:rsidR="00E521D2">
        <w:t xml:space="preserve"> UK SMEs.</w:t>
      </w:r>
    </w:p>
    <w:p w14:paraId="0B30578D" w14:textId="77777777" w:rsidR="00326093" w:rsidRDefault="00326093" w:rsidP="00F15D12">
      <w:pPr>
        <w:jc w:val="both"/>
      </w:pPr>
    </w:p>
    <w:p w14:paraId="7771048F" w14:textId="77777777" w:rsidR="006469BA" w:rsidRPr="006469BA" w:rsidRDefault="006469BA" w:rsidP="00F15D12">
      <w:pPr>
        <w:jc w:val="both"/>
        <w:rPr>
          <w:b/>
          <w:bCs/>
        </w:rPr>
      </w:pPr>
      <w:r w:rsidRPr="006469BA">
        <w:rPr>
          <w:b/>
          <w:bCs/>
        </w:rPr>
        <w:t>2.6 Task 1 Summary</w:t>
      </w:r>
    </w:p>
    <w:p w14:paraId="45C8E081" w14:textId="738F0B1E" w:rsidR="006469BA" w:rsidRDefault="006469BA" w:rsidP="00F15D12">
      <w:pPr>
        <w:jc w:val="both"/>
      </w:pPr>
      <w:r w:rsidRPr="006469BA">
        <w:t xml:space="preserve">Applying the Design Thinking framework to </w:t>
      </w:r>
      <w:proofErr w:type="spellStart"/>
      <w:r w:rsidRPr="006469BA">
        <w:t>Evri</w:t>
      </w:r>
      <w:proofErr w:type="spellEnd"/>
      <w:r w:rsidRPr="006469BA">
        <w:t xml:space="preserve"> has highlighted several opportunities for innovation within the UK's rapidly evolving digital economy. The analysis identified a range of user pain points affecting customers, SMEs, delivery couriers and rural communities, including fragmented digital systems, limited integration between e-</w:t>
      </w:r>
      <w:r w:rsidRPr="006469BA">
        <w:lastRenderedPageBreak/>
        <w:t>commerce and logistics, inconsistent customer communication and restricted access to delivery services in remote locations. These challenges reveal that the greatest opportunities for innovation lie not in creating another parcel delivery company but in developing integrated digital solutions that improve the overall</w:t>
      </w:r>
      <w:r>
        <w:t xml:space="preserve"> customer experience.</w:t>
      </w:r>
    </w:p>
    <w:p w14:paraId="71F17C14" w14:textId="77777777" w:rsidR="00147ECC" w:rsidRDefault="00147ECC" w:rsidP="006469BA"/>
    <w:p w14:paraId="795C31C1" w14:textId="77777777" w:rsidR="00147ECC" w:rsidRPr="00147ECC" w:rsidRDefault="00147ECC" w:rsidP="00147ECC">
      <w:pPr>
        <w:rPr>
          <w:b/>
          <w:bCs/>
        </w:rPr>
      </w:pPr>
      <w:r w:rsidRPr="00147ECC">
        <w:rPr>
          <w:b/>
          <w:bCs/>
        </w:rPr>
        <w:t xml:space="preserve">2.7 SWOT Analysis of </w:t>
      </w:r>
      <w:proofErr w:type="spellStart"/>
      <w:r w:rsidRPr="00147ECC">
        <w:rPr>
          <w:b/>
          <w:bCs/>
        </w:rPr>
        <w:t>Evri's</w:t>
      </w:r>
      <w:proofErr w:type="spellEnd"/>
      <w:r w:rsidRPr="00147ECC">
        <w:rPr>
          <w:b/>
          <w:bCs/>
        </w:rPr>
        <w:t xml:space="preserve"> Digital Innovation</w:t>
      </w:r>
    </w:p>
    <w:p w14:paraId="141A74A1" w14:textId="77777777" w:rsidR="002B26BE" w:rsidRDefault="00147ECC" w:rsidP="00147ECC">
      <w:r w:rsidRPr="00147ECC">
        <w:t xml:space="preserve">To further evaluate the opportunities identified through the Design Thinking process, a SWOT analysis is applied to assess </w:t>
      </w:r>
      <w:proofErr w:type="spellStart"/>
      <w:r w:rsidRPr="00147ECC">
        <w:t>Evri's</w:t>
      </w:r>
      <w:proofErr w:type="spellEnd"/>
      <w:r w:rsidRPr="00147ECC">
        <w:t xml:space="preserve"> current position within the UK logistics and e-commerce market. SWOT analysis is a strategic planning tool that examines an organisation's internal strengths and weaknesses alongside external opportunities and threats (Gürel &amp; Tat, 2017). Integrating SWOT with Design Thinking provides a broader understanding of both customer needs and the competitive environment, enabling entrepreneurs to identify areas where innovative ventures can create</w:t>
      </w:r>
      <w:r w:rsidR="00C71488">
        <w:t xml:space="preserve"> additional value</w:t>
      </w:r>
      <w:r w:rsidR="00723393">
        <w:t>.</w:t>
      </w:r>
    </w:p>
    <w:p w14:paraId="21FE7B48" w14:textId="77777777" w:rsidR="001323A9" w:rsidRPr="00147ECC" w:rsidRDefault="001323A9" w:rsidP="00147ECC"/>
    <w:tbl>
      <w:tblPr>
        <w:tblStyle w:val="TableGrid"/>
        <w:tblW w:w="0" w:type="auto"/>
        <w:tblLook w:val="04A0" w:firstRow="1" w:lastRow="0" w:firstColumn="1" w:lastColumn="0" w:noHBand="0" w:noVBand="1"/>
      </w:tblPr>
      <w:tblGrid>
        <w:gridCol w:w="4508"/>
        <w:gridCol w:w="4508"/>
      </w:tblGrid>
      <w:tr w:rsidR="002B26BE" w14:paraId="28BE5DEA" w14:textId="77777777" w:rsidTr="002B26BE">
        <w:tc>
          <w:tcPr>
            <w:tcW w:w="4508" w:type="dxa"/>
          </w:tcPr>
          <w:p w14:paraId="2C921FC1" w14:textId="516A4AFD" w:rsidR="002B26BE" w:rsidRPr="00C11DBB" w:rsidRDefault="002B26BE" w:rsidP="00147ECC">
            <w:pPr>
              <w:rPr>
                <w:b/>
                <w:bCs/>
              </w:rPr>
            </w:pPr>
            <w:r w:rsidRPr="00C11DBB">
              <w:rPr>
                <w:b/>
                <w:bCs/>
              </w:rPr>
              <w:t>Strength</w:t>
            </w:r>
            <w:r w:rsidR="00C11DBB" w:rsidRPr="00C11DBB">
              <w:rPr>
                <w:b/>
                <w:bCs/>
              </w:rPr>
              <w:t>s</w:t>
            </w:r>
          </w:p>
        </w:tc>
        <w:tc>
          <w:tcPr>
            <w:tcW w:w="4508" w:type="dxa"/>
          </w:tcPr>
          <w:p w14:paraId="7CD8EB0D" w14:textId="7FA48F33" w:rsidR="002B26BE" w:rsidRPr="00C11DBB" w:rsidRDefault="00C11DBB" w:rsidP="00147ECC">
            <w:pPr>
              <w:rPr>
                <w:b/>
                <w:bCs/>
              </w:rPr>
            </w:pPr>
            <w:r w:rsidRPr="00C11DBB">
              <w:rPr>
                <w:b/>
                <w:bCs/>
              </w:rPr>
              <w:t>Weaknesses</w:t>
            </w:r>
          </w:p>
        </w:tc>
      </w:tr>
      <w:tr w:rsidR="002B26BE" w14:paraId="7235878F" w14:textId="77777777" w:rsidTr="002B26BE">
        <w:tc>
          <w:tcPr>
            <w:tcW w:w="4508" w:type="dxa"/>
          </w:tcPr>
          <w:p w14:paraId="2A25AE27" w14:textId="19423E23" w:rsidR="002B26BE" w:rsidRDefault="00A9381A" w:rsidP="00147ECC">
            <w:r>
              <w:t>Strong</w:t>
            </w:r>
            <w:r w:rsidR="006204EF">
              <w:t xml:space="preserve"> national parcel delivery network across the UK</w:t>
            </w:r>
          </w:p>
        </w:tc>
        <w:tc>
          <w:tcPr>
            <w:tcW w:w="4508" w:type="dxa"/>
          </w:tcPr>
          <w:p w14:paraId="0296E756" w14:textId="0402E1AE" w:rsidR="002B26BE" w:rsidRDefault="006204EF" w:rsidP="00147ECC">
            <w:r>
              <w:t>Customer complaints relating</w:t>
            </w:r>
            <w:r w:rsidR="00160DF8">
              <w:t xml:space="preserve"> to delayed deliveries and inconsistent</w:t>
            </w:r>
            <w:r w:rsidR="00E123B2">
              <w:t xml:space="preserve"> service quality</w:t>
            </w:r>
          </w:p>
        </w:tc>
      </w:tr>
      <w:tr w:rsidR="002B26BE" w14:paraId="6DEE4C2D" w14:textId="77777777" w:rsidTr="002B26BE">
        <w:tc>
          <w:tcPr>
            <w:tcW w:w="4508" w:type="dxa"/>
          </w:tcPr>
          <w:p w14:paraId="0A9E776F" w14:textId="2EFD3D49" w:rsidR="002B26BE" w:rsidRDefault="00E123B2" w:rsidP="00147ECC">
            <w:r>
              <w:t>Competitive delivery prices suitable for SMEs and online retailer</w:t>
            </w:r>
          </w:p>
        </w:tc>
        <w:tc>
          <w:tcPr>
            <w:tcW w:w="4508" w:type="dxa"/>
          </w:tcPr>
          <w:p w14:paraId="7C5898E4" w14:textId="139E80C5" w:rsidR="002B26BE" w:rsidRDefault="00E123B2" w:rsidP="00147ECC">
            <w:r>
              <w:t>Limited integration with SMEs inventory</w:t>
            </w:r>
            <w:r w:rsidR="008166F0">
              <w:t>, payment and customer relationship systems</w:t>
            </w:r>
          </w:p>
        </w:tc>
      </w:tr>
      <w:tr w:rsidR="002B26BE" w14:paraId="276F9091" w14:textId="77777777" w:rsidTr="002B26BE">
        <w:tc>
          <w:tcPr>
            <w:tcW w:w="4508" w:type="dxa"/>
          </w:tcPr>
          <w:p w14:paraId="69ED432C" w14:textId="3F973339" w:rsidR="002B26BE" w:rsidRDefault="008166F0" w:rsidP="00147ECC">
            <w:r>
              <w:t>Established digital parcel tracking and mobile ap</w:t>
            </w:r>
            <w:r w:rsidR="00D42F0D">
              <w:t>plication</w:t>
            </w:r>
          </w:p>
        </w:tc>
        <w:tc>
          <w:tcPr>
            <w:tcW w:w="4508" w:type="dxa"/>
          </w:tcPr>
          <w:p w14:paraId="4E36CD52" w14:textId="6F836622" w:rsidR="002B26BE" w:rsidRDefault="00D42F0D" w:rsidP="00147ECC">
            <w:r>
              <w:t xml:space="preserve">Customer support </w:t>
            </w:r>
            <w:proofErr w:type="gramStart"/>
            <w:r>
              <w:t xml:space="preserve">can </w:t>
            </w:r>
            <w:r w:rsidR="00080FF6">
              <w:t xml:space="preserve"> </w:t>
            </w:r>
            <w:r>
              <w:t>bec</w:t>
            </w:r>
            <w:r w:rsidR="00793AB3">
              <w:t>ome</w:t>
            </w:r>
            <w:proofErr w:type="gramEnd"/>
            <w:r w:rsidR="00080FF6">
              <w:t xml:space="preserve"> </w:t>
            </w:r>
            <w:r>
              <w:t>over</w:t>
            </w:r>
            <w:r w:rsidR="00107737">
              <w:t>whelmed during peak demand periods</w:t>
            </w:r>
          </w:p>
        </w:tc>
      </w:tr>
      <w:tr w:rsidR="002B26BE" w14:paraId="5F6DA219" w14:textId="77777777" w:rsidTr="002B26BE">
        <w:tc>
          <w:tcPr>
            <w:tcW w:w="4508" w:type="dxa"/>
          </w:tcPr>
          <w:p w14:paraId="7E09D2FA" w14:textId="4D84BB60" w:rsidR="002B26BE" w:rsidRDefault="00C0226F" w:rsidP="00147ECC">
            <w:r>
              <w:t>Extensive Parcel Shop network</w:t>
            </w:r>
            <w:r w:rsidR="00793AB3">
              <w:t xml:space="preserve"> and collection points</w:t>
            </w:r>
          </w:p>
        </w:tc>
        <w:tc>
          <w:tcPr>
            <w:tcW w:w="4508" w:type="dxa"/>
          </w:tcPr>
          <w:p w14:paraId="59EFCBE3" w14:textId="5C3953F0" w:rsidR="002B26BE" w:rsidRDefault="00080FF6" w:rsidP="00147ECC">
            <w:r>
              <w:t>Heavy reliance on third party couriers</w:t>
            </w:r>
            <w:r w:rsidR="000F588B">
              <w:t xml:space="preserve"> may affect service consistency</w:t>
            </w:r>
          </w:p>
        </w:tc>
      </w:tr>
    </w:tbl>
    <w:p w14:paraId="60EDBC89" w14:textId="34B80EBF" w:rsidR="00147ECC" w:rsidRPr="00147ECC" w:rsidRDefault="00147ECC" w:rsidP="00147ECC"/>
    <w:p w14:paraId="130E6AFF" w14:textId="77777777" w:rsidR="00147ECC" w:rsidRPr="006469BA" w:rsidRDefault="00147ECC" w:rsidP="006469BA"/>
    <w:tbl>
      <w:tblPr>
        <w:tblStyle w:val="TableGrid"/>
        <w:tblW w:w="0" w:type="auto"/>
        <w:tblLook w:val="04A0" w:firstRow="1" w:lastRow="0" w:firstColumn="1" w:lastColumn="0" w:noHBand="0" w:noVBand="1"/>
      </w:tblPr>
      <w:tblGrid>
        <w:gridCol w:w="4508"/>
        <w:gridCol w:w="4508"/>
      </w:tblGrid>
      <w:tr w:rsidR="00DC587E" w:rsidRPr="00AE3B7A" w14:paraId="33F1CE5E" w14:textId="77777777" w:rsidTr="00DC587E">
        <w:tc>
          <w:tcPr>
            <w:tcW w:w="4508" w:type="dxa"/>
          </w:tcPr>
          <w:p w14:paraId="66AB7005" w14:textId="2A2D7D85" w:rsidR="00DC587E" w:rsidRPr="00AE3B7A" w:rsidRDefault="00DC587E" w:rsidP="00E521D2">
            <w:pPr>
              <w:rPr>
                <w:b/>
                <w:bCs/>
              </w:rPr>
            </w:pPr>
            <w:r w:rsidRPr="00AE3B7A">
              <w:rPr>
                <w:b/>
                <w:bCs/>
              </w:rPr>
              <w:t>Opportunit</w:t>
            </w:r>
            <w:r w:rsidR="00AE3B7A" w:rsidRPr="00AE3B7A">
              <w:rPr>
                <w:b/>
                <w:bCs/>
              </w:rPr>
              <w:t>ies</w:t>
            </w:r>
          </w:p>
        </w:tc>
        <w:tc>
          <w:tcPr>
            <w:tcW w:w="4508" w:type="dxa"/>
          </w:tcPr>
          <w:p w14:paraId="59F55604" w14:textId="0035935B" w:rsidR="00DC587E" w:rsidRPr="00AE3B7A" w:rsidRDefault="00AE3B7A" w:rsidP="00E521D2">
            <w:pPr>
              <w:rPr>
                <w:b/>
                <w:bCs/>
              </w:rPr>
            </w:pPr>
            <w:r w:rsidRPr="00AE3B7A">
              <w:rPr>
                <w:b/>
                <w:bCs/>
              </w:rPr>
              <w:t>Threats</w:t>
            </w:r>
          </w:p>
        </w:tc>
      </w:tr>
      <w:tr w:rsidR="00DC587E" w14:paraId="50E2D8BD" w14:textId="77777777" w:rsidTr="00DC587E">
        <w:tc>
          <w:tcPr>
            <w:tcW w:w="4508" w:type="dxa"/>
          </w:tcPr>
          <w:p w14:paraId="5E86A9BD" w14:textId="68DEF342" w:rsidR="00DC587E" w:rsidRDefault="00AE3B7A" w:rsidP="00E521D2">
            <w:r>
              <w:t xml:space="preserve">Continued growth of </w:t>
            </w:r>
            <w:r w:rsidR="00216C7E">
              <w:t>UK e-commerce and home delivery services</w:t>
            </w:r>
          </w:p>
        </w:tc>
        <w:tc>
          <w:tcPr>
            <w:tcW w:w="4508" w:type="dxa"/>
          </w:tcPr>
          <w:p w14:paraId="6F2A9D56" w14:textId="246A61B4" w:rsidR="00DC587E" w:rsidRDefault="00540BF1" w:rsidP="00E521D2">
            <w:r>
              <w:t>Intense competition from Royal Mail</w:t>
            </w:r>
            <w:r w:rsidR="00F40CE5">
              <w:t>, DPD, Amazon Logistics and other</w:t>
            </w:r>
          </w:p>
        </w:tc>
      </w:tr>
      <w:tr w:rsidR="00DC587E" w14:paraId="09E48481" w14:textId="77777777" w:rsidTr="00DC587E">
        <w:tc>
          <w:tcPr>
            <w:tcW w:w="4508" w:type="dxa"/>
          </w:tcPr>
          <w:p w14:paraId="29A1A51A" w14:textId="3EF03E8A" w:rsidR="00DC587E" w:rsidRDefault="00554381" w:rsidP="00E521D2">
            <w:r>
              <w:t xml:space="preserve">Increasing digital adoption among SMEs </w:t>
            </w:r>
            <w:r w:rsidR="006D773A">
              <w:t>and local producers</w:t>
            </w:r>
          </w:p>
        </w:tc>
        <w:tc>
          <w:tcPr>
            <w:tcW w:w="4508" w:type="dxa"/>
          </w:tcPr>
          <w:p w14:paraId="39479323" w14:textId="021ED970" w:rsidR="00DC587E" w:rsidRDefault="006D773A" w:rsidP="00E521D2">
            <w:r>
              <w:t>Rising fuel prices and operational costs</w:t>
            </w:r>
          </w:p>
        </w:tc>
      </w:tr>
      <w:tr w:rsidR="00DC587E" w14:paraId="2F0156C2" w14:textId="77777777" w:rsidTr="00DC587E">
        <w:tc>
          <w:tcPr>
            <w:tcW w:w="4508" w:type="dxa"/>
          </w:tcPr>
          <w:p w14:paraId="1EBBF3BA" w14:textId="643114C0" w:rsidR="00DC587E" w:rsidRDefault="0069567F" w:rsidP="00E521D2">
            <w:r>
              <w:t>AI, cloud computing and automation improving</w:t>
            </w:r>
            <w:r w:rsidR="001B3FA5">
              <w:t xml:space="preserve"> logistics efficiency</w:t>
            </w:r>
          </w:p>
        </w:tc>
        <w:tc>
          <w:tcPr>
            <w:tcW w:w="4508" w:type="dxa"/>
          </w:tcPr>
          <w:p w14:paraId="2B81D627" w14:textId="79B4B159" w:rsidR="00DC587E" w:rsidRDefault="001B3FA5" w:rsidP="00E521D2">
            <w:r>
              <w:t>Growing</w:t>
            </w:r>
            <w:r w:rsidR="006E4A66">
              <w:t xml:space="preserve"> customer expectation regarding delivery</w:t>
            </w:r>
            <w:r w:rsidR="00326DB6">
              <w:t xml:space="preserve"> speed and service quality</w:t>
            </w:r>
          </w:p>
        </w:tc>
      </w:tr>
      <w:tr w:rsidR="00DC587E" w14:paraId="72E6674E" w14:textId="77777777" w:rsidTr="00DC587E">
        <w:tc>
          <w:tcPr>
            <w:tcW w:w="4508" w:type="dxa"/>
          </w:tcPr>
          <w:p w14:paraId="616A19FB" w14:textId="5B3B1A77" w:rsidR="00DC587E" w:rsidRDefault="0044579C" w:rsidP="00E521D2">
            <w:r>
              <w:t>Expansion of sustainable delivery techno</w:t>
            </w:r>
            <w:r w:rsidR="000649DA">
              <w:t>logies and smart parcel lockers</w:t>
            </w:r>
          </w:p>
        </w:tc>
        <w:tc>
          <w:tcPr>
            <w:tcW w:w="4508" w:type="dxa"/>
          </w:tcPr>
          <w:p w14:paraId="3E73934B" w14:textId="19FB678A" w:rsidR="00DC587E" w:rsidRDefault="00EC24C9" w:rsidP="00E521D2">
            <w:r>
              <w:t>Cybersecurity risks associated with digital</w:t>
            </w:r>
            <w:r w:rsidR="002F46F4">
              <w:t xml:space="preserve"> platforms and customer data</w:t>
            </w:r>
          </w:p>
        </w:tc>
      </w:tr>
    </w:tbl>
    <w:p w14:paraId="6082FBE4" w14:textId="77777777" w:rsidR="00326093" w:rsidRDefault="00326093" w:rsidP="00E521D2"/>
    <w:p w14:paraId="3D1AEE1C" w14:textId="77777777" w:rsidR="00986DA8" w:rsidRDefault="00986DA8" w:rsidP="00986DA8"/>
    <w:p w14:paraId="35E12CF2" w14:textId="77777777" w:rsidR="00986DA8" w:rsidRPr="00986DA8" w:rsidRDefault="00986DA8" w:rsidP="00FA089D">
      <w:pPr>
        <w:pStyle w:val="Heading1"/>
      </w:pPr>
      <w:bookmarkStart w:id="2" w:name="_Toc234498902"/>
      <w:r w:rsidRPr="00986DA8">
        <w:lastRenderedPageBreak/>
        <w:t>3. Developing an Innovative Venture Using Design Thinking</w:t>
      </w:r>
      <w:bookmarkEnd w:id="2"/>
    </w:p>
    <w:p w14:paraId="1A86091F" w14:textId="77777777" w:rsidR="00986DA8" w:rsidRPr="00986DA8" w:rsidRDefault="00986DA8" w:rsidP="00986DA8">
      <w:r w:rsidRPr="00986DA8">
        <w:t>The previous analysis identified that the greatest opportunity for innovation does not lie in creating another parcel delivery company but in improving the digital ecosystem that supports SMEs, customers and logistics providers. Applying the remaining stages of Design Thinking enables these findings to be translated into a practical entrepreneurial venture that addresses the root causes of the problems identified during the earlier analysis.</w:t>
      </w:r>
    </w:p>
    <w:p w14:paraId="2318AF7F" w14:textId="77777777" w:rsidR="00986DA8" w:rsidRPr="00986DA8" w:rsidRDefault="00986DA8" w:rsidP="00986DA8">
      <w:pPr>
        <w:rPr>
          <w:b/>
          <w:bCs/>
        </w:rPr>
      </w:pPr>
      <w:r w:rsidRPr="00986DA8">
        <w:rPr>
          <w:b/>
          <w:bCs/>
        </w:rPr>
        <w:t>3.1 Empathise</w:t>
      </w:r>
    </w:p>
    <w:p w14:paraId="37AA92CD" w14:textId="12A10532" w:rsidR="0017065F" w:rsidRDefault="00986DA8" w:rsidP="00FD1DD9">
      <w:r w:rsidRPr="00986DA8">
        <w:t xml:space="preserve">The </w:t>
      </w:r>
      <w:r w:rsidRPr="00986DA8">
        <w:rPr>
          <w:b/>
          <w:bCs/>
        </w:rPr>
        <w:t>Empathise</w:t>
      </w:r>
      <w:r w:rsidRPr="00986DA8">
        <w:t xml:space="preserve"> stage focuses on gaining a deeper understanding of users through observation, interviews, surveys and feedback. Brown (2008) argues that innovation should begin by understanding customers' experiences rather than organisational assumptions. Although </w:t>
      </w:r>
      <w:proofErr w:type="spellStart"/>
      <w:r w:rsidRPr="00986DA8">
        <w:t>Evri</w:t>
      </w:r>
      <w:proofErr w:type="spellEnd"/>
      <w:r w:rsidRPr="00986DA8">
        <w:t xml:space="preserve"> has successfully developed its logistics infrastructure, the previous customer journey analysis demonstrated that SMEs continue to experience significant challenges when managing digital operatio</w:t>
      </w:r>
      <w:r w:rsidR="00373105">
        <w:t>ns.</w:t>
      </w:r>
    </w:p>
    <w:p w14:paraId="5C3D855B" w14:textId="77777777" w:rsidR="00373105" w:rsidRPr="00373105" w:rsidRDefault="00373105" w:rsidP="00373105">
      <w:r w:rsidRPr="00373105">
        <w:t>Four stakeholder groups were identified as the primary users of the proposed solution:</w:t>
      </w:r>
    </w:p>
    <w:p w14:paraId="3F31EE6B" w14:textId="77777777" w:rsidR="00373105" w:rsidRPr="00373105" w:rsidRDefault="00373105" w:rsidP="00373105">
      <w:pPr>
        <w:numPr>
          <w:ilvl w:val="0"/>
          <w:numId w:val="2"/>
        </w:numPr>
      </w:pPr>
      <w:r w:rsidRPr="00373105">
        <w:t xml:space="preserve">Small and medium-sized enterprises (SMEs) </w:t>
      </w:r>
    </w:p>
    <w:p w14:paraId="79944A19" w14:textId="77777777" w:rsidR="00373105" w:rsidRPr="00373105" w:rsidRDefault="00373105" w:rsidP="00373105">
      <w:pPr>
        <w:numPr>
          <w:ilvl w:val="0"/>
          <w:numId w:val="2"/>
        </w:numPr>
      </w:pPr>
      <w:r w:rsidRPr="00373105">
        <w:t xml:space="preserve">Independent retailers and local producers </w:t>
      </w:r>
    </w:p>
    <w:p w14:paraId="48EB8902" w14:textId="77777777" w:rsidR="00373105" w:rsidRPr="00373105" w:rsidRDefault="00373105" w:rsidP="00373105">
      <w:pPr>
        <w:numPr>
          <w:ilvl w:val="0"/>
          <w:numId w:val="2"/>
        </w:numPr>
      </w:pPr>
      <w:r w:rsidRPr="00373105">
        <w:t xml:space="preserve">Online customers </w:t>
      </w:r>
    </w:p>
    <w:p w14:paraId="0EF3E92C" w14:textId="77777777" w:rsidR="00373105" w:rsidRPr="00373105" w:rsidRDefault="00373105" w:rsidP="00373105">
      <w:pPr>
        <w:numPr>
          <w:ilvl w:val="0"/>
          <w:numId w:val="2"/>
        </w:numPr>
      </w:pPr>
      <w:r w:rsidRPr="00373105">
        <w:t xml:space="preserve">Logistics partners, including </w:t>
      </w:r>
      <w:proofErr w:type="spellStart"/>
      <w:r w:rsidRPr="00373105">
        <w:t>Evri</w:t>
      </w:r>
      <w:proofErr w:type="spellEnd"/>
      <w:r w:rsidRPr="00373105">
        <w:t xml:space="preserve"> </w:t>
      </w:r>
    </w:p>
    <w:p w14:paraId="3052A88E" w14:textId="77777777" w:rsidR="003453CC" w:rsidRDefault="00373105" w:rsidP="00373105">
      <w:r w:rsidRPr="00373105">
        <w:t>Each stakeholder experiences different but interconnected challenges. SMEs often operate with limited financial resources and technical expertise, forcing them to manage online stores, payments, inventory and delivery bookings using multiple disconnected systems. Independent retailers frequently process customer enquiries through social media while managing stock manually,</w:t>
      </w:r>
      <w:r w:rsidR="00322194">
        <w:t xml:space="preserve"> </w:t>
      </w:r>
      <w:r w:rsidR="00DF0BBD">
        <w:t>increasing</w:t>
      </w:r>
      <w:r w:rsidR="00322194">
        <w:t xml:space="preserve"> administrative workload and reducing</w:t>
      </w:r>
      <w:r w:rsidR="00272B66">
        <w:t xml:space="preserve"> productivity.</w:t>
      </w:r>
    </w:p>
    <w:p w14:paraId="0FAD4ACA" w14:textId="77777777" w:rsidR="003453CC" w:rsidRDefault="003453CC" w:rsidP="00373105"/>
    <w:p w14:paraId="35EA911E" w14:textId="77777777" w:rsidR="00E5088E" w:rsidRDefault="00E5088E" w:rsidP="00373105"/>
    <w:p w14:paraId="34ADB61C" w14:textId="77777777" w:rsidR="00E5088E" w:rsidRDefault="00E5088E" w:rsidP="00373105"/>
    <w:p w14:paraId="5BAC3614" w14:textId="77777777" w:rsidR="00E5088E" w:rsidRDefault="00E5088E" w:rsidP="00373105"/>
    <w:p w14:paraId="31CF7BF9" w14:textId="77777777" w:rsidR="00E5088E" w:rsidRDefault="00E5088E" w:rsidP="00373105"/>
    <w:p w14:paraId="7CA31185" w14:textId="77777777" w:rsidR="00E5088E" w:rsidRDefault="00E5088E" w:rsidP="00373105"/>
    <w:p w14:paraId="480C0E8C" w14:textId="77777777" w:rsidR="00E5088E" w:rsidRDefault="00E5088E" w:rsidP="00373105"/>
    <w:p w14:paraId="526CF783" w14:textId="0B878135" w:rsidR="003453CC" w:rsidRPr="001F759D" w:rsidRDefault="001F759D" w:rsidP="00373105">
      <w:pPr>
        <w:rPr>
          <w:b/>
          <w:bCs/>
        </w:rPr>
      </w:pPr>
      <w:r w:rsidRPr="001F759D">
        <w:rPr>
          <w:b/>
          <w:bCs/>
        </w:rPr>
        <w:t>Empathy Map</w:t>
      </w:r>
    </w:p>
    <w:tbl>
      <w:tblPr>
        <w:tblStyle w:val="TableGrid"/>
        <w:tblW w:w="0" w:type="auto"/>
        <w:tblLook w:val="04A0" w:firstRow="1" w:lastRow="0" w:firstColumn="1" w:lastColumn="0" w:noHBand="0" w:noVBand="1"/>
      </w:tblPr>
      <w:tblGrid>
        <w:gridCol w:w="4508"/>
        <w:gridCol w:w="4508"/>
      </w:tblGrid>
      <w:tr w:rsidR="003453CC" w:rsidRPr="001F759D" w14:paraId="7F2F37C4" w14:textId="77777777" w:rsidTr="003453CC">
        <w:tc>
          <w:tcPr>
            <w:tcW w:w="4508" w:type="dxa"/>
          </w:tcPr>
          <w:p w14:paraId="436EB8BB" w14:textId="03C532F3" w:rsidR="003453CC" w:rsidRPr="001F759D" w:rsidRDefault="001F759D" w:rsidP="00373105">
            <w:pPr>
              <w:rPr>
                <w:b/>
                <w:bCs/>
              </w:rPr>
            </w:pPr>
            <w:r w:rsidRPr="001F759D">
              <w:rPr>
                <w:b/>
                <w:bCs/>
              </w:rPr>
              <w:t>Says</w:t>
            </w:r>
          </w:p>
        </w:tc>
        <w:tc>
          <w:tcPr>
            <w:tcW w:w="4508" w:type="dxa"/>
          </w:tcPr>
          <w:p w14:paraId="09B1A5B8" w14:textId="7DA710AB" w:rsidR="003453CC" w:rsidRPr="001F759D" w:rsidRDefault="001F759D" w:rsidP="00373105">
            <w:pPr>
              <w:rPr>
                <w:b/>
                <w:bCs/>
              </w:rPr>
            </w:pPr>
            <w:r w:rsidRPr="001F759D">
              <w:rPr>
                <w:b/>
                <w:bCs/>
              </w:rPr>
              <w:t>Thinks</w:t>
            </w:r>
          </w:p>
        </w:tc>
      </w:tr>
      <w:tr w:rsidR="003453CC" w14:paraId="39B1416B" w14:textId="77777777" w:rsidTr="003453CC">
        <w:tc>
          <w:tcPr>
            <w:tcW w:w="4508" w:type="dxa"/>
          </w:tcPr>
          <w:p w14:paraId="517B55AF" w14:textId="6987C3FC" w:rsidR="003453CC" w:rsidRDefault="001F759D" w:rsidP="00373105">
            <w:r>
              <w:t>Managing online orders takes too much time</w:t>
            </w:r>
          </w:p>
        </w:tc>
        <w:tc>
          <w:tcPr>
            <w:tcW w:w="4508" w:type="dxa"/>
          </w:tcPr>
          <w:p w14:paraId="0393019B" w14:textId="3CBD5B97" w:rsidR="003453CC" w:rsidRDefault="001F759D" w:rsidP="00373105">
            <w:r>
              <w:t>There should be one system for ever</w:t>
            </w:r>
            <w:r w:rsidR="00B25E1D">
              <w:t>ything</w:t>
            </w:r>
          </w:p>
        </w:tc>
      </w:tr>
      <w:tr w:rsidR="003453CC" w14:paraId="6C78902D" w14:textId="77777777" w:rsidTr="003453CC">
        <w:tc>
          <w:tcPr>
            <w:tcW w:w="4508" w:type="dxa"/>
          </w:tcPr>
          <w:p w14:paraId="602782DB" w14:textId="04F88108" w:rsidR="003453CC" w:rsidRDefault="00B25E1D" w:rsidP="00373105">
            <w:r>
              <w:t>Customers keep asking where their parcels are</w:t>
            </w:r>
          </w:p>
        </w:tc>
        <w:tc>
          <w:tcPr>
            <w:tcW w:w="4508" w:type="dxa"/>
          </w:tcPr>
          <w:p w14:paraId="3912D32D" w14:textId="77777777" w:rsidR="00A54B60" w:rsidRDefault="00B25E1D" w:rsidP="00373105">
            <w:r>
              <w:t>I’m spending more time</w:t>
            </w:r>
            <w:r w:rsidR="003B4CEC">
              <w:t xml:space="preserve"> on administration than growing my business</w:t>
            </w:r>
          </w:p>
          <w:p w14:paraId="66D3F55B" w14:textId="1FF94683" w:rsidR="003453CC" w:rsidRDefault="003453CC" w:rsidP="00373105"/>
        </w:tc>
      </w:tr>
    </w:tbl>
    <w:p w14:paraId="3E44EF7D" w14:textId="7A6C85B7" w:rsidR="00373105" w:rsidRPr="00373105" w:rsidRDefault="00373105" w:rsidP="00373105"/>
    <w:p w14:paraId="2C97427C" w14:textId="77777777" w:rsidR="00373105" w:rsidRPr="00FD1DD9" w:rsidRDefault="00373105" w:rsidP="00FD1DD9"/>
    <w:p w14:paraId="05116EB0" w14:textId="25CEA4A1" w:rsidR="00986DA8" w:rsidRPr="00986DA8" w:rsidRDefault="00986DA8" w:rsidP="00986DA8"/>
    <w:tbl>
      <w:tblPr>
        <w:tblStyle w:val="TableGrid"/>
        <w:tblW w:w="0" w:type="auto"/>
        <w:tblLook w:val="04A0" w:firstRow="1" w:lastRow="0" w:firstColumn="1" w:lastColumn="0" w:noHBand="0" w:noVBand="1"/>
      </w:tblPr>
      <w:tblGrid>
        <w:gridCol w:w="4508"/>
        <w:gridCol w:w="4508"/>
      </w:tblGrid>
      <w:tr w:rsidR="004679A0" w14:paraId="318A40A9" w14:textId="77777777" w:rsidTr="004679A0">
        <w:tc>
          <w:tcPr>
            <w:tcW w:w="4508" w:type="dxa"/>
          </w:tcPr>
          <w:p w14:paraId="4F6CFC86" w14:textId="219112D1" w:rsidR="004679A0" w:rsidRPr="00A02D34" w:rsidRDefault="00A02D34" w:rsidP="00986DA8">
            <w:pPr>
              <w:rPr>
                <w:b/>
                <w:bCs/>
              </w:rPr>
            </w:pPr>
            <w:r w:rsidRPr="00A02D34">
              <w:rPr>
                <w:b/>
                <w:bCs/>
              </w:rPr>
              <w:t>Does</w:t>
            </w:r>
          </w:p>
        </w:tc>
        <w:tc>
          <w:tcPr>
            <w:tcW w:w="4508" w:type="dxa"/>
          </w:tcPr>
          <w:p w14:paraId="23208490" w14:textId="47D7625A" w:rsidR="004679A0" w:rsidRPr="00A02D34" w:rsidRDefault="00A02D34" w:rsidP="00986DA8">
            <w:pPr>
              <w:rPr>
                <w:b/>
                <w:bCs/>
              </w:rPr>
            </w:pPr>
            <w:r w:rsidRPr="00A02D34">
              <w:rPr>
                <w:b/>
                <w:bCs/>
              </w:rPr>
              <w:t>Feels</w:t>
            </w:r>
          </w:p>
        </w:tc>
      </w:tr>
      <w:tr w:rsidR="004679A0" w14:paraId="627493B9" w14:textId="77777777" w:rsidTr="004679A0">
        <w:tc>
          <w:tcPr>
            <w:tcW w:w="4508" w:type="dxa"/>
          </w:tcPr>
          <w:p w14:paraId="1FDF5DA7" w14:textId="66FBB1BB" w:rsidR="004679A0" w:rsidRDefault="00A02D34" w:rsidP="00986DA8">
            <w:r>
              <w:t>Uses several software applications every day</w:t>
            </w:r>
          </w:p>
        </w:tc>
        <w:tc>
          <w:tcPr>
            <w:tcW w:w="4508" w:type="dxa"/>
          </w:tcPr>
          <w:p w14:paraId="5718835E" w14:textId="68D0C310" w:rsidR="004679A0" w:rsidRDefault="00A02D34" w:rsidP="00986DA8">
            <w:r>
              <w:t>Frustrated by duplicated</w:t>
            </w:r>
            <w:r w:rsidR="00C47153">
              <w:t xml:space="preserve"> work and manual processes</w:t>
            </w:r>
          </w:p>
        </w:tc>
      </w:tr>
      <w:tr w:rsidR="004679A0" w14:paraId="1B1DC904" w14:textId="77777777" w:rsidTr="004679A0">
        <w:tc>
          <w:tcPr>
            <w:tcW w:w="4508" w:type="dxa"/>
          </w:tcPr>
          <w:p w14:paraId="2D541399" w14:textId="259B67E5" w:rsidR="004679A0" w:rsidRDefault="00C47153" w:rsidP="00986DA8">
            <w:r>
              <w:t>Frequently responds to customer enquiries</w:t>
            </w:r>
            <w:r w:rsidR="00DA0BF4">
              <w:t xml:space="preserve"> through social media</w:t>
            </w:r>
          </w:p>
        </w:tc>
        <w:tc>
          <w:tcPr>
            <w:tcW w:w="4508" w:type="dxa"/>
          </w:tcPr>
          <w:p w14:paraId="0D80A3EF" w14:textId="417AE80E" w:rsidR="004679A0" w:rsidRDefault="00DA0BF4" w:rsidP="00986DA8">
            <w:r>
              <w:t>Concerned about losing customers due to poor service</w:t>
            </w:r>
          </w:p>
        </w:tc>
      </w:tr>
    </w:tbl>
    <w:p w14:paraId="6549259D" w14:textId="77777777" w:rsidR="00986DA8" w:rsidRDefault="00986DA8" w:rsidP="00986DA8"/>
    <w:p w14:paraId="2A9D8736" w14:textId="77777777" w:rsidR="00DD260F" w:rsidRDefault="00DD260F" w:rsidP="00DD260F"/>
    <w:p w14:paraId="2FD6540F" w14:textId="77777777" w:rsidR="00DD260F" w:rsidRPr="00DD260F" w:rsidRDefault="00DD260F" w:rsidP="00DD260F">
      <w:pPr>
        <w:rPr>
          <w:b/>
          <w:bCs/>
        </w:rPr>
      </w:pPr>
      <w:r w:rsidRPr="00DD260F">
        <w:rPr>
          <w:b/>
          <w:bCs/>
        </w:rPr>
        <w:t>3.2 Define</w:t>
      </w:r>
    </w:p>
    <w:p w14:paraId="4C638A55" w14:textId="77777777" w:rsidR="00DD260F" w:rsidRDefault="00DD260F" w:rsidP="00E5088E">
      <w:pPr>
        <w:jc w:val="both"/>
      </w:pPr>
      <w:r w:rsidRPr="00DD260F">
        <w:t xml:space="preserve">The </w:t>
      </w:r>
      <w:r w:rsidRPr="00DD260F">
        <w:rPr>
          <w:b/>
          <w:bCs/>
        </w:rPr>
        <w:t>Define</w:t>
      </w:r>
      <w:r w:rsidRPr="00DD260F">
        <w:t xml:space="preserve"> stage requires entrepreneurs to synthesise customer insights into a clearly defined problem statement. Liedtka (2018) argues that organisations frequently solve the wrong problems because they focus on symptoms rather than underlying causes. Therefore, the objective is to identify the fundamental issue preventing users from achieving their goals.</w:t>
      </w:r>
    </w:p>
    <w:p w14:paraId="285ABD47" w14:textId="77777777" w:rsidR="00270427" w:rsidRPr="00DD260F" w:rsidRDefault="00270427" w:rsidP="00DD260F"/>
    <w:p w14:paraId="21BEB247" w14:textId="77777777" w:rsidR="00DD260F" w:rsidRPr="00DD260F" w:rsidRDefault="00DD260F" w:rsidP="00DD260F">
      <w:pPr>
        <w:rPr>
          <w:b/>
          <w:bCs/>
        </w:rPr>
      </w:pPr>
      <w:r w:rsidRPr="00DD260F">
        <w:rPr>
          <w:b/>
          <w:bCs/>
        </w:rPr>
        <w:t>Problem Statement</w:t>
      </w:r>
    </w:p>
    <w:p w14:paraId="2BCA07A4" w14:textId="77777777" w:rsidR="00DD260F" w:rsidRPr="00E5088E" w:rsidRDefault="00DD260F" w:rsidP="00E5088E">
      <w:pPr>
        <w:jc w:val="both"/>
      </w:pPr>
      <w:r w:rsidRPr="00E5088E">
        <w:t>UK SMEs struggle to manage online sales, inventory, digital payments and parcel deliveries because these activities are performed through multiple disconnected systems, resulting in increased administrative costs, operational inefficiency and lower customer satisfaction.</w:t>
      </w:r>
    </w:p>
    <w:p w14:paraId="0093DAC0" w14:textId="77777777" w:rsidR="00DD260F" w:rsidRDefault="00DD260F" w:rsidP="00DD260F">
      <w:r w:rsidRPr="00DD260F">
        <w:t>The problem statement demonstrates that the central challenge extends beyond parcel delivery itself. Instead, fragmented digital systems create inefficiencies that negatively affect retailers, customers and logistics providers simultaneously.</w:t>
      </w:r>
    </w:p>
    <w:p w14:paraId="1E446375" w14:textId="77777777" w:rsidR="00DF18BA" w:rsidRPr="00DF18BA" w:rsidRDefault="00DF18BA" w:rsidP="00DF18BA">
      <w:r w:rsidRPr="00DF18BA">
        <w:t xml:space="preserve">To encourage creative thinking, the Design Thinking process converts the problem into a </w:t>
      </w:r>
      <w:r w:rsidRPr="00DF18BA">
        <w:rPr>
          <w:b/>
          <w:bCs/>
        </w:rPr>
        <w:t>How Might We (HMW)</w:t>
      </w:r>
      <w:r w:rsidRPr="00DF18BA">
        <w:t xml:space="preserve"> question.</w:t>
      </w:r>
    </w:p>
    <w:p w14:paraId="40A83441" w14:textId="77777777" w:rsidR="00DF18BA" w:rsidRPr="00DF18BA" w:rsidRDefault="00DF18BA" w:rsidP="00DF18BA">
      <w:pPr>
        <w:rPr>
          <w:b/>
          <w:bCs/>
        </w:rPr>
      </w:pPr>
      <w:r w:rsidRPr="00DF18BA">
        <w:rPr>
          <w:b/>
          <w:bCs/>
        </w:rPr>
        <w:lastRenderedPageBreak/>
        <w:t>How Might We Statement</w:t>
      </w:r>
    </w:p>
    <w:p w14:paraId="0FE976A9" w14:textId="77777777" w:rsidR="00DF18BA" w:rsidRPr="00E5088E" w:rsidRDefault="00DF18BA" w:rsidP="00E5088E">
      <w:pPr>
        <w:jc w:val="both"/>
      </w:pPr>
      <w:r w:rsidRPr="00E5088E">
        <w:t>How might we create an affordable digital platform that integrates online sales, inventory management, payments and logistics into one simple solution for UK SMEs while improving customer experience?</w:t>
      </w:r>
    </w:p>
    <w:p w14:paraId="0A79EB18" w14:textId="2500E077" w:rsidR="00DF18BA" w:rsidRPr="00DF18BA" w:rsidRDefault="00DF18BA" w:rsidP="00DF18BA">
      <w:r w:rsidRPr="00DF18BA">
        <w:t>This question provides a clear direction for innovation while</w:t>
      </w:r>
      <w:r w:rsidR="009E723D">
        <w:t xml:space="preserve"> remaining sufficiently flexible</w:t>
      </w:r>
      <w:r w:rsidR="00DB1589">
        <w:t xml:space="preserve"> to encourage creative solutions.</w:t>
      </w:r>
    </w:p>
    <w:p w14:paraId="7C1E8BC1" w14:textId="77777777" w:rsidR="00DF18BA" w:rsidRPr="00DD260F" w:rsidRDefault="00DF18BA" w:rsidP="00DD260F"/>
    <w:p w14:paraId="0658E305" w14:textId="68D7946E" w:rsidR="00DD260F" w:rsidRDefault="00412552" w:rsidP="00DD260F">
      <w:pPr>
        <w:rPr>
          <w:b/>
          <w:bCs/>
        </w:rPr>
      </w:pPr>
      <w:r w:rsidRPr="0044718B">
        <w:rPr>
          <w:b/>
          <w:bCs/>
        </w:rPr>
        <w:t>Causal Mapping Analysis</w:t>
      </w:r>
    </w:p>
    <w:p w14:paraId="376DB57F" w14:textId="77777777" w:rsidR="0044718B" w:rsidRDefault="0044718B" w:rsidP="00DD260F">
      <w:pPr>
        <w:rPr>
          <w:b/>
          <w:bCs/>
        </w:rPr>
      </w:pPr>
    </w:p>
    <w:p w14:paraId="0AB2A4A8" w14:textId="76D4820B" w:rsidR="0089007E" w:rsidRDefault="0089007E" w:rsidP="00DD260F">
      <w:pPr>
        <w:rPr>
          <w:b/>
          <w:bCs/>
        </w:rPr>
      </w:pPr>
      <w:r w:rsidRPr="0089007E">
        <w:rPr>
          <w:b/>
          <w:bCs/>
        </w:rPr>
        <w:t>Fragmented digital systems</w:t>
      </w:r>
      <w:r w:rsidRPr="0089007E">
        <w:rPr>
          <w:b/>
          <w:bCs/>
        </w:rPr>
        <w:br/>
      </w:r>
      <w:r w:rsidR="00056FEC">
        <w:rPr>
          <w:b/>
          <w:bCs/>
        </w:rPr>
        <w:t xml:space="preserve">                     </w:t>
      </w:r>
      <w:r w:rsidRPr="0089007E">
        <w:rPr>
          <w:b/>
          <w:bCs/>
        </w:rPr>
        <w:t>│</w:t>
      </w:r>
      <w:r w:rsidRPr="0089007E">
        <w:rPr>
          <w:b/>
          <w:bCs/>
        </w:rPr>
        <w:br/>
      </w:r>
      <w:r w:rsidR="00056FEC">
        <w:rPr>
          <w:rFonts w:ascii="Arial" w:hAnsi="Arial" w:cs="Arial"/>
          <w:b/>
          <w:bCs/>
        </w:rPr>
        <w:t xml:space="preserve">              </w:t>
      </w:r>
      <w:r w:rsidRPr="0089007E">
        <w:rPr>
          <w:rFonts w:ascii="Arial" w:hAnsi="Arial" w:cs="Arial"/>
          <w:b/>
          <w:bCs/>
        </w:rPr>
        <w:t>▼</w:t>
      </w:r>
      <w:r w:rsidRPr="0089007E">
        <w:rPr>
          <w:b/>
          <w:bCs/>
        </w:rPr>
        <w:br/>
        <w:t>Multiple software platforms</w:t>
      </w:r>
      <w:r w:rsidRPr="0089007E">
        <w:rPr>
          <w:b/>
          <w:bCs/>
        </w:rPr>
        <w:br/>
      </w:r>
      <w:r w:rsidR="00056FEC">
        <w:rPr>
          <w:rFonts w:ascii="Aptos" w:hAnsi="Aptos" w:cs="Aptos"/>
          <w:b/>
          <w:bCs/>
        </w:rPr>
        <w:t xml:space="preserve">                    </w:t>
      </w:r>
      <w:r w:rsidRPr="0089007E">
        <w:rPr>
          <w:rFonts w:ascii="Aptos" w:hAnsi="Aptos" w:cs="Aptos"/>
          <w:b/>
          <w:bCs/>
        </w:rPr>
        <w:t>│</w:t>
      </w:r>
      <w:r w:rsidRPr="0089007E">
        <w:rPr>
          <w:b/>
          <w:bCs/>
        </w:rPr>
        <w:br/>
      </w:r>
      <w:r w:rsidR="00056FEC">
        <w:rPr>
          <w:rFonts w:ascii="Arial" w:hAnsi="Arial" w:cs="Arial"/>
          <w:b/>
          <w:bCs/>
        </w:rPr>
        <w:t xml:space="preserve">              </w:t>
      </w:r>
      <w:r w:rsidRPr="0089007E">
        <w:rPr>
          <w:rFonts w:ascii="Arial" w:hAnsi="Arial" w:cs="Arial"/>
          <w:b/>
          <w:bCs/>
        </w:rPr>
        <w:t>▼</w:t>
      </w:r>
      <w:r w:rsidRPr="0089007E">
        <w:rPr>
          <w:b/>
          <w:bCs/>
        </w:rPr>
        <w:br/>
        <w:t>Higher administrative workload</w:t>
      </w:r>
      <w:r w:rsidRPr="0089007E">
        <w:rPr>
          <w:b/>
          <w:bCs/>
        </w:rPr>
        <w:br/>
      </w:r>
      <w:r w:rsidR="00056FEC">
        <w:rPr>
          <w:rFonts w:ascii="Aptos" w:hAnsi="Aptos" w:cs="Aptos"/>
          <w:b/>
          <w:bCs/>
        </w:rPr>
        <w:t xml:space="preserve">                   </w:t>
      </w:r>
      <w:r w:rsidRPr="0089007E">
        <w:rPr>
          <w:rFonts w:ascii="Aptos" w:hAnsi="Aptos" w:cs="Aptos"/>
          <w:b/>
          <w:bCs/>
        </w:rPr>
        <w:t>│</w:t>
      </w:r>
      <w:r w:rsidRPr="0089007E">
        <w:rPr>
          <w:b/>
          <w:bCs/>
        </w:rPr>
        <w:br/>
      </w:r>
      <w:r w:rsidR="00056FEC">
        <w:rPr>
          <w:rFonts w:ascii="Arial" w:hAnsi="Arial" w:cs="Arial"/>
          <w:b/>
          <w:bCs/>
        </w:rPr>
        <w:t xml:space="preserve">             </w:t>
      </w:r>
      <w:r w:rsidRPr="0089007E">
        <w:rPr>
          <w:rFonts w:ascii="Arial" w:hAnsi="Arial" w:cs="Arial"/>
          <w:b/>
          <w:bCs/>
        </w:rPr>
        <w:t>▼</w:t>
      </w:r>
      <w:r w:rsidRPr="0089007E">
        <w:rPr>
          <w:b/>
          <w:bCs/>
        </w:rPr>
        <w:br/>
        <w:t>Slower order processing</w:t>
      </w:r>
      <w:r w:rsidRPr="0089007E">
        <w:rPr>
          <w:b/>
          <w:bCs/>
        </w:rPr>
        <w:br/>
      </w:r>
      <w:r w:rsidR="00056FEC">
        <w:rPr>
          <w:rFonts w:ascii="Aptos" w:hAnsi="Aptos" w:cs="Aptos"/>
          <w:b/>
          <w:bCs/>
        </w:rPr>
        <w:t xml:space="preserve">                  </w:t>
      </w:r>
      <w:r w:rsidRPr="0089007E">
        <w:rPr>
          <w:rFonts w:ascii="Aptos" w:hAnsi="Aptos" w:cs="Aptos"/>
          <w:b/>
          <w:bCs/>
        </w:rPr>
        <w:t>│</w:t>
      </w:r>
      <w:r w:rsidRPr="0089007E">
        <w:rPr>
          <w:b/>
          <w:bCs/>
        </w:rPr>
        <w:br/>
      </w:r>
      <w:r w:rsidR="00056FEC">
        <w:rPr>
          <w:rFonts w:ascii="Arial" w:hAnsi="Arial" w:cs="Arial"/>
          <w:b/>
          <w:bCs/>
        </w:rPr>
        <w:t xml:space="preserve">            </w:t>
      </w:r>
      <w:r w:rsidRPr="0089007E">
        <w:rPr>
          <w:rFonts w:ascii="Arial" w:hAnsi="Arial" w:cs="Arial"/>
          <w:b/>
          <w:bCs/>
        </w:rPr>
        <w:t>▼</w:t>
      </w:r>
      <w:r w:rsidRPr="0089007E">
        <w:rPr>
          <w:b/>
          <w:bCs/>
        </w:rPr>
        <w:br/>
        <w:t>Poor customer communication</w:t>
      </w:r>
      <w:r w:rsidRPr="0089007E">
        <w:rPr>
          <w:b/>
          <w:bCs/>
        </w:rPr>
        <w:br/>
      </w:r>
      <w:r w:rsidR="00056FEC">
        <w:rPr>
          <w:rFonts w:ascii="Aptos" w:hAnsi="Aptos" w:cs="Aptos"/>
          <w:b/>
          <w:bCs/>
        </w:rPr>
        <w:t xml:space="preserve">                 </w:t>
      </w:r>
      <w:r w:rsidRPr="0089007E">
        <w:rPr>
          <w:rFonts w:ascii="Aptos" w:hAnsi="Aptos" w:cs="Aptos"/>
          <w:b/>
          <w:bCs/>
        </w:rPr>
        <w:t>│</w:t>
      </w:r>
      <w:r w:rsidRPr="0089007E">
        <w:rPr>
          <w:b/>
          <w:bCs/>
        </w:rPr>
        <w:br/>
      </w:r>
      <w:r w:rsidR="00056FEC">
        <w:rPr>
          <w:rFonts w:ascii="Arial" w:hAnsi="Arial" w:cs="Arial"/>
          <w:b/>
          <w:bCs/>
        </w:rPr>
        <w:t xml:space="preserve">           </w:t>
      </w:r>
      <w:r w:rsidRPr="0089007E">
        <w:rPr>
          <w:rFonts w:ascii="Arial" w:hAnsi="Arial" w:cs="Arial"/>
          <w:b/>
          <w:bCs/>
        </w:rPr>
        <w:t>▼</w:t>
      </w:r>
      <w:r w:rsidRPr="0089007E">
        <w:rPr>
          <w:b/>
          <w:bCs/>
        </w:rPr>
        <w:br/>
        <w:t>Reduced customer satisfaction</w:t>
      </w:r>
      <w:r w:rsidRPr="0089007E">
        <w:rPr>
          <w:b/>
          <w:bCs/>
        </w:rPr>
        <w:br/>
      </w:r>
      <w:r w:rsidR="00056FEC">
        <w:rPr>
          <w:rFonts w:ascii="Aptos" w:hAnsi="Aptos" w:cs="Aptos"/>
          <w:b/>
          <w:bCs/>
        </w:rPr>
        <w:t xml:space="preserve">                </w:t>
      </w:r>
      <w:r w:rsidRPr="0089007E">
        <w:rPr>
          <w:rFonts w:ascii="Aptos" w:hAnsi="Aptos" w:cs="Aptos"/>
          <w:b/>
          <w:bCs/>
        </w:rPr>
        <w:t>│</w:t>
      </w:r>
      <w:r w:rsidRPr="0089007E">
        <w:rPr>
          <w:b/>
          <w:bCs/>
        </w:rPr>
        <w:br/>
      </w:r>
      <w:r w:rsidR="00056FEC">
        <w:rPr>
          <w:rFonts w:ascii="Arial" w:hAnsi="Arial" w:cs="Arial"/>
          <w:b/>
          <w:bCs/>
        </w:rPr>
        <w:t xml:space="preserve">           </w:t>
      </w:r>
      <w:r w:rsidRPr="0089007E">
        <w:rPr>
          <w:rFonts w:ascii="Arial" w:hAnsi="Arial" w:cs="Arial"/>
          <w:b/>
          <w:bCs/>
        </w:rPr>
        <w:t>▼</w:t>
      </w:r>
      <w:r w:rsidRPr="0089007E">
        <w:rPr>
          <w:b/>
          <w:bCs/>
        </w:rPr>
        <w:br/>
        <w:t>Lower SME competitivenes</w:t>
      </w:r>
      <w:r w:rsidR="00D83927">
        <w:rPr>
          <w:b/>
          <w:bCs/>
        </w:rPr>
        <w:t>s</w:t>
      </w:r>
    </w:p>
    <w:p w14:paraId="58B9494D" w14:textId="77777777" w:rsidR="0082229B" w:rsidRDefault="0082229B" w:rsidP="00DD260F">
      <w:pPr>
        <w:rPr>
          <w:b/>
          <w:bCs/>
        </w:rPr>
      </w:pPr>
    </w:p>
    <w:p w14:paraId="4EFCD910" w14:textId="77777777" w:rsidR="00157264" w:rsidRPr="00157264" w:rsidRDefault="00157264" w:rsidP="00157264">
      <w:pPr>
        <w:rPr>
          <w:b/>
          <w:bCs/>
        </w:rPr>
      </w:pPr>
      <w:r w:rsidRPr="00157264">
        <w:rPr>
          <w:b/>
          <w:bCs/>
        </w:rPr>
        <w:t>3.3 Ideate</w:t>
      </w:r>
    </w:p>
    <w:p w14:paraId="5520255C" w14:textId="77777777" w:rsidR="00157264" w:rsidRPr="00157264" w:rsidRDefault="00157264" w:rsidP="00157264">
      <w:r w:rsidRPr="00157264">
        <w:t>Having identified the underlying problem, the Design Thinking process moves to the Ideate stage, where multiple solutions are generated before selecting the most appropriate concept. Brown (2008) suggests that successful innovation depends upon divergent thinking, allowing organisations to explore a wide range of ideas before evaluating their feasibility and commercial potential.</w:t>
      </w:r>
    </w:p>
    <w:p w14:paraId="4D461F80" w14:textId="704E73EC" w:rsidR="00157264" w:rsidRDefault="00157264" w:rsidP="00157264">
      <w:r w:rsidRPr="00157264">
        <w:lastRenderedPageBreak/>
        <w:t>A structured brainstorming exercise was undertaken to identify</w:t>
      </w:r>
      <w:r>
        <w:t xml:space="preserve"> potential solutions capable of addressing the problems experienced by SMEs.</w:t>
      </w:r>
    </w:p>
    <w:p w14:paraId="5CD250DD" w14:textId="77777777" w:rsidR="006727C1" w:rsidRDefault="006727C1" w:rsidP="00157264"/>
    <w:p w14:paraId="239A673D" w14:textId="7F9DE030" w:rsidR="006727C1" w:rsidRDefault="006727C1" w:rsidP="00157264">
      <w:pPr>
        <w:rPr>
          <w:b/>
          <w:bCs/>
        </w:rPr>
      </w:pPr>
      <w:r w:rsidRPr="007A684C">
        <w:rPr>
          <w:b/>
          <w:bCs/>
        </w:rPr>
        <w:t>Brainstorming Outcomes</w:t>
      </w:r>
    </w:p>
    <w:p w14:paraId="25158A4E" w14:textId="77777777" w:rsidR="00BE504B" w:rsidRPr="007A684C" w:rsidRDefault="00BE504B" w:rsidP="00157264">
      <w:pPr>
        <w:rPr>
          <w:b/>
          <w:bCs/>
        </w:rPr>
      </w:pPr>
    </w:p>
    <w:tbl>
      <w:tblPr>
        <w:tblStyle w:val="TableGrid"/>
        <w:tblW w:w="0" w:type="auto"/>
        <w:tblLook w:val="04A0" w:firstRow="1" w:lastRow="0" w:firstColumn="1" w:lastColumn="0" w:noHBand="0" w:noVBand="1"/>
      </w:tblPr>
      <w:tblGrid>
        <w:gridCol w:w="4508"/>
        <w:gridCol w:w="4508"/>
      </w:tblGrid>
      <w:tr w:rsidR="001B27F3" w14:paraId="755DC98D" w14:textId="77777777" w:rsidTr="001B27F3">
        <w:tc>
          <w:tcPr>
            <w:tcW w:w="4508" w:type="dxa"/>
          </w:tcPr>
          <w:p w14:paraId="46F96B29" w14:textId="7BC3B654" w:rsidR="001B27F3" w:rsidRDefault="001B27F3" w:rsidP="00DD260F">
            <w:pPr>
              <w:rPr>
                <w:b/>
                <w:bCs/>
              </w:rPr>
            </w:pPr>
            <w:r>
              <w:rPr>
                <w:b/>
                <w:bCs/>
              </w:rPr>
              <w:t>Identified Problem</w:t>
            </w:r>
          </w:p>
        </w:tc>
        <w:tc>
          <w:tcPr>
            <w:tcW w:w="4508" w:type="dxa"/>
          </w:tcPr>
          <w:p w14:paraId="6990DC3C" w14:textId="5D713BC3" w:rsidR="001B27F3" w:rsidRDefault="001B27F3" w:rsidP="00DD260F">
            <w:pPr>
              <w:rPr>
                <w:b/>
                <w:bCs/>
              </w:rPr>
            </w:pPr>
            <w:r>
              <w:rPr>
                <w:b/>
                <w:bCs/>
              </w:rPr>
              <w:t>Potential Solution</w:t>
            </w:r>
          </w:p>
        </w:tc>
      </w:tr>
      <w:tr w:rsidR="001B27F3" w14:paraId="49C205AC" w14:textId="77777777" w:rsidTr="001B27F3">
        <w:tc>
          <w:tcPr>
            <w:tcW w:w="4508" w:type="dxa"/>
          </w:tcPr>
          <w:p w14:paraId="2A0A2BAC" w14:textId="5E2EBED3" w:rsidR="001B27F3" w:rsidRPr="00A815C9" w:rsidRDefault="00E04B16" w:rsidP="00DD260F">
            <w:r w:rsidRPr="00A815C9">
              <w:t>Multiple</w:t>
            </w:r>
            <w:r w:rsidR="00191531" w:rsidRPr="00A815C9">
              <w:t xml:space="preserve"> software system</w:t>
            </w:r>
          </w:p>
        </w:tc>
        <w:tc>
          <w:tcPr>
            <w:tcW w:w="4508" w:type="dxa"/>
          </w:tcPr>
          <w:p w14:paraId="633A2C4A" w14:textId="6109039C" w:rsidR="001B27F3" w:rsidRPr="00A815C9" w:rsidRDefault="00191531" w:rsidP="00DD260F">
            <w:r w:rsidRPr="00A815C9">
              <w:t>Integrated</w:t>
            </w:r>
            <w:r w:rsidR="00A815C9">
              <w:t xml:space="preserve"> business management platform</w:t>
            </w:r>
          </w:p>
        </w:tc>
      </w:tr>
      <w:tr w:rsidR="001B27F3" w14:paraId="5AA6B6BC" w14:textId="77777777" w:rsidTr="001B27F3">
        <w:tc>
          <w:tcPr>
            <w:tcW w:w="4508" w:type="dxa"/>
          </w:tcPr>
          <w:p w14:paraId="33607BD0" w14:textId="6EA38905" w:rsidR="001B27F3" w:rsidRPr="00084E6E" w:rsidRDefault="00A815C9" w:rsidP="00DD260F">
            <w:r w:rsidRPr="00084E6E">
              <w:t>High de</w:t>
            </w:r>
            <w:r w:rsidR="00084E6E">
              <w:t>livery administration</w:t>
            </w:r>
          </w:p>
        </w:tc>
        <w:tc>
          <w:tcPr>
            <w:tcW w:w="4508" w:type="dxa"/>
          </w:tcPr>
          <w:p w14:paraId="177ABCB9" w14:textId="73E11F17" w:rsidR="001B27F3" w:rsidRPr="00084E6E" w:rsidRDefault="00084E6E" w:rsidP="00DD260F">
            <w:r w:rsidRPr="00084E6E">
              <w:t>Automated</w:t>
            </w:r>
            <w:r>
              <w:t xml:space="preserve"> courier booking</w:t>
            </w:r>
          </w:p>
        </w:tc>
      </w:tr>
      <w:tr w:rsidR="001B27F3" w14:paraId="723469BE" w14:textId="77777777" w:rsidTr="001B27F3">
        <w:tc>
          <w:tcPr>
            <w:tcW w:w="4508" w:type="dxa"/>
          </w:tcPr>
          <w:p w14:paraId="48BD269C" w14:textId="0C1E64D1" w:rsidR="001B27F3" w:rsidRPr="008117C1" w:rsidRDefault="00084E6E" w:rsidP="00DD260F">
            <w:r w:rsidRPr="008117C1">
              <w:t xml:space="preserve">Customer </w:t>
            </w:r>
            <w:r w:rsidR="008117C1" w:rsidRPr="008117C1">
              <w:t>enquiries</w:t>
            </w:r>
          </w:p>
        </w:tc>
        <w:tc>
          <w:tcPr>
            <w:tcW w:w="4508" w:type="dxa"/>
          </w:tcPr>
          <w:p w14:paraId="1B7F001F" w14:textId="772BA2C4" w:rsidR="001B27F3" w:rsidRPr="008117C1" w:rsidRDefault="008117C1" w:rsidP="00DD260F">
            <w:r w:rsidRPr="008117C1">
              <w:t>AI</w:t>
            </w:r>
            <w:r w:rsidR="00001FDF">
              <w:t>- powered customer chatbot</w:t>
            </w:r>
          </w:p>
        </w:tc>
      </w:tr>
      <w:tr w:rsidR="001B27F3" w14:paraId="62FB9D30" w14:textId="77777777" w:rsidTr="001B27F3">
        <w:tc>
          <w:tcPr>
            <w:tcW w:w="4508" w:type="dxa"/>
          </w:tcPr>
          <w:p w14:paraId="5FC99EF9" w14:textId="0B635AA0" w:rsidR="001B27F3" w:rsidRPr="00BE504B" w:rsidRDefault="00001FDF" w:rsidP="00DD260F">
            <w:r w:rsidRPr="00BE504B">
              <w:t>Manual</w:t>
            </w:r>
            <w:r w:rsidR="00BE504B">
              <w:t xml:space="preserve"> inventory management</w:t>
            </w:r>
          </w:p>
        </w:tc>
        <w:tc>
          <w:tcPr>
            <w:tcW w:w="4508" w:type="dxa"/>
          </w:tcPr>
          <w:p w14:paraId="54E4A786" w14:textId="44F222EF" w:rsidR="001B27F3" w:rsidRPr="00FF3C89" w:rsidRDefault="00FF3C89" w:rsidP="00DD260F">
            <w:r w:rsidRPr="00FF3C89">
              <w:t>Real-time</w:t>
            </w:r>
            <w:r>
              <w:t xml:space="preserve"> stock ma</w:t>
            </w:r>
            <w:r w:rsidR="003F4A30">
              <w:t>nagement</w:t>
            </w:r>
          </w:p>
        </w:tc>
      </w:tr>
      <w:tr w:rsidR="001B27F3" w14:paraId="3B417D22" w14:textId="77777777" w:rsidTr="001B27F3">
        <w:tc>
          <w:tcPr>
            <w:tcW w:w="4508" w:type="dxa"/>
          </w:tcPr>
          <w:p w14:paraId="69CA2EA6" w14:textId="562ABABD" w:rsidR="001B27F3" w:rsidRPr="00CA2193" w:rsidRDefault="003F4A30" w:rsidP="00DD260F">
            <w:r w:rsidRPr="00CA2193">
              <w:t>Rural accessibility</w:t>
            </w:r>
          </w:p>
        </w:tc>
        <w:tc>
          <w:tcPr>
            <w:tcW w:w="4508" w:type="dxa"/>
          </w:tcPr>
          <w:p w14:paraId="0C6C8BF2" w14:textId="4D6E0E68" w:rsidR="001B27F3" w:rsidRPr="00CA2193" w:rsidRDefault="004D39C8" w:rsidP="00DD260F">
            <w:r w:rsidRPr="00CA2193">
              <w:t>Community</w:t>
            </w:r>
            <w:r w:rsidR="00CA2193">
              <w:t xml:space="preserve"> collection hubs</w:t>
            </w:r>
          </w:p>
        </w:tc>
      </w:tr>
      <w:tr w:rsidR="00B55A32" w14:paraId="16DD8FE8" w14:textId="77777777" w:rsidTr="001B27F3">
        <w:tc>
          <w:tcPr>
            <w:tcW w:w="4508" w:type="dxa"/>
          </w:tcPr>
          <w:p w14:paraId="5C3311DD" w14:textId="474A1947" w:rsidR="00B55A32" w:rsidRPr="00CA2193" w:rsidRDefault="00A81ABE" w:rsidP="00DD260F">
            <w:r>
              <w:t>Limited business insight</w:t>
            </w:r>
          </w:p>
        </w:tc>
        <w:tc>
          <w:tcPr>
            <w:tcW w:w="4508" w:type="dxa"/>
          </w:tcPr>
          <w:p w14:paraId="2E4136BC" w14:textId="36604B7F" w:rsidR="00B55A32" w:rsidRPr="00CA2193" w:rsidRDefault="00A81ABE" w:rsidP="00DD260F">
            <w:r>
              <w:t xml:space="preserve"> Sales and customer analytics dashboard</w:t>
            </w:r>
          </w:p>
        </w:tc>
      </w:tr>
    </w:tbl>
    <w:p w14:paraId="7F132E78" w14:textId="77777777" w:rsidR="0082229B" w:rsidRDefault="0082229B" w:rsidP="00DD260F">
      <w:pPr>
        <w:rPr>
          <w:b/>
          <w:bCs/>
        </w:rPr>
      </w:pPr>
    </w:p>
    <w:p w14:paraId="77DCCAD4" w14:textId="77777777" w:rsidR="000549CB" w:rsidRDefault="000549CB" w:rsidP="000549CB">
      <w:pPr>
        <w:rPr>
          <w:b/>
          <w:bCs/>
        </w:rPr>
      </w:pPr>
    </w:p>
    <w:p w14:paraId="2EFCCC76" w14:textId="77777777" w:rsidR="000549CB" w:rsidRPr="000549CB" w:rsidRDefault="000549CB" w:rsidP="000549CB">
      <w:r w:rsidRPr="000549CB">
        <w:t>The brainstorming process generated several possible ventures, including a courier comparison platform, an AI customer support system and an inventory management application. However, none of these solutions independently addressed the broader challenge of fragmented digital management.</w:t>
      </w:r>
    </w:p>
    <w:p w14:paraId="333C9843" w14:textId="0A4DFFCF" w:rsidR="000549CB" w:rsidRDefault="000549CB" w:rsidP="000549CB">
      <w:pPr>
        <w:rPr>
          <w:b/>
          <w:bCs/>
        </w:rPr>
      </w:pPr>
      <w:r w:rsidRPr="000549CB">
        <w:t xml:space="preserve">Following evaluation against Brown's (2008) innovation criteria of </w:t>
      </w:r>
      <w:r w:rsidRPr="000549CB">
        <w:rPr>
          <w:b/>
          <w:bCs/>
        </w:rPr>
        <w:t>desirability, feasibility and viability</w:t>
      </w:r>
      <w:r w:rsidRPr="000549CB">
        <w:t xml:space="preserve">, the preferred solution was the development of </w:t>
      </w:r>
      <w:r w:rsidRPr="000549CB">
        <w:rPr>
          <w:b/>
          <w:bCs/>
        </w:rPr>
        <w:t>SME</w:t>
      </w:r>
      <w:r w:rsidR="00DC55B7">
        <w:rPr>
          <w:b/>
          <w:bCs/>
        </w:rPr>
        <w:t xml:space="preserve"> Connect UK.</w:t>
      </w:r>
    </w:p>
    <w:p w14:paraId="4AED2FCD" w14:textId="77777777" w:rsidR="00A73233" w:rsidRPr="00A73233" w:rsidRDefault="00A73233" w:rsidP="00A73233">
      <w:r w:rsidRPr="00A73233">
        <w:t>Through one dashboard, businesses would be able to:</w:t>
      </w:r>
    </w:p>
    <w:p w14:paraId="084F97AE" w14:textId="77777777" w:rsidR="00A73233" w:rsidRPr="00A73233" w:rsidRDefault="00A73233" w:rsidP="00A73233">
      <w:pPr>
        <w:numPr>
          <w:ilvl w:val="0"/>
          <w:numId w:val="3"/>
        </w:numPr>
      </w:pPr>
      <w:r w:rsidRPr="00A73233">
        <w:t xml:space="preserve">Receive online orders. </w:t>
      </w:r>
    </w:p>
    <w:p w14:paraId="707A9745" w14:textId="77777777" w:rsidR="00A73233" w:rsidRPr="00A73233" w:rsidRDefault="00A73233" w:rsidP="00A73233">
      <w:pPr>
        <w:numPr>
          <w:ilvl w:val="0"/>
          <w:numId w:val="3"/>
        </w:numPr>
      </w:pPr>
      <w:r w:rsidRPr="00A73233">
        <w:t xml:space="preserve">Process secure customer payments. </w:t>
      </w:r>
    </w:p>
    <w:p w14:paraId="2A0A2096" w14:textId="77777777" w:rsidR="00A73233" w:rsidRPr="00A73233" w:rsidRDefault="00A73233" w:rsidP="00A73233">
      <w:pPr>
        <w:numPr>
          <w:ilvl w:val="0"/>
          <w:numId w:val="3"/>
        </w:numPr>
      </w:pPr>
      <w:r w:rsidRPr="00A73233">
        <w:t xml:space="preserve">Manage inventory automatically. </w:t>
      </w:r>
    </w:p>
    <w:p w14:paraId="6190F155" w14:textId="77777777" w:rsidR="00A73233" w:rsidRPr="00A73233" w:rsidRDefault="00A73233" w:rsidP="00A73233">
      <w:pPr>
        <w:numPr>
          <w:ilvl w:val="0"/>
          <w:numId w:val="3"/>
        </w:numPr>
      </w:pPr>
      <w:r w:rsidRPr="00A73233">
        <w:t xml:space="preserve">Book parcel collections directly with </w:t>
      </w:r>
      <w:proofErr w:type="spellStart"/>
      <w:r w:rsidRPr="00A73233">
        <w:t>Evri</w:t>
      </w:r>
      <w:proofErr w:type="spellEnd"/>
      <w:r w:rsidRPr="00A73233">
        <w:t xml:space="preserve">. </w:t>
      </w:r>
    </w:p>
    <w:p w14:paraId="108737BA" w14:textId="77777777" w:rsidR="00A73233" w:rsidRPr="00A73233" w:rsidRDefault="00A73233" w:rsidP="00A73233">
      <w:pPr>
        <w:numPr>
          <w:ilvl w:val="0"/>
          <w:numId w:val="3"/>
        </w:numPr>
      </w:pPr>
      <w:r w:rsidRPr="00A73233">
        <w:t xml:space="preserve">Track deliveries in real time. </w:t>
      </w:r>
    </w:p>
    <w:p w14:paraId="2E7198FD" w14:textId="77777777" w:rsidR="00A73233" w:rsidRPr="00A73233" w:rsidRDefault="00A73233" w:rsidP="00A73233">
      <w:pPr>
        <w:numPr>
          <w:ilvl w:val="0"/>
          <w:numId w:val="3"/>
        </w:numPr>
      </w:pPr>
      <w:r w:rsidRPr="00A73233">
        <w:t xml:space="preserve">Send automated customer notifications. </w:t>
      </w:r>
    </w:p>
    <w:p w14:paraId="5706E126" w14:textId="77777777" w:rsidR="00A73233" w:rsidRDefault="00A73233" w:rsidP="00A73233">
      <w:pPr>
        <w:numPr>
          <w:ilvl w:val="0"/>
          <w:numId w:val="3"/>
        </w:numPr>
      </w:pPr>
      <w:r w:rsidRPr="00A73233">
        <w:t>Analyse sales performance through integrated business analytics.</w:t>
      </w:r>
    </w:p>
    <w:p w14:paraId="75AF4ED4" w14:textId="77777777" w:rsidR="00C27E4B" w:rsidRDefault="00C27E4B" w:rsidP="00C27E4B"/>
    <w:p w14:paraId="38A1FD88" w14:textId="77777777" w:rsidR="00EB4305" w:rsidRPr="00A73233" w:rsidRDefault="00EB4305" w:rsidP="00C27E4B"/>
    <w:p w14:paraId="4832B913" w14:textId="77777777" w:rsidR="004700F0" w:rsidRDefault="004700F0" w:rsidP="000549CB"/>
    <w:p w14:paraId="64A70B7F" w14:textId="77777777" w:rsidR="002836F8" w:rsidRPr="002836F8" w:rsidRDefault="002836F8" w:rsidP="002836F8">
      <w:pPr>
        <w:rPr>
          <w:b/>
          <w:bCs/>
        </w:rPr>
      </w:pPr>
      <w:r w:rsidRPr="002836F8">
        <w:rPr>
          <w:b/>
          <w:bCs/>
        </w:rPr>
        <w:lastRenderedPageBreak/>
        <w:t>3.4 Prototype (Minimum Viable Product)</w:t>
      </w:r>
    </w:p>
    <w:p w14:paraId="7770EC5D" w14:textId="77777777" w:rsidR="002836F8" w:rsidRPr="002836F8" w:rsidRDefault="002836F8" w:rsidP="002836F8">
      <w:r w:rsidRPr="002836F8">
        <w:t xml:space="preserve">Following the Ideate stage, Design Thinking requires the selected concept to be transformed into a prototype that can be evaluated by potential users. Rather than developing a fully functional system immediately, entrepreneurs produce a </w:t>
      </w:r>
      <w:r w:rsidRPr="002836F8">
        <w:rPr>
          <w:b/>
          <w:bCs/>
        </w:rPr>
        <w:t>Minimum Viable Product (MVP)</w:t>
      </w:r>
      <w:r w:rsidRPr="002836F8">
        <w:t xml:space="preserve"> containing only the core features necessary to test the proposed value proposition. According to Ries (2011), this approach reduces development costs and uncertainty by enabling organisations to collect customer feedback before committing substantial financial resources.</w:t>
      </w:r>
    </w:p>
    <w:p w14:paraId="422894D6" w14:textId="5C758CC7" w:rsidR="002836F8" w:rsidRDefault="002836F8" w:rsidP="002836F8">
      <w:r w:rsidRPr="002836F8">
        <w:t xml:space="preserve">For </w:t>
      </w:r>
      <w:r w:rsidRPr="002836F8">
        <w:rPr>
          <w:b/>
          <w:bCs/>
        </w:rPr>
        <w:t>SME</w:t>
      </w:r>
      <w:r w:rsidR="000F2854">
        <w:rPr>
          <w:b/>
          <w:bCs/>
        </w:rPr>
        <w:t xml:space="preserve"> Connect UK</w:t>
      </w:r>
      <w:r w:rsidRPr="002836F8">
        <w:t>, the MVP would consist of a cloud-based web application and mobile interface designed specifically for SMEs. The prototype would focus on solving the most significant customer problems identified during the Empathise and Define stages rather</w:t>
      </w:r>
      <w:r w:rsidR="000F2854">
        <w:t xml:space="preserve"> than attempting</w:t>
      </w:r>
      <w:r w:rsidR="00ED50E9">
        <w:t xml:space="preserve"> to include every possible feature.</w:t>
      </w:r>
    </w:p>
    <w:p w14:paraId="50F426E0" w14:textId="77777777" w:rsidR="003D6357" w:rsidRPr="003D6357" w:rsidRDefault="003D6357" w:rsidP="002836F8">
      <w:pPr>
        <w:rPr>
          <w:b/>
          <w:bCs/>
        </w:rPr>
      </w:pPr>
    </w:p>
    <w:p w14:paraId="0C3FBA5E" w14:textId="60EE0693" w:rsidR="003D6357" w:rsidRPr="003D6357" w:rsidRDefault="003D6357" w:rsidP="002836F8">
      <w:pPr>
        <w:rPr>
          <w:b/>
          <w:bCs/>
        </w:rPr>
      </w:pPr>
      <w:r w:rsidRPr="003D6357">
        <w:rPr>
          <w:b/>
          <w:bCs/>
        </w:rPr>
        <w:t>Minimum Viable Product Features</w:t>
      </w:r>
    </w:p>
    <w:p w14:paraId="397FDBE8" w14:textId="77777777" w:rsidR="002836F8" w:rsidRPr="000549CB" w:rsidRDefault="002836F8" w:rsidP="000549CB"/>
    <w:p w14:paraId="2DB38888" w14:textId="77777777" w:rsidR="00584BC8" w:rsidRPr="00CE778B" w:rsidRDefault="00AE1093" w:rsidP="000549CB">
      <w:pPr>
        <w:rPr>
          <w:b/>
          <w:bCs/>
        </w:rPr>
      </w:pPr>
      <w:r w:rsidRPr="00CE778B">
        <w:rPr>
          <w:b/>
          <w:bCs/>
        </w:rPr>
        <w:t xml:space="preserve">  </w:t>
      </w:r>
    </w:p>
    <w:tbl>
      <w:tblPr>
        <w:tblStyle w:val="TableGrid"/>
        <w:tblW w:w="0" w:type="auto"/>
        <w:tblLook w:val="04A0" w:firstRow="1" w:lastRow="0" w:firstColumn="1" w:lastColumn="0" w:noHBand="0" w:noVBand="1"/>
      </w:tblPr>
      <w:tblGrid>
        <w:gridCol w:w="3005"/>
        <w:gridCol w:w="3005"/>
        <w:gridCol w:w="3006"/>
      </w:tblGrid>
      <w:tr w:rsidR="00584BC8" w:rsidRPr="00CE778B" w14:paraId="524EEE7F" w14:textId="77777777" w:rsidTr="00584BC8">
        <w:tc>
          <w:tcPr>
            <w:tcW w:w="3005" w:type="dxa"/>
          </w:tcPr>
          <w:p w14:paraId="1529FA86" w14:textId="16CF5F3C" w:rsidR="00584BC8" w:rsidRPr="00CE778B" w:rsidRDefault="00584BC8" w:rsidP="000549CB">
            <w:pPr>
              <w:rPr>
                <w:b/>
                <w:bCs/>
              </w:rPr>
            </w:pPr>
            <w:r w:rsidRPr="00CE778B">
              <w:rPr>
                <w:b/>
                <w:bCs/>
              </w:rPr>
              <w:t>Feature</w:t>
            </w:r>
          </w:p>
        </w:tc>
        <w:tc>
          <w:tcPr>
            <w:tcW w:w="3005" w:type="dxa"/>
          </w:tcPr>
          <w:p w14:paraId="067CB150" w14:textId="4D2F8227" w:rsidR="00584BC8" w:rsidRPr="00CE778B" w:rsidRDefault="00584BC8" w:rsidP="000549CB">
            <w:pPr>
              <w:rPr>
                <w:b/>
                <w:bCs/>
              </w:rPr>
            </w:pPr>
            <w:r w:rsidRPr="00CE778B">
              <w:rPr>
                <w:b/>
                <w:bCs/>
              </w:rPr>
              <w:t>Purpose</w:t>
            </w:r>
          </w:p>
        </w:tc>
        <w:tc>
          <w:tcPr>
            <w:tcW w:w="3006" w:type="dxa"/>
          </w:tcPr>
          <w:p w14:paraId="78AAFA3D" w14:textId="0473ED0E" w:rsidR="00584BC8" w:rsidRPr="00CE778B" w:rsidRDefault="00CE778B" w:rsidP="000549CB">
            <w:pPr>
              <w:rPr>
                <w:b/>
                <w:bCs/>
              </w:rPr>
            </w:pPr>
            <w:r w:rsidRPr="00CE778B">
              <w:rPr>
                <w:b/>
                <w:bCs/>
              </w:rPr>
              <w:t>Customer Benefit</w:t>
            </w:r>
          </w:p>
        </w:tc>
      </w:tr>
      <w:tr w:rsidR="00584BC8" w14:paraId="18AB264A" w14:textId="77777777" w:rsidTr="00584BC8">
        <w:tc>
          <w:tcPr>
            <w:tcW w:w="3005" w:type="dxa"/>
          </w:tcPr>
          <w:p w14:paraId="39204D30" w14:textId="661C6E2D" w:rsidR="00584BC8" w:rsidRDefault="009E2F07" w:rsidP="000549CB">
            <w:r>
              <w:t>Business</w:t>
            </w:r>
            <w:r w:rsidR="009120B7">
              <w:t xml:space="preserve"> Dashboard</w:t>
            </w:r>
          </w:p>
        </w:tc>
        <w:tc>
          <w:tcPr>
            <w:tcW w:w="3005" w:type="dxa"/>
          </w:tcPr>
          <w:p w14:paraId="273DF61E" w14:textId="4165F62A" w:rsidR="00584BC8" w:rsidRDefault="009120B7" w:rsidP="000549CB">
            <w:r>
              <w:t>Central Management of orders customers</w:t>
            </w:r>
            <w:r w:rsidR="002F5615">
              <w:t xml:space="preserve"> and inventory</w:t>
            </w:r>
          </w:p>
        </w:tc>
        <w:tc>
          <w:tcPr>
            <w:tcW w:w="3006" w:type="dxa"/>
          </w:tcPr>
          <w:p w14:paraId="0F17A1E9" w14:textId="50021080" w:rsidR="00584BC8" w:rsidRDefault="002F5615" w:rsidP="000549CB">
            <w:r>
              <w:t>Reduces administrative workload</w:t>
            </w:r>
          </w:p>
        </w:tc>
      </w:tr>
      <w:tr w:rsidR="00584BC8" w14:paraId="52F205BA" w14:textId="77777777" w:rsidTr="00584BC8">
        <w:tc>
          <w:tcPr>
            <w:tcW w:w="3005" w:type="dxa"/>
          </w:tcPr>
          <w:p w14:paraId="78E892A9" w14:textId="54431D4B" w:rsidR="00584BC8" w:rsidRDefault="004B6A58" w:rsidP="000549CB">
            <w:r>
              <w:t>Delivery Integration</w:t>
            </w:r>
          </w:p>
        </w:tc>
        <w:tc>
          <w:tcPr>
            <w:tcW w:w="3005" w:type="dxa"/>
          </w:tcPr>
          <w:p w14:paraId="0D4F5CED" w14:textId="237058E6" w:rsidR="00584BC8" w:rsidRDefault="004B6A58" w:rsidP="000549CB">
            <w:r>
              <w:t xml:space="preserve">Direct booking with </w:t>
            </w:r>
            <w:proofErr w:type="spellStart"/>
            <w:r>
              <w:t>Evri</w:t>
            </w:r>
            <w:proofErr w:type="spellEnd"/>
          </w:p>
        </w:tc>
        <w:tc>
          <w:tcPr>
            <w:tcW w:w="3006" w:type="dxa"/>
          </w:tcPr>
          <w:p w14:paraId="38ACA992" w14:textId="38976FDC" w:rsidR="00584BC8" w:rsidRDefault="00D90F79" w:rsidP="000549CB">
            <w:r>
              <w:t>Simplifies logistics management</w:t>
            </w:r>
          </w:p>
        </w:tc>
      </w:tr>
      <w:tr w:rsidR="00584BC8" w14:paraId="3E2E409C" w14:textId="77777777" w:rsidTr="00584BC8">
        <w:tc>
          <w:tcPr>
            <w:tcW w:w="3005" w:type="dxa"/>
          </w:tcPr>
          <w:p w14:paraId="29D2998C" w14:textId="79DD330D" w:rsidR="00584BC8" w:rsidRDefault="00D90F79" w:rsidP="000549CB">
            <w:r>
              <w:t>Secure Payment Gateway</w:t>
            </w:r>
          </w:p>
        </w:tc>
        <w:tc>
          <w:tcPr>
            <w:tcW w:w="3005" w:type="dxa"/>
          </w:tcPr>
          <w:p w14:paraId="0F5955B2" w14:textId="2FC57293" w:rsidR="00584BC8" w:rsidRDefault="00D90F79" w:rsidP="000549CB">
            <w:r>
              <w:t>Accept online</w:t>
            </w:r>
            <w:r w:rsidR="00F2678A">
              <w:t xml:space="preserve"> payments</w:t>
            </w:r>
          </w:p>
        </w:tc>
        <w:tc>
          <w:tcPr>
            <w:tcW w:w="3006" w:type="dxa"/>
          </w:tcPr>
          <w:p w14:paraId="71394C3A" w14:textId="30743A30" w:rsidR="00584BC8" w:rsidRDefault="00F2678A" w:rsidP="000549CB">
            <w:r>
              <w:t>Faster and safer transactions</w:t>
            </w:r>
          </w:p>
        </w:tc>
      </w:tr>
      <w:tr w:rsidR="00584BC8" w14:paraId="076301E5" w14:textId="77777777" w:rsidTr="00584BC8">
        <w:tc>
          <w:tcPr>
            <w:tcW w:w="3005" w:type="dxa"/>
          </w:tcPr>
          <w:p w14:paraId="0F717E1C" w14:textId="0AD2CEE6" w:rsidR="00584BC8" w:rsidRDefault="00F2678A" w:rsidP="000549CB">
            <w:r>
              <w:t>Inventory management</w:t>
            </w:r>
          </w:p>
        </w:tc>
        <w:tc>
          <w:tcPr>
            <w:tcW w:w="3005" w:type="dxa"/>
          </w:tcPr>
          <w:p w14:paraId="0FFFBF0F" w14:textId="226E0F1A" w:rsidR="00584BC8" w:rsidRDefault="00EC0CCD" w:rsidP="000549CB">
            <w:r>
              <w:t>Automatic stock updates</w:t>
            </w:r>
          </w:p>
        </w:tc>
        <w:tc>
          <w:tcPr>
            <w:tcW w:w="3006" w:type="dxa"/>
          </w:tcPr>
          <w:p w14:paraId="61514F7B" w14:textId="678C0346" w:rsidR="00584BC8" w:rsidRDefault="00EC0CCD" w:rsidP="000549CB">
            <w:r>
              <w:t>Reduces manual data entry</w:t>
            </w:r>
          </w:p>
        </w:tc>
      </w:tr>
      <w:tr w:rsidR="00584BC8" w14:paraId="7283D333" w14:textId="77777777" w:rsidTr="00584BC8">
        <w:tc>
          <w:tcPr>
            <w:tcW w:w="3005" w:type="dxa"/>
          </w:tcPr>
          <w:p w14:paraId="7C4C6A5B" w14:textId="7846882F" w:rsidR="00584BC8" w:rsidRDefault="00EC0CCD" w:rsidP="000549CB">
            <w:r>
              <w:t>Cust</w:t>
            </w:r>
            <w:r w:rsidR="003645C5">
              <w:t>omer notifications</w:t>
            </w:r>
          </w:p>
        </w:tc>
        <w:tc>
          <w:tcPr>
            <w:tcW w:w="3005" w:type="dxa"/>
          </w:tcPr>
          <w:p w14:paraId="1A991FCB" w14:textId="676E8F59" w:rsidR="00584BC8" w:rsidRDefault="003645C5" w:rsidP="000549CB">
            <w:r>
              <w:t xml:space="preserve">Automated order and delivery </w:t>
            </w:r>
            <w:r w:rsidR="00180FF2">
              <w:t>updates</w:t>
            </w:r>
          </w:p>
        </w:tc>
        <w:tc>
          <w:tcPr>
            <w:tcW w:w="3006" w:type="dxa"/>
          </w:tcPr>
          <w:p w14:paraId="7F657699" w14:textId="0A46FB5F" w:rsidR="00584BC8" w:rsidRDefault="00180FF2" w:rsidP="000549CB">
            <w:r>
              <w:t>Improve customer communication</w:t>
            </w:r>
          </w:p>
        </w:tc>
      </w:tr>
      <w:tr w:rsidR="00A84BC1" w14:paraId="72FA9EF2" w14:textId="77777777" w:rsidTr="00584BC8">
        <w:tc>
          <w:tcPr>
            <w:tcW w:w="3005" w:type="dxa"/>
          </w:tcPr>
          <w:p w14:paraId="61A1BCA0" w14:textId="562F09D6" w:rsidR="00A84BC1" w:rsidRDefault="00A84BC1" w:rsidP="000549CB">
            <w:r>
              <w:t>Business analytics</w:t>
            </w:r>
          </w:p>
        </w:tc>
        <w:tc>
          <w:tcPr>
            <w:tcW w:w="3005" w:type="dxa"/>
          </w:tcPr>
          <w:p w14:paraId="14CE4222" w14:textId="7721E350" w:rsidR="00A84BC1" w:rsidRDefault="005442CD" w:rsidP="000549CB">
            <w:r>
              <w:t>Sales and delivery performance reports</w:t>
            </w:r>
          </w:p>
        </w:tc>
        <w:tc>
          <w:tcPr>
            <w:tcW w:w="3006" w:type="dxa"/>
          </w:tcPr>
          <w:p w14:paraId="47CBDD6E" w14:textId="1BA4B915" w:rsidR="00A84BC1" w:rsidRDefault="005442CD" w:rsidP="000549CB">
            <w:r>
              <w:t>Supports better decision-making</w:t>
            </w:r>
          </w:p>
        </w:tc>
      </w:tr>
    </w:tbl>
    <w:p w14:paraId="73A03AAD" w14:textId="2C28A0F4" w:rsidR="000549CB" w:rsidRDefault="000549CB" w:rsidP="000549CB"/>
    <w:p w14:paraId="7591FE83" w14:textId="77777777" w:rsidR="00493D0E" w:rsidRDefault="00493D0E" w:rsidP="000549CB"/>
    <w:p w14:paraId="1D5321CB" w14:textId="77777777" w:rsidR="00493D0E" w:rsidRPr="00493D0E" w:rsidRDefault="00493D0E" w:rsidP="00493D0E">
      <w:pPr>
        <w:rPr>
          <w:b/>
          <w:bCs/>
        </w:rPr>
      </w:pPr>
      <w:r w:rsidRPr="00493D0E">
        <w:rPr>
          <w:b/>
          <w:bCs/>
        </w:rPr>
        <w:t>3.5 Test</w:t>
      </w:r>
    </w:p>
    <w:p w14:paraId="19442657" w14:textId="77777777" w:rsidR="00493D0E" w:rsidRPr="00493D0E" w:rsidRDefault="00493D0E" w:rsidP="00493D0E">
      <w:r w:rsidRPr="00493D0E">
        <w:t xml:space="preserve">Testing represents the final stage of Design Thinking and is fundamental to validating whether the proposed solution genuinely addresses user needs. Unlike traditional product development models, Design Thinking considers testing as an ongoing process of refinement rather than a final quality assurance exercise (Liedtka, 2018). Customer </w:t>
      </w:r>
      <w:r w:rsidRPr="00493D0E">
        <w:lastRenderedPageBreak/>
        <w:t>feedback therefore becomes an essential source of innovation rather than simply a method of identifying defects.</w:t>
      </w:r>
    </w:p>
    <w:p w14:paraId="667F96EB" w14:textId="12E1ED7A" w:rsidR="00493D0E" w:rsidRDefault="00493D0E" w:rsidP="00493D0E">
      <w:r w:rsidRPr="00493D0E">
        <w:t xml:space="preserve">The prototype would initially be piloted with </w:t>
      </w:r>
      <w:r w:rsidRPr="00493D0E">
        <w:rPr>
          <w:b/>
          <w:bCs/>
        </w:rPr>
        <w:t>20 SMEs</w:t>
      </w:r>
      <w:r w:rsidRPr="00493D0E">
        <w:t xml:space="preserve"> operating across different sectors, including independent retailers, rural producers and local service businesses. Selecting organisations with varying levels of digital maturity would ensure that the platf</w:t>
      </w:r>
      <w:r w:rsidR="009375A9">
        <w:t>orm is evaluated under realistic operating con</w:t>
      </w:r>
      <w:r w:rsidR="00C04BB8">
        <w:t>ditions.</w:t>
      </w:r>
    </w:p>
    <w:p w14:paraId="086AE7E2" w14:textId="77777777" w:rsidR="00345539" w:rsidRDefault="00345539" w:rsidP="00493D0E"/>
    <w:p w14:paraId="67AEF8EC" w14:textId="77777777" w:rsidR="00345539" w:rsidRPr="00345539" w:rsidRDefault="00345539" w:rsidP="00345539">
      <w:pPr>
        <w:rPr>
          <w:b/>
          <w:bCs/>
        </w:rPr>
      </w:pPr>
      <w:r w:rsidRPr="00345539">
        <w:rPr>
          <w:b/>
          <w:bCs/>
        </w:rPr>
        <w:t>3.6 Business Model Evaluation</w:t>
      </w:r>
    </w:p>
    <w:p w14:paraId="3E906514" w14:textId="77777777" w:rsidR="00345539" w:rsidRPr="00345539" w:rsidRDefault="00345539" w:rsidP="00345539">
      <w:r w:rsidRPr="00345539">
        <w:t xml:space="preserve">To evaluate the commercial feasibility of the proposed venture, the </w:t>
      </w:r>
      <w:r w:rsidRPr="00345539">
        <w:rPr>
          <w:b/>
          <w:bCs/>
        </w:rPr>
        <w:t>Business Model Canvas</w:t>
      </w:r>
      <w:r w:rsidRPr="00345539">
        <w:t xml:space="preserve"> developed by Osterwalder and Pigneur (2010) was applied. This framework complements Design Thinking by demonstrating how customer value can be translated into a sustainable business model.</w:t>
      </w:r>
    </w:p>
    <w:p w14:paraId="472D7E81" w14:textId="77777777" w:rsidR="00345539" w:rsidRDefault="00345539" w:rsidP="00493D0E"/>
    <w:p w14:paraId="3E8E0635" w14:textId="40EDA314" w:rsidR="00A13642" w:rsidRDefault="00A13642" w:rsidP="00493D0E">
      <w:pPr>
        <w:rPr>
          <w:b/>
          <w:bCs/>
        </w:rPr>
      </w:pPr>
      <w:r w:rsidRPr="00FA6DCE">
        <w:rPr>
          <w:b/>
          <w:bCs/>
        </w:rPr>
        <w:t>Business Model Canvas for SME Connect UK</w:t>
      </w:r>
    </w:p>
    <w:p w14:paraId="0B40DC92" w14:textId="77777777" w:rsidR="00182CAF" w:rsidRPr="00FA6DCE" w:rsidRDefault="00182CAF" w:rsidP="00493D0E">
      <w:pPr>
        <w:rPr>
          <w:b/>
          <w:bCs/>
        </w:rPr>
      </w:pPr>
    </w:p>
    <w:tbl>
      <w:tblPr>
        <w:tblStyle w:val="TableGrid"/>
        <w:tblW w:w="0" w:type="auto"/>
        <w:tblLook w:val="04A0" w:firstRow="1" w:lastRow="0" w:firstColumn="1" w:lastColumn="0" w:noHBand="0" w:noVBand="1"/>
      </w:tblPr>
      <w:tblGrid>
        <w:gridCol w:w="4508"/>
        <w:gridCol w:w="4508"/>
      </w:tblGrid>
      <w:tr w:rsidR="00407E13" w14:paraId="1DC37FBE" w14:textId="77777777" w:rsidTr="00407E13">
        <w:tc>
          <w:tcPr>
            <w:tcW w:w="4508" w:type="dxa"/>
          </w:tcPr>
          <w:p w14:paraId="5D8CF64C" w14:textId="40718E5F" w:rsidR="00407E13" w:rsidRPr="00407E13" w:rsidRDefault="00407E13" w:rsidP="000549CB">
            <w:pPr>
              <w:rPr>
                <w:b/>
                <w:bCs/>
              </w:rPr>
            </w:pPr>
            <w:r w:rsidRPr="00407E13">
              <w:rPr>
                <w:b/>
                <w:bCs/>
              </w:rPr>
              <w:t>Business Model Element</w:t>
            </w:r>
          </w:p>
        </w:tc>
        <w:tc>
          <w:tcPr>
            <w:tcW w:w="4508" w:type="dxa"/>
          </w:tcPr>
          <w:p w14:paraId="03D1AC16" w14:textId="11483B5E" w:rsidR="00407E13" w:rsidRPr="00407E13" w:rsidRDefault="00407E13" w:rsidP="000549CB">
            <w:pPr>
              <w:rPr>
                <w:b/>
                <w:bCs/>
              </w:rPr>
            </w:pPr>
            <w:r w:rsidRPr="00407E13">
              <w:rPr>
                <w:b/>
                <w:bCs/>
              </w:rPr>
              <w:t>Application</w:t>
            </w:r>
          </w:p>
        </w:tc>
      </w:tr>
      <w:tr w:rsidR="00407E13" w14:paraId="435A40A7" w14:textId="77777777" w:rsidTr="00407E13">
        <w:tc>
          <w:tcPr>
            <w:tcW w:w="4508" w:type="dxa"/>
          </w:tcPr>
          <w:p w14:paraId="700854E4" w14:textId="70F8ABD3" w:rsidR="00407E13" w:rsidRDefault="00407E13" w:rsidP="000549CB">
            <w:r>
              <w:t>Customer segments</w:t>
            </w:r>
          </w:p>
        </w:tc>
        <w:tc>
          <w:tcPr>
            <w:tcW w:w="4508" w:type="dxa"/>
          </w:tcPr>
          <w:p w14:paraId="0AADA9DD" w14:textId="032F2575" w:rsidR="00407E13" w:rsidRDefault="00407E13" w:rsidP="000549CB">
            <w:r>
              <w:t>SMEs, independent retailers</w:t>
            </w:r>
            <w:r w:rsidR="00BD116D">
              <w:t>, rural businesses and local producers</w:t>
            </w:r>
          </w:p>
        </w:tc>
      </w:tr>
      <w:tr w:rsidR="00407E13" w14:paraId="1BCB0040" w14:textId="77777777" w:rsidTr="00407E13">
        <w:tc>
          <w:tcPr>
            <w:tcW w:w="4508" w:type="dxa"/>
          </w:tcPr>
          <w:p w14:paraId="786F1770" w14:textId="378E847B" w:rsidR="00407E13" w:rsidRDefault="00BD116D" w:rsidP="000549CB">
            <w:r>
              <w:t>Value proposition</w:t>
            </w:r>
          </w:p>
        </w:tc>
        <w:tc>
          <w:tcPr>
            <w:tcW w:w="4508" w:type="dxa"/>
          </w:tcPr>
          <w:p w14:paraId="58E31C8C" w14:textId="352F7C91" w:rsidR="00407E13" w:rsidRDefault="00BD116D" w:rsidP="000549CB">
            <w:r>
              <w:t>Integrated</w:t>
            </w:r>
            <w:r w:rsidR="00057216">
              <w:t xml:space="preserve"> platform combining sales, payments</w:t>
            </w:r>
            <w:r w:rsidR="00967615">
              <w:t>, inventory</w:t>
            </w:r>
            <w:r w:rsidR="00934D08">
              <w:t xml:space="preserve"> and logistics</w:t>
            </w:r>
          </w:p>
        </w:tc>
      </w:tr>
      <w:tr w:rsidR="00407E13" w14:paraId="5D6F35E1" w14:textId="77777777" w:rsidTr="00407E13">
        <w:tc>
          <w:tcPr>
            <w:tcW w:w="4508" w:type="dxa"/>
          </w:tcPr>
          <w:p w14:paraId="55D56579" w14:textId="19C2CE4F" w:rsidR="00407E13" w:rsidRDefault="00934D08" w:rsidP="000549CB">
            <w:r>
              <w:t>Channels</w:t>
            </w:r>
          </w:p>
        </w:tc>
        <w:tc>
          <w:tcPr>
            <w:tcW w:w="4508" w:type="dxa"/>
          </w:tcPr>
          <w:p w14:paraId="76A2C512" w14:textId="0C616D82" w:rsidR="00407E13" w:rsidRDefault="00934D08" w:rsidP="000549CB">
            <w:r>
              <w:t>Website, mobile a</w:t>
            </w:r>
            <w:r w:rsidR="0076543F">
              <w:t>pplication, digital marketing and SME partne</w:t>
            </w:r>
            <w:r w:rsidR="00D0177F">
              <w:t>rship</w:t>
            </w:r>
          </w:p>
        </w:tc>
      </w:tr>
      <w:tr w:rsidR="00407E13" w14:paraId="4E46DC94" w14:textId="77777777" w:rsidTr="00407E13">
        <w:tc>
          <w:tcPr>
            <w:tcW w:w="4508" w:type="dxa"/>
          </w:tcPr>
          <w:p w14:paraId="0E72D9C6" w14:textId="198A6AB3" w:rsidR="00407E13" w:rsidRDefault="00104D3C" w:rsidP="000549CB">
            <w:r>
              <w:t xml:space="preserve">Customer </w:t>
            </w:r>
          </w:p>
        </w:tc>
        <w:tc>
          <w:tcPr>
            <w:tcW w:w="4508" w:type="dxa"/>
          </w:tcPr>
          <w:p w14:paraId="67193D05" w14:textId="5CB21F12" w:rsidR="00407E13" w:rsidRDefault="00AF194F" w:rsidP="000549CB">
            <w:r>
              <w:t>Online support</w:t>
            </w:r>
            <w:r w:rsidR="002B5F1B">
              <w:t>, AI chatbot and knowledge base</w:t>
            </w:r>
          </w:p>
        </w:tc>
      </w:tr>
      <w:tr w:rsidR="00407E13" w14:paraId="6B3EAF09" w14:textId="77777777" w:rsidTr="00407E13">
        <w:tc>
          <w:tcPr>
            <w:tcW w:w="4508" w:type="dxa"/>
          </w:tcPr>
          <w:p w14:paraId="0F890BF6" w14:textId="46EE17BE" w:rsidR="00407E13" w:rsidRDefault="002B5F1B" w:rsidP="000549CB">
            <w:r>
              <w:t>Revenue Streams</w:t>
            </w:r>
          </w:p>
        </w:tc>
        <w:tc>
          <w:tcPr>
            <w:tcW w:w="4508" w:type="dxa"/>
          </w:tcPr>
          <w:p w14:paraId="179C88F4" w14:textId="6784E2D5" w:rsidR="00407E13" w:rsidRDefault="002B5F1B" w:rsidP="000549CB">
            <w:r>
              <w:t>Mont</w:t>
            </w:r>
            <w:r w:rsidR="000B6EE3">
              <w:t>hly subscriptions, premium</w:t>
            </w:r>
            <w:r w:rsidR="00BC0098">
              <w:t xml:space="preserve"> features and transaction</w:t>
            </w:r>
            <w:r w:rsidR="009F5B0C">
              <w:t xml:space="preserve"> fees</w:t>
            </w:r>
          </w:p>
        </w:tc>
      </w:tr>
      <w:tr w:rsidR="00A11A9D" w14:paraId="3566876B" w14:textId="77777777" w:rsidTr="00407E13">
        <w:tc>
          <w:tcPr>
            <w:tcW w:w="4508" w:type="dxa"/>
          </w:tcPr>
          <w:p w14:paraId="74EC27A1" w14:textId="06F9FB4A" w:rsidR="00A11A9D" w:rsidRDefault="00A11A9D" w:rsidP="000549CB">
            <w:r>
              <w:t>Key resources</w:t>
            </w:r>
          </w:p>
        </w:tc>
        <w:tc>
          <w:tcPr>
            <w:tcW w:w="4508" w:type="dxa"/>
          </w:tcPr>
          <w:p w14:paraId="22B92FAB" w14:textId="37A99082" w:rsidR="00A11A9D" w:rsidRDefault="004B0C0A" w:rsidP="000549CB">
            <w:r>
              <w:t>Cloud infrastructure, software developers and AI capabilities</w:t>
            </w:r>
          </w:p>
        </w:tc>
      </w:tr>
      <w:tr w:rsidR="008B060F" w14:paraId="7F172CB4" w14:textId="77777777" w:rsidTr="00407E13">
        <w:tc>
          <w:tcPr>
            <w:tcW w:w="4508" w:type="dxa"/>
          </w:tcPr>
          <w:p w14:paraId="53B07AA2" w14:textId="66799A38" w:rsidR="008B060F" w:rsidRDefault="00066C75" w:rsidP="000549CB">
            <w:r>
              <w:t>Key Activities</w:t>
            </w:r>
          </w:p>
        </w:tc>
        <w:tc>
          <w:tcPr>
            <w:tcW w:w="4508" w:type="dxa"/>
          </w:tcPr>
          <w:p w14:paraId="345D6C79" w14:textId="1EE18CB1" w:rsidR="008B060F" w:rsidRDefault="00066C75" w:rsidP="000549CB">
            <w:r>
              <w:t>Platform development</w:t>
            </w:r>
            <w:r w:rsidR="00A03EA5">
              <w:t xml:space="preserve">, customer support and data </w:t>
            </w:r>
            <w:r w:rsidR="006E026E">
              <w:t>analytics</w:t>
            </w:r>
          </w:p>
        </w:tc>
      </w:tr>
      <w:tr w:rsidR="008B060F" w14:paraId="76F65F1D" w14:textId="77777777" w:rsidTr="00407E13">
        <w:tc>
          <w:tcPr>
            <w:tcW w:w="4508" w:type="dxa"/>
          </w:tcPr>
          <w:p w14:paraId="1A441452" w14:textId="1FCFAE4F" w:rsidR="008B060F" w:rsidRDefault="006E026E" w:rsidP="000549CB">
            <w:r>
              <w:t>Key Partners</w:t>
            </w:r>
          </w:p>
        </w:tc>
        <w:tc>
          <w:tcPr>
            <w:tcW w:w="4508" w:type="dxa"/>
          </w:tcPr>
          <w:p w14:paraId="40CC416A" w14:textId="732E045D" w:rsidR="008B060F" w:rsidRDefault="0069197C" w:rsidP="000549CB">
            <w:proofErr w:type="spellStart"/>
            <w:r>
              <w:t>Evri</w:t>
            </w:r>
            <w:proofErr w:type="spellEnd"/>
            <w:r>
              <w:t xml:space="preserve">, payment providers and </w:t>
            </w:r>
            <w:r w:rsidR="00871B60">
              <w:t>cloud service providers</w:t>
            </w:r>
          </w:p>
        </w:tc>
      </w:tr>
      <w:tr w:rsidR="008B060F" w14:paraId="0696787A" w14:textId="77777777" w:rsidTr="00407E13">
        <w:tc>
          <w:tcPr>
            <w:tcW w:w="4508" w:type="dxa"/>
          </w:tcPr>
          <w:p w14:paraId="6D1C81D2" w14:textId="72C473B4" w:rsidR="008B060F" w:rsidRDefault="00746603" w:rsidP="000549CB">
            <w:r>
              <w:t>Cost Structure</w:t>
            </w:r>
          </w:p>
        </w:tc>
        <w:tc>
          <w:tcPr>
            <w:tcW w:w="4508" w:type="dxa"/>
          </w:tcPr>
          <w:p w14:paraId="79AD40A8" w14:textId="07D79846" w:rsidR="008B060F" w:rsidRDefault="00746603" w:rsidP="000549CB">
            <w:r>
              <w:t>Software development</w:t>
            </w:r>
            <w:r w:rsidR="00EF5AB1">
              <w:t xml:space="preserve">, cloud hosting, cybersecurity and </w:t>
            </w:r>
            <w:r w:rsidR="00586416">
              <w:t>marketing</w:t>
            </w:r>
          </w:p>
        </w:tc>
      </w:tr>
    </w:tbl>
    <w:p w14:paraId="6662FBE4" w14:textId="77777777" w:rsidR="00493D0E" w:rsidRDefault="00493D0E" w:rsidP="000549CB"/>
    <w:p w14:paraId="0E735BD1" w14:textId="77777777" w:rsidR="003132ED" w:rsidRDefault="003132ED" w:rsidP="003132ED"/>
    <w:p w14:paraId="3DB97448" w14:textId="55C26173" w:rsidR="003132ED" w:rsidRPr="003132ED" w:rsidRDefault="003132ED" w:rsidP="003132ED">
      <w:r w:rsidRPr="003132ED">
        <w:t xml:space="preserve">The Business Model Canvas demonstrates that the venture is commercially viable because it leverages existing logistics infrastructure rather than creating a new delivery </w:t>
      </w:r>
      <w:r w:rsidRPr="003132ED">
        <w:lastRenderedPageBreak/>
        <w:t xml:space="preserve">network. Partnering with </w:t>
      </w:r>
      <w:proofErr w:type="spellStart"/>
      <w:r w:rsidRPr="003132ED">
        <w:t>Evri</w:t>
      </w:r>
      <w:proofErr w:type="spellEnd"/>
      <w:r w:rsidRPr="003132ED">
        <w:t xml:space="preserve"> reduces capital investment while allowing SME</w:t>
      </w:r>
      <w:r w:rsidR="00783887">
        <w:t xml:space="preserve"> Connect </w:t>
      </w:r>
      <w:r w:rsidRPr="003132ED">
        <w:t>UK to focus on delivering customer value through digital integration.</w:t>
      </w:r>
    </w:p>
    <w:p w14:paraId="0EAEB0CF" w14:textId="77777777" w:rsidR="003132ED" w:rsidRPr="003132ED" w:rsidRDefault="003132ED" w:rsidP="003132ED">
      <w:r w:rsidRPr="003132ED">
        <w:t>The subscription model also provides predictable recurring revenue while remaining affordable for SMEs. This pricing strategy supports long-term sustainability because businesses can select service packages appropriate to their size and operational requirements.</w:t>
      </w:r>
    </w:p>
    <w:p w14:paraId="204CEB77" w14:textId="77777777" w:rsidR="006C27FC" w:rsidRPr="006C27FC" w:rsidRDefault="006C27FC" w:rsidP="006C27FC">
      <w:r w:rsidRPr="006C27FC">
        <w:t xml:space="preserve">Importantly, the venture aligns with wider UK innovation policy, which emphasises technology adoption among SMEs as a means of improving productivity and competitiveness. Recent UK Innovation Survey findings indicate that SMEs continue to innovate at lower rates than larger organisations, suggesting continued demand for affordable digital transformation solutions. </w:t>
      </w:r>
    </w:p>
    <w:p w14:paraId="41F1F532" w14:textId="4C734442" w:rsidR="006C27FC" w:rsidRPr="006C27FC" w:rsidRDefault="006C27FC" w:rsidP="006C27FC">
      <w:r w:rsidRPr="006C27FC">
        <w:t>Overall, integrating Design Thinking with the Business Model Canvas demonstrates that successful innovation requires both customer-centred design and commercial sustainability. The proposed venture therefore provides a practical response to the opportunities</w:t>
      </w:r>
      <w:r>
        <w:t xml:space="preserve"> identified throughout this report.</w:t>
      </w:r>
    </w:p>
    <w:p w14:paraId="6A268A43" w14:textId="77777777" w:rsidR="003132ED" w:rsidRDefault="003132ED" w:rsidP="003132ED"/>
    <w:p w14:paraId="44063CEB" w14:textId="77777777" w:rsidR="006E3447" w:rsidRDefault="006E3447" w:rsidP="003132ED"/>
    <w:p w14:paraId="72D5FB05" w14:textId="77777777" w:rsidR="009E0136" w:rsidRPr="009E0136" w:rsidRDefault="009E0136" w:rsidP="00FA089D">
      <w:pPr>
        <w:pStyle w:val="Heading1"/>
      </w:pPr>
      <w:bookmarkStart w:id="3" w:name="_Toc234498903"/>
      <w:r w:rsidRPr="009E0136">
        <w:t>4. Conclusion</w:t>
      </w:r>
      <w:bookmarkEnd w:id="3"/>
    </w:p>
    <w:p w14:paraId="4B48FF13" w14:textId="4694F22B" w:rsidR="008E6015" w:rsidRDefault="009E0136" w:rsidP="009E0136">
      <w:r w:rsidRPr="009E0136">
        <w:t xml:space="preserve">This report examined how Design Thinking can be applied to identify innovation opportunities arising from the rapid digital transformation of UK businesses, using </w:t>
      </w:r>
      <w:proofErr w:type="spellStart"/>
      <w:r w:rsidRPr="009E0136">
        <w:t>Evri</w:t>
      </w:r>
      <w:proofErr w:type="spellEnd"/>
      <w:r w:rsidRPr="009E0136">
        <w:t xml:space="preserve"> as the focal organisation. The analysis demonstrated that although </w:t>
      </w:r>
      <w:proofErr w:type="spellStart"/>
      <w:r w:rsidRPr="009E0136">
        <w:t>Evri</w:t>
      </w:r>
      <w:proofErr w:type="spellEnd"/>
      <w:r w:rsidRPr="009E0136">
        <w:t xml:space="preserve"> has successfully expanded its logistics capabilities in response to increasing e-commerce demand, significant challenges remain for SMEs, customers and rural communities. Customer journey mapping, stakeholder analysis and market gap evaluation identified fragmented digital systems, administrative complexity and increasing customer expectations as the principal barriers to effective digital</w:t>
      </w:r>
      <w:r>
        <w:t xml:space="preserve"> commerce</w:t>
      </w:r>
      <w:r w:rsidR="008E6015">
        <w:t>.</w:t>
      </w:r>
    </w:p>
    <w:p w14:paraId="5BFAA93B" w14:textId="592BADC7" w:rsidR="003E033A" w:rsidRDefault="003E033A" w:rsidP="009E0136"/>
    <w:p w14:paraId="18AB274B" w14:textId="77777777" w:rsidR="00FA089D" w:rsidRDefault="00FA089D" w:rsidP="009E0136"/>
    <w:p w14:paraId="54A72E5E" w14:textId="77777777" w:rsidR="00FA089D" w:rsidRDefault="00FA089D" w:rsidP="009E0136"/>
    <w:p w14:paraId="084C0E27" w14:textId="77777777" w:rsidR="00FA089D" w:rsidRDefault="00FA089D" w:rsidP="009E0136"/>
    <w:p w14:paraId="62D55E55" w14:textId="77777777" w:rsidR="005F2CCD" w:rsidRDefault="005F2CCD" w:rsidP="009E0136"/>
    <w:p w14:paraId="01B03001" w14:textId="77777777" w:rsidR="005F2CCD" w:rsidRDefault="005F2CCD" w:rsidP="009E0136"/>
    <w:p w14:paraId="0B49EC03" w14:textId="77777777" w:rsidR="005F2CCD" w:rsidRDefault="005F2CCD" w:rsidP="009E0136"/>
    <w:p w14:paraId="6CA20AC6" w14:textId="77777777" w:rsidR="00FA089D" w:rsidRDefault="00FA089D" w:rsidP="009E0136"/>
    <w:p w14:paraId="2616983E" w14:textId="77777777" w:rsidR="00046C8E" w:rsidRDefault="00046C8E" w:rsidP="009E0136"/>
    <w:p w14:paraId="4D067BB7" w14:textId="77777777" w:rsidR="00046C8E" w:rsidRPr="00046C8E" w:rsidRDefault="00046C8E" w:rsidP="00FA089D">
      <w:pPr>
        <w:pStyle w:val="Heading1"/>
      </w:pPr>
      <w:bookmarkStart w:id="4" w:name="_Toc234498904"/>
      <w:r w:rsidRPr="00046C8E">
        <w:t>References (UWTSD Harvard Style)</w:t>
      </w:r>
      <w:bookmarkEnd w:id="4"/>
    </w:p>
    <w:p w14:paraId="0CC4F1CD" w14:textId="77777777" w:rsidR="00046C8E" w:rsidRPr="00046C8E" w:rsidRDefault="00046C8E" w:rsidP="00046C8E">
      <w:r w:rsidRPr="00046C8E">
        <w:t xml:space="preserve">Brown, T. (2008) ‘Design thinking’, </w:t>
      </w:r>
      <w:r w:rsidRPr="00046C8E">
        <w:rPr>
          <w:i/>
          <w:iCs/>
        </w:rPr>
        <w:t>Harvard Business Review</w:t>
      </w:r>
      <w:r w:rsidRPr="00046C8E">
        <w:t>, 86(6), pp. 84–92.</w:t>
      </w:r>
    </w:p>
    <w:p w14:paraId="7A7D0289" w14:textId="77777777" w:rsidR="00046C8E" w:rsidRPr="00046C8E" w:rsidRDefault="00046C8E" w:rsidP="00046C8E">
      <w:r w:rsidRPr="00046C8E">
        <w:t xml:space="preserve">Brown, T. and Wyatt, J. (2010) ‘Design thinking for social innovation’, </w:t>
      </w:r>
      <w:r w:rsidRPr="00046C8E">
        <w:rPr>
          <w:i/>
          <w:iCs/>
        </w:rPr>
        <w:t>Development Outreach</w:t>
      </w:r>
      <w:r w:rsidRPr="00046C8E">
        <w:t>, 12(1), pp. 29–43.</w:t>
      </w:r>
    </w:p>
    <w:p w14:paraId="28D74366" w14:textId="77777777" w:rsidR="00046C8E" w:rsidRPr="00046C8E" w:rsidRDefault="00046C8E" w:rsidP="00046C8E">
      <w:r w:rsidRPr="00046C8E">
        <w:t xml:space="preserve">Department for Business and Trade (2026) </w:t>
      </w:r>
      <w:r w:rsidRPr="00046C8E">
        <w:rPr>
          <w:i/>
          <w:iCs/>
        </w:rPr>
        <w:t>UK Innovation Survey 2025: Report</w:t>
      </w:r>
      <w:r w:rsidRPr="00046C8E">
        <w:t xml:space="preserve">. Available at: </w:t>
      </w:r>
      <w:hyperlink r:id="rId6" w:tgtFrame="_blank" w:history="1">
        <w:r w:rsidRPr="00046C8E">
          <w:rPr>
            <w:rStyle w:val="Hyperlink"/>
          </w:rPr>
          <w:t>UK Innovation Survey 2025: Report</w:t>
        </w:r>
      </w:hyperlink>
      <w:r w:rsidRPr="00046C8E">
        <w:t xml:space="preserve"> (Accessed: 1 July 2026).</w:t>
      </w:r>
    </w:p>
    <w:p w14:paraId="65415CD2" w14:textId="77777777" w:rsidR="00046C8E" w:rsidRPr="00046C8E" w:rsidRDefault="00046C8E" w:rsidP="00046C8E">
      <w:r w:rsidRPr="00046C8E">
        <w:t xml:space="preserve">Enterprise Research Centre (2021) </w:t>
      </w:r>
      <w:r w:rsidRPr="00046C8E">
        <w:rPr>
          <w:i/>
          <w:iCs/>
        </w:rPr>
        <w:t>Digital Readiness, Digital Adoption and Digitalisation of UK SMEs amidst the COVID-19 Crisis</w:t>
      </w:r>
      <w:r w:rsidRPr="00046C8E">
        <w:t xml:space="preserve">. Available at: </w:t>
      </w:r>
      <w:hyperlink r:id="rId7" w:tgtFrame="_blank" w:history="1">
        <w:r w:rsidRPr="00046C8E">
          <w:rPr>
            <w:rStyle w:val="Hyperlink"/>
          </w:rPr>
          <w:t>Enterprise Research Centre report</w:t>
        </w:r>
      </w:hyperlink>
      <w:r w:rsidRPr="00046C8E">
        <w:t xml:space="preserve"> (Accessed: 1 July 2026).</w:t>
      </w:r>
    </w:p>
    <w:p w14:paraId="1792CA0B" w14:textId="77777777" w:rsidR="00046C8E" w:rsidRDefault="00046C8E" w:rsidP="00046C8E">
      <w:r w:rsidRPr="00046C8E">
        <w:t xml:space="preserve">Gürel, E. and Tat, M. (2017) ‘SWOT analysis: A theoretical review’, </w:t>
      </w:r>
      <w:r w:rsidRPr="00046C8E">
        <w:rPr>
          <w:i/>
          <w:iCs/>
        </w:rPr>
        <w:t>The Journal of International Social Research</w:t>
      </w:r>
      <w:r w:rsidRPr="00046C8E">
        <w:t>, 10(51), pp. 994–1006.</w:t>
      </w:r>
    </w:p>
    <w:p w14:paraId="02706F1C" w14:textId="77777777" w:rsidR="00573650" w:rsidRPr="00573650" w:rsidRDefault="00573650" w:rsidP="00573650">
      <w:r w:rsidRPr="00573650">
        <w:t xml:space="preserve">Kelley, T. and Kelley, D. (2013) </w:t>
      </w:r>
      <w:r w:rsidRPr="00573650">
        <w:rPr>
          <w:i/>
          <w:iCs/>
        </w:rPr>
        <w:t>Creative Confidence</w:t>
      </w:r>
      <w:r w:rsidRPr="00573650">
        <w:t>. New York: Crown Business.</w:t>
      </w:r>
    </w:p>
    <w:p w14:paraId="2E6323F8" w14:textId="77777777" w:rsidR="00573650" w:rsidRPr="00573650" w:rsidRDefault="00573650" w:rsidP="00573650">
      <w:r w:rsidRPr="00573650">
        <w:t xml:space="preserve">Liedtka, J. (2018) ‘Why design thinking works’, </w:t>
      </w:r>
      <w:r w:rsidRPr="00573650">
        <w:rPr>
          <w:i/>
          <w:iCs/>
        </w:rPr>
        <w:t>Harvard Business Review</w:t>
      </w:r>
      <w:r w:rsidRPr="00573650">
        <w:t>, 96(5), pp. 72–79.</w:t>
      </w:r>
    </w:p>
    <w:p w14:paraId="2C67ADAD" w14:textId="77B1A43B" w:rsidR="00573650" w:rsidRPr="00573650" w:rsidRDefault="00573650" w:rsidP="00573650">
      <w:r w:rsidRPr="00573650">
        <w:t xml:space="preserve">Micheli, P., Wilner, S., Bhatti, S., Mura, M. and </w:t>
      </w:r>
      <w:proofErr w:type="spellStart"/>
      <w:r w:rsidRPr="00573650">
        <w:t>Beverland</w:t>
      </w:r>
      <w:proofErr w:type="spellEnd"/>
      <w:r w:rsidR="00EC70E7">
        <w:t xml:space="preserve">, </w:t>
      </w:r>
      <w:r w:rsidRPr="00573650">
        <w:t xml:space="preserve">M. (2019) ‘Doing design thinking: Conceptual review, synthesis and research agenda’, </w:t>
      </w:r>
      <w:r w:rsidRPr="00573650">
        <w:rPr>
          <w:i/>
          <w:iCs/>
        </w:rPr>
        <w:t>Creativity and Innovation Management</w:t>
      </w:r>
      <w:r w:rsidRPr="00573650">
        <w:t>, 28(2), pp. 124–138.</w:t>
      </w:r>
    </w:p>
    <w:p w14:paraId="207E8264" w14:textId="2EB11C9A" w:rsidR="00573650" w:rsidRPr="00573650" w:rsidRDefault="00573650" w:rsidP="00573650">
      <w:r w:rsidRPr="00573650">
        <w:t xml:space="preserve">OECD (2021) </w:t>
      </w:r>
      <w:r w:rsidRPr="00573650">
        <w:rPr>
          <w:i/>
          <w:iCs/>
        </w:rPr>
        <w:t>The Digital Transformation of SMEs</w:t>
      </w:r>
      <w:r w:rsidRPr="00573650">
        <w:t>. Paris: OECD</w:t>
      </w:r>
      <w:r w:rsidR="00CD7F3B">
        <w:t xml:space="preserve"> Publi</w:t>
      </w:r>
      <w:r w:rsidR="0058601B">
        <w:t>shing</w:t>
      </w:r>
    </w:p>
    <w:p w14:paraId="523C920F" w14:textId="77777777" w:rsidR="0058601B" w:rsidRPr="0058601B" w:rsidRDefault="0058601B" w:rsidP="0058601B">
      <w:r w:rsidRPr="0058601B">
        <w:t xml:space="preserve">Osterwalder, A. and Pigneur, Y. (2010) </w:t>
      </w:r>
      <w:r w:rsidRPr="0058601B">
        <w:rPr>
          <w:i/>
          <w:iCs/>
        </w:rPr>
        <w:t>Business Model Generation</w:t>
      </w:r>
      <w:r w:rsidRPr="0058601B">
        <w:t>. Hoboken, NJ: John Wiley &amp; Sons.</w:t>
      </w:r>
    </w:p>
    <w:p w14:paraId="78BC3D0F" w14:textId="77777777" w:rsidR="0058601B" w:rsidRPr="0058601B" w:rsidRDefault="0058601B" w:rsidP="0058601B">
      <w:r w:rsidRPr="0058601B">
        <w:t xml:space="preserve">Ries, E. (2011) </w:t>
      </w:r>
      <w:r w:rsidRPr="0058601B">
        <w:rPr>
          <w:i/>
          <w:iCs/>
        </w:rPr>
        <w:t>The Lean Startup</w:t>
      </w:r>
      <w:r w:rsidRPr="0058601B">
        <w:t>. New York: Crown Business.</w:t>
      </w:r>
    </w:p>
    <w:p w14:paraId="687F7310" w14:textId="77777777" w:rsidR="0058601B" w:rsidRPr="0058601B" w:rsidRDefault="0058601B" w:rsidP="0058601B">
      <w:r w:rsidRPr="0058601B">
        <w:t xml:space="preserve">Rogers, E.M. (2003) </w:t>
      </w:r>
      <w:r w:rsidRPr="0058601B">
        <w:rPr>
          <w:i/>
          <w:iCs/>
        </w:rPr>
        <w:t>Diffusion of Innovations</w:t>
      </w:r>
      <w:r w:rsidRPr="0058601B">
        <w:t xml:space="preserve">. 5th </w:t>
      </w:r>
      <w:proofErr w:type="spellStart"/>
      <w:r w:rsidRPr="0058601B">
        <w:t>edn</w:t>
      </w:r>
      <w:proofErr w:type="spellEnd"/>
      <w:r w:rsidRPr="0058601B">
        <w:t>. New York: Free Press.</w:t>
      </w:r>
    </w:p>
    <w:p w14:paraId="7C6E2E83" w14:textId="394111A1" w:rsidR="0058601B" w:rsidRPr="0058601B" w:rsidRDefault="0058601B" w:rsidP="0058601B">
      <w:r w:rsidRPr="0058601B">
        <w:t xml:space="preserve">UK Government (2021) </w:t>
      </w:r>
      <w:r w:rsidRPr="0058601B">
        <w:rPr>
          <w:i/>
          <w:iCs/>
        </w:rPr>
        <w:t>UK Innovation Strategy: Leading the Future by Creating It</w:t>
      </w:r>
      <w:r w:rsidRPr="0058601B">
        <w:t xml:space="preserve">. Available at: </w:t>
      </w:r>
      <w:hyperlink r:id="rId8" w:tgtFrame="_blank" w:history="1">
        <w:r w:rsidRPr="0058601B">
          <w:rPr>
            <w:rStyle w:val="Hyperlink"/>
          </w:rPr>
          <w:t>UK Innovation Strategy</w:t>
        </w:r>
      </w:hyperlink>
      <w:r w:rsidRPr="0058601B">
        <w:t xml:space="preserve"> (Accessed: 1 July</w:t>
      </w:r>
      <w:r>
        <w:t xml:space="preserve"> 2026).</w:t>
      </w:r>
    </w:p>
    <w:p w14:paraId="07A2AEC7" w14:textId="77777777" w:rsidR="00573650" w:rsidRPr="00046C8E" w:rsidRDefault="00573650" w:rsidP="00046C8E"/>
    <w:p w14:paraId="3651318A" w14:textId="77777777" w:rsidR="00046C8E" w:rsidRPr="009E0136" w:rsidRDefault="00046C8E" w:rsidP="009E0136"/>
    <w:p w14:paraId="400E8801" w14:textId="77777777" w:rsidR="009E0136" w:rsidRPr="003132ED" w:rsidRDefault="009E0136" w:rsidP="003132ED"/>
    <w:sectPr w:rsidR="009E0136" w:rsidRPr="003132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3157E3"/>
    <w:multiLevelType w:val="multilevel"/>
    <w:tmpl w:val="AA5E5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C61FC3"/>
    <w:multiLevelType w:val="multilevel"/>
    <w:tmpl w:val="55E21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BB46FA"/>
    <w:multiLevelType w:val="multilevel"/>
    <w:tmpl w:val="4C048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3612670">
    <w:abstractNumId w:val="2"/>
  </w:num>
  <w:num w:numId="2" w16cid:durableId="446775858">
    <w:abstractNumId w:val="0"/>
  </w:num>
  <w:num w:numId="3" w16cid:durableId="21228733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45B"/>
    <w:rsid w:val="00001FDF"/>
    <w:rsid w:val="00007365"/>
    <w:rsid w:val="00017C1D"/>
    <w:rsid w:val="00023AE8"/>
    <w:rsid w:val="00026122"/>
    <w:rsid w:val="00031C05"/>
    <w:rsid w:val="00035165"/>
    <w:rsid w:val="00036292"/>
    <w:rsid w:val="00041F21"/>
    <w:rsid w:val="00045A1F"/>
    <w:rsid w:val="00046C8E"/>
    <w:rsid w:val="00051EDA"/>
    <w:rsid w:val="000549CB"/>
    <w:rsid w:val="00056FEC"/>
    <w:rsid w:val="00057216"/>
    <w:rsid w:val="000649DA"/>
    <w:rsid w:val="00066C75"/>
    <w:rsid w:val="000673BF"/>
    <w:rsid w:val="00070425"/>
    <w:rsid w:val="00080FF6"/>
    <w:rsid w:val="00082B97"/>
    <w:rsid w:val="00084D5E"/>
    <w:rsid w:val="00084E6E"/>
    <w:rsid w:val="00096FFB"/>
    <w:rsid w:val="000A463E"/>
    <w:rsid w:val="000B1219"/>
    <w:rsid w:val="000B5660"/>
    <w:rsid w:val="000B6EE3"/>
    <w:rsid w:val="000C4974"/>
    <w:rsid w:val="000C59A3"/>
    <w:rsid w:val="000E04B9"/>
    <w:rsid w:val="000F1F9E"/>
    <w:rsid w:val="000F2854"/>
    <w:rsid w:val="000F4379"/>
    <w:rsid w:val="000F588B"/>
    <w:rsid w:val="00103A85"/>
    <w:rsid w:val="00104D3C"/>
    <w:rsid w:val="00107737"/>
    <w:rsid w:val="00112DD7"/>
    <w:rsid w:val="00123B38"/>
    <w:rsid w:val="00125AEE"/>
    <w:rsid w:val="001323A9"/>
    <w:rsid w:val="00147ECC"/>
    <w:rsid w:val="00157264"/>
    <w:rsid w:val="00160DF8"/>
    <w:rsid w:val="001622E3"/>
    <w:rsid w:val="0017065F"/>
    <w:rsid w:val="00173A94"/>
    <w:rsid w:val="00175A2C"/>
    <w:rsid w:val="00175DE5"/>
    <w:rsid w:val="00180FF2"/>
    <w:rsid w:val="0018181A"/>
    <w:rsid w:val="00182CAF"/>
    <w:rsid w:val="001875A6"/>
    <w:rsid w:val="00191531"/>
    <w:rsid w:val="001936C7"/>
    <w:rsid w:val="001A5FDE"/>
    <w:rsid w:val="001B11C6"/>
    <w:rsid w:val="001B27F3"/>
    <w:rsid w:val="001B3FA5"/>
    <w:rsid w:val="001B6593"/>
    <w:rsid w:val="001C72DF"/>
    <w:rsid w:val="001E05B3"/>
    <w:rsid w:val="001E4615"/>
    <w:rsid w:val="001F1301"/>
    <w:rsid w:val="001F759D"/>
    <w:rsid w:val="001F77A3"/>
    <w:rsid w:val="002014E6"/>
    <w:rsid w:val="002104A6"/>
    <w:rsid w:val="00216C7E"/>
    <w:rsid w:val="0021731D"/>
    <w:rsid w:val="0023017C"/>
    <w:rsid w:val="00253794"/>
    <w:rsid w:val="00270427"/>
    <w:rsid w:val="00272B66"/>
    <w:rsid w:val="00273D4D"/>
    <w:rsid w:val="00275737"/>
    <w:rsid w:val="00280FD0"/>
    <w:rsid w:val="00281E15"/>
    <w:rsid w:val="002821D9"/>
    <w:rsid w:val="002836F8"/>
    <w:rsid w:val="002932B8"/>
    <w:rsid w:val="0029518A"/>
    <w:rsid w:val="002963C3"/>
    <w:rsid w:val="002A6015"/>
    <w:rsid w:val="002B26BE"/>
    <w:rsid w:val="002B4E7E"/>
    <w:rsid w:val="002B5F1B"/>
    <w:rsid w:val="002C12A5"/>
    <w:rsid w:val="002C1DAA"/>
    <w:rsid w:val="002C531F"/>
    <w:rsid w:val="002C6D85"/>
    <w:rsid w:val="002D754A"/>
    <w:rsid w:val="002F46F4"/>
    <w:rsid w:val="002F5615"/>
    <w:rsid w:val="002F718D"/>
    <w:rsid w:val="00304BB3"/>
    <w:rsid w:val="003132ED"/>
    <w:rsid w:val="00313B93"/>
    <w:rsid w:val="00322194"/>
    <w:rsid w:val="0032512A"/>
    <w:rsid w:val="00326093"/>
    <w:rsid w:val="00326615"/>
    <w:rsid w:val="00326DB6"/>
    <w:rsid w:val="00327B20"/>
    <w:rsid w:val="00344568"/>
    <w:rsid w:val="003453CC"/>
    <w:rsid w:val="00345539"/>
    <w:rsid w:val="00345E3D"/>
    <w:rsid w:val="003645C5"/>
    <w:rsid w:val="00364747"/>
    <w:rsid w:val="00371308"/>
    <w:rsid w:val="00373105"/>
    <w:rsid w:val="00374A2D"/>
    <w:rsid w:val="003753CA"/>
    <w:rsid w:val="00391EB8"/>
    <w:rsid w:val="003A1A9E"/>
    <w:rsid w:val="003A2B5C"/>
    <w:rsid w:val="003A5C96"/>
    <w:rsid w:val="003A7FB8"/>
    <w:rsid w:val="003B4CEC"/>
    <w:rsid w:val="003D1BD2"/>
    <w:rsid w:val="003D6357"/>
    <w:rsid w:val="003E033A"/>
    <w:rsid w:val="003E2B44"/>
    <w:rsid w:val="003F4335"/>
    <w:rsid w:val="003F4A30"/>
    <w:rsid w:val="00407E13"/>
    <w:rsid w:val="00412552"/>
    <w:rsid w:val="00412ED6"/>
    <w:rsid w:val="00420A3F"/>
    <w:rsid w:val="00431BF6"/>
    <w:rsid w:val="0044579C"/>
    <w:rsid w:val="0044718B"/>
    <w:rsid w:val="00455A74"/>
    <w:rsid w:val="004679A0"/>
    <w:rsid w:val="004700F0"/>
    <w:rsid w:val="00483AAB"/>
    <w:rsid w:val="00490F0E"/>
    <w:rsid w:val="00491D6B"/>
    <w:rsid w:val="00493D0E"/>
    <w:rsid w:val="004970F3"/>
    <w:rsid w:val="004A296B"/>
    <w:rsid w:val="004A382B"/>
    <w:rsid w:val="004A4A41"/>
    <w:rsid w:val="004B03F9"/>
    <w:rsid w:val="004B0C0A"/>
    <w:rsid w:val="004B6A58"/>
    <w:rsid w:val="004C6F37"/>
    <w:rsid w:val="004D39C8"/>
    <w:rsid w:val="004D4900"/>
    <w:rsid w:val="004F1E9F"/>
    <w:rsid w:val="004F5414"/>
    <w:rsid w:val="00505DE8"/>
    <w:rsid w:val="0050710B"/>
    <w:rsid w:val="00525B3D"/>
    <w:rsid w:val="00531815"/>
    <w:rsid w:val="00535B89"/>
    <w:rsid w:val="00540BF1"/>
    <w:rsid w:val="00540C0F"/>
    <w:rsid w:val="005442CD"/>
    <w:rsid w:val="00553508"/>
    <w:rsid w:val="00554381"/>
    <w:rsid w:val="005560AE"/>
    <w:rsid w:val="0056227E"/>
    <w:rsid w:val="00570FD3"/>
    <w:rsid w:val="00573650"/>
    <w:rsid w:val="00584BC8"/>
    <w:rsid w:val="00585B5C"/>
    <w:rsid w:val="0058601B"/>
    <w:rsid w:val="00586416"/>
    <w:rsid w:val="005D39E7"/>
    <w:rsid w:val="005E0A52"/>
    <w:rsid w:val="005E54B4"/>
    <w:rsid w:val="005F2670"/>
    <w:rsid w:val="005F2CCD"/>
    <w:rsid w:val="005F5D7B"/>
    <w:rsid w:val="00603AF1"/>
    <w:rsid w:val="0060573D"/>
    <w:rsid w:val="00610501"/>
    <w:rsid w:val="006204EF"/>
    <w:rsid w:val="00623F84"/>
    <w:rsid w:val="00643F67"/>
    <w:rsid w:val="00646655"/>
    <w:rsid w:val="006469BA"/>
    <w:rsid w:val="00670A03"/>
    <w:rsid w:val="006727C1"/>
    <w:rsid w:val="00687D67"/>
    <w:rsid w:val="0069043D"/>
    <w:rsid w:val="0069197C"/>
    <w:rsid w:val="0069567F"/>
    <w:rsid w:val="00695720"/>
    <w:rsid w:val="0069635E"/>
    <w:rsid w:val="00697D24"/>
    <w:rsid w:val="006C27FC"/>
    <w:rsid w:val="006C3AF4"/>
    <w:rsid w:val="006D773A"/>
    <w:rsid w:val="006D7F3C"/>
    <w:rsid w:val="006E026E"/>
    <w:rsid w:val="006E3447"/>
    <w:rsid w:val="006E4A66"/>
    <w:rsid w:val="006E6356"/>
    <w:rsid w:val="006E6BC1"/>
    <w:rsid w:val="006F2AD7"/>
    <w:rsid w:val="006F44AC"/>
    <w:rsid w:val="006F55AB"/>
    <w:rsid w:val="00705F0D"/>
    <w:rsid w:val="00720015"/>
    <w:rsid w:val="00721DB2"/>
    <w:rsid w:val="00722B03"/>
    <w:rsid w:val="00723393"/>
    <w:rsid w:val="00724EE5"/>
    <w:rsid w:val="00736F7B"/>
    <w:rsid w:val="00740A41"/>
    <w:rsid w:val="00746603"/>
    <w:rsid w:val="00747DFC"/>
    <w:rsid w:val="0076543F"/>
    <w:rsid w:val="00772268"/>
    <w:rsid w:val="00774B9A"/>
    <w:rsid w:val="00783887"/>
    <w:rsid w:val="007854E6"/>
    <w:rsid w:val="00793AB3"/>
    <w:rsid w:val="007A45DD"/>
    <w:rsid w:val="007A4D2B"/>
    <w:rsid w:val="007A60B4"/>
    <w:rsid w:val="007A684C"/>
    <w:rsid w:val="007B740E"/>
    <w:rsid w:val="007E4C5B"/>
    <w:rsid w:val="007F1C7B"/>
    <w:rsid w:val="007F3807"/>
    <w:rsid w:val="007F7E0F"/>
    <w:rsid w:val="008108CD"/>
    <w:rsid w:val="008117C1"/>
    <w:rsid w:val="008166F0"/>
    <w:rsid w:val="00817F01"/>
    <w:rsid w:val="00820538"/>
    <w:rsid w:val="0082229B"/>
    <w:rsid w:val="00825CB7"/>
    <w:rsid w:val="00831CC5"/>
    <w:rsid w:val="008527C4"/>
    <w:rsid w:val="008548A4"/>
    <w:rsid w:val="00855D18"/>
    <w:rsid w:val="00855F6A"/>
    <w:rsid w:val="00857363"/>
    <w:rsid w:val="00870C0F"/>
    <w:rsid w:val="00871B60"/>
    <w:rsid w:val="00875F24"/>
    <w:rsid w:val="008764D4"/>
    <w:rsid w:val="008854FB"/>
    <w:rsid w:val="0089007E"/>
    <w:rsid w:val="00892519"/>
    <w:rsid w:val="008B060F"/>
    <w:rsid w:val="008B7F32"/>
    <w:rsid w:val="008C3A1A"/>
    <w:rsid w:val="008D3ACB"/>
    <w:rsid w:val="008D6557"/>
    <w:rsid w:val="008D7BF3"/>
    <w:rsid w:val="008E6015"/>
    <w:rsid w:val="008F21BC"/>
    <w:rsid w:val="008F54ED"/>
    <w:rsid w:val="00904522"/>
    <w:rsid w:val="00910E90"/>
    <w:rsid w:val="009120B7"/>
    <w:rsid w:val="00927A5A"/>
    <w:rsid w:val="00934D08"/>
    <w:rsid w:val="009365B3"/>
    <w:rsid w:val="009375A9"/>
    <w:rsid w:val="00967615"/>
    <w:rsid w:val="00971C0D"/>
    <w:rsid w:val="00983FD7"/>
    <w:rsid w:val="009841F1"/>
    <w:rsid w:val="00985100"/>
    <w:rsid w:val="00986DA8"/>
    <w:rsid w:val="009A0BC5"/>
    <w:rsid w:val="009A436B"/>
    <w:rsid w:val="009A4874"/>
    <w:rsid w:val="009C3C32"/>
    <w:rsid w:val="009C6964"/>
    <w:rsid w:val="009D0C96"/>
    <w:rsid w:val="009D131F"/>
    <w:rsid w:val="009D7A35"/>
    <w:rsid w:val="009E0136"/>
    <w:rsid w:val="009E08F0"/>
    <w:rsid w:val="009E09E7"/>
    <w:rsid w:val="009E2F07"/>
    <w:rsid w:val="009E723D"/>
    <w:rsid w:val="009F5B0C"/>
    <w:rsid w:val="009F78D0"/>
    <w:rsid w:val="00A02D34"/>
    <w:rsid w:val="00A03EA5"/>
    <w:rsid w:val="00A11A9D"/>
    <w:rsid w:val="00A13642"/>
    <w:rsid w:val="00A20CBD"/>
    <w:rsid w:val="00A220CD"/>
    <w:rsid w:val="00A24A0E"/>
    <w:rsid w:val="00A319C0"/>
    <w:rsid w:val="00A33446"/>
    <w:rsid w:val="00A354BC"/>
    <w:rsid w:val="00A41623"/>
    <w:rsid w:val="00A53C32"/>
    <w:rsid w:val="00A54B60"/>
    <w:rsid w:val="00A73233"/>
    <w:rsid w:val="00A815C9"/>
    <w:rsid w:val="00A81ABE"/>
    <w:rsid w:val="00A84BC1"/>
    <w:rsid w:val="00A9381A"/>
    <w:rsid w:val="00AA3EAC"/>
    <w:rsid w:val="00AB1413"/>
    <w:rsid w:val="00AB310B"/>
    <w:rsid w:val="00AB6556"/>
    <w:rsid w:val="00AC42AB"/>
    <w:rsid w:val="00AC7CA7"/>
    <w:rsid w:val="00AD44FC"/>
    <w:rsid w:val="00AE1093"/>
    <w:rsid w:val="00AE3B7A"/>
    <w:rsid w:val="00AF194F"/>
    <w:rsid w:val="00AF7DD1"/>
    <w:rsid w:val="00B134F5"/>
    <w:rsid w:val="00B163F0"/>
    <w:rsid w:val="00B25E1D"/>
    <w:rsid w:val="00B32C11"/>
    <w:rsid w:val="00B4300D"/>
    <w:rsid w:val="00B43C11"/>
    <w:rsid w:val="00B54078"/>
    <w:rsid w:val="00B55A32"/>
    <w:rsid w:val="00B67426"/>
    <w:rsid w:val="00B70B43"/>
    <w:rsid w:val="00B74479"/>
    <w:rsid w:val="00B76430"/>
    <w:rsid w:val="00B901A4"/>
    <w:rsid w:val="00BA1D68"/>
    <w:rsid w:val="00BA22C1"/>
    <w:rsid w:val="00BA290E"/>
    <w:rsid w:val="00BA5A0B"/>
    <w:rsid w:val="00BB551D"/>
    <w:rsid w:val="00BC0098"/>
    <w:rsid w:val="00BC7DBA"/>
    <w:rsid w:val="00BD116D"/>
    <w:rsid w:val="00BD4BC4"/>
    <w:rsid w:val="00BE504B"/>
    <w:rsid w:val="00BF2E50"/>
    <w:rsid w:val="00BF44AB"/>
    <w:rsid w:val="00C0226F"/>
    <w:rsid w:val="00C04BB8"/>
    <w:rsid w:val="00C11DBB"/>
    <w:rsid w:val="00C15D1B"/>
    <w:rsid w:val="00C273DC"/>
    <w:rsid w:val="00C27E4B"/>
    <w:rsid w:val="00C35AD1"/>
    <w:rsid w:val="00C47153"/>
    <w:rsid w:val="00C61573"/>
    <w:rsid w:val="00C62A4E"/>
    <w:rsid w:val="00C71488"/>
    <w:rsid w:val="00C93BCB"/>
    <w:rsid w:val="00CA2193"/>
    <w:rsid w:val="00CB7EE2"/>
    <w:rsid w:val="00CD0439"/>
    <w:rsid w:val="00CD7800"/>
    <w:rsid w:val="00CD7F3B"/>
    <w:rsid w:val="00CE3274"/>
    <w:rsid w:val="00CE778B"/>
    <w:rsid w:val="00CF480B"/>
    <w:rsid w:val="00CF6DC7"/>
    <w:rsid w:val="00D00240"/>
    <w:rsid w:val="00D00B5C"/>
    <w:rsid w:val="00D0127E"/>
    <w:rsid w:val="00D0177F"/>
    <w:rsid w:val="00D1645B"/>
    <w:rsid w:val="00D2020A"/>
    <w:rsid w:val="00D33213"/>
    <w:rsid w:val="00D4055C"/>
    <w:rsid w:val="00D42F0D"/>
    <w:rsid w:val="00D54B4D"/>
    <w:rsid w:val="00D5519D"/>
    <w:rsid w:val="00D63F0A"/>
    <w:rsid w:val="00D700B4"/>
    <w:rsid w:val="00D7762B"/>
    <w:rsid w:val="00D81CE7"/>
    <w:rsid w:val="00D83927"/>
    <w:rsid w:val="00D90F79"/>
    <w:rsid w:val="00DA0BF4"/>
    <w:rsid w:val="00DB1589"/>
    <w:rsid w:val="00DB17A4"/>
    <w:rsid w:val="00DB2138"/>
    <w:rsid w:val="00DB698D"/>
    <w:rsid w:val="00DC55B7"/>
    <w:rsid w:val="00DC587E"/>
    <w:rsid w:val="00DD260F"/>
    <w:rsid w:val="00DE197B"/>
    <w:rsid w:val="00DF0BBD"/>
    <w:rsid w:val="00DF18BA"/>
    <w:rsid w:val="00DF5E38"/>
    <w:rsid w:val="00E04B16"/>
    <w:rsid w:val="00E123B2"/>
    <w:rsid w:val="00E3027A"/>
    <w:rsid w:val="00E40325"/>
    <w:rsid w:val="00E5088E"/>
    <w:rsid w:val="00E521D2"/>
    <w:rsid w:val="00E652FF"/>
    <w:rsid w:val="00E7013A"/>
    <w:rsid w:val="00E75794"/>
    <w:rsid w:val="00E75D38"/>
    <w:rsid w:val="00E81EEC"/>
    <w:rsid w:val="00E822B3"/>
    <w:rsid w:val="00E83D18"/>
    <w:rsid w:val="00EB4305"/>
    <w:rsid w:val="00EC0CCD"/>
    <w:rsid w:val="00EC24C9"/>
    <w:rsid w:val="00EC69F5"/>
    <w:rsid w:val="00EC70E7"/>
    <w:rsid w:val="00ED209B"/>
    <w:rsid w:val="00ED50E9"/>
    <w:rsid w:val="00EE0943"/>
    <w:rsid w:val="00EE1311"/>
    <w:rsid w:val="00EE3125"/>
    <w:rsid w:val="00EE313D"/>
    <w:rsid w:val="00EF5AB1"/>
    <w:rsid w:val="00F0577B"/>
    <w:rsid w:val="00F11557"/>
    <w:rsid w:val="00F15236"/>
    <w:rsid w:val="00F15D12"/>
    <w:rsid w:val="00F16A97"/>
    <w:rsid w:val="00F217F3"/>
    <w:rsid w:val="00F22025"/>
    <w:rsid w:val="00F2678A"/>
    <w:rsid w:val="00F40CE5"/>
    <w:rsid w:val="00F41C88"/>
    <w:rsid w:val="00F43A15"/>
    <w:rsid w:val="00F43B28"/>
    <w:rsid w:val="00F47DC0"/>
    <w:rsid w:val="00F50DD1"/>
    <w:rsid w:val="00F513D8"/>
    <w:rsid w:val="00F733AB"/>
    <w:rsid w:val="00F83051"/>
    <w:rsid w:val="00FA089D"/>
    <w:rsid w:val="00FA6DCE"/>
    <w:rsid w:val="00FB0D7F"/>
    <w:rsid w:val="00FB58FE"/>
    <w:rsid w:val="00FC4C12"/>
    <w:rsid w:val="00FD1DD9"/>
    <w:rsid w:val="00FD3CE0"/>
    <w:rsid w:val="00FD44DC"/>
    <w:rsid w:val="00FD54F9"/>
    <w:rsid w:val="00FD742C"/>
    <w:rsid w:val="00FD794E"/>
    <w:rsid w:val="00FE42B7"/>
    <w:rsid w:val="00FF3C89"/>
    <w:rsid w:val="00FF6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BBDA6"/>
  <w15:chartTrackingRefBased/>
  <w15:docId w15:val="{07D56A9E-889F-43F6-A64B-7281E5EBD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4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64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164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64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64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64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64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64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64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64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64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164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64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64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64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64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64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645B"/>
    <w:rPr>
      <w:rFonts w:eastAsiaTheme="majorEastAsia" w:cstheme="majorBidi"/>
      <w:color w:val="272727" w:themeColor="text1" w:themeTint="D8"/>
    </w:rPr>
  </w:style>
  <w:style w:type="paragraph" w:styleId="Title">
    <w:name w:val="Title"/>
    <w:basedOn w:val="Normal"/>
    <w:next w:val="Normal"/>
    <w:link w:val="TitleChar"/>
    <w:uiPriority w:val="10"/>
    <w:qFormat/>
    <w:rsid w:val="00D164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64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64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64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645B"/>
    <w:pPr>
      <w:spacing w:before="160"/>
      <w:jc w:val="center"/>
    </w:pPr>
    <w:rPr>
      <w:i/>
      <w:iCs/>
      <w:color w:val="404040" w:themeColor="text1" w:themeTint="BF"/>
    </w:rPr>
  </w:style>
  <w:style w:type="character" w:customStyle="1" w:styleId="QuoteChar">
    <w:name w:val="Quote Char"/>
    <w:basedOn w:val="DefaultParagraphFont"/>
    <w:link w:val="Quote"/>
    <w:uiPriority w:val="29"/>
    <w:rsid w:val="00D1645B"/>
    <w:rPr>
      <w:i/>
      <w:iCs/>
      <w:color w:val="404040" w:themeColor="text1" w:themeTint="BF"/>
    </w:rPr>
  </w:style>
  <w:style w:type="paragraph" w:styleId="ListParagraph">
    <w:name w:val="List Paragraph"/>
    <w:basedOn w:val="Normal"/>
    <w:uiPriority w:val="34"/>
    <w:qFormat/>
    <w:rsid w:val="00D1645B"/>
    <w:pPr>
      <w:ind w:left="720"/>
      <w:contextualSpacing/>
    </w:pPr>
  </w:style>
  <w:style w:type="character" w:styleId="IntenseEmphasis">
    <w:name w:val="Intense Emphasis"/>
    <w:basedOn w:val="DefaultParagraphFont"/>
    <w:uiPriority w:val="21"/>
    <w:qFormat/>
    <w:rsid w:val="00D1645B"/>
    <w:rPr>
      <w:i/>
      <w:iCs/>
      <w:color w:val="0F4761" w:themeColor="accent1" w:themeShade="BF"/>
    </w:rPr>
  </w:style>
  <w:style w:type="paragraph" w:styleId="IntenseQuote">
    <w:name w:val="Intense Quote"/>
    <w:basedOn w:val="Normal"/>
    <w:next w:val="Normal"/>
    <w:link w:val="IntenseQuoteChar"/>
    <w:uiPriority w:val="30"/>
    <w:qFormat/>
    <w:rsid w:val="00D164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645B"/>
    <w:rPr>
      <w:i/>
      <w:iCs/>
      <w:color w:val="0F4761" w:themeColor="accent1" w:themeShade="BF"/>
    </w:rPr>
  </w:style>
  <w:style w:type="character" w:styleId="IntenseReference">
    <w:name w:val="Intense Reference"/>
    <w:basedOn w:val="DefaultParagraphFont"/>
    <w:uiPriority w:val="32"/>
    <w:qFormat/>
    <w:rsid w:val="00D1645B"/>
    <w:rPr>
      <w:b/>
      <w:bCs/>
      <w:smallCaps/>
      <w:color w:val="0F4761" w:themeColor="accent1" w:themeShade="BF"/>
      <w:spacing w:val="5"/>
    </w:rPr>
  </w:style>
  <w:style w:type="table" w:styleId="TableGrid">
    <w:name w:val="Table Grid"/>
    <w:basedOn w:val="TableNormal"/>
    <w:uiPriority w:val="39"/>
    <w:rsid w:val="00736F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46C8E"/>
    <w:rPr>
      <w:color w:val="467886" w:themeColor="hyperlink"/>
      <w:u w:val="single"/>
    </w:rPr>
  </w:style>
  <w:style w:type="character" w:styleId="UnresolvedMention">
    <w:name w:val="Unresolved Mention"/>
    <w:basedOn w:val="DefaultParagraphFont"/>
    <w:uiPriority w:val="99"/>
    <w:semiHidden/>
    <w:unhideWhenUsed/>
    <w:rsid w:val="00046C8E"/>
    <w:rPr>
      <w:color w:val="605E5C"/>
      <w:shd w:val="clear" w:color="auto" w:fill="E1DFDD"/>
    </w:rPr>
  </w:style>
  <w:style w:type="paragraph" w:styleId="TOCHeading">
    <w:name w:val="TOC Heading"/>
    <w:basedOn w:val="Heading1"/>
    <w:next w:val="Normal"/>
    <w:uiPriority w:val="39"/>
    <w:unhideWhenUsed/>
    <w:qFormat/>
    <w:rsid w:val="00C15D1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15D1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parliament.uk/DepositedPapers/Files/DEP2021-0648/UK_Innovation_Strategy.pdf?utm_source=chatgpt.com" TargetMode="External"/><Relationship Id="rId3" Type="http://schemas.openxmlformats.org/officeDocument/2006/relationships/styles" Target="styles.xml"/><Relationship Id="rId7" Type="http://schemas.openxmlformats.org/officeDocument/2006/relationships/hyperlink" Target="https://www.enterpriseresearch.ac.uk/wp-content/uploads/2021/07/ERC-ResPap96-Digital-Readiness-Digital-Adoption-and-Digitalisation-of-UK-SMEs-amidst-the-Covid-19-crisis-RiLuong.pdf?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government/statistics/uk-innovation-survey-2025-report/uk-innovation-survey-2025-report?utm_source=chatgpt.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A82283-D120-4CCC-B624-3F6981E723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21</Pages>
  <Words>5554</Words>
  <Characters>31660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Rozalia Dragan</dc:creator>
  <cp:keywords/>
  <dc:description/>
  <cp:lastModifiedBy>Rozalia Dragan</cp:lastModifiedBy>
  <cp:revision>2</cp:revision>
  <dcterms:created xsi:type="dcterms:W3CDTF">2026-07-18T13:38:00Z</dcterms:created>
  <dcterms:modified xsi:type="dcterms:W3CDTF">2026-07-18T13:38:00Z</dcterms:modified>
</cp:coreProperties>
</file>