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914E8" w14:textId="2F9BF9B6" w:rsidR="00A045D3" w:rsidRDefault="00A045D3" w:rsidP="00D2299A">
      <w:pPr>
        <w:spacing w:line="480" w:lineRule="auto"/>
        <w:rPr>
          <w:rFonts w:ascii="Helvetica" w:hAnsi="Helvetica"/>
          <w:u w:val="single"/>
        </w:rPr>
      </w:pPr>
    </w:p>
    <w:p w14:paraId="0B440C56" w14:textId="0DC775A4" w:rsidR="00A045D3" w:rsidRDefault="00A045D3">
      <w:pPr>
        <w:spacing w:after="160" w:line="259" w:lineRule="auto"/>
        <w:rPr>
          <w:rFonts w:ascii="Helvetica" w:hAnsi="Helvetica"/>
          <w:u w:val="single"/>
        </w:rPr>
      </w:pPr>
      <w:r>
        <w:rPr>
          <w:rFonts w:ascii="Helvetica" w:hAnsi="Helvetica"/>
          <w:noProof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F8786E" wp14:editId="5FF48999">
                <wp:simplePos x="0" y="0"/>
                <wp:positionH relativeFrom="column">
                  <wp:posOffset>48895</wp:posOffset>
                </wp:positionH>
                <wp:positionV relativeFrom="paragraph">
                  <wp:posOffset>1582420</wp:posOffset>
                </wp:positionV>
                <wp:extent cx="5490210" cy="3660140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0210" cy="3660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0540F" w14:textId="5DE1DBDF" w:rsidR="00A045D3" w:rsidRPr="005D3003" w:rsidRDefault="00A045D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</w:pPr>
                            <w:r w:rsidRPr="005D3003"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  <w:t>Semester 2</w:t>
                            </w:r>
                          </w:p>
                          <w:p w14:paraId="072C353B" w14:textId="77777777" w:rsidR="005D3003" w:rsidRPr="005D3003" w:rsidRDefault="005D300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</w:pPr>
                          </w:p>
                          <w:p w14:paraId="434F8D05" w14:textId="75C4CF1E" w:rsidR="00A045D3" w:rsidRPr="005D3003" w:rsidRDefault="005D300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5D3003">
                              <w:rPr>
                                <w:rFonts w:ascii="Helvetica" w:hAnsi="Helvetica"/>
                                <w:sz w:val="40"/>
                                <w:szCs w:val="40"/>
                                <w:u w:val="single"/>
                              </w:rPr>
                              <w:t>Ways of Perceiving</w:t>
                            </w:r>
                          </w:p>
                          <w:p w14:paraId="3CBCD8CC" w14:textId="77777777" w:rsidR="00A045D3" w:rsidRPr="005D3003" w:rsidRDefault="00A045D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</w:pPr>
                          </w:p>
                          <w:p w14:paraId="445115CE" w14:textId="77777777" w:rsidR="005D3003" w:rsidRPr="005D3003" w:rsidRDefault="005D300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</w:pPr>
                          </w:p>
                          <w:p w14:paraId="4602C28B" w14:textId="77777777" w:rsidR="005D3003" w:rsidRPr="005D3003" w:rsidRDefault="005D300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</w:pPr>
                          </w:p>
                          <w:p w14:paraId="2E4C21D3" w14:textId="3D718007" w:rsidR="00A045D3" w:rsidRPr="005D3003" w:rsidRDefault="00A045D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</w:pPr>
                            <w:r w:rsidRPr="005D3003"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  <w:t>Luce Buchanan</w:t>
                            </w:r>
                          </w:p>
                          <w:p w14:paraId="72EE2B7B" w14:textId="77777777" w:rsidR="005D3003" w:rsidRPr="005D3003" w:rsidRDefault="005D300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</w:pPr>
                          </w:p>
                          <w:p w14:paraId="39BA5C3E" w14:textId="0A0062BB" w:rsidR="00A045D3" w:rsidRPr="005D3003" w:rsidRDefault="00A045D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</w:pPr>
                            <w:r w:rsidRPr="005D3003"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  <w:t>1703056</w:t>
                            </w:r>
                          </w:p>
                          <w:p w14:paraId="3606F77C" w14:textId="77777777" w:rsidR="005D3003" w:rsidRPr="005D3003" w:rsidRDefault="005D300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</w:pPr>
                          </w:p>
                          <w:p w14:paraId="46496DA6" w14:textId="0C701E66" w:rsidR="00A045D3" w:rsidRPr="005D3003" w:rsidRDefault="005D3003" w:rsidP="005D3003">
                            <w:pPr>
                              <w:jc w:val="center"/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</w:pPr>
                            <w:r w:rsidRPr="005D3003">
                              <w:rPr>
                                <w:rFonts w:ascii="Helvetica" w:hAnsi="Helvetica"/>
                                <w:sz w:val="40"/>
                                <w:szCs w:val="40"/>
                              </w:rPr>
                              <w:t>BA Illustration Year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F8786E" id="_x0000_t202" coordsize="21600,21600" o:spt="202" path="m0,0l0,21600,21600,21600,21600,0xe">
                <v:stroke joinstyle="miter"/>
                <v:path gradientshapeok="t" o:connecttype="rect"/>
              </v:shapetype>
              <v:shape id="Text Box 15" o:spid="_x0000_s1026" type="#_x0000_t202" style="position:absolute;margin-left:3.85pt;margin-top:124.6pt;width:432.3pt;height:28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" filled="f" stroked="f">
                <v:textbox>
                  <w:txbxContent>
                    <w:p w14:paraId="2770540F" w14:textId="5DE1DBDF" w:rsidR="00A045D3" w:rsidRPr="005D3003" w:rsidRDefault="00A045D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</w:rPr>
                      </w:pPr>
                      <w:r w:rsidRPr="005D3003">
                        <w:rPr>
                          <w:rFonts w:ascii="Helvetica" w:hAnsi="Helvetica"/>
                          <w:sz w:val="40"/>
                          <w:szCs w:val="40"/>
                        </w:rPr>
                        <w:t>Semester 2</w:t>
                      </w:r>
                    </w:p>
                    <w:p w14:paraId="072C353B" w14:textId="77777777" w:rsidR="005D3003" w:rsidRPr="005D3003" w:rsidRDefault="005D300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</w:rPr>
                      </w:pPr>
                    </w:p>
                    <w:p w14:paraId="434F8D05" w14:textId="75C4CF1E" w:rsidR="00A045D3" w:rsidRPr="005D3003" w:rsidRDefault="005D300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  <w:u w:val="single"/>
                        </w:rPr>
                      </w:pPr>
                      <w:r w:rsidRPr="005D3003">
                        <w:rPr>
                          <w:rFonts w:ascii="Helvetica" w:hAnsi="Helvetica"/>
                          <w:sz w:val="40"/>
                          <w:szCs w:val="40"/>
                          <w:u w:val="single"/>
                        </w:rPr>
                        <w:t>Ways of Perceiving</w:t>
                      </w:r>
                    </w:p>
                    <w:p w14:paraId="3CBCD8CC" w14:textId="77777777" w:rsidR="00A045D3" w:rsidRPr="005D3003" w:rsidRDefault="00A045D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</w:rPr>
                      </w:pPr>
                    </w:p>
                    <w:p w14:paraId="445115CE" w14:textId="77777777" w:rsidR="005D3003" w:rsidRPr="005D3003" w:rsidRDefault="005D300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</w:rPr>
                      </w:pPr>
                    </w:p>
                    <w:p w14:paraId="4602C28B" w14:textId="77777777" w:rsidR="005D3003" w:rsidRPr="005D3003" w:rsidRDefault="005D300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</w:rPr>
                      </w:pPr>
                    </w:p>
                    <w:p w14:paraId="2E4C21D3" w14:textId="3D718007" w:rsidR="00A045D3" w:rsidRPr="005D3003" w:rsidRDefault="00A045D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</w:rPr>
                      </w:pPr>
                      <w:r w:rsidRPr="005D3003">
                        <w:rPr>
                          <w:rFonts w:ascii="Helvetica" w:hAnsi="Helvetica"/>
                          <w:sz w:val="40"/>
                          <w:szCs w:val="40"/>
                        </w:rPr>
                        <w:t>Luce Buchanan</w:t>
                      </w:r>
                    </w:p>
                    <w:p w14:paraId="72EE2B7B" w14:textId="77777777" w:rsidR="005D3003" w:rsidRPr="005D3003" w:rsidRDefault="005D300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</w:rPr>
                      </w:pPr>
                    </w:p>
                    <w:p w14:paraId="39BA5C3E" w14:textId="0A0062BB" w:rsidR="00A045D3" w:rsidRPr="005D3003" w:rsidRDefault="00A045D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</w:rPr>
                      </w:pPr>
                      <w:r w:rsidRPr="005D3003">
                        <w:rPr>
                          <w:rFonts w:ascii="Helvetica" w:hAnsi="Helvetica"/>
                          <w:sz w:val="40"/>
                          <w:szCs w:val="40"/>
                        </w:rPr>
                        <w:t>1703056</w:t>
                      </w:r>
                    </w:p>
                    <w:p w14:paraId="3606F77C" w14:textId="77777777" w:rsidR="005D3003" w:rsidRPr="005D3003" w:rsidRDefault="005D300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</w:rPr>
                      </w:pPr>
                    </w:p>
                    <w:p w14:paraId="46496DA6" w14:textId="0C701E66" w:rsidR="00A045D3" w:rsidRPr="005D3003" w:rsidRDefault="005D3003" w:rsidP="005D3003">
                      <w:pPr>
                        <w:jc w:val="center"/>
                        <w:rPr>
                          <w:rFonts w:ascii="Helvetica" w:hAnsi="Helvetica"/>
                          <w:sz w:val="40"/>
                          <w:szCs w:val="40"/>
                        </w:rPr>
                      </w:pPr>
                      <w:r w:rsidRPr="005D3003">
                        <w:rPr>
                          <w:rFonts w:ascii="Helvetica" w:hAnsi="Helvetica"/>
                          <w:sz w:val="40"/>
                          <w:szCs w:val="40"/>
                        </w:rPr>
                        <w:t>BA Illustration Year 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/>
          <w:u w:val="single"/>
        </w:rPr>
        <w:br w:type="page"/>
      </w:r>
    </w:p>
    <w:p w14:paraId="5E5787A5" w14:textId="1753F754" w:rsidR="007210EE" w:rsidRPr="007C5ADB" w:rsidRDefault="1EDBCCC0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/>
          <w:u w:val="single"/>
        </w:rPr>
        <w:lastRenderedPageBreak/>
        <w:t>Semester 2 Essay</w:t>
      </w:r>
      <w:r w:rsidRPr="007C5ADB">
        <w:rPr>
          <w:rFonts w:ascii="Helvetica" w:hAnsi="Helvetica"/>
        </w:rPr>
        <w:t xml:space="preserve"> </w:t>
      </w:r>
    </w:p>
    <w:p w14:paraId="6F914914" w14:textId="77777777" w:rsidR="00536A50" w:rsidRPr="007C5ADB" w:rsidRDefault="00536A50" w:rsidP="00D2299A">
      <w:pPr>
        <w:spacing w:line="480" w:lineRule="auto"/>
        <w:rPr>
          <w:rFonts w:ascii="Helvetica" w:hAnsi="Helvetica"/>
          <w:u w:val="single"/>
        </w:rPr>
      </w:pPr>
    </w:p>
    <w:p w14:paraId="5F0F9210" w14:textId="1F8F8E8C" w:rsidR="7B5EF558" w:rsidRPr="007C5ADB" w:rsidRDefault="1EDBCCC0" w:rsidP="00D2299A">
      <w:pPr>
        <w:spacing w:line="480" w:lineRule="auto"/>
        <w:rPr>
          <w:rFonts w:ascii="Helvetica" w:hAnsi="Helvetica"/>
          <w:u w:val="single"/>
        </w:rPr>
      </w:pPr>
      <w:r w:rsidRPr="007C5ADB">
        <w:rPr>
          <w:rFonts w:ascii="Helvetica" w:hAnsi="Helvetica"/>
          <w:u w:val="single"/>
        </w:rPr>
        <w:t>Ways of Perceiving</w:t>
      </w:r>
    </w:p>
    <w:p w14:paraId="287AA7E8" w14:textId="362C4526" w:rsidR="1EDBCCC0" w:rsidRPr="007C5ADB" w:rsidRDefault="1EDBCCC0" w:rsidP="00D2299A">
      <w:pPr>
        <w:spacing w:line="480" w:lineRule="auto"/>
        <w:rPr>
          <w:rFonts w:ascii="Helvetica" w:hAnsi="Helvetica"/>
          <w:u w:val="single"/>
        </w:rPr>
      </w:pPr>
    </w:p>
    <w:p w14:paraId="4C7C187D" w14:textId="4BF776B1" w:rsidR="1EDBCCC0" w:rsidRPr="007C5ADB" w:rsidRDefault="13595663" w:rsidP="00D2299A">
      <w:pPr>
        <w:spacing w:line="480" w:lineRule="auto"/>
        <w:rPr>
          <w:rFonts w:ascii="Helvetica" w:hAnsi="Helvetica"/>
          <w:color w:val="000000" w:themeColor="text1"/>
        </w:rPr>
      </w:pPr>
      <w:r w:rsidRPr="007C5ADB">
        <w:rPr>
          <w:rFonts w:ascii="Helvetica" w:hAnsi="Helvetica"/>
          <w:color w:val="000000" w:themeColor="text1"/>
        </w:rPr>
        <w:t xml:space="preserve">In this </w:t>
      </w:r>
      <w:r w:rsidR="00C6240B" w:rsidRPr="007C5ADB">
        <w:rPr>
          <w:rFonts w:ascii="Helvetica" w:hAnsi="Helvetica"/>
          <w:color w:val="000000" w:themeColor="text1"/>
        </w:rPr>
        <w:t>essay,</w:t>
      </w:r>
      <w:r w:rsidRPr="007C5ADB">
        <w:rPr>
          <w:rFonts w:ascii="Helvetica" w:hAnsi="Helvetica"/>
          <w:color w:val="000000" w:themeColor="text1"/>
        </w:rPr>
        <w:t xml:space="preserve"> I will be taking a look at how artists view their work, and how by using a gallery space I am able to manipulate the ways in which an audience would perceive a piece of art. I looked in to how I could interpret a person's senses in to making an art piece more inclusive to </w:t>
      </w:r>
      <w:proofErr w:type="spellStart"/>
      <w:r w:rsidRPr="007C5ADB">
        <w:rPr>
          <w:rFonts w:ascii="Helvetica" w:hAnsi="Helvetica"/>
          <w:color w:val="000000" w:themeColor="text1"/>
        </w:rPr>
        <w:t>it's</w:t>
      </w:r>
      <w:proofErr w:type="spellEnd"/>
      <w:r w:rsidRPr="007C5ADB">
        <w:rPr>
          <w:rFonts w:ascii="Helvetica" w:hAnsi="Helvetica"/>
          <w:color w:val="000000" w:themeColor="text1"/>
        </w:rPr>
        <w:t xml:space="preserve"> viewer using the space that is provided within the Mission Gallery, and how by pairing a piece with similar colours it can make an area aesthetically pleasing to stand amongst.</w:t>
      </w:r>
      <w:bookmarkStart w:id="0" w:name="_GoBack"/>
      <w:bookmarkEnd w:id="0"/>
    </w:p>
    <w:p w14:paraId="2FA3B8B1" w14:textId="57A2352E" w:rsidR="00711BB5" w:rsidRPr="007C5ADB" w:rsidRDefault="007C5ADB" w:rsidP="00D2299A">
      <w:pPr>
        <w:spacing w:line="480" w:lineRule="auto"/>
        <w:rPr>
          <w:rFonts w:ascii="Helvetica" w:hAnsi="Helvetica"/>
          <w:color w:val="000000" w:themeColor="text1"/>
        </w:rPr>
      </w:pPr>
      <w:r w:rsidRPr="007C5ADB">
        <w:rPr>
          <w:rFonts w:ascii="Helvetica" w:hAnsi="Helvetica" w:cs="Helvetica"/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10E78BF2" wp14:editId="202B2905">
            <wp:simplePos x="0" y="0"/>
            <wp:positionH relativeFrom="column">
              <wp:posOffset>3020695</wp:posOffset>
            </wp:positionH>
            <wp:positionV relativeFrom="paragraph">
              <wp:posOffset>118745</wp:posOffset>
            </wp:positionV>
            <wp:extent cx="2629535" cy="2037890"/>
            <wp:effectExtent l="0" t="0" r="1206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35" cy="20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5ADB">
        <w:rPr>
          <w:rFonts w:ascii="Helvetica" w:hAnsi="Helvetica"/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3CA55BBF" wp14:editId="04DF0CD1">
            <wp:simplePos x="0" y="0"/>
            <wp:positionH relativeFrom="column">
              <wp:posOffset>52070</wp:posOffset>
            </wp:positionH>
            <wp:positionV relativeFrom="paragraph">
              <wp:posOffset>119380</wp:posOffset>
            </wp:positionV>
            <wp:extent cx="2616835" cy="2072569"/>
            <wp:effectExtent l="0" t="0" r="0" b="10795"/>
            <wp:wrapNone/>
            <wp:docPr id="1" name="picture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835" cy="2072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BD57B" w14:textId="674BF1C1" w:rsidR="00711BB5" w:rsidRPr="007C5ADB" w:rsidRDefault="00711BB5" w:rsidP="00D2299A">
      <w:pPr>
        <w:spacing w:line="480" w:lineRule="auto"/>
        <w:rPr>
          <w:rFonts w:ascii="Helvetica" w:hAnsi="Helvetica"/>
          <w:color w:val="000000" w:themeColor="text1"/>
        </w:rPr>
      </w:pPr>
    </w:p>
    <w:p w14:paraId="0FD9C001" w14:textId="4A663AC5" w:rsidR="00711BB5" w:rsidRPr="007C5ADB" w:rsidRDefault="00711BB5" w:rsidP="00D2299A">
      <w:pPr>
        <w:spacing w:line="480" w:lineRule="auto"/>
        <w:rPr>
          <w:rFonts w:ascii="Helvetica" w:hAnsi="Helvetica"/>
          <w:color w:val="000000" w:themeColor="text1"/>
        </w:rPr>
      </w:pPr>
    </w:p>
    <w:p w14:paraId="2CEF1BEA" w14:textId="556E5C3E" w:rsidR="00711BB5" w:rsidRPr="007C5ADB" w:rsidRDefault="00711BB5" w:rsidP="00D2299A">
      <w:pPr>
        <w:spacing w:line="480" w:lineRule="auto"/>
        <w:rPr>
          <w:rFonts w:ascii="Helvetica" w:hAnsi="Helvetica"/>
          <w:color w:val="000000" w:themeColor="text1"/>
        </w:rPr>
      </w:pPr>
    </w:p>
    <w:p w14:paraId="185A70AA" w14:textId="7F365EEC" w:rsidR="00C6240B" w:rsidRPr="007C5ADB" w:rsidRDefault="00C6240B" w:rsidP="00D2299A">
      <w:pPr>
        <w:spacing w:line="480" w:lineRule="auto"/>
        <w:rPr>
          <w:rFonts w:ascii="Helvetica" w:hAnsi="Helvetica"/>
          <w:color w:val="000000" w:themeColor="text1"/>
        </w:rPr>
      </w:pPr>
    </w:p>
    <w:p w14:paraId="34881421" w14:textId="6B888E67" w:rsidR="00C6240B" w:rsidRPr="007C5ADB" w:rsidRDefault="00E6154E" w:rsidP="00D2299A">
      <w:pPr>
        <w:spacing w:line="480" w:lineRule="auto"/>
        <w:rPr>
          <w:rFonts w:ascii="Helvetica" w:hAnsi="Helvetica"/>
          <w:color w:val="000000" w:themeColor="text1"/>
        </w:rPr>
      </w:pPr>
      <w:r>
        <w:rPr>
          <w:rFonts w:ascii="Helvetica" w:hAnsi="Helvetic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B374A4" wp14:editId="047663BE">
                <wp:simplePos x="0" y="0"/>
                <wp:positionH relativeFrom="column">
                  <wp:posOffset>3023235</wp:posOffset>
                </wp:positionH>
                <wp:positionV relativeFrom="paragraph">
                  <wp:posOffset>342265</wp:posOffset>
                </wp:positionV>
                <wp:extent cx="2632710" cy="574040"/>
                <wp:effectExtent l="0" t="0" r="0" b="1016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71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630866" w14:textId="62FBB72E" w:rsidR="00E6154E" w:rsidRDefault="00E6154E" w:rsidP="00E6154E">
                            <w:pPr>
                              <w:spacing w:line="480" w:lineRule="auto"/>
                              <w:jc w:val="center"/>
                            </w:pPr>
                            <w:r w:rsidRPr="00E6154E">
                              <w:rPr>
                                <w:rFonts w:ascii="Helvetica" w:eastAsiaTheme="minorEastAsia" w:hAnsi="Helvetica" w:cstheme="minorBidi"/>
                                <w:color w:val="7F7F7F" w:themeColor="text1" w:themeTint="80"/>
                                <w:sz w:val="15"/>
                                <w:szCs w:val="15"/>
                              </w:rPr>
                              <w:t>Vincent Van Gogh (1888) ‘</w:t>
                            </w:r>
                            <w:r w:rsidRPr="00E6154E">
                              <w:rPr>
                                <w:rFonts w:ascii="Helvetica" w:eastAsiaTheme="minorEastAsia" w:hAnsi="Helvetica" w:cstheme="minorBidi"/>
                                <w:i/>
                                <w:iCs/>
                                <w:color w:val="7F7F7F" w:themeColor="text1" w:themeTint="80"/>
                                <w:sz w:val="15"/>
                                <w:szCs w:val="15"/>
                              </w:rPr>
                              <w:t xml:space="preserve">Starry Night Over the Rhône’ </w:t>
                            </w:r>
                            <w:r w:rsidRPr="00E6154E">
                              <w:rPr>
                                <w:rFonts w:ascii="Helvetica" w:eastAsiaTheme="minorEastAsia" w:hAnsi="Helvetica" w:cstheme="minorBidi"/>
                                <w:color w:val="7F7F7F" w:themeColor="text1" w:themeTint="80"/>
                                <w:sz w:val="15"/>
                                <w:szCs w:val="15"/>
                              </w:rPr>
                              <w:t>[Oil on Can</w:t>
                            </w:r>
                            <w:r>
                              <w:rPr>
                                <w:rFonts w:ascii="Helvetica" w:eastAsiaTheme="minorEastAsia" w:hAnsi="Helvetica" w:cstheme="minorBidi"/>
                                <w:color w:val="7F7F7F" w:themeColor="text1" w:themeTint="80"/>
                                <w:sz w:val="15"/>
                                <w:szCs w:val="15"/>
                              </w:rPr>
                              <w:t>vas]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374A4" id="Text Box 9" o:spid="_x0000_s1027" type="#_x0000_t202" style="position:absolute;margin-left:238.05pt;margin-top:26.95pt;width:207.3pt;height:45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" filled="f" stroked="f">
                <v:textbox>
                  <w:txbxContent>
                    <w:p w14:paraId="00630866" w14:textId="62FBB72E" w:rsidR="00E6154E" w:rsidRDefault="00E6154E" w:rsidP="00E6154E">
                      <w:pPr>
                        <w:spacing w:line="480" w:lineRule="auto"/>
                        <w:jc w:val="center"/>
                      </w:pPr>
                      <w:r w:rsidRPr="00E6154E">
                        <w:rPr>
                          <w:rFonts w:ascii="Helvetica" w:eastAsiaTheme="minorEastAsia" w:hAnsi="Helvetica" w:cstheme="minorBidi"/>
                          <w:color w:val="7F7F7F" w:themeColor="text1" w:themeTint="80"/>
                          <w:sz w:val="15"/>
                          <w:szCs w:val="15"/>
                        </w:rPr>
                        <w:t>Vincent Van Gogh (1888) ‘</w:t>
                      </w:r>
                      <w:r w:rsidRPr="00E6154E">
                        <w:rPr>
                          <w:rFonts w:ascii="Helvetica" w:eastAsiaTheme="minorEastAsia" w:hAnsi="Helvetica" w:cstheme="minorBidi"/>
                          <w:i/>
                          <w:iCs/>
                          <w:color w:val="7F7F7F" w:themeColor="text1" w:themeTint="80"/>
                          <w:sz w:val="15"/>
                          <w:szCs w:val="15"/>
                        </w:rPr>
                        <w:t xml:space="preserve">Starry Night Over the Rhône’ </w:t>
                      </w:r>
                      <w:r w:rsidRPr="00E6154E">
                        <w:rPr>
                          <w:rFonts w:ascii="Helvetica" w:eastAsiaTheme="minorEastAsia" w:hAnsi="Helvetica" w:cstheme="minorBidi"/>
                          <w:color w:val="7F7F7F" w:themeColor="text1" w:themeTint="80"/>
                          <w:sz w:val="15"/>
                          <w:szCs w:val="15"/>
                        </w:rPr>
                        <w:t>[Oil on Can</w:t>
                      </w:r>
                      <w:r>
                        <w:rPr>
                          <w:rFonts w:ascii="Helvetica" w:eastAsiaTheme="minorEastAsia" w:hAnsi="Helvetica" w:cstheme="minorBidi"/>
                          <w:color w:val="7F7F7F" w:themeColor="text1" w:themeTint="80"/>
                          <w:sz w:val="15"/>
                          <w:szCs w:val="15"/>
                        </w:rPr>
                        <w:t>vas]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D87FB2" wp14:editId="0D903F97">
                <wp:simplePos x="0" y="0"/>
                <wp:positionH relativeFrom="column">
                  <wp:posOffset>280035</wp:posOffset>
                </wp:positionH>
                <wp:positionV relativeFrom="paragraph">
                  <wp:posOffset>342265</wp:posOffset>
                </wp:positionV>
                <wp:extent cx="1946910" cy="45974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691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972FA" w14:textId="7BB69456" w:rsidR="007C5ADB" w:rsidRPr="007C5ADB" w:rsidRDefault="007C5ADB" w:rsidP="00E6154E">
                            <w:pPr>
                              <w:spacing w:line="480" w:lineRule="auto"/>
                              <w:jc w:val="center"/>
                              <w:rPr>
                                <w:color w:val="7F7F7F" w:themeColor="text1" w:themeTint="80"/>
                              </w:rPr>
                            </w:pPr>
                            <w:r w:rsidRPr="007C5ADB">
                              <w:rPr>
                                <w:rFonts w:ascii="Helvetica" w:eastAsiaTheme="minorEastAsia" w:hAnsi="Helvetica" w:cstheme="minorBidi"/>
                                <w:color w:val="7F7F7F" w:themeColor="text1" w:themeTint="80"/>
                                <w:sz w:val="15"/>
                                <w:szCs w:val="15"/>
                              </w:rPr>
                              <w:t xml:space="preserve">Vincent Van Gogh (1889) </w:t>
                            </w:r>
                            <w:r w:rsidRPr="007C5ADB">
                              <w:rPr>
                                <w:rFonts w:ascii="Helvetica" w:eastAsiaTheme="minorEastAsia" w:hAnsi="Helvetica" w:cstheme="minorBidi"/>
                                <w:i/>
                                <w:iCs/>
                                <w:color w:val="7F7F7F" w:themeColor="text1" w:themeTint="80"/>
                                <w:sz w:val="15"/>
                                <w:szCs w:val="15"/>
                              </w:rPr>
                              <w:t xml:space="preserve">The Starry Night </w:t>
                            </w:r>
                            <w:r w:rsidRPr="007C5ADB">
                              <w:rPr>
                                <w:rFonts w:ascii="Helvetica" w:eastAsiaTheme="minorEastAsia" w:hAnsi="Helvetica" w:cstheme="minorBidi"/>
                                <w:color w:val="7F7F7F" w:themeColor="text1" w:themeTint="80"/>
                                <w:sz w:val="15"/>
                                <w:szCs w:val="15"/>
                              </w:rPr>
                              <w:t>[Oil on Canvas]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87FB2" id="Text Box 8" o:spid="_x0000_s1028" type="#_x0000_t202" style="position:absolute;margin-left:22.05pt;margin-top:26.95pt;width:153.3pt;height:36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" filled="f" stroked="f">
                <v:textbox>
                  <w:txbxContent>
                    <w:p w14:paraId="03A972FA" w14:textId="7BB69456" w:rsidR="007C5ADB" w:rsidRPr="007C5ADB" w:rsidRDefault="007C5ADB" w:rsidP="00E6154E">
                      <w:pPr>
                        <w:spacing w:line="480" w:lineRule="auto"/>
                        <w:jc w:val="center"/>
                        <w:rPr>
                          <w:color w:val="7F7F7F" w:themeColor="text1" w:themeTint="80"/>
                        </w:rPr>
                      </w:pPr>
                      <w:r w:rsidRPr="007C5ADB">
                        <w:rPr>
                          <w:rFonts w:ascii="Helvetica" w:eastAsiaTheme="minorEastAsia" w:hAnsi="Helvetica" w:cstheme="minorBidi"/>
                          <w:color w:val="7F7F7F" w:themeColor="text1" w:themeTint="80"/>
                          <w:sz w:val="15"/>
                          <w:szCs w:val="15"/>
                        </w:rPr>
                        <w:t xml:space="preserve">Vincent Van Gogh (1889) </w:t>
                      </w:r>
                      <w:r w:rsidRPr="007C5ADB">
                        <w:rPr>
                          <w:rFonts w:ascii="Helvetica" w:eastAsiaTheme="minorEastAsia" w:hAnsi="Helvetica" w:cstheme="minorBidi"/>
                          <w:i/>
                          <w:iCs/>
                          <w:color w:val="7F7F7F" w:themeColor="text1" w:themeTint="80"/>
                          <w:sz w:val="15"/>
                          <w:szCs w:val="15"/>
                        </w:rPr>
                        <w:t xml:space="preserve">The Starry Night </w:t>
                      </w:r>
                      <w:r w:rsidRPr="007C5ADB">
                        <w:rPr>
                          <w:rFonts w:ascii="Helvetica" w:eastAsiaTheme="minorEastAsia" w:hAnsi="Helvetica" w:cstheme="minorBidi"/>
                          <w:color w:val="7F7F7F" w:themeColor="text1" w:themeTint="80"/>
                          <w:sz w:val="15"/>
                          <w:szCs w:val="15"/>
                        </w:rPr>
                        <w:t>[Oil on Canvas]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78F766" w14:textId="06A10D51" w:rsidR="00C6240B" w:rsidRPr="007C5ADB" w:rsidRDefault="00C6240B" w:rsidP="00D2299A">
      <w:pPr>
        <w:spacing w:line="480" w:lineRule="auto"/>
        <w:rPr>
          <w:rFonts w:ascii="Helvetica" w:hAnsi="Helvetica"/>
          <w:color w:val="000000" w:themeColor="text1"/>
        </w:rPr>
      </w:pPr>
    </w:p>
    <w:p w14:paraId="20CC63E3" w14:textId="3BEF0EDB" w:rsidR="13595663" w:rsidRDefault="13595663" w:rsidP="00D2299A">
      <w:pPr>
        <w:spacing w:line="480" w:lineRule="auto"/>
        <w:jc w:val="center"/>
        <w:rPr>
          <w:rFonts w:ascii="Helvetica" w:hAnsi="Helvetica"/>
          <w:color w:val="000000" w:themeColor="text1"/>
        </w:rPr>
      </w:pPr>
    </w:p>
    <w:p w14:paraId="680C2144" w14:textId="77777777" w:rsidR="00E6154E" w:rsidRPr="007C5ADB" w:rsidRDefault="00E6154E" w:rsidP="00D2299A">
      <w:pPr>
        <w:spacing w:line="480" w:lineRule="auto"/>
        <w:jc w:val="center"/>
        <w:rPr>
          <w:rFonts w:ascii="Helvetica" w:hAnsi="Helvetica"/>
          <w:color w:val="000000" w:themeColor="text1"/>
        </w:rPr>
      </w:pPr>
    </w:p>
    <w:p w14:paraId="4DA3A1B2" w14:textId="507A2912" w:rsidR="007E1BD4" w:rsidRPr="007C5ADB" w:rsidRDefault="13595663" w:rsidP="00D2299A">
      <w:pPr>
        <w:spacing w:line="480" w:lineRule="auto"/>
        <w:rPr>
          <w:rFonts w:ascii="Helvetica" w:hAnsi="Helvetica"/>
          <w:color w:val="000000" w:themeColor="text1"/>
        </w:rPr>
      </w:pPr>
      <w:r w:rsidRPr="007C5ADB">
        <w:rPr>
          <w:rFonts w:ascii="Helvetica" w:hAnsi="Helvetica"/>
          <w:color w:val="000000" w:themeColor="text1"/>
        </w:rPr>
        <w:t>Vincent Van Gogh painte</w:t>
      </w:r>
      <w:r w:rsidR="00C02423" w:rsidRPr="007C5ADB">
        <w:rPr>
          <w:rFonts w:ascii="Helvetica" w:hAnsi="Helvetica"/>
          <w:color w:val="000000" w:themeColor="text1"/>
        </w:rPr>
        <w:t xml:space="preserve">d the </w:t>
      </w:r>
      <w:r w:rsidR="00C02423" w:rsidRPr="00E6154E">
        <w:rPr>
          <w:rFonts w:ascii="Helvetica" w:hAnsi="Helvetica"/>
          <w:i/>
          <w:color w:val="000000" w:themeColor="text1"/>
        </w:rPr>
        <w:t>Starry Night O</w:t>
      </w:r>
      <w:r w:rsidR="00EC247A" w:rsidRPr="00E6154E">
        <w:rPr>
          <w:rFonts w:ascii="Helvetica" w:hAnsi="Helvetica"/>
          <w:i/>
          <w:color w:val="000000" w:themeColor="text1"/>
        </w:rPr>
        <w:t>ver the Rh</w:t>
      </w:r>
      <w:r w:rsidR="00EC247A" w:rsidRPr="00E6154E">
        <w:rPr>
          <w:rFonts w:ascii="Helvetica" w:eastAsia="Times New Roman" w:hAnsi="Helvetica" w:cs="Arial"/>
          <w:i/>
          <w:color w:val="000000" w:themeColor="text1"/>
          <w:shd w:val="clear" w:color="auto" w:fill="FFFFFF"/>
        </w:rPr>
        <w:t>ô</w:t>
      </w:r>
      <w:r w:rsidR="00EC247A" w:rsidRPr="00E6154E">
        <w:rPr>
          <w:rFonts w:ascii="Helvetica" w:eastAsia="Times New Roman" w:hAnsi="Helvetica"/>
          <w:i/>
          <w:color w:val="000000" w:themeColor="text1"/>
        </w:rPr>
        <w:t>n</w:t>
      </w:r>
      <w:r w:rsidR="00C02423" w:rsidRPr="00E6154E">
        <w:rPr>
          <w:rFonts w:ascii="Helvetica" w:hAnsi="Helvetica"/>
          <w:i/>
          <w:color w:val="000000" w:themeColor="text1"/>
        </w:rPr>
        <w:t>e</w:t>
      </w:r>
      <w:r w:rsidR="00C02423" w:rsidRPr="007C5ADB">
        <w:rPr>
          <w:rFonts w:ascii="Helvetica" w:hAnsi="Helvetica"/>
          <w:color w:val="000000" w:themeColor="text1"/>
        </w:rPr>
        <w:t xml:space="preserve"> in 1888 and </w:t>
      </w:r>
      <w:r w:rsidR="00C02423" w:rsidRPr="00E6154E">
        <w:rPr>
          <w:rFonts w:ascii="Helvetica" w:hAnsi="Helvetica"/>
          <w:i/>
          <w:color w:val="000000" w:themeColor="text1"/>
        </w:rPr>
        <w:t>The Starry N</w:t>
      </w:r>
      <w:r w:rsidRPr="00E6154E">
        <w:rPr>
          <w:rFonts w:ascii="Helvetica" w:hAnsi="Helvetica"/>
          <w:i/>
          <w:color w:val="000000" w:themeColor="text1"/>
        </w:rPr>
        <w:t>ight</w:t>
      </w:r>
      <w:r w:rsidRPr="007C5ADB">
        <w:rPr>
          <w:rFonts w:ascii="Helvetica" w:hAnsi="Helvetica"/>
          <w:color w:val="000000" w:themeColor="text1"/>
        </w:rPr>
        <w:t xml:space="preserve"> in 1889. I have paired these together as they show a very similar scene. It was interesting to me that</w:t>
      </w:r>
      <w:r w:rsidR="00830B8F" w:rsidRPr="007C5ADB">
        <w:rPr>
          <w:rFonts w:ascii="Helvetica" w:hAnsi="Helvetica"/>
          <w:color w:val="000000" w:themeColor="text1"/>
        </w:rPr>
        <w:t>,</w:t>
      </w:r>
      <w:r w:rsidRPr="007C5ADB">
        <w:rPr>
          <w:rFonts w:ascii="Helvetica" w:hAnsi="Helvetica"/>
          <w:color w:val="000000" w:themeColor="text1"/>
        </w:rPr>
        <w:t xml:space="preserve"> although </w:t>
      </w:r>
      <w:r w:rsidR="00827508" w:rsidRPr="007C5ADB">
        <w:rPr>
          <w:rFonts w:ascii="Helvetica" w:hAnsi="Helvetica"/>
          <w:color w:val="000000" w:themeColor="text1"/>
        </w:rPr>
        <w:t>the pieces share a lot in common</w:t>
      </w:r>
      <w:r w:rsidR="00830B8F" w:rsidRPr="007C5ADB">
        <w:rPr>
          <w:rFonts w:ascii="Helvetica" w:hAnsi="Helvetica"/>
          <w:color w:val="000000" w:themeColor="text1"/>
        </w:rPr>
        <w:t>,</w:t>
      </w:r>
      <w:r w:rsidRPr="007C5ADB">
        <w:rPr>
          <w:rFonts w:ascii="Helvetica" w:hAnsi="Helvetica"/>
          <w:color w:val="000000" w:themeColor="text1"/>
        </w:rPr>
        <w:t xml:space="preserve"> when you think of Van </w:t>
      </w:r>
      <w:r w:rsidR="00C6240B" w:rsidRPr="007C5ADB">
        <w:rPr>
          <w:rFonts w:ascii="Helvetica" w:hAnsi="Helvetica"/>
          <w:color w:val="000000" w:themeColor="text1"/>
        </w:rPr>
        <w:t>Gogh</w:t>
      </w:r>
      <w:r w:rsidRPr="007C5ADB">
        <w:rPr>
          <w:rFonts w:ascii="Helvetica" w:hAnsi="Helvetica"/>
          <w:color w:val="000000" w:themeColor="text1"/>
        </w:rPr>
        <w:t xml:space="preserve"> you think of the second version over the first. He painted these both bet</w:t>
      </w:r>
      <w:r w:rsidR="00AD6147" w:rsidRPr="007C5ADB">
        <w:rPr>
          <w:rFonts w:ascii="Helvetica" w:hAnsi="Helvetica"/>
          <w:color w:val="000000" w:themeColor="text1"/>
        </w:rPr>
        <w:t>ween the time in which astronomy</w:t>
      </w:r>
      <w:r w:rsidRPr="007C5ADB">
        <w:rPr>
          <w:rFonts w:ascii="Helvetica" w:hAnsi="Helvetica"/>
          <w:color w:val="000000" w:themeColor="text1"/>
        </w:rPr>
        <w:t xml:space="preserve"> was </w:t>
      </w:r>
      <w:r w:rsidR="00C6240B" w:rsidRPr="007C5ADB">
        <w:rPr>
          <w:rFonts w:ascii="Helvetica" w:hAnsi="Helvetica"/>
          <w:color w:val="000000" w:themeColor="text1"/>
        </w:rPr>
        <w:t>discovered</w:t>
      </w:r>
      <w:r w:rsidR="00AD6147" w:rsidRPr="007C5ADB">
        <w:rPr>
          <w:rFonts w:ascii="Helvetica" w:hAnsi="Helvetica"/>
          <w:color w:val="000000" w:themeColor="text1"/>
        </w:rPr>
        <w:t xml:space="preserve"> </w:t>
      </w:r>
      <w:r w:rsidR="00827508" w:rsidRPr="007C5ADB">
        <w:rPr>
          <w:rFonts w:ascii="Helvetica" w:hAnsi="Helvetica"/>
          <w:color w:val="000000" w:themeColor="text1"/>
        </w:rPr>
        <w:t xml:space="preserve">and researched by the likes of </w:t>
      </w:r>
      <w:r w:rsidR="00AD6147" w:rsidRPr="007C5ADB">
        <w:rPr>
          <w:rFonts w:ascii="Helvetica" w:hAnsi="Helvetica"/>
          <w:color w:val="000000" w:themeColor="text1"/>
        </w:rPr>
        <w:lastRenderedPageBreak/>
        <w:t xml:space="preserve">Galileo </w:t>
      </w:r>
      <w:r w:rsidR="00827508" w:rsidRPr="007C5ADB">
        <w:rPr>
          <w:rFonts w:ascii="Helvetica" w:hAnsi="Helvetica"/>
          <w:color w:val="000000" w:themeColor="text1"/>
        </w:rPr>
        <w:t xml:space="preserve">in 1610, </w:t>
      </w:r>
      <w:r w:rsidR="00AD6147" w:rsidRPr="007C5ADB">
        <w:rPr>
          <w:rFonts w:ascii="Helvetica" w:hAnsi="Helvetica"/>
          <w:color w:val="000000" w:themeColor="text1"/>
        </w:rPr>
        <w:t>when he “</w:t>
      </w:r>
      <w:r w:rsidR="00EE1668" w:rsidRPr="007C5ADB">
        <w:rPr>
          <w:rFonts w:ascii="Helvetica" w:hAnsi="Helvetica"/>
          <w:color w:val="000000" w:themeColor="text1"/>
        </w:rPr>
        <w:t>T</w:t>
      </w:r>
      <w:r w:rsidR="00AD6147" w:rsidRPr="007C5ADB">
        <w:rPr>
          <w:rFonts w:ascii="Helvetica" w:hAnsi="Helvetica"/>
          <w:color w:val="000000" w:themeColor="text1"/>
        </w:rPr>
        <w:t>urned his telescope to the heavens”</w:t>
      </w:r>
      <w:r w:rsidR="00830B8F" w:rsidRPr="007C5ADB">
        <w:rPr>
          <w:rFonts w:ascii="Helvetica" w:hAnsi="Helvetica"/>
          <w:color w:val="000000" w:themeColor="text1"/>
        </w:rPr>
        <w:t xml:space="preserve"> </w:t>
      </w:r>
      <w:r w:rsidR="006B3CAE" w:rsidRPr="007C5ADB">
        <w:rPr>
          <w:rFonts w:ascii="Helvetica" w:hAnsi="Helvetica"/>
          <w:color w:val="000000" w:themeColor="text1"/>
        </w:rPr>
        <w:t>(</w:t>
      </w:r>
      <w:r w:rsidR="006B3CAE" w:rsidRPr="007C5ADB">
        <w:rPr>
          <w:rFonts w:ascii="Helvetica" w:eastAsia="Times New Roman" w:hAnsi="Helvetica"/>
          <w:color w:val="000000" w:themeColor="text1"/>
          <w:shd w:val="clear" w:color="auto" w:fill="FFFFFF"/>
        </w:rPr>
        <w:t>Redd</w:t>
      </w:r>
      <w:r w:rsidR="00830B8F" w:rsidRPr="007C5ADB">
        <w:rPr>
          <w:rFonts w:ascii="Helvetica" w:eastAsia="Times New Roman" w:hAnsi="Helvetica"/>
          <w:color w:val="000000" w:themeColor="text1"/>
          <w:shd w:val="clear" w:color="auto" w:fill="FFFFFF"/>
        </w:rPr>
        <w:t>, Nola Taylor, 2017)</w:t>
      </w:r>
      <w:r w:rsidR="00830B8F" w:rsidRPr="007C5ADB">
        <w:rPr>
          <w:rFonts w:ascii="Helvetica" w:hAnsi="Helvetica"/>
          <w:color w:val="000000" w:themeColor="text1"/>
        </w:rPr>
        <w:t>,</w:t>
      </w:r>
      <w:r w:rsidR="00AD6147" w:rsidRPr="007C5ADB">
        <w:rPr>
          <w:rFonts w:ascii="Helvetica" w:hAnsi="Helvetica"/>
          <w:color w:val="000000" w:themeColor="text1"/>
        </w:rPr>
        <w:t xml:space="preserve"> </w:t>
      </w:r>
      <w:r w:rsidRPr="007C5ADB">
        <w:rPr>
          <w:rFonts w:ascii="Helvetica" w:hAnsi="Helvetica"/>
          <w:color w:val="000000" w:themeColor="text1"/>
        </w:rPr>
        <w:t xml:space="preserve">and the first successful trip to space (1980) With </w:t>
      </w:r>
      <w:r w:rsidR="00830B8F" w:rsidRPr="007C5ADB">
        <w:rPr>
          <w:rFonts w:ascii="Helvetica" w:hAnsi="Helvetica"/>
          <w:color w:val="000000" w:themeColor="text1"/>
        </w:rPr>
        <w:t xml:space="preserve">the dogs, </w:t>
      </w:r>
      <w:proofErr w:type="spellStart"/>
      <w:r w:rsidRPr="007C5ADB">
        <w:rPr>
          <w:rFonts w:ascii="Helvetica" w:hAnsi="Helvetica"/>
          <w:color w:val="000000" w:themeColor="text1"/>
        </w:rPr>
        <w:t>Strelska</w:t>
      </w:r>
      <w:proofErr w:type="spellEnd"/>
      <w:r w:rsidRPr="007C5ADB">
        <w:rPr>
          <w:rFonts w:ascii="Helvetica" w:hAnsi="Helvetica"/>
          <w:color w:val="000000" w:themeColor="text1"/>
        </w:rPr>
        <w:t xml:space="preserve"> and </w:t>
      </w:r>
      <w:proofErr w:type="spellStart"/>
      <w:r w:rsidRPr="007C5ADB">
        <w:rPr>
          <w:rFonts w:ascii="Helvetica" w:hAnsi="Helvetica"/>
          <w:color w:val="000000" w:themeColor="text1"/>
        </w:rPr>
        <w:t>Belska</w:t>
      </w:r>
      <w:proofErr w:type="spellEnd"/>
      <w:r w:rsidRPr="007C5ADB">
        <w:rPr>
          <w:rFonts w:ascii="Helvetica" w:hAnsi="Helvetica"/>
          <w:color w:val="000000" w:themeColor="text1"/>
        </w:rPr>
        <w:t>. They were the fi</w:t>
      </w:r>
      <w:r w:rsidR="00827508" w:rsidRPr="007C5ADB">
        <w:rPr>
          <w:rFonts w:ascii="Helvetica" w:hAnsi="Helvetica"/>
          <w:color w:val="000000" w:themeColor="text1"/>
        </w:rPr>
        <w:t>r</w:t>
      </w:r>
      <w:r w:rsidRPr="007C5ADB">
        <w:rPr>
          <w:rFonts w:ascii="Helvetica" w:hAnsi="Helvetica"/>
          <w:color w:val="000000" w:themeColor="text1"/>
        </w:rPr>
        <w:t xml:space="preserve">st living creatures to have ever returned back from </w:t>
      </w:r>
      <w:r w:rsidR="00827508" w:rsidRPr="007C5ADB">
        <w:rPr>
          <w:rFonts w:ascii="Helvetica" w:hAnsi="Helvetica"/>
          <w:color w:val="000000" w:themeColor="text1"/>
        </w:rPr>
        <w:t>space, which concludes that Van Gogh painted his night time scenes before a time in which we did fully understand what it was like in space. In his time, not a single person or animal had seen what it was like looking down at the earth rather than looking up</w:t>
      </w:r>
      <w:r w:rsidR="00830B8F" w:rsidRPr="007C5ADB">
        <w:rPr>
          <w:rFonts w:ascii="Helvetica" w:hAnsi="Helvetica"/>
          <w:color w:val="000000" w:themeColor="text1"/>
        </w:rPr>
        <w:t>.</w:t>
      </w:r>
      <w:r w:rsidRPr="007C5ADB">
        <w:rPr>
          <w:rFonts w:ascii="Helvetica" w:hAnsi="Helvetica"/>
          <w:color w:val="000000" w:themeColor="text1"/>
        </w:rPr>
        <w:t xml:space="preserve"> Van </w:t>
      </w:r>
      <w:r w:rsidR="00C6240B" w:rsidRPr="007C5ADB">
        <w:rPr>
          <w:rFonts w:ascii="Helvetica" w:hAnsi="Helvetica"/>
          <w:color w:val="000000" w:themeColor="text1"/>
        </w:rPr>
        <w:t>Gogh’s</w:t>
      </w:r>
      <w:r w:rsidRPr="007C5ADB">
        <w:rPr>
          <w:rFonts w:ascii="Helvetica" w:hAnsi="Helvetica"/>
          <w:color w:val="000000" w:themeColor="text1"/>
        </w:rPr>
        <w:t xml:space="preserve"> painting </w:t>
      </w:r>
      <w:r w:rsidR="00C6240B" w:rsidRPr="007C5ADB">
        <w:rPr>
          <w:rFonts w:ascii="Helvetica" w:hAnsi="Helvetica"/>
          <w:color w:val="000000" w:themeColor="text1"/>
        </w:rPr>
        <w:t>depicts</w:t>
      </w:r>
      <w:r w:rsidR="00827508" w:rsidRPr="007C5ADB">
        <w:rPr>
          <w:rFonts w:ascii="Helvetica" w:hAnsi="Helvetica"/>
          <w:color w:val="000000" w:themeColor="text1"/>
        </w:rPr>
        <w:t xml:space="preserve"> what the night was </w:t>
      </w:r>
      <w:r w:rsidRPr="007C5ADB">
        <w:rPr>
          <w:rFonts w:ascii="Helvetica" w:hAnsi="Helvetica"/>
          <w:color w:val="000000" w:themeColor="text1"/>
        </w:rPr>
        <w:t>at that time</w:t>
      </w:r>
      <w:r w:rsidR="00830B8F" w:rsidRPr="007C5ADB">
        <w:rPr>
          <w:rFonts w:ascii="Helvetica" w:hAnsi="Helvetica"/>
          <w:color w:val="000000" w:themeColor="text1"/>
        </w:rPr>
        <w:t xml:space="preserve"> to him</w:t>
      </w:r>
      <w:r w:rsidR="00317795" w:rsidRPr="007C5ADB">
        <w:rPr>
          <w:rFonts w:ascii="Helvetica" w:hAnsi="Helvetica"/>
          <w:color w:val="000000" w:themeColor="text1"/>
        </w:rPr>
        <w:t xml:space="preserve"> and how he perceived it</w:t>
      </w:r>
      <w:r w:rsidRPr="007C5ADB">
        <w:rPr>
          <w:rFonts w:ascii="Helvetica" w:hAnsi="Helvetica"/>
          <w:color w:val="000000" w:themeColor="text1"/>
        </w:rPr>
        <w:t>. He has painted it as if it were a wave washing across the sky, and</w:t>
      </w:r>
      <w:r w:rsidR="00C6240B" w:rsidRPr="007C5ADB">
        <w:rPr>
          <w:rFonts w:ascii="Helvetica" w:hAnsi="Helvetica"/>
          <w:color w:val="000000" w:themeColor="text1"/>
        </w:rPr>
        <w:t xml:space="preserve"> the moon glows the same umber</w:t>
      </w:r>
      <w:r w:rsidRPr="007C5ADB">
        <w:rPr>
          <w:rFonts w:ascii="Helvetica" w:hAnsi="Helvetica"/>
          <w:color w:val="000000" w:themeColor="text1"/>
        </w:rPr>
        <w:t xml:space="preserve"> yellow as the stars. </w:t>
      </w:r>
      <w:r w:rsidR="00830B8F" w:rsidRPr="007C5ADB">
        <w:rPr>
          <w:rFonts w:ascii="Helvetica" w:hAnsi="Helvetica"/>
          <w:color w:val="000000" w:themeColor="text1"/>
        </w:rPr>
        <w:t xml:space="preserve">When you view </w:t>
      </w:r>
      <w:proofErr w:type="gramStart"/>
      <w:r w:rsidR="00830B8F" w:rsidRPr="007C5ADB">
        <w:rPr>
          <w:rFonts w:ascii="Helvetica" w:hAnsi="Helvetica"/>
          <w:color w:val="000000" w:themeColor="text1"/>
        </w:rPr>
        <w:t>it</w:t>
      </w:r>
      <w:proofErr w:type="gramEnd"/>
      <w:r w:rsidR="00830B8F" w:rsidRPr="007C5ADB">
        <w:rPr>
          <w:rFonts w:ascii="Helvetica" w:hAnsi="Helvetica"/>
          <w:color w:val="000000" w:themeColor="text1"/>
        </w:rPr>
        <w:t xml:space="preserve"> you can feel peacefulness emitting from the strokes, which got me to think about how to preserve this atmospheric calm. </w:t>
      </w:r>
    </w:p>
    <w:p w14:paraId="700F20C1" w14:textId="77777777" w:rsidR="00BA5A8E" w:rsidRPr="007C5ADB" w:rsidRDefault="00BA5A8E" w:rsidP="00D2299A">
      <w:pPr>
        <w:spacing w:line="480" w:lineRule="auto"/>
        <w:rPr>
          <w:rFonts w:ascii="Helvetica" w:hAnsi="Helvetica"/>
          <w:color w:val="000000" w:themeColor="text1"/>
        </w:rPr>
      </w:pPr>
    </w:p>
    <w:p w14:paraId="36A55555" w14:textId="77777777" w:rsidR="007E1BD4" w:rsidRPr="007C5ADB" w:rsidRDefault="007E1BD4" w:rsidP="00D2299A">
      <w:pPr>
        <w:spacing w:line="480" w:lineRule="auto"/>
        <w:rPr>
          <w:rFonts w:ascii="Helvetica" w:hAnsi="Helvetica"/>
          <w:color w:val="000000" w:themeColor="text1"/>
        </w:rPr>
      </w:pPr>
    </w:p>
    <w:p w14:paraId="2832699B" w14:textId="3215817A" w:rsidR="006519E7" w:rsidRPr="007C5ADB" w:rsidRDefault="00830B8F" w:rsidP="00D2299A">
      <w:pPr>
        <w:spacing w:line="480" w:lineRule="auto"/>
        <w:rPr>
          <w:rFonts w:ascii="Helvetica" w:eastAsiaTheme="minorEastAsia" w:hAnsi="Helvetica" w:cstheme="minorBidi"/>
          <w:color w:val="000000" w:themeColor="text1"/>
        </w:rPr>
      </w:pPr>
      <w:r w:rsidRPr="007C5ADB">
        <w:rPr>
          <w:rFonts w:ascii="Helvetica" w:hAnsi="Helvetica"/>
          <w:color w:val="000000" w:themeColor="text1"/>
        </w:rPr>
        <w:t xml:space="preserve">An article by </w:t>
      </w:r>
      <w:r w:rsidR="006519E7" w:rsidRPr="007C5ADB">
        <w:rPr>
          <w:rFonts w:ascii="Helvetica" w:eastAsia="Times New Roman" w:hAnsi="Helvetica"/>
          <w:color w:val="000000" w:themeColor="text1"/>
        </w:rPr>
        <w:t xml:space="preserve">Gary </w:t>
      </w:r>
      <w:proofErr w:type="spellStart"/>
      <w:r w:rsidR="006519E7" w:rsidRPr="007C5ADB">
        <w:rPr>
          <w:rFonts w:ascii="Helvetica" w:eastAsia="Times New Roman" w:hAnsi="Helvetica"/>
          <w:color w:val="000000" w:themeColor="text1"/>
        </w:rPr>
        <w:t>Dault</w:t>
      </w:r>
      <w:proofErr w:type="spellEnd"/>
      <w:r w:rsidR="006519E7" w:rsidRPr="007C5ADB">
        <w:rPr>
          <w:rFonts w:ascii="Helvetica" w:eastAsia="Times New Roman" w:hAnsi="Helvetica"/>
          <w:color w:val="000000" w:themeColor="text1"/>
        </w:rPr>
        <w:t xml:space="preserve"> explains an example of what a real exhibition of his work is truly like. Taking in to consideration how famous Van Gogh truly is, it was no surprise to read that the “</w:t>
      </w:r>
      <w:r w:rsidR="006519E7" w:rsidRPr="007C5ADB">
        <w:rPr>
          <w:rFonts w:ascii="Helvetica" w:eastAsiaTheme="minorEastAsia" w:hAnsi="Helvetica" w:cstheme="minorBidi"/>
          <w:color w:val="000000" w:themeColor="text1"/>
        </w:rPr>
        <w:t>room was so packed you couldn't breathe”. This would interfere with the artwork’s intended atmosphere in a negative way, so for my</w:t>
      </w:r>
      <w:r w:rsidR="007E1BD4" w:rsidRPr="007C5ADB">
        <w:rPr>
          <w:rFonts w:ascii="Helvetica" w:eastAsiaTheme="minorEastAsia" w:hAnsi="Helvetica" w:cstheme="minorBidi"/>
          <w:color w:val="000000" w:themeColor="text1"/>
        </w:rPr>
        <w:t xml:space="preserve"> exhibition including not just his works but others too,</w:t>
      </w:r>
      <w:r w:rsidR="006519E7" w:rsidRPr="007C5ADB">
        <w:rPr>
          <w:rFonts w:ascii="Helvetica" w:eastAsiaTheme="minorEastAsia" w:hAnsi="Helvetica" w:cstheme="minorBidi"/>
          <w:color w:val="000000" w:themeColor="text1"/>
        </w:rPr>
        <w:t xml:space="preserve"> I would </w:t>
      </w:r>
      <w:r w:rsidR="00E317AC" w:rsidRPr="007C5ADB">
        <w:rPr>
          <w:rFonts w:ascii="Helvetica" w:eastAsiaTheme="minorEastAsia" w:hAnsi="Helvetica" w:cstheme="minorBidi"/>
          <w:color w:val="000000" w:themeColor="text1"/>
        </w:rPr>
        <w:t xml:space="preserve">possibly </w:t>
      </w:r>
      <w:r w:rsidR="007E1BD4" w:rsidRPr="007C5ADB">
        <w:rPr>
          <w:rFonts w:ascii="Helvetica" w:eastAsiaTheme="minorEastAsia" w:hAnsi="Helvetica" w:cstheme="minorBidi"/>
          <w:color w:val="000000" w:themeColor="text1"/>
        </w:rPr>
        <w:t>only let certain amounts of people in per time, and be sure to keep the viewers moving as to not block the way of the new group. A quiet atmosphere would also be best in how I have lain out my gallery space.</w:t>
      </w:r>
    </w:p>
    <w:p w14:paraId="022041BB" w14:textId="77777777" w:rsidR="007C5ADB" w:rsidRPr="007C5ADB" w:rsidRDefault="007C5ADB" w:rsidP="00D2299A">
      <w:pPr>
        <w:spacing w:line="480" w:lineRule="auto"/>
        <w:rPr>
          <w:rFonts w:ascii="Helvetica" w:eastAsia="Times New Roman" w:hAnsi="Helvetica"/>
          <w:color w:val="000000" w:themeColor="text1"/>
        </w:rPr>
      </w:pPr>
    </w:p>
    <w:p w14:paraId="566E341F" w14:textId="4115FFE6" w:rsidR="1EDBCCC0" w:rsidRPr="007C5ADB" w:rsidRDefault="006519E7" w:rsidP="00D2299A">
      <w:pPr>
        <w:spacing w:line="480" w:lineRule="auto"/>
        <w:rPr>
          <w:rFonts w:ascii="Helvetica" w:eastAsia="Times New Roman" w:hAnsi="Helvetica"/>
        </w:rPr>
      </w:pPr>
      <w:r w:rsidRPr="007C5ADB">
        <w:rPr>
          <w:rFonts w:ascii="Helvetica" w:eastAsia="Times New Roman" w:hAnsi="Helvetica"/>
        </w:rPr>
        <w:t xml:space="preserve"> </w:t>
      </w:r>
    </w:p>
    <w:p w14:paraId="00916F71" w14:textId="47CBF4B2" w:rsidR="006B3CAE" w:rsidRDefault="006B3CAE" w:rsidP="00D2299A">
      <w:pPr>
        <w:spacing w:line="480" w:lineRule="auto"/>
        <w:rPr>
          <w:rFonts w:ascii="Helvetica" w:hAnsi="Helvetica"/>
        </w:rPr>
      </w:pPr>
    </w:p>
    <w:p w14:paraId="34651388" w14:textId="1E24B7C3" w:rsidR="00E6154E" w:rsidRPr="007C5ADB" w:rsidRDefault="00E6154E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 w:cs="Helvetica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62CCB72" wp14:editId="1EBCFD86">
            <wp:simplePos x="0" y="0"/>
            <wp:positionH relativeFrom="column">
              <wp:posOffset>2104390</wp:posOffset>
            </wp:positionH>
            <wp:positionV relativeFrom="paragraph">
              <wp:posOffset>-680720</wp:posOffset>
            </wp:positionV>
            <wp:extent cx="1486535" cy="1742964"/>
            <wp:effectExtent l="0" t="0" r="12065" b="10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74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93A28D" w14:textId="2AE13E6D" w:rsidR="00BA5A8E" w:rsidRPr="007C5ADB" w:rsidRDefault="00BA5A8E" w:rsidP="00D2299A">
      <w:pPr>
        <w:spacing w:line="480" w:lineRule="auto"/>
        <w:rPr>
          <w:rFonts w:ascii="Helvetica" w:hAnsi="Helvetica"/>
        </w:rPr>
      </w:pPr>
    </w:p>
    <w:p w14:paraId="0C70C902" w14:textId="359959F7" w:rsidR="003A3334" w:rsidRPr="007C5ADB" w:rsidRDefault="00E6154E" w:rsidP="00D2299A">
      <w:pPr>
        <w:spacing w:line="480" w:lineRule="auto"/>
        <w:rPr>
          <w:rFonts w:ascii="Helvetica" w:hAnsi="Helvetica"/>
        </w:rPr>
      </w:pPr>
      <w:r>
        <w:rPr>
          <w:rFonts w:ascii="Helvetica" w:hAnsi="Helvetic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316AF1" wp14:editId="08521421">
                <wp:simplePos x="0" y="0"/>
                <wp:positionH relativeFrom="column">
                  <wp:posOffset>1765935</wp:posOffset>
                </wp:positionH>
                <wp:positionV relativeFrom="paragraph">
                  <wp:posOffset>299085</wp:posOffset>
                </wp:positionV>
                <wp:extent cx="2286000" cy="45974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209A12" w14:textId="77777777" w:rsidR="00E6154E" w:rsidRPr="00E6154E" w:rsidRDefault="00E6154E" w:rsidP="00E6154E">
                            <w:pPr>
                              <w:pStyle w:val="Heading2"/>
                              <w:spacing w:before="0" w:line="480" w:lineRule="auto"/>
                              <w:jc w:val="center"/>
                              <w:rPr>
                                <w:rFonts w:ascii="Helvetica" w:eastAsia="Times New Roman" w:hAnsi="Helvetica" w:cs="Arial"/>
                                <w:bCs/>
                                <w:color w:val="7F7F7F" w:themeColor="text1" w:themeTint="80"/>
                                <w:spacing w:val="2"/>
                                <w:sz w:val="15"/>
                                <w:szCs w:val="15"/>
                              </w:rPr>
                            </w:pPr>
                            <w:r w:rsidRPr="00E6154E">
                              <w:rPr>
                                <w:rFonts w:ascii="Helvetica" w:eastAsiaTheme="minorEastAsia" w:hAnsi="Helvetica" w:cstheme="minorBidi"/>
                                <w:color w:val="7F7F7F" w:themeColor="text1" w:themeTint="80"/>
                                <w:sz w:val="15"/>
                                <w:szCs w:val="15"/>
                              </w:rPr>
                              <w:t>Yves Klein (</w:t>
                            </w:r>
                            <w:r w:rsidRPr="00E6154E">
                              <w:rPr>
                                <w:rFonts w:ascii="Helvetica" w:eastAsia="Times New Roman" w:hAnsi="Helvetica" w:cs="Arial"/>
                                <w:bCs/>
                                <w:color w:val="7F7F7F" w:themeColor="text1" w:themeTint="80"/>
                                <w:spacing w:val="2"/>
                                <w:sz w:val="15"/>
                                <w:szCs w:val="15"/>
                              </w:rPr>
                              <w:t>1959) ‘</w:t>
                            </w:r>
                            <w:r w:rsidRPr="00E6154E">
                              <w:rPr>
                                <w:rFonts w:ascii="Helvetica" w:eastAsia="Times New Roman" w:hAnsi="Helvetica" w:cs="Arial"/>
                                <w:bCs/>
                                <w:i/>
                                <w:color w:val="7F7F7F" w:themeColor="text1" w:themeTint="80"/>
                                <w:spacing w:val="2"/>
                                <w:sz w:val="15"/>
                                <w:szCs w:val="15"/>
                              </w:rPr>
                              <w:t>International Klein Blue 79’,</w:t>
                            </w:r>
                            <w:r w:rsidRPr="00E6154E">
                              <w:rPr>
                                <w:rFonts w:ascii="Helvetica" w:eastAsia="Times New Roman" w:hAnsi="Helvetica" w:cs="Arial"/>
                                <w:bCs/>
                                <w:color w:val="7F7F7F" w:themeColor="text1" w:themeTint="80"/>
                                <w:spacing w:val="2"/>
                                <w:sz w:val="15"/>
                                <w:szCs w:val="15"/>
                              </w:rPr>
                              <w:t xml:space="preserve"> [Paint on Canvas on Plywood]</w:t>
                            </w:r>
                          </w:p>
                          <w:p w14:paraId="021B6145" w14:textId="77777777" w:rsidR="00E6154E" w:rsidRPr="00E6154E" w:rsidRDefault="00E6154E" w:rsidP="00E6154E">
                            <w:pPr>
                              <w:jc w:val="center"/>
                              <w:rPr>
                                <w:color w:val="7F7F7F" w:themeColor="text1" w:themeTint="80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16AF1" id="Text Box 10" o:spid="_x0000_s1029" type="#_x0000_t202" style="position:absolute;margin-left:139.05pt;margin-top:23.55pt;width:180pt;height:36.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" filled="f" stroked="f">
                <v:textbox>
                  <w:txbxContent>
                    <w:p w14:paraId="6F209A12" w14:textId="77777777" w:rsidR="00E6154E" w:rsidRPr="00E6154E" w:rsidRDefault="00E6154E" w:rsidP="00E6154E">
                      <w:pPr>
                        <w:pStyle w:val="Heading2"/>
                        <w:spacing w:before="0" w:line="480" w:lineRule="auto"/>
                        <w:jc w:val="center"/>
                        <w:rPr>
                          <w:rFonts w:ascii="Helvetica" w:eastAsia="Times New Roman" w:hAnsi="Helvetica" w:cs="Arial"/>
                          <w:bCs/>
                          <w:color w:val="7F7F7F" w:themeColor="text1" w:themeTint="80"/>
                          <w:spacing w:val="2"/>
                          <w:sz w:val="15"/>
                          <w:szCs w:val="15"/>
                        </w:rPr>
                      </w:pPr>
                      <w:r w:rsidRPr="00E6154E">
                        <w:rPr>
                          <w:rFonts w:ascii="Helvetica" w:eastAsiaTheme="minorEastAsia" w:hAnsi="Helvetica" w:cstheme="minorBidi"/>
                          <w:color w:val="7F7F7F" w:themeColor="text1" w:themeTint="80"/>
                          <w:sz w:val="15"/>
                          <w:szCs w:val="15"/>
                        </w:rPr>
                        <w:t>Yves Klein (</w:t>
                      </w:r>
                      <w:r w:rsidRPr="00E6154E">
                        <w:rPr>
                          <w:rFonts w:ascii="Helvetica" w:eastAsia="Times New Roman" w:hAnsi="Helvetica" w:cs="Arial"/>
                          <w:bCs/>
                          <w:color w:val="7F7F7F" w:themeColor="text1" w:themeTint="80"/>
                          <w:spacing w:val="2"/>
                          <w:sz w:val="15"/>
                          <w:szCs w:val="15"/>
                        </w:rPr>
                        <w:t>1959) ‘</w:t>
                      </w:r>
                      <w:r w:rsidRPr="00E6154E">
                        <w:rPr>
                          <w:rFonts w:ascii="Helvetica" w:eastAsia="Times New Roman" w:hAnsi="Helvetica" w:cs="Arial"/>
                          <w:bCs/>
                          <w:i/>
                          <w:color w:val="7F7F7F" w:themeColor="text1" w:themeTint="80"/>
                          <w:spacing w:val="2"/>
                          <w:sz w:val="15"/>
                          <w:szCs w:val="15"/>
                        </w:rPr>
                        <w:t>International Klein Blue 79’,</w:t>
                      </w:r>
                      <w:r w:rsidRPr="00E6154E">
                        <w:rPr>
                          <w:rFonts w:ascii="Helvetica" w:eastAsia="Times New Roman" w:hAnsi="Helvetica" w:cs="Arial"/>
                          <w:bCs/>
                          <w:color w:val="7F7F7F" w:themeColor="text1" w:themeTint="80"/>
                          <w:spacing w:val="2"/>
                          <w:sz w:val="15"/>
                          <w:szCs w:val="15"/>
                        </w:rPr>
                        <w:t xml:space="preserve"> [Paint on Canvas on Plywood]</w:t>
                      </w:r>
                    </w:p>
                    <w:p w14:paraId="021B6145" w14:textId="77777777" w:rsidR="00E6154E" w:rsidRPr="00E6154E" w:rsidRDefault="00E6154E" w:rsidP="00E6154E">
                      <w:pPr>
                        <w:jc w:val="center"/>
                        <w:rPr>
                          <w:color w:val="7F7F7F" w:themeColor="text1" w:themeTint="80"/>
                          <w:sz w:val="15"/>
                          <w:szCs w:val="15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DC0E7E" w14:textId="67835D26" w:rsidR="003A3334" w:rsidRPr="007C5ADB" w:rsidRDefault="003A3334" w:rsidP="00D2299A">
      <w:pPr>
        <w:spacing w:line="480" w:lineRule="auto"/>
        <w:rPr>
          <w:rFonts w:ascii="Helvetica" w:hAnsi="Helvetica"/>
        </w:rPr>
      </w:pPr>
    </w:p>
    <w:p w14:paraId="70B43E7E" w14:textId="260102F1" w:rsidR="006B3CAE" w:rsidRPr="007C5ADB" w:rsidRDefault="006B3CAE" w:rsidP="00D2299A">
      <w:pPr>
        <w:spacing w:line="480" w:lineRule="auto"/>
        <w:rPr>
          <w:rFonts w:ascii="Helvetica" w:hAnsi="Helvetica"/>
        </w:rPr>
      </w:pPr>
    </w:p>
    <w:p w14:paraId="05ED2E2A" w14:textId="6E4EFE1B" w:rsidR="00DA7F0E" w:rsidRPr="007C5ADB" w:rsidRDefault="00AB75F3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/>
        </w:rPr>
        <w:t xml:space="preserve">The second artist that I have included in my exhibition space is </w:t>
      </w:r>
      <w:r w:rsidR="1EDBCCC0" w:rsidRPr="007C5ADB">
        <w:rPr>
          <w:rFonts w:ascii="Helvetica" w:hAnsi="Helvetica"/>
        </w:rPr>
        <w:t>Yves Klein</w:t>
      </w:r>
      <w:r w:rsidRPr="007C5ADB">
        <w:rPr>
          <w:rFonts w:ascii="Helvetica" w:hAnsi="Helvetica"/>
        </w:rPr>
        <w:t xml:space="preserve">. </w:t>
      </w:r>
      <w:r w:rsidR="00DA7F0E" w:rsidRPr="007C5ADB">
        <w:rPr>
          <w:rFonts w:ascii="Helvetica" w:hAnsi="Helvetica"/>
        </w:rPr>
        <w:t xml:space="preserve">They </w:t>
      </w:r>
      <w:r w:rsidR="1EDBCCC0" w:rsidRPr="007C5ADB">
        <w:rPr>
          <w:rFonts w:ascii="Helvetica" w:hAnsi="Helvetica"/>
        </w:rPr>
        <w:t xml:space="preserve">created </w:t>
      </w:r>
      <w:r w:rsidR="1EDBCCC0" w:rsidRPr="00E6154E">
        <w:rPr>
          <w:rFonts w:ascii="Helvetica" w:hAnsi="Helvetica"/>
          <w:i/>
        </w:rPr>
        <w:t>International Klein Bl</w:t>
      </w:r>
      <w:r w:rsidRPr="00E6154E">
        <w:rPr>
          <w:rFonts w:ascii="Helvetica" w:hAnsi="Helvetica"/>
          <w:i/>
        </w:rPr>
        <w:t>ue</w:t>
      </w:r>
      <w:r w:rsidR="00DA7F0E" w:rsidRPr="007C5ADB">
        <w:rPr>
          <w:rFonts w:ascii="Helvetica" w:hAnsi="Helvetica"/>
        </w:rPr>
        <w:t xml:space="preserve">, or </w:t>
      </w:r>
      <w:r w:rsidR="00DA7F0E" w:rsidRPr="00E6154E">
        <w:rPr>
          <w:rFonts w:ascii="Helvetica" w:hAnsi="Helvetica"/>
          <w:i/>
        </w:rPr>
        <w:t>IKB</w:t>
      </w:r>
      <w:r w:rsidRPr="007C5ADB">
        <w:rPr>
          <w:rFonts w:ascii="Helvetica" w:hAnsi="Helvetica"/>
        </w:rPr>
        <w:t>, and it</w:t>
      </w:r>
      <w:r w:rsidR="1EDBCCC0" w:rsidRPr="007C5ADB">
        <w:rPr>
          <w:rFonts w:ascii="Helvetica" w:hAnsi="Helvetica"/>
        </w:rPr>
        <w:t xml:space="preserve"> was the first </w:t>
      </w:r>
      <w:r w:rsidRPr="007C5ADB">
        <w:rPr>
          <w:rFonts w:ascii="Helvetica" w:hAnsi="Helvetica"/>
        </w:rPr>
        <w:t xml:space="preserve">matte </w:t>
      </w:r>
      <w:r w:rsidR="1EDBCCC0" w:rsidRPr="007C5ADB">
        <w:rPr>
          <w:rFonts w:ascii="Helvetica" w:hAnsi="Helvetica"/>
        </w:rPr>
        <w:t>blue</w:t>
      </w:r>
      <w:r w:rsidR="00E317AC" w:rsidRPr="007C5ADB">
        <w:rPr>
          <w:rFonts w:ascii="Helvetica" w:hAnsi="Helvetica"/>
        </w:rPr>
        <w:t xml:space="preserve"> to </w:t>
      </w:r>
      <w:r w:rsidRPr="007C5ADB">
        <w:rPr>
          <w:rFonts w:ascii="Helvetica" w:hAnsi="Helvetica"/>
        </w:rPr>
        <w:t>be created.</w:t>
      </w:r>
      <w:r w:rsidR="1EDBCCC0" w:rsidRPr="007C5ADB">
        <w:rPr>
          <w:rFonts w:ascii="Helvetica" w:hAnsi="Helvetica"/>
        </w:rPr>
        <w:t xml:space="preserve"> </w:t>
      </w:r>
      <w:r w:rsidRPr="007C5ADB">
        <w:rPr>
          <w:rFonts w:ascii="Helvetica" w:hAnsi="Helvetica"/>
        </w:rPr>
        <w:t xml:space="preserve">He used an ultramarine base </w:t>
      </w:r>
      <w:r w:rsidR="00324CC9" w:rsidRPr="007C5ADB">
        <w:rPr>
          <w:rFonts w:ascii="Helvetica" w:hAnsi="Helvetica"/>
        </w:rPr>
        <w:t xml:space="preserve">to form this new </w:t>
      </w:r>
      <w:r w:rsidR="00677359" w:rsidRPr="007C5ADB">
        <w:rPr>
          <w:rFonts w:ascii="Helvetica" w:hAnsi="Helvetica"/>
        </w:rPr>
        <w:t>colour</w:t>
      </w:r>
      <w:r w:rsidR="00324CC9" w:rsidRPr="007C5ADB">
        <w:rPr>
          <w:rFonts w:ascii="Helvetica" w:hAnsi="Helvetica"/>
        </w:rPr>
        <w:t>, and a</w:t>
      </w:r>
      <w:r w:rsidR="1EDBCCC0" w:rsidRPr="007C5ADB">
        <w:rPr>
          <w:rFonts w:ascii="Helvetica" w:hAnsi="Helvetica"/>
        </w:rPr>
        <w:t xml:space="preserve">fter making it he dedicated many canvases solely </w:t>
      </w:r>
      <w:r w:rsidR="00DA7F0E" w:rsidRPr="007C5ADB">
        <w:rPr>
          <w:rFonts w:ascii="Helvetica" w:hAnsi="Helvetica"/>
        </w:rPr>
        <w:t>to this invention</w:t>
      </w:r>
      <w:r w:rsidR="1EDBCCC0" w:rsidRPr="007C5ADB">
        <w:rPr>
          <w:rFonts w:ascii="Helvetica" w:hAnsi="Helvetica"/>
        </w:rPr>
        <w:t xml:space="preserve">. </w:t>
      </w:r>
      <w:r w:rsidR="00677359" w:rsidRPr="007C5ADB">
        <w:rPr>
          <w:rFonts w:ascii="Helvetica" w:hAnsi="Helvetica"/>
        </w:rPr>
        <w:t>He painted in</w:t>
      </w:r>
      <w:r w:rsidR="00324CC9" w:rsidRPr="007C5ADB">
        <w:rPr>
          <w:rFonts w:ascii="Helvetica" w:hAnsi="Helvetica"/>
        </w:rPr>
        <w:t xml:space="preserve"> thick and heavy coat</w:t>
      </w:r>
      <w:r w:rsidR="00677359" w:rsidRPr="007C5ADB">
        <w:rPr>
          <w:rFonts w:ascii="Helvetica" w:hAnsi="Helvetica"/>
        </w:rPr>
        <w:t xml:space="preserve">s, and </w:t>
      </w:r>
      <w:r w:rsidR="00201E29" w:rsidRPr="007C5ADB">
        <w:rPr>
          <w:rFonts w:ascii="Helvetica" w:hAnsi="Helvetica"/>
        </w:rPr>
        <w:t>a quote</w:t>
      </w:r>
      <w:r w:rsidR="00677359" w:rsidRPr="007C5ADB">
        <w:rPr>
          <w:rFonts w:ascii="Helvetica" w:hAnsi="Helvetica"/>
        </w:rPr>
        <w:t xml:space="preserve"> from </w:t>
      </w:r>
      <w:r w:rsidR="00404DEA" w:rsidRPr="007C5ADB">
        <w:rPr>
          <w:rFonts w:ascii="Helvetica" w:hAnsi="Helvetica"/>
        </w:rPr>
        <w:t>the artist says</w:t>
      </w:r>
      <w:r w:rsidR="00677359" w:rsidRPr="007C5ADB">
        <w:rPr>
          <w:rFonts w:ascii="Helvetica" w:hAnsi="Helvetica"/>
        </w:rPr>
        <w:t xml:space="preserve"> that</w:t>
      </w:r>
      <w:r w:rsidR="00404DEA" w:rsidRPr="007C5ADB">
        <w:rPr>
          <w:rFonts w:ascii="Helvetica" w:hAnsi="Helvetica"/>
        </w:rPr>
        <w:t xml:space="preserve"> with </w:t>
      </w:r>
      <w:r w:rsidR="00201E29" w:rsidRPr="007C5ADB">
        <w:rPr>
          <w:rFonts w:ascii="Helvetica" w:hAnsi="Helvetica"/>
        </w:rPr>
        <w:t>each painting</w:t>
      </w:r>
      <w:r w:rsidR="00404DEA" w:rsidRPr="007C5ADB">
        <w:rPr>
          <w:rFonts w:ascii="Helvetica" w:hAnsi="Helvetica"/>
        </w:rPr>
        <w:t>,</w:t>
      </w:r>
      <w:r w:rsidR="00677359" w:rsidRPr="007C5ADB">
        <w:rPr>
          <w:rFonts w:ascii="Helvetica" w:hAnsi="Helvetica"/>
        </w:rPr>
        <w:t xml:space="preserve"> “Although the same blue and treated the same way, presented a completely different essence and atmosphere” (Howarth Sophie, 2000). </w:t>
      </w:r>
      <w:r w:rsidR="00DA7F0E" w:rsidRPr="007C5ADB">
        <w:rPr>
          <w:rFonts w:ascii="Helvetica" w:hAnsi="Helvetica"/>
        </w:rPr>
        <w:t>I have grouped V</w:t>
      </w:r>
      <w:r w:rsidR="1EDBCCC0" w:rsidRPr="007C5ADB">
        <w:rPr>
          <w:rFonts w:ascii="Helvetica" w:hAnsi="Helvetica"/>
        </w:rPr>
        <w:t xml:space="preserve">an </w:t>
      </w:r>
      <w:r w:rsidR="00C6240B" w:rsidRPr="007C5ADB">
        <w:rPr>
          <w:rFonts w:ascii="Helvetica" w:hAnsi="Helvetica"/>
        </w:rPr>
        <w:t>Gogh’s</w:t>
      </w:r>
      <w:r w:rsidR="1EDBCCC0" w:rsidRPr="007C5ADB">
        <w:rPr>
          <w:rFonts w:ascii="Helvetica" w:hAnsi="Helvetica"/>
        </w:rPr>
        <w:t xml:space="preserve"> work with Klein's because </w:t>
      </w:r>
      <w:r w:rsidR="00DA7F0E" w:rsidRPr="007C5ADB">
        <w:rPr>
          <w:rFonts w:ascii="Helvetica" w:hAnsi="Helvetica"/>
        </w:rPr>
        <w:t xml:space="preserve">the </w:t>
      </w:r>
      <w:r w:rsidR="00DA7F0E" w:rsidRPr="00E6154E">
        <w:rPr>
          <w:rFonts w:ascii="Helvetica" w:hAnsi="Helvetica"/>
          <w:i/>
        </w:rPr>
        <w:t>IKB</w:t>
      </w:r>
      <w:r w:rsidR="00DA7F0E" w:rsidRPr="007C5ADB">
        <w:rPr>
          <w:rFonts w:ascii="Helvetica" w:hAnsi="Helvetica"/>
        </w:rPr>
        <w:t xml:space="preserve"> could really bring out </w:t>
      </w:r>
      <w:r w:rsidR="00E6154E">
        <w:rPr>
          <w:rFonts w:ascii="Helvetica" w:hAnsi="Helvetica"/>
        </w:rPr>
        <w:t xml:space="preserve">another side to the two </w:t>
      </w:r>
      <w:r w:rsidR="00E6154E" w:rsidRPr="00E6154E">
        <w:rPr>
          <w:rFonts w:ascii="Helvetica" w:hAnsi="Helvetica"/>
          <w:i/>
        </w:rPr>
        <w:t>Starry N</w:t>
      </w:r>
      <w:r w:rsidR="00DA7F0E" w:rsidRPr="00E6154E">
        <w:rPr>
          <w:rFonts w:ascii="Helvetica" w:hAnsi="Helvetica"/>
          <w:i/>
        </w:rPr>
        <w:t>ight</w:t>
      </w:r>
      <w:r w:rsidR="00DA7F0E" w:rsidRPr="007C5ADB">
        <w:rPr>
          <w:rFonts w:ascii="Helvetica" w:hAnsi="Helvetica"/>
        </w:rPr>
        <w:t xml:space="preserve"> canvases</w:t>
      </w:r>
      <w:r w:rsidR="1EDBCCC0" w:rsidRPr="007C5ADB">
        <w:rPr>
          <w:rFonts w:ascii="Helvetica" w:hAnsi="Helvetica"/>
        </w:rPr>
        <w:t xml:space="preserve">. </w:t>
      </w:r>
      <w:r w:rsidR="00DA7F0E" w:rsidRPr="007C5ADB">
        <w:rPr>
          <w:rFonts w:ascii="Helvetica" w:hAnsi="Helvetica"/>
        </w:rPr>
        <w:t>I thought it would be fitting to not use on</w:t>
      </w:r>
      <w:r w:rsidR="00E317AC" w:rsidRPr="007C5ADB">
        <w:rPr>
          <w:rFonts w:ascii="Helvetica" w:hAnsi="Helvetica"/>
        </w:rPr>
        <w:t>e</w:t>
      </w:r>
      <w:r w:rsidR="1EDBCCC0" w:rsidRPr="007C5ADB">
        <w:rPr>
          <w:rFonts w:ascii="Helvetica" w:hAnsi="Helvetica"/>
        </w:rPr>
        <w:t xml:space="preserve"> of </w:t>
      </w:r>
      <w:r w:rsidR="00DA7F0E" w:rsidRPr="007C5ADB">
        <w:rPr>
          <w:rFonts w:ascii="Helvetica" w:hAnsi="Helvetica"/>
        </w:rPr>
        <w:t>Klein’s</w:t>
      </w:r>
      <w:r w:rsidR="1EDBCCC0" w:rsidRPr="007C5ADB">
        <w:rPr>
          <w:rFonts w:ascii="Helvetica" w:hAnsi="Helvetica"/>
        </w:rPr>
        <w:t xml:space="preserve"> original paintings for the gallery but rather one that is warped </w:t>
      </w:r>
      <w:r w:rsidR="00DA7F0E" w:rsidRPr="007C5ADB">
        <w:rPr>
          <w:rFonts w:ascii="Helvetica" w:hAnsi="Helvetica"/>
        </w:rPr>
        <w:t>to the shape of the arched wall due to what he</w:t>
      </w:r>
      <w:r w:rsidR="00E87AEA" w:rsidRPr="007C5ADB">
        <w:rPr>
          <w:rFonts w:ascii="Helvetica" w:hAnsi="Helvetica"/>
        </w:rPr>
        <w:t xml:space="preserve"> himself believed</w:t>
      </w:r>
      <w:r w:rsidR="00DA7F0E" w:rsidRPr="007C5ADB">
        <w:rPr>
          <w:rFonts w:ascii="Helvetica" w:hAnsi="Helvetica"/>
        </w:rPr>
        <w:t>.</w:t>
      </w:r>
      <w:r w:rsidR="1EDBCCC0" w:rsidRPr="007C5ADB">
        <w:rPr>
          <w:rFonts w:ascii="Helvetica" w:hAnsi="Helvetica"/>
        </w:rPr>
        <w:t xml:space="preserve"> </w:t>
      </w:r>
      <w:r w:rsidR="00DA7F0E" w:rsidRPr="007C5ADB">
        <w:rPr>
          <w:rFonts w:ascii="Helvetica" w:hAnsi="Helvetica"/>
        </w:rPr>
        <w:t xml:space="preserve">With my </w:t>
      </w:r>
      <w:proofErr w:type="gramStart"/>
      <w:r w:rsidR="00DA7F0E" w:rsidRPr="007C5ADB">
        <w:rPr>
          <w:rFonts w:ascii="Helvetica" w:hAnsi="Helvetica"/>
        </w:rPr>
        <w:t>plan</w:t>
      </w:r>
      <w:proofErr w:type="gramEnd"/>
      <w:r w:rsidR="00DA7F0E" w:rsidRPr="007C5ADB">
        <w:rPr>
          <w:rFonts w:ascii="Helvetica" w:hAnsi="Helvetica"/>
        </w:rPr>
        <w:t xml:space="preserve"> the</w:t>
      </w:r>
      <w:r w:rsidR="1EDBCCC0" w:rsidRPr="007C5ADB">
        <w:rPr>
          <w:rFonts w:ascii="Helvetica" w:hAnsi="Helvetica"/>
        </w:rPr>
        <w:t xml:space="preserve"> viewer could stand within the colour, taking it in from every </w:t>
      </w:r>
      <w:r w:rsidR="00DA7F0E" w:rsidRPr="007C5ADB">
        <w:rPr>
          <w:rFonts w:ascii="Helvetica" w:hAnsi="Helvetica"/>
        </w:rPr>
        <w:t xml:space="preserve">angle </w:t>
      </w:r>
      <w:r w:rsidR="1EDBCCC0" w:rsidRPr="007C5ADB">
        <w:rPr>
          <w:rFonts w:ascii="Helvetica" w:hAnsi="Helvetica"/>
        </w:rPr>
        <w:t>of the eye rather than just from the front.</w:t>
      </w:r>
    </w:p>
    <w:p w14:paraId="19266555" w14:textId="7FE1F350" w:rsidR="1EDBCCC0" w:rsidRPr="007C5ADB" w:rsidRDefault="1EDBCCC0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/>
        </w:rPr>
        <w:t xml:space="preserve"> </w:t>
      </w:r>
    </w:p>
    <w:p w14:paraId="3EA27F8F" w14:textId="61B1FA80" w:rsidR="00BA5A8E" w:rsidRPr="007C5ADB" w:rsidRDefault="00BA5A8E" w:rsidP="00D2299A">
      <w:pPr>
        <w:spacing w:line="480" w:lineRule="auto"/>
        <w:rPr>
          <w:rFonts w:ascii="Helvetica" w:hAnsi="Helvetica"/>
        </w:rPr>
      </w:pPr>
    </w:p>
    <w:p w14:paraId="2AE6800F" w14:textId="1C69120D" w:rsidR="1EDBCCC0" w:rsidRPr="007C5ADB" w:rsidRDefault="1EDBCCC0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/>
        </w:rPr>
        <w:t xml:space="preserve">This room would be curtained off from the main room, because I would like the lights of the blue room to be dim. Fairy lights going across the ceiling could replicate the stars from </w:t>
      </w:r>
      <w:r w:rsidR="00E6154E" w:rsidRPr="00E6154E">
        <w:rPr>
          <w:rFonts w:ascii="Helvetica" w:hAnsi="Helvetica"/>
          <w:i/>
        </w:rPr>
        <w:t>Starry Night</w:t>
      </w:r>
      <w:r w:rsidRPr="007C5ADB">
        <w:rPr>
          <w:rFonts w:ascii="Helvetica" w:hAnsi="Helvetica"/>
        </w:rPr>
        <w:t xml:space="preserve">, and you would feel as though you were there as you watch the painting. It would be a way to attempt to stimulate the feeling as if you were involved in the piece, engulfed by it. </w:t>
      </w:r>
    </w:p>
    <w:p w14:paraId="0C149BCC" w14:textId="1CC9849B" w:rsidR="1EDBCCC0" w:rsidRPr="007C5ADB" w:rsidRDefault="00E6154E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 w:cs="Helvetica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198CCFD" wp14:editId="70DA21FC">
            <wp:simplePos x="0" y="0"/>
            <wp:positionH relativeFrom="column">
              <wp:posOffset>3593465</wp:posOffset>
            </wp:positionH>
            <wp:positionV relativeFrom="paragraph">
              <wp:posOffset>-221615</wp:posOffset>
            </wp:positionV>
            <wp:extent cx="2286635" cy="2255651"/>
            <wp:effectExtent l="0" t="0" r="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225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5ADB">
        <w:rPr>
          <w:rFonts w:ascii="Helvetica" w:hAnsi="Helvetica" w:cs="Helvetica"/>
          <w:noProof/>
        </w:rPr>
        <w:drawing>
          <wp:anchor distT="0" distB="0" distL="114300" distR="114300" simplePos="0" relativeHeight="251665408" behindDoc="0" locked="0" layoutInCell="1" allowOverlap="1" wp14:anchorId="6BB41715" wp14:editId="79F0EF6B">
            <wp:simplePos x="0" y="0"/>
            <wp:positionH relativeFrom="column">
              <wp:posOffset>-177800</wp:posOffset>
            </wp:positionH>
            <wp:positionV relativeFrom="paragraph">
              <wp:posOffset>-224155</wp:posOffset>
            </wp:positionV>
            <wp:extent cx="3409591" cy="2275840"/>
            <wp:effectExtent l="0" t="0" r="0" b="10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591" cy="227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DCD60F" w14:textId="7BE5AF50" w:rsidR="00BA5A8E" w:rsidRPr="007C5ADB" w:rsidRDefault="00BA5A8E" w:rsidP="00D2299A">
      <w:pPr>
        <w:spacing w:line="480" w:lineRule="auto"/>
        <w:rPr>
          <w:rFonts w:ascii="Helvetica" w:hAnsi="Helvetica"/>
        </w:rPr>
      </w:pPr>
    </w:p>
    <w:p w14:paraId="090CE6CD" w14:textId="467C9F97" w:rsidR="00BA5A8E" w:rsidRPr="007C5ADB" w:rsidRDefault="00BA5A8E" w:rsidP="00D2299A">
      <w:pPr>
        <w:spacing w:line="480" w:lineRule="auto"/>
        <w:rPr>
          <w:rFonts w:ascii="Helvetica" w:hAnsi="Helvetica"/>
        </w:rPr>
      </w:pPr>
    </w:p>
    <w:p w14:paraId="63FBE96C" w14:textId="5B1D8BF6" w:rsidR="00A67E66" w:rsidRPr="007C5ADB" w:rsidRDefault="00A67E66" w:rsidP="00D2299A">
      <w:pPr>
        <w:spacing w:line="480" w:lineRule="auto"/>
        <w:rPr>
          <w:rFonts w:ascii="Helvetica" w:hAnsi="Helvetica"/>
        </w:rPr>
      </w:pPr>
    </w:p>
    <w:p w14:paraId="5236CB5F" w14:textId="77777777" w:rsidR="00A67E66" w:rsidRPr="007C5ADB" w:rsidRDefault="00A67E66" w:rsidP="00D2299A">
      <w:pPr>
        <w:spacing w:line="480" w:lineRule="auto"/>
        <w:rPr>
          <w:rFonts w:ascii="Helvetica" w:hAnsi="Helvetica"/>
        </w:rPr>
      </w:pPr>
    </w:p>
    <w:p w14:paraId="1B24CE03" w14:textId="1DEDE97F" w:rsidR="00A67E66" w:rsidRPr="007C5ADB" w:rsidRDefault="00E6154E" w:rsidP="00D2299A">
      <w:pPr>
        <w:spacing w:line="480" w:lineRule="auto"/>
        <w:rPr>
          <w:rFonts w:ascii="Helvetica" w:hAnsi="Helvetica"/>
        </w:rPr>
      </w:pPr>
      <w:r>
        <w:rPr>
          <w:rFonts w:ascii="Helvetica" w:hAnsi="Helvetic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237B23" wp14:editId="41DE862A">
                <wp:simplePos x="0" y="0"/>
                <wp:positionH relativeFrom="column">
                  <wp:posOffset>3823335</wp:posOffset>
                </wp:positionH>
                <wp:positionV relativeFrom="paragraph">
                  <wp:posOffset>229870</wp:posOffset>
                </wp:positionV>
                <wp:extent cx="1946910" cy="45974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691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46AE71" w14:textId="1C1DF5D4" w:rsidR="00E6154E" w:rsidRPr="00E6154E" w:rsidRDefault="00E6154E" w:rsidP="00E6154E">
                            <w:pPr>
                              <w:jc w:val="center"/>
                              <w:rPr>
                                <w:color w:val="7F7F7F" w:themeColor="text1" w:themeTint="80"/>
                                <w:sz w:val="15"/>
                                <w:szCs w:val="15"/>
                              </w:rPr>
                            </w:pPr>
                            <w:proofErr w:type="spellStart"/>
                            <w:r w:rsidRPr="00E6154E">
                              <w:rPr>
                                <w:rFonts w:ascii="Helvetica" w:eastAsia="Times New Roman" w:hAnsi="Helvetica" w:cs="Arial"/>
                                <w:color w:val="7F7F7F" w:themeColor="text1" w:themeTint="80"/>
                                <w:sz w:val="15"/>
                                <w:szCs w:val="15"/>
                                <w:shd w:val="clear" w:color="auto" w:fill="FFFFFF"/>
                              </w:rPr>
                              <w:t>Kazimir</w:t>
                            </w:r>
                            <w:proofErr w:type="spellEnd"/>
                            <w:r w:rsidRPr="00E6154E">
                              <w:rPr>
                                <w:rFonts w:ascii="Helvetica" w:eastAsia="Times New Roman" w:hAnsi="Helvetica" w:cs="Arial"/>
                                <w:color w:val="7F7F7F" w:themeColor="text1" w:themeTint="80"/>
                                <w:sz w:val="15"/>
                                <w:szCs w:val="15"/>
                                <w:shd w:val="clear" w:color="auto" w:fill="FFFFFF"/>
                              </w:rPr>
                              <w:t xml:space="preserve"> Malevich (1915) </w:t>
                            </w:r>
                            <w:r w:rsidRPr="00E6154E">
                              <w:rPr>
                                <w:rFonts w:ascii="Helvetica" w:eastAsia="Times New Roman" w:hAnsi="Helvetica" w:cs="Arial"/>
                                <w:i/>
                                <w:color w:val="7F7F7F" w:themeColor="text1" w:themeTint="80"/>
                                <w:sz w:val="15"/>
                                <w:szCs w:val="15"/>
                                <w:shd w:val="clear" w:color="auto" w:fill="FFFFFF"/>
                              </w:rPr>
                              <w:t>‘</w:t>
                            </w:r>
                            <w:r w:rsidRPr="00E6154E">
                              <w:rPr>
                                <w:rFonts w:ascii="Helvetica" w:hAnsi="Helvetica"/>
                                <w:i/>
                                <w:color w:val="7F7F7F" w:themeColor="text1" w:themeTint="80"/>
                                <w:sz w:val="15"/>
                                <w:szCs w:val="15"/>
                              </w:rPr>
                              <w:t>Black Square’</w:t>
                            </w:r>
                            <w:r w:rsidRPr="00E6154E"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  <w:t xml:space="preserve"> [Oil on Linen]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37B23" id="Text Box 12" o:spid="_x0000_s1030" type="#_x0000_t202" style="position:absolute;margin-left:301.05pt;margin-top:18.1pt;width:153.3pt;height:36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" filled="f" stroked="f">
                <v:textbox>
                  <w:txbxContent>
                    <w:p w14:paraId="7E46AE71" w14:textId="1C1DF5D4" w:rsidR="00E6154E" w:rsidRPr="00E6154E" w:rsidRDefault="00E6154E" w:rsidP="00E6154E">
                      <w:pPr>
                        <w:jc w:val="center"/>
                        <w:rPr>
                          <w:color w:val="7F7F7F" w:themeColor="text1" w:themeTint="80"/>
                          <w:sz w:val="15"/>
                          <w:szCs w:val="15"/>
                        </w:rPr>
                      </w:pPr>
                      <w:proofErr w:type="spellStart"/>
                      <w:r w:rsidRPr="00E6154E">
                        <w:rPr>
                          <w:rFonts w:ascii="Helvetica" w:eastAsia="Times New Roman" w:hAnsi="Helvetica" w:cs="Arial"/>
                          <w:color w:val="7F7F7F" w:themeColor="text1" w:themeTint="80"/>
                          <w:sz w:val="15"/>
                          <w:szCs w:val="15"/>
                          <w:shd w:val="clear" w:color="auto" w:fill="FFFFFF"/>
                        </w:rPr>
                        <w:t>Kazimir</w:t>
                      </w:r>
                      <w:proofErr w:type="spellEnd"/>
                      <w:r w:rsidRPr="00E6154E">
                        <w:rPr>
                          <w:rFonts w:ascii="Helvetica" w:eastAsia="Times New Roman" w:hAnsi="Helvetica" w:cs="Arial"/>
                          <w:color w:val="7F7F7F" w:themeColor="text1" w:themeTint="80"/>
                          <w:sz w:val="15"/>
                          <w:szCs w:val="15"/>
                          <w:shd w:val="clear" w:color="auto" w:fill="FFFFFF"/>
                        </w:rPr>
                        <w:t xml:space="preserve"> Malevich (1915) </w:t>
                      </w:r>
                      <w:r w:rsidRPr="00E6154E">
                        <w:rPr>
                          <w:rFonts w:ascii="Helvetica" w:eastAsia="Times New Roman" w:hAnsi="Helvetica" w:cs="Arial"/>
                          <w:i/>
                          <w:color w:val="7F7F7F" w:themeColor="text1" w:themeTint="80"/>
                          <w:sz w:val="15"/>
                          <w:szCs w:val="15"/>
                          <w:shd w:val="clear" w:color="auto" w:fill="FFFFFF"/>
                        </w:rPr>
                        <w:t>‘</w:t>
                      </w:r>
                      <w:r w:rsidRPr="00E6154E">
                        <w:rPr>
                          <w:rFonts w:ascii="Helvetica" w:hAnsi="Helvetica"/>
                          <w:i/>
                          <w:color w:val="7F7F7F" w:themeColor="text1" w:themeTint="80"/>
                          <w:sz w:val="15"/>
                          <w:szCs w:val="15"/>
                        </w:rPr>
                        <w:t>Black Square’</w:t>
                      </w:r>
                      <w:r w:rsidRPr="00E6154E"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  <w:t xml:space="preserve"> [Oil on Linen]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8B4517" wp14:editId="41A99BFA">
                <wp:simplePos x="0" y="0"/>
                <wp:positionH relativeFrom="column">
                  <wp:posOffset>508635</wp:posOffset>
                </wp:positionH>
                <wp:positionV relativeFrom="paragraph">
                  <wp:posOffset>229870</wp:posOffset>
                </wp:positionV>
                <wp:extent cx="2061210" cy="45974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21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0D61C9" w14:textId="316D2A78" w:rsidR="00E6154E" w:rsidRPr="00E6154E" w:rsidRDefault="00E6154E" w:rsidP="00E6154E">
                            <w:pPr>
                              <w:spacing w:line="480" w:lineRule="auto"/>
                              <w:jc w:val="center"/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</w:pPr>
                            <w:r w:rsidRPr="00E6154E"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  <w:t xml:space="preserve">Anish </w:t>
                            </w:r>
                            <w:proofErr w:type="spellStart"/>
                            <w:r w:rsidRPr="00E6154E"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  <w:t>Kooper</w:t>
                            </w:r>
                            <w:proofErr w:type="spellEnd"/>
                            <w:r w:rsidRPr="00E6154E"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  <w:t xml:space="preserve"> (2015) ‘</w:t>
                            </w:r>
                            <w:proofErr w:type="spellStart"/>
                            <w:r w:rsidRPr="00E6154E">
                              <w:rPr>
                                <w:rFonts w:ascii="Helvetica" w:hAnsi="Helvetica"/>
                                <w:i/>
                                <w:color w:val="7F7F7F" w:themeColor="text1" w:themeTint="80"/>
                                <w:sz w:val="15"/>
                                <w:szCs w:val="15"/>
                              </w:rPr>
                              <w:t>Decension</w:t>
                            </w:r>
                            <w:proofErr w:type="spellEnd"/>
                            <w:r w:rsidRPr="00E6154E">
                              <w:rPr>
                                <w:rFonts w:ascii="Helvetica" w:hAnsi="Helvetica"/>
                                <w:i/>
                                <w:color w:val="7F7F7F" w:themeColor="text1" w:themeTint="80"/>
                                <w:sz w:val="15"/>
                                <w:szCs w:val="15"/>
                              </w:rPr>
                              <w:t>’,</w:t>
                            </w:r>
                            <w:r w:rsidRPr="00E6154E"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  <w:t xml:space="preserve"> [Installation]</w:t>
                            </w:r>
                          </w:p>
                          <w:p w14:paraId="0BDAB167" w14:textId="77777777" w:rsidR="00E6154E" w:rsidRDefault="00E615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B4517" id="Text Box 11" o:spid="_x0000_s1031" type="#_x0000_t202" style="position:absolute;margin-left:40.05pt;margin-top:18.1pt;width:162.3pt;height:36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" filled="f" stroked="f">
                <v:textbox>
                  <w:txbxContent>
                    <w:p w14:paraId="190D61C9" w14:textId="316D2A78" w:rsidR="00E6154E" w:rsidRPr="00E6154E" w:rsidRDefault="00E6154E" w:rsidP="00E6154E">
                      <w:pPr>
                        <w:spacing w:line="480" w:lineRule="auto"/>
                        <w:jc w:val="center"/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</w:pPr>
                      <w:r w:rsidRPr="00E6154E"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  <w:t xml:space="preserve">Anish </w:t>
                      </w:r>
                      <w:proofErr w:type="spellStart"/>
                      <w:r w:rsidRPr="00E6154E"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  <w:t>Kooper</w:t>
                      </w:r>
                      <w:proofErr w:type="spellEnd"/>
                      <w:r w:rsidRPr="00E6154E"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  <w:t xml:space="preserve"> (2015) ‘</w:t>
                      </w:r>
                      <w:proofErr w:type="spellStart"/>
                      <w:r w:rsidRPr="00E6154E">
                        <w:rPr>
                          <w:rFonts w:ascii="Helvetica" w:hAnsi="Helvetica"/>
                          <w:i/>
                          <w:color w:val="7F7F7F" w:themeColor="text1" w:themeTint="80"/>
                          <w:sz w:val="15"/>
                          <w:szCs w:val="15"/>
                        </w:rPr>
                        <w:t>Decension</w:t>
                      </w:r>
                      <w:proofErr w:type="spellEnd"/>
                      <w:r w:rsidRPr="00E6154E">
                        <w:rPr>
                          <w:rFonts w:ascii="Helvetica" w:hAnsi="Helvetica"/>
                          <w:i/>
                          <w:color w:val="7F7F7F" w:themeColor="text1" w:themeTint="80"/>
                          <w:sz w:val="15"/>
                          <w:szCs w:val="15"/>
                        </w:rPr>
                        <w:t>’,</w:t>
                      </w:r>
                      <w:r w:rsidRPr="00E6154E"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  <w:t xml:space="preserve"> [Installation]</w:t>
                      </w:r>
                    </w:p>
                    <w:p w14:paraId="0BDAB167" w14:textId="77777777" w:rsidR="00E6154E" w:rsidRDefault="00E6154E"/>
                  </w:txbxContent>
                </v:textbox>
                <w10:wrap type="square"/>
              </v:shape>
            </w:pict>
          </mc:Fallback>
        </mc:AlternateContent>
      </w:r>
    </w:p>
    <w:p w14:paraId="4EFF08C9" w14:textId="0EC8A6F2" w:rsidR="00BA5A8E" w:rsidRPr="007C5ADB" w:rsidRDefault="00BA5A8E" w:rsidP="00D2299A">
      <w:pPr>
        <w:spacing w:line="480" w:lineRule="auto"/>
        <w:rPr>
          <w:rFonts w:ascii="Helvetica" w:hAnsi="Helvetica"/>
        </w:rPr>
      </w:pPr>
    </w:p>
    <w:p w14:paraId="7DD59A16" w14:textId="77777777" w:rsidR="003A3334" w:rsidRPr="007C5ADB" w:rsidRDefault="003A3334" w:rsidP="00D2299A">
      <w:pPr>
        <w:spacing w:line="480" w:lineRule="auto"/>
        <w:rPr>
          <w:rFonts w:ascii="Helvetica" w:hAnsi="Helvetica"/>
        </w:rPr>
      </w:pPr>
    </w:p>
    <w:p w14:paraId="0F1A0CE0" w14:textId="41008F5F" w:rsidR="007E0877" w:rsidRPr="007C5ADB" w:rsidRDefault="1EDBCCC0" w:rsidP="00D2299A">
      <w:pPr>
        <w:spacing w:line="480" w:lineRule="auto"/>
        <w:rPr>
          <w:rFonts w:ascii="Helvetica" w:eastAsia="Times New Roman" w:hAnsi="Helvetica"/>
        </w:rPr>
      </w:pPr>
      <w:r w:rsidRPr="007C5ADB">
        <w:rPr>
          <w:rFonts w:ascii="Helvetica" w:hAnsi="Helvetica"/>
        </w:rPr>
        <w:t>For the squ</w:t>
      </w:r>
      <w:r w:rsidR="006254C2" w:rsidRPr="007C5ADB">
        <w:rPr>
          <w:rFonts w:ascii="Helvetica" w:hAnsi="Helvetica"/>
        </w:rPr>
        <w:t>are</w:t>
      </w:r>
      <w:r w:rsidRPr="007C5ADB">
        <w:rPr>
          <w:rFonts w:ascii="Helvetica" w:hAnsi="Helvetica"/>
        </w:rPr>
        <w:t xml:space="preserve"> </w:t>
      </w:r>
      <w:r w:rsidR="00C6240B" w:rsidRPr="007C5ADB">
        <w:rPr>
          <w:rFonts w:ascii="Helvetica" w:hAnsi="Helvetica"/>
        </w:rPr>
        <w:t>room,</w:t>
      </w:r>
      <w:r w:rsidRPr="007C5ADB">
        <w:rPr>
          <w:rFonts w:ascii="Helvetica" w:hAnsi="Helvetica"/>
        </w:rPr>
        <w:t xml:space="preserve"> I would have </w:t>
      </w:r>
      <w:proofErr w:type="spellStart"/>
      <w:r w:rsidR="000C1CFC" w:rsidRPr="00E6154E">
        <w:rPr>
          <w:rFonts w:ascii="Helvetica" w:hAnsi="Helvetica"/>
          <w:i/>
        </w:rPr>
        <w:t>Descension</w:t>
      </w:r>
      <w:proofErr w:type="spellEnd"/>
      <w:r w:rsidR="000C1CFC" w:rsidRPr="007C5ADB">
        <w:rPr>
          <w:rFonts w:ascii="Helvetica" w:hAnsi="Helvetica"/>
        </w:rPr>
        <w:t xml:space="preserve"> by Anish Kapoor</w:t>
      </w:r>
      <w:r w:rsidR="00EE1668" w:rsidRPr="007C5ADB">
        <w:rPr>
          <w:rFonts w:ascii="Helvetica" w:hAnsi="Helvetica"/>
        </w:rPr>
        <w:t xml:space="preserve"> directly</w:t>
      </w:r>
      <w:r w:rsidR="000C1CFC" w:rsidRPr="007C5ADB">
        <w:rPr>
          <w:rFonts w:ascii="Helvetica" w:hAnsi="Helvetica"/>
        </w:rPr>
        <w:t xml:space="preserve"> in the middle. </w:t>
      </w:r>
      <w:r w:rsidRPr="007C5ADB">
        <w:rPr>
          <w:rFonts w:ascii="Helvetica" w:hAnsi="Helvetica"/>
        </w:rPr>
        <w:t>This would be the main attraction</w:t>
      </w:r>
      <w:r w:rsidR="00EE1668" w:rsidRPr="007C5ADB">
        <w:rPr>
          <w:rFonts w:ascii="Helvetica" w:hAnsi="Helvetica"/>
        </w:rPr>
        <w:t xml:space="preserve"> of the room</w:t>
      </w:r>
      <w:r w:rsidRPr="007C5ADB">
        <w:rPr>
          <w:rFonts w:ascii="Helvetica" w:hAnsi="Helvetica"/>
        </w:rPr>
        <w:t xml:space="preserve"> and also the reason as to how </w:t>
      </w:r>
      <w:r w:rsidR="00EE1668" w:rsidRPr="007C5ADB">
        <w:rPr>
          <w:rFonts w:ascii="Helvetica" w:hAnsi="Helvetica"/>
        </w:rPr>
        <w:t>a viewer</w:t>
      </w:r>
      <w:r w:rsidRPr="007C5ADB">
        <w:rPr>
          <w:rFonts w:ascii="Helvetica" w:hAnsi="Helvetica"/>
        </w:rPr>
        <w:t xml:space="preserve"> would be manipulated in to </w:t>
      </w:r>
      <w:r w:rsidR="006254C2" w:rsidRPr="007C5ADB">
        <w:rPr>
          <w:rFonts w:ascii="Helvetica" w:hAnsi="Helvetica"/>
        </w:rPr>
        <w:t xml:space="preserve">seeing the </w:t>
      </w:r>
      <w:r w:rsidRPr="007C5ADB">
        <w:rPr>
          <w:rFonts w:ascii="Helvetica" w:hAnsi="Helvetica"/>
        </w:rPr>
        <w:t>art around</w:t>
      </w:r>
      <w:r w:rsidR="00EE1668" w:rsidRPr="007C5ADB">
        <w:rPr>
          <w:rFonts w:ascii="Helvetica" w:hAnsi="Helvetica"/>
        </w:rPr>
        <w:t xml:space="preserve"> them differently f</w:t>
      </w:r>
      <w:r w:rsidR="00E317AC" w:rsidRPr="007C5ADB">
        <w:rPr>
          <w:rFonts w:ascii="Helvetica" w:hAnsi="Helvetica"/>
        </w:rPr>
        <w:t>rom how they usually would. The</w:t>
      </w:r>
      <w:r w:rsidR="00EE1668" w:rsidRPr="007C5ADB">
        <w:rPr>
          <w:rFonts w:ascii="Helvetica" w:hAnsi="Helvetica"/>
        </w:rPr>
        <w:t xml:space="preserve"> installation is an activated whirl pool that’s </w:t>
      </w:r>
      <w:r w:rsidR="006254C2" w:rsidRPr="007C5ADB">
        <w:rPr>
          <w:rFonts w:ascii="Helvetica" w:hAnsi="Helvetica"/>
        </w:rPr>
        <w:t xml:space="preserve">dyed </w:t>
      </w:r>
      <w:r w:rsidR="00EE1668" w:rsidRPr="007C5ADB">
        <w:rPr>
          <w:rFonts w:ascii="Helvetica" w:hAnsi="Helvetica"/>
        </w:rPr>
        <w:t xml:space="preserve">black in colour. </w:t>
      </w:r>
      <w:r w:rsidR="00410C91" w:rsidRPr="007C5ADB">
        <w:rPr>
          <w:rFonts w:ascii="Helvetica" w:hAnsi="Helvetica"/>
        </w:rPr>
        <w:t xml:space="preserve">Some view this artwork as “A </w:t>
      </w:r>
      <w:r w:rsidR="00410C91" w:rsidRPr="007C5ADB">
        <w:rPr>
          <w:rFonts w:ascii="Helvetica" w:eastAsia="Times New Roman" w:hAnsi="Helvetica"/>
          <w:color w:val="2B2B2B"/>
          <w:spacing w:val="3"/>
        </w:rPr>
        <w:t>portal into another world or a window into the future or past</w:t>
      </w:r>
      <w:r w:rsidR="00410C91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 xml:space="preserve">” (Architectural Digest, 2017) but personally it seems to be a reflection of self. When one looks in to it, they see what most relates to them. For </w:t>
      </w:r>
      <w:r w:rsidR="006254C2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>example,</w:t>
      </w:r>
      <w:r w:rsidR="00410C91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 xml:space="preserve"> a </w:t>
      </w:r>
      <w:r w:rsidR="006254C2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>raging sea to one viewer could be an endless void to another. Black can be interpreted in different ways because we all relate it to multiple emot</w:t>
      </w:r>
      <w:r w:rsidR="00E317AC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 xml:space="preserve">ions. This is the same for most </w:t>
      </w:r>
      <w:r w:rsidR="006254C2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>colour</w:t>
      </w:r>
      <w:r w:rsidR="00E317AC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>s</w:t>
      </w:r>
      <w:r w:rsidR="006254C2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 xml:space="preserve">, but for this particular piece it was important that I took </w:t>
      </w:r>
      <w:r w:rsidR="002B3348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>in</w:t>
      </w:r>
      <w:r w:rsidR="006254C2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 xml:space="preserve"> to consideration the colours </w:t>
      </w:r>
      <w:r w:rsidR="002B3348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>that would have surrounded</w:t>
      </w:r>
      <w:r w:rsidR="006254C2" w:rsidRPr="007C5ADB">
        <w:rPr>
          <w:rStyle w:val="apple-converted-space"/>
          <w:rFonts w:ascii="Helvetica" w:eastAsia="Times New Roman" w:hAnsi="Helvetica"/>
          <w:color w:val="2B2B2B"/>
          <w:spacing w:val="3"/>
        </w:rPr>
        <w:t xml:space="preserve"> the installation. </w:t>
      </w:r>
    </w:p>
    <w:p w14:paraId="3287A87F" w14:textId="1C54B2AF" w:rsidR="00EE1668" w:rsidRPr="007C5ADB" w:rsidRDefault="00EE1668" w:rsidP="00D2299A">
      <w:pPr>
        <w:spacing w:line="480" w:lineRule="auto"/>
        <w:rPr>
          <w:rFonts w:ascii="Helvetica" w:hAnsi="Helvetica"/>
        </w:rPr>
      </w:pPr>
    </w:p>
    <w:p w14:paraId="30EEA4E7" w14:textId="68A3C772" w:rsidR="00E317AC" w:rsidRPr="007C5ADB" w:rsidRDefault="00E317AC" w:rsidP="00D2299A">
      <w:pPr>
        <w:spacing w:line="480" w:lineRule="auto"/>
        <w:rPr>
          <w:rFonts w:ascii="Helvetica" w:eastAsia="Times New Roman" w:hAnsi="Helvetica" w:cs="Arial"/>
          <w:color w:val="222222"/>
          <w:shd w:val="clear" w:color="auto" w:fill="FFFFFF"/>
        </w:rPr>
      </w:pPr>
      <w:r w:rsidRPr="00E6154E">
        <w:rPr>
          <w:rFonts w:ascii="Helvetica" w:hAnsi="Helvetica"/>
          <w:i/>
        </w:rPr>
        <w:t>Black Square</w:t>
      </w:r>
      <w:r w:rsidRPr="007C5ADB">
        <w:rPr>
          <w:rFonts w:ascii="Helvetica" w:hAnsi="Helvetica"/>
        </w:rPr>
        <w:t xml:space="preserve"> by </w:t>
      </w:r>
      <w:proofErr w:type="spellStart"/>
      <w:r w:rsidRPr="007C5ADB">
        <w:rPr>
          <w:rFonts w:ascii="Helvetica" w:eastAsia="Times New Roman" w:hAnsi="Helvetica" w:cs="Arial"/>
          <w:color w:val="222222"/>
          <w:shd w:val="clear" w:color="auto" w:fill="FFFFFF"/>
        </w:rPr>
        <w:t>Kazimir</w:t>
      </w:r>
      <w:proofErr w:type="spellEnd"/>
      <w:r w:rsidRPr="007C5ADB">
        <w:rPr>
          <w:rFonts w:ascii="Helvetica" w:eastAsia="Times New Roman" w:hAnsi="Helvetica" w:cs="Arial"/>
          <w:color w:val="222222"/>
          <w:shd w:val="clear" w:color="auto" w:fill="FFFFFF"/>
        </w:rPr>
        <w:t xml:space="preserve"> Malevich</w:t>
      </w:r>
      <w:r w:rsidRPr="007C5ADB">
        <w:rPr>
          <w:rFonts w:ascii="Helvetica" w:eastAsia="Times New Roman" w:hAnsi="Helvetica" w:cs="Arial"/>
          <w:color w:val="222222"/>
          <w:shd w:val="clear" w:color="auto" w:fill="FFFFFF"/>
        </w:rPr>
        <w:t xml:space="preserve"> is the fifth artist that I have included within my choices. This being because I see </w:t>
      </w:r>
      <w:r w:rsidRPr="00E6154E">
        <w:rPr>
          <w:rFonts w:ascii="Helvetica" w:eastAsia="Times New Roman" w:hAnsi="Helvetica" w:cs="Arial"/>
          <w:i/>
          <w:color w:val="222222"/>
          <w:shd w:val="clear" w:color="auto" w:fill="FFFFFF"/>
        </w:rPr>
        <w:t>Black Square</w:t>
      </w:r>
      <w:r w:rsidRPr="007C5ADB">
        <w:rPr>
          <w:rFonts w:ascii="Helvetica" w:eastAsia="Times New Roman" w:hAnsi="Helvetica" w:cs="Arial"/>
          <w:color w:val="222222"/>
          <w:shd w:val="clear" w:color="auto" w:fill="FFFFFF"/>
        </w:rPr>
        <w:t xml:space="preserve"> as a still version of </w:t>
      </w:r>
      <w:proofErr w:type="spellStart"/>
      <w:r w:rsidRPr="00E6154E">
        <w:rPr>
          <w:rFonts w:ascii="Helvetica" w:eastAsia="Times New Roman" w:hAnsi="Helvetica" w:cs="Arial"/>
          <w:i/>
          <w:color w:val="222222"/>
          <w:shd w:val="clear" w:color="auto" w:fill="FFFFFF"/>
        </w:rPr>
        <w:t>Descension</w:t>
      </w:r>
      <w:proofErr w:type="spellEnd"/>
      <w:r w:rsidRPr="00E6154E">
        <w:rPr>
          <w:rFonts w:ascii="Helvetica" w:eastAsia="Times New Roman" w:hAnsi="Helvetica" w:cs="Arial"/>
          <w:i/>
          <w:color w:val="222222"/>
          <w:shd w:val="clear" w:color="auto" w:fill="FFFFFF"/>
        </w:rPr>
        <w:t>.</w:t>
      </w:r>
      <w:r w:rsidRPr="007C5ADB">
        <w:rPr>
          <w:rFonts w:ascii="Helvetica" w:eastAsia="Times New Roman" w:hAnsi="Helvetica" w:cs="Arial"/>
          <w:color w:val="222222"/>
          <w:shd w:val="clear" w:color="auto" w:fill="FFFFFF"/>
        </w:rPr>
        <w:t xml:space="preserve"> It emits the same darkness and empty depth, and this was interesting to me because the two pieces, apart from being all black, have nothing more in common physically. </w:t>
      </w:r>
    </w:p>
    <w:p w14:paraId="1957E40F" w14:textId="37199CB1" w:rsidR="00EE1668" w:rsidRPr="007C5ADB" w:rsidRDefault="00E6154E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 w:cs="Helvetica"/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7648DB4B" wp14:editId="350FAA84">
            <wp:simplePos x="0" y="0"/>
            <wp:positionH relativeFrom="column">
              <wp:posOffset>3138170</wp:posOffset>
            </wp:positionH>
            <wp:positionV relativeFrom="paragraph">
              <wp:posOffset>-223520</wp:posOffset>
            </wp:positionV>
            <wp:extent cx="2514965" cy="1951087"/>
            <wp:effectExtent l="0" t="0" r="0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965" cy="1951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5ADB">
        <w:rPr>
          <w:rFonts w:ascii="Helvetica" w:hAnsi="Helvetica" w:cs="Helvetica"/>
          <w:noProof/>
        </w:rPr>
        <w:drawing>
          <wp:anchor distT="0" distB="0" distL="114300" distR="114300" simplePos="0" relativeHeight="251667456" behindDoc="0" locked="0" layoutInCell="1" allowOverlap="1" wp14:anchorId="1098562C" wp14:editId="08B6627C">
            <wp:simplePos x="0" y="0"/>
            <wp:positionH relativeFrom="column">
              <wp:posOffset>50800</wp:posOffset>
            </wp:positionH>
            <wp:positionV relativeFrom="paragraph">
              <wp:posOffset>-227965</wp:posOffset>
            </wp:positionV>
            <wp:extent cx="2331762" cy="1943208"/>
            <wp:effectExtent l="0" t="0" r="5080" b="12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62" cy="194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D8BF39" w14:textId="0429150F" w:rsidR="003A3334" w:rsidRPr="007C5ADB" w:rsidRDefault="003A3334" w:rsidP="00D2299A">
      <w:pPr>
        <w:spacing w:line="480" w:lineRule="auto"/>
        <w:rPr>
          <w:rFonts w:ascii="Helvetica" w:hAnsi="Helvetica"/>
        </w:rPr>
      </w:pPr>
    </w:p>
    <w:p w14:paraId="632CB9AF" w14:textId="088CE748" w:rsidR="003A3334" w:rsidRPr="007C5ADB" w:rsidRDefault="003A3334" w:rsidP="00D2299A">
      <w:pPr>
        <w:spacing w:line="480" w:lineRule="auto"/>
        <w:rPr>
          <w:rFonts w:ascii="Helvetica" w:hAnsi="Helvetica"/>
        </w:rPr>
      </w:pPr>
    </w:p>
    <w:p w14:paraId="45DC4F75" w14:textId="226687E7" w:rsidR="003A3334" w:rsidRPr="007C5ADB" w:rsidRDefault="003A3334" w:rsidP="00D2299A">
      <w:pPr>
        <w:spacing w:line="480" w:lineRule="auto"/>
        <w:rPr>
          <w:rFonts w:ascii="Helvetica" w:hAnsi="Helvetica"/>
        </w:rPr>
      </w:pPr>
    </w:p>
    <w:p w14:paraId="6685054F" w14:textId="5182F8A0" w:rsidR="003A3334" w:rsidRPr="007C5ADB" w:rsidRDefault="00E6154E" w:rsidP="00D2299A">
      <w:pPr>
        <w:spacing w:line="480" w:lineRule="auto"/>
        <w:rPr>
          <w:rFonts w:ascii="Helvetica" w:hAnsi="Helvetica"/>
        </w:rPr>
      </w:pPr>
      <w:r>
        <w:rPr>
          <w:rFonts w:ascii="Helvetica" w:hAnsi="Helvetic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88F5C8" wp14:editId="4E437590">
                <wp:simplePos x="0" y="0"/>
                <wp:positionH relativeFrom="column">
                  <wp:posOffset>-177165</wp:posOffset>
                </wp:positionH>
                <wp:positionV relativeFrom="paragraph">
                  <wp:posOffset>253365</wp:posOffset>
                </wp:positionV>
                <wp:extent cx="2861310" cy="45974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131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D4D9FC" w14:textId="4FAA0D67" w:rsidR="00E6154E" w:rsidRPr="00E6154E" w:rsidRDefault="00E6154E" w:rsidP="00E6154E">
                            <w:pPr>
                              <w:jc w:val="center"/>
                              <w:rPr>
                                <w:color w:val="7F7F7F" w:themeColor="text1" w:themeTint="80"/>
                                <w:sz w:val="15"/>
                                <w:szCs w:val="15"/>
                              </w:rPr>
                            </w:pPr>
                            <w:r w:rsidRPr="00E6154E"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  <w:t>Claude Monet (1874) ‘</w:t>
                            </w:r>
                            <w:r w:rsidRPr="00E6154E">
                              <w:rPr>
                                <w:rFonts w:ascii="Helvetica" w:hAnsi="Helvetica"/>
                                <w:i/>
                                <w:color w:val="7F7F7F" w:themeColor="text1" w:themeTint="80"/>
                                <w:sz w:val="15"/>
                                <w:szCs w:val="15"/>
                              </w:rPr>
                              <w:t xml:space="preserve">Argenteuil Basin with a Single Sailboat’ </w:t>
                            </w:r>
                            <w:r w:rsidRPr="00E6154E"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  <w:t>[Oil on Canvas]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8F5C8" id="Text Box 14" o:spid="_x0000_s1032" type="#_x0000_t202" style="position:absolute;margin-left:-13.95pt;margin-top:19.95pt;width:225.3pt;height:36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" filled="f" stroked="f">
                <v:textbox>
                  <w:txbxContent>
                    <w:p w14:paraId="59D4D9FC" w14:textId="4FAA0D67" w:rsidR="00E6154E" w:rsidRPr="00E6154E" w:rsidRDefault="00E6154E" w:rsidP="00E6154E">
                      <w:pPr>
                        <w:jc w:val="center"/>
                        <w:rPr>
                          <w:color w:val="7F7F7F" w:themeColor="text1" w:themeTint="80"/>
                          <w:sz w:val="15"/>
                          <w:szCs w:val="15"/>
                        </w:rPr>
                      </w:pPr>
                      <w:r w:rsidRPr="00E6154E"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  <w:t>Claude Monet (1874) ‘</w:t>
                      </w:r>
                      <w:r w:rsidRPr="00E6154E">
                        <w:rPr>
                          <w:rFonts w:ascii="Helvetica" w:hAnsi="Helvetica"/>
                          <w:i/>
                          <w:color w:val="7F7F7F" w:themeColor="text1" w:themeTint="80"/>
                          <w:sz w:val="15"/>
                          <w:szCs w:val="15"/>
                        </w:rPr>
                        <w:t xml:space="preserve">Argenteuil Basin with a Single Sailboat’ </w:t>
                      </w:r>
                      <w:r w:rsidRPr="00E6154E"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  <w:t>[Oil on Canvas]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724EFD" wp14:editId="297C878B">
                <wp:simplePos x="0" y="0"/>
                <wp:positionH relativeFrom="column">
                  <wp:posOffset>3366135</wp:posOffset>
                </wp:positionH>
                <wp:positionV relativeFrom="paragraph">
                  <wp:posOffset>253365</wp:posOffset>
                </wp:positionV>
                <wp:extent cx="2061210" cy="45974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21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45603" w14:textId="50B8B765" w:rsidR="00E6154E" w:rsidRPr="00E6154E" w:rsidRDefault="00E6154E" w:rsidP="00E6154E">
                            <w:pPr>
                              <w:jc w:val="center"/>
                              <w:rPr>
                                <w:color w:val="7F7F7F" w:themeColor="text1" w:themeTint="80"/>
                                <w:sz w:val="15"/>
                                <w:szCs w:val="15"/>
                              </w:rPr>
                            </w:pPr>
                            <w:r w:rsidRPr="00E6154E"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  <w:t xml:space="preserve">Claude Monet (1872) </w:t>
                            </w:r>
                            <w:r w:rsidRPr="00E6154E">
                              <w:rPr>
                                <w:rFonts w:ascii="Helvetica" w:hAnsi="Helvetica"/>
                                <w:i/>
                                <w:color w:val="7F7F7F" w:themeColor="text1" w:themeTint="80"/>
                                <w:sz w:val="15"/>
                                <w:szCs w:val="15"/>
                              </w:rPr>
                              <w:t>‘Impression, Sunrise’</w:t>
                            </w:r>
                            <w:r w:rsidRPr="00E6154E"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  <w:t xml:space="preserve"> [Oil on </w:t>
                            </w:r>
                            <w:proofErr w:type="gramStart"/>
                            <w:r w:rsidRPr="00E6154E">
                              <w:rPr>
                                <w:rFonts w:ascii="Helvetica" w:hAnsi="Helvetica"/>
                                <w:color w:val="7F7F7F" w:themeColor="text1" w:themeTint="80"/>
                                <w:sz w:val="15"/>
                                <w:szCs w:val="15"/>
                              </w:rPr>
                              <w:t>Canvas ]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24EFD" id="Text Box 13" o:spid="_x0000_s1033" type="#_x0000_t202" style="position:absolute;margin-left:265.05pt;margin-top:19.95pt;width:162.3pt;height:36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" filled="f" stroked="f">
                <v:textbox>
                  <w:txbxContent>
                    <w:p w14:paraId="3AA45603" w14:textId="50B8B765" w:rsidR="00E6154E" w:rsidRPr="00E6154E" w:rsidRDefault="00E6154E" w:rsidP="00E6154E">
                      <w:pPr>
                        <w:jc w:val="center"/>
                        <w:rPr>
                          <w:color w:val="7F7F7F" w:themeColor="text1" w:themeTint="80"/>
                          <w:sz w:val="15"/>
                          <w:szCs w:val="15"/>
                        </w:rPr>
                      </w:pPr>
                      <w:r w:rsidRPr="00E6154E"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  <w:t xml:space="preserve">Claude Monet (1872) </w:t>
                      </w:r>
                      <w:r w:rsidRPr="00E6154E">
                        <w:rPr>
                          <w:rFonts w:ascii="Helvetica" w:hAnsi="Helvetica"/>
                          <w:i/>
                          <w:color w:val="7F7F7F" w:themeColor="text1" w:themeTint="80"/>
                          <w:sz w:val="15"/>
                          <w:szCs w:val="15"/>
                        </w:rPr>
                        <w:t>‘Impression, Sunrise’</w:t>
                      </w:r>
                      <w:r w:rsidRPr="00E6154E"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  <w:t xml:space="preserve"> [Oil on </w:t>
                      </w:r>
                      <w:proofErr w:type="gramStart"/>
                      <w:r w:rsidRPr="00E6154E">
                        <w:rPr>
                          <w:rFonts w:ascii="Helvetica" w:hAnsi="Helvetica"/>
                          <w:color w:val="7F7F7F" w:themeColor="text1" w:themeTint="80"/>
                          <w:sz w:val="15"/>
                          <w:szCs w:val="15"/>
                        </w:rPr>
                        <w:t>Canvas ]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A9C8C7" w14:textId="06E44E41" w:rsidR="003A3334" w:rsidRPr="007C5ADB" w:rsidRDefault="003A3334" w:rsidP="007C5ADB">
      <w:pPr>
        <w:spacing w:line="480" w:lineRule="auto"/>
        <w:jc w:val="center"/>
        <w:rPr>
          <w:rFonts w:ascii="Helvetica" w:hAnsi="Helvetica"/>
        </w:rPr>
      </w:pPr>
    </w:p>
    <w:p w14:paraId="2FE11006" w14:textId="77777777" w:rsidR="003A3334" w:rsidRPr="007C5ADB" w:rsidRDefault="003A3334" w:rsidP="00D2299A">
      <w:pPr>
        <w:spacing w:line="480" w:lineRule="auto"/>
        <w:rPr>
          <w:rFonts w:ascii="Helvetica" w:hAnsi="Helvetica"/>
        </w:rPr>
      </w:pPr>
    </w:p>
    <w:p w14:paraId="0DF00938" w14:textId="6C24A168" w:rsidR="1EDBCCC0" w:rsidRPr="007C5ADB" w:rsidRDefault="00E317AC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/>
        </w:rPr>
        <w:t xml:space="preserve">The last two paintings to be included are </w:t>
      </w:r>
      <w:r w:rsidRPr="007C5ADB">
        <w:rPr>
          <w:rFonts w:ascii="Helvetica" w:hAnsi="Helvetica"/>
          <w:i/>
        </w:rPr>
        <w:t>Sunrise, Impression,</w:t>
      </w:r>
      <w:r w:rsidRPr="007C5ADB">
        <w:rPr>
          <w:rFonts w:ascii="Helvetica" w:hAnsi="Helvetica"/>
        </w:rPr>
        <w:t xml:space="preserve"> </w:t>
      </w:r>
      <w:r w:rsidR="0033698D" w:rsidRPr="007C5ADB">
        <w:rPr>
          <w:rFonts w:ascii="Helvetica" w:hAnsi="Helvetica"/>
        </w:rPr>
        <w:t xml:space="preserve">and </w:t>
      </w:r>
      <w:r w:rsidR="0033698D" w:rsidRPr="007C5ADB">
        <w:rPr>
          <w:rFonts w:ascii="Helvetica" w:hAnsi="Helvetica"/>
          <w:i/>
        </w:rPr>
        <w:t>Argenteuil Basin with a Single Sailboat</w:t>
      </w:r>
      <w:r w:rsidR="0033698D" w:rsidRPr="007C5ADB">
        <w:rPr>
          <w:rFonts w:ascii="Helvetica" w:hAnsi="Helvetica"/>
        </w:rPr>
        <w:t xml:space="preserve"> </w:t>
      </w:r>
      <w:r w:rsidRPr="007C5ADB">
        <w:rPr>
          <w:rFonts w:ascii="Helvetica" w:hAnsi="Helvetica"/>
        </w:rPr>
        <w:t xml:space="preserve">by Claude </w:t>
      </w:r>
      <w:proofErr w:type="spellStart"/>
      <w:r w:rsidRPr="007C5ADB">
        <w:rPr>
          <w:rFonts w:ascii="Helvetica" w:hAnsi="Helvetica"/>
        </w:rPr>
        <w:t>monet</w:t>
      </w:r>
      <w:proofErr w:type="spellEnd"/>
      <w:r w:rsidR="0033698D" w:rsidRPr="007C5ADB">
        <w:rPr>
          <w:rFonts w:ascii="Helvetica" w:eastAsia="Times New Roman" w:hAnsi="Helvetica"/>
        </w:rPr>
        <w:t xml:space="preserve">. They are </w:t>
      </w:r>
      <w:r w:rsidR="0033698D" w:rsidRPr="007C5ADB">
        <w:rPr>
          <w:rFonts w:ascii="Helvetica" w:hAnsi="Helvetica"/>
        </w:rPr>
        <w:t>e</w:t>
      </w:r>
      <w:r w:rsidR="1EDBCCC0" w:rsidRPr="007C5ADB">
        <w:rPr>
          <w:rFonts w:ascii="Helvetica" w:hAnsi="Helvetica"/>
        </w:rPr>
        <w:t xml:space="preserve">ither side of the whirl pool but facing away from it. This is because as you were viewing these two paintings </w:t>
      </w:r>
      <w:r w:rsidR="0033698D" w:rsidRPr="007C5ADB">
        <w:rPr>
          <w:rFonts w:ascii="Helvetica" w:hAnsi="Helvetica"/>
        </w:rPr>
        <w:t>include a scenery based around</w:t>
      </w:r>
      <w:r w:rsidR="1EDBCCC0" w:rsidRPr="007C5ADB">
        <w:rPr>
          <w:rFonts w:ascii="Helvetica" w:hAnsi="Helvetica"/>
        </w:rPr>
        <w:t xml:space="preserve"> water, you would also be hearing it from behind you. Much like the effect I want to give the blue room, this one would be manipulated by </w:t>
      </w:r>
      <w:r w:rsidR="0033698D" w:rsidRPr="007C5ADB">
        <w:rPr>
          <w:rFonts w:ascii="Helvetica" w:hAnsi="Helvetica"/>
        </w:rPr>
        <w:t xml:space="preserve">your sense of </w:t>
      </w:r>
      <w:r w:rsidR="1EDBCCC0" w:rsidRPr="007C5ADB">
        <w:rPr>
          <w:rFonts w:ascii="Helvetica" w:hAnsi="Helvetica"/>
        </w:rPr>
        <w:t xml:space="preserve">hearing rather than sight. </w:t>
      </w:r>
      <w:r w:rsidR="00C6240B" w:rsidRPr="007C5ADB">
        <w:rPr>
          <w:rFonts w:ascii="Helvetica" w:hAnsi="Helvetica"/>
        </w:rPr>
        <w:t>Monet’s</w:t>
      </w:r>
      <w:r w:rsidR="1EDBCCC0" w:rsidRPr="007C5ADB">
        <w:rPr>
          <w:rFonts w:ascii="Helvetica" w:hAnsi="Helvetica"/>
        </w:rPr>
        <w:t xml:space="preserve"> paintings are </w:t>
      </w:r>
      <w:r w:rsidR="00A045D3">
        <w:rPr>
          <w:rFonts w:ascii="Helvetica" w:hAnsi="Helvetica"/>
        </w:rPr>
        <w:t xml:space="preserve">blue </w:t>
      </w:r>
      <w:r w:rsidR="1EDBCCC0" w:rsidRPr="007C5ADB">
        <w:rPr>
          <w:rFonts w:ascii="Helvetica" w:hAnsi="Helvetica"/>
        </w:rPr>
        <w:t>which is a good match for black and white</w:t>
      </w:r>
      <w:r w:rsidR="00A045D3">
        <w:rPr>
          <w:rFonts w:ascii="Helvetica" w:hAnsi="Helvetica"/>
        </w:rPr>
        <w:t xml:space="preserve"> as they can all be seen as cold colours</w:t>
      </w:r>
      <w:r w:rsidR="1EDBCCC0" w:rsidRPr="007C5ADB">
        <w:rPr>
          <w:rFonts w:ascii="Helvetica" w:hAnsi="Helvetica"/>
        </w:rPr>
        <w:t xml:space="preserve">. The colours come together and will give off the impression of solitude when you first walk in to the room. </w:t>
      </w:r>
    </w:p>
    <w:p w14:paraId="1DAE0FB0" w14:textId="643E3263" w:rsidR="0033698D" w:rsidRPr="007C5ADB" w:rsidRDefault="0033698D" w:rsidP="00D2299A">
      <w:pPr>
        <w:spacing w:line="480" w:lineRule="auto"/>
        <w:rPr>
          <w:rFonts w:ascii="Helvetica" w:hAnsi="Helvetica"/>
        </w:rPr>
      </w:pPr>
    </w:p>
    <w:p w14:paraId="3A41B31D" w14:textId="29BFB414" w:rsidR="13595663" w:rsidRPr="007C5ADB" w:rsidRDefault="13595663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/>
        </w:rPr>
        <w:t xml:space="preserve">For the larger room the walls would be white with a light flooring to really draw your attention towards the </w:t>
      </w:r>
      <w:r w:rsidR="00A045D3">
        <w:rPr>
          <w:rFonts w:ascii="Helvetica" w:hAnsi="Helvetica"/>
        </w:rPr>
        <w:t>darker pieces, and to stop the paintings by M</w:t>
      </w:r>
      <w:r w:rsidRPr="007C5ADB">
        <w:rPr>
          <w:rFonts w:ascii="Helvetica" w:hAnsi="Helvetica"/>
        </w:rPr>
        <w:t xml:space="preserve">onet from being too overwhelmed with a darker coloured wall. The curtain would be black so that the colours would be facing in opposite directions of one another. I think that this gallery would be interesting because I </w:t>
      </w:r>
      <w:r w:rsidR="00C6240B" w:rsidRPr="007C5ADB">
        <w:rPr>
          <w:rFonts w:ascii="Helvetica" w:hAnsi="Helvetica"/>
        </w:rPr>
        <w:t>haven’t</w:t>
      </w:r>
      <w:r w:rsidRPr="007C5ADB">
        <w:rPr>
          <w:rFonts w:ascii="Helvetica" w:hAnsi="Helvetica"/>
        </w:rPr>
        <w:t xml:space="preserve"> been to one myself that has this sort of feeling. With famous art </w:t>
      </w:r>
      <w:r w:rsidR="00A045D3">
        <w:rPr>
          <w:rFonts w:ascii="Helvetica" w:hAnsi="Helvetica"/>
        </w:rPr>
        <w:t>works</w:t>
      </w:r>
      <w:r w:rsidR="00C6240B" w:rsidRPr="007C5ADB">
        <w:rPr>
          <w:rFonts w:ascii="Helvetica" w:hAnsi="Helvetica"/>
        </w:rPr>
        <w:t>,</w:t>
      </w:r>
      <w:r w:rsidRPr="007C5ADB">
        <w:rPr>
          <w:rFonts w:ascii="Helvetica" w:hAnsi="Helvetica"/>
        </w:rPr>
        <w:t xml:space="preserve"> </w:t>
      </w:r>
      <w:r w:rsidR="00A045D3">
        <w:rPr>
          <w:rFonts w:ascii="Helvetica" w:hAnsi="Helvetica"/>
        </w:rPr>
        <w:t xml:space="preserve">people are </w:t>
      </w:r>
      <w:r w:rsidRPr="007C5ADB">
        <w:rPr>
          <w:rFonts w:ascii="Helvetica" w:hAnsi="Helvetica"/>
        </w:rPr>
        <w:t xml:space="preserve">often afraid to taint </w:t>
      </w:r>
      <w:r w:rsidR="00C6240B" w:rsidRPr="007C5ADB">
        <w:rPr>
          <w:rFonts w:ascii="Helvetica" w:hAnsi="Helvetica"/>
        </w:rPr>
        <w:t>its</w:t>
      </w:r>
      <w:r w:rsidRPr="007C5ADB">
        <w:rPr>
          <w:rFonts w:ascii="Helvetica" w:hAnsi="Helvetica"/>
        </w:rPr>
        <w:t xml:space="preserve"> beauty by pairing it with certain lights and colours, but I feel that this sort of </w:t>
      </w:r>
      <w:r w:rsidR="00C6240B" w:rsidRPr="007C5ADB">
        <w:rPr>
          <w:rFonts w:ascii="Helvetica" w:hAnsi="Helvetica"/>
        </w:rPr>
        <w:t>interpretation</w:t>
      </w:r>
      <w:r w:rsidRPr="007C5ADB">
        <w:rPr>
          <w:rFonts w:ascii="Helvetica" w:hAnsi="Helvetica"/>
        </w:rPr>
        <w:t xml:space="preserve"> could really </w:t>
      </w:r>
      <w:r w:rsidRPr="007C5ADB">
        <w:rPr>
          <w:rFonts w:ascii="Helvetica" w:hAnsi="Helvetica"/>
        </w:rPr>
        <w:lastRenderedPageBreak/>
        <w:t xml:space="preserve">change the way in which galleries could work. Rather than using dates in which </w:t>
      </w:r>
      <w:r w:rsidR="00A045D3">
        <w:rPr>
          <w:rFonts w:ascii="Helvetica" w:hAnsi="Helvetica"/>
        </w:rPr>
        <w:t>art was</w:t>
      </w:r>
      <w:r w:rsidRPr="007C5ADB">
        <w:rPr>
          <w:rFonts w:ascii="Helvetica" w:hAnsi="Helvetica"/>
        </w:rPr>
        <w:t xml:space="preserve"> made </w:t>
      </w:r>
      <w:r w:rsidR="00A045D3">
        <w:rPr>
          <w:rFonts w:ascii="Helvetica" w:hAnsi="Helvetica"/>
        </w:rPr>
        <w:t xml:space="preserve">in, </w:t>
      </w:r>
      <w:r w:rsidRPr="007C5ADB">
        <w:rPr>
          <w:rFonts w:ascii="Helvetica" w:hAnsi="Helvetica"/>
        </w:rPr>
        <w:t>we could pair them in such a w</w:t>
      </w:r>
      <w:r w:rsidR="00A045D3">
        <w:rPr>
          <w:rFonts w:ascii="Helvetica" w:hAnsi="Helvetica"/>
        </w:rPr>
        <w:t>ay that you can really feel part of their world.</w:t>
      </w:r>
    </w:p>
    <w:p w14:paraId="06F79A13" w14:textId="5A6E21CD" w:rsidR="1EDBCCC0" w:rsidRPr="007C5ADB" w:rsidRDefault="00A045D3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/>
          <w:noProof/>
        </w:rPr>
        <w:drawing>
          <wp:anchor distT="0" distB="0" distL="114300" distR="114300" simplePos="0" relativeHeight="251669504" behindDoc="0" locked="0" layoutInCell="1" allowOverlap="1" wp14:anchorId="61E8CF9F" wp14:editId="68C52B83">
            <wp:simplePos x="0" y="0"/>
            <wp:positionH relativeFrom="column">
              <wp:posOffset>-176530</wp:posOffset>
            </wp:positionH>
            <wp:positionV relativeFrom="paragraph">
              <wp:posOffset>300355</wp:posOffset>
            </wp:positionV>
            <wp:extent cx="5603497" cy="4074210"/>
            <wp:effectExtent l="0" t="0" r="10160" b="0"/>
            <wp:wrapNone/>
            <wp:docPr id="148386614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3497" cy="407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F7BB76" w14:textId="45E0C18D" w:rsidR="13595663" w:rsidRPr="007C5ADB" w:rsidRDefault="13595663" w:rsidP="00D2299A">
      <w:pPr>
        <w:spacing w:line="480" w:lineRule="auto"/>
        <w:rPr>
          <w:rFonts w:ascii="Helvetica" w:hAnsi="Helvetica"/>
        </w:rPr>
      </w:pPr>
    </w:p>
    <w:p w14:paraId="1BBA8E13" w14:textId="1D3F9F5A" w:rsidR="13595663" w:rsidRPr="007C5ADB" w:rsidRDefault="13595663" w:rsidP="00D2299A">
      <w:pPr>
        <w:spacing w:line="480" w:lineRule="auto"/>
        <w:rPr>
          <w:rFonts w:ascii="Helvetica" w:hAnsi="Helvetica"/>
        </w:rPr>
      </w:pPr>
    </w:p>
    <w:p w14:paraId="76FA4985" w14:textId="22AB0DEB" w:rsidR="13595663" w:rsidRPr="007C5ADB" w:rsidRDefault="13595663" w:rsidP="00D2299A">
      <w:pPr>
        <w:spacing w:line="480" w:lineRule="auto"/>
        <w:rPr>
          <w:rFonts w:ascii="Helvetica" w:hAnsi="Helvetica"/>
        </w:rPr>
      </w:pPr>
    </w:p>
    <w:p w14:paraId="74A66A7A" w14:textId="79D12F47" w:rsidR="13595663" w:rsidRPr="007C5ADB" w:rsidRDefault="13595663" w:rsidP="00D2299A">
      <w:pPr>
        <w:spacing w:line="480" w:lineRule="auto"/>
        <w:rPr>
          <w:rFonts w:ascii="Helvetica" w:hAnsi="Helvetica"/>
        </w:rPr>
      </w:pPr>
    </w:p>
    <w:p w14:paraId="12F71BB8" w14:textId="77777777" w:rsidR="00711BB5" w:rsidRPr="007C5ADB" w:rsidRDefault="00711BB5" w:rsidP="00D2299A">
      <w:pPr>
        <w:spacing w:line="480" w:lineRule="auto"/>
        <w:rPr>
          <w:rFonts w:ascii="Helvetica" w:hAnsi="Helvetica"/>
        </w:rPr>
      </w:pPr>
    </w:p>
    <w:p w14:paraId="627F0541" w14:textId="5DE80E5A" w:rsidR="13595663" w:rsidRPr="007C5ADB" w:rsidRDefault="13595663" w:rsidP="00D2299A">
      <w:pPr>
        <w:spacing w:line="480" w:lineRule="auto"/>
        <w:rPr>
          <w:rFonts w:ascii="Helvetica" w:hAnsi="Helvetica"/>
        </w:rPr>
      </w:pPr>
    </w:p>
    <w:p w14:paraId="7E939ECF" w14:textId="77777777" w:rsidR="000C1CFC" w:rsidRPr="007C5ADB" w:rsidRDefault="000C1CFC" w:rsidP="00D2299A">
      <w:pPr>
        <w:spacing w:line="480" w:lineRule="auto"/>
        <w:rPr>
          <w:rFonts w:ascii="Helvetica" w:hAnsi="Helvetica"/>
        </w:rPr>
      </w:pPr>
    </w:p>
    <w:p w14:paraId="00406D34" w14:textId="77777777" w:rsidR="000C1CFC" w:rsidRPr="007C5ADB" w:rsidRDefault="000C1CFC" w:rsidP="00D2299A">
      <w:pPr>
        <w:spacing w:line="480" w:lineRule="auto"/>
        <w:rPr>
          <w:rFonts w:ascii="Helvetica" w:hAnsi="Helvetica"/>
        </w:rPr>
      </w:pPr>
    </w:p>
    <w:p w14:paraId="42AA1D10" w14:textId="77777777" w:rsidR="000C1CFC" w:rsidRPr="007C5ADB" w:rsidRDefault="000C1CFC" w:rsidP="00D2299A">
      <w:pPr>
        <w:spacing w:line="480" w:lineRule="auto"/>
        <w:rPr>
          <w:rFonts w:ascii="Helvetica" w:hAnsi="Helvetica"/>
        </w:rPr>
      </w:pPr>
    </w:p>
    <w:p w14:paraId="1329B8FF" w14:textId="77777777" w:rsidR="000C1CFC" w:rsidRPr="007C5ADB" w:rsidRDefault="000C1CFC" w:rsidP="00D2299A">
      <w:pPr>
        <w:spacing w:line="480" w:lineRule="auto"/>
        <w:rPr>
          <w:rFonts w:ascii="Helvetica" w:hAnsi="Helvetica"/>
        </w:rPr>
      </w:pPr>
    </w:p>
    <w:p w14:paraId="42AAC9C1" w14:textId="77777777" w:rsidR="000C1CFC" w:rsidRPr="007C5ADB" w:rsidRDefault="000C1CFC" w:rsidP="00D2299A">
      <w:pPr>
        <w:spacing w:line="480" w:lineRule="auto"/>
        <w:rPr>
          <w:rFonts w:ascii="Helvetica" w:hAnsi="Helvetica"/>
        </w:rPr>
      </w:pPr>
    </w:p>
    <w:p w14:paraId="2D0AD704" w14:textId="77777777" w:rsidR="000C1CFC" w:rsidRPr="007C5ADB" w:rsidRDefault="000C1CFC" w:rsidP="00D2299A">
      <w:pPr>
        <w:spacing w:line="480" w:lineRule="auto"/>
        <w:rPr>
          <w:rFonts w:ascii="Helvetica" w:hAnsi="Helvetica"/>
        </w:rPr>
      </w:pPr>
    </w:p>
    <w:p w14:paraId="50036D10" w14:textId="77777777" w:rsidR="007C5ADB" w:rsidRPr="007C5ADB" w:rsidRDefault="007C5ADB" w:rsidP="00D2299A">
      <w:pPr>
        <w:spacing w:line="480" w:lineRule="auto"/>
        <w:rPr>
          <w:rFonts w:ascii="Helvetica" w:hAnsi="Helvetica"/>
        </w:rPr>
      </w:pPr>
    </w:p>
    <w:p w14:paraId="2E7BE0D2" w14:textId="77777777" w:rsidR="007C5ADB" w:rsidRPr="007C5ADB" w:rsidRDefault="007C5ADB" w:rsidP="00D2299A">
      <w:pPr>
        <w:spacing w:line="480" w:lineRule="auto"/>
        <w:rPr>
          <w:rFonts w:ascii="Helvetica" w:hAnsi="Helvetica"/>
        </w:rPr>
      </w:pPr>
    </w:p>
    <w:p w14:paraId="616CA23E" w14:textId="77777777" w:rsidR="007C5ADB" w:rsidRPr="007C5ADB" w:rsidRDefault="007C5ADB" w:rsidP="00D2299A">
      <w:pPr>
        <w:spacing w:line="480" w:lineRule="auto"/>
        <w:rPr>
          <w:rFonts w:ascii="Helvetica" w:hAnsi="Helvetica"/>
        </w:rPr>
      </w:pPr>
    </w:p>
    <w:p w14:paraId="1F990914" w14:textId="77777777" w:rsidR="007C5ADB" w:rsidRPr="007C5ADB" w:rsidRDefault="007C5ADB" w:rsidP="00D2299A">
      <w:pPr>
        <w:spacing w:line="480" w:lineRule="auto"/>
        <w:rPr>
          <w:rFonts w:ascii="Helvetica" w:hAnsi="Helvetica"/>
        </w:rPr>
      </w:pPr>
    </w:p>
    <w:p w14:paraId="4CFE14F7" w14:textId="77777777" w:rsidR="007C5ADB" w:rsidRPr="007C5ADB" w:rsidRDefault="007C5ADB" w:rsidP="00D2299A">
      <w:pPr>
        <w:spacing w:line="480" w:lineRule="auto"/>
        <w:rPr>
          <w:rFonts w:ascii="Helvetica" w:hAnsi="Helvetica"/>
        </w:rPr>
      </w:pPr>
    </w:p>
    <w:p w14:paraId="21739E50" w14:textId="77777777" w:rsidR="000C1CFC" w:rsidRPr="007C5ADB" w:rsidRDefault="000C1CFC" w:rsidP="00D2299A">
      <w:pPr>
        <w:spacing w:line="480" w:lineRule="auto"/>
        <w:rPr>
          <w:rFonts w:ascii="Helvetica" w:hAnsi="Helvetica"/>
        </w:rPr>
      </w:pPr>
    </w:p>
    <w:p w14:paraId="6A1224BB" w14:textId="22881C1F" w:rsidR="13595663" w:rsidRPr="007C5ADB" w:rsidRDefault="13595663" w:rsidP="00D2299A">
      <w:pPr>
        <w:spacing w:line="480" w:lineRule="auto"/>
        <w:rPr>
          <w:rFonts w:ascii="Helvetica" w:hAnsi="Helvetica"/>
        </w:rPr>
      </w:pPr>
    </w:p>
    <w:p w14:paraId="14E2416A" w14:textId="03475307" w:rsidR="13595663" w:rsidRPr="007C5ADB" w:rsidRDefault="13595663" w:rsidP="00D2299A">
      <w:pPr>
        <w:spacing w:line="480" w:lineRule="auto"/>
        <w:rPr>
          <w:rFonts w:ascii="Helvetica" w:hAnsi="Helvetica"/>
        </w:rPr>
      </w:pPr>
    </w:p>
    <w:p w14:paraId="167C45E4" w14:textId="3F543D85" w:rsidR="13595663" w:rsidRPr="007C5ADB" w:rsidRDefault="13595663" w:rsidP="00D2299A">
      <w:pPr>
        <w:spacing w:line="480" w:lineRule="auto"/>
        <w:rPr>
          <w:rFonts w:ascii="Helvetica" w:eastAsiaTheme="minorEastAsia" w:hAnsi="Helvetica" w:cstheme="minorBidi"/>
          <w:u w:val="single"/>
        </w:rPr>
      </w:pPr>
      <w:r w:rsidRPr="007C5ADB">
        <w:rPr>
          <w:rFonts w:ascii="Helvetica" w:eastAsiaTheme="minorEastAsia" w:hAnsi="Helvetica" w:cstheme="minorBidi"/>
          <w:u w:val="single"/>
        </w:rPr>
        <w:lastRenderedPageBreak/>
        <w:t>Bibliography</w:t>
      </w:r>
    </w:p>
    <w:p w14:paraId="743CC578" w14:textId="77777777" w:rsidR="00711BB5" w:rsidRPr="007C5ADB" w:rsidRDefault="00711BB5" w:rsidP="00D2299A">
      <w:pPr>
        <w:spacing w:line="480" w:lineRule="auto"/>
        <w:rPr>
          <w:rFonts w:ascii="Helvetica" w:eastAsiaTheme="minorEastAsia" w:hAnsi="Helvetica"/>
          <w:u w:val="single"/>
        </w:rPr>
      </w:pPr>
    </w:p>
    <w:p w14:paraId="4B171725" w14:textId="03D1AD4B" w:rsidR="13595663" w:rsidRPr="007C5ADB" w:rsidRDefault="13595663" w:rsidP="00D2299A">
      <w:pPr>
        <w:spacing w:line="480" w:lineRule="auto"/>
        <w:rPr>
          <w:rFonts w:ascii="Helvetica" w:eastAsiaTheme="minorEastAsia" w:hAnsi="Helvetica"/>
          <w:u w:val="single"/>
        </w:rPr>
      </w:pPr>
      <w:r w:rsidRPr="007C5ADB">
        <w:rPr>
          <w:rFonts w:ascii="Helvetica" w:eastAsiaTheme="minorEastAsia" w:hAnsi="Helvetica" w:cstheme="minorBidi"/>
          <w:u w:val="single"/>
        </w:rPr>
        <w:t>Images</w:t>
      </w:r>
    </w:p>
    <w:p w14:paraId="279D44E6" w14:textId="77777777" w:rsidR="00711BB5" w:rsidRPr="007C5ADB" w:rsidRDefault="00711BB5" w:rsidP="00D2299A">
      <w:pPr>
        <w:spacing w:line="480" w:lineRule="auto"/>
        <w:rPr>
          <w:rFonts w:ascii="Helvetica" w:eastAsiaTheme="minorEastAsia" w:hAnsi="Helvetica" w:cstheme="minorBidi"/>
        </w:rPr>
      </w:pPr>
    </w:p>
    <w:p w14:paraId="076A1925" w14:textId="58968FDD" w:rsidR="13595663" w:rsidRPr="007C5ADB" w:rsidRDefault="13595663" w:rsidP="00D2299A">
      <w:pPr>
        <w:spacing w:line="480" w:lineRule="auto"/>
        <w:rPr>
          <w:rFonts w:ascii="Helvetica" w:eastAsiaTheme="minorEastAsia" w:hAnsi="Helvetica"/>
        </w:rPr>
      </w:pPr>
      <w:r w:rsidRPr="007C5ADB">
        <w:rPr>
          <w:rFonts w:ascii="Helvetica" w:eastAsiaTheme="minorEastAsia" w:hAnsi="Helvetica" w:cstheme="minorBidi"/>
        </w:rPr>
        <w:t xml:space="preserve">Vincent Van Gogh (1889) </w:t>
      </w:r>
      <w:r w:rsidRPr="007C5ADB">
        <w:rPr>
          <w:rFonts w:ascii="Helvetica" w:eastAsiaTheme="minorEastAsia" w:hAnsi="Helvetica" w:cstheme="minorBidi"/>
          <w:i/>
          <w:iCs/>
        </w:rPr>
        <w:t xml:space="preserve">The Starry Night </w:t>
      </w:r>
      <w:r w:rsidRPr="007C5ADB">
        <w:rPr>
          <w:rFonts w:ascii="Helvetica" w:eastAsiaTheme="minorEastAsia" w:hAnsi="Helvetica" w:cstheme="minorBidi"/>
        </w:rPr>
        <w:t>[Oil on Canvas] Museum of Modern Art, New York</w:t>
      </w:r>
    </w:p>
    <w:p w14:paraId="5768FE6D" w14:textId="77777777" w:rsidR="00711BB5" w:rsidRPr="007C5ADB" w:rsidRDefault="00711BB5" w:rsidP="00D2299A">
      <w:pPr>
        <w:spacing w:line="480" w:lineRule="auto"/>
        <w:rPr>
          <w:rFonts w:ascii="Helvetica" w:eastAsiaTheme="minorEastAsia" w:hAnsi="Helvetica" w:cstheme="minorBidi"/>
        </w:rPr>
      </w:pPr>
    </w:p>
    <w:p w14:paraId="1ACE0ECB" w14:textId="73BC9DDB" w:rsidR="13595663" w:rsidRPr="007C5ADB" w:rsidRDefault="13595663" w:rsidP="00D2299A">
      <w:pPr>
        <w:spacing w:line="480" w:lineRule="auto"/>
        <w:rPr>
          <w:rFonts w:ascii="Helvetica" w:eastAsiaTheme="minorEastAsia" w:hAnsi="Helvetica"/>
        </w:rPr>
      </w:pPr>
      <w:r w:rsidRPr="007C5ADB">
        <w:rPr>
          <w:rFonts w:ascii="Helvetica" w:eastAsiaTheme="minorEastAsia" w:hAnsi="Helvetica" w:cstheme="minorBidi"/>
        </w:rPr>
        <w:t xml:space="preserve">Vincent Van Gogh (1888) </w:t>
      </w:r>
      <w:r w:rsidR="007C5ADB">
        <w:rPr>
          <w:rFonts w:ascii="Helvetica" w:eastAsiaTheme="minorEastAsia" w:hAnsi="Helvetica" w:cstheme="minorBidi"/>
        </w:rPr>
        <w:t>‘</w:t>
      </w:r>
      <w:r w:rsidRPr="007C5ADB">
        <w:rPr>
          <w:rFonts w:ascii="Helvetica" w:eastAsiaTheme="minorEastAsia" w:hAnsi="Helvetica" w:cstheme="minorBidi"/>
          <w:i/>
          <w:iCs/>
        </w:rPr>
        <w:t>Starry Night Over the Rhône</w:t>
      </w:r>
      <w:r w:rsidR="007C5ADB">
        <w:rPr>
          <w:rFonts w:ascii="Helvetica" w:eastAsiaTheme="minorEastAsia" w:hAnsi="Helvetica" w:cstheme="minorBidi"/>
          <w:i/>
          <w:iCs/>
        </w:rPr>
        <w:t>’</w:t>
      </w:r>
      <w:r w:rsidRPr="007C5ADB">
        <w:rPr>
          <w:rFonts w:ascii="Helvetica" w:eastAsiaTheme="minorEastAsia" w:hAnsi="Helvetica" w:cstheme="minorBidi"/>
          <w:i/>
          <w:iCs/>
        </w:rPr>
        <w:t xml:space="preserve"> </w:t>
      </w:r>
      <w:r w:rsidRPr="007C5ADB">
        <w:rPr>
          <w:rFonts w:ascii="Helvetica" w:eastAsiaTheme="minorEastAsia" w:hAnsi="Helvetica" w:cstheme="minorBidi"/>
        </w:rPr>
        <w:t xml:space="preserve">[Oil on Canvas] </w:t>
      </w:r>
      <w:hyperlink r:id="rId15">
        <w:proofErr w:type="spellStart"/>
        <w:r w:rsidRPr="007C5ADB">
          <w:rPr>
            <w:rStyle w:val="Hyperlink"/>
            <w:rFonts w:ascii="Helvetica" w:eastAsiaTheme="minorEastAsia" w:hAnsi="Helvetica" w:cstheme="minorBidi"/>
            <w:color w:val="auto"/>
            <w:u w:val="none"/>
          </w:rPr>
          <w:t>Musée</w:t>
        </w:r>
        <w:proofErr w:type="spellEnd"/>
        <w:r w:rsidRPr="007C5ADB">
          <w:rPr>
            <w:rStyle w:val="Hyperlink"/>
            <w:rFonts w:ascii="Helvetica" w:eastAsiaTheme="minorEastAsia" w:hAnsi="Helvetica" w:cstheme="minorBidi"/>
            <w:color w:val="auto"/>
            <w:u w:val="none"/>
          </w:rPr>
          <w:t xml:space="preserve"> d'Orsay</w:t>
        </w:r>
      </w:hyperlink>
      <w:r w:rsidRPr="007C5ADB">
        <w:rPr>
          <w:rFonts w:ascii="Helvetica" w:eastAsiaTheme="minorEastAsia" w:hAnsi="Helvetica" w:cstheme="minorBidi"/>
        </w:rPr>
        <w:t xml:space="preserve">, </w:t>
      </w:r>
      <w:hyperlink r:id="rId16">
        <w:r w:rsidRPr="007C5ADB">
          <w:rPr>
            <w:rStyle w:val="Hyperlink"/>
            <w:rFonts w:ascii="Helvetica" w:eastAsiaTheme="minorEastAsia" w:hAnsi="Helvetica" w:cstheme="minorBidi"/>
            <w:color w:val="auto"/>
            <w:u w:val="none"/>
          </w:rPr>
          <w:t>Paris</w:t>
        </w:r>
      </w:hyperlink>
    </w:p>
    <w:p w14:paraId="7D6C5E9E" w14:textId="77777777" w:rsidR="00360494" w:rsidRPr="007C5ADB" w:rsidRDefault="00360494" w:rsidP="00D2299A">
      <w:pPr>
        <w:spacing w:line="480" w:lineRule="auto"/>
        <w:rPr>
          <w:rFonts w:ascii="Helvetica" w:eastAsiaTheme="minorEastAsia" w:hAnsi="Helvetica" w:cstheme="minorBidi"/>
        </w:rPr>
      </w:pPr>
    </w:p>
    <w:p w14:paraId="1C16CF1B" w14:textId="5F2AE907" w:rsidR="00360494" w:rsidRPr="007C5ADB" w:rsidRDefault="13595663" w:rsidP="00D2299A">
      <w:pPr>
        <w:pStyle w:val="Heading2"/>
        <w:spacing w:before="0" w:line="480" w:lineRule="auto"/>
        <w:rPr>
          <w:rFonts w:ascii="Helvetica" w:eastAsia="Times New Roman" w:hAnsi="Helvetica" w:cs="Arial"/>
          <w:bCs/>
          <w:color w:val="313131"/>
          <w:spacing w:val="2"/>
          <w:sz w:val="24"/>
          <w:szCs w:val="24"/>
        </w:rPr>
      </w:pPr>
      <w:r w:rsidRPr="007C5ADB">
        <w:rPr>
          <w:rFonts w:ascii="Helvetica" w:eastAsiaTheme="minorEastAsia" w:hAnsi="Helvetica" w:cstheme="minorBidi"/>
          <w:color w:val="auto"/>
          <w:sz w:val="24"/>
          <w:szCs w:val="24"/>
        </w:rPr>
        <w:t>Yves Klein</w:t>
      </w:r>
      <w:r w:rsidR="00360494" w:rsidRPr="007C5ADB">
        <w:rPr>
          <w:rFonts w:ascii="Helvetica" w:eastAsiaTheme="minorEastAsia" w:hAnsi="Helvetica" w:cstheme="minorBidi"/>
          <w:sz w:val="24"/>
          <w:szCs w:val="24"/>
        </w:rPr>
        <w:t xml:space="preserve"> (</w:t>
      </w:r>
      <w:r w:rsidR="00360494" w:rsidRPr="007C5ADB">
        <w:rPr>
          <w:rFonts w:ascii="Helvetica" w:eastAsia="Times New Roman" w:hAnsi="Helvetica" w:cs="Arial"/>
          <w:bCs/>
          <w:color w:val="313131"/>
          <w:spacing w:val="2"/>
          <w:sz w:val="24"/>
          <w:szCs w:val="24"/>
        </w:rPr>
        <w:t>1959) ‘</w:t>
      </w:r>
      <w:r w:rsidR="00360494" w:rsidRPr="007C5ADB">
        <w:rPr>
          <w:rFonts w:ascii="Helvetica" w:eastAsia="Times New Roman" w:hAnsi="Helvetica" w:cs="Arial"/>
          <w:bCs/>
          <w:i/>
          <w:color w:val="313131"/>
          <w:spacing w:val="2"/>
          <w:sz w:val="24"/>
          <w:szCs w:val="24"/>
        </w:rPr>
        <w:t>International Klein Blue 79’,</w:t>
      </w:r>
      <w:r w:rsidR="00360494" w:rsidRPr="007C5ADB">
        <w:rPr>
          <w:rFonts w:ascii="Helvetica" w:eastAsia="Times New Roman" w:hAnsi="Helvetica" w:cs="Arial"/>
          <w:bCs/>
          <w:color w:val="313131"/>
          <w:spacing w:val="2"/>
          <w:sz w:val="24"/>
          <w:szCs w:val="24"/>
        </w:rPr>
        <w:t xml:space="preserve"> [Paint on Canvas on Plywood]</w:t>
      </w:r>
    </w:p>
    <w:p w14:paraId="76A17882" w14:textId="77777777" w:rsidR="00DB3EE7" w:rsidRPr="007C5ADB" w:rsidRDefault="00DB3EE7" w:rsidP="00D2299A">
      <w:pPr>
        <w:spacing w:line="480" w:lineRule="auto"/>
        <w:rPr>
          <w:rFonts w:ascii="Helvetica" w:hAnsi="Helvetica"/>
        </w:rPr>
      </w:pPr>
    </w:p>
    <w:p w14:paraId="2B9917DA" w14:textId="5F498BBD" w:rsidR="00DB3EE7" w:rsidRPr="007C5ADB" w:rsidRDefault="00DB3EE7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hAnsi="Helvetica"/>
        </w:rPr>
        <w:t xml:space="preserve">Anish </w:t>
      </w:r>
      <w:proofErr w:type="spellStart"/>
      <w:r w:rsidRPr="007C5ADB">
        <w:rPr>
          <w:rFonts w:ascii="Helvetica" w:hAnsi="Helvetica"/>
        </w:rPr>
        <w:t>Kooper</w:t>
      </w:r>
      <w:proofErr w:type="spellEnd"/>
      <w:r w:rsidRPr="007C5ADB">
        <w:rPr>
          <w:rFonts w:ascii="Helvetica" w:hAnsi="Helvetica"/>
        </w:rPr>
        <w:t xml:space="preserve"> (</w:t>
      </w:r>
      <w:r w:rsidR="00770895" w:rsidRPr="007C5ADB">
        <w:rPr>
          <w:rFonts w:ascii="Helvetica" w:hAnsi="Helvetica"/>
        </w:rPr>
        <w:t>2015</w:t>
      </w:r>
      <w:r w:rsidRPr="007C5ADB">
        <w:rPr>
          <w:rFonts w:ascii="Helvetica" w:hAnsi="Helvetica"/>
        </w:rPr>
        <w:t>) ‘</w:t>
      </w:r>
      <w:proofErr w:type="spellStart"/>
      <w:r w:rsidRPr="007C5ADB">
        <w:rPr>
          <w:rFonts w:ascii="Helvetica" w:hAnsi="Helvetica"/>
          <w:i/>
        </w:rPr>
        <w:t>Decension</w:t>
      </w:r>
      <w:proofErr w:type="spellEnd"/>
      <w:r w:rsidRPr="007C5ADB">
        <w:rPr>
          <w:rFonts w:ascii="Helvetica" w:hAnsi="Helvetica"/>
          <w:i/>
        </w:rPr>
        <w:t>’,</w:t>
      </w:r>
      <w:r w:rsidRPr="007C5ADB">
        <w:rPr>
          <w:rFonts w:ascii="Helvetica" w:hAnsi="Helvetica"/>
        </w:rPr>
        <w:t xml:space="preserve"> [Installation] </w:t>
      </w:r>
    </w:p>
    <w:p w14:paraId="2C128BAF" w14:textId="77777777" w:rsidR="0071512B" w:rsidRPr="007C5ADB" w:rsidRDefault="0071512B" w:rsidP="00D2299A">
      <w:pPr>
        <w:spacing w:line="480" w:lineRule="auto"/>
        <w:rPr>
          <w:rFonts w:ascii="Helvetica" w:hAnsi="Helvetica"/>
        </w:rPr>
      </w:pPr>
    </w:p>
    <w:p w14:paraId="112AD227" w14:textId="309694A3" w:rsidR="0071512B" w:rsidRPr="007C5ADB" w:rsidRDefault="0071512B" w:rsidP="00D2299A">
      <w:pPr>
        <w:spacing w:line="480" w:lineRule="auto"/>
        <w:rPr>
          <w:rFonts w:ascii="Helvetica" w:eastAsia="Times New Roman" w:hAnsi="Helvetica"/>
        </w:rPr>
      </w:pPr>
      <w:proofErr w:type="spellStart"/>
      <w:r w:rsidRPr="007C5ADB">
        <w:rPr>
          <w:rFonts w:ascii="Helvetica" w:eastAsia="Times New Roman" w:hAnsi="Helvetica" w:cs="Arial"/>
          <w:color w:val="222222"/>
          <w:shd w:val="clear" w:color="auto" w:fill="FFFFFF"/>
        </w:rPr>
        <w:t>Kazimir</w:t>
      </w:r>
      <w:proofErr w:type="spellEnd"/>
      <w:r w:rsidRPr="007C5ADB">
        <w:rPr>
          <w:rFonts w:ascii="Helvetica" w:eastAsia="Times New Roman" w:hAnsi="Helvetica" w:cs="Arial"/>
          <w:color w:val="222222"/>
          <w:shd w:val="clear" w:color="auto" w:fill="FFFFFF"/>
        </w:rPr>
        <w:t xml:space="preserve"> Malevich (1915) </w:t>
      </w:r>
      <w:r w:rsidRPr="007C5ADB">
        <w:rPr>
          <w:rFonts w:ascii="Helvetica" w:eastAsia="Times New Roman" w:hAnsi="Helvetica" w:cs="Arial"/>
          <w:i/>
          <w:color w:val="222222"/>
          <w:shd w:val="clear" w:color="auto" w:fill="FFFFFF"/>
        </w:rPr>
        <w:t>‘</w:t>
      </w:r>
      <w:r w:rsidRPr="007C5ADB">
        <w:rPr>
          <w:rFonts w:ascii="Helvetica" w:hAnsi="Helvetica"/>
          <w:i/>
        </w:rPr>
        <w:t>Black Square’</w:t>
      </w:r>
      <w:r w:rsidRPr="007C5ADB">
        <w:rPr>
          <w:rFonts w:ascii="Helvetica" w:hAnsi="Helvetica"/>
        </w:rPr>
        <w:t xml:space="preserve"> [Oil on Linen] </w:t>
      </w:r>
      <w:proofErr w:type="spellStart"/>
      <w:r w:rsidRPr="007C5ADB">
        <w:rPr>
          <w:rFonts w:ascii="Helvetica" w:hAnsi="Helvetica"/>
        </w:rPr>
        <w:t>Tretyakov</w:t>
      </w:r>
      <w:proofErr w:type="spellEnd"/>
      <w:r w:rsidRPr="007C5ADB">
        <w:rPr>
          <w:rFonts w:ascii="Helvetica" w:hAnsi="Helvetica"/>
        </w:rPr>
        <w:t xml:space="preserve"> Gallery</w:t>
      </w:r>
      <w:r w:rsidR="00007F59" w:rsidRPr="007C5ADB">
        <w:rPr>
          <w:rFonts w:ascii="Helvetica" w:hAnsi="Helvetica"/>
        </w:rPr>
        <w:t>, Moscow</w:t>
      </w:r>
    </w:p>
    <w:p w14:paraId="5E857856" w14:textId="77777777" w:rsidR="0071512B" w:rsidRPr="007C5ADB" w:rsidRDefault="0071512B" w:rsidP="00D2299A">
      <w:pPr>
        <w:spacing w:line="480" w:lineRule="auto"/>
        <w:rPr>
          <w:rFonts w:ascii="Helvetica" w:hAnsi="Helvetica"/>
          <w:color w:val="000000" w:themeColor="text1"/>
        </w:rPr>
      </w:pPr>
    </w:p>
    <w:p w14:paraId="5D57C8DA" w14:textId="209288CB" w:rsidR="00E30038" w:rsidRPr="007C5ADB" w:rsidRDefault="00E30038" w:rsidP="00D2299A">
      <w:pPr>
        <w:spacing w:line="480" w:lineRule="auto"/>
        <w:rPr>
          <w:rFonts w:ascii="Helvetica" w:eastAsia="Times New Roman" w:hAnsi="Helvetica"/>
          <w:color w:val="000000" w:themeColor="text1"/>
        </w:rPr>
      </w:pPr>
      <w:r w:rsidRPr="007C5ADB">
        <w:rPr>
          <w:rFonts w:ascii="Helvetica" w:hAnsi="Helvetica"/>
          <w:color w:val="000000" w:themeColor="text1"/>
        </w:rPr>
        <w:t xml:space="preserve">Claude Monet (1872) </w:t>
      </w:r>
      <w:r w:rsidRPr="007C5ADB">
        <w:rPr>
          <w:rFonts w:ascii="Helvetica" w:hAnsi="Helvetica"/>
          <w:i/>
          <w:color w:val="000000" w:themeColor="text1"/>
        </w:rPr>
        <w:t>‘Impression, Sunrise’</w:t>
      </w:r>
      <w:r w:rsidRPr="007C5ADB">
        <w:rPr>
          <w:rFonts w:ascii="Helvetica" w:hAnsi="Helvetica"/>
          <w:color w:val="000000" w:themeColor="text1"/>
        </w:rPr>
        <w:t xml:space="preserve"> [Oil on</w:t>
      </w:r>
      <w:r w:rsidR="00007F59" w:rsidRPr="007C5ADB">
        <w:rPr>
          <w:rFonts w:ascii="Helvetica" w:hAnsi="Helvetica"/>
          <w:color w:val="000000" w:themeColor="text1"/>
        </w:rPr>
        <w:t xml:space="preserve"> Canvas</w:t>
      </w:r>
      <w:r w:rsidRPr="007C5ADB">
        <w:rPr>
          <w:rFonts w:ascii="Helvetica" w:hAnsi="Helvetica"/>
          <w:color w:val="000000" w:themeColor="text1"/>
        </w:rPr>
        <w:t xml:space="preserve"> ] </w:t>
      </w:r>
      <w:r w:rsidRPr="007C5ADB">
        <w:rPr>
          <w:rFonts w:ascii="Helvetica" w:eastAsia="Times New Roman" w:hAnsi="Helvetica" w:cs="Arial"/>
          <w:bCs/>
          <w:color w:val="000000" w:themeColor="text1"/>
        </w:rPr>
        <w:t> </w:t>
      </w:r>
      <w:hyperlink r:id="rId17" w:history="1">
        <w:proofErr w:type="spellStart"/>
        <w:r w:rsidRPr="007C5ADB">
          <w:rPr>
            <w:rFonts w:ascii="Helvetica" w:eastAsia="Times New Roman" w:hAnsi="Helvetica" w:cs="Arial"/>
            <w:color w:val="000000" w:themeColor="text1"/>
            <w:u w:val="single"/>
          </w:rPr>
          <w:t>Musée</w:t>
        </w:r>
        <w:proofErr w:type="spellEnd"/>
        <w:r w:rsidRPr="007C5ADB">
          <w:rPr>
            <w:rFonts w:ascii="Helvetica" w:eastAsia="Times New Roman" w:hAnsi="Helvetica" w:cs="Arial"/>
            <w:color w:val="000000" w:themeColor="text1"/>
            <w:u w:val="single"/>
          </w:rPr>
          <w:t xml:space="preserve"> </w:t>
        </w:r>
        <w:proofErr w:type="spellStart"/>
        <w:r w:rsidRPr="007C5ADB">
          <w:rPr>
            <w:rFonts w:ascii="Helvetica" w:eastAsia="Times New Roman" w:hAnsi="Helvetica" w:cs="Arial"/>
            <w:color w:val="000000" w:themeColor="text1"/>
            <w:u w:val="single"/>
          </w:rPr>
          <w:t>Marmottan</w:t>
        </w:r>
        <w:proofErr w:type="spellEnd"/>
        <w:r w:rsidRPr="007C5ADB">
          <w:rPr>
            <w:rFonts w:ascii="Helvetica" w:eastAsia="Times New Roman" w:hAnsi="Helvetica" w:cs="Arial"/>
            <w:color w:val="000000" w:themeColor="text1"/>
            <w:u w:val="single"/>
          </w:rPr>
          <w:t xml:space="preserve"> Monet</w:t>
        </w:r>
      </w:hyperlink>
      <w:r w:rsidR="00007F59" w:rsidRPr="007C5ADB">
        <w:rPr>
          <w:rFonts w:ascii="Helvetica" w:eastAsia="Times New Roman" w:hAnsi="Helvetica" w:cs="Arial"/>
          <w:color w:val="000000" w:themeColor="text1"/>
        </w:rPr>
        <w:t>, Paris</w:t>
      </w:r>
    </w:p>
    <w:p w14:paraId="039A9678" w14:textId="5BF53A09" w:rsidR="00E30038" w:rsidRPr="007C5ADB" w:rsidRDefault="00E30038" w:rsidP="00D2299A">
      <w:pPr>
        <w:spacing w:line="480" w:lineRule="auto"/>
        <w:rPr>
          <w:rFonts w:ascii="Helvetica" w:hAnsi="Helvetica"/>
          <w:color w:val="000000" w:themeColor="text1"/>
        </w:rPr>
      </w:pPr>
    </w:p>
    <w:p w14:paraId="1BD0F03B" w14:textId="0B3D4DB5" w:rsidR="00007F59" w:rsidRPr="007C5ADB" w:rsidRDefault="007C5ADB" w:rsidP="00D2299A">
      <w:pPr>
        <w:spacing w:line="480" w:lineRule="auto"/>
        <w:rPr>
          <w:rFonts w:ascii="Helvetica" w:hAnsi="Helvetica"/>
          <w:color w:val="000000" w:themeColor="text1"/>
        </w:rPr>
      </w:pPr>
      <w:r>
        <w:rPr>
          <w:rFonts w:ascii="Helvetica" w:hAnsi="Helvetica"/>
          <w:color w:val="000000" w:themeColor="text1"/>
        </w:rPr>
        <w:t xml:space="preserve">Claude Monet </w:t>
      </w:r>
      <w:r w:rsidR="004C2626" w:rsidRPr="007C5ADB">
        <w:rPr>
          <w:rFonts w:ascii="Helvetica" w:hAnsi="Helvetica"/>
          <w:color w:val="000000" w:themeColor="text1"/>
        </w:rPr>
        <w:t>(</w:t>
      </w:r>
      <w:r w:rsidRPr="007C5ADB">
        <w:rPr>
          <w:rFonts w:ascii="Helvetica" w:hAnsi="Helvetica"/>
          <w:color w:val="000000" w:themeColor="text1"/>
        </w:rPr>
        <w:t>1874</w:t>
      </w:r>
      <w:r w:rsidR="00E6154E">
        <w:rPr>
          <w:rFonts w:ascii="Helvetica" w:hAnsi="Helvetica"/>
          <w:color w:val="000000" w:themeColor="text1"/>
        </w:rPr>
        <w:t>) ‘</w:t>
      </w:r>
      <w:r w:rsidR="0033698D" w:rsidRPr="007C5ADB">
        <w:rPr>
          <w:rFonts w:ascii="Helvetica" w:hAnsi="Helvetica"/>
          <w:i/>
        </w:rPr>
        <w:t>Argenteuil Basin with a Single Sailboat</w:t>
      </w:r>
      <w:r w:rsidR="00E6154E">
        <w:rPr>
          <w:rFonts w:ascii="Helvetica" w:hAnsi="Helvetica"/>
          <w:i/>
        </w:rPr>
        <w:t xml:space="preserve">’ </w:t>
      </w:r>
      <w:r w:rsidR="00E6154E" w:rsidRPr="007C5ADB">
        <w:rPr>
          <w:rFonts w:ascii="Helvetica" w:hAnsi="Helvetica"/>
          <w:color w:val="000000" w:themeColor="text1"/>
        </w:rPr>
        <w:t>[Oil on Canvas]</w:t>
      </w:r>
      <w:r w:rsidRPr="007C5ADB">
        <w:rPr>
          <w:rFonts w:ascii="Helvetica" w:hAnsi="Helvetica"/>
        </w:rPr>
        <w:t>, National Gallery of Ireland, Dublin, Republic of Ireland</w:t>
      </w:r>
    </w:p>
    <w:p w14:paraId="3647D969" w14:textId="77777777" w:rsidR="00360494" w:rsidRDefault="00360494" w:rsidP="00D2299A">
      <w:pPr>
        <w:spacing w:line="480" w:lineRule="auto"/>
        <w:rPr>
          <w:rFonts w:ascii="Helvetica" w:eastAsiaTheme="minorEastAsia" w:hAnsi="Helvetica"/>
        </w:rPr>
      </w:pPr>
    </w:p>
    <w:p w14:paraId="624ED7B9" w14:textId="77777777" w:rsidR="007C5ADB" w:rsidRDefault="007C5ADB" w:rsidP="00D2299A">
      <w:pPr>
        <w:spacing w:line="480" w:lineRule="auto"/>
        <w:rPr>
          <w:rFonts w:ascii="Helvetica" w:eastAsiaTheme="minorEastAsia" w:hAnsi="Helvetica"/>
        </w:rPr>
      </w:pPr>
    </w:p>
    <w:p w14:paraId="05B6C1AE" w14:textId="77777777" w:rsidR="007C5ADB" w:rsidRPr="007C5ADB" w:rsidRDefault="007C5ADB" w:rsidP="00D2299A">
      <w:pPr>
        <w:spacing w:line="480" w:lineRule="auto"/>
        <w:rPr>
          <w:rFonts w:ascii="Helvetica" w:eastAsiaTheme="minorEastAsia" w:hAnsi="Helvetica"/>
        </w:rPr>
      </w:pPr>
    </w:p>
    <w:p w14:paraId="26747A83" w14:textId="0AD9D02E" w:rsidR="13595663" w:rsidRPr="007C5ADB" w:rsidRDefault="13595663" w:rsidP="00D2299A">
      <w:pPr>
        <w:spacing w:line="480" w:lineRule="auto"/>
        <w:rPr>
          <w:rFonts w:ascii="Helvetica" w:eastAsiaTheme="minorEastAsia" w:hAnsi="Helvetica"/>
          <w:u w:val="single"/>
        </w:rPr>
      </w:pPr>
      <w:r w:rsidRPr="007C5ADB">
        <w:rPr>
          <w:rFonts w:ascii="Helvetica" w:eastAsiaTheme="minorEastAsia" w:hAnsi="Helvetica" w:cstheme="minorBidi"/>
          <w:u w:val="single"/>
        </w:rPr>
        <w:lastRenderedPageBreak/>
        <w:t>Articles</w:t>
      </w:r>
    </w:p>
    <w:p w14:paraId="4142E712" w14:textId="64813203" w:rsidR="13595663" w:rsidRPr="007C5ADB" w:rsidRDefault="007A74A6" w:rsidP="00D2299A">
      <w:pPr>
        <w:pStyle w:val="Heading1"/>
        <w:spacing w:line="480" w:lineRule="auto"/>
        <w:rPr>
          <w:rFonts w:ascii="Helvetica" w:eastAsiaTheme="minorEastAsia" w:hAnsi="Helvetica" w:cstheme="minorBidi"/>
          <w:color w:val="auto"/>
          <w:sz w:val="24"/>
          <w:szCs w:val="24"/>
        </w:rPr>
      </w:pPr>
      <w:hyperlink r:id="rId18">
        <w:proofErr w:type="spellStart"/>
        <w:r w:rsidR="13595663" w:rsidRPr="007C5ADB">
          <w:rPr>
            <w:rStyle w:val="Hyperlink"/>
            <w:rFonts w:ascii="Helvetica" w:eastAsiaTheme="minorEastAsia" w:hAnsi="Helvetica" w:cstheme="minorBidi"/>
            <w:color w:val="auto"/>
            <w:sz w:val="24"/>
            <w:szCs w:val="24"/>
            <w:u w:val="none"/>
          </w:rPr>
          <w:t>Schwind</w:t>
        </w:r>
        <w:proofErr w:type="spellEnd"/>
        <w:r w:rsidR="13595663" w:rsidRPr="007C5ADB">
          <w:rPr>
            <w:rStyle w:val="Hyperlink"/>
            <w:rFonts w:ascii="Helvetica" w:eastAsiaTheme="minorEastAsia" w:hAnsi="Helvetica" w:cstheme="minorBidi"/>
            <w:color w:val="auto"/>
            <w:sz w:val="24"/>
            <w:szCs w:val="24"/>
            <w:u w:val="none"/>
          </w:rPr>
          <w:t>, Jean</w:t>
        </w:r>
      </w:hyperlink>
      <w:r w:rsidR="13595663" w:rsidRPr="007C5ADB">
        <w:rPr>
          <w:rFonts w:ascii="Helvetica" w:eastAsiaTheme="minorEastAsia" w:hAnsi="Helvetica" w:cstheme="minorBidi"/>
          <w:color w:val="auto"/>
          <w:sz w:val="24"/>
          <w:szCs w:val="24"/>
        </w:rPr>
        <w:t xml:space="preserve"> (1985) 'Van Gogh's "Starry Night" and Whitman: A Study in Source' Walt Whitman Quarterly Review 3, 1-15</w:t>
      </w:r>
    </w:p>
    <w:p w14:paraId="7F78339D" w14:textId="422D7D10" w:rsidR="13595663" w:rsidRPr="007C5ADB" w:rsidRDefault="13595663" w:rsidP="00D2299A">
      <w:pPr>
        <w:spacing w:line="480" w:lineRule="auto"/>
        <w:rPr>
          <w:rFonts w:ascii="Helvetica" w:eastAsiaTheme="minorEastAsia" w:hAnsi="Helvetica"/>
          <w:color w:val="32322F"/>
        </w:rPr>
      </w:pPr>
    </w:p>
    <w:p w14:paraId="0E4397D7" w14:textId="105B25CB" w:rsidR="00711BB5" w:rsidRPr="007C5ADB" w:rsidRDefault="007A74A6" w:rsidP="00D2299A">
      <w:pPr>
        <w:spacing w:line="480" w:lineRule="auto"/>
        <w:rPr>
          <w:rFonts w:ascii="Helvetica" w:eastAsiaTheme="minorEastAsia" w:hAnsi="Helvetica"/>
          <w:color w:val="32322F"/>
        </w:rPr>
      </w:pPr>
      <w:hyperlink r:id="rId19">
        <w:r w:rsidR="13595663" w:rsidRPr="007C5ADB">
          <w:rPr>
            <w:rStyle w:val="Hyperlink"/>
            <w:rFonts w:ascii="Helvetica" w:eastAsiaTheme="minorEastAsia" w:hAnsi="Helvetica" w:cstheme="minorBidi"/>
            <w:color w:val="0075B0"/>
            <w:u w:val="none"/>
          </w:rPr>
          <w:t>Knowles, Elizabeth</w:t>
        </w:r>
      </w:hyperlink>
      <w:r w:rsidR="13595663" w:rsidRPr="007C5ADB">
        <w:rPr>
          <w:rFonts w:ascii="Helvetica" w:eastAsiaTheme="minorEastAsia" w:hAnsi="Helvetica" w:cstheme="minorBidi"/>
          <w:color w:val="32322F"/>
        </w:rPr>
        <w:t xml:space="preserve">, (2014) Quote by Vincent </w:t>
      </w:r>
      <w:proofErr w:type="gramStart"/>
      <w:r w:rsidR="13595663" w:rsidRPr="007C5ADB">
        <w:rPr>
          <w:rFonts w:ascii="Helvetica" w:eastAsiaTheme="minorEastAsia" w:hAnsi="Helvetica" w:cstheme="minorBidi"/>
          <w:color w:val="32322F"/>
        </w:rPr>
        <w:t>Van</w:t>
      </w:r>
      <w:proofErr w:type="gramEnd"/>
      <w:r w:rsidR="13595663" w:rsidRPr="007C5ADB">
        <w:rPr>
          <w:rFonts w:ascii="Helvetica" w:eastAsiaTheme="minorEastAsia" w:hAnsi="Helvetica" w:cstheme="minorBidi"/>
          <w:color w:val="32322F"/>
        </w:rPr>
        <w:t xml:space="preserve"> Gogh (1853–90). Oxford Dictionary of Quotations, </w:t>
      </w:r>
    </w:p>
    <w:p w14:paraId="406E8B71" w14:textId="0834E9DD" w:rsidR="13595663" w:rsidRPr="007C5ADB" w:rsidRDefault="13595663" w:rsidP="00D2299A">
      <w:pPr>
        <w:spacing w:line="480" w:lineRule="auto"/>
        <w:rPr>
          <w:rFonts w:ascii="Helvetica" w:eastAsiaTheme="minorEastAsia" w:hAnsi="Helvetica"/>
          <w:color w:val="538135" w:themeColor="accent6" w:themeShade="BF"/>
        </w:rPr>
      </w:pPr>
    </w:p>
    <w:p w14:paraId="16F5F2F3" w14:textId="0EB616F6" w:rsidR="13595663" w:rsidRDefault="00711BB5" w:rsidP="00D2299A">
      <w:pPr>
        <w:spacing w:line="480" w:lineRule="auto"/>
        <w:rPr>
          <w:rFonts w:ascii="Helvetica" w:eastAsia="Times New Roman" w:hAnsi="Helvetica"/>
        </w:rPr>
      </w:pPr>
      <w:r w:rsidRPr="007C5ADB">
        <w:rPr>
          <w:rStyle w:val="apple-converted-space"/>
          <w:rFonts w:ascii="Helvetica" w:eastAsia="Times New Roman" w:hAnsi="Helvetica" w:cs="Arial"/>
          <w:color w:val="32322F"/>
          <w:shd w:val="clear" w:color="auto" w:fill="FFFFFF"/>
        </w:rPr>
        <w:t> </w:t>
      </w:r>
      <w:hyperlink r:id="rId20" w:tgtFrame="_parent" w:tooltip="Find all records containing" w:history="1">
        <w:proofErr w:type="spellStart"/>
        <w:r w:rsidRPr="007C5ADB">
          <w:rPr>
            <w:rStyle w:val="Hyperlink"/>
            <w:rFonts w:ascii="Helvetica" w:eastAsia="Times New Roman" w:hAnsi="Helvetica" w:cs="Arial"/>
            <w:color w:val="0075B0"/>
            <w:bdr w:val="none" w:sz="0" w:space="0" w:color="auto" w:frame="1"/>
          </w:rPr>
          <w:t>Dault</w:t>
        </w:r>
        <w:proofErr w:type="spellEnd"/>
        <w:r w:rsidRPr="007C5ADB">
          <w:rPr>
            <w:rStyle w:val="Hyperlink"/>
            <w:rFonts w:ascii="Helvetica" w:eastAsia="Times New Roman" w:hAnsi="Helvetica" w:cs="Arial"/>
            <w:color w:val="0075B0"/>
            <w:bdr w:val="none" w:sz="0" w:space="0" w:color="auto" w:frame="1"/>
          </w:rPr>
          <w:t>, Gary</w:t>
        </w:r>
      </w:hyperlink>
      <w:hyperlink r:id="rId21"/>
      <w:r w:rsidR="13595663" w:rsidRPr="007C5ADB">
        <w:rPr>
          <w:rFonts w:ascii="Helvetica" w:eastAsiaTheme="minorEastAsia" w:hAnsi="Helvetica" w:cstheme="minorBidi"/>
          <w:color w:val="0075B0"/>
        </w:rPr>
        <w:t xml:space="preserve"> (</w:t>
      </w:r>
      <w:r w:rsidR="13595663" w:rsidRPr="007C5ADB">
        <w:rPr>
          <w:rFonts w:ascii="Helvetica" w:eastAsiaTheme="minorEastAsia" w:hAnsi="Helvetica" w:cstheme="minorBidi"/>
          <w:color w:val="32322F"/>
        </w:rPr>
        <w:t xml:space="preserve">Dec 2012-Feb 2013) </w:t>
      </w:r>
      <w:r w:rsidR="13595663" w:rsidRPr="007C5ADB">
        <w:rPr>
          <w:rFonts w:ascii="Helvetica" w:eastAsiaTheme="minorEastAsia" w:hAnsi="Helvetica" w:cstheme="minorBidi"/>
          <w:i/>
          <w:iCs/>
          <w:color w:val="32322F"/>
        </w:rPr>
        <w:t xml:space="preserve">'Van Gogh' </w:t>
      </w:r>
      <w:r w:rsidR="13595663" w:rsidRPr="007C5ADB">
        <w:rPr>
          <w:rFonts w:ascii="Helvetica" w:eastAsiaTheme="minorEastAsia" w:hAnsi="Helvetica" w:cstheme="minorBidi"/>
          <w:color w:val="32322F"/>
        </w:rPr>
        <w:t xml:space="preserve"> Border Crossings, Vol.31(4), pp.95-97 </w:t>
      </w:r>
    </w:p>
    <w:p w14:paraId="7A9BA52B" w14:textId="77777777" w:rsidR="007C5ADB" w:rsidRPr="007C5ADB" w:rsidRDefault="007C5ADB" w:rsidP="00D2299A">
      <w:pPr>
        <w:spacing w:line="480" w:lineRule="auto"/>
        <w:rPr>
          <w:rFonts w:ascii="Helvetica" w:eastAsia="Times New Roman" w:hAnsi="Helvetica"/>
        </w:rPr>
      </w:pPr>
    </w:p>
    <w:p w14:paraId="6C964745" w14:textId="379BD40F" w:rsidR="13595663" w:rsidRPr="007C5ADB" w:rsidRDefault="13595663" w:rsidP="00D2299A">
      <w:pPr>
        <w:spacing w:line="480" w:lineRule="auto"/>
        <w:rPr>
          <w:rFonts w:ascii="Helvetica" w:eastAsiaTheme="minorEastAsia" w:hAnsi="Helvetica"/>
          <w:color w:val="32322F"/>
        </w:rPr>
      </w:pPr>
      <w:r w:rsidRPr="007C5ADB">
        <w:rPr>
          <w:rFonts w:ascii="Helvetica" w:eastAsiaTheme="minorEastAsia" w:hAnsi="Helvetica" w:cstheme="minorBidi"/>
          <w:color w:val="32322F"/>
        </w:rPr>
        <w:t xml:space="preserve"> </w:t>
      </w:r>
      <w:hyperlink r:id="rId22">
        <w:proofErr w:type="spellStart"/>
        <w:r w:rsidRPr="007C5ADB">
          <w:rPr>
            <w:rStyle w:val="Hyperlink"/>
            <w:rFonts w:ascii="Helvetica" w:eastAsiaTheme="minorEastAsia" w:hAnsi="Helvetica" w:cstheme="minorBidi"/>
            <w:color w:val="0075B0"/>
            <w:u w:val="none"/>
          </w:rPr>
          <w:t>Bamforth</w:t>
        </w:r>
        <w:proofErr w:type="spellEnd"/>
        <w:r w:rsidRPr="007C5ADB">
          <w:rPr>
            <w:rStyle w:val="Hyperlink"/>
            <w:rFonts w:ascii="Helvetica" w:eastAsiaTheme="minorEastAsia" w:hAnsi="Helvetica" w:cstheme="minorBidi"/>
            <w:color w:val="0075B0"/>
            <w:u w:val="none"/>
          </w:rPr>
          <w:t>, Iain</w:t>
        </w:r>
      </w:hyperlink>
      <w:r w:rsidRPr="007C5ADB">
        <w:rPr>
          <w:rFonts w:ascii="Helvetica" w:eastAsiaTheme="minorEastAsia" w:hAnsi="Helvetica" w:cstheme="minorBidi"/>
          <w:color w:val="0075B0"/>
        </w:rPr>
        <w:t xml:space="preserve"> '</w:t>
      </w:r>
      <w:r w:rsidRPr="007C5ADB">
        <w:rPr>
          <w:rFonts w:ascii="Helvetica" w:eastAsiaTheme="minorEastAsia" w:hAnsi="Helvetica" w:cstheme="minorBidi"/>
          <w:i/>
          <w:iCs/>
          <w:color w:val="0075B0"/>
        </w:rPr>
        <w:t>'</w:t>
      </w:r>
      <w:r w:rsidRPr="007C5ADB">
        <w:rPr>
          <w:rFonts w:ascii="Helvetica" w:eastAsiaTheme="minorEastAsia" w:hAnsi="Helvetica" w:cstheme="minorBidi"/>
          <w:i/>
          <w:iCs/>
          <w:color w:val="32322F"/>
        </w:rPr>
        <w:t>Into the Blue</w:t>
      </w:r>
      <w:r w:rsidRPr="007C5ADB">
        <w:rPr>
          <w:rFonts w:ascii="Helvetica" w:eastAsiaTheme="minorEastAsia" w:hAnsi="Helvetica" w:cstheme="minorBidi"/>
          <w:color w:val="32322F"/>
        </w:rPr>
        <w:t>'. PN Review, Sep/Oct 2017, Vol.44(1), pp.43-45</w:t>
      </w:r>
    </w:p>
    <w:p w14:paraId="0CA41D95" w14:textId="7C54ADAA" w:rsidR="13595663" w:rsidRPr="007C5ADB" w:rsidRDefault="13595663" w:rsidP="00D2299A">
      <w:pPr>
        <w:spacing w:line="480" w:lineRule="auto"/>
        <w:rPr>
          <w:rFonts w:ascii="Helvetica" w:hAnsi="Helvetica"/>
        </w:rPr>
      </w:pPr>
    </w:p>
    <w:p w14:paraId="700BE257" w14:textId="77777777" w:rsidR="00711BB5" w:rsidRPr="007C5ADB" w:rsidRDefault="00711BB5" w:rsidP="00D2299A">
      <w:pPr>
        <w:spacing w:line="480" w:lineRule="auto"/>
        <w:rPr>
          <w:rFonts w:ascii="Helvetica" w:hAnsi="Helvetica"/>
        </w:rPr>
      </w:pPr>
    </w:p>
    <w:p w14:paraId="5ACA224C" w14:textId="5A18F3B9" w:rsidR="13595663" w:rsidRPr="007C5ADB" w:rsidRDefault="13595663" w:rsidP="00D2299A">
      <w:pPr>
        <w:spacing w:line="480" w:lineRule="auto"/>
        <w:rPr>
          <w:rFonts w:ascii="Helvetica" w:hAnsi="Helvetica"/>
        </w:rPr>
      </w:pPr>
    </w:p>
    <w:p w14:paraId="16E6B11F" w14:textId="438F3A99" w:rsidR="13595663" w:rsidRPr="007C5ADB" w:rsidRDefault="13595663" w:rsidP="00D2299A">
      <w:pPr>
        <w:spacing w:line="480" w:lineRule="auto"/>
        <w:rPr>
          <w:rFonts w:ascii="Helvetica" w:eastAsiaTheme="minorEastAsia" w:hAnsi="Helvetica"/>
          <w:u w:val="single"/>
        </w:rPr>
      </w:pPr>
      <w:r w:rsidRPr="007C5ADB">
        <w:rPr>
          <w:rFonts w:ascii="Helvetica" w:eastAsiaTheme="minorEastAsia" w:hAnsi="Helvetica" w:cstheme="minorBidi"/>
          <w:u w:val="single"/>
        </w:rPr>
        <w:t>Websites</w:t>
      </w:r>
    </w:p>
    <w:p w14:paraId="11F420F1" w14:textId="5E988973" w:rsidR="13595663" w:rsidRPr="007C5ADB" w:rsidRDefault="13595663" w:rsidP="00D2299A">
      <w:pPr>
        <w:spacing w:line="480" w:lineRule="auto"/>
        <w:rPr>
          <w:rFonts w:ascii="Helvetica" w:eastAsiaTheme="minorEastAsia" w:hAnsi="Helvetica"/>
          <w:u w:val="single"/>
        </w:rPr>
      </w:pPr>
    </w:p>
    <w:p w14:paraId="2DEBDAD5" w14:textId="5295A14C" w:rsidR="13595663" w:rsidRPr="007C5ADB" w:rsidRDefault="13595663" w:rsidP="00D2299A">
      <w:pPr>
        <w:spacing w:line="480" w:lineRule="auto"/>
        <w:rPr>
          <w:rFonts w:ascii="Helvetica" w:eastAsiaTheme="minorEastAsia" w:hAnsi="Helvetica"/>
        </w:rPr>
      </w:pPr>
      <w:r w:rsidRPr="007C5ADB">
        <w:rPr>
          <w:rFonts w:ascii="Helvetica" w:eastAsiaTheme="minorEastAsia" w:hAnsi="Helvetica"/>
        </w:rPr>
        <w:t>'</w:t>
      </w:r>
      <w:proofErr w:type="spellStart"/>
      <w:r w:rsidRPr="007C5ADB">
        <w:rPr>
          <w:rFonts w:ascii="Helvetica" w:eastAsiaTheme="minorEastAsia" w:hAnsi="Helvetica"/>
          <w:i/>
          <w:iCs/>
        </w:rPr>
        <w:t>StarChild</w:t>
      </w:r>
      <w:proofErr w:type="spellEnd"/>
      <w:r w:rsidRPr="007C5ADB">
        <w:rPr>
          <w:rFonts w:ascii="Helvetica" w:eastAsiaTheme="minorEastAsia" w:hAnsi="Helvetica"/>
          <w:i/>
          <w:iCs/>
        </w:rPr>
        <w:t xml:space="preserve"> Question of the Month for September 2002</w:t>
      </w:r>
      <w:r w:rsidRPr="007C5ADB">
        <w:rPr>
          <w:rFonts w:ascii="Helvetica" w:eastAsiaTheme="minorEastAsia" w:hAnsi="Helvetica"/>
        </w:rPr>
        <w:t xml:space="preserve">'. Available here:  </w:t>
      </w:r>
      <w:hyperlink r:id="rId23">
        <w:r w:rsidRPr="007C5ADB">
          <w:rPr>
            <w:rStyle w:val="Hyperlink"/>
            <w:rFonts w:ascii="Helvetica" w:eastAsiaTheme="minorEastAsia" w:hAnsi="Helvetica" w:cstheme="minorBidi"/>
            <w:color w:val="auto"/>
            <w:u w:val="none"/>
          </w:rPr>
          <w:t>https://starchild.gsfc.nasa.gov/docs/StarChild/questions/question49.html</w:t>
        </w:r>
      </w:hyperlink>
      <w:r w:rsidRPr="007C5ADB">
        <w:rPr>
          <w:rFonts w:ascii="Helvetica" w:eastAsiaTheme="minorEastAsia" w:hAnsi="Helvetica"/>
        </w:rPr>
        <w:t xml:space="preserve">. The </w:t>
      </w:r>
      <w:proofErr w:type="spellStart"/>
      <w:r w:rsidRPr="007C5ADB">
        <w:rPr>
          <w:rFonts w:ascii="Helvetica" w:eastAsiaTheme="minorEastAsia" w:hAnsi="Helvetica"/>
        </w:rPr>
        <w:t>StarChild</w:t>
      </w:r>
      <w:proofErr w:type="spellEnd"/>
      <w:r w:rsidRPr="007C5ADB">
        <w:rPr>
          <w:rFonts w:ascii="Helvetica" w:eastAsiaTheme="minorEastAsia" w:hAnsi="Helvetica"/>
        </w:rPr>
        <w:t xml:space="preserve"> Team</w:t>
      </w:r>
    </w:p>
    <w:p w14:paraId="2507A44F" w14:textId="77777777" w:rsidR="00677359" w:rsidRPr="007C5ADB" w:rsidRDefault="00677359" w:rsidP="00D2299A">
      <w:pPr>
        <w:spacing w:line="480" w:lineRule="auto"/>
        <w:rPr>
          <w:rFonts w:ascii="Helvetica" w:eastAsiaTheme="minorEastAsia" w:hAnsi="Helvetica"/>
        </w:rPr>
      </w:pPr>
    </w:p>
    <w:p w14:paraId="468EAC2F" w14:textId="372E35B4" w:rsidR="13595663" w:rsidRPr="007C5ADB" w:rsidRDefault="13595663" w:rsidP="00D2299A">
      <w:pPr>
        <w:spacing w:line="480" w:lineRule="auto"/>
        <w:rPr>
          <w:rFonts w:ascii="Helvetica" w:eastAsiaTheme="minorEastAsia" w:hAnsi="Helvetica"/>
        </w:rPr>
      </w:pPr>
      <w:r w:rsidRPr="007C5ADB">
        <w:rPr>
          <w:rFonts w:ascii="Helvetica" w:eastAsiaTheme="minorEastAsia" w:hAnsi="Helvetica" w:cstheme="minorBidi"/>
        </w:rPr>
        <w:t>'</w:t>
      </w:r>
      <w:r w:rsidRPr="007C5ADB">
        <w:rPr>
          <w:rFonts w:ascii="Helvetica" w:eastAsiaTheme="minorEastAsia" w:hAnsi="Helvetica" w:cstheme="minorBidi"/>
          <w:i/>
          <w:iCs/>
        </w:rPr>
        <w:t>Apollo 11 Mission Overview</w:t>
      </w:r>
      <w:r w:rsidRPr="007C5ADB">
        <w:rPr>
          <w:rFonts w:ascii="Helvetica" w:eastAsiaTheme="minorEastAsia" w:hAnsi="Helvetica" w:cstheme="minorBidi"/>
        </w:rPr>
        <w:t xml:space="preserve">'. Available here: </w:t>
      </w:r>
      <w:hyperlink r:id="rId24">
        <w:r w:rsidRPr="007C5ADB">
          <w:rPr>
            <w:rStyle w:val="Hyperlink"/>
            <w:rFonts w:ascii="Helvetica" w:eastAsiaTheme="minorEastAsia" w:hAnsi="Helvetica" w:cstheme="minorBidi"/>
            <w:color w:val="auto"/>
            <w:u w:val="none"/>
          </w:rPr>
          <w:t>https://www.nasa.gov/mission_pages/apollo/missions/apollo11.html</w:t>
        </w:r>
      </w:hyperlink>
      <w:r w:rsidRPr="007C5ADB">
        <w:rPr>
          <w:rFonts w:ascii="Helvetica" w:eastAsiaTheme="minorEastAsia" w:hAnsi="Helvetica" w:cstheme="minorBidi"/>
        </w:rPr>
        <w:t xml:space="preserve"> . Page Last Updated: Dec. 21, 2017 Page Editor: Sarah </w:t>
      </w:r>
      <w:proofErr w:type="spellStart"/>
      <w:r w:rsidRPr="007C5ADB">
        <w:rPr>
          <w:rFonts w:ascii="Helvetica" w:eastAsiaTheme="minorEastAsia" w:hAnsi="Helvetica" w:cstheme="minorBidi"/>
        </w:rPr>
        <w:t>Loff</w:t>
      </w:r>
      <w:proofErr w:type="spellEnd"/>
    </w:p>
    <w:p w14:paraId="313743DD" w14:textId="77777777" w:rsidR="00677359" w:rsidRPr="007C5ADB" w:rsidRDefault="00677359" w:rsidP="00D2299A">
      <w:pPr>
        <w:spacing w:line="480" w:lineRule="auto"/>
        <w:rPr>
          <w:rFonts w:ascii="Helvetica" w:eastAsiaTheme="minorEastAsia" w:hAnsi="Helvetica"/>
        </w:rPr>
      </w:pPr>
    </w:p>
    <w:p w14:paraId="2B5A8494" w14:textId="09502DDF" w:rsidR="13595663" w:rsidRPr="007C5ADB" w:rsidRDefault="13595663" w:rsidP="00D2299A">
      <w:pPr>
        <w:spacing w:line="480" w:lineRule="auto"/>
        <w:rPr>
          <w:rFonts w:ascii="Helvetica" w:hAnsi="Helvetica"/>
        </w:rPr>
      </w:pPr>
      <w:r w:rsidRPr="007C5ADB">
        <w:rPr>
          <w:rFonts w:ascii="Helvetica" w:eastAsia="Helvetica Neue" w:hAnsi="Helvetica" w:cs="Helvetica Neue"/>
          <w:i/>
          <w:iCs/>
        </w:rPr>
        <w:lastRenderedPageBreak/>
        <w:t xml:space="preserve">Post Modern Art </w:t>
      </w:r>
      <w:hyperlink r:id="rId25">
        <w:r w:rsidRPr="007C5ADB">
          <w:rPr>
            <w:rStyle w:val="Hyperlink"/>
            <w:rFonts w:ascii="Helvetica" w:eastAsia="Helvetica Neue" w:hAnsi="Helvetica" w:cs="Helvetica Neue"/>
          </w:rPr>
          <w:t>https://alchetron.com/Postmodern-art</w:t>
        </w:r>
      </w:hyperlink>
    </w:p>
    <w:p w14:paraId="303354F8" w14:textId="77777777" w:rsidR="00677359" w:rsidRPr="007C5ADB" w:rsidRDefault="00677359" w:rsidP="00D2299A">
      <w:pPr>
        <w:spacing w:line="480" w:lineRule="auto"/>
        <w:rPr>
          <w:rFonts w:ascii="Helvetica" w:eastAsia="Helvetica Neue" w:hAnsi="Helvetica" w:cs="Helvetica Neue"/>
        </w:rPr>
      </w:pPr>
    </w:p>
    <w:p w14:paraId="1BCD14E6" w14:textId="521FB52B" w:rsidR="00677359" w:rsidRPr="007C5ADB" w:rsidRDefault="13595663" w:rsidP="00D2299A">
      <w:pPr>
        <w:spacing w:line="480" w:lineRule="auto"/>
        <w:rPr>
          <w:rFonts w:ascii="Helvetica" w:eastAsia="Helvetica Neue" w:hAnsi="Helvetica" w:cs="Helvetica Neue"/>
          <w:color w:val="222222"/>
        </w:rPr>
      </w:pPr>
      <w:r w:rsidRPr="007C5ADB">
        <w:rPr>
          <w:rFonts w:ascii="Helvetica" w:eastAsia="Helvetica Neue" w:hAnsi="Helvetica" w:cs="Helvetica Neue"/>
          <w:i/>
          <w:iCs/>
        </w:rPr>
        <w:t>International Klein Blue</w:t>
      </w:r>
      <w:r w:rsidRPr="007C5ADB">
        <w:rPr>
          <w:rFonts w:ascii="Helvetica" w:eastAsia="Helvetica Neue" w:hAnsi="Helvetica" w:cs="Helvetica Neue"/>
        </w:rPr>
        <w:t xml:space="preserve">. Available here: </w:t>
      </w:r>
      <w:hyperlink r:id="rId26">
        <w:r w:rsidRPr="007C5ADB">
          <w:rPr>
            <w:rStyle w:val="Hyperlink"/>
            <w:rFonts w:ascii="Helvetica" w:eastAsia="Helvetica Neue" w:hAnsi="Helvetica" w:cs="Helvetica Neue"/>
          </w:rPr>
          <w:t>https://en.wikipedia.org/wiki/International_Klein_Blue</w:t>
        </w:r>
      </w:hyperlink>
      <w:r w:rsidRPr="007C5ADB">
        <w:rPr>
          <w:rFonts w:ascii="Helvetica" w:eastAsia="Helvetica Neue" w:hAnsi="Helvetica" w:cs="Helvetica Neue"/>
        </w:rPr>
        <w:t xml:space="preserve">. Updated: </w:t>
      </w:r>
      <w:r w:rsidRPr="007C5ADB">
        <w:rPr>
          <w:rFonts w:ascii="Helvetica" w:eastAsia="Helvetica Neue" w:hAnsi="Helvetica" w:cs="Helvetica Neue"/>
          <w:color w:val="222222"/>
        </w:rPr>
        <w:t>22 April 2018</w:t>
      </w:r>
    </w:p>
    <w:p w14:paraId="6250CC8D" w14:textId="1B8C6FE3" w:rsidR="00360494" w:rsidRPr="007C5ADB" w:rsidRDefault="00677359" w:rsidP="00D2299A">
      <w:pPr>
        <w:pStyle w:val="Heading1"/>
        <w:spacing w:line="480" w:lineRule="auto"/>
        <w:rPr>
          <w:rFonts w:ascii="Helvetica" w:hAnsi="Helvetica"/>
          <w:color w:val="000000" w:themeColor="text1"/>
          <w:sz w:val="24"/>
          <w:szCs w:val="24"/>
        </w:rPr>
      </w:pPr>
      <w:r w:rsidRPr="007C5ADB">
        <w:rPr>
          <w:rFonts w:ascii="Helvetica" w:eastAsia="Times New Roman" w:hAnsi="Helvetica" w:cs="Arial"/>
          <w:bCs/>
          <w:color w:val="000000" w:themeColor="text1"/>
          <w:spacing w:val="2"/>
          <w:sz w:val="24"/>
          <w:szCs w:val="24"/>
        </w:rPr>
        <w:t>Howarth, Sophie (2000) ‘</w:t>
      </w:r>
      <w:r w:rsidR="00360494" w:rsidRPr="007C5ADB">
        <w:rPr>
          <w:rFonts w:ascii="Helvetica" w:eastAsia="Times New Roman" w:hAnsi="Helvetica" w:cs="Arial"/>
          <w:bCs/>
          <w:i/>
          <w:color w:val="000000" w:themeColor="text1"/>
          <w:spacing w:val="2"/>
          <w:sz w:val="24"/>
          <w:szCs w:val="24"/>
        </w:rPr>
        <w:t>IKB 79</w:t>
      </w:r>
      <w:r w:rsidRPr="007C5ADB">
        <w:rPr>
          <w:rFonts w:ascii="Helvetica" w:eastAsia="Times New Roman" w:hAnsi="Helvetica" w:cs="Arial"/>
          <w:bCs/>
          <w:i/>
          <w:color w:val="000000" w:themeColor="text1"/>
          <w:spacing w:val="2"/>
          <w:sz w:val="24"/>
          <w:szCs w:val="24"/>
        </w:rPr>
        <w:t>’</w:t>
      </w:r>
      <w:r w:rsidR="00360494" w:rsidRPr="007C5ADB">
        <w:rPr>
          <w:rFonts w:ascii="Helvetica" w:eastAsia="Times New Roman" w:hAnsi="Helvetica" w:cs="Arial"/>
          <w:bCs/>
          <w:color w:val="000000" w:themeColor="text1"/>
          <w:spacing w:val="2"/>
          <w:sz w:val="24"/>
          <w:szCs w:val="24"/>
        </w:rPr>
        <w:t xml:space="preserve">, Available here: </w:t>
      </w:r>
      <w:r w:rsidR="00360494" w:rsidRPr="007C5ADB">
        <w:rPr>
          <w:rFonts w:ascii="Helvetica" w:hAnsi="Helvetica"/>
          <w:color w:val="000000" w:themeColor="text1"/>
          <w:sz w:val="24"/>
          <w:szCs w:val="24"/>
        </w:rPr>
        <w:t xml:space="preserve">  </w:t>
      </w:r>
      <w:hyperlink r:id="rId27" w:history="1">
        <w:r w:rsidR="00360494" w:rsidRPr="007C5ADB">
          <w:rPr>
            <w:rStyle w:val="Hyperlink"/>
            <w:rFonts w:ascii="Helvetica" w:hAnsi="Helvetica"/>
            <w:color w:val="000000" w:themeColor="text1"/>
            <w:sz w:val="24"/>
            <w:szCs w:val="24"/>
          </w:rPr>
          <w:t>http://www.tate.org.uk/art/artworks/klein-ikb-79-t01513</w:t>
        </w:r>
      </w:hyperlink>
      <w:r w:rsidR="00360494" w:rsidRPr="007C5ADB">
        <w:rPr>
          <w:rFonts w:ascii="Helvetica" w:hAnsi="Helvetica"/>
          <w:color w:val="000000" w:themeColor="text1"/>
          <w:sz w:val="24"/>
          <w:szCs w:val="24"/>
        </w:rPr>
        <w:t xml:space="preserve"> </w:t>
      </w:r>
    </w:p>
    <w:p w14:paraId="75AD223E" w14:textId="77777777" w:rsidR="007C5ADB" w:rsidRPr="007C5ADB" w:rsidRDefault="007C5ADB" w:rsidP="00D2299A">
      <w:pPr>
        <w:spacing w:line="480" w:lineRule="auto"/>
        <w:rPr>
          <w:rFonts w:ascii="Helvetica" w:eastAsia="Helvetica Neue" w:hAnsi="Helvetica" w:cs="Helvetica Neue"/>
        </w:rPr>
      </w:pPr>
    </w:p>
    <w:p w14:paraId="030EE663" w14:textId="0E078901" w:rsidR="00EE1668" w:rsidRPr="007C5ADB" w:rsidRDefault="00920ADE" w:rsidP="00D2299A">
      <w:pPr>
        <w:spacing w:line="480" w:lineRule="auto"/>
        <w:rPr>
          <w:rFonts w:ascii="Helvetica" w:eastAsia="Helvetica Neue" w:hAnsi="Helvetica" w:cs="Helvetica Neue"/>
        </w:rPr>
      </w:pPr>
      <w:r w:rsidRPr="007C5ADB">
        <w:rPr>
          <w:rFonts w:ascii="Helvetica" w:eastAsia="Times New Roman" w:hAnsi="Helvetica"/>
          <w:color w:val="5B5B5B"/>
          <w:shd w:val="clear" w:color="auto" w:fill="FFFFFF"/>
        </w:rPr>
        <w:t xml:space="preserve">Redd, Nola Taylor </w:t>
      </w:r>
      <w:proofErr w:type="gramStart"/>
      <w:r w:rsidRPr="007C5ADB">
        <w:rPr>
          <w:rFonts w:ascii="Helvetica" w:eastAsia="Times New Roman" w:hAnsi="Helvetica"/>
          <w:color w:val="5B5B5B"/>
          <w:shd w:val="clear" w:color="auto" w:fill="FFFFFF"/>
        </w:rPr>
        <w:t>( 2017</w:t>
      </w:r>
      <w:proofErr w:type="gramEnd"/>
      <w:r w:rsidRPr="007C5ADB">
        <w:rPr>
          <w:rFonts w:ascii="Helvetica" w:eastAsia="Times New Roman" w:hAnsi="Helvetica"/>
          <w:color w:val="5B5B5B"/>
          <w:shd w:val="clear" w:color="auto" w:fill="FFFFFF"/>
        </w:rPr>
        <w:t>)</w:t>
      </w:r>
      <w:r w:rsidRPr="007C5ADB">
        <w:rPr>
          <w:rFonts w:ascii="Helvetica" w:eastAsia="Times New Roman" w:hAnsi="Helvetica" w:cs="Arial"/>
          <w:i/>
          <w:color w:val="333333"/>
        </w:rPr>
        <w:t xml:space="preserve"> ‘Galileo Galilei: Biography, Inventions &amp; Other Facts’ </w:t>
      </w:r>
      <w:r w:rsidRPr="007C5ADB">
        <w:rPr>
          <w:rFonts w:ascii="Helvetica" w:eastAsia="Times New Roman" w:hAnsi="Helvetica" w:cs="Arial"/>
          <w:color w:val="333333"/>
        </w:rPr>
        <w:t>Available here:</w:t>
      </w:r>
      <w:r w:rsidRPr="007C5ADB">
        <w:rPr>
          <w:rFonts w:ascii="Helvetica" w:eastAsia="Times New Roman" w:hAnsi="Helvetica" w:cs="Arial"/>
          <w:i/>
          <w:color w:val="333333"/>
        </w:rPr>
        <w:t xml:space="preserve"> </w:t>
      </w:r>
      <w:hyperlink r:id="rId28" w:history="1">
        <w:r w:rsidRPr="007C5ADB">
          <w:rPr>
            <w:rStyle w:val="Hyperlink"/>
            <w:rFonts w:ascii="Helvetica" w:eastAsia="Helvetica Neue" w:hAnsi="Helvetica" w:cs="Helvetica Neue"/>
          </w:rPr>
          <w:t>https://www.space.com/15589-galileo-galilei.html</w:t>
        </w:r>
      </w:hyperlink>
      <w:r w:rsidRPr="007C5ADB">
        <w:rPr>
          <w:rFonts w:ascii="Helvetica" w:eastAsia="Helvetica Neue" w:hAnsi="Helvetica" w:cs="Helvetica Neue"/>
        </w:rPr>
        <w:t xml:space="preserve"> </w:t>
      </w:r>
    </w:p>
    <w:p w14:paraId="6B7AEA6A" w14:textId="77777777" w:rsidR="00711BB5" w:rsidRPr="007C5ADB" w:rsidRDefault="00711BB5" w:rsidP="00D2299A">
      <w:pPr>
        <w:spacing w:line="480" w:lineRule="auto"/>
        <w:rPr>
          <w:rFonts w:ascii="Helvetica" w:eastAsia="Helvetica Neue" w:hAnsi="Helvetica" w:cs="Helvetica Neue"/>
        </w:rPr>
      </w:pPr>
    </w:p>
    <w:p w14:paraId="73E6D4D8" w14:textId="3C4D421A" w:rsidR="00F162FE" w:rsidRDefault="00F162FE" w:rsidP="007C5ADB">
      <w:pPr>
        <w:pStyle w:val="Heading1"/>
        <w:spacing w:before="75" w:after="300" w:line="480" w:lineRule="auto"/>
        <w:rPr>
          <w:rFonts w:ascii="Helvetica" w:eastAsia="Times New Roman" w:hAnsi="Helvetica"/>
          <w:color w:val="000000" w:themeColor="text1"/>
          <w:sz w:val="24"/>
          <w:szCs w:val="24"/>
        </w:rPr>
      </w:pPr>
      <w:r w:rsidRPr="007C5ADB">
        <w:rPr>
          <w:rFonts w:ascii="Helvetica" w:eastAsia="Times New Roman" w:hAnsi="Helvetica"/>
          <w:sz w:val="24"/>
          <w:szCs w:val="24"/>
        </w:rPr>
        <w:t>Architectural Digest (2017)</w:t>
      </w:r>
      <w:r w:rsidRPr="007C5ADB">
        <w:rPr>
          <w:rFonts w:ascii="Helvetica" w:eastAsia="Times New Roman" w:hAnsi="Helvetica"/>
          <w:bCs/>
          <w:i/>
          <w:color w:val="000000"/>
          <w:spacing w:val="2"/>
          <w:sz w:val="24"/>
          <w:szCs w:val="24"/>
        </w:rPr>
        <w:t xml:space="preserve"> ‘Anish Kapoor Creates an Endless Whirlpool That Deceives Our </w:t>
      </w:r>
      <w:r w:rsidRPr="007C5ADB">
        <w:rPr>
          <w:rFonts w:ascii="Helvetica" w:eastAsia="Times New Roman" w:hAnsi="Helvetica"/>
          <w:bCs/>
          <w:i/>
          <w:color w:val="000000" w:themeColor="text1"/>
          <w:spacing w:val="2"/>
          <w:sz w:val="24"/>
          <w:szCs w:val="24"/>
        </w:rPr>
        <w:t>Senses</w:t>
      </w:r>
      <w:r w:rsidRPr="007C5ADB">
        <w:rPr>
          <w:rFonts w:ascii="Helvetica" w:eastAsia="Times New Roman" w:hAnsi="Helvetica"/>
          <w:i/>
          <w:color w:val="000000" w:themeColor="text1"/>
          <w:sz w:val="24"/>
          <w:szCs w:val="24"/>
        </w:rPr>
        <w:t>’</w:t>
      </w:r>
      <w:r w:rsidRPr="007C5ADB">
        <w:rPr>
          <w:rFonts w:ascii="Helvetica" w:eastAsia="Times New Roman" w:hAnsi="Helvetica"/>
          <w:color w:val="000000" w:themeColor="text1"/>
          <w:sz w:val="24"/>
          <w:szCs w:val="24"/>
        </w:rPr>
        <w:t xml:space="preserve"> Available here: </w:t>
      </w:r>
      <w:hyperlink r:id="rId29" w:history="1">
        <w:r w:rsidRPr="007C5ADB">
          <w:rPr>
            <w:rStyle w:val="Hyperlink"/>
            <w:rFonts w:ascii="Helvetica" w:eastAsia="Times New Roman" w:hAnsi="Helvetica"/>
            <w:color w:val="000000" w:themeColor="text1"/>
            <w:sz w:val="24"/>
            <w:szCs w:val="24"/>
          </w:rPr>
          <w:t>https://www.architecturaldigest.com/story/anish-kapoor-creates-endless-whirlpool-using-blackest-pigment-on-planet</w:t>
        </w:r>
      </w:hyperlink>
      <w:r w:rsidRPr="007C5ADB">
        <w:rPr>
          <w:rFonts w:ascii="Helvetica" w:eastAsia="Times New Roman" w:hAnsi="Helvetica"/>
          <w:color w:val="000000" w:themeColor="text1"/>
          <w:sz w:val="24"/>
          <w:szCs w:val="24"/>
        </w:rPr>
        <w:t xml:space="preserve"> </w:t>
      </w:r>
    </w:p>
    <w:p w14:paraId="7AEDAA38" w14:textId="77777777" w:rsidR="007C5ADB" w:rsidRPr="007C5ADB" w:rsidRDefault="007C5ADB" w:rsidP="007C5ADB">
      <w:pPr>
        <w:rPr>
          <w:lang w:eastAsia="en-US"/>
        </w:rPr>
      </w:pPr>
    </w:p>
    <w:p w14:paraId="0F8C657D" w14:textId="793DD6CD" w:rsidR="00770895" w:rsidRDefault="00770895" w:rsidP="00D2299A">
      <w:pPr>
        <w:pStyle w:val="Heading1"/>
        <w:spacing w:before="0" w:after="195" w:line="480" w:lineRule="auto"/>
        <w:rPr>
          <w:rFonts w:ascii="Helvetica" w:eastAsia="Times New Roman" w:hAnsi="Helvetica"/>
          <w:i/>
          <w:color w:val="657AB7"/>
          <w:sz w:val="24"/>
          <w:szCs w:val="24"/>
        </w:rPr>
      </w:pPr>
      <w:r w:rsidRPr="007C5ADB">
        <w:rPr>
          <w:rFonts w:ascii="Helvetica" w:eastAsia="Times New Roman" w:hAnsi="Helvetica"/>
          <w:color w:val="000000" w:themeColor="text1"/>
          <w:sz w:val="24"/>
          <w:szCs w:val="24"/>
        </w:rPr>
        <w:t>Mull, Olivia (2017</w:t>
      </w:r>
      <w:r w:rsidRPr="007C5ADB">
        <w:rPr>
          <w:rFonts w:ascii="Helvetica" w:eastAsia="Times New Roman" w:hAnsi="Helvetica"/>
          <w:i/>
          <w:color w:val="000000" w:themeColor="text1"/>
          <w:sz w:val="24"/>
          <w:szCs w:val="24"/>
        </w:rPr>
        <w:t>) ‘</w:t>
      </w:r>
      <w:hyperlink r:id="rId30" w:history="1">
        <w:r w:rsidRPr="007C5ADB">
          <w:rPr>
            <w:rStyle w:val="Hyperlink"/>
            <w:rFonts w:ascii="Helvetica" w:eastAsia="Times New Roman" w:hAnsi="Helvetica"/>
            <w:i/>
            <w:color w:val="000000"/>
            <w:sz w:val="24"/>
            <w:szCs w:val="24"/>
            <w:u w:val="none"/>
          </w:rPr>
          <w:t>Anish Kapoor's seemingly bottomless whirlpool installed in Brooklyn Bridge Park</w:t>
        </w:r>
      </w:hyperlink>
      <w:r w:rsidRPr="007C5ADB">
        <w:rPr>
          <w:rFonts w:ascii="Helvetica" w:eastAsia="Times New Roman" w:hAnsi="Helvetica"/>
          <w:i/>
          <w:color w:val="657AB7"/>
          <w:sz w:val="24"/>
          <w:szCs w:val="24"/>
        </w:rPr>
        <w:t xml:space="preserve">’ </w:t>
      </w:r>
    </w:p>
    <w:p w14:paraId="0AA83131" w14:textId="77777777" w:rsidR="007C5ADB" w:rsidRPr="007C5ADB" w:rsidRDefault="007C5ADB" w:rsidP="007C5ADB">
      <w:pPr>
        <w:rPr>
          <w:lang w:eastAsia="en-US"/>
        </w:rPr>
      </w:pPr>
    </w:p>
    <w:p w14:paraId="3A81560F" w14:textId="181E3684" w:rsidR="00F162FE" w:rsidRPr="007C5ADB" w:rsidRDefault="00770895" w:rsidP="00D2299A">
      <w:pPr>
        <w:spacing w:line="480" w:lineRule="auto"/>
        <w:rPr>
          <w:rFonts w:ascii="Helvetica" w:eastAsia="Times New Roman" w:hAnsi="Helvetica"/>
          <w:color w:val="000000" w:themeColor="text1"/>
        </w:rPr>
      </w:pPr>
      <w:r w:rsidRPr="007C5ADB">
        <w:rPr>
          <w:rFonts w:ascii="Helvetica" w:eastAsia="Times New Roman" w:hAnsi="Helvetica"/>
          <w:color w:val="000000" w:themeColor="text1"/>
        </w:rPr>
        <w:t xml:space="preserve"> </w:t>
      </w:r>
      <w:hyperlink r:id="rId31" w:history="1">
        <w:r w:rsidRPr="007C5ADB">
          <w:rPr>
            <w:rStyle w:val="Hyperlink"/>
            <w:rFonts w:ascii="Helvetica" w:eastAsia="Times New Roman" w:hAnsi="Helvetica"/>
          </w:rPr>
          <w:t>https://www.dezeen.com/2017/05/05/anish-kapoor-descension-whirlpool-brooklyn-bridge-park-new-york-nycxdesign/</w:t>
        </w:r>
      </w:hyperlink>
      <w:r w:rsidRPr="007C5ADB">
        <w:rPr>
          <w:rFonts w:ascii="Helvetica" w:eastAsia="Times New Roman" w:hAnsi="Helvetica"/>
          <w:color w:val="000000" w:themeColor="text1"/>
        </w:rPr>
        <w:t xml:space="preserve"> </w:t>
      </w:r>
    </w:p>
    <w:sectPr w:rsidR="00F162FE" w:rsidRPr="007C5ADB">
      <w:footerReference w:type="even" r:id="rId32"/>
      <w:footerReference w:type="default" r:id="rId3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8F804C" w14:textId="77777777" w:rsidR="007A74A6" w:rsidRDefault="007A74A6" w:rsidP="00024E73">
      <w:r>
        <w:separator/>
      </w:r>
    </w:p>
  </w:endnote>
  <w:endnote w:type="continuationSeparator" w:id="0">
    <w:p w14:paraId="0916269B" w14:textId="77777777" w:rsidR="007A74A6" w:rsidRDefault="007A74A6" w:rsidP="00024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C55D" w14:textId="77777777" w:rsidR="00024E73" w:rsidRDefault="00024E73" w:rsidP="001B7006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DFD66F" w14:textId="77777777" w:rsidR="00024E73" w:rsidRDefault="00024E73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D3A42" w14:textId="77777777" w:rsidR="00024E73" w:rsidRDefault="00024E73" w:rsidP="001B7006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62AF">
      <w:rPr>
        <w:rStyle w:val="PageNumber"/>
        <w:noProof/>
      </w:rPr>
      <w:t>7</w:t>
    </w:r>
    <w:r>
      <w:rPr>
        <w:rStyle w:val="PageNumber"/>
      </w:rPr>
      <w:fldChar w:fldCharType="end"/>
    </w:r>
  </w:p>
  <w:p w14:paraId="5598CC5C" w14:textId="77777777" w:rsidR="00024E73" w:rsidRDefault="00024E7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E79B1F" w14:textId="77777777" w:rsidR="007A74A6" w:rsidRDefault="007A74A6" w:rsidP="00024E73">
      <w:r>
        <w:separator/>
      </w:r>
    </w:p>
  </w:footnote>
  <w:footnote w:type="continuationSeparator" w:id="0">
    <w:p w14:paraId="3056C411" w14:textId="77777777" w:rsidR="007A74A6" w:rsidRDefault="007A74A6" w:rsidP="00024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77D75"/>
    <w:multiLevelType w:val="hybridMultilevel"/>
    <w:tmpl w:val="9C6ED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C48BA"/>
    <w:multiLevelType w:val="hybridMultilevel"/>
    <w:tmpl w:val="B4F221EC"/>
    <w:lvl w:ilvl="0" w:tplc="9E943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C291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8443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12A9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F0A2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503B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1C55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F44B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46D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B61538"/>
    <w:multiLevelType w:val="hybridMultilevel"/>
    <w:tmpl w:val="8CE24FDE"/>
    <w:lvl w:ilvl="0" w:tplc="8550C3DE">
      <w:start w:val="1"/>
      <w:numFmt w:val="decimal"/>
      <w:lvlText w:val="%1."/>
      <w:lvlJc w:val="left"/>
      <w:pPr>
        <w:ind w:left="720" w:hanging="360"/>
      </w:pPr>
    </w:lvl>
    <w:lvl w:ilvl="1" w:tplc="92E60E74">
      <w:start w:val="1"/>
      <w:numFmt w:val="lowerLetter"/>
      <w:lvlText w:val="%2."/>
      <w:lvlJc w:val="left"/>
      <w:pPr>
        <w:ind w:left="1440" w:hanging="360"/>
      </w:pPr>
    </w:lvl>
    <w:lvl w:ilvl="2" w:tplc="F7E833CA">
      <w:start w:val="1"/>
      <w:numFmt w:val="lowerRoman"/>
      <w:lvlText w:val="%3."/>
      <w:lvlJc w:val="right"/>
      <w:pPr>
        <w:ind w:left="2160" w:hanging="180"/>
      </w:pPr>
    </w:lvl>
    <w:lvl w:ilvl="3" w:tplc="27A661D8">
      <w:start w:val="1"/>
      <w:numFmt w:val="decimal"/>
      <w:lvlText w:val="%4."/>
      <w:lvlJc w:val="left"/>
      <w:pPr>
        <w:ind w:left="2880" w:hanging="360"/>
      </w:pPr>
    </w:lvl>
    <w:lvl w:ilvl="4" w:tplc="23EA3BB4">
      <w:start w:val="1"/>
      <w:numFmt w:val="lowerLetter"/>
      <w:lvlText w:val="%5."/>
      <w:lvlJc w:val="left"/>
      <w:pPr>
        <w:ind w:left="3600" w:hanging="360"/>
      </w:pPr>
    </w:lvl>
    <w:lvl w:ilvl="5" w:tplc="D6FE884C">
      <w:start w:val="1"/>
      <w:numFmt w:val="lowerRoman"/>
      <w:lvlText w:val="%6."/>
      <w:lvlJc w:val="right"/>
      <w:pPr>
        <w:ind w:left="4320" w:hanging="180"/>
      </w:pPr>
    </w:lvl>
    <w:lvl w:ilvl="6" w:tplc="748EDB06">
      <w:start w:val="1"/>
      <w:numFmt w:val="decimal"/>
      <w:lvlText w:val="%7."/>
      <w:lvlJc w:val="left"/>
      <w:pPr>
        <w:ind w:left="5040" w:hanging="360"/>
      </w:pPr>
    </w:lvl>
    <w:lvl w:ilvl="7" w:tplc="06B8FEB6">
      <w:start w:val="1"/>
      <w:numFmt w:val="lowerLetter"/>
      <w:lvlText w:val="%8."/>
      <w:lvlJc w:val="left"/>
      <w:pPr>
        <w:ind w:left="5760" w:hanging="360"/>
      </w:pPr>
    </w:lvl>
    <w:lvl w:ilvl="8" w:tplc="199E0C4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EB5DBE"/>
    <w:multiLevelType w:val="hybridMultilevel"/>
    <w:tmpl w:val="02A84512"/>
    <w:lvl w:ilvl="0" w:tplc="59ACB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B61B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A8EC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F881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278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0E8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2240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6432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A642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97B015"/>
    <w:rsid w:val="00007F59"/>
    <w:rsid w:val="00024E73"/>
    <w:rsid w:val="000C1CFC"/>
    <w:rsid w:val="0018680B"/>
    <w:rsid w:val="001C362E"/>
    <w:rsid w:val="00201E29"/>
    <w:rsid w:val="00214A0E"/>
    <w:rsid w:val="002A57B6"/>
    <w:rsid w:val="002B3348"/>
    <w:rsid w:val="00317795"/>
    <w:rsid w:val="00324CC9"/>
    <w:rsid w:val="0033698D"/>
    <w:rsid w:val="00360494"/>
    <w:rsid w:val="003A3334"/>
    <w:rsid w:val="00404DEA"/>
    <w:rsid w:val="00410C91"/>
    <w:rsid w:val="004C2626"/>
    <w:rsid w:val="00536A50"/>
    <w:rsid w:val="005D3003"/>
    <w:rsid w:val="006254C2"/>
    <w:rsid w:val="006519E7"/>
    <w:rsid w:val="006640A1"/>
    <w:rsid w:val="0066718F"/>
    <w:rsid w:val="00677359"/>
    <w:rsid w:val="006B3CAE"/>
    <w:rsid w:val="00711BB5"/>
    <w:rsid w:val="0071512B"/>
    <w:rsid w:val="007210EE"/>
    <w:rsid w:val="00770895"/>
    <w:rsid w:val="007A74A6"/>
    <w:rsid w:val="007C5ADB"/>
    <w:rsid w:val="007E0877"/>
    <w:rsid w:val="007E1BD4"/>
    <w:rsid w:val="00827508"/>
    <w:rsid w:val="00830B8F"/>
    <w:rsid w:val="00890B57"/>
    <w:rsid w:val="00920ADE"/>
    <w:rsid w:val="00981717"/>
    <w:rsid w:val="00A045D3"/>
    <w:rsid w:val="00A6485C"/>
    <w:rsid w:val="00A67E66"/>
    <w:rsid w:val="00AA62AF"/>
    <w:rsid w:val="00AB75F3"/>
    <w:rsid w:val="00AD6147"/>
    <w:rsid w:val="00B56291"/>
    <w:rsid w:val="00BA5A8E"/>
    <w:rsid w:val="00C02423"/>
    <w:rsid w:val="00C6240B"/>
    <w:rsid w:val="00D2299A"/>
    <w:rsid w:val="00DA7F0E"/>
    <w:rsid w:val="00DB3EE7"/>
    <w:rsid w:val="00E30038"/>
    <w:rsid w:val="00E317AC"/>
    <w:rsid w:val="00E36BEF"/>
    <w:rsid w:val="00E6154E"/>
    <w:rsid w:val="00E87AEA"/>
    <w:rsid w:val="00EC247A"/>
    <w:rsid w:val="00EE1668"/>
    <w:rsid w:val="00F162FE"/>
    <w:rsid w:val="00F31252"/>
    <w:rsid w:val="00F450DC"/>
    <w:rsid w:val="13595663"/>
    <w:rsid w:val="1EDBCCC0"/>
    <w:rsid w:val="6397B015"/>
    <w:rsid w:val="7B5EF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7B015"/>
  <w15:chartTrackingRefBased/>
  <w15:docId w15:val="{925372B1-FB76-47BE-AECC-A1A8B1EF1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3698D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04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920ADE"/>
  </w:style>
  <w:style w:type="character" w:customStyle="1" w:styleId="Heading2Char">
    <w:name w:val="Heading 2 Char"/>
    <w:basedOn w:val="DefaultParagraphFont"/>
    <w:link w:val="Heading2"/>
    <w:uiPriority w:val="9"/>
    <w:rsid w:val="0036049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24E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4E73"/>
    <w:rPr>
      <w:rFonts w:ascii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24E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4E73"/>
    <w:rPr>
      <w:rFonts w:ascii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024E73"/>
  </w:style>
  <w:style w:type="character" w:styleId="FollowedHyperlink">
    <w:name w:val="FollowedHyperlink"/>
    <w:basedOn w:val="DefaultParagraphFont"/>
    <w:uiPriority w:val="99"/>
    <w:semiHidden/>
    <w:unhideWhenUsed/>
    <w:rsid w:val="006B3CAE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410C91"/>
    <w:rPr>
      <w:i/>
      <w:iCs/>
    </w:rPr>
  </w:style>
  <w:style w:type="character" w:customStyle="1" w:styleId="lrzxr">
    <w:name w:val="lrzxr"/>
    <w:basedOn w:val="DefaultParagraphFont"/>
    <w:rsid w:val="00E30038"/>
  </w:style>
  <w:style w:type="character" w:customStyle="1" w:styleId="normaltextrun">
    <w:name w:val="normaltextrun"/>
    <w:basedOn w:val="DefaultParagraphFont"/>
    <w:rsid w:val="0033698D"/>
  </w:style>
  <w:style w:type="character" w:customStyle="1" w:styleId="eop">
    <w:name w:val="eop"/>
    <w:basedOn w:val="DefaultParagraphFont"/>
    <w:rsid w:val="003369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librarycatalogue.uwtsd.ac.uk/primo_library/libweb/action/search.do?vl(freeText0)=Dault%2c+Gary&amp;vl(223105404UI0)=creator&amp;vl(373928024UI1)=all_items&amp;fn=search&amp;tab=tab1&amp;mode=Basic&amp;vid=44WHELF_UWTSD_VU1&amp;scp.scps=44WHELF_UWTSD_Ebsco%2cprimo_central_multiple_fe&amp;ct=lateralLinking" TargetMode="External"/><Relationship Id="rId21" Type="http://schemas.openxmlformats.org/officeDocument/2006/relationships/hyperlink" Target="http://librarycatalogue.uwtsd.ac.uk/primo_library/libweb/action/search.do?vl(freeText0)=Dault%2c+Gary&amp;vl(223105404UI0)=creator&amp;vl(373928024UI1)=all_items&amp;fn=search&amp;tab=tab1&amp;mode=Basic&amp;vid=44WHELF_UWTSD_VU1&amp;scp.scps=44WHELF_UWTSD_Ebsco%2cprimo_central_multiple_fe&amp;ct=lateralLinking" TargetMode="External"/><Relationship Id="rId22" Type="http://schemas.openxmlformats.org/officeDocument/2006/relationships/hyperlink" Target="http://librarycatalogue.uwtsd.ac.uk/primo_library/libweb/action/search.do?vl(freeText0)=Bamforth%2c+Iain&amp;vl(223105404UI0)=creator&amp;vl(373928024UI1)=all_items&amp;fn=search&amp;tab=tab1&amp;mode=Basic&amp;vid=44WHELF_UWTSD_VU1&amp;scp.scps=44WHELF_UWTSD_Ebsco%2cprimo_central_multiple_fe&amp;ct=lateralLinking" TargetMode="External"/><Relationship Id="rId23" Type="http://schemas.openxmlformats.org/officeDocument/2006/relationships/hyperlink" Target="https://starchild.gsfc.nasa.gov/docs/StarChild/questions/question49.html" TargetMode="External"/><Relationship Id="rId24" Type="http://schemas.openxmlformats.org/officeDocument/2006/relationships/hyperlink" Target="https://www.nasa.gov/mission_pages/apollo/missions/apollo11.html" TargetMode="External"/><Relationship Id="rId25" Type="http://schemas.openxmlformats.org/officeDocument/2006/relationships/hyperlink" Target="https://alchetron.com/Postmodern-art" TargetMode="External"/><Relationship Id="rId26" Type="http://schemas.openxmlformats.org/officeDocument/2006/relationships/hyperlink" Target="https://en.wikipedia.org/wiki/International_Klein_Blue" TargetMode="External"/><Relationship Id="rId27" Type="http://schemas.openxmlformats.org/officeDocument/2006/relationships/hyperlink" Target="http://www.tate.org.uk/art/artworks/klein-ikb-79-t01513" TargetMode="External"/><Relationship Id="rId28" Type="http://schemas.openxmlformats.org/officeDocument/2006/relationships/hyperlink" Target="https://www.space.com/15589-galileo-galilei.html" TargetMode="External"/><Relationship Id="rId29" Type="http://schemas.openxmlformats.org/officeDocument/2006/relationships/hyperlink" Target="https://www.architecturaldigest.com/story/anish-kapoor-creates-endless-whirlpool-using-blackest-pigment-on-planet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hyperlink" Target="https://www.dezeen.com/2017/05/05/anish-kapoor-descension-whirlpool-brooklyn-bridge-park-new-york-nycxdesign/" TargetMode="External"/><Relationship Id="rId31" Type="http://schemas.openxmlformats.org/officeDocument/2006/relationships/hyperlink" Target="https://www.dezeen.com/2017/05/05/anish-kapoor-descension-whirlpool-brooklyn-bridge-park-new-york-nycxdesign/" TargetMode="External"/><Relationship Id="rId32" Type="http://schemas.openxmlformats.org/officeDocument/2006/relationships/footer" Target="footer1.xml"/><Relationship Id="rId9" Type="http://schemas.openxmlformats.org/officeDocument/2006/relationships/image" Target="media/image3.jpeg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33" Type="http://schemas.openxmlformats.org/officeDocument/2006/relationships/footer" Target="footer2.xml"/><Relationship Id="rId34" Type="http://schemas.openxmlformats.org/officeDocument/2006/relationships/fontTable" Target="fontTable.xml"/><Relationship Id="rId35" Type="http://schemas.openxmlformats.org/officeDocument/2006/relationships/theme" Target="theme/theme1.xm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hyperlink" Target="https://en.wikipedia.org/wiki/Mus%C3%A9e_d%27Orsay" TargetMode="External"/><Relationship Id="rId16" Type="http://schemas.openxmlformats.org/officeDocument/2006/relationships/hyperlink" Target="https://en.wikipedia.org/wiki/Paris" TargetMode="External"/><Relationship Id="rId17" Type="http://schemas.openxmlformats.org/officeDocument/2006/relationships/hyperlink" Target="https://www.google.com/search?client=safari&amp;rls=en&amp;q=Mus%C3%A9e+Marmottan+Monet&amp;stick=H4sIAAAAAAAAAOPgE-LUz9U3MIyvMDJWAjPN8gwsC7Xks5Ot9Msyi0sTc-ITi0r0gbg8vyjbKic_ObEkMz8PAHf6Ccc5AAAA&amp;sa=X&amp;ved=0ahUKEwi2hMHxl_XaAhWBDMAKHVEhCCIQmxMIyQIoATAf" TargetMode="External"/><Relationship Id="rId18" Type="http://schemas.openxmlformats.org/officeDocument/2006/relationships/hyperlink" Target="http://librarycatalogue.uwtsd.ac.uk/primo_library/libweb/action/search.do?vl(freeText0)=Schwind%2c+Jean&amp;vl(223105404UI0)=creator&amp;vl(373928024UI1)=all_items&amp;fn=search&amp;tab=tab1&amp;mode=Basic&amp;vid=44WHELF_UWTSD_VU1&amp;scp.scps=scope%3a(44WHELF_UWTSD)%2c44WHELF_UWTSD_Ebsco%2cprimo_central_multiple_fe&amp;ct=lateralLinking" TargetMode="External"/><Relationship Id="rId19" Type="http://schemas.openxmlformats.org/officeDocument/2006/relationships/hyperlink" Target="http://librarycatalogue.uwtsd.ac.uk/primo_library/libweb/action/search.do?vl(freeText0)=Knowles%2c+Elizabeth&amp;vl(223105404UI0)=creator&amp;vl(373928024UI1)=all_items&amp;fn=search&amp;tab=tab1&amp;mode=Basic&amp;vid=44WHELF_UWTSD_VU1&amp;scp.scps=44WHELF_UWTSD_Ebsco%2cprimo_central_multiple_fe&amp;ct=lateralLin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1721</Words>
  <Characters>9814</Characters>
  <Application>Microsoft Macintosh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Buchanan (1703056)</dc:creator>
  <cp:keywords/>
  <dc:description/>
  <cp:lastModifiedBy>Luce Buchanan</cp:lastModifiedBy>
  <cp:revision>2</cp:revision>
  <cp:lastPrinted>2018-05-08T02:28:00Z</cp:lastPrinted>
  <dcterms:created xsi:type="dcterms:W3CDTF">2018-05-08T07:08:00Z</dcterms:created>
  <dcterms:modified xsi:type="dcterms:W3CDTF">2018-05-08T07:08:00Z</dcterms:modified>
</cp:coreProperties>
</file>