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A3C45A" w14:textId="77777777" w:rsidR="00A97452" w:rsidRPr="00F44209" w:rsidRDefault="00A97452" w:rsidP="00C93C02">
      <w:pPr>
        <w:pStyle w:val="Title"/>
        <w:spacing w:line="360" w:lineRule="auto"/>
        <w:jc w:val="center"/>
        <w:rPr>
          <w:rFonts w:ascii="Times New Roman" w:hAnsi="Times New Roman" w:cs="Times New Roman"/>
          <w:b/>
          <w:sz w:val="40"/>
          <w:szCs w:val="40"/>
        </w:rPr>
      </w:pPr>
      <w:r w:rsidRPr="00F44209">
        <w:rPr>
          <w:rFonts w:ascii="Times New Roman" w:hAnsi="Times New Roman" w:cs="Times New Roman"/>
          <w:b/>
          <w:sz w:val="40"/>
          <w:szCs w:val="40"/>
        </w:rPr>
        <w:t>Univesity Of Wales</w:t>
      </w:r>
    </w:p>
    <w:p w14:paraId="6CB0B3F8" w14:textId="77777777" w:rsidR="00A97452" w:rsidRPr="00F44209" w:rsidRDefault="00A97452" w:rsidP="00C93C02">
      <w:pPr>
        <w:pStyle w:val="Title"/>
        <w:spacing w:line="360" w:lineRule="auto"/>
        <w:jc w:val="center"/>
        <w:rPr>
          <w:rFonts w:ascii="Times New Roman" w:hAnsi="Times New Roman" w:cs="Times New Roman"/>
          <w:b/>
          <w:sz w:val="40"/>
          <w:szCs w:val="40"/>
        </w:rPr>
      </w:pPr>
      <w:r w:rsidRPr="00F44209">
        <w:rPr>
          <w:rFonts w:ascii="Times New Roman" w:hAnsi="Times New Roman" w:cs="Times New Roman"/>
          <w:b/>
          <w:sz w:val="40"/>
          <w:szCs w:val="40"/>
        </w:rPr>
        <w:t>Trinity Saint David</w:t>
      </w:r>
    </w:p>
    <w:p w14:paraId="1579905C" w14:textId="77777777" w:rsidR="00A97452" w:rsidRDefault="00A97452" w:rsidP="00F44209">
      <w:pPr>
        <w:rPr>
          <w:sz w:val="40"/>
        </w:rPr>
      </w:pPr>
    </w:p>
    <w:p w14:paraId="7DBB80D2" w14:textId="69C46748" w:rsidR="000961DE" w:rsidRDefault="006D7307" w:rsidP="00E73913">
      <w:pPr>
        <w:jc w:val="center"/>
        <w:rPr>
          <w:sz w:val="40"/>
        </w:rPr>
      </w:pPr>
      <w:r w:rsidRPr="00E73913">
        <w:rPr>
          <w:sz w:val="40"/>
        </w:rPr>
        <w:t>Dissertation proposal</w:t>
      </w:r>
    </w:p>
    <w:p w14:paraId="2EBB2866" w14:textId="053099A7" w:rsidR="004354ED" w:rsidRDefault="00555AED" w:rsidP="00E73913">
      <w:pPr>
        <w:jc w:val="center"/>
        <w:rPr>
          <w:sz w:val="40"/>
        </w:rPr>
      </w:pPr>
      <w:r>
        <w:rPr>
          <w:sz w:val="40"/>
        </w:rPr>
        <w:t>LCBB6000</w:t>
      </w:r>
    </w:p>
    <w:p w14:paraId="5344CF06" w14:textId="672610C3" w:rsidR="004354ED" w:rsidRDefault="004354ED" w:rsidP="00E73913">
      <w:pPr>
        <w:jc w:val="center"/>
        <w:rPr>
          <w:sz w:val="40"/>
        </w:rPr>
      </w:pPr>
      <w:r w:rsidRPr="004354ED">
        <w:rPr>
          <w:sz w:val="40"/>
        </w:rPr>
        <w:t xml:space="preserve">Topic: Effective leadership and management within organisation and </w:t>
      </w:r>
      <w:r w:rsidR="003151C4" w:rsidRPr="004354ED">
        <w:rPr>
          <w:sz w:val="40"/>
        </w:rPr>
        <w:t>its</w:t>
      </w:r>
      <w:r w:rsidRPr="004354ED">
        <w:rPr>
          <w:sz w:val="40"/>
        </w:rPr>
        <w:t xml:space="preserve"> effects on employee motivation for boosting organisational success in the context of the banking sector of UK: A study on Barclays Bank</w:t>
      </w:r>
    </w:p>
    <w:p w14:paraId="1D49E1CA" w14:textId="40FE82CF" w:rsidR="00555AED" w:rsidRDefault="00555AED">
      <w:pPr>
        <w:spacing w:line="259" w:lineRule="auto"/>
        <w:jc w:val="left"/>
        <w:rPr>
          <w:sz w:val="40"/>
        </w:rPr>
      </w:pPr>
    </w:p>
    <w:p w14:paraId="1D454CD1" w14:textId="0DEF5094" w:rsidR="00555AED" w:rsidRPr="00555AED" w:rsidRDefault="00555AED" w:rsidP="00555AED">
      <w:pPr>
        <w:jc w:val="center"/>
        <w:rPr>
          <w:rFonts w:cs="Times New Roman"/>
          <w:sz w:val="40"/>
          <w:szCs w:val="40"/>
        </w:rPr>
      </w:pPr>
      <w:r>
        <w:rPr>
          <w:rFonts w:cs="Times New Roman"/>
          <w:sz w:val="40"/>
          <w:szCs w:val="40"/>
        </w:rPr>
        <w:t xml:space="preserve">Name: Ivan </w:t>
      </w:r>
      <w:proofErr w:type="spellStart"/>
      <w:r>
        <w:rPr>
          <w:rFonts w:cs="Times New Roman"/>
          <w:sz w:val="40"/>
          <w:szCs w:val="40"/>
        </w:rPr>
        <w:t>Medarev</w:t>
      </w:r>
      <w:proofErr w:type="spellEnd"/>
    </w:p>
    <w:p w14:paraId="06A0A394" w14:textId="7300EA7C" w:rsidR="00555AED" w:rsidRPr="00555AED" w:rsidRDefault="00555AED" w:rsidP="00555AED">
      <w:pPr>
        <w:jc w:val="center"/>
        <w:rPr>
          <w:rFonts w:cs="Times New Roman"/>
          <w:sz w:val="40"/>
          <w:szCs w:val="40"/>
        </w:rPr>
      </w:pPr>
      <w:r>
        <w:rPr>
          <w:rFonts w:cs="Times New Roman"/>
          <w:sz w:val="40"/>
          <w:szCs w:val="40"/>
        </w:rPr>
        <w:t>Student number: 1920485</w:t>
      </w:r>
    </w:p>
    <w:p w14:paraId="32BCD461" w14:textId="34833FDC" w:rsidR="00555AED" w:rsidRPr="00555AED" w:rsidRDefault="00555AED" w:rsidP="00555AED">
      <w:pPr>
        <w:jc w:val="center"/>
        <w:rPr>
          <w:sz w:val="40"/>
        </w:rPr>
      </w:pPr>
      <w:r>
        <w:rPr>
          <w:sz w:val="40"/>
        </w:rPr>
        <w:t>Supervisor name: Hoang Dang Nguyen</w:t>
      </w:r>
    </w:p>
    <w:p w14:paraId="7EED1B6F" w14:textId="112C4F07" w:rsidR="00555AED" w:rsidRDefault="00555AED">
      <w:pPr>
        <w:spacing w:line="259" w:lineRule="auto"/>
        <w:jc w:val="left"/>
        <w:rPr>
          <w:sz w:val="40"/>
        </w:rPr>
      </w:pPr>
    </w:p>
    <w:p w14:paraId="4F6019CB" w14:textId="77777777" w:rsidR="00C93C02" w:rsidRDefault="00C93C02">
      <w:pPr>
        <w:spacing w:line="259" w:lineRule="auto"/>
        <w:jc w:val="left"/>
        <w:rPr>
          <w:sz w:val="40"/>
        </w:rPr>
      </w:pPr>
    </w:p>
    <w:p w14:paraId="1F5E4DE8" w14:textId="4941C5F5" w:rsidR="000961DE" w:rsidRDefault="00555AED" w:rsidP="00555AED">
      <w:pPr>
        <w:tabs>
          <w:tab w:val="left" w:pos="3020"/>
        </w:tabs>
        <w:spacing w:line="259" w:lineRule="auto"/>
        <w:jc w:val="left"/>
        <w:rPr>
          <w:sz w:val="40"/>
        </w:rPr>
      </w:pPr>
      <w:r>
        <w:rPr>
          <w:sz w:val="40"/>
        </w:rPr>
        <w:tab/>
      </w:r>
    </w:p>
    <w:sdt>
      <w:sdtPr>
        <w:rPr>
          <w:rFonts w:ascii="Times New Roman" w:eastAsiaTheme="minorHAnsi" w:hAnsi="Times New Roman" w:cstheme="minorBidi"/>
          <w:color w:val="auto"/>
          <w:sz w:val="24"/>
          <w:szCs w:val="22"/>
          <w:lang w:val="en-GB"/>
        </w:rPr>
        <w:id w:val="-1514985508"/>
        <w:docPartObj>
          <w:docPartGallery w:val="Table of Contents"/>
          <w:docPartUnique/>
        </w:docPartObj>
      </w:sdtPr>
      <w:sdtEndPr>
        <w:rPr>
          <w:b/>
          <w:bCs/>
          <w:noProof/>
        </w:rPr>
      </w:sdtEndPr>
      <w:sdtContent>
        <w:p w14:paraId="3667D2A2" w14:textId="77777777" w:rsidR="007317AE" w:rsidRDefault="007317AE">
          <w:pPr>
            <w:pStyle w:val="TOCHeading"/>
          </w:pPr>
          <w:r>
            <w:t>Table of Contents</w:t>
          </w:r>
        </w:p>
        <w:p w14:paraId="480858EF" w14:textId="77777777" w:rsidR="007317AE" w:rsidRDefault="007317AE">
          <w:pPr>
            <w:pStyle w:val="TOC1"/>
            <w:tabs>
              <w:tab w:val="right" w:leader="dot" w:pos="9350"/>
            </w:tabs>
            <w:rPr>
              <w:noProof/>
            </w:rPr>
          </w:pPr>
          <w:r>
            <w:fldChar w:fldCharType="begin"/>
          </w:r>
          <w:r>
            <w:instrText xml:space="preserve"> TOC \o "1-3" \h \z \u </w:instrText>
          </w:r>
          <w:r>
            <w:fldChar w:fldCharType="separate"/>
          </w:r>
          <w:hyperlink w:anchor="_Toc121695594" w:history="1">
            <w:r w:rsidRPr="00785E6D">
              <w:rPr>
                <w:rStyle w:val="Hyperlink"/>
                <w:noProof/>
              </w:rPr>
              <w:t>Chapter 1: Introduction</w:t>
            </w:r>
            <w:r>
              <w:rPr>
                <w:noProof/>
                <w:webHidden/>
              </w:rPr>
              <w:tab/>
            </w:r>
            <w:r>
              <w:rPr>
                <w:noProof/>
                <w:webHidden/>
              </w:rPr>
              <w:fldChar w:fldCharType="begin"/>
            </w:r>
            <w:r>
              <w:rPr>
                <w:noProof/>
                <w:webHidden/>
              </w:rPr>
              <w:instrText xml:space="preserve"> PAGEREF _Toc121695594 \h </w:instrText>
            </w:r>
            <w:r>
              <w:rPr>
                <w:noProof/>
                <w:webHidden/>
              </w:rPr>
            </w:r>
            <w:r>
              <w:rPr>
                <w:noProof/>
                <w:webHidden/>
              </w:rPr>
              <w:fldChar w:fldCharType="separate"/>
            </w:r>
            <w:r>
              <w:rPr>
                <w:noProof/>
                <w:webHidden/>
              </w:rPr>
              <w:t>3</w:t>
            </w:r>
            <w:r>
              <w:rPr>
                <w:noProof/>
                <w:webHidden/>
              </w:rPr>
              <w:fldChar w:fldCharType="end"/>
            </w:r>
          </w:hyperlink>
        </w:p>
        <w:p w14:paraId="034898A0" w14:textId="77777777" w:rsidR="007317AE" w:rsidRDefault="00A35D29">
          <w:pPr>
            <w:pStyle w:val="TOC1"/>
            <w:tabs>
              <w:tab w:val="right" w:leader="dot" w:pos="9350"/>
            </w:tabs>
            <w:rPr>
              <w:noProof/>
            </w:rPr>
          </w:pPr>
          <w:hyperlink w:anchor="_Toc121695595" w:history="1">
            <w:r w:rsidR="007317AE" w:rsidRPr="00785E6D">
              <w:rPr>
                <w:rStyle w:val="Hyperlink"/>
                <w:noProof/>
                <w:lang w:eastAsia="en-GB"/>
              </w:rPr>
              <w:t>Chapter 2: Literature review</w:t>
            </w:r>
            <w:r w:rsidR="007317AE">
              <w:rPr>
                <w:noProof/>
                <w:webHidden/>
              </w:rPr>
              <w:tab/>
            </w:r>
            <w:r w:rsidR="007317AE">
              <w:rPr>
                <w:noProof/>
                <w:webHidden/>
              </w:rPr>
              <w:fldChar w:fldCharType="begin"/>
            </w:r>
            <w:r w:rsidR="007317AE">
              <w:rPr>
                <w:noProof/>
                <w:webHidden/>
              </w:rPr>
              <w:instrText xml:space="preserve"> PAGEREF _Toc121695595 \h </w:instrText>
            </w:r>
            <w:r w:rsidR="007317AE">
              <w:rPr>
                <w:noProof/>
                <w:webHidden/>
              </w:rPr>
            </w:r>
            <w:r w:rsidR="007317AE">
              <w:rPr>
                <w:noProof/>
                <w:webHidden/>
              </w:rPr>
              <w:fldChar w:fldCharType="separate"/>
            </w:r>
            <w:r w:rsidR="007317AE">
              <w:rPr>
                <w:noProof/>
                <w:webHidden/>
              </w:rPr>
              <w:t>5</w:t>
            </w:r>
            <w:r w:rsidR="007317AE">
              <w:rPr>
                <w:noProof/>
                <w:webHidden/>
              </w:rPr>
              <w:fldChar w:fldCharType="end"/>
            </w:r>
          </w:hyperlink>
        </w:p>
        <w:p w14:paraId="1313F6C3" w14:textId="77777777" w:rsidR="007317AE" w:rsidRDefault="00A35D29">
          <w:pPr>
            <w:pStyle w:val="TOC1"/>
            <w:tabs>
              <w:tab w:val="right" w:leader="dot" w:pos="9350"/>
            </w:tabs>
            <w:rPr>
              <w:noProof/>
            </w:rPr>
          </w:pPr>
          <w:hyperlink w:anchor="_Toc121695596" w:history="1">
            <w:r w:rsidR="007317AE" w:rsidRPr="00785E6D">
              <w:rPr>
                <w:rStyle w:val="Hyperlink"/>
                <w:noProof/>
                <w:lang w:eastAsia="en-GB"/>
              </w:rPr>
              <w:t>Chapter 3: Methodology</w:t>
            </w:r>
            <w:r w:rsidR="007317AE">
              <w:rPr>
                <w:noProof/>
                <w:webHidden/>
              </w:rPr>
              <w:tab/>
            </w:r>
            <w:r w:rsidR="007317AE">
              <w:rPr>
                <w:noProof/>
                <w:webHidden/>
              </w:rPr>
              <w:fldChar w:fldCharType="begin"/>
            </w:r>
            <w:r w:rsidR="007317AE">
              <w:rPr>
                <w:noProof/>
                <w:webHidden/>
              </w:rPr>
              <w:instrText xml:space="preserve"> PAGEREF _Toc121695596 \h </w:instrText>
            </w:r>
            <w:r w:rsidR="007317AE">
              <w:rPr>
                <w:noProof/>
                <w:webHidden/>
              </w:rPr>
            </w:r>
            <w:r w:rsidR="007317AE">
              <w:rPr>
                <w:noProof/>
                <w:webHidden/>
              </w:rPr>
              <w:fldChar w:fldCharType="separate"/>
            </w:r>
            <w:r w:rsidR="007317AE">
              <w:rPr>
                <w:noProof/>
                <w:webHidden/>
              </w:rPr>
              <w:t>6</w:t>
            </w:r>
            <w:r w:rsidR="007317AE">
              <w:rPr>
                <w:noProof/>
                <w:webHidden/>
              </w:rPr>
              <w:fldChar w:fldCharType="end"/>
            </w:r>
          </w:hyperlink>
        </w:p>
        <w:p w14:paraId="7FEE5900" w14:textId="77777777" w:rsidR="007317AE" w:rsidRDefault="00A35D29">
          <w:pPr>
            <w:pStyle w:val="TOC1"/>
            <w:tabs>
              <w:tab w:val="right" w:leader="dot" w:pos="9350"/>
            </w:tabs>
            <w:rPr>
              <w:noProof/>
            </w:rPr>
          </w:pPr>
          <w:hyperlink w:anchor="_Toc121695597" w:history="1">
            <w:r w:rsidR="007317AE" w:rsidRPr="00785E6D">
              <w:rPr>
                <w:rStyle w:val="Hyperlink"/>
                <w:noProof/>
                <w:lang w:val="en-US"/>
              </w:rPr>
              <w:t>Chapter 4: Conclusion</w:t>
            </w:r>
            <w:r w:rsidR="007317AE">
              <w:rPr>
                <w:noProof/>
                <w:webHidden/>
              </w:rPr>
              <w:tab/>
            </w:r>
            <w:r w:rsidR="007317AE">
              <w:rPr>
                <w:noProof/>
                <w:webHidden/>
              </w:rPr>
              <w:fldChar w:fldCharType="begin"/>
            </w:r>
            <w:r w:rsidR="007317AE">
              <w:rPr>
                <w:noProof/>
                <w:webHidden/>
              </w:rPr>
              <w:instrText xml:space="preserve"> PAGEREF _Toc121695597 \h </w:instrText>
            </w:r>
            <w:r w:rsidR="007317AE">
              <w:rPr>
                <w:noProof/>
                <w:webHidden/>
              </w:rPr>
            </w:r>
            <w:r w:rsidR="007317AE">
              <w:rPr>
                <w:noProof/>
                <w:webHidden/>
              </w:rPr>
              <w:fldChar w:fldCharType="separate"/>
            </w:r>
            <w:r w:rsidR="007317AE">
              <w:rPr>
                <w:noProof/>
                <w:webHidden/>
              </w:rPr>
              <w:t>9</w:t>
            </w:r>
            <w:r w:rsidR="007317AE">
              <w:rPr>
                <w:noProof/>
                <w:webHidden/>
              </w:rPr>
              <w:fldChar w:fldCharType="end"/>
            </w:r>
          </w:hyperlink>
        </w:p>
        <w:p w14:paraId="75D954C0" w14:textId="77777777" w:rsidR="007317AE" w:rsidRDefault="00A35D29">
          <w:pPr>
            <w:pStyle w:val="TOC1"/>
            <w:tabs>
              <w:tab w:val="right" w:leader="dot" w:pos="9350"/>
            </w:tabs>
            <w:rPr>
              <w:noProof/>
            </w:rPr>
          </w:pPr>
          <w:hyperlink w:anchor="_Toc121695598" w:history="1">
            <w:r w:rsidR="007317AE" w:rsidRPr="00785E6D">
              <w:rPr>
                <w:rStyle w:val="Hyperlink"/>
                <w:noProof/>
                <w:lang w:val="en-US"/>
              </w:rPr>
              <w:t>References</w:t>
            </w:r>
            <w:r w:rsidR="007317AE">
              <w:rPr>
                <w:noProof/>
                <w:webHidden/>
              </w:rPr>
              <w:tab/>
            </w:r>
            <w:r w:rsidR="007317AE">
              <w:rPr>
                <w:noProof/>
                <w:webHidden/>
              </w:rPr>
              <w:fldChar w:fldCharType="begin"/>
            </w:r>
            <w:r w:rsidR="007317AE">
              <w:rPr>
                <w:noProof/>
                <w:webHidden/>
              </w:rPr>
              <w:instrText xml:space="preserve"> PAGEREF _Toc121695598 \h </w:instrText>
            </w:r>
            <w:r w:rsidR="007317AE">
              <w:rPr>
                <w:noProof/>
                <w:webHidden/>
              </w:rPr>
            </w:r>
            <w:r w:rsidR="007317AE">
              <w:rPr>
                <w:noProof/>
                <w:webHidden/>
              </w:rPr>
              <w:fldChar w:fldCharType="separate"/>
            </w:r>
            <w:r w:rsidR="007317AE">
              <w:rPr>
                <w:noProof/>
                <w:webHidden/>
              </w:rPr>
              <w:t>10</w:t>
            </w:r>
            <w:r w:rsidR="007317AE">
              <w:rPr>
                <w:noProof/>
                <w:webHidden/>
              </w:rPr>
              <w:fldChar w:fldCharType="end"/>
            </w:r>
          </w:hyperlink>
        </w:p>
        <w:p w14:paraId="2D953E6A" w14:textId="77777777" w:rsidR="007317AE" w:rsidRDefault="007317AE">
          <w:r>
            <w:rPr>
              <w:b/>
              <w:bCs/>
              <w:noProof/>
            </w:rPr>
            <w:fldChar w:fldCharType="end"/>
          </w:r>
        </w:p>
      </w:sdtContent>
    </w:sdt>
    <w:p w14:paraId="51883B4E" w14:textId="77777777" w:rsidR="00DE0433" w:rsidRPr="00E73913" w:rsidRDefault="00DE0433" w:rsidP="007317AE">
      <w:r w:rsidRPr="00E73913">
        <w:br w:type="page"/>
      </w:r>
    </w:p>
    <w:p w14:paraId="7257EE28" w14:textId="77777777" w:rsidR="007A2DAD" w:rsidRDefault="00DE0433" w:rsidP="00BD1FD3">
      <w:pPr>
        <w:pStyle w:val="Heading1"/>
      </w:pPr>
      <w:bookmarkStart w:id="0" w:name="_Toc121695594"/>
      <w:r>
        <w:lastRenderedPageBreak/>
        <w:t>Chapter 1</w:t>
      </w:r>
      <w:r w:rsidR="0047405A">
        <w:t>: Introduction</w:t>
      </w:r>
      <w:bookmarkEnd w:id="0"/>
    </w:p>
    <w:p w14:paraId="32587808" w14:textId="77777777" w:rsidR="006B681F" w:rsidRPr="007F0108" w:rsidRDefault="000E661E" w:rsidP="007F0108">
      <w:pPr>
        <w:rPr>
          <w:b/>
          <w:sz w:val="26"/>
          <w:szCs w:val="26"/>
        </w:rPr>
      </w:pPr>
      <w:r w:rsidRPr="007F0108">
        <w:rPr>
          <w:b/>
          <w:sz w:val="26"/>
          <w:szCs w:val="26"/>
        </w:rPr>
        <w:t>Introduction</w:t>
      </w:r>
      <w:r w:rsidR="00D57D05" w:rsidRPr="007F0108">
        <w:rPr>
          <w:b/>
          <w:sz w:val="26"/>
          <w:szCs w:val="26"/>
        </w:rPr>
        <w:t xml:space="preserve"> to the topic</w:t>
      </w:r>
    </w:p>
    <w:p w14:paraId="07019C5B" w14:textId="77777777" w:rsidR="00915590" w:rsidRDefault="00915590" w:rsidP="00915590">
      <w:r>
        <w:t xml:space="preserve">In the theory that underpins organisational practise, management and leadership have risen to take a more prominent place during the previous 20 years. Therefore, it should not be surprising that both practitioners and scholars have shown a great deal of interest in investigating the present growth of leadership theory and practise and how it will affect both organisations and people. This is due to the fact that leadership will unavoidably change throughout time. </w:t>
      </w:r>
      <w:r w:rsidR="00A8615B">
        <w:t>Mechanisms</w:t>
      </w:r>
      <w:r>
        <w:t xml:space="preserve"> must be put in place that directly connect good leadership to crucial human and organisational outcomes.</w:t>
      </w:r>
    </w:p>
    <w:p w14:paraId="63D8138B" w14:textId="77777777" w:rsidR="00AB2A8D" w:rsidRPr="007F0108" w:rsidRDefault="00AB2A8D" w:rsidP="007F0108">
      <w:pPr>
        <w:rPr>
          <w:b/>
          <w:sz w:val="26"/>
          <w:szCs w:val="26"/>
        </w:rPr>
      </w:pPr>
      <w:r w:rsidRPr="007F0108">
        <w:rPr>
          <w:b/>
          <w:sz w:val="26"/>
          <w:szCs w:val="26"/>
        </w:rPr>
        <w:t>Significance</w:t>
      </w:r>
    </w:p>
    <w:p w14:paraId="73729615" w14:textId="77777777" w:rsidR="002A7B45" w:rsidRPr="002A7B45" w:rsidRDefault="002A7B45" w:rsidP="002A7B45">
      <w:r>
        <w:t xml:space="preserve">Effective leaders and managers support the realisation of this vision in their followers and encourage them to have a common understanding of the organization's intended goals and performance requirements. Another factor that is significantly influenced by management and leadership is employee burnout. Employee burnout may be lessened under this particular style of leadership, which would be advantageous. The chance of suffering stress is fairly high in any business environment. The most important component that improves an employee's capacity to handle any situation is leadership and management. As a result, leaders create enabling environments for their team members so they may retain the best possible level of mental health via motivating inspiration and growing in confidence. Employees can handle any circumstance that may happen </w:t>
      </w:r>
      <w:r w:rsidR="002823D6">
        <w:t>due</w:t>
      </w:r>
      <w:r>
        <w:t xml:space="preserve"> to this.</w:t>
      </w:r>
    </w:p>
    <w:p w14:paraId="0DF494A0" w14:textId="77777777" w:rsidR="004E5B0A" w:rsidRPr="007F0108" w:rsidRDefault="00CC7662" w:rsidP="007F0108">
      <w:pPr>
        <w:rPr>
          <w:b/>
          <w:sz w:val="26"/>
          <w:szCs w:val="26"/>
        </w:rPr>
      </w:pPr>
      <w:r w:rsidRPr="007F0108">
        <w:rPr>
          <w:b/>
          <w:sz w:val="26"/>
          <w:szCs w:val="26"/>
        </w:rPr>
        <w:t>Purpose</w:t>
      </w:r>
    </w:p>
    <w:p w14:paraId="7AF66E4D" w14:textId="77777777" w:rsidR="004E5B0A" w:rsidRPr="004E5B0A" w:rsidRDefault="004E5B0A" w:rsidP="004E5B0A">
      <w:r>
        <w:t>The total level of professional performance at work often rises as a consequence of effective leadership and management. Researchers have shown that employee performance is crucial to the success of organisations with a number of various structures, in addition to the literature that has been given on the relationship between leadership and management and job performance. The concept that work performance and management and leadership skills are positively correlated has been empirically supported by studies done in the past. This is the reason the research on the topic will be carried out.</w:t>
      </w:r>
      <w:r w:rsidRPr="004E5B0A">
        <w:t xml:space="preserve"> </w:t>
      </w:r>
    </w:p>
    <w:p w14:paraId="5AF2784E" w14:textId="77777777" w:rsidR="009750EC" w:rsidRPr="007F0108" w:rsidRDefault="009750EC" w:rsidP="007F0108">
      <w:pPr>
        <w:rPr>
          <w:b/>
          <w:sz w:val="26"/>
          <w:szCs w:val="26"/>
        </w:rPr>
      </w:pPr>
      <w:r w:rsidRPr="007F0108">
        <w:rPr>
          <w:b/>
          <w:sz w:val="26"/>
          <w:szCs w:val="26"/>
        </w:rPr>
        <w:lastRenderedPageBreak/>
        <w:t>Proposed aims and objectives</w:t>
      </w:r>
    </w:p>
    <w:p w14:paraId="22FE3DC0" w14:textId="77777777" w:rsidR="00EF2CBC" w:rsidRPr="00EF2CBC" w:rsidRDefault="00EF2CBC" w:rsidP="00EC4EEC">
      <w:pPr>
        <w:rPr>
          <w:lang w:eastAsia="en-GB"/>
        </w:rPr>
      </w:pPr>
      <w:r w:rsidRPr="00EC4EEC">
        <w:rPr>
          <w:b/>
          <w:lang w:eastAsia="en-GB"/>
        </w:rPr>
        <w:t>Topic</w:t>
      </w:r>
      <w:r w:rsidRPr="00EF2CBC">
        <w:rPr>
          <w:lang w:eastAsia="en-GB"/>
        </w:rPr>
        <w:t xml:space="preserve">: Effective leadership and management within organisation and </w:t>
      </w:r>
      <w:proofErr w:type="gramStart"/>
      <w:r w:rsidRPr="00EF2CBC">
        <w:rPr>
          <w:lang w:eastAsia="en-GB"/>
        </w:rPr>
        <w:t>it's</w:t>
      </w:r>
      <w:proofErr w:type="gramEnd"/>
      <w:r w:rsidRPr="00EF2CBC">
        <w:rPr>
          <w:lang w:eastAsia="en-GB"/>
        </w:rPr>
        <w:t xml:space="preserve"> effects on employee motivation for boosting organisational success in the context of the banking sector of UK: A study on Barclays Bank</w:t>
      </w:r>
      <w:r w:rsidR="00271B8D">
        <w:rPr>
          <w:lang w:eastAsia="en-GB"/>
        </w:rPr>
        <w:t>.</w:t>
      </w:r>
    </w:p>
    <w:p w14:paraId="0E93BA6E" w14:textId="77777777" w:rsidR="00EF2CBC" w:rsidRPr="00EF2CBC" w:rsidRDefault="00EF2CBC" w:rsidP="00457B15">
      <w:pPr>
        <w:rPr>
          <w:lang w:eastAsia="en-GB"/>
        </w:rPr>
      </w:pPr>
      <w:r w:rsidRPr="00D413F2">
        <w:rPr>
          <w:b/>
          <w:lang w:eastAsia="en-GB"/>
        </w:rPr>
        <w:t>Aim</w:t>
      </w:r>
      <w:r w:rsidRPr="00EF2CBC">
        <w:rPr>
          <w:lang w:eastAsia="en-GB"/>
        </w:rPr>
        <w:t xml:space="preserve">: This research's aim is to study and find out the effective leadership and management within organisation and </w:t>
      </w:r>
      <w:r w:rsidR="003A0B18" w:rsidRPr="00EF2CBC">
        <w:rPr>
          <w:lang w:eastAsia="en-GB"/>
        </w:rPr>
        <w:t>its</w:t>
      </w:r>
      <w:r w:rsidRPr="00EF2CBC">
        <w:rPr>
          <w:lang w:eastAsia="en-GB"/>
        </w:rPr>
        <w:t xml:space="preserve"> effects on employee motivation for boosting organisational success in the context of the banking sector of UK and it will be applied particularly in the case of Barclays Bank</w:t>
      </w:r>
      <w:r w:rsidR="00457B15">
        <w:rPr>
          <w:lang w:eastAsia="en-GB"/>
        </w:rPr>
        <w:t>.</w:t>
      </w:r>
    </w:p>
    <w:p w14:paraId="5463D2F8" w14:textId="77777777" w:rsidR="00EF2CBC" w:rsidRPr="00EF2CBC" w:rsidRDefault="00EF2CBC" w:rsidP="00EF2CBC">
      <w:pPr>
        <w:spacing w:after="0" w:line="240" w:lineRule="auto"/>
        <w:jc w:val="left"/>
        <w:rPr>
          <w:rFonts w:eastAsia="Times New Roman" w:cs="Times New Roman"/>
          <w:szCs w:val="24"/>
          <w:lang w:eastAsia="en-GB"/>
        </w:rPr>
      </w:pPr>
      <w:r w:rsidRPr="00EF2CBC">
        <w:rPr>
          <w:rFonts w:eastAsia="Times New Roman" w:cs="Times New Roman"/>
          <w:b/>
          <w:bCs/>
          <w:szCs w:val="24"/>
          <w:lang w:eastAsia="en-GB"/>
        </w:rPr>
        <w:t>Objectives:</w:t>
      </w:r>
    </w:p>
    <w:p w14:paraId="14A1591A" w14:textId="77777777" w:rsidR="00EF2CBC" w:rsidRPr="00EF2CBC" w:rsidRDefault="00EF2CBC" w:rsidP="00EF2CBC">
      <w:pPr>
        <w:spacing w:after="0" w:line="240" w:lineRule="auto"/>
        <w:jc w:val="left"/>
        <w:rPr>
          <w:rFonts w:eastAsia="Times New Roman" w:cs="Times New Roman"/>
          <w:szCs w:val="24"/>
          <w:lang w:eastAsia="en-GB"/>
        </w:rPr>
      </w:pPr>
    </w:p>
    <w:p w14:paraId="0CE3E83B" w14:textId="77777777" w:rsidR="00EF2CBC" w:rsidRPr="00EF2CBC" w:rsidRDefault="00EF2CBC" w:rsidP="009F46E6">
      <w:pPr>
        <w:pStyle w:val="ListParagraph"/>
        <w:numPr>
          <w:ilvl w:val="0"/>
          <w:numId w:val="5"/>
        </w:numPr>
        <w:rPr>
          <w:lang w:eastAsia="en-GB"/>
        </w:rPr>
      </w:pPr>
      <w:r w:rsidRPr="00EF2CBC">
        <w:rPr>
          <w:lang w:eastAsia="en-GB"/>
        </w:rPr>
        <w:t>To highlight necessity of Effective leadership and management within organisational setting</w:t>
      </w:r>
      <w:r w:rsidR="007B1E39">
        <w:rPr>
          <w:lang w:eastAsia="en-GB"/>
        </w:rPr>
        <w:t>.</w:t>
      </w:r>
    </w:p>
    <w:p w14:paraId="1E50D23D" w14:textId="77777777" w:rsidR="00EF2CBC" w:rsidRPr="00EF2CBC" w:rsidRDefault="00EF2CBC" w:rsidP="009F46E6">
      <w:pPr>
        <w:pStyle w:val="ListParagraph"/>
        <w:numPr>
          <w:ilvl w:val="0"/>
          <w:numId w:val="5"/>
        </w:numPr>
        <w:rPr>
          <w:lang w:eastAsia="en-GB"/>
        </w:rPr>
      </w:pPr>
      <w:r w:rsidRPr="00EF2CBC">
        <w:rPr>
          <w:lang w:eastAsia="en-GB"/>
        </w:rPr>
        <w:t>To discuss the importance of employee motivation and how it can contribute in ensuring organisational success</w:t>
      </w:r>
      <w:r w:rsidR="007B1E39">
        <w:rPr>
          <w:lang w:eastAsia="en-GB"/>
        </w:rPr>
        <w:t>.</w:t>
      </w:r>
    </w:p>
    <w:p w14:paraId="1D9E277C" w14:textId="77777777" w:rsidR="002F2A66" w:rsidRDefault="00EF2CBC" w:rsidP="009F46E6">
      <w:pPr>
        <w:pStyle w:val="ListParagraph"/>
        <w:numPr>
          <w:ilvl w:val="0"/>
          <w:numId w:val="5"/>
        </w:numPr>
        <w:rPr>
          <w:lang w:eastAsia="en-GB"/>
        </w:rPr>
      </w:pPr>
      <w:r w:rsidRPr="00EF2CBC">
        <w:rPr>
          <w:lang w:eastAsia="en-GB"/>
        </w:rPr>
        <w:t>To find out the effects of effective leadership and management within Barclays Bank it's effects on employee motivation for boosting organisational success in Barclays Bank</w:t>
      </w:r>
      <w:r w:rsidR="002F2A66">
        <w:rPr>
          <w:lang w:eastAsia="en-GB"/>
        </w:rPr>
        <w:t>.</w:t>
      </w:r>
    </w:p>
    <w:p w14:paraId="575D71CC" w14:textId="77777777" w:rsidR="00EF2CBC" w:rsidRDefault="00EF2CBC" w:rsidP="009F46E6">
      <w:pPr>
        <w:pStyle w:val="ListParagraph"/>
        <w:numPr>
          <w:ilvl w:val="0"/>
          <w:numId w:val="5"/>
        </w:numPr>
        <w:rPr>
          <w:lang w:eastAsia="en-GB"/>
        </w:rPr>
      </w:pPr>
      <w:r w:rsidRPr="00EF2CBC">
        <w:rPr>
          <w:lang w:eastAsia="en-GB"/>
        </w:rPr>
        <w:t xml:space="preserve">To recommend Barclays Bank actions that it will have to undertake in order to implement effective leadership and management within it's organisational setting that will cause to increase its employees' </w:t>
      </w:r>
      <w:proofErr w:type="gramStart"/>
      <w:r w:rsidRPr="00EF2CBC">
        <w:rPr>
          <w:lang w:eastAsia="en-GB"/>
        </w:rPr>
        <w:t>motivation which</w:t>
      </w:r>
      <w:proofErr w:type="gramEnd"/>
      <w:r w:rsidRPr="00EF2CBC">
        <w:rPr>
          <w:lang w:eastAsia="en-GB"/>
        </w:rPr>
        <w:t xml:space="preserve"> in turn will make Barclays Bank a more successful organisation</w:t>
      </w:r>
      <w:r w:rsidR="007B1E39">
        <w:rPr>
          <w:lang w:eastAsia="en-GB"/>
        </w:rPr>
        <w:t>.</w:t>
      </w:r>
    </w:p>
    <w:p w14:paraId="36E39054" w14:textId="77777777" w:rsidR="00B75A2C" w:rsidRDefault="00B75A2C">
      <w:pPr>
        <w:spacing w:line="259" w:lineRule="auto"/>
        <w:jc w:val="left"/>
        <w:rPr>
          <w:lang w:eastAsia="en-GB"/>
        </w:rPr>
      </w:pPr>
      <w:r>
        <w:rPr>
          <w:lang w:eastAsia="en-GB"/>
        </w:rPr>
        <w:br w:type="page"/>
      </w:r>
    </w:p>
    <w:p w14:paraId="5324AB99" w14:textId="77777777" w:rsidR="00B75A2C" w:rsidRDefault="00B75A2C" w:rsidP="00754EF1">
      <w:pPr>
        <w:pStyle w:val="Heading1"/>
        <w:rPr>
          <w:lang w:eastAsia="en-GB"/>
        </w:rPr>
      </w:pPr>
      <w:bookmarkStart w:id="1" w:name="_Toc121695595"/>
      <w:r>
        <w:rPr>
          <w:lang w:eastAsia="en-GB"/>
        </w:rPr>
        <w:lastRenderedPageBreak/>
        <w:t>Chapter 2: Literature review</w:t>
      </w:r>
      <w:bookmarkEnd w:id="1"/>
    </w:p>
    <w:p w14:paraId="40D7F88E" w14:textId="77777777" w:rsidR="00CF4473" w:rsidRDefault="00E44B49" w:rsidP="00E44B49">
      <w:r>
        <w:rPr>
          <w:lang w:eastAsia="en-GB"/>
        </w:rPr>
        <w:t>The most influential and prosperous businesses have realised the importance of a basic characteristic in their achievements and triumphs, and as a consequence, they have taken the necessary steps</w:t>
      </w:r>
      <w:r w:rsidR="00CA4B86">
        <w:rPr>
          <w:lang w:eastAsia="en-GB"/>
        </w:rPr>
        <w:t xml:space="preserve"> (</w:t>
      </w:r>
      <w:r w:rsidR="002F55A4">
        <w:t>Ali</w:t>
      </w:r>
      <w:r w:rsidR="00CA4B86" w:rsidRPr="003A0B18">
        <w:t xml:space="preserve"> </w:t>
      </w:r>
      <w:r w:rsidR="00CA4B86">
        <w:t>and</w:t>
      </w:r>
      <w:r w:rsidR="002F55A4">
        <w:t xml:space="preserve"> Anwar, </w:t>
      </w:r>
      <w:r w:rsidR="00CA4B86" w:rsidRPr="003A0B18">
        <w:t>2021)</w:t>
      </w:r>
      <w:r>
        <w:rPr>
          <w:lang w:eastAsia="en-GB"/>
        </w:rPr>
        <w:t>. In this framework, it is possible to understand the importance and value of competent management and leadership</w:t>
      </w:r>
      <w:r w:rsidR="00A47E3B">
        <w:rPr>
          <w:lang w:eastAsia="en-GB"/>
        </w:rPr>
        <w:t xml:space="preserve"> (</w:t>
      </w:r>
      <w:r w:rsidR="00A47E3B">
        <w:t>Nani</w:t>
      </w:r>
      <w:r w:rsidR="00A47E3B" w:rsidRPr="00AF2537">
        <w:t xml:space="preserve"> </w:t>
      </w:r>
      <w:r w:rsidR="00A47E3B">
        <w:t>and</w:t>
      </w:r>
      <w:r w:rsidR="00A47E3B" w:rsidRPr="00D42854">
        <w:t xml:space="preserve"> </w:t>
      </w:r>
      <w:proofErr w:type="spellStart"/>
      <w:r w:rsidR="00A47E3B">
        <w:t>Safitri</w:t>
      </w:r>
      <w:proofErr w:type="spellEnd"/>
      <w:r w:rsidR="00A47E3B">
        <w:t xml:space="preserve">, </w:t>
      </w:r>
      <w:r w:rsidR="00A47E3B" w:rsidRPr="00AF2537">
        <w:t>2021)</w:t>
      </w:r>
      <w:r>
        <w:rPr>
          <w:lang w:eastAsia="en-GB"/>
        </w:rPr>
        <w:t>. The prevailing view about leadership and management has always been enveloped in a climate of secrecy, according to both empirical and theoretical study. This thinking persisted until recently, when research revealed that specific competencies and abilities are required for effective management and leadership</w:t>
      </w:r>
      <w:r w:rsidR="001F0DC9">
        <w:rPr>
          <w:lang w:eastAsia="en-GB"/>
        </w:rPr>
        <w:t xml:space="preserve"> (</w:t>
      </w:r>
      <w:r w:rsidR="00322035">
        <w:t>Anwar</w:t>
      </w:r>
      <w:r w:rsidR="001F0DC9" w:rsidRPr="003A0B18">
        <w:t xml:space="preserve"> </w:t>
      </w:r>
      <w:r w:rsidR="001F0DC9">
        <w:t>and</w:t>
      </w:r>
      <w:r w:rsidR="001F0DC9" w:rsidRPr="003A0B18">
        <w:t xml:space="preserve"> </w:t>
      </w:r>
      <w:r w:rsidR="00322035">
        <w:t xml:space="preserve">Abdullah, </w:t>
      </w:r>
      <w:r w:rsidR="001F0DC9" w:rsidRPr="003A0B18">
        <w:t>2021)</w:t>
      </w:r>
      <w:r>
        <w:rPr>
          <w:lang w:eastAsia="en-GB"/>
        </w:rPr>
        <w:t>. To be a good leader, one must be able to maximise their inherent abilities.</w:t>
      </w:r>
    </w:p>
    <w:p w14:paraId="38672F9C" w14:textId="77777777" w:rsidR="00E44B49" w:rsidRDefault="00E44B49" w:rsidP="00E44B49">
      <w:r>
        <w:rPr>
          <w:lang w:eastAsia="en-GB"/>
        </w:rPr>
        <w:t>Business leaders must be energetic, pro-active, and able to inspire trust in their followers in order to instil confidence in them. They need to have a clear vision and mission statement if they're going to achieve their organisational and professional goals</w:t>
      </w:r>
      <w:r w:rsidR="00416FD6">
        <w:rPr>
          <w:lang w:eastAsia="en-GB"/>
        </w:rPr>
        <w:t xml:space="preserve"> (</w:t>
      </w:r>
      <w:proofErr w:type="spellStart"/>
      <w:r w:rsidR="0090550C">
        <w:t>Ozkeser</w:t>
      </w:r>
      <w:proofErr w:type="spellEnd"/>
      <w:r w:rsidR="0090550C">
        <w:t xml:space="preserve">, </w:t>
      </w:r>
      <w:r w:rsidR="00416FD6" w:rsidRPr="003A0B18">
        <w:t>2019</w:t>
      </w:r>
      <w:r w:rsidR="00416FD6">
        <w:t>)</w:t>
      </w:r>
      <w:r>
        <w:rPr>
          <w:lang w:eastAsia="en-GB"/>
        </w:rPr>
        <w:t>. If the organisational process is to be effective, everyone must be engaged. Several aspects of establishing operational excellence are taken into consideration by leaders</w:t>
      </w:r>
      <w:r w:rsidR="00F0404B">
        <w:rPr>
          <w:lang w:eastAsia="en-GB"/>
        </w:rPr>
        <w:t xml:space="preserve"> (</w:t>
      </w:r>
      <w:proofErr w:type="spellStart"/>
      <w:r w:rsidR="002A1471">
        <w:t>Sethibe</w:t>
      </w:r>
      <w:proofErr w:type="spellEnd"/>
      <w:r w:rsidR="002A1471">
        <w:t xml:space="preserve">, </w:t>
      </w:r>
      <w:r w:rsidR="00F0404B" w:rsidRPr="004712B0">
        <w:t>2018)</w:t>
      </w:r>
      <w:r>
        <w:rPr>
          <w:lang w:eastAsia="en-GB"/>
        </w:rPr>
        <w:t>. Working under a democratic leadership system requires respecting the ideas and opinions of the workforce. It has been discovered that one of a leader's most crucial skills is their ability to increase output and productivity inside a business organisation</w:t>
      </w:r>
      <w:r w:rsidR="00393D99">
        <w:rPr>
          <w:lang w:eastAsia="en-GB"/>
        </w:rPr>
        <w:t xml:space="preserve"> (</w:t>
      </w:r>
      <w:r w:rsidR="00393D99">
        <w:t xml:space="preserve">Yin et al., </w:t>
      </w:r>
      <w:r w:rsidR="00393D99" w:rsidRPr="003A0B18">
        <w:t>2019)</w:t>
      </w:r>
      <w:r>
        <w:rPr>
          <w:lang w:eastAsia="en-GB"/>
        </w:rPr>
        <w:t>. One advantage of using such an approach is that it allows the team's leaders to assign and distribute tasks to various team members.</w:t>
      </w:r>
    </w:p>
    <w:p w14:paraId="699A4D35" w14:textId="77777777" w:rsidR="00B75A2C" w:rsidRDefault="00E44B49" w:rsidP="00E44B49">
      <w:r>
        <w:rPr>
          <w:lang w:eastAsia="en-GB"/>
        </w:rPr>
        <w:t>Each team member will put in their best efforts to meet and surpass the main organisational goal. The most effective and productive kind of leadership, according to empirical and theoretical research, is transformational leadership</w:t>
      </w:r>
      <w:r w:rsidR="00534ACA">
        <w:rPr>
          <w:lang w:eastAsia="en-GB"/>
        </w:rPr>
        <w:t xml:space="preserve"> (</w:t>
      </w:r>
      <w:r w:rsidR="00E0291C">
        <w:t>Ibrahim</w:t>
      </w:r>
      <w:r w:rsidR="00534ACA" w:rsidRPr="00D42854">
        <w:t xml:space="preserve"> </w:t>
      </w:r>
      <w:r w:rsidR="00534ACA">
        <w:t>and</w:t>
      </w:r>
      <w:r w:rsidR="008343B0">
        <w:t xml:space="preserve"> Daniel, </w:t>
      </w:r>
      <w:r w:rsidR="00534ACA" w:rsidRPr="00D42854">
        <w:t>2019)</w:t>
      </w:r>
      <w:r>
        <w:rPr>
          <w:lang w:eastAsia="en-GB"/>
        </w:rPr>
        <w:t>. In contrast to other leadership styles, this Utilizing innovation and creativity, transformational leadership aims to achieve organisational and business goals</w:t>
      </w:r>
      <w:r w:rsidR="00F95B76">
        <w:rPr>
          <w:lang w:eastAsia="en-GB"/>
        </w:rPr>
        <w:t xml:space="preserve"> (</w:t>
      </w:r>
      <w:r w:rsidR="000152AB">
        <w:t xml:space="preserve">Ciobanu et al., </w:t>
      </w:r>
      <w:r w:rsidR="00F95B76" w:rsidRPr="003A0B18">
        <w:t>2019)</w:t>
      </w:r>
      <w:r>
        <w:rPr>
          <w:lang w:eastAsia="en-GB"/>
        </w:rPr>
        <w:t>. Additionally, it makes an effort to provide a plain and accurate assessment of the employees' performance</w:t>
      </w:r>
      <w:r w:rsidR="00FA3808">
        <w:rPr>
          <w:lang w:eastAsia="en-GB"/>
        </w:rPr>
        <w:t xml:space="preserve"> (</w:t>
      </w:r>
      <w:r w:rsidR="00CE1634">
        <w:t xml:space="preserve">Arifin et al., </w:t>
      </w:r>
      <w:r w:rsidR="00FA3808" w:rsidRPr="003A0B18">
        <w:t>2019)</w:t>
      </w:r>
      <w:r>
        <w:rPr>
          <w:lang w:eastAsia="en-GB"/>
        </w:rPr>
        <w:t>. To achieve one's personal, professional, and organisational goals, one must also possess the essential skill of management.</w:t>
      </w:r>
    </w:p>
    <w:p w14:paraId="5F90ECC7" w14:textId="77777777" w:rsidR="00FC7E44" w:rsidRDefault="00FC7E44">
      <w:pPr>
        <w:spacing w:line="259" w:lineRule="auto"/>
        <w:jc w:val="left"/>
        <w:rPr>
          <w:lang w:eastAsia="en-GB"/>
        </w:rPr>
      </w:pPr>
      <w:r>
        <w:rPr>
          <w:lang w:eastAsia="en-GB"/>
        </w:rPr>
        <w:br w:type="page"/>
      </w:r>
    </w:p>
    <w:p w14:paraId="55D8782A" w14:textId="77777777" w:rsidR="00FC7E44" w:rsidRDefault="00FC7E44" w:rsidP="00074A8A">
      <w:pPr>
        <w:pStyle w:val="Heading1"/>
        <w:rPr>
          <w:lang w:eastAsia="en-GB"/>
        </w:rPr>
      </w:pPr>
      <w:bookmarkStart w:id="2" w:name="_Toc121695596"/>
      <w:r>
        <w:rPr>
          <w:lang w:eastAsia="en-GB"/>
        </w:rPr>
        <w:lastRenderedPageBreak/>
        <w:t>Chapter 3: Methodology</w:t>
      </w:r>
      <w:bookmarkEnd w:id="2"/>
    </w:p>
    <w:p w14:paraId="6C86D658" w14:textId="77777777" w:rsidR="0098104F" w:rsidRDefault="0098104F" w:rsidP="007F0108">
      <w:pPr>
        <w:rPr>
          <w:b/>
          <w:sz w:val="26"/>
          <w:szCs w:val="26"/>
          <w:lang w:val="en-US"/>
        </w:rPr>
      </w:pPr>
      <w:bookmarkStart w:id="3" w:name="_Toc121693721"/>
      <w:r w:rsidRPr="007F0108">
        <w:rPr>
          <w:b/>
          <w:sz w:val="26"/>
          <w:szCs w:val="26"/>
          <w:lang w:val="en-US"/>
        </w:rPr>
        <w:t>Philosophies</w:t>
      </w:r>
      <w:bookmarkEnd w:id="3"/>
    </w:p>
    <w:p w14:paraId="0BD9EE2D" w14:textId="77777777" w:rsidR="008D75E5" w:rsidRPr="0034340A" w:rsidRDefault="008D75E5" w:rsidP="008D75E5">
      <w:r w:rsidRPr="008D75E5">
        <w:rPr>
          <w:lang w:val="en-US"/>
        </w:rPr>
        <w:t xml:space="preserve">One of the most effective methods for </w:t>
      </w:r>
      <w:r w:rsidR="003A0B18" w:rsidRPr="008D75E5">
        <w:rPr>
          <w:lang w:val="en-US"/>
        </w:rPr>
        <w:t>realizing</w:t>
      </w:r>
      <w:r w:rsidRPr="008D75E5">
        <w:rPr>
          <w:lang w:val="en-US"/>
        </w:rPr>
        <w:t xml:space="preserve"> the aims of the philosophy is positivism. The theoretical foundation for this technique is an examination of the method's prospective applicability in future research. The only way to get reliable market data is to gather it using positivist principles. As a result, the study's results are only presented in forms that work with the data collected in the actual world</w:t>
      </w:r>
      <w:r w:rsidR="0034340A">
        <w:rPr>
          <w:lang w:val="en-US"/>
        </w:rPr>
        <w:t xml:space="preserve"> (</w:t>
      </w:r>
      <w:r w:rsidR="00C36416">
        <w:t xml:space="preserve">Pandey </w:t>
      </w:r>
      <w:r w:rsidR="0034340A">
        <w:t>and</w:t>
      </w:r>
      <w:r w:rsidR="00FC2D7E">
        <w:t xml:space="preserve"> Pandey, </w:t>
      </w:r>
      <w:r w:rsidR="0034340A" w:rsidRPr="00FE2DBD">
        <w:t>2021)</w:t>
      </w:r>
      <w:r w:rsidRPr="008D75E5">
        <w:rPr>
          <w:lang w:val="en-US"/>
        </w:rPr>
        <w:t>. The bulk of situations, however, are unlikely to provide useful results using this approach.</w:t>
      </w:r>
    </w:p>
    <w:p w14:paraId="4292DFBB" w14:textId="77777777" w:rsidR="0098104F" w:rsidRDefault="0098104F" w:rsidP="007F0108">
      <w:pPr>
        <w:rPr>
          <w:b/>
          <w:sz w:val="26"/>
          <w:szCs w:val="26"/>
          <w:lang w:val="en-US"/>
        </w:rPr>
      </w:pPr>
      <w:bookmarkStart w:id="4" w:name="_Toc121693722"/>
      <w:r w:rsidRPr="007F0108">
        <w:rPr>
          <w:b/>
          <w:sz w:val="26"/>
          <w:szCs w:val="26"/>
          <w:lang w:val="en-US"/>
        </w:rPr>
        <w:t>Approaches</w:t>
      </w:r>
      <w:bookmarkEnd w:id="4"/>
    </w:p>
    <w:p w14:paraId="179DE94B" w14:textId="77777777" w:rsidR="00AA0FBF" w:rsidRPr="00AA0FBF" w:rsidRDefault="00AA0FBF" w:rsidP="007F0108">
      <w:pPr>
        <w:rPr>
          <w:lang w:val="en-US"/>
        </w:rPr>
      </w:pPr>
      <w:r w:rsidRPr="008D75E5">
        <w:rPr>
          <w:lang w:val="en-US"/>
        </w:rPr>
        <w:t>To better understand the research result, a deductive method might be used as a jumping off point. When there is sufficient information, scientists will draw conclusions. Therefore, the objectives of this inquiry are well-suited to the deductive approach. To do this, we will increase production while decreasing expenses. Because of this, the deductive method will be use</w:t>
      </w:r>
      <w:r>
        <w:rPr>
          <w:lang w:val="en-US"/>
        </w:rPr>
        <w:t>d throughout the investigation.</w:t>
      </w:r>
    </w:p>
    <w:p w14:paraId="200BAC5A" w14:textId="77777777" w:rsidR="0098104F" w:rsidRDefault="0098104F" w:rsidP="007F0108">
      <w:pPr>
        <w:rPr>
          <w:b/>
          <w:sz w:val="26"/>
          <w:szCs w:val="26"/>
          <w:lang w:val="en-US"/>
        </w:rPr>
      </w:pPr>
      <w:bookmarkStart w:id="5" w:name="_Toc121693723"/>
      <w:r w:rsidRPr="007F0108">
        <w:rPr>
          <w:b/>
          <w:sz w:val="26"/>
          <w:szCs w:val="26"/>
          <w:lang w:val="en-US"/>
        </w:rPr>
        <w:t>Strategies</w:t>
      </w:r>
      <w:bookmarkEnd w:id="5"/>
      <w:r w:rsidRPr="007F0108">
        <w:rPr>
          <w:b/>
          <w:sz w:val="26"/>
          <w:szCs w:val="26"/>
          <w:lang w:val="en-US"/>
        </w:rPr>
        <w:t xml:space="preserve"> </w:t>
      </w:r>
    </w:p>
    <w:p w14:paraId="7ADFC4D2" w14:textId="77777777" w:rsidR="000F6FFE" w:rsidRPr="0064322F" w:rsidRDefault="000F6FFE" w:rsidP="007F0108">
      <w:r w:rsidRPr="008D75E5">
        <w:rPr>
          <w:lang w:val="en-US"/>
        </w:rPr>
        <w:t>The survey technique will also be used, since it is an important and useful tool. Successful research requires collecting data from the intended sample. It is possible to gather primary data and information by means of a survey</w:t>
      </w:r>
      <w:r w:rsidR="0064322F">
        <w:rPr>
          <w:lang w:val="en-US"/>
        </w:rPr>
        <w:t xml:space="preserve"> (</w:t>
      </w:r>
      <w:r w:rsidR="00C841F9">
        <w:t xml:space="preserve">Saunders et al., </w:t>
      </w:r>
      <w:r w:rsidR="0064322F" w:rsidRPr="00197105">
        <w:t>2019)</w:t>
      </w:r>
      <w:r w:rsidRPr="008D75E5">
        <w:rPr>
          <w:lang w:val="en-US"/>
        </w:rPr>
        <w:t>. Since the survey method allows for and promotes suitable participation, it may be used to the aforement</w:t>
      </w:r>
      <w:r>
        <w:rPr>
          <w:lang w:val="en-US"/>
        </w:rPr>
        <w:t>ioned research-related choices.</w:t>
      </w:r>
    </w:p>
    <w:p w14:paraId="758E9B1B" w14:textId="77777777" w:rsidR="0098104F" w:rsidRDefault="0098104F" w:rsidP="007F0108">
      <w:pPr>
        <w:rPr>
          <w:b/>
          <w:sz w:val="26"/>
          <w:szCs w:val="26"/>
        </w:rPr>
      </w:pPr>
      <w:bookmarkStart w:id="6" w:name="_Toc121693724"/>
      <w:r w:rsidRPr="007F0108">
        <w:rPr>
          <w:b/>
          <w:sz w:val="26"/>
          <w:szCs w:val="26"/>
        </w:rPr>
        <w:t>Research methodology</w:t>
      </w:r>
      <w:bookmarkEnd w:id="6"/>
    </w:p>
    <w:p w14:paraId="7AE14D85" w14:textId="77777777" w:rsidR="009C0E9C" w:rsidRDefault="009C0E9C" w:rsidP="007F0108">
      <w:pPr>
        <w:rPr>
          <w:lang w:val="en-US"/>
        </w:rPr>
      </w:pPr>
      <w:r w:rsidRPr="008D75E5">
        <w:rPr>
          <w:lang w:val="en-US"/>
        </w:rPr>
        <w:t>Research findings must be communicated clearly to all parties involved. We will be using a qualitative method since we believe it will provide more useful theoretical insights and empirical data for our investigation. This method will increase interest in the statistical method and make the theoretical content more comprehensible</w:t>
      </w:r>
      <w:r w:rsidR="008F56BD">
        <w:rPr>
          <w:lang w:val="en-US"/>
        </w:rPr>
        <w:t xml:space="preserve"> (</w:t>
      </w:r>
      <w:r w:rsidR="00D94647">
        <w:t xml:space="preserve">Ghauri et al., </w:t>
      </w:r>
      <w:r w:rsidR="008F56BD" w:rsidRPr="00197105">
        <w:t>2020)</w:t>
      </w:r>
      <w:r w:rsidRPr="008D75E5">
        <w:rPr>
          <w:lang w:val="en-US"/>
        </w:rPr>
        <w:t>. It might be helpful to make decisions while keeping in mind t</w:t>
      </w:r>
      <w:r>
        <w:rPr>
          <w:lang w:val="en-US"/>
        </w:rPr>
        <w:t>he roles that specialists play.</w:t>
      </w:r>
    </w:p>
    <w:p w14:paraId="0813BA52" w14:textId="77777777" w:rsidR="008F7EC8" w:rsidRPr="008F56BD" w:rsidRDefault="008F7EC8" w:rsidP="007F0108">
      <w:bookmarkStart w:id="7" w:name="_GoBack"/>
      <w:bookmarkEnd w:id="7"/>
    </w:p>
    <w:p w14:paraId="3067EB1E" w14:textId="77777777" w:rsidR="0098104F" w:rsidRDefault="0098104F" w:rsidP="007F0108">
      <w:pPr>
        <w:rPr>
          <w:b/>
          <w:sz w:val="26"/>
          <w:szCs w:val="26"/>
          <w:lang w:val="en-US"/>
        </w:rPr>
      </w:pPr>
      <w:bookmarkStart w:id="8" w:name="_Toc121693725"/>
      <w:r w:rsidRPr="007F0108">
        <w:rPr>
          <w:b/>
          <w:sz w:val="26"/>
          <w:szCs w:val="26"/>
          <w:lang w:val="en-US"/>
        </w:rPr>
        <w:lastRenderedPageBreak/>
        <w:t>Choices</w:t>
      </w:r>
      <w:bookmarkEnd w:id="8"/>
    </w:p>
    <w:p w14:paraId="1DB3A4DC" w14:textId="77777777" w:rsidR="00EF071D" w:rsidRPr="00EF071D" w:rsidRDefault="00EF071D" w:rsidP="007F0108">
      <w:pPr>
        <w:rPr>
          <w:lang w:val="en-US"/>
        </w:rPr>
      </w:pPr>
      <w:r w:rsidRPr="008D75E5">
        <w:rPr>
          <w:lang w:val="en-US"/>
        </w:rPr>
        <w:t>The very effective quantitative strategy may simplify the use of many research methods. This strategy may be included into the study to make it more preventative. The firm might benefit from having access to the necessary data if it is offered in a variety of formats. Quantitative methods of information collection will be used to compile the data r</w:t>
      </w:r>
      <w:r>
        <w:rPr>
          <w:lang w:val="en-US"/>
        </w:rPr>
        <w:t>equired for this investigation.</w:t>
      </w:r>
    </w:p>
    <w:p w14:paraId="0FC83FED" w14:textId="77777777" w:rsidR="0098104F" w:rsidRDefault="0098104F" w:rsidP="007F0108">
      <w:pPr>
        <w:rPr>
          <w:b/>
          <w:sz w:val="26"/>
          <w:szCs w:val="26"/>
          <w:lang w:val="en-US"/>
        </w:rPr>
      </w:pPr>
      <w:bookmarkStart w:id="9" w:name="_Toc121693726"/>
      <w:r w:rsidRPr="007F0108">
        <w:rPr>
          <w:b/>
          <w:sz w:val="26"/>
          <w:szCs w:val="26"/>
          <w:lang w:val="en-US"/>
        </w:rPr>
        <w:t>Time Horizons</w:t>
      </w:r>
      <w:bookmarkEnd w:id="9"/>
    </w:p>
    <w:p w14:paraId="10491CD3" w14:textId="77777777" w:rsidR="006B3AF4" w:rsidRPr="0061204A" w:rsidRDefault="006B3AF4" w:rsidP="007F0108">
      <w:r w:rsidRPr="008D75E5">
        <w:rPr>
          <w:lang w:val="en-US"/>
        </w:rPr>
        <w:t xml:space="preserve">Since the data may only be effectively </w:t>
      </w:r>
      <w:proofErr w:type="spellStart"/>
      <w:r w:rsidRPr="008D75E5">
        <w:rPr>
          <w:lang w:val="en-US"/>
        </w:rPr>
        <w:t>utilised</w:t>
      </w:r>
      <w:proofErr w:type="spellEnd"/>
      <w:r w:rsidRPr="008D75E5">
        <w:rPr>
          <w:lang w:val="en-US"/>
        </w:rPr>
        <w:t xml:space="preserve"> for a short time, a cross-sectional approach was taken to the time horizons. These time constraints might be useful when making decisions under pressure</w:t>
      </w:r>
      <w:r w:rsidR="0061204A">
        <w:rPr>
          <w:lang w:val="en-US"/>
        </w:rPr>
        <w:t xml:space="preserve"> (</w:t>
      </w:r>
      <w:r w:rsidR="00AD4EC5">
        <w:t>Bougie</w:t>
      </w:r>
      <w:r w:rsidR="0061204A" w:rsidRPr="00197105">
        <w:t xml:space="preserve"> </w:t>
      </w:r>
      <w:r w:rsidR="0061204A">
        <w:t>and</w:t>
      </w:r>
      <w:r w:rsidR="0061204A" w:rsidRPr="00FE2DBD">
        <w:t xml:space="preserve"> </w:t>
      </w:r>
      <w:r w:rsidR="00AD4EC5">
        <w:t xml:space="preserve">Sekaran, </w:t>
      </w:r>
      <w:r w:rsidR="0061204A" w:rsidRPr="00197105">
        <w:t>2019)</w:t>
      </w:r>
      <w:r w:rsidRPr="008D75E5">
        <w:rPr>
          <w:lang w:val="en-US"/>
        </w:rPr>
        <w:t>. Therefore, researchers will employ a cross-sectional analytic method to pinpoint the precise posi</w:t>
      </w:r>
      <w:r>
        <w:rPr>
          <w:lang w:val="en-US"/>
        </w:rPr>
        <w:t>tions of the relevant horizons.</w:t>
      </w:r>
    </w:p>
    <w:p w14:paraId="5FE38731" w14:textId="77777777" w:rsidR="0098104F" w:rsidRDefault="0098104F" w:rsidP="007F0108">
      <w:pPr>
        <w:rPr>
          <w:b/>
          <w:sz w:val="26"/>
          <w:szCs w:val="26"/>
        </w:rPr>
      </w:pPr>
      <w:bookmarkStart w:id="10" w:name="_Toc121693727"/>
      <w:r w:rsidRPr="007F0108">
        <w:rPr>
          <w:b/>
          <w:sz w:val="26"/>
          <w:szCs w:val="26"/>
        </w:rPr>
        <w:t>Sampling</w:t>
      </w:r>
      <w:bookmarkEnd w:id="10"/>
    </w:p>
    <w:p w14:paraId="36C65A03" w14:textId="77777777" w:rsidR="00FD6856" w:rsidRPr="00FD6856" w:rsidRDefault="00FD6856" w:rsidP="007F0108">
      <w:pPr>
        <w:rPr>
          <w:lang w:val="en-US"/>
        </w:rPr>
      </w:pPr>
      <w:r w:rsidRPr="008D75E5">
        <w:rPr>
          <w:lang w:val="en-US"/>
        </w:rPr>
        <w:t xml:space="preserve">One hundred employees will be chosen at random to participate in the survey. Due to the exploratory nature of the data, this strategy was used. The subjects of this research are the primary focus of all of the raw data included here. Consequently, researchers may have access to the right roles in the population if they choose </w:t>
      </w:r>
      <w:r w:rsidR="00991445">
        <w:rPr>
          <w:lang w:val="en-US"/>
        </w:rPr>
        <w:t xml:space="preserve">the proper data sources. So, this research </w:t>
      </w:r>
      <w:r w:rsidR="00B91BB8">
        <w:rPr>
          <w:lang w:val="en-US"/>
        </w:rPr>
        <w:t>wi</w:t>
      </w:r>
      <w:r w:rsidRPr="008D75E5">
        <w:rPr>
          <w:lang w:val="en-US"/>
        </w:rPr>
        <w:t>ll be using pri</w:t>
      </w:r>
      <w:r>
        <w:rPr>
          <w:lang w:val="en-US"/>
        </w:rPr>
        <w:t>mary data to perform our study.</w:t>
      </w:r>
    </w:p>
    <w:p w14:paraId="7277FE8D" w14:textId="77777777" w:rsidR="0098104F" w:rsidRDefault="0098104F" w:rsidP="007F0108">
      <w:pPr>
        <w:rPr>
          <w:b/>
          <w:sz w:val="26"/>
          <w:szCs w:val="26"/>
        </w:rPr>
      </w:pPr>
      <w:bookmarkStart w:id="11" w:name="_Toc121693728"/>
      <w:r w:rsidRPr="007F0108">
        <w:rPr>
          <w:b/>
          <w:sz w:val="26"/>
          <w:szCs w:val="26"/>
        </w:rPr>
        <w:t>Data collection tools/methods</w:t>
      </w:r>
      <w:bookmarkEnd w:id="11"/>
    </w:p>
    <w:p w14:paraId="006D62C9" w14:textId="77777777" w:rsidR="00507E21" w:rsidRPr="00143F61" w:rsidRDefault="00507E21" w:rsidP="007F0108">
      <w:r w:rsidRPr="008D75E5">
        <w:rPr>
          <w:lang w:val="en-US"/>
        </w:rPr>
        <w:t xml:space="preserve">If the research is to be conducted </w:t>
      </w:r>
      <w:proofErr w:type="spellStart"/>
      <w:r w:rsidRPr="008D75E5">
        <w:rPr>
          <w:lang w:val="en-US"/>
        </w:rPr>
        <w:t>utilising</w:t>
      </w:r>
      <w:proofErr w:type="spellEnd"/>
      <w:r w:rsidRPr="008D75E5">
        <w:rPr>
          <w:lang w:val="en-US"/>
        </w:rPr>
        <w:t xml:space="preserve"> raw data, then first-hand information must be acquired. However, </w:t>
      </w:r>
      <w:r w:rsidR="00AC5503">
        <w:rPr>
          <w:lang w:val="en-US"/>
        </w:rPr>
        <w:t>this research</w:t>
      </w:r>
      <w:r w:rsidRPr="008D75E5">
        <w:rPr>
          <w:lang w:val="en-US"/>
        </w:rPr>
        <w:t xml:space="preserve"> will also make use of the secondary data strategy since it may cover many aspects of coverage at once</w:t>
      </w:r>
      <w:r w:rsidR="00143F61">
        <w:rPr>
          <w:lang w:val="en-US"/>
        </w:rPr>
        <w:t xml:space="preserve"> (</w:t>
      </w:r>
      <w:proofErr w:type="spellStart"/>
      <w:r w:rsidR="00054DE5">
        <w:t>Oakshott</w:t>
      </w:r>
      <w:proofErr w:type="spellEnd"/>
      <w:r w:rsidR="00054DE5">
        <w:t>,</w:t>
      </w:r>
      <w:r w:rsidR="000C3606">
        <w:t xml:space="preserve"> </w:t>
      </w:r>
      <w:r w:rsidR="00143F61" w:rsidRPr="00197105">
        <w:t>2020)</w:t>
      </w:r>
      <w:r w:rsidRPr="008D75E5">
        <w:rPr>
          <w:lang w:val="en-US"/>
        </w:rPr>
        <w:t>. Including the results of the first analysis could help. Primary data will be gathered using a survey research design, and secondary data will be gathered throug</w:t>
      </w:r>
      <w:r>
        <w:rPr>
          <w:lang w:val="en-US"/>
        </w:rPr>
        <w:t>h a literature review strategy.</w:t>
      </w:r>
    </w:p>
    <w:p w14:paraId="7F735A5C" w14:textId="77777777" w:rsidR="008A6C19" w:rsidRDefault="0098104F" w:rsidP="00EB5F25">
      <w:pPr>
        <w:rPr>
          <w:b/>
          <w:sz w:val="26"/>
          <w:szCs w:val="26"/>
        </w:rPr>
      </w:pPr>
      <w:bookmarkStart w:id="12" w:name="_Toc121693729"/>
      <w:r w:rsidRPr="007F0108">
        <w:rPr>
          <w:b/>
          <w:sz w:val="26"/>
          <w:szCs w:val="26"/>
        </w:rPr>
        <w:t>Ethical considerations</w:t>
      </w:r>
      <w:bookmarkEnd w:id="12"/>
    </w:p>
    <w:p w14:paraId="075E751C" w14:textId="77777777" w:rsidR="0098104F" w:rsidRPr="00816F78" w:rsidRDefault="008A6C19" w:rsidP="007F0108">
      <w:r w:rsidRPr="008D75E5">
        <w:rPr>
          <w:lang w:val="en-US"/>
        </w:rPr>
        <w:t xml:space="preserve">These and other pressing questions need to be resolved if the situation is to retain its moral and other desirable features. All data must be collected and compiled from trustworthy resources. </w:t>
      </w:r>
      <w:r w:rsidR="00E07848">
        <w:rPr>
          <w:lang w:val="en-US"/>
        </w:rPr>
        <w:t xml:space="preserve">Researcher </w:t>
      </w:r>
      <w:r w:rsidRPr="008D75E5">
        <w:rPr>
          <w:lang w:val="en-US"/>
        </w:rPr>
        <w:t xml:space="preserve">will never share any of the data </w:t>
      </w:r>
      <w:r w:rsidR="00A314E6">
        <w:rPr>
          <w:lang w:val="en-US"/>
        </w:rPr>
        <w:t>this research</w:t>
      </w:r>
      <w:r w:rsidRPr="008D75E5">
        <w:rPr>
          <w:lang w:val="en-US"/>
        </w:rPr>
        <w:t xml:space="preserve"> gather with anybody who doesn't have </w:t>
      </w:r>
      <w:r w:rsidRPr="008D75E5">
        <w:rPr>
          <w:lang w:val="en-US"/>
        </w:rPr>
        <w:lastRenderedPageBreak/>
        <w:t>permission to see it</w:t>
      </w:r>
      <w:r w:rsidR="00816F78">
        <w:rPr>
          <w:lang w:val="en-US"/>
        </w:rPr>
        <w:t xml:space="preserve"> (</w:t>
      </w:r>
      <w:r w:rsidR="00076827">
        <w:t xml:space="preserve">Nain, </w:t>
      </w:r>
      <w:r w:rsidR="00816F78" w:rsidRPr="00197105">
        <w:t>2021)</w:t>
      </w:r>
      <w:r w:rsidRPr="008D75E5">
        <w:rPr>
          <w:lang w:val="en-US"/>
        </w:rPr>
        <w:t>. The research will include any new info</w:t>
      </w:r>
      <w:r>
        <w:rPr>
          <w:lang w:val="en-US"/>
        </w:rPr>
        <w:t>rmation that becomes available.</w:t>
      </w:r>
    </w:p>
    <w:p w14:paraId="4DBF7196" w14:textId="77777777" w:rsidR="0098104F" w:rsidRPr="007F0108" w:rsidRDefault="0098104F" w:rsidP="007F0108">
      <w:pPr>
        <w:rPr>
          <w:b/>
          <w:sz w:val="26"/>
          <w:szCs w:val="26"/>
        </w:rPr>
      </w:pPr>
      <w:bookmarkStart w:id="13" w:name="_Toc121693730"/>
      <w:r w:rsidRPr="007F0108">
        <w:rPr>
          <w:b/>
          <w:sz w:val="26"/>
          <w:szCs w:val="26"/>
        </w:rPr>
        <w:t>Time prospects</w:t>
      </w:r>
      <w:bookmarkEnd w:id="13"/>
    </w:p>
    <w:tbl>
      <w:tblPr>
        <w:tblStyle w:val="TableGrid"/>
        <w:tblW w:w="0" w:type="auto"/>
        <w:tblLook w:val="04A0" w:firstRow="1" w:lastRow="0" w:firstColumn="1" w:lastColumn="0" w:noHBand="0" w:noVBand="1"/>
      </w:tblPr>
      <w:tblGrid>
        <w:gridCol w:w="3681"/>
        <w:gridCol w:w="567"/>
        <w:gridCol w:w="567"/>
        <w:gridCol w:w="567"/>
        <w:gridCol w:w="567"/>
        <w:gridCol w:w="567"/>
        <w:gridCol w:w="567"/>
        <w:gridCol w:w="567"/>
        <w:gridCol w:w="567"/>
        <w:gridCol w:w="567"/>
        <w:gridCol w:w="566"/>
      </w:tblGrid>
      <w:tr w:rsidR="0098104F" w:rsidRPr="00B33364" w14:paraId="79658A1F" w14:textId="77777777" w:rsidTr="00A97452">
        <w:tc>
          <w:tcPr>
            <w:tcW w:w="3681" w:type="dxa"/>
          </w:tcPr>
          <w:p w14:paraId="44756D18" w14:textId="77777777" w:rsidR="0098104F" w:rsidRPr="00B33364" w:rsidRDefault="0098104F" w:rsidP="00A97452">
            <w:pPr>
              <w:rPr>
                <w:b/>
              </w:rPr>
            </w:pPr>
            <w:r w:rsidRPr="00B33364">
              <w:rPr>
                <w:b/>
              </w:rPr>
              <w:t>Particulars</w:t>
            </w:r>
          </w:p>
        </w:tc>
        <w:tc>
          <w:tcPr>
            <w:tcW w:w="567" w:type="dxa"/>
          </w:tcPr>
          <w:p w14:paraId="67E7173F" w14:textId="77777777" w:rsidR="0098104F" w:rsidRPr="00B33364" w:rsidRDefault="0098104F" w:rsidP="00A97452">
            <w:pPr>
              <w:rPr>
                <w:b/>
              </w:rPr>
            </w:pPr>
            <w:r w:rsidRPr="00B33364">
              <w:rPr>
                <w:b/>
              </w:rPr>
              <w:t>1</w:t>
            </w:r>
          </w:p>
        </w:tc>
        <w:tc>
          <w:tcPr>
            <w:tcW w:w="567" w:type="dxa"/>
          </w:tcPr>
          <w:p w14:paraId="2773AA73" w14:textId="77777777" w:rsidR="0098104F" w:rsidRPr="00B33364" w:rsidRDefault="0098104F" w:rsidP="00A97452">
            <w:pPr>
              <w:rPr>
                <w:b/>
              </w:rPr>
            </w:pPr>
            <w:r w:rsidRPr="00B33364">
              <w:rPr>
                <w:b/>
              </w:rPr>
              <w:t>2</w:t>
            </w:r>
          </w:p>
        </w:tc>
        <w:tc>
          <w:tcPr>
            <w:tcW w:w="567" w:type="dxa"/>
          </w:tcPr>
          <w:p w14:paraId="1B5EBA19" w14:textId="77777777" w:rsidR="0098104F" w:rsidRPr="00B33364" w:rsidRDefault="0098104F" w:rsidP="00A97452">
            <w:pPr>
              <w:rPr>
                <w:b/>
              </w:rPr>
            </w:pPr>
            <w:r w:rsidRPr="00B33364">
              <w:rPr>
                <w:b/>
              </w:rPr>
              <w:t>3</w:t>
            </w:r>
          </w:p>
        </w:tc>
        <w:tc>
          <w:tcPr>
            <w:tcW w:w="567" w:type="dxa"/>
          </w:tcPr>
          <w:p w14:paraId="1C160D07" w14:textId="77777777" w:rsidR="0098104F" w:rsidRPr="00B33364" w:rsidRDefault="0098104F" w:rsidP="00A97452">
            <w:pPr>
              <w:rPr>
                <w:b/>
              </w:rPr>
            </w:pPr>
            <w:r w:rsidRPr="00B33364">
              <w:rPr>
                <w:b/>
              </w:rPr>
              <w:t>4</w:t>
            </w:r>
          </w:p>
        </w:tc>
        <w:tc>
          <w:tcPr>
            <w:tcW w:w="567" w:type="dxa"/>
          </w:tcPr>
          <w:p w14:paraId="14FE8503" w14:textId="77777777" w:rsidR="0098104F" w:rsidRPr="00B33364" w:rsidRDefault="0098104F" w:rsidP="00A97452">
            <w:pPr>
              <w:rPr>
                <w:b/>
              </w:rPr>
            </w:pPr>
            <w:r w:rsidRPr="00B33364">
              <w:rPr>
                <w:b/>
              </w:rPr>
              <w:t>5</w:t>
            </w:r>
          </w:p>
        </w:tc>
        <w:tc>
          <w:tcPr>
            <w:tcW w:w="567" w:type="dxa"/>
          </w:tcPr>
          <w:p w14:paraId="034171CD" w14:textId="77777777" w:rsidR="0098104F" w:rsidRPr="00B33364" w:rsidRDefault="0098104F" w:rsidP="00A97452">
            <w:pPr>
              <w:rPr>
                <w:b/>
              </w:rPr>
            </w:pPr>
            <w:r w:rsidRPr="00B33364">
              <w:rPr>
                <w:b/>
              </w:rPr>
              <w:t>6</w:t>
            </w:r>
          </w:p>
        </w:tc>
        <w:tc>
          <w:tcPr>
            <w:tcW w:w="567" w:type="dxa"/>
          </w:tcPr>
          <w:p w14:paraId="00B7714F" w14:textId="77777777" w:rsidR="0098104F" w:rsidRPr="00B33364" w:rsidRDefault="0098104F" w:rsidP="00A97452">
            <w:pPr>
              <w:rPr>
                <w:b/>
              </w:rPr>
            </w:pPr>
            <w:r w:rsidRPr="00B33364">
              <w:rPr>
                <w:b/>
              </w:rPr>
              <w:t>7</w:t>
            </w:r>
          </w:p>
        </w:tc>
        <w:tc>
          <w:tcPr>
            <w:tcW w:w="567" w:type="dxa"/>
          </w:tcPr>
          <w:p w14:paraId="1882A125" w14:textId="77777777" w:rsidR="0098104F" w:rsidRPr="00B33364" w:rsidRDefault="0098104F" w:rsidP="00A97452">
            <w:pPr>
              <w:rPr>
                <w:b/>
              </w:rPr>
            </w:pPr>
            <w:r w:rsidRPr="00B33364">
              <w:rPr>
                <w:b/>
              </w:rPr>
              <w:t>8</w:t>
            </w:r>
          </w:p>
        </w:tc>
        <w:tc>
          <w:tcPr>
            <w:tcW w:w="567" w:type="dxa"/>
          </w:tcPr>
          <w:p w14:paraId="666CD0D0" w14:textId="77777777" w:rsidR="0098104F" w:rsidRPr="00B33364" w:rsidRDefault="0098104F" w:rsidP="00A97452">
            <w:pPr>
              <w:rPr>
                <w:b/>
              </w:rPr>
            </w:pPr>
            <w:r w:rsidRPr="00B33364">
              <w:rPr>
                <w:b/>
              </w:rPr>
              <w:t>9</w:t>
            </w:r>
          </w:p>
        </w:tc>
        <w:tc>
          <w:tcPr>
            <w:tcW w:w="566" w:type="dxa"/>
          </w:tcPr>
          <w:p w14:paraId="7793BA78" w14:textId="77777777" w:rsidR="0098104F" w:rsidRPr="00B33364" w:rsidRDefault="0098104F" w:rsidP="00A97452">
            <w:pPr>
              <w:rPr>
                <w:b/>
              </w:rPr>
            </w:pPr>
            <w:r w:rsidRPr="00B33364">
              <w:rPr>
                <w:b/>
              </w:rPr>
              <w:t>10</w:t>
            </w:r>
          </w:p>
        </w:tc>
      </w:tr>
      <w:tr w:rsidR="00E6759A" w14:paraId="16979BF1" w14:textId="77777777" w:rsidTr="00A97452">
        <w:tc>
          <w:tcPr>
            <w:tcW w:w="3681" w:type="dxa"/>
          </w:tcPr>
          <w:p w14:paraId="4770C345" w14:textId="77777777" w:rsidR="00E6759A" w:rsidRPr="00A46E30" w:rsidRDefault="00E6759A" w:rsidP="00E6759A">
            <w:r w:rsidRPr="00A46E30">
              <w:t>Setting up the subject.</w:t>
            </w:r>
          </w:p>
        </w:tc>
        <w:tc>
          <w:tcPr>
            <w:tcW w:w="567" w:type="dxa"/>
            <w:shd w:val="clear" w:color="auto" w:fill="000000" w:themeFill="text1"/>
          </w:tcPr>
          <w:p w14:paraId="4BFFF938" w14:textId="77777777" w:rsidR="00E6759A" w:rsidRDefault="00E6759A" w:rsidP="00E6759A"/>
        </w:tc>
        <w:tc>
          <w:tcPr>
            <w:tcW w:w="567" w:type="dxa"/>
          </w:tcPr>
          <w:p w14:paraId="3608BA4D" w14:textId="77777777" w:rsidR="00E6759A" w:rsidRDefault="00E6759A" w:rsidP="00E6759A"/>
        </w:tc>
        <w:tc>
          <w:tcPr>
            <w:tcW w:w="567" w:type="dxa"/>
          </w:tcPr>
          <w:p w14:paraId="07DFF777" w14:textId="77777777" w:rsidR="00E6759A" w:rsidRDefault="00E6759A" w:rsidP="00E6759A"/>
        </w:tc>
        <w:tc>
          <w:tcPr>
            <w:tcW w:w="567" w:type="dxa"/>
          </w:tcPr>
          <w:p w14:paraId="36253B64" w14:textId="77777777" w:rsidR="00E6759A" w:rsidRDefault="00E6759A" w:rsidP="00E6759A"/>
        </w:tc>
        <w:tc>
          <w:tcPr>
            <w:tcW w:w="567" w:type="dxa"/>
          </w:tcPr>
          <w:p w14:paraId="4D6436C8" w14:textId="77777777" w:rsidR="00E6759A" w:rsidRDefault="00E6759A" w:rsidP="00E6759A"/>
        </w:tc>
        <w:tc>
          <w:tcPr>
            <w:tcW w:w="567" w:type="dxa"/>
          </w:tcPr>
          <w:p w14:paraId="18966D20" w14:textId="77777777" w:rsidR="00E6759A" w:rsidRDefault="00E6759A" w:rsidP="00E6759A"/>
        </w:tc>
        <w:tc>
          <w:tcPr>
            <w:tcW w:w="567" w:type="dxa"/>
          </w:tcPr>
          <w:p w14:paraId="5DE52FA0" w14:textId="77777777" w:rsidR="00E6759A" w:rsidRDefault="00E6759A" w:rsidP="00E6759A"/>
        </w:tc>
        <w:tc>
          <w:tcPr>
            <w:tcW w:w="567" w:type="dxa"/>
          </w:tcPr>
          <w:p w14:paraId="3C610682" w14:textId="77777777" w:rsidR="00E6759A" w:rsidRDefault="00E6759A" w:rsidP="00E6759A"/>
        </w:tc>
        <w:tc>
          <w:tcPr>
            <w:tcW w:w="567" w:type="dxa"/>
          </w:tcPr>
          <w:p w14:paraId="71438CF4" w14:textId="77777777" w:rsidR="00E6759A" w:rsidRDefault="00E6759A" w:rsidP="00E6759A"/>
        </w:tc>
        <w:tc>
          <w:tcPr>
            <w:tcW w:w="566" w:type="dxa"/>
          </w:tcPr>
          <w:p w14:paraId="478363C7" w14:textId="77777777" w:rsidR="00E6759A" w:rsidRDefault="00E6759A" w:rsidP="00E6759A"/>
        </w:tc>
      </w:tr>
      <w:tr w:rsidR="00E6759A" w14:paraId="0769AC01" w14:textId="77777777" w:rsidTr="00A97452">
        <w:tc>
          <w:tcPr>
            <w:tcW w:w="3681" w:type="dxa"/>
          </w:tcPr>
          <w:p w14:paraId="51462D70" w14:textId="77777777" w:rsidR="00E6759A" w:rsidRPr="00A46E30" w:rsidRDefault="00E6759A" w:rsidP="00E6759A">
            <w:r w:rsidRPr="00A46E30">
              <w:t>Examining the literature</w:t>
            </w:r>
          </w:p>
        </w:tc>
        <w:tc>
          <w:tcPr>
            <w:tcW w:w="567" w:type="dxa"/>
          </w:tcPr>
          <w:p w14:paraId="0C4A0712" w14:textId="77777777" w:rsidR="00E6759A" w:rsidRDefault="00E6759A" w:rsidP="00E6759A"/>
        </w:tc>
        <w:tc>
          <w:tcPr>
            <w:tcW w:w="567" w:type="dxa"/>
            <w:shd w:val="clear" w:color="auto" w:fill="000000" w:themeFill="text1"/>
          </w:tcPr>
          <w:p w14:paraId="0EFDE7CD" w14:textId="77777777" w:rsidR="00E6759A" w:rsidRDefault="00E6759A" w:rsidP="00E6759A"/>
        </w:tc>
        <w:tc>
          <w:tcPr>
            <w:tcW w:w="567" w:type="dxa"/>
            <w:shd w:val="clear" w:color="auto" w:fill="000000" w:themeFill="text1"/>
          </w:tcPr>
          <w:p w14:paraId="3DB26808" w14:textId="77777777" w:rsidR="00E6759A" w:rsidRDefault="00E6759A" w:rsidP="00E6759A"/>
        </w:tc>
        <w:tc>
          <w:tcPr>
            <w:tcW w:w="567" w:type="dxa"/>
            <w:shd w:val="clear" w:color="auto" w:fill="000000" w:themeFill="text1"/>
          </w:tcPr>
          <w:p w14:paraId="004DDC78" w14:textId="77777777" w:rsidR="00E6759A" w:rsidRDefault="00E6759A" w:rsidP="00E6759A"/>
        </w:tc>
        <w:tc>
          <w:tcPr>
            <w:tcW w:w="567" w:type="dxa"/>
            <w:shd w:val="clear" w:color="auto" w:fill="000000" w:themeFill="text1"/>
          </w:tcPr>
          <w:p w14:paraId="460F87BD" w14:textId="77777777" w:rsidR="00E6759A" w:rsidRDefault="00E6759A" w:rsidP="00E6759A"/>
        </w:tc>
        <w:tc>
          <w:tcPr>
            <w:tcW w:w="567" w:type="dxa"/>
          </w:tcPr>
          <w:p w14:paraId="5CD73494" w14:textId="77777777" w:rsidR="00E6759A" w:rsidRDefault="00E6759A" w:rsidP="00E6759A"/>
        </w:tc>
        <w:tc>
          <w:tcPr>
            <w:tcW w:w="567" w:type="dxa"/>
          </w:tcPr>
          <w:p w14:paraId="4708EE9A" w14:textId="77777777" w:rsidR="00E6759A" w:rsidRDefault="00E6759A" w:rsidP="00E6759A"/>
        </w:tc>
        <w:tc>
          <w:tcPr>
            <w:tcW w:w="567" w:type="dxa"/>
          </w:tcPr>
          <w:p w14:paraId="3CB665CF" w14:textId="77777777" w:rsidR="00E6759A" w:rsidRDefault="00E6759A" w:rsidP="00E6759A"/>
        </w:tc>
        <w:tc>
          <w:tcPr>
            <w:tcW w:w="567" w:type="dxa"/>
          </w:tcPr>
          <w:p w14:paraId="3C6C8433" w14:textId="77777777" w:rsidR="00E6759A" w:rsidRDefault="00E6759A" w:rsidP="00E6759A"/>
        </w:tc>
        <w:tc>
          <w:tcPr>
            <w:tcW w:w="566" w:type="dxa"/>
          </w:tcPr>
          <w:p w14:paraId="2A1875BD" w14:textId="77777777" w:rsidR="00E6759A" w:rsidRDefault="00E6759A" w:rsidP="00E6759A"/>
        </w:tc>
      </w:tr>
      <w:tr w:rsidR="00E6759A" w14:paraId="7CE6C45B" w14:textId="77777777" w:rsidTr="00A97452">
        <w:tc>
          <w:tcPr>
            <w:tcW w:w="3681" w:type="dxa"/>
          </w:tcPr>
          <w:p w14:paraId="7BF85BC1" w14:textId="77777777" w:rsidR="00E6759A" w:rsidRPr="00A46E30" w:rsidRDefault="00E6759A" w:rsidP="00E6759A">
            <w:r w:rsidRPr="00A46E30">
              <w:t>Methodologies.</w:t>
            </w:r>
          </w:p>
        </w:tc>
        <w:tc>
          <w:tcPr>
            <w:tcW w:w="567" w:type="dxa"/>
          </w:tcPr>
          <w:p w14:paraId="01E50091" w14:textId="77777777" w:rsidR="00E6759A" w:rsidRDefault="00E6759A" w:rsidP="00E6759A"/>
        </w:tc>
        <w:tc>
          <w:tcPr>
            <w:tcW w:w="567" w:type="dxa"/>
          </w:tcPr>
          <w:p w14:paraId="49535B1F" w14:textId="77777777" w:rsidR="00E6759A" w:rsidRDefault="00E6759A" w:rsidP="00E6759A"/>
        </w:tc>
        <w:tc>
          <w:tcPr>
            <w:tcW w:w="567" w:type="dxa"/>
            <w:shd w:val="clear" w:color="auto" w:fill="000000" w:themeFill="text1"/>
          </w:tcPr>
          <w:p w14:paraId="1DDB80B1" w14:textId="77777777" w:rsidR="00E6759A" w:rsidRDefault="00E6759A" w:rsidP="00E6759A"/>
        </w:tc>
        <w:tc>
          <w:tcPr>
            <w:tcW w:w="567" w:type="dxa"/>
            <w:shd w:val="clear" w:color="auto" w:fill="000000" w:themeFill="text1"/>
          </w:tcPr>
          <w:p w14:paraId="08E4DB46" w14:textId="77777777" w:rsidR="00E6759A" w:rsidRDefault="00E6759A" w:rsidP="00E6759A"/>
        </w:tc>
        <w:tc>
          <w:tcPr>
            <w:tcW w:w="567" w:type="dxa"/>
            <w:shd w:val="clear" w:color="auto" w:fill="000000" w:themeFill="text1"/>
          </w:tcPr>
          <w:p w14:paraId="4EBCBF28" w14:textId="77777777" w:rsidR="00E6759A" w:rsidRDefault="00E6759A" w:rsidP="00E6759A"/>
        </w:tc>
        <w:tc>
          <w:tcPr>
            <w:tcW w:w="567" w:type="dxa"/>
          </w:tcPr>
          <w:p w14:paraId="39FE3A3F" w14:textId="77777777" w:rsidR="00E6759A" w:rsidRDefault="00E6759A" w:rsidP="00E6759A"/>
        </w:tc>
        <w:tc>
          <w:tcPr>
            <w:tcW w:w="567" w:type="dxa"/>
          </w:tcPr>
          <w:p w14:paraId="690D5F1F" w14:textId="77777777" w:rsidR="00E6759A" w:rsidRDefault="00E6759A" w:rsidP="00E6759A"/>
        </w:tc>
        <w:tc>
          <w:tcPr>
            <w:tcW w:w="567" w:type="dxa"/>
          </w:tcPr>
          <w:p w14:paraId="4107191B" w14:textId="77777777" w:rsidR="00E6759A" w:rsidRDefault="00E6759A" w:rsidP="00E6759A"/>
        </w:tc>
        <w:tc>
          <w:tcPr>
            <w:tcW w:w="567" w:type="dxa"/>
          </w:tcPr>
          <w:p w14:paraId="485AE96A" w14:textId="77777777" w:rsidR="00E6759A" w:rsidRDefault="00E6759A" w:rsidP="00E6759A"/>
        </w:tc>
        <w:tc>
          <w:tcPr>
            <w:tcW w:w="566" w:type="dxa"/>
          </w:tcPr>
          <w:p w14:paraId="62B961B8" w14:textId="77777777" w:rsidR="00E6759A" w:rsidRDefault="00E6759A" w:rsidP="00E6759A"/>
        </w:tc>
      </w:tr>
      <w:tr w:rsidR="00E6759A" w14:paraId="01EAE8E6" w14:textId="77777777" w:rsidTr="00A97452">
        <w:tc>
          <w:tcPr>
            <w:tcW w:w="3681" w:type="dxa"/>
          </w:tcPr>
          <w:p w14:paraId="3C07C235" w14:textId="77777777" w:rsidR="00E6759A" w:rsidRPr="00A46E30" w:rsidRDefault="00E6759A" w:rsidP="00E6759A">
            <w:r w:rsidRPr="00A46E30">
              <w:t>Data gathering procedure.</w:t>
            </w:r>
          </w:p>
        </w:tc>
        <w:tc>
          <w:tcPr>
            <w:tcW w:w="567" w:type="dxa"/>
          </w:tcPr>
          <w:p w14:paraId="10B23B81" w14:textId="77777777" w:rsidR="00E6759A" w:rsidRDefault="00E6759A" w:rsidP="00E6759A"/>
        </w:tc>
        <w:tc>
          <w:tcPr>
            <w:tcW w:w="567" w:type="dxa"/>
          </w:tcPr>
          <w:p w14:paraId="20A18BF2" w14:textId="77777777" w:rsidR="00E6759A" w:rsidRDefault="00E6759A" w:rsidP="00E6759A"/>
        </w:tc>
        <w:tc>
          <w:tcPr>
            <w:tcW w:w="567" w:type="dxa"/>
          </w:tcPr>
          <w:p w14:paraId="708292B6" w14:textId="77777777" w:rsidR="00E6759A" w:rsidRDefault="00E6759A" w:rsidP="00E6759A"/>
        </w:tc>
        <w:tc>
          <w:tcPr>
            <w:tcW w:w="567" w:type="dxa"/>
          </w:tcPr>
          <w:p w14:paraId="5C433B1D" w14:textId="77777777" w:rsidR="00E6759A" w:rsidRDefault="00E6759A" w:rsidP="00E6759A"/>
        </w:tc>
        <w:tc>
          <w:tcPr>
            <w:tcW w:w="567" w:type="dxa"/>
          </w:tcPr>
          <w:p w14:paraId="1A3FB010" w14:textId="77777777" w:rsidR="00E6759A" w:rsidRDefault="00E6759A" w:rsidP="00E6759A"/>
        </w:tc>
        <w:tc>
          <w:tcPr>
            <w:tcW w:w="567" w:type="dxa"/>
            <w:shd w:val="clear" w:color="auto" w:fill="000000" w:themeFill="text1"/>
          </w:tcPr>
          <w:p w14:paraId="18521834" w14:textId="77777777" w:rsidR="00E6759A" w:rsidRDefault="00E6759A" w:rsidP="00E6759A"/>
        </w:tc>
        <w:tc>
          <w:tcPr>
            <w:tcW w:w="567" w:type="dxa"/>
            <w:shd w:val="clear" w:color="auto" w:fill="000000" w:themeFill="text1"/>
          </w:tcPr>
          <w:p w14:paraId="207733D2" w14:textId="77777777" w:rsidR="00E6759A" w:rsidRDefault="00E6759A" w:rsidP="00E6759A"/>
        </w:tc>
        <w:tc>
          <w:tcPr>
            <w:tcW w:w="567" w:type="dxa"/>
          </w:tcPr>
          <w:p w14:paraId="180BCA38" w14:textId="77777777" w:rsidR="00E6759A" w:rsidRDefault="00E6759A" w:rsidP="00E6759A"/>
        </w:tc>
        <w:tc>
          <w:tcPr>
            <w:tcW w:w="567" w:type="dxa"/>
          </w:tcPr>
          <w:p w14:paraId="17599266" w14:textId="77777777" w:rsidR="00E6759A" w:rsidRDefault="00E6759A" w:rsidP="00E6759A"/>
        </w:tc>
        <w:tc>
          <w:tcPr>
            <w:tcW w:w="566" w:type="dxa"/>
          </w:tcPr>
          <w:p w14:paraId="6252148A" w14:textId="77777777" w:rsidR="00E6759A" w:rsidRDefault="00E6759A" w:rsidP="00E6759A"/>
        </w:tc>
      </w:tr>
      <w:tr w:rsidR="00E6759A" w14:paraId="6045ADFA" w14:textId="77777777" w:rsidTr="00A97452">
        <w:tc>
          <w:tcPr>
            <w:tcW w:w="3681" w:type="dxa"/>
          </w:tcPr>
          <w:p w14:paraId="2BF56F36" w14:textId="77777777" w:rsidR="00E6759A" w:rsidRPr="00A46E30" w:rsidRDefault="00E6759A" w:rsidP="00E6759A">
            <w:r w:rsidRPr="00A46E30">
              <w:t>Analysis of the data.</w:t>
            </w:r>
          </w:p>
        </w:tc>
        <w:tc>
          <w:tcPr>
            <w:tcW w:w="567" w:type="dxa"/>
          </w:tcPr>
          <w:p w14:paraId="01B8322E" w14:textId="77777777" w:rsidR="00E6759A" w:rsidRDefault="00E6759A" w:rsidP="00E6759A"/>
        </w:tc>
        <w:tc>
          <w:tcPr>
            <w:tcW w:w="567" w:type="dxa"/>
          </w:tcPr>
          <w:p w14:paraId="1269C4BD" w14:textId="77777777" w:rsidR="00E6759A" w:rsidRDefault="00E6759A" w:rsidP="00E6759A"/>
        </w:tc>
        <w:tc>
          <w:tcPr>
            <w:tcW w:w="567" w:type="dxa"/>
          </w:tcPr>
          <w:p w14:paraId="7EAD38B6" w14:textId="77777777" w:rsidR="00E6759A" w:rsidRDefault="00E6759A" w:rsidP="00E6759A"/>
        </w:tc>
        <w:tc>
          <w:tcPr>
            <w:tcW w:w="567" w:type="dxa"/>
          </w:tcPr>
          <w:p w14:paraId="56659BD9" w14:textId="77777777" w:rsidR="00E6759A" w:rsidRDefault="00E6759A" w:rsidP="00E6759A"/>
        </w:tc>
        <w:tc>
          <w:tcPr>
            <w:tcW w:w="567" w:type="dxa"/>
          </w:tcPr>
          <w:p w14:paraId="1318A5E2" w14:textId="77777777" w:rsidR="00E6759A" w:rsidRDefault="00E6759A" w:rsidP="00E6759A"/>
        </w:tc>
        <w:tc>
          <w:tcPr>
            <w:tcW w:w="567" w:type="dxa"/>
          </w:tcPr>
          <w:p w14:paraId="33A07E9B" w14:textId="77777777" w:rsidR="00E6759A" w:rsidRDefault="00E6759A" w:rsidP="00E6759A"/>
        </w:tc>
        <w:tc>
          <w:tcPr>
            <w:tcW w:w="567" w:type="dxa"/>
            <w:shd w:val="clear" w:color="auto" w:fill="000000" w:themeFill="text1"/>
          </w:tcPr>
          <w:p w14:paraId="2F25E04B" w14:textId="77777777" w:rsidR="00E6759A" w:rsidRDefault="00E6759A" w:rsidP="00E6759A"/>
        </w:tc>
        <w:tc>
          <w:tcPr>
            <w:tcW w:w="567" w:type="dxa"/>
            <w:shd w:val="clear" w:color="auto" w:fill="000000" w:themeFill="text1"/>
          </w:tcPr>
          <w:p w14:paraId="5B1A6ADF" w14:textId="77777777" w:rsidR="00E6759A" w:rsidRDefault="00E6759A" w:rsidP="00E6759A"/>
        </w:tc>
        <w:tc>
          <w:tcPr>
            <w:tcW w:w="567" w:type="dxa"/>
            <w:shd w:val="clear" w:color="auto" w:fill="000000" w:themeFill="text1"/>
          </w:tcPr>
          <w:p w14:paraId="1F82CDBF" w14:textId="77777777" w:rsidR="00E6759A" w:rsidRDefault="00E6759A" w:rsidP="00E6759A"/>
        </w:tc>
        <w:tc>
          <w:tcPr>
            <w:tcW w:w="566" w:type="dxa"/>
          </w:tcPr>
          <w:p w14:paraId="781BDEF7" w14:textId="77777777" w:rsidR="00E6759A" w:rsidRDefault="00E6759A" w:rsidP="00E6759A"/>
        </w:tc>
      </w:tr>
      <w:tr w:rsidR="00E6759A" w14:paraId="014786DD" w14:textId="77777777" w:rsidTr="00A97452">
        <w:tc>
          <w:tcPr>
            <w:tcW w:w="3681" w:type="dxa"/>
          </w:tcPr>
          <w:p w14:paraId="6C304096" w14:textId="77777777" w:rsidR="00E6759A" w:rsidRDefault="00E6759A" w:rsidP="00E6759A">
            <w:r w:rsidRPr="00A46E30">
              <w:t>Finalization and submission of the report.</w:t>
            </w:r>
          </w:p>
        </w:tc>
        <w:tc>
          <w:tcPr>
            <w:tcW w:w="567" w:type="dxa"/>
          </w:tcPr>
          <w:p w14:paraId="122AA27F" w14:textId="77777777" w:rsidR="00E6759A" w:rsidRDefault="00E6759A" w:rsidP="00E6759A"/>
        </w:tc>
        <w:tc>
          <w:tcPr>
            <w:tcW w:w="567" w:type="dxa"/>
          </w:tcPr>
          <w:p w14:paraId="08A89A1D" w14:textId="77777777" w:rsidR="00E6759A" w:rsidRDefault="00E6759A" w:rsidP="00E6759A"/>
        </w:tc>
        <w:tc>
          <w:tcPr>
            <w:tcW w:w="567" w:type="dxa"/>
          </w:tcPr>
          <w:p w14:paraId="472CF1F3" w14:textId="77777777" w:rsidR="00E6759A" w:rsidRDefault="00E6759A" w:rsidP="00E6759A"/>
        </w:tc>
        <w:tc>
          <w:tcPr>
            <w:tcW w:w="567" w:type="dxa"/>
          </w:tcPr>
          <w:p w14:paraId="224ABF96" w14:textId="77777777" w:rsidR="00E6759A" w:rsidRDefault="00E6759A" w:rsidP="00E6759A"/>
        </w:tc>
        <w:tc>
          <w:tcPr>
            <w:tcW w:w="567" w:type="dxa"/>
          </w:tcPr>
          <w:p w14:paraId="28A49BD6" w14:textId="77777777" w:rsidR="00E6759A" w:rsidRDefault="00E6759A" w:rsidP="00E6759A"/>
        </w:tc>
        <w:tc>
          <w:tcPr>
            <w:tcW w:w="567" w:type="dxa"/>
          </w:tcPr>
          <w:p w14:paraId="4DFB1903" w14:textId="77777777" w:rsidR="00E6759A" w:rsidRDefault="00E6759A" w:rsidP="00E6759A"/>
        </w:tc>
        <w:tc>
          <w:tcPr>
            <w:tcW w:w="567" w:type="dxa"/>
          </w:tcPr>
          <w:p w14:paraId="34FB71BD" w14:textId="77777777" w:rsidR="00E6759A" w:rsidRDefault="00E6759A" w:rsidP="00E6759A"/>
        </w:tc>
        <w:tc>
          <w:tcPr>
            <w:tcW w:w="567" w:type="dxa"/>
          </w:tcPr>
          <w:p w14:paraId="2D473DD9" w14:textId="77777777" w:rsidR="00E6759A" w:rsidRDefault="00E6759A" w:rsidP="00E6759A"/>
        </w:tc>
        <w:tc>
          <w:tcPr>
            <w:tcW w:w="567" w:type="dxa"/>
          </w:tcPr>
          <w:p w14:paraId="211C6DAC" w14:textId="77777777" w:rsidR="00E6759A" w:rsidRDefault="00E6759A" w:rsidP="00E6759A"/>
        </w:tc>
        <w:tc>
          <w:tcPr>
            <w:tcW w:w="566" w:type="dxa"/>
            <w:shd w:val="clear" w:color="auto" w:fill="000000" w:themeFill="text1"/>
          </w:tcPr>
          <w:p w14:paraId="5AA83008" w14:textId="77777777" w:rsidR="00E6759A" w:rsidRDefault="00E6759A" w:rsidP="00E6759A"/>
        </w:tc>
      </w:tr>
    </w:tbl>
    <w:p w14:paraId="300D8B9A" w14:textId="77777777" w:rsidR="0098104F" w:rsidRDefault="0098104F" w:rsidP="0098104F"/>
    <w:p w14:paraId="12B15915" w14:textId="77777777" w:rsidR="0098104F" w:rsidRPr="007F0108" w:rsidRDefault="0098104F" w:rsidP="007F0108">
      <w:pPr>
        <w:rPr>
          <w:b/>
          <w:sz w:val="26"/>
          <w:szCs w:val="26"/>
        </w:rPr>
      </w:pPr>
      <w:bookmarkStart w:id="14" w:name="_Toc121693731"/>
      <w:r w:rsidRPr="007F0108">
        <w:rPr>
          <w:b/>
          <w:sz w:val="26"/>
          <w:szCs w:val="26"/>
        </w:rPr>
        <w:t>Interpretation</w:t>
      </w:r>
      <w:bookmarkEnd w:id="14"/>
    </w:p>
    <w:p w14:paraId="38B33A35" w14:textId="77777777" w:rsidR="005F6673" w:rsidRDefault="005F6673" w:rsidP="005F6673">
      <w:pPr>
        <w:rPr>
          <w:lang w:val="en-US"/>
        </w:rPr>
      </w:pPr>
      <w:r w:rsidRPr="008D75E5">
        <w:rPr>
          <w:lang w:val="en-US"/>
        </w:rPr>
        <w:t>The qualitative analysis will provide an interpretation of the findings. In this context, we use statistical, pattern-recognition, and historical data analysis methods to examine the information. Full explanations may be given in response to such questions.</w:t>
      </w:r>
    </w:p>
    <w:p w14:paraId="4ECCCE98" w14:textId="77777777" w:rsidR="00027C32" w:rsidRDefault="00027C32">
      <w:pPr>
        <w:spacing w:line="259" w:lineRule="auto"/>
        <w:jc w:val="left"/>
        <w:rPr>
          <w:lang w:val="en-US"/>
        </w:rPr>
      </w:pPr>
      <w:r>
        <w:rPr>
          <w:lang w:val="en-US"/>
        </w:rPr>
        <w:br w:type="page"/>
      </w:r>
    </w:p>
    <w:p w14:paraId="221E7C61" w14:textId="77777777" w:rsidR="00027C32" w:rsidRDefault="00027C32" w:rsidP="00022906">
      <w:pPr>
        <w:pStyle w:val="Heading1"/>
        <w:rPr>
          <w:lang w:val="en-US"/>
        </w:rPr>
      </w:pPr>
      <w:bookmarkStart w:id="15" w:name="_Toc121695597"/>
      <w:r>
        <w:rPr>
          <w:lang w:val="en-US"/>
        </w:rPr>
        <w:lastRenderedPageBreak/>
        <w:t>Chapter 4: Conclusion</w:t>
      </w:r>
      <w:bookmarkEnd w:id="15"/>
    </w:p>
    <w:p w14:paraId="069662F1" w14:textId="77777777" w:rsidR="00E124D2" w:rsidRDefault="00E124D2" w:rsidP="00E124D2">
      <w:r>
        <w:rPr>
          <w:lang w:eastAsia="en-GB"/>
        </w:rPr>
        <w:t xml:space="preserve">The prevailing view about leadership and management has always been enveloped in a climate of secrecy, according to both empirical and theoretical study. If the organisational process is to be effective, everyone must be engaged. In contrast to other leadership styles, this Utilizing innovation and creativity, transformational leadership aims to achieve organisational and business goals. </w:t>
      </w:r>
    </w:p>
    <w:p w14:paraId="525E78E3" w14:textId="77777777" w:rsidR="00022906" w:rsidRPr="00022906" w:rsidRDefault="00022906" w:rsidP="00E124D2">
      <w:pPr>
        <w:rPr>
          <w:lang w:val="en-US"/>
        </w:rPr>
      </w:pPr>
    </w:p>
    <w:p w14:paraId="0D50854B" w14:textId="77777777" w:rsidR="00E6759A" w:rsidRDefault="00E6759A">
      <w:pPr>
        <w:spacing w:line="259" w:lineRule="auto"/>
        <w:jc w:val="left"/>
        <w:rPr>
          <w:lang w:val="en-US"/>
        </w:rPr>
      </w:pPr>
      <w:r>
        <w:rPr>
          <w:lang w:val="en-US"/>
        </w:rPr>
        <w:br w:type="page"/>
      </w:r>
    </w:p>
    <w:p w14:paraId="65164624" w14:textId="77777777" w:rsidR="00E6759A" w:rsidRDefault="00E6759A" w:rsidP="009520C2">
      <w:pPr>
        <w:pStyle w:val="Heading1"/>
        <w:rPr>
          <w:lang w:val="en-US"/>
        </w:rPr>
      </w:pPr>
      <w:bookmarkStart w:id="16" w:name="_Toc121695598"/>
      <w:r>
        <w:rPr>
          <w:lang w:val="en-US"/>
        </w:rPr>
        <w:lastRenderedPageBreak/>
        <w:t>References</w:t>
      </w:r>
      <w:bookmarkEnd w:id="16"/>
    </w:p>
    <w:p w14:paraId="228DC040" w14:textId="77777777" w:rsidR="00B21011" w:rsidRPr="003A0B18" w:rsidRDefault="00B21011" w:rsidP="003A0B18">
      <w:r w:rsidRPr="003A0B18">
        <w:t xml:space="preserve">Ali, B. J., </w:t>
      </w:r>
      <w:r>
        <w:t>and</w:t>
      </w:r>
      <w:r w:rsidRPr="003A0B18">
        <w:t xml:space="preserve"> Anwar, G. (2021). An empirical study of employees’ motivation and its influence job satisfaction. </w:t>
      </w:r>
      <w:r w:rsidRPr="003A0B18">
        <w:rPr>
          <w:i/>
          <w:iCs/>
        </w:rPr>
        <w:t>International Journal of Engineering, Business and Management</w:t>
      </w:r>
      <w:r w:rsidRPr="003A0B18">
        <w:t xml:space="preserve">, </w:t>
      </w:r>
      <w:r w:rsidRPr="003A0B18">
        <w:rPr>
          <w:i/>
          <w:iCs/>
        </w:rPr>
        <w:t>5</w:t>
      </w:r>
      <w:r w:rsidRPr="003A0B18">
        <w:t>(2), 21-30.</w:t>
      </w:r>
    </w:p>
    <w:p w14:paraId="331523AE" w14:textId="77777777" w:rsidR="00B21011" w:rsidRPr="003A0B18" w:rsidRDefault="00B21011" w:rsidP="003A0B18">
      <w:r w:rsidRPr="003A0B18">
        <w:t xml:space="preserve">Anwar, G., </w:t>
      </w:r>
      <w:r>
        <w:t>and</w:t>
      </w:r>
      <w:r w:rsidRPr="003A0B18">
        <w:t xml:space="preserve"> Abdullah, N. N. (2021). The impact of Human resource management practice on Organizational performance. </w:t>
      </w:r>
      <w:r w:rsidRPr="003A0B18">
        <w:rPr>
          <w:i/>
          <w:iCs/>
        </w:rPr>
        <w:t>International journal of Engineering, Business and Management (IJEBM)</w:t>
      </w:r>
      <w:r w:rsidRPr="003A0B18">
        <w:t xml:space="preserve">, </w:t>
      </w:r>
      <w:r w:rsidRPr="003A0B18">
        <w:rPr>
          <w:i/>
          <w:iCs/>
        </w:rPr>
        <w:t>5</w:t>
      </w:r>
      <w:r w:rsidRPr="003A0B18">
        <w:t>.</w:t>
      </w:r>
    </w:p>
    <w:p w14:paraId="4D06882D" w14:textId="77777777" w:rsidR="00B21011" w:rsidRPr="003A0B18" w:rsidRDefault="00B21011" w:rsidP="003A0B18">
      <w:r w:rsidRPr="003A0B18">
        <w:t xml:space="preserve">Arifin, Z., </w:t>
      </w:r>
      <w:proofErr w:type="spellStart"/>
      <w:r w:rsidRPr="003A0B18">
        <w:t>Nirwanto</w:t>
      </w:r>
      <w:proofErr w:type="spellEnd"/>
      <w:r w:rsidRPr="003A0B18">
        <w:t xml:space="preserve">, N., </w:t>
      </w:r>
      <w:r>
        <w:t>and</w:t>
      </w:r>
      <w:r w:rsidRPr="003A0B18">
        <w:t xml:space="preserve"> Manan, A. (2019). Improving the effect of work satisfaction on job performance through employee engagement. </w:t>
      </w:r>
      <w:r w:rsidRPr="003A0B18">
        <w:rPr>
          <w:i/>
          <w:iCs/>
        </w:rPr>
        <w:t>International Journal of Multi-Discipline Science (IJ-MDS)</w:t>
      </w:r>
      <w:r w:rsidRPr="003A0B18">
        <w:t xml:space="preserve">, </w:t>
      </w:r>
      <w:r w:rsidRPr="003A0B18">
        <w:rPr>
          <w:i/>
          <w:iCs/>
        </w:rPr>
        <w:t>2</w:t>
      </w:r>
      <w:r w:rsidRPr="003A0B18">
        <w:t>(1), 1-9.</w:t>
      </w:r>
    </w:p>
    <w:p w14:paraId="0EA30882" w14:textId="77777777" w:rsidR="00B21011" w:rsidRPr="00197105" w:rsidRDefault="00B21011" w:rsidP="00197105">
      <w:r w:rsidRPr="00197105">
        <w:t xml:space="preserve">Bougie, R., </w:t>
      </w:r>
      <w:r>
        <w:t>and</w:t>
      </w:r>
      <w:r w:rsidRPr="00FE2DBD">
        <w:t xml:space="preserve"> </w:t>
      </w:r>
      <w:r w:rsidRPr="00197105">
        <w:t xml:space="preserve">Sekaran, U. (2019). </w:t>
      </w:r>
      <w:r w:rsidRPr="00197105">
        <w:rPr>
          <w:i/>
          <w:iCs/>
        </w:rPr>
        <w:t>Research methods for business: A skill building approach</w:t>
      </w:r>
      <w:r w:rsidRPr="00197105">
        <w:t>. John Wiley &amp; Sons.</w:t>
      </w:r>
    </w:p>
    <w:p w14:paraId="1F8A14C2" w14:textId="77777777" w:rsidR="00B21011" w:rsidRPr="003A0B18" w:rsidRDefault="00B21011" w:rsidP="003A0B18">
      <w:r w:rsidRPr="003A0B18">
        <w:t xml:space="preserve">Ciobanu, A., </w:t>
      </w:r>
      <w:proofErr w:type="spellStart"/>
      <w:r w:rsidRPr="003A0B18">
        <w:t>Androniceanu</w:t>
      </w:r>
      <w:proofErr w:type="spellEnd"/>
      <w:r w:rsidRPr="003A0B18">
        <w:t xml:space="preserve">, A., </w:t>
      </w:r>
      <w:r>
        <w:t>and</w:t>
      </w:r>
      <w:r w:rsidRPr="003A0B18">
        <w:t xml:space="preserve"> </w:t>
      </w:r>
      <w:proofErr w:type="spellStart"/>
      <w:r w:rsidRPr="003A0B18">
        <w:t>Lazaroiu</w:t>
      </w:r>
      <w:proofErr w:type="spellEnd"/>
      <w:r w:rsidRPr="003A0B18">
        <w:t xml:space="preserve">, G. (2019). An integrated psycho-sociological perspective on public employees’ motivation and performance. </w:t>
      </w:r>
      <w:r w:rsidRPr="003A0B18">
        <w:rPr>
          <w:i/>
          <w:iCs/>
        </w:rPr>
        <w:t>Frontiers in psychology</w:t>
      </w:r>
      <w:r w:rsidRPr="003A0B18">
        <w:t xml:space="preserve">, </w:t>
      </w:r>
      <w:r w:rsidRPr="003A0B18">
        <w:rPr>
          <w:i/>
          <w:iCs/>
        </w:rPr>
        <w:t>10</w:t>
      </w:r>
      <w:r w:rsidRPr="003A0B18">
        <w:t>, 36.</w:t>
      </w:r>
    </w:p>
    <w:p w14:paraId="0F4B0C6E" w14:textId="77777777" w:rsidR="00B21011" w:rsidRPr="00197105" w:rsidRDefault="00B21011" w:rsidP="00197105">
      <w:r w:rsidRPr="00197105">
        <w:t xml:space="preserve">Ghauri, P., Grønhaug, K., </w:t>
      </w:r>
      <w:r>
        <w:t>and</w:t>
      </w:r>
      <w:r w:rsidRPr="00FE2DBD">
        <w:t xml:space="preserve"> </w:t>
      </w:r>
      <w:r w:rsidRPr="00197105">
        <w:t xml:space="preserve">Strange, R. (2020). </w:t>
      </w:r>
      <w:r w:rsidRPr="00197105">
        <w:rPr>
          <w:i/>
          <w:iCs/>
        </w:rPr>
        <w:t>Research methods in business studies</w:t>
      </w:r>
      <w:r w:rsidRPr="00197105">
        <w:t>. Cambridge University Press.</w:t>
      </w:r>
    </w:p>
    <w:p w14:paraId="4D28830B" w14:textId="77777777" w:rsidR="00B21011" w:rsidRPr="00D42854" w:rsidRDefault="00B21011" w:rsidP="00D42854">
      <w:r w:rsidRPr="00D42854">
        <w:t xml:space="preserve">Ibrahim, A. U., </w:t>
      </w:r>
      <w:r>
        <w:t>and</w:t>
      </w:r>
      <w:r w:rsidRPr="00D42854">
        <w:t xml:space="preserve"> Daniel, C. O. (2019). Impact of leadership on organisational performance. </w:t>
      </w:r>
      <w:r w:rsidRPr="00D42854">
        <w:rPr>
          <w:i/>
          <w:iCs/>
        </w:rPr>
        <w:t>International Journal of Business, Management and Social Research</w:t>
      </w:r>
      <w:r w:rsidRPr="00D42854">
        <w:t xml:space="preserve">, </w:t>
      </w:r>
      <w:r w:rsidRPr="00D42854">
        <w:rPr>
          <w:i/>
          <w:iCs/>
        </w:rPr>
        <w:t>6</w:t>
      </w:r>
      <w:r w:rsidRPr="00D42854">
        <w:t>(2), 367-374.</w:t>
      </w:r>
    </w:p>
    <w:p w14:paraId="263827D9" w14:textId="77777777" w:rsidR="00B21011" w:rsidRPr="00197105" w:rsidRDefault="00B21011" w:rsidP="00197105">
      <w:r w:rsidRPr="00197105">
        <w:t>Nain, C. K. (2021). An Overview of the Novel Techniques of Business Management.</w:t>
      </w:r>
    </w:p>
    <w:p w14:paraId="535D640E" w14:textId="77777777" w:rsidR="00B21011" w:rsidRPr="00AF2537" w:rsidRDefault="00B21011" w:rsidP="00AF2537">
      <w:r w:rsidRPr="00AF2537">
        <w:t xml:space="preserve">Nani, D. A., </w:t>
      </w:r>
      <w:r>
        <w:t>and</w:t>
      </w:r>
      <w:r w:rsidRPr="00D42854">
        <w:t xml:space="preserve"> </w:t>
      </w:r>
      <w:proofErr w:type="spellStart"/>
      <w:r w:rsidRPr="00AF2537">
        <w:t>Safitri</w:t>
      </w:r>
      <w:proofErr w:type="spellEnd"/>
      <w:r w:rsidRPr="00AF2537">
        <w:t xml:space="preserve">, V. A. D. (2021). Exploring the relationship between formal management control systems, organisational performance and innovation: The role of leadership characteristics. </w:t>
      </w:r>
      <w:r w:rsidRPr="00AF2537">
        <w:rPr>
          <w:i/>
          <w:iCs/>
        </w:rPr>
        <w:t>Asian Journal of Business and Accounting</w:t>
      </w:r>
      <w:r w:rsidRPr="00AF2537">
        <w:t xml:space="preserve">, </w:t>
      </w:r>
      <w:r w:rsidRPr="00AF2537">
        <w:rPr>
          <w:i/>
          <w:iCs/>
        </w:rPr>
        <w:t>14</w:t>
      </w:r>
      <w:r w:rsidRPr="00AF2537">
        <w:t>(1), 207-224.</w:t>
      </w:r>
    </w:p>
    <w:p w14:paraId="40D45E14" w14:textId="77777777" w:rsidR="00B21011" w:rsidRDefault="00B21011" w:rsidP="00197105">
      <w:proofErr w:type="spellStart"/>
      <w:r w:rsidRPr="00197105">
        <w:t>Oakshott</w:t>
      </w:r>
      <w:proofErr w:type="spellEnd"/>
      <w:r w:rsidRPr="00197105">
        <w:t xml:space="preserve">, L. (2020). </w:t>
      </w:r>
      <w:r w:rsidRPr="00197105">
        <w:rPr>
          <w:i/>
          <w:iCs/>
        </w:rPr>
        <w:t>Essential quantitative methods: For business, management and finance</w:t>
      </w:r>
      <w:r w:rsidRPr="00197105">
        <w:t>. Bloomsbury Publishing.</w:t>
      </w:r>
    </w:p>
    <w:p w14:paraId="2E29FBCF" w14:textId="77777777" w:rsidR="00B21011" w:rsidRPr="003A0B18" w:rsidRDefault="00B21011" w:rsidP="003A0B18">
      <w:proofErr w:type="spellStart"/>
      <w:r w:rsidRPr="003A0B18">
        <w:t>Ozkeser</w:t>
      </w:r>
      <w:proofErr w:type="spellEnd"/>
      <w:r w:rsidRPr="003A0B18">
        <w:t xml:space="preserve">, B. (2019). Impact of training on employee motivation in human resources management. </w:t>
      </w:r>
      <w:r w:rsidRPr="003A0B18">
        <w:rPr>
          <w:i/>
          <w:iCs/>
        </w:rPr>
        <w:t>Procedia Computer Science</w:t>
      </w:r>
      <w:r w:rsidRPr="003A0B18">
        <w:t xml:space="preserve">, </w:t>
      </w:r>
      <w:r w:rsidRPr="003A0B18">
        <w:rPr>
          <w:i/>
          <w:iCs/>
        </w:rPr>
        <w:t>158</w:t>
      </w:r>
      <w:r w:rsidRPr="003A0B18">
        <w:t>, 802-810.</w:t>
      </w:r>
    </w:p>
    <w:p w14:paraId="1BAE062C" w14:textId="77777777" w:rsidR="00B21011" w:rsidRPr="00FE2DBD" w:rsidRDefault="00B21011" w:rsidP="00FE2DBD">
      <w:r w:rsidRPr="00FE2DBD">
        <w:t xml:space="preserve">Pandey, P., </w:t>
      </w:r>
      <w:r>
        <w:t>and</w:t>
      </w:r>
      <w:r w:rsidRPr="00FE2DBD">
        <w:t xml:space="preserve"> Pandey, M. M. (2021). </w:t>
      </w:r>
      <w:r w:rsidRPr="00FE2DBD">
        <w:rPr>
          <w:i/>
          <w:iCs/>
        </w:rPr>
        <w:t>Research methodology tools and techniques</w:t>
      </w:r>
      <w:r w:rsidRPr="00FE2DBD">
        <w:t xml:space="preserve">. Bridge </w:t>
      </w:r>
      <w:proofErr w:type="spellStart"/>
      <w:r w:rsidRPr="00FE2DBD">
        <w:t>Center</w:t>
      </w:r>
      <w:proofErr w:type="spellEnd"/>
      <w:r w:rsidRPr="00FE2DBD">
        <w:t>.</w:t>
      </w:r>
    </w:p>
    <w:p w14:paraId="7E2F94E1" w14:textId="77777777" w:rsidR="00B21011" w:rsidRPr="00197105" w:rsidRDefault="00B21011" w:rsidP="00197105">
      <w:r w:rsidRPr="00197105">
        <w:lastRenderedPageBreak/>
        <w:t xml:space="preserve">Saunders, M., Lewis, P., </w:t>
      </w:r>
      <w:r>
        <w:t>and</w:t>
      </w:r>
      <w:r w:rsidRPr="00FE2DBD">
        <w:t xml:space="preserve"> </w:t>
      </w:r>
      <w:r w:rsidRPr="00197105">
        <w:t>Thornhill, A. (2019). Research methods for business students</w:t>
      </w:r>
      <w:r>
        <w:t>.</w:t>
      </w:r>
    </w:p>
    <w:p w14:paraId="026F8636" w14:textId="77777777" w:rsidR="00B21011" w:rsidRPr="004712B0" w:rsidRDefault="00B21011" w:rsidP="004712B0">
      <w:proofErr w:type="spellStart"/>
      <w:r w:rsidRPr="004712B0">
        <w:t>Sethibe</w:t>
      </w:r>
      <w:proofErr w:type="spellEnd"/>
      <w:r w:rsidRPr="004712B0">
        <w:t xml:space="preserve">, T. G. (2018). Towards a comprehensive model on the relationship between leadership styles, organisational climate, innovation and organisational performance. </w:t>
      </w:r>
      <w:r w:rsidRPr="004712B0">
        <w:rPr>
          <w:i/>
          <w:iCs/>
        </w:rPr>
        <w:t>International Journal of Innovation Management</w:t>
      </w:r>
      <w:r w:rsidRPr="004712B0">
        <w:t xml:space="preserve">, </w:t>
      </w:r>
      <w:r w:rsidRPr="004712B0">
        <w:rPr>
          <w:i/>
          <w:iCs/>
        </w:rPr>
        <w:t>22</w:t>
      </w:r>
      <w:r w:rsidRPr="004712B0">
        <w:t>(02), 1850021.</w:t>
      </w:r>
    </w:p>
    <w:p w14:paraId="0B7C6C82" w14:textId="77777777" w:rsidR="00B21011" w:rsidRPr="003A0B18" w:rsidRDefault="00B21011" w:rsidP="003A0B18">
      <w:r w:rsidRPr="003A0B18">
        <w:t xml:space="preserve">Yin, Y., Wang, Y., </w:t>
      </w:r>
      <w:r>
        <w:t>and</w:t>
      </w:r>
      <w:r w:rsidRPr="003A0B18">
        <w:t xml:space="preserve"> Lu, Y. (2019). Antecedents and outcomes of employee empowerment practices: A theoretical extension with empirical evidence. </w:t>
      </w:r>
      <w:r w:rsidRPr="003A0B18">
        <w:rPr>
          <w:i/>
          <w:iCs/>
        </w:rPr>
        <w:t>Human Resource Management Journal</w:t>
      </w:r>
      <w:r w:rsidRPr="003A0B18">
        <w:t xml:space="preserve">, </w:t>
      </w:r>
      <w:r w:rsidRPr="003A0B18">
        <w:rPr>
          <w:i/>
          <w:iCs/>
        </w:rPr>
        <w:t>29</w:t>
      </w:r>
      <w:r w:rsidRPr="003A0B18">
        <w:t>(4), 564-584.</w:t>
      </w:r>
    </w:p>
    <w:p w14:paraId="3F5B751F" w14:textId="77777777" w:rsidR="0065620B" w:rsidRDefault="0065620B" w:rsidP="00197105"/>
    <w:p w14:paraId="32A8F215" w14:textId="77777777" w:rsidR="00E730A3" w:rsidRPr="00197105" w:rsidRDefault="00E730A3" w:rsidP="00197105"/>
    <w:p w14:paraId="165BD34B" w14:textId="77777777" w:rsidR="00E6759A" w:rsidRPr="007F0108" w:rsidRDefault="00E6759A" w:rsidP="005F6673">
      <w:pPr>
        <w:rPr>
          <w:lang w:val="en-US"/>
        </w:rPr>
      </w:pPr>
    </w:p>
    <w:p w14:paraId="5BC5988B" w14:textId="77777777" w:rsidR="00FC7E44" w:rsidRPr="00EF2CBC" w:rsidRDefault="00FC7E44" w:rsidP="005F6673">
      <w:pPr>
        <w:rPr>
          <w:lang w:eastAsia="en-GB"/>
        </w:rPr>
      </w:pPr>
    </w:p>
    <w:p w14:paraId="467A0475" w14:textId="77777777" w:rsidR="00D57D05" w:rsidRDefault="00D57D05" w:rsidP="00EF2CBC"/>
    <w:p w14:paraId="5209CEED" w14:textId="77777777" w:rsidR="00426482" w:rsidRDefault="00426482"/>
    <w:sectPr w:rsidR="0042648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Calibri Light">
    <w:altName w:val="Tahoma"/>
    <w:charset w:val="00"/>
    <w:family w:val="swiss"/>
    <w:pitch w:val="variable"/>
    <w:sig w:usb0="E4002EFF" w:usb1="C000247B"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655504"/>
    <w:multiLevelType w:val="hybridMultilevel"/>
    <w:tmpl w:val="8ECC9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D4E01B7"/>
    <w:multiLevelType w:val="hybridMultilevel"/>
    <w:tmpl w:val="CDBA0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8CA10AF"/>
    <w:multiLevelType w:val="hybridMultilevel"/>
    <w:tmpl w:val="6FCC4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3414D28"/>
    <w:multiLevelType w:val="hybridMultilevel"/>
    <w:tmpl w:val="55260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6013593"/>
    <w:multiLevelType w:val="hybridMultilevel"/>
    <w:tmpl w:val="758E3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712A"/>
    <w:rsid w:val="000152AB"/>
    <w:rsid w:val="00022906"/>
    <w:rsid w:val="000273AB"/>
    <w:rsid w:val="00027C32"/>
    <w:rsid w:val="00032DEB"/>
    <w:rsid w:val="000333A4"/>
    <w:rsid w:val="00047120"/>
    <w:rsid w:val="00054DE5"/>
    <w:rsid w:val="00072949"/>
    <w:rsid w:val="00074A8A"/>
    <w:rsid w:val="00076827"/>
    <w:rsid w:val="00086DC8"/>
    <w:rsid w:val="000961DE"/>
    <w:rsid w:val="000C3606"/>
    <w:rsid w:val="000E661E"/>
    <w:rsid w:val="000F6FFE"/>
    <w:rsid w:val="00143F61"/>
    <w:rsid w:val="00145EB0"/>
    <w:rsid w:val="001524F8"/>
    <w:rsid w:val="00176EED"/>
    <w:rsid w:val="00192E32"/>
    <w:rsid w:val="00197105"/>
    <w:rsid w:val="001A18E2"/>
    <w:rsid w:val="001E6A95"/>
    <w:rsid w:val="001F0DC9"/>
    <w:rsid w:val="001F1536"/>
    <w:rsid w:val="002132BD"/>
    <w:rsid w:val="00223D80"/>
    <w:rsid w:val="00271B8D"/>
    <w:rsid w:val="002823D6"/>
    <w:rsid w:val="002A1471"/>
    <w:rsid w:val="002A7B45"/>
    <w:rsid w:val="002F2A66"/>
    <w:rsid w:val="002F55A4"/>
    <w:rsid w:val="003151C4"/>
    <w:rsid w:val="00322035"/>
    <w:rsid w:val="0034340A"/>
    <w:rsid w:val="00376671"/>
    <w:rsid w:val="00391EAD"/>
    <w:rsid w:val="00393D99"/>
    <w:rsid w:val="003A0B18"/>
    <w:rsid w:val="003C5A0D"/>
    <w:rsid w:val="003E1785"/>
    <w:rsid w:val="003F7935"/>
    <w:rsid w:val="00416FD6"/>
    <w:rsid w:val="0042303D"/>
    <w:rsid w:val="00426482"/>
    <w:rsid w:val="004354ED"/>
    <w:rsid w:val="00457B15"/>
    <w:rsid w:val="004712B0"/>
    <w:rsid w:val="0047405A"/>
    <w:rsid w:val="00493D7E"/>
    <w:rsid w:val="004D6DAF"/>
    <w:rsid w:val="004E5B0A"/>
    <w:rsid w:val="00507E21"/>
    <w:rsid w:val="00516C1B"/>
    <w:rsid w:val="00534ACA"/>
    <w:rsid w:val="00555AED"/>
    <w:rsid w:val="0058407C"/>
    <w:rsid w:val="005F6673"/>
    <w:rsid w:val="0060204B"/>
    <w:rsid w:val="0061204A"/>
    <w:rsid w:val="0064322F"/>
    <w:rsid w:val="00646982"/>
    <w:rsid w:val="00652B36"/>
    <w:rsid w:val="0065620B"/>
    <w:rsid w:val="0065717E"/>
    <w:rsid w:val="0067184B"/>
    <w:rsid w:val="006806C8"/>
    <w:rsid w:val="00687A1B"/>
    <w:rsid w:val="00692D96"/>
    <w:rsid w:val="00693280"/>
    <w:rsid w:val="006B311A"/>
    <w:rsid w:val="006B3AF4"/>
    <w:rsid w:val="006B681F"/>
    <w:rsid w:val="006D7307"/>
    <w:rsid w:val="00717E23"/>
    <w:rsid w:val="007317AE"/>
    <w:rsid w:val="00740573"/>
    <w:rsid w:val="00747273"/>
    <w:rsid w:val="00754EF1"/>
    <w:rsid w:val="00776ED2"/>
    <w:rsid w:val="007A2DAD"/>
    <w:rsid w:val="007B1E39"/>
    <w:rsid w:val="007F0108"/>
    <w:rsid w:val="00816F78"/>
    <w:rsid w:val="008343B0"/>
    <w:rsid w:val="008A6C19"/>
    <w:rsid w:val="008D75E5"/>
    <w:rsid w:val="008F56BD"/>
    <w:rsid w:val="008F7EC8"/>
    <w:rsid w:val="0090550C"/>
    <w:rsid w:val="00915590"/>
    <w:rsid w:val="00943680"/>
    <w:rsid w:val="0095174E"/>
    <w:rsid w:val="009520C2"/>
    <w:rsid w:val="00966396"/>
    <w:rsid w:val="009750EC"/>
    <w:rsid w:val="0098104F"/>
    <w:rsid w:val="00991445"/>
    <w:rsid w:val="009B269D"/>
    <w:rsid w:val="009C0E9C"/>
    <w:rsid w:val="009F46E6"/>
    <w:rsid w:val="00A314E6"/>
    <w:rsid w:val="00A35D29"/>
    <w:rsid w:val="00A47D3C"/>
    <w:rsid w:val="00A47E3B"/>
    <w:rsid w:val="00A61D7D"/>
    <w:rsid w:val="00A70D25"/>
    <w:rsid w:val="00A82E9A"/>
    <w:rsid w:val="00A8358D"/>
    <w:rsid w:val="00A83E21"/>
    <w:rsid w:val="00A8615B"/>
    <w:rsid w:val="00A97452"/>
    <w:rsid w:val="00AA0FBF"/>
    <w:rsid w:val="00AA750C"/>
    <w:rsid w:val="00AB2A8D"/>
    <w:rsid w:val="00AC5503"/>
    <w:rsid w:val="00AD4EC5"/>
    <w:rsid w:val="00AF2537"/>
    <w:rsid w:val="00B21011"/>
    <w:rsid w:val="00B75A2C"/>
    <w:rsid w:val="00B91BB8"/>
    <w:rsid w:val="00B9333C"/>
    <w:rsid w:val="00BA3EF2"/>
    <w:rsid w:val="00BB3EE2"/>
    <w:rsid w:val="00BD1FD3"/>
    <w:rsid w:val="00BF3700"/>
    <w:rsid w:val="00C128E9"/>
    <w:rsid w:val="00C21274"/>
    <w:rsid w:val="00C36416"/>
    <w:rsid w:val="00C63A17"/>
    <w:rsid w:val="00C841F9"/>
    <w:rsid w:val="00C93C02"/>
    <w:rsid w:val="00C94CF8"/>
    <w:rsid w:val="00CA4B86"/>
    <w:rsid w:val="00CB3AD7"/>
    <w:rsid w:val="00CB712A"/>
    <w:rsid w:val="00CC7662"/>
    <w:rsid w:val="00CE1634"/>
    <w:rsid w:val="00CF4473"/>
    <w:rsid w:val="00D413F2"/>
    <w:rsid w:val="00D42854"/>
    <w:rsid w:val="00D5445D"/>
    <w:rsid w:val="00D57D05"/>
    <w:rsid w:val="00D675FA"/>
    <w:rsid w:val="00D7188C"/>
    <w:rsid w:val="00D94647"/>
    <w:rsid w:val="00DB4029"/>
    <w:rsid w:val="00DE0433"/>
    <w:rsid w:val="00DE21FA"/>
    <w:rsid w:val="00E0291C"/>
    <w:rsid w:val="00E07848"/>
    <w:rsid w:val="00E124D2"/>
    <w:rsid w:val="00E2114E"/>
    <w:rsid w:val="00E44B49"/>
    <w:rsid w:val="00E6233D"/>
    <w:rsid w:val="00E62D70"/>
    <w:rsid w:val="00E6759A"/>
    <w:rsid w:val="00E730A3"/>
    <w:rsid w:val="00E73913"/>
    <w:rsid w:val="00EB3885"/>
    <w:rsid w:val="00EB580D"/>
    <w:rsid w:val="00EB5F25"/>
    <w:rsid w:val="00EC4EEC"/>
    <w:rsid w:val="00ED598D"/>
    <w:rsid w:val="00EF071D"/>
    <w:rsid w:val="00EF2CBC"/>
    <w:rsid w:val="00F0404B"/>
    <w:rsid w:val="00F23F73"/>
    <w:rsid w:val="00F44209"/>
    <w:rsid w:val="00F90681"/>
    <w:rsid w:val="00F95B76"/>
    <w:rsid w:val="00F9786A"/>
    <w:rsid w:val="00FA06C4"/>
    <w:rsid w:val="00FA3808"/>
    <w:rsid w:val="00FC18CC"/>
    <w:rsid w:val="00FC1C71"/>
    <w:rsid w:val="00FC2D7E"/>
    <w:rsid w:val="00FC7E44"/>
    <w:rsid w:val="00FD33CF"/>
    <w:rsid w:val="00FD6856"/>
    <w:rsid w:val="00FE2DB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139D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712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B580D"/>
    <w:pPr>
      <w:keepNext/>
      <w:keepLines/>
      <w:spacing w:before="240" w:after="0"/>
      <w:outlineLvl w:val="0"/>
    </w:pPr>
    <w:rPr>
      <w:rFonts w:eastAsiaTheme="majorEastAsia" w:cstheme="majorBidi"/>
      <w:b/>
      <w:color w:val="0D0D0D" w:themeColor="text1" w:themeTint="F2"/>
      <w:sz w:val="32"/>
      <w:szCs w:val="32"/>
    </w:rPr>
  </w:style>
  <w:style w:type="paragraph" w:styleId="Heading2">
    <w:name w:val="heading 2"/>
    <w:basedOn w:val="Normal"/>
    <w:next w:val="Normal"/>
    <w:link w:val="Heading2Char"/>
    <w:uiPriority w:val="9"/>
    <w:unhideWhenUsed/>
    <w:qFormat/>
    <w:rsid w:val="00BA3EF2"/>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80D"/>
    <w:rPr>
      <w:rFonts w:ascii="Times New Roman" w:eastAsiaTheme="majorEastAsia" w:hAnsi="Times New Roman" w:cstheme="majorBidi"/>
      <w:b/>
      <w:color w:val="0D0D0D" w:themeColor="text1" w:themeTint="F2"/>
      <w:sz w:val="32"/>
      <w:szCs w:val="32"/>
      <w:lang w:val="en-GB"/>
    </w:rPr>
  </w:style>
  <w:style w:type="character" w:customStyle="1" w:styleId="Heading2Char">
    <w:name w:val="Heading 2 Char"/>
    <w:basedOn w:val="DefaultParagraphFont"/>
    <w:link w:val="Heading2"/>
    <w:uiPriority w:val="9"/>
    <w:rsid w:val="00BA3EF2"/>
    <w:rPr>
      <w:rFonts w:ascii="Times New Roman" w:eastAsiaTheme="majorEastAsia" w:hAnsi="Times New Roman" w:cstheme="majorBidi"/>
      <w:b/>
      <w:color w:val="000000" w:themeColor="text1"/>
      <w:sz w:val="28"/>
      <w:szCs w:val="26"/>
      <w:lang w:val="en-GB"/>
    </w:rPr>
  </w:style>
  <w:style w:type="paragraph" w:styleId="ListParagraph">
    <w:name w:val="List Paragraph"/>
    <w:basedOn w:val="Normal"/>
    <w:uiPriority w:val="34"/>
    <w:qFormat/>
    <w:rsid w:val="00FD33CF"/>
    <w:pPr>
      <w:ind w:left="720"/>
      <w:contextualSpacing/>
    </w:pPr>
  </w:style>
  <w:style w:type="table" w:styleId="TableGrid">
    <w:name w:val="Table Grid"/>
    <w:basedOn w:val="TableNormal"/>
    <w:uiPriority w:val="39"/>
    <w:rsid w:val="0098104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022906"/>
    <w:pPr>
      <w:spacing w:after="0" w:line="240" w:lineRule="auto"/>
      <w:jc w:val="both"/>
    </w:pPr>
    <w:rPr>
      <w:rFonts w:ascii="Times New Roman" w:hAnsi="Times New Roman"/>
      <w:sz w:val="24"/>
      <w:lang w:val="en-GB"/>
    </w:rPr>
  </w:style>
  <w:style w:type="paragraph" w:styleId="TOCHeading">
    <w:name w:val="TOC Heading"/>
    <w:basedOn w:val="Heading1"/>
    <w:next w:val="Normal"/>
    <w:uiPriority w:val="39"/>
    <w:unhideWhenUsed/>
    <w:qFormat/>
    <w:rsid w:val="007317AE"/>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317AE"/>
    <w:pPr>
      <w:spacing w:after="100"/>
    </w:pPr>
  </w:style>
  <w:style w:type="character" w:styleId="Hyperlink">
    <w:name w:val="Hyperlink"/>
    <w:basedOn w:val="DefaultParagraphFont"/>
    <w:uiPriority w:val="99"/>
    <w:unhideWhenUsed/>
    <w:rsid w:val="007317AE"/>
    <w:rPr>
      <w:color w:val="0563C1" w:themeColor="hyperlink"/>
      <w:u w:val="single"/>
    </w:rPr>
  </w:style>
  <w:style w:type="paragraph" w:styleId="Title">
    <w:name w:val="Title"/>
    <w:basedOn w:val="Normal"/>
    <w:next w:val="Normal"/>
    <w:link w:val="TitleChar"/>
    <w:uiPriority w:val="10"/>
    <w:qFormat/>
    <w:rsid w:val="00A97452"/>
    <w:pPr>
      <w:pBdr>
        <w:bottom w:val="single" w:sz="8" w:space="4" w:color="4472C4" w:themeColor="accent1"/>
      </w:pBdr>
      <w:spacing w:after="300" w:line="240" w:lineRule="auto"/>
      <w:contextualSpacing/>
      <w:jc w:val="left"/>
    </w:pPr>
    <w:rPr>
      <w:rFonts w:asciiTheme="majorHAnsi" w:eastAsiaTheme="majorEastAsia" w:hAnsiTheme="majorHAnsi" w:cstheme="majorBidi"/>
      <w:color w:val="323E4F" w:themeColor="text2" w:themeShade="BF"/>
      <w:spacing w:val="5"/>
      <w:kern w:val="28"/>
      <w:sz w:val="52"/>
      <w:szCs w:val="52"/>
      <w:lang w:val="en-IN" w:eastAsia="en-IN"/>
    </w:rPr>
  </w:style>
  <w:style w:type="character" w:customStyle="1" w:styleId="TitleChar">
    <w:name w:val="Title Char"/>
    <w:basedOn w:val="DefaultParagraphFont"/>
    <w:link w:val="Title"/>
    <w:uiPriority w:val="10"/>
    <w:rsid w:val="00A97452"/>
    <w:rPr>
      <w:rFonts w:asciiTheme="majorHAnsi" w:eastAsiaTheme="majorEastAsia" w:hAnsiTheme="majorHAnsi" w:cstheme="majorBidi"/>
      <w:color w:val="323E4F" w:themeColor="text2" w:themeShade="BF"/>
      <w:spacing w:val="5"/>
      <w:kern w:val="28"/>
      <w:sz w:val="52"/>
      <w:szCs w:val="52"/>
      <w:lang w:val="en-IN" w:eastAsia="en-IN"/>
    </w:rPr>
  </w:style>
  <w:style w:type="paragraph" w:styleId="BalloonText">
    <w:name w:val="Balloon Text"/>
    <w:basedOn w:val="Normal"/>
    <w:link w:val="BalloonTextChar"/>
    <w:uiPriority w:val="99"/>
    <w:semiHidden/>
    <w:unhideWhenUsed/>
    <w:rsid w:val="00555AED"/>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55AED"/>
    <w:rPr>
      <w:rFonts w:ascii="Lucida Grande" w:hAnsi="Lucida Grande" w:cs="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712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B580D"/>
    <w:pPr>
      <w:keepNext/>
      <w:keepLines/>
      <w:spacing w:before="240" w:after="0"/>
      <w:outlineLvl w:val="0"/>
    </w:pPr>
    <w:rPr>
      <w:rFonts w:eastAsiaTheme="majorEastAsia" w:cstheme="majorBidi"/>
      <w:b/>
      <w:color w:val="0D0D0D" w:themeColor="text1" w:themeTint="F2"/>
      <w:sz w:val="32"/>
      <w:szCs w:val="32"/>
    </w:rPr>
  </w:style>
  <w:style w:type="paragraph" w:styleId="Heading2">
    <w:name w:val="heading 2"/>
    <w:basedOn w:val="Normal"/>
    <w:next w:val="Normal"/>
    <w:link w:val="Heading2Char"/>
    <w:uiPriority w:val="9"/>
    <w:unhideWhenUsed/>
    <w:qFormat/>
    <w:rsid w:val="00BA3EF2"/>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80D"/>
    <w:rPr>
      <w:rFonts w:ascii="Times New Roman" w:eastAsiaTheme="majorEastAsia" w:hAnsi="Times New Roman" w:cstheme="majorBidi"/>
      <w:b/>
      <w:color w:val="0D0D0D" w:themeColor="text1" w:themeTint="F2"/>
      <w:sz w:val="32"/>
      <w:szCs w:val="32"/>
      <w:lang w:val="en-GB"/>
    </w:rPr>
  </w:style>
  <w:style w:type="character" w:customStyle="1" w:styleId="Heading2Char">
    <w:name w:val="Heading 2 Char"/>
    <w:basedOn w:val="DefaultParagraphFont"/>
    <w:link w:val="Heading2"/>
    <w:uiPriority w:val="9"/>
    <w:rsid w:val="00BA3EF2"/>
    <w:rPr>
      <w:rFonts w:ascii="Times New Roman" w:eastAsiaTheme="majorEastAsia" w:hAnsi="Times New Roman" w:cstheme="majorBidi"/>
      <w:b/>
      <w:color w:val="000000" w:themeColor="text1"/>
      <w:sz w:val="28"/>
      <w:szCs w:val="26"/>
      <w:lang w:val="en-GB"/>
    </w:rPr>
  </w:style>
  <w:style w:type="paragraph" w:styleId="ListParagraph">
    <w:name w:val="List Paragraph"/>
    <w:basedOn w:val="Normal"/>
    <w:uiPriority w:val="34"/>
    <w:qFormat/>
    <w:rsid w:val="00FD33CF"/>
    <w:pPr>
      <w:ind w:left="720"/>
      <w:contextualSpacing/>
    </w:pPr>
  </w:style>
  <w:style w:type="table" w:styleId="TableGrid">
    <w:name w:val="Table Grid"/>
    <w:basedOn w:val="TableNormal"/>
    <w:uiPriority w:val="39"/>
    <w:rsid w:val="0098104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022906"/>
    <w:pPr>
      <w:spacing w:after="0" w:line="240" w:lineRule="auto"/>
      <w:jc w:val="both"/>
    </w:pPr>
    <w:rPr>
      <w:rFonts w:ascii="Times New Roman" w:hAnsi="Times New Roman"/>
      <w:sz w:val="24"/>
      <w:lang w:val="en-GB"/>
    </w:rPr>
  </w:style>
  <w:style w:type="paragraph" w:styleId="TOCHeading">
    <w:name w:val="TOC Heading"/>
    <w:basedOn w:val="Heading1"/>
    <w:next w:val="Normal"/>
    <w:uiPriority w:val="39"/>
    <w:unhideWhenUsed/>
    <w:qFormat/>
    <w:rsid w:val="007317AE"/>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317AE"/>
    <w:pPr>
      <w:spacing w:after="100"/>
    </w:pPr>
  </w:style>
  <w:style w:type="character" w:styleId="Hyperlink">
    <w:name w:val="Hyperlink"/>
    <w:basedOn w:val="DefaultParagraphFont"/>
    <w:uiPriority w:val="99"/>
    <w:unhideWhenUsed/>
    <w:rsid w:val="007317AE"/>
    <w:rPr>
      <w:color w:val="0563C1" w:themeColor="hyperlink"/>
      <w:u w:val="single"/>
    </w:rPr>
  </w:style>
  <w:style w:type="paragraph" w:styleId="Title">
    <w:name w:val="Title"/>
    <w:basedOn w:val="Normal"/>
    <w:next w:val="Normal"/>
    <w:link w:val="TitleChar"/>
    <w:uiPriority w:val="10"/>
    <w:qFormat/>
    <w:rsid w:val="00A97452"/>
    <w:pPr>
      <w:pBdr>
        <w:bottom w:val="single" w:sz="8" w:space="4" w:color="4472C4" w:themeColor="accent1"/>
      </w:pBdr>
      <w:spacing w:after="300" w:line="240" w:lineRule="auto"/>
      <w:contextualSpacing/>
      <w:jc w:val="left"/>
    </w:pPr>
    <w:rPr>
      <w:rFonts w:asciiTheme="majorHAnsi" w:eastAsiaTheme="majorEastAsia" w:hAnsiTheme="majorHAnsi" w:cstheme="majorBidi"/>
      <w:color w:val="323E4F" w:themeColor="text2" w:themeShade="BF"/>
      <w:spacing w:val="5"/>
      <w:kern w:val="28"/>
      <w:sz w:val="52"/>
      <w:szCs w:val="52"/>
      <w:lang w:val="en-IN" w:eastAsia="en-IN"/>
    </w:rPr>
  </w:style>
  <w:style w:type="character" w:customStyle="1" w:styleId="TitleChar">
    <w:name w:val="Title Char"/>
    <w:basedOn w:val="DefaultParagraphFont"/>
    <w:link w:val="Title"/>
    <w:uiPriority w:val="10"/>
    <w:rsid w:val="00A97452"/>
    <w:rPr>
      <w:rFonts w:asciiTheme="majorHAnsi" w:eastAsiaTheme="majorEastAsia" w:hAnsiTheme="majorHAnsi" w:cstheme="majorBidi"/>
      <w:color w:val="323E4F" w:themeColor="text2" w:themeShade="BF"/>
      <w:spacing w:val="5"/>
      <w:kern w:val="28"/>
      <w:sz w:val="52"/>
      <w:szCs w:val="52"/>
      <w:lang w:val="en-IN" w:eastAsia="en-IN"/>
    </w:rPr>
  </w:style>
  <w:style w:type="paragraph" w:styleId="BalloonText">
    <w:name w:val="Balloon Text"/>
    <w:basedOn w:val="Normal"/>
    <w:link w:val="BalloonTextChar"/>
    <w:uiPriority w:val="99"/>
    <w:semiHidden/>
    <w:unhideWhenUsed/>
    <w:rsid w:val="00555AED"/>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55AED"/>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237549">
      <w:bodyDiv w:val="1"/>
      <w:marLeft w:val="0"/>
      <w:marRight w:val="0"/>
      <w:marTop w:val="0"/>
      <w:marBottom w:val="0"/>
      <w:divBdr>
        <w:top w:val="none" w:sz="0" w:space="0" w:color="auto"/>
        <w:left w:val="none" w:sz="0" w:space="0" w:color="auto"/>
        <w:bottom w:val="none" w:sz="0" w:space="0" w:color="auto"/>
        <w:right w:val="none" w:sz="0" w:space="0" w:color="auto"/>
      </w:divBdr>
      <w:divsChild>
        <w:div w:id="386145379">
          <w:marLeft w:val="0"/>
          <w:marRight w:val="0"/>
          <w:marTop w:val="0"/>
          <w:marBottom w:val="0"/>
          <w:divBdr>
            <w:top w:val="none" w:sz="0" w:space="0" w:color="auto"/>
            <w:left w:val="none" w:sz="0" w:space="0" w:color="auto"/>
            <w:bottom w:val="none" w:sz="0" w:space="0" w:color="auto"/>
            <w:right w:val="none" w:sz="0" w:space="0" w:color="auto"/>
          </w:divBdr>
        </w:div>
      </w:divsChild>
    </w:div>
    <w:div w:id="54665757">
      <w:bodyDiv w:val="1"/>
      <w:marLeft w:val="0"/>
      <w:marRight w:val="0"/>
      <w:marTop w:val="0"/>
      <w:marBottom w:val="0"/>
      <w:divBdr>
        <w:top w:val="none" w:sz="0" w:space="0" w:color="auto"/>
        <w:left w:val="none" w:sz="0" w:space="0" w:color="auto"/>
        <w:bottom w:val="none" w:sz="0" w:space="0" w:color="auto"/>
        <w:right w:val="none" w:sz="0" w:space="0" w:color="auto"/>
      </w:divBdr>
      <w:divsChild>
        <w:div w:id="1216621551">
          <w:marLeft w:val="0"/>
          <w:marRight w:val="0"/>
          <w:marTop w:val="0"/>
          <w:marBottom w:val="0"/>
          <w:divBdr>
            <w:top w:val="none" w:sz="0" w:space="0" w:color="auto"/>
            <w:left w:val="none" w:sz="0" w:space="0" w:color="auto"/>
            <w:bottom w:val="none" w:sz="0" w:space="0" w:color="auto"/>
            <w:right w:val="none" w:sz="0" w:space="0" w:color="auto"/>
          </w:divBdr>
        </w:div>
      </w:divsChild>
    </w:div>
    <w:div w:id="388455868">
      <w:bodyDiv w:val="1"/>
      <w:marLeft w:val="0"/>
      <w:marRight w:val="0"/>
      <w:marTop w:val="0"/>
      <w:marBottom w:val="0"/>
      <w:divBdr>
        <w:top w:val="none" w:sz="0" w:space="0" w:color="auto"/>
        <w:left w:val="none" w:sz="0" w:space="0" w:color="auto"/>
        <w:bottom w:val="none" w:sz="0" w:space="0" w:color="auto"/>
        <w:right w:val="none" w:sz="0" w:space="0" w:color="auto"/>
      </w:divBdr>
      <w:divsChild>
        <w:div w:id="500588474">
          <w:marLeft w:val="0"/>
          <w:marRight w:val="0"/>
          <w:marTop w:val="0"/>
          <w:marBottom w:val="0"/>
          <w:divBdr>
            <w:top w:val="none" w:sz="0" w:space="0" w:color="auto"/>
            <w:left w:val="none" w:sz="0" w:space="0" w:color="auto"/>
            <w:bottom w:val="none" w:sz="0" w:space="0" w:color="auto"/>
            <w:right w:val="none" w:sz="0" w:space="0" w:color="auto"/>
          </w:divBdr>
        </w:div>
      </w:divsChild>
    </w:div>
    <w:div w:id="394359154">
      <w:bodyDiv w:val="1"/>
      <w:marLeft w:val="0"/>
      <w:marRight w:val="0"/>
      <w:marTop w:val="0"/>
      <w:marBottom w:val="0"/>
      <w:divBdr>
        <w:top w:val="none" w:sz="0" w:space="0" w:color="auto"/>
        <w:left w:val="none" w:sz="0" w:space="0" w:color="auto"/>
        <w:bottom w:val="none" w:sz="0" w:space="0" w:color="auto"/>
        <w:right w:val="none" w:sz="0" w:space="0" w:color="auto"/>
      </w:divBdr>
      <w:divsChild>
        <w:div w:id="1882282321">
          <w:marLeft w:val="0"/>
          <w:marRight w:val="0"/>
          <w:marTop w:val="0"/>
          <w:marBottom w:val="0"/>
          <w:divBdr>
            <w:top w:val="none" w:sz="0" w:space="0" w:color="auto"/>
            <w:left w:val="none" w:sz="0" w:space="0" w:color="auto"/>
            <w:bottom w:val="none" w:sz="0" w:space="0" w:color="auto"/>
            <w:right w:val="none" w:sz="0" w:space="0" w:color="auto"/>
          </w:divBdr>
        </w:div>
      </w:divsChild>
    </w:div>
    <w:div w:id="456341300">
      <w:bodyDiv w:val="1"/>
      <w:marLeft w:val="0"/>
      <w:marRight w:val="0"/>
      <w:marTop w:val="0"/>
      <w:marBottom w:val="0"/>
      <w:divBdr>
        <w:top w:val="none" w:sz="0" w:space="0" w:color="auto"/>
        <w:left w:val="none" w:sz="0" w:space="0" w:color="auto"/>
        <w:bottom w:val="none" w:sz="0" w:space="0" w:color="auto"/>
        <w:right w:val="none" w:sz="0" w:space="0" w:color="auto"/>
      </w:divBdr>
      <w:divsChild>
        <w:div w:id="1270507406">
          <w:marLeft w:val="0"/>
          <w:marRight w:val="0"/>
          <w:marTop w:val="0"/>
          <w:marBottom w:val="0"/>
          <w:divBdr>
            <w:top w:val="none" w:sz="0" w:space="0" w:color="auto"/>
            <w:left w:val="none" w:sz="0" w:space="0" w:color="auto"/>
            <w:bottom w:val="none" w:sz="0" w:space="0" w:color="auto"/>
            <w:right w:val="none" w:sz="0" w:space="0" w:color="auto"/>
          </w:divBdr>
        </w:div>
        <w:div w:id="1300069174">
          <w:marLeft w:val="0"/>
          <w:marRight w:val="0"/>
          <w:marTop w:val="0"/>
          <w:marBottom w:val="0"/>
          <w:divBdr>
            <w:top w:val="none" w:sz="0" w:space="0" w:color="auto"/>
            <w:left w:val="none" w:sz="0" w:space="0" w:color="auto"/>
            <w:bottom w:val="none" w:sz="0" w:space="0" w:color="auto"/>
            <w:right w:val="none" w:sz="0" w:space="0" w:color="auto"/>
          </w:divBdr>
        </w:div>
        <w:div w:id="1868518582">
          <w:marLeft w:val="0"/>
          <w:marRight w:val="0"/>
          <w:marTop w:val="0"/>
          <w:marBottom w:val="0"/>
          <w:divBdr>
            <w:top w:val="none" w:sz="0" w:space="0" w:color="auto"/>
            <w:left w:val="none" w:sz="0" w:space="0" w:color="auto"/>
            <w:bottom w:val="none" w:sz="0" w:space="0" w:color="auto"/>
            <w:right w:val="none" w:sz="0" w:space="0" w:color="auto"/>
          </w:divBdr>
        </w:div>
        <w:div w:id="1568570924">
          <w:marLeft w:val="0"/>
          <w:marRight w:val="0"/>
          <w:marTop w:val="0"/>
          <w:marBottom w:val="0"/>
          <w:divBdr>
            <w:top w:val="none" w:sz="0" w:space="0" w:color="auto"/>
            <w:left w:val="none" w:sz="0" w:space="0" w:color="auto"/>
            <w:bottom w:val="none" w:sz="0" w:space="0" w:color="auto"/>
            <w:right w:val="none" w:sz="0" w:space="0" w:color="auto"/>
          </w:divBdr>
        </w:div>
        <w:div w:id="2132556865">
          <w:marLeft w:val="0"/>
          <w:marRight w:val="0"/>
          <w:marTop w:val="0"/>
          <w:marBottom w:val="0"/>
          <w:divBdr>
            <w:top w:val="none" w:sz="0" w:space="0" w:color="auto"/>
            <w:left w:val="none" w:sz="0" w:space="0" w:color="auto"/>
            <w:bottom w:val="none" w:sz="0" w:space="0" w:color="auto"/>
            <w:right w:val="none" w:sz="0" w:space="0" w:color="auto"/>
          </w:divBdr>
        </w:div>
        <w:div w:id="306085798">
          <w:marLeft w:val="0"/>
          <w:marRight w:val="0"/>
          <w:marTop w:val="0"/>
          <w:marBottom w:val="0"/>
          <w:divBdr>
            <w:top w:val="none" w:sz="0" w:space="0" w:color="auto"/>
            <w:left w:val="none" w:sz="0" w:space="0" w:color="auto"/>
            <w:bottom w:val="none" w:sz="0" w:space="0" w:color="auto"/>
            <w:right w:val="none" w:sz="0" w:space="0" w:color="auto"/>
          </w:divBdr>
        </w:div>
        <w:div w:id="1110011874">
          <w:marLeft w:val="0"/>
          <w:marRight w:val="0"/>
          <w:marTop w:val="0"/>
          <w:marBottom w:val="0"/>
          <w:divBdr>
            <w:top w:val="none" w:sz="0" w:space="0" w:color="auto"/>
            <w:left w:val="none" w:sz="0" w:space="0" w:color="auto"/>
            <w:bottom w:val="none" w:sz="0" w:space="0" w:color="auto"/>
            <w:right w:val="none" w:sz="0" w:space="0" w:color="auto"/>
          </w:divBdr>
        </w:div>
        <w:div w:id="1736661756">
          <w:marLeft w:val="0"/>
          <w:marRight w:val="0"/>
          <w:marTop w:val="0"/>
          <w:marBottom w:val="0"/>
          <w:divBdr>
            <w:top w:val="none" w:sz="0" w:space="0" w:color="auto"/>
            <w:left w:val="none" w:sz="0" w:space="0" w:color="auto"/>
            <w:bottom w:val="none" w:sz="0" w:space="0" w:color="auto"/>
            <w:right w:val="none" w:sz="0" w:space="0" w:color="auto"/>
          </w:divBdr>
        </w:div>
        <w:div w:id="637035259">
          <w:marLeft w:val="0"/>
          <w:marRight w:val="0"/>
          <w:marTop w:val="0"/>
          <w:marBottom w:val="0"/>
          <w:divBdr>
            <w:top w:val="none" w:sz="0" w:space="0" w:color="auto"/>
            <w:left w:val="none" w:sz="0" w:space="0" w:color="auto"/>
            <w:bottom w:val="none" w:sz="0" w:space="0" w:color="auto"/>
            <w:right w:val="none" w:sz="0" w:space="0" w:color="auto"/>
          </w:divBdr>
        </w:div>
        <w:div w:id="1572883249">
          <w:marLeft w:val="0"/>
          <w:marRight w:val="0"/>
          <w:marTop w:val="0"/>
          <w:marBottom w:val="0"/>
          <w:divBdr>
            <w:top w:val="none" w:sz="0" w:space="0" w:color="auto"/>
            <w:left w:val="none" w:sz="0" w:space="0" w:color="auto"/>
            <w:bottom w:val="none" w:sz="0" w:space="0" w:color="auto"/>
            <w:right w:val="none" w:sz="0" w:space="0" w:color="auto"/>
          </w:divBdr>
        </w:div>
        <w:div w:id="998116670">
          <w:marLeft w:val="0"/>
          <w:marRight w:val="0"/>
          <w:marTop w:val="0"/>
          <w:marBottom w:val="0"/>
          <w:divBdr>
            <w:top w:val="none" w:sz="0" w:space="0" w:color="auto"/>
            <w:left w:val="none" w:sz="0" w:space="0" w:color="auto"/>
            <w:bottom w:val="none" w:sz="0" w:space="0" w:color="auto"/>
            <w:right w:val="none" w:sz="0" w:space="0" w:color="auto"/>
          </w:divBdr>
        </w:div>
        <w:div w:id="176970095">
          <w:marLeft w:val="0"/>
          <w:marRight w:val="0"/>
          <w:marTop w:val="0"/>
          <w:marBottom w:val="0"/>
          <w:divBdr>
            <w:top w:val="none" w:sz="0" w:space="0" w:color="auto"/>
            <w:left w:val="none" w:sz="0" w:space="0" w:color="auto"/>
            <w:bottom w:val="none" w:sz="0" w:space="0" w:color="auto"/>
            <w:right w:val="none" w:sz="0" w:space="0" w:color="auto"/>
          </w:divBdr>
        </w:div>
        <w:div w:id="409697406">
          <w:marLeft w:val="0"/>
          <w:marRight w:val="0"/>
          <w:marTop w:val="0"/>
          <w:marBottom w:val="0"/>
          <w:divBdr>
            <w:top w:val="none" w:sz="0" w:space="0" w:color="auto"/>
            <w:left w:val="none" w:sz="0" w:space="0" w:color="auto"/>
            <w:bottom w:val="none" w:sz="0" w:space="0" w:color="auto"/>
            <w:right w:val="none" w:sz="0" w:space="0" w:color="auto"/>
          </w:divBdr>
        </w:div>
        <w:div w:id="571279741">
          <w:marLeft w:val="0"/>
          <w:marRight w:val="0"/>
          <w:marTop w:val="0"/>
          <w:marBottom w:val="0"/>
          <w:divBdr>
            <w:top w:val="none" w:sz="0" w:space="0" w:color="auto"/>
            <w:left w:val="none" w:sz="0" w:space="0" w:color="auto"/>
            <w:bottom w:val="none" w:sz="0" w:space="0" w:color="auto"/>
            <w:right w:val="none" w:sz="0" w:space="0" w:color="auto"/>
          </w:divBdr>
        </w:div>
      </w:divsChild>
    </w:div>
    <w:div w:id="540168438">
      <w:bodyDiv w:val="1"/>
      <w:marLeft w:val="0"/>
      <w:marRight w:val="0"/>
      <w:marTop w:val="0"/>
      <w:marBottom w:val="0"/>
      <w:divBdr>
        <w:top w:val="none" w:sz="0" w:space="0" w:color="auto"/>
        <w:left w:val="none" w:sz="0" w:space="0" w:color="auto"/>
        <w:bottom w:val="none" w:sz="0" w:space="0" w:color="auto"/>
        <w:right w:val="none" w:sz="0" w:space="0" w:color="auto"/>
      </w:divBdr>
      <w:divsChild>
        <w:div w:id="623997050">
          <w:marLeft w:val="0"/>
          <w:marRight w:val="0"/>
          <w:marTop w:val="0"/>
          <w:marBottom w:val="0"/>
          <w:divBdr>
            <w:top w:val="none" w:sz="0" w:space="0" w:color="auto"/>
            <w:left w:val="none" w:sz="0" w:space="0" w:color="auto"/>
            <w:bottom w:val="none" w:sz="0" w:space="0" w:color="auto"/>
            <w:right w:val="none" w:sz="0" w:space="0" w:color="auto"/>
          </w:divBdr>
        </w:div>
      </w:divsChild>
    </w:div>
    <w:div w:id="634867816">
      <w:bodyDiv w:val="1"/>
      <w:marLeft w:val="0"/>
      <w:marRight w:val="0"/>
      <w:marTop w:val="0"/>
      <w:marBottom w:val="0"/>
      <w:divBdr>
        <w:top w:val="none" w:sz="0" w:space="0" w:color="auto"/>
        <w:left w:val="none" w:sz="0" w:space="0" w:color="auto"/>
        <w:bottom w:val="none" w:sz="0" w:space="0" w:color="auto"/>
        <w:right w:val="none" w:sz="0" w:space="0" w:color="auto"/>
      </w:divBdr>
      <w:divsChild>
        <w:div w:id="205719967">
          <w:marLeft w:val="0"/>
          <w:marRight w:val="0"/>
          <w:marTop w:val="0"/>
          <w:marBottom w:val="0"/>
          <w:divBdr>
            <w:top w:val="none" w:sz="0" w:space="0" w:color="auto"/>
            <w:left w:val="none" w:sz="0" w:space="0" w:color="auto"/>
            <w:bottom w:val="none" w:sz="0" w:space="0" w:color="auto"/>
            <w:right w:val="none" w:sz="0" w:space="0" w:color="auto"/>
          </w:divBdr>
        </w:div>
      </w:divsChild>
    </w:div>
    <w:div w:id="763913183">
      <w:bodyDiv w:val="1"/>
      <w:marLeft w:val="0"/>
      <w:marRight w:val="0"/>
      <w:marTop w:val="0"/>
      <w:marBottom w:val="0"/>
      <w:divBdr>
        <w:top w:val="none" w:sz="0" w:space="0" w:color="auto"/>
        <w:left w:val="none" w:sz="0" w:space="0" w:color="auto"/>
        <w:bottom w:val="none" w:sz="0" w:space="0" w:color="auto"/>
        <w:right w:val="none" w:sz="0" w:space="0" w:color="auto"/>
      </w:divBdr>
      <w:divsChild>
        <w:div w:id="795025905">
          <w:marLeft w:val="0"/>
          <w:marRight w:val="0"/>
          <w:marTop w:val="0"/>
          <w:marBottom w:val="0"/>
          <w:divBdr>
            <w:top w:val="none" w:sz="0" w:space="0" w:color="auto"/>
            <w:left w:val="none" w:sz="0" w:space="0" w:color="auto"/>
            <w:bottom w:val="none" w:sz="0" w:space="0" w:color="auto"/>
            <w:right w:val="none" w:sz="0" w:space="0" w:color="auto"/>
          </w:divBdr>
        </w:div>
      </w:divsChild>
    </w:div>
    <w:div w:id="1168473240">
      <w:bodyDiv w:val="1"/>
      <w:marLeft w:val="0"/>
      <w:marRight w:val="0"/>
      <w:marTop w:val="0"/>
      <w:marBottom w:val="0"/>
      <w:divBdr>
        <w:top w:val="none" w:sz="0" w:space="0" w:color="auto"/>
        <w:left w:val="none" w:sz="0" w:space="0" w:color="auto"/>
        <w:bottom w:val="none" w:sz="0" w:space="0" w:color="auto"/>
        <w:right w:val="none" w:sz="0" w:space="0" w:color="auto"/>
      </w:divBdr>
      <w:divsChild>
        <w:div w:id="52972234">
          <w:marLeft w:val="0"/>
          <w:marRight w:val="0"/>
          <w:marTop w:val="0"/>
          <w:marBottom w:val="0"/>
          <w:divBdr>
            <w:top w:val="none" w:sz="0" w:space="0" w:color="auto"/>
            <w:left w:val="none" w:sz="0" w:space="0" w:color="auto"/>
            <w:bottom w:val="none" w:sz="0" w:space="0" w:color="auto"/>
            <w:right w:val="none" w:sz="0" w:space="0" w:color="auto"/>
          </w:divBdr>
        </w:div>
        <w:div w:id="1420953767">
          <w:marLeft w:val="0"/>
          <w:marRight w:val="0"/>
          <w:marTop w:val="0"/>
          <w:marBottom w:val="0"/>
          <w:divBdr>
            <w:top w:val="none" w:sz="0" w:space="0" w:color="auto"/>
            <w:left w:val="none" w:sz="0" w:space="0" w:color="auto"/>
            <w:bottom w:val="none" w:sz="0" w:space="0" w:color="auto"/>
            <w:right w:val="none" w:sz="0" w:space="0" w:color="auto"/>
          </w:divBdr>
        </w:div>
        <w:div w:id="200366240">
          <w:marLeft w:val="0"/>
          <w:marRight w:val="0"/>
          <w:marTop w:val="0"/>
          <w:marBottom w:val="0"/>
          <w:divBdr>
            <w:top w:val="none" w:sz="0" w:space="0" w:color="auto"/>
            <w:left w:val="none" w:sz="0" w:space="0" w:color="auto"/>
            <w:bottom w:val="none" w:sz="0" w:space="0" w:color="auto"/>
            <w:right w:val="none" w:sz="0" w:space="0" w:color="auto"/>
          </w:divBdr>
        </w:div>
        <w:div w:id="244073312">
          <w:marLeft w:val="0"/>
          <w:marRight w:val="0"/>
          <w:marTop w:val="0"/>
          <w:marBottom w:val="0"/>
          <w:divBdr>
            <w:top w:val="none" w:sz="0" w:space="0" w:color="auto"/>
            <w:left w:val="none" w:sz="0" w:space="0" w:color="auto"/>
            <w:bottom w:val="none" w:sz="0" w:space="0" w:color="auto"/>
            <w:right w:val="none" w:sz="0" w:space="0" w:color="auto"/>
          </w:divBdr>
        </w:div>
        <w:div w:id="1735466837">
          <w:marLeft w:val="0"/>
          <w:marRight w:val="0"/>
          <w:marTop w:val="0"/>
          <w:marBottom w:val="0"/>
          <w:divBdr>
            <w:top w:val="none" w:sz="0" w:space="0" w:color="auto"/>
            <w:left w:val="none" w:sz="0" w:space="0" w:color="auto"/>
            <w:bottom w:val="none" w:sz="0" w:space="0" w:color="auto"/>
            <w:right w:val="none" w:sz="0" w:space="0" w:color="auto"/>
          </w:divBdr>
        </w:div>
        <w:div w:id="448595583">
          <w:marLeft w:val="0"/>
          <w:marRight w:val="0"/>
          <w:marTop w:val="0"/>
          <w:marBottom w:val="0"/>
          <w:divBdr>
            <w:top w:val="none" w:sz="0" w:space="0" w:color="auto"/>
            <w:left w:val="none" w:sz="0" w:space="0" w:color="auto"/>
            <w:bottom w:val="none" w:sz="0" w:space="0" w:color="auto"/>
            <w:right w:val="none" w:sz="0" w:space="0" w:color="auto"/>
          </w:divBdr>
        </w:div>
        <w:div w:id="1163660536">
          <w:marLeft w:val="0"/>
          <w:marRight w:val="0"/>
          <w:marTop w:val="0"/>
          <w:marBottom w:val="0"/>
          <w:divBdr>
            <w:top w:val="none" w:sz="0" w:space="0" w:color="auto"/>
            <w:left w:val="none" w:sz="0" w:space="0" w:color="auto"/>
            <w:bottom w:val="none" w:sz="0" w:space="0" w:color="auto"/>
            <w:right w:val="none" w:sz="0" w:space="0" w:color="auto"/>
          </w:divBdr>
        </w:div>
        <w:div w:id="472138544">
          <w:marLeft w:val="0"/>
          <w:marRight w:val="0"/>
          <w:marTop w:val="0"/>
          <w:marBottom w:val="0"/>
          <w:divBdr>
            <w:top w:val="none" w:sz="0" w:space="0" w:color="auto"/>
            <w:left w:val="none" w:sz="0" w:space="0" w:color="auto"/>
            <w:bottom w:val="none" w:sz="0" w:space="0" w:color="auto"/>
            <w:right w:val="none" w:sz="0" w:space="0" w:color="auto"/>
          </w:divBdr>
        </w:div>
        <w:div w:id="804813247">
          <w:marLeft w:val="0"/>
          <w:marRight w:val="0"/>
          <w:marTop w:val="0"/>
          <w:marBottom w:val="0"/>
          <w:divBdr>
            <w:top w:val="none" w:sz="0" w:space="0" w:color="auto"/>
            <w:left w:val="none" w:sz="0" w:space="0" w:color="auto"/>
            <w:bottom w:val="none" w:sz="0" w:space="0" w:color="auto"/>
            <w:right w:val="none" w:sz="0" w:space="0" w:color="auto"/>
          </w:divBdr>
        </w:div>
        <w:div w:id="825510848">
          <w:marLeft w:val="0"/>
          <w:marRight w:val="0"/>
          <w:marTop w:val="0"/>
          <w:marBottom w:val="0"/>
          <w:divBdr>
            <w:top w:val="none" w:sz="0" w:space="0" w:color="auto"/>
            <w:left w:val="none" w:sz="0" w:space="0" w:color="auto"/>
            <w:bottom w:val="none" w:sz="0" w:space="0" w:color="auto"/>
            <w:right w:val="none" w:sz="0" w:space="0" w:color="auto"/>
          </w:divBdr>
        </w:div>
        <w:div w:id="274287469">
          <w:marLeft w:val="0"/>
          <w:marRight w:val="0"/>
          <w:marTop w:val="0"/>
          <w:marBottom w:val="0"/>
          <w:divBdr>
            <w:top w:val="none" w:sz="0" w:space="0" w:color="auto"/>
            <w:left w:val="none" w:sz="0" w:space="0" w:color="auto"/>
            <w:bottom w:val="none" w:sz="0" w:space="0" w:color="auto"/>
            <w:right w:val="none" w:sz="0" w:space="0" w:color="auto"/>
          </w:divBdr>
        </w:div>
      </w:divsChild>
    </w:div>
    <w:div w:id="1207108290">
      <w:bodyDiv w:val="1"/>
      <w:marLeft w:val="0"/>
      <w:marRight w:val="0"/>
      <w:marTop w:val="0"/>
      <w:marBottom w:val="0"/>
      <w:divBdr>
        <w:top w:val="none" w:sz="0" w:space="0" w:color="auto"/>
        <w:left w:val="none" w:sz="0" w:space="0" w:color="auto"/>
        <w:bottom w:val="none" w:sz="0" w:space="0" w:color="auto"/>
        <w:right w:val="none" w:sz="0" w:space="0" w:color="auto"/>
      </w:divBdr>
      <w:divsChild>
        <w:div w:id="63574759">
          <w:marLeft w:val="0"/>
          <w:marRight w:val="0"/>
          <w:marTop w:val="0"/>
          <w:marBottom w:val="0"/>
          <w:divBdr>
            <w:top w:val="none" w:sz="0" w:space="0" w:color="auto"/>
            <w:left w:val="none" w:sz="0" w:space="0" w:color="auto"/>
            <w:bottom w:val="none" w:sz="0" w:space="0" w:color="auto"/>
            <w:right w:val="none" w:sz="0" w:space="0" w:color="auto"/>
          </w:divBdr>
        </w:div>
      </w:divsChild>
    </w:div>
    <w:div w:id="1216430643">
      <w:bodyDiv w:val="1"/>
      <w:marLeft w:val="0"/>
      <w:marRight w:val="0"/>
      <w:marTop w:val="0"/>
      <w:marBottom w:val="0"/>
      <w:divBdr>
        <w:top w:val="none" w:sz="0" w:space="0" w:color="auto"/>
        <w:left w:val="none" w:sz="0" w:space="0" w:color="auto"/>
        <w:bottom w:val="none" w:sz="0" w:space="0" w:color="auto"/>
        <w:right w:val="none" w:sz="0" w:space="0" w:color="auto"/>
      </w:divBdr>
      <w:divsChild>
        <w:div w:id="599026023">
          <w:marLeft w:val="0"/>
          <w:marRight w:val="0"/>
          <w:marTop w:val="0"/>
          <w:marBottom w:val="0"/>
          <w:divBdr>
            <w:top w:val="none" w:sz="0" w:space="0" w:color="auto"/>
            <w:left w:val="none" w:sz="0" w:space="0" w:color="auto"/>
            <w:bottom w:val="none" w:sz="0" w:space="0" w:color="auto"/>
            <w:right w:val="none" w:sz="0" w:space="0" w:color="auto"/>
          </w:divBdr>
        </w:div>
      </w:divsChild>
    </w:div>
    <w:div w:id="1532111086">
      <w:bodyDiv w:val="1"/>
      <w:marLeft w:val="0"/>
      <w:marRight w:val="0"/>
      <w:marTop w:val="0"/>
      <w:marBottom w:val="0"/>
      <w:divBdr>
        <w:top w:val="none" w:sz="0" w:space="0" w:color="auto"/>
        <w:left w:val="none" w:sz="0" w:space="0" w:color="auto"/>
        <w:bottom w:val="none" w:sz="0" w:space="0" w:color="auto"/>
        <w:right w:val="none" w:sz="0" w:space="0" w:color="auto"/>
      </w:divBdr>
      <w:divsChild>
        <w:div w:id="1504200374">
          <w:marLeft w:val="0"/>
          <w:marRight w:val="0"/>
          <w:marTop w:val="0"/>
          <w:marBottom w:val="0"/>
          <w:divBdr>
            <w:top w:val="none" w:sz="0" w:space="0" w:color="auto"/>
            <w:left w:val="none" w:sz="0" w:space="0" w:color="auto"/>
            <w:bottom w:val="none" w:sz="0" w:space="0" w:color="auto"/>
            <w:right w:val="none" w:sz="0" w:space="0" w:color="auto"/>
          </w:divBdr>
        </w:div>
      </w:divsChild>
    </w:div>
    <w:div w:id="1605501801">
      <w:bodyDiv w:val="1"/>
      <w:marLeft w:val="0"/>
      <w:marRight w:val="0"/>
      <w:marTop w:val="0"/>
      <w:marBottom w:val="0"/>
      <w:divBdr>
        <w:top w:val="none" w:sz="0" w:space="0" w:color="auto"/>
        <w:left w:val="none" w:sz="0" w:space="0" w:color="auto"/>
        <w:bottom w:val="none" w:sz="0" w:space="0" w:color="auto"/>
        <w:right w:val="none" w:sz="0" w:space="0" w:color="auto"/>
      </w:divBdr>
    </w:div>
    <w:div w:id="1666859812">
      <w:bodyDiv w:val="1"/>
      <w:marLeft w:val="0"/>
      <w:marRight w:val="0"/>
      <w:marTop w:val="0"/>
      <w:marBottom w:val="0"/>
      <w:divBdr>
        <w:top w:val="none" w:sz="0" w:space="0" w:color="auto"/>
        <w:left w:val="none" w:sz="0" w:space="0" w:color="auto"/>
        <w:bottom w:val="none" w:sz="0" w:space="0" w:color="auto"/>
        <w:right w:val="none" w:sz="0" w:space="0" w:color="auto"/>
      </w:divBdr>
      <w:divsChild>
        <w:div w:id="707724528">
          <w:marLeft w:val="0"/>
          <w:marRight w:val="0"/>
          <w:marTop w:val="0"/>
          <w:marBottom w:val="0"/>
          <w:divBdr>
            <w:top w:val="none" w:sz="0" w:space="0" w:color="auto"/>
            <w:left w:val="none" w:sz="0" w:space="0" w:color="auto"/>
            <w:bottom w:val="none" w:sz="0" w:space="0" w:color="auto"/>
            <w:right w:val="none" w:sz="0" w:space="0" w:color="auto"/>
          </w:divBdr>
        </w:div>
      </w:divsChild>
    </w:div>
    <w:div w:id="1891962562">
      <w:bodyDiv w:val="1"/>
      <w:marLeft w:val="0"/>
      <w:marRight w:val="0"/>
      <w:marTop w:val="0"/>
      <w:marBottom w:val="0"/>
      <w:divBdr>
        <w:top w:val="none" w:sz="0" w:space="0" w:color="auto"/>
        <w:left w:val="none" w:sz="0" w:space="0" w:color="auto"/>
        <w:bottom w:val="none" w:sz="0" w:space="0" w:color="auto"/>
        <w:right w:val="none" w:sz="0" w:space="0" w:color="auto"/>
      </w:divBdr>
      <w:divsChild>
        <w:div w:id="123278697">
          <w:marLeft w:val="0"/>
          <w:marRight w:val="0"/>
          <w:marTop w:val="0"/>
          <w:marBottom w:val="0"/>
          <w:divBdr>
            <w:top w:val="none" w:sz="0" w:space="0" w:color="auto"/>
            <w:left w:val="none" w:sz="0" w:space="0" w:color="auto"/>
            <w:bottom w:val="none" w:sz="0" w:space="0" w:color="auto"/>
            <w:right w:val="none" w:sz="0" w:space="0" w:color="auto"/>
          </w:divBdr>
        </w:div>
      </w:divsChild>
    </w:div>
    <w:div w:id="1914386671">
      <w:bodyDiv w:val="1"/>
      <w:marLeft w:val="0"/>
      <w:marRight w:val="0"/>
      <w:marTop w:val="0"/>
      <w:marBottom w:val="0"/>
      <w:divBdr>
        <w:top w:val="none" w:sz="0" w:space="0" w:color="auto"/>
        <w:left w:val="none" w:sz="0" w:space="0" w:color="auto"/>
        <w:bottom w:val="none" w:sz="0" w:space="0" w:color="auto"/>
        <w:right w:val="none" w:sz="0" w:space="0" w:color="auto"/>
      </w:divBdr>
      <w:divsChild>
        <w:div w:id="1975285691">
          <w:marLeft w:val="0"/>
          <w:marRight w:val="0"/>
          <w:marTop w:val="0"/>
          <w:marBottom w:val="0"/>
          <w:divBdr>
            <w:top w:val="none" w:sz="0" w:space="0" w:color="auto"/>
            <w:left w:val="none" w:sz="0" w:space="0" w:color="auto"/>
            <w:bottom w:val="none" w:sz="0" w:space="0" w:color="auto"/>
            <w:right w:val="none" w:sz="0" w:space="0" w:color="auto"/>
          </w:divBdr>
        </w:div>
      </w:divsChild>
    </w:div>
    <w:div w:id="2112774218">
      <w:bodyDiv w:val="1"/>
      <w:marLeft w:val="0"/>
      <w:marRight w:val="0"/>
      <w:marTop w:val="0"/>
      <w:marBottom w:val="0"/>
      <w:divBdr>
        <w:top w:val="none" w:sz="0" w:space="0" w:color="auto"/>
        <w:left w:val="none" w:sz="0" w:space="0" w:color="auto"/>
        <w:bottom w:val="none" w:sz="0" w:space="0" w:color="auto"/>
        <w:right w:val="none" w:sz="0" w:space="0" w:color="auto"/>
      </w:divBdr>
      <w:divsChild>
        <w:div w:id="956182508">
          <w:marLeft w:val="0"/>
          <w:marRight w:val="0"/>
          <w:marTop w:val="0"/>
          <w:marBottom w:val="0"/>
          <w:divBdr>
            <w:top w:val="none" w:sz="0" w:space="0" w:color="auto"/>
            <w:left w:val="none" w:sz="0" w:space="0" w:color="auto"/>
            <w:bottom w:val="none" w:sz="0" w:space="0" w:color="auto"/>
            <w:right w:val="none" w:sz="0" w:space="0" w:color="auto"/>
          </w:divBdr>
        </w:div>
      </w:divsChild>
    </w:div>
    <w:div w:id="2119175281">
      <w:bodyDiv w:val="1"/>
      <w:marLeft w:val="0"/>
      <w:marRight w:val="0"/>
      <w:marTop w:val="0"/>
      <w:marBottom w:val="0"/>
      <w:divBdr>
        <w:top w:val="none" w:sz="0" w:space="0" w:color="auto"/>
        <w:left w:val="none" w:sz="0" w:space="0" w:color="auto"/>
        <w:bottom w:val="none" w:sz="0" w:space="0" w:color="auto"/>
        <w:right w:val="none" w:sz="0" w:space="0" w:color="auto"/>
      </w:divBdr>
      <w:divsChild>
        <w:div w:id="3324199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766176-9CC0-8C49-9D5D-435378A01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11</Pages>
  <Words>2064</Words>
  <Characters>11766</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NEW xyz</cp:lastModifiedBy>
  <cp:revision>8</cp:revision>
  <dcterms:created xsi:type="dcterms:W3CDTF">2022-12-06T08:34:00Z</dcterms:created>
  <dcterms:modified xsi:type="dcterms:W3CDTF">2023-01-06T19:27:00Z</dcterms:modified>
</cp:coreProperties>
</file>