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15D9E9" w14:textId="1F6739E0" w:rsidR="00764F8B" w:rsidRPr="002F0693" w:rsidRDefault="00132F88" w:rsidP="002F0693">
      <w:pPr>
        <w:spacing w:line="360" w:lineRule="auto"/>
        <w:jc w:val="center"/>
        <w:rPr>
          <w:rFonts w:ascii="Arial" w:hAnsi="Arial" w:cs="Arial"/>
          <w:b/>
          <w:u w:val="single"/>
        </w:rPr>
      </w:pPr>
      <w:r w:rsidRPr="002F0693">
        <w:rPr>
          <w:rFonts w:ascii="Arial" w:hAnsi="Arial" w:cs="Arial"/>
          <w:b/>
          <w:u w:val="single"/>
        </w:rPr>
        <w:t>ECAD5006</w:t>
      </w:r>
    </w:p>
    <w:p w14:paraId="52CF1459" w14:textId="685EB42C" w:rsidR="002F0693" w:rsidRPr="002F0693" w:rsidRDefault="002F0693" w:rsidP="002F0693">
      <w:pPr>
        <w:spacing w:line="360" w:lineRule="auto"/>
        <w:jc w:val="center"/>
        <w:rPr>
          <w:rFonts w:ascii="Arial" w:hAnsi="Arial" w:cs="Arial"/>
          <w:b/>
        </w:rPr>
      </w:pPr>
      <w:r w:rsidRPr="002F0693">
        <w:rPr>
          <w:rFonts w:ascii="Arial" w:hAnsi="Arial" w:cs="Arial"/>
          <w:b/>
          <w:bCs/>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56241A5E" w14:textId="67734DF8" w:rsidR="00132F88" w:rsidRPr="002F0693" w:rsidRDefault="00132F88" w:rsidP="002F0693">
      <w:pPr>
        <w:spacing w:line="360" w:lineRule="auto"/>
        <w:rPr>
          <w:rFonts w:ascii="Arial" w:hAnsi="Arial" w:cs="Arial"/>
          <w:b/>
        </w:rPr>
      </w:pPr>
      <w:r w:rsidRPr="002F0693">
        <w:rPr>
          <w:rFonts w:ascii="Arial" w:hAnsi="Arial" w:cs="Arial"/>
          <w:b/>
        </w:rPr>
        <w:t>Part 1: Introduction to Enquiry Based Learning (EBL)</w:t>
      </w:r>
    </w:p>
    <w:p w14:paraId="360253F2" w14:textId="3D77DBFA" w:rsidR="000D3190" w:rsidRPr="002F0693" w:rsidRDefault="00132F88" w:rsidP="002F0693">
      <w:pPr>
        <w:spacing w:line="360" w:lineRule="auto"/>
        <w:rPr>
          <w:rFonts w:ascii="Arial" w:hAnsi="Arial" w:cs="Arial"/>
        </w:rPr>
      </w:pPr>
      <w:r w:rsidRPr="002F0693">
        <w:rPr>
          <w:rFonts w:ascii="Arial" w:hAnsi="Arial" w:cs="Arial"/>
        </w:rPr>
        <w:t>Enquiry Based Learning (EBL) is an umbrella term for learning</w:t>
      </w:r>
      <w:r w:rsidR="00213E58" w:rsidRPr="002F0693">
        <w:rPr>
          <w:rFonts w:ascii="Arial" w:hAnsi="Arial" w:cs="Arial"/>
        </w:rPr>
        <w:t>,</w:t>
      </w:r>
      <w:r w:rsidRPr="002F0693">
        <w:rPr>
          <w:rFonts w:ascii="Arial" w:hAnsi="Arial" w:cs="Arial"/>
        </w:rPr>
        <w:t xml:space="preserve"> that is</w:t>
      </w:r>
      <w:r w:rsidR="002068F1" w:rsidRPr="002F0693">
        <w:rPr>
          <w:rFonts w:ascii="Arial" w:hAnsi="Arial" w:cs="Arial"/>
        </w:rPr>
        <w:t xml:space="preserve"> facilitated by the teacher but</w:t>
      </w:r>
      <w:r w:rsidRPr="002F0693">
        <w:rPr>
          <w:rFonts w:ascii="Arial" w:hAnsi="Arial" w:cs="Arial"/>
        </w:rPr>
        <w:t xml:space="preserve"> driven by a process of discovery and self-directed enquiry</w:t>
      </w:r>
      <w:r w:rsidR="002068F1" w:rsidRPr="002F0693">
        <w:rPr>
          <w:rFonts w:ascii="Arial" w:hAnsi="Arial" w:cs="Arial"/>
        </w:rPr>
        <w:t xml:space="preserve"> by pupils</w:t>
      </w:r>
      <w:r w:rsidRPr="002F0693">
        <w:rPr>
          <w:rFonts w:ascii="Arial" w:hAnsi="Arial" w:cs="Arial"/>
        </w:rPr>
        <w:t xml:space="preserve">. </w:t>
      </w:r>
      <w:r w:rsidR="002068F1" w:rsidRPr="002F0693">
        <w:rPr>
          <w:rFonts w:ascii="Arial" w:hAnsi="Arial" w:cs="Arial"/>
        </w:rPr>
        <w:t>Commencing with a learning ‘scenario’ and initial guidance from the teacher</w:t>
      </w:r>
      <w:r w:rsidR="00E5221F" w:rsidRPr="002F0693">
        <w:rPr>
          <w:rFonts w:ascii="Arial" w:hAnsi="Arial" w:cs="Arial"/>
        </w:rPr>
        <w:t>,</w:t>
      </w:r>
      <w:r w:rsidR="002068F1" w:rsidRPr="002F0693">
        <w:rPr>
          <w:rFonts w:ascii="Arial" w:hAnsi="Arial" w:cs="Arial"/>
        </w:rPr>
        <w:t xml:space="preserve"> learners are encouraged and allowed to identify their own </w:t>
      </w:r>
      <w:r w:rsidR="00E5221F" w:rsidRPr="002F0693">
        <w:rPr>
          <w:rFonts w:ascii="Arial" w:hAnsi="Arial" w:cs="Arial"/>
        </w:rPr>
        <w:t>ideas</w:t>
      </w:r>
      <w:r w:rsidR="002068F1" w:rsidRPr="002F0693">
        <w:rPr>
          <w:rFonts w:ascii="Arial" w:hAnsi="Arial" w:cs="Arial"/>
        </w:rPr>
        <w:t xml:space="preserve"> and questions</w:t>
      </w:r>
      <w:r w:rsidR="00231C05" w:rsidRPr="002F0693">
        <w:rPr>
          <w:rFonts w:ascii="Arial" w:hAnsi="Arial" w:cs="Arial"/>
        </w:rPr>
        <w:t xml:space="preserve"> in a community of enquiry (Wells, 1999)</w:t>
      </w:r>
      <w:r w:rsidR="002068F1" w:rsidRPr="002F0693">
        <w:rPr>
          <w:rFonts w:ascii="Arial" w:hAnsi="Arial" w:cs="Arial"/>
        </w:rPr>
        <w:t xml:space="preserve">. </w:t>
      </w:r>
    </w:p>
    <w:p w14:paraId="4D830998" w14:textId="7BF24E91" w:rsidR="00132F88" w:rsidRPr="002F0693" w:rsidRDefault="002068F1" w:rsidP="002F0693">
      <w:pPr>
        <w:spacing w:line="360" w:lineRule="auto"/>
        <w:rPr>
          <w:rFonts w:ascii="Arial" w:hAnsi="Arial" w:cs="Arial"/>
        </w:rPr>
      </w:pPr>
      <w:r w:rsidRPr="002F0693">
        <w:rPr>
          <w:rFonts w:ascii="Arial" w:hAnsi="Arial" w:cs="Arial"/>
        </w:rPr>
        <w:t xml:space="preserve">From this starting point the children </w:t>
      </w:r>
      <w:r w:rsidR="00EB3C14" w:rsidRPr="002F0693">
        <w:rPr>
          <w:rFonts w:ascii="Arial" w:hAnsi="Arial" w:cs="Arial"/>
        </w:rPr>
        <w:t>can</w:t>
      </w:r>
      <w:r w:rsidRPr="002F0693">
        <w:rPr>
          <w:rFonts w:ascii="Arial" w:hAnsi="Arial" w:cs="Arial"/>
        </w:rPr>
        <w:t xml:space="preserve"> consider and examine the resources they require to research the topic</w:t>
      </w:r>
      <w:r w:rsidR="00E5221F" w:rsidRPr="002F0693">
        <w:rPr>
          <w:rFonts w:ascii="Arial" w:hAnsi="Arial" w:cs="Arial"/>
        </w:rPr>
        <w:t>,</w:t>
      </w:r>
      <w:r w:rsidRPr="002F0693">
        <w:rPr>
          <w:rFonts w:ascii="Arial" w:hAnsi="Arial" w:cs="Arial"/>
        </w:rPr>
        <w:t xml:space="preserve"> which enables them to acquire the necessary knowledge</w:t>
      </w:r>
      <w:r w:rsidR="00E5221F" w:rsidRPr="002F0693">
        <w:rPr>
          <w:rFonts w:ascii="Arial" w:hAnsi="Arial" w:cs="Arial"/>
        </w:rPr>
        <w:t xml:space="preserve"> relating to their questions</w:t>
      </w:r>
      <w:r w:rsidRPr="002F0693">
        <w:rPr>
          <w:rFonts w:ascii="Arial" w:hAnsi="Arial" w:cs="Arial"/>
        </w:rPr>
        <w:t>. This learning can tak</w:t>
      </w:r>
      <w:r w:rsidR="00E5221F" w:rsidRPr="002F0693">
        <w:rPr>
          <w:rFonts w:ascii="Arial" w:hAnsi="Arial" w:cs="Arial"/>
        </w:rPr>
        <w:t>e different</w:t>
      </w:r>
      <w:r w:rsidRPr="002F0693">
        <w:rPr>
          <w:rFonts w:ascii="Arial" w:hAnsi="Arial" w:cs="Arial"/>
        </w:rPr>
        <w:t xml:space="preserve"> directions which </w:t>
      </w:r>
      <w:r w:rsidR="00E5221F" w:rsidRPr="002F0693">
        <w:rPr>
          <w:rFonts w:ascii="Arial" w:hAnsi="Arial" w:cs="Arial"/>
        </w:rPr>
        <w:t>can</w:t>
      </w:r>
      <w:r w:rsidRPr="002F0693">
        <w:rPr>
          <w:rFonts w:ascii="Arial" w:hAnsi="Arial" w:cs="Arial"/>
        </w:rPr>
        <w:t xml:space="preserve"> include a problem-solving approach that will draw upon evidence</w:t>
      </w:r>
      <w:r w:rsidR="0091751F" w:rsidRPr="002F0693">
        <w:rPr>
          <w:rFonts w:ascii="Arial" w:hAnsi="Arial" w:cs="Arial"/>
        </w:rPr>
        <w:t>.</w:t>
      </w:r>
      <w:r w:rsidRPr="002F0693">
        <w:rPr>
          <w:rFonts w:ascii="Arial" w:hAnsi="Arial" w:cs="Arial"/>
        </w:rPr>
        <w:t xml:space="preserve"> </w:t>
      </w:r>
      <w:r w:rsidR="0091751F" w:rsidRPr="002F0693">
        <w:rPr>
          <w:rFonts w:ascii="Arial" w:hAnsi="Arial" w:cs="Arial"/>
        </w:rPr>
        <w:t>This</w:t>
      </w:r>
      <w:r w:rsidRPr="002F0693">
        <w:rPr>
          <w:rFonts w:ascii="Arial" w:hAnsi="Arial" w:cs="Arial"/>
        </w:rPr>
        <w:t xml:space="preserve"> may come from class-based research but </w:t>
      </w:r>
      <w:r w:rsidR="00E5221F" w:rsidRPr="002F0693">
        <w:rPr>
          <w:rFonts w:ascii="Arial" w:hAnsi="Arial" w:cs="Arial"/>
        </w:rPr>
        <w:t>could</w:t>
      </w:r>
      <w:r w:rsidRPr="002F0693">
        <w:rPr>
          <w:rFonts w:ascii="Arial" w:hAnsi="Arial" w:cs="Arial"/>
        </w:rPr>
        <w:t xml:space="preserve"> include fieldwork and comparisons with other projects or case studies.</w:t>
      </w:r>
    </w:p>
    <w:p w14:paraId="53F4773E" w14:textId="1160A579" w:rsidR="002B7291" w:rsidRPr="002F0693" w:rsidRDefault="002068F1" w:rsidP="002F0693">
      <w:pPr>
        <w:spacing w:line="360" w:lineRule="auto"/>
        <w:rPr>
          <w:rFonts w:ascii="Arial" w:hAnsi="Arial" w:cs="Arial"/>
        </w:rPr>
      </w:pPr>
      <w:r w:rsidRPr="002F0693">
        <w:rPr>
          <w:rFonts w:ascii="Arial" w:hAnsi="Arial" w:cs="Arial"/>
        </w:rPr>
        <w:t>EBL is essentially</w:t>
      </w:r>
      <w:r w:rsidR="008A11D1" w:rsidRPr="002F0693">
        <w:rPr>
          <w:rFonts w:ascii="Arial" w:hAnsi="Arial" w:cs="Arial"/>
        </w:rPr>
        <w:t xml:space="preserve"> a</w:t>
      </w:r>
      <w:r w:rsidRPr="002F0693">
        <w:rPr>
          <w:rFonts w:ascii="Arial" w:hAnsi="Arial" w:cs="Arial"/>
        </w:rPr>
        <w:t xml:space="preserve"> pupil-centred</w:t>
      </w:r>
      <w:r w:rsidR="008A11D1" w:rsidRPr="002F0693">
        <w:rPr>
          <w:rFonts w:ascii="Arial" w:hAnsi="Arial" w:cs="Arial"/>
        </w:rPr>
        <w:t xml:space="preserve"> activity</w:t>
      </w:r>
      <w:r w:rsidRPr="002F0693">
        <w:rPr>
          <w:rFonts w:ascii="Arial" w:hAnsi="Arial" w:cs="Arial"/>
        </w:rPr>
        <w:t xml:space="preserve">. </w:t>
      </w:r>
      <w:r w:rsidR="003A6ECB" w:rsidRPr="002F0693">
        <w:rPr>
          <w:rFonts w:ascii="Arial" w:hAnsi="Arial" w:cs="Arial"/>
        </w:rPr>
        <w:t>C</w:t>
      </w:r>
      <w:r w:rsidRPr="002F0693">
        <w:rPr>
          <w:rFonts w:ascii="Arial" w:hAnsi="Arial" w:cs="Arial"/>
        </w:rPr>
        <w:t>hildren will need to develop</w:t>
      </w:r>
      <w:r w:rsidR="00337555" w:rsidRPr="002F0693">
        <w:rPr>
          <w:rFonts w:ascii="Arial" w:hAnsi="Arial" w:cs="Arial"/>
        </w:rPr>
        <w:t xml:space="preserve"> </w:t>
      </w:r>
      <w:r w:rsidR="00041513" w:rsidRPr="002F0693">
        <w:rPr>
          <w:rFonts w:ascii="Arial" w:hAnsi="Arial" w:cs="Arial"/>
        </w:rPr>
        <w:t>their</w:t>
      </w:r>
      <w:r w:rsidRPr="002F0693">
        <w:rPr>
          <w:rFonts w:ascii="Arial" w:hAnsi="Arial" w:cs="Arial"/>
        </w:rPr>
        <w:t xml:space="preserve"> experience </w:t>
      </w:r>
      <w:r w:rsidR="00337555" w:rsidRPr="002F0693">
        <w:rPr>
          <w:rFonts w:ascii="Arial" w:hAnsi="Arial" w:cs="Arial"/>
        </w:rPr>
        <w:t>of</w:t>
      </w:r>
      <w:r w:rsidRPr="002F0693">
        <w:rPr>
          <w:rFonts w:ascii="Arial" w:hAnsi="Arial" w:cs="Arial"/>
        </w:rPr>
        <w:t xml:space="preserve"> this style of learning that </w:t>
      </w:r>
      <w:r w:rsidR="003A6ECB" w:rsidRPr="002F0693">
        <w:rPr>
          <w:rFonts w:ascii="Arial" w:hAnsi="Arial" w:cs="Arial"/>
        </w:rPr>
        <w:t>will increasingly see</w:t>
      </w:r>
      <w:r w:rsidRPr="002F0693">
        <w:rPr>
          <w:rFonts w:ascii="Arial" w:hAnsi="Arial" w:cs="Arial"/>
        </w:rPr>
        <w:t xml:space="preserve"> teachers </w:t>
      </w:r>
      <w:r w:rsidR="003A6ECB" w:rsidRPr="002F0693">
        <w:rPr>
          <w:rFonts w:ascii="Arial" w:hAnsi="Arial" w:cs="Arial"/>
        </w:rPr>
        <w:t>adopt a</w:t>
      </w:r>
      <w:r w:rsidR="00264B49" w:rsidRPr="002F0693">
        <w:rPr>
          <w:rFonts w:ascii="Arial" w:hAnsi="Arial" w:cs="Arial"/>
        </w:rPr>
        <w:t xml:space="preserve"> more</w:t>
      </w:r>
      <w:r w:rsidRPr="002F0693">
        <w:rPr>
          <w:rFonts w:ascii="Arial" w:hAnsi="Arial" w:cs="Arial"/>
        </w:rPr>
        <w:t xml:space="preserve"> facilitator</w:t>
      </w:r>
      <w:r w:rsidR="003A6ECB" w:rsidRPr="002F0693">
        <w:rPr>
          <w:rFonts w:ascii="Arial" w:hAnsi="Arial" w:cs="Arial"/>
        </w:rPr>
        <w:t>y role</w:t>
      </w:r>
      <w:r w:rsidR="00C0333C" w:rsidRPr="002F0693">
        <w:rPr>
          <w:rFonts w:ascii="Arial" w:hAnsi="Arial" w:cs="Arial"/>
        </w:rPr>
        <w:t xml:space="preserve"> in the process.</w:t>
      </w:r>
      <w:r w:rsidR="003A6ECB" w:rsidRPr="002F0693">
        <w:rPr>
          <w:rFonts w:ascii="Arial" w:hAnsi="Arial" w:cs="Arial"/>
        </w:rPr>
        <w:t xml:space="preserve">  </w:t>
      </w:r>
      <w:r w:rsidR="00C0333C" w:rsidRPr="002F0693">
        <w:rPr>
          <w:rFonts w:ascii="Arial" w:hAnsi="Arial" w:cs="Arial"/>
        </w:rPr>
        <w:t>A</w:t>
      </w:r>
      <w:r w:rsidR="003A6ECB" w:rsidRPr="002F0693">
        <w:rPr>
          <w:rFonts w:ascii="Arial" w:hAnsi="Arial" w:cs="Arial"/>
        </w:rPr>
        <w:t>fter the</w:t>
      </w:r>
      <w:r w:rsidR="00C0333C" w:rsidRPr="002F0693">
        <w:rPr>
          <w:rFonts w:ascii="Arial" w:hAnsi="Arial" w:cs="Arial"/>
        </w:rPr>
        <w:t>ir</w:t>
      </w:r>
      <w:r w:rsidR="003A6ECB" w:rsidRPr="002F0693">
        <w:rPr>
          <w:rFonts w:ascii="Arial" w:hAnsi="Arial" w:cs="Arial"/>
        </w:rPr>
        <w:t xml:space="preserve"> introduction of possible scenarios</w:t>
      </w:r>
      <w:r w:rsidR="00E5221F" w:rsidRPr="002F0693">
        <w:rPr>
          <w:rFonts w:ascii="Arial" w:hAnsi="Arial" w:cs="Arial"/>
        </w:rPr>
        <w:t>,</w:t>
      </w:r>
      <w:r w:rsidR="00C0333C" w:rsidRPr="002F0693">
        <w:rPr>
          <w:rFonts w:ascii="Arial" w:hAnsi="Arial" w:cs="Arial"/>
        </w:rPr>
        <w:t xml:space="preserve"> teachers will</w:t>
      </w:r>
      <w:r w:rsidR="003A6ECB" w:rsidRPr="002F0693">
        <w:rPr>
          <w:rFonts w:ascii="Arial" w:hAnsi="Arial" w:cs="Arial"/>
        </w:rPr>
        <w:t xml:space="preserve"> encourage and support the learners to take greater levels of responsibility for what and how they learn. </w:t>
      </w:r>
    </w:p>
    <w:p w14:paraId="7A102EB4" w14:textId="4E8CB3B6" w:rsidR="00A223E4" w:rsidRPr="002F0693" w:rsidRDefault="00B121AA" w:rsidP="002F0693">
      <w:pPr>
        <w:spacing w:line="360" w:lineRule="auto"/>
        <w:rPr>
          <w:rFonts w:ascii="Arial" w:hAnsi="Arial" w:cs="Arial"/>
        </w:rPr>
      </w:pPr>
      <w:r w:rsidRPr="002F0693">
        <w:rPr>
          <w:rFonts w:ascii="Arial" w:hAnsi="Arial" w:cs="Arial"/>
        </w:rPr>
        <w:t>This approach will</w:t>
      </w:r>
      <w:r w:rsidR="00EB3C14" w:rsidRPr="002F0693">
        <w:rPr>
          <w:rFonts w:ascii="Arial" w:hAnsi="Arial" w:cs="Arial"/>
        </w:rPr>
        <w:t xml:space="preserve"> be</w:t>
      </w:r>
      <w:r w:rsidRPr="002F0693">
        <w:rPr>
          <w:rFonts w:ascii="Arial" w:hAnsi="Arial" w:cs="Arial"/>
        </w:rPr>
        <w:t xml:space="preserve"> promote</w:t>
      </w:r>
      <w:r w:rsidR="00EB3C14" w:rsidRPr="002F0693">
        <w:rPr>
          <w:rFonts w:ascii="Arial" w:hAnsi="Arial" w:cs="Arial"/>
        </w:rPr>
        <w:t>d through</w:t>
      </w:r>
      <w:r w:rsidRPr="002F0693">
        <w:rPr>
          <w:rFonts w:ascii="Arial" w:hAnsi="Arial" w:cs="Arial"/>
        </w:rPr>
        <w:t xml:space="preserve"> a dialogic classroom (Alexander, 2018) which has a powerful effect on student involvement and learning. EBL will address Hattie’s (2012) concern that classrooms are dominated by teacher talk </w:t>
      </w:r>
      <w:r w:rsidR="008A11D1" w:rsidRPr="002F0693">
        <w:rPr>
          <w:rFonts w:ascii="Arial" w:hAnsi="Arial" w:cs="Arial"/>
        </w:rPr>
        <w:t>and create a learning environment where</w:t>
      </w:r>
      <w:r w:rsidRPr="002F0693">
        <w:rPr>
          <w:rFonts w:ascii="Arial" w:hAnsi="Arial" w:cs="Arial"/>
        </w:rPr>
        <w:t xml:space="preserve"> </w:t>
      </w:r>
      <w:r w:rsidR="008A11D1" w:rsidRPr="002F0693">
        <w:rPr>
          <w:rFonts w:ascii="Arial" w:hAnsi="Arial" w:cs="Arial"/>
        </w:rPr>
        <w:t>a more</w:t>
      </w:r>
      <w:r w:rsidRPr="002F0693">
        <w:rPr>
          <w:rFonts w:ascii="Arial" w:hAnsi="Arial" w:cs="Arial"/>
        </w:rPr>
        <w:t xml:space="preserve"> important task for teachers</w:t>
      </w:r>
      <w:r w:rsidR="00E9309C" w:rsidRPr="002F0693">
        <w:rPr>
          <w:rFonts w:ascii="Arial" w:hAnsi="Arial" w:cs="Arial"/>
        </w:rPr>
        <w:t xml:space="preserve"> is</w:t>
      </w:r>
      <w:r w:rsidRPr="002F0693">
        <w:rPr>
          <w:rFonts w:ascii="Arial" w:hAnsi="Arial" w:cs="Arial"/>
        </w:rPr>
        <w:t xml:space="preserve"> to listen.  Parker (2006) noted that this listening should involve humility, caution and reciprocity with a real sense of understanding of the children’s perspective</w:t>
      </w:r>
      <w:r w:rsidR="008A11D1" w:rsidRPr="002F0693">
        <w:rPr>
          <w:rFonts w:ascii="Arial" w:hAnsi="Arial" w:cs="Arial"/>
        </w:rPr>
        <w:t xml:space="preserve"> leading to a genuine sense of taking children’s thinking forward (Mercer, 2000).</w:t>
      </w:r>
    </w:p>
    <w:p w14:paraId="2C1F7BE1" w14:textId="4558707B" w:rsidR="002B7291" w:rsidRPr="002F0693" w:rsidRDefault="003A6ECB" w:rsidP="002F0693">
      <w:pPr>
        <w:spacing w:line="360" w:lineRule="auto"/>
        <w:rPr>
          <w:rFonts w:ascii="Arial" w:hAnsi="Arial" w:cs="Arial"/>
        </w:rPr>
      </w:pPr>
      <w:r w:rsidRPr="002F0693">
        <w:rPr>
          <w:rFonts w:ascii="Arial" w:hAnsi="Arial" w:cs="Arial"/>
        </w:rPr>
        <w:t>To be effective in an optimum manner</w:t>
      </w:r>
      <w:r w:rsidR="00213E58" w:rsidRPr="002F0693">
        <w:rPr>
          <w:rFonts w:ascii="Arial" w:hAnsi="Arial" w:cs="Arial"/>
        </w:rPr>
        <w:t xml:space="preserve">, </w:t>
      </w:r>
      <w:r w:rsidRPr="002F0693">
        <w:rPr>
          <w:rFonts w:ascii="Arial" w:hAnsi="Arial" w:cs="Arial"/>
        </w:rPr>
        <w:t>it is envisaged</w:t>
      </w:r>
      <w:r w:rsidR="002B7291" w:rsidRPr="002F0693">
        <w:rPr>
          <w:rFonts w:ascii="Arial" w:hAnsi="Arial" w:cs="Arial"/>
        </w:rPr>
        <w:t xml:space="preserve"> and hoped</w:t>
      </w:r>
      <w:r w:rsidRPr="002F0693">
        <w:rPr>
          <w:rFonts w:ascii="Arial" w:hAnsi="Arial" w:cs="Arial"/>
        </w:rPr>
        <w:t xml:space="preserve"> that there is a whole school approach to </w:t>
      </w:r>
      <w:r w:rsidR="00C0333C" w:rsidRPr="002F0693">
        <w:rPr>
          <w:rFonts w:ascii="Arial" w:hAnsi="Arial" w:cs="Arial"/>
        </w:rPr>
        <w:t>EBL</w:t>
      </w:r>
      <w:r w:rsidRPr="002F0693">
        <w:rPr>
          <w:rFonts w:ascii="Arial" w:hAnsi="Arial" w:cs="Arial"/>
        </w:rPr>
        <w:t xml:space="preserve"> which will</w:t>
      </w:r>
      <w:r w:rsidR="00C0333C" w:rsidRPr="002F0693">
        <w:rPr>
          <w:rFonts w:ascii="Arial" w:hAnsi="Arial" w:cs="Arial"/>
        </w:rPr>
        <w:t xml:space="preserve"> gradually</w:t>
      </w:r>
      <w:r w:rsidRPr="002F0693">
        <w:rPr>
          <w:rFonts w:ascii="Arial" w:hAnsi="Arial" w:cs="Arial"/>
        </w:rPr>
        <w:t xml:space="preserve"> enable children to develop </w:t>
      </w:r>
      <w:r w:rsidR="002B7291" w:rsidRPr="002F0693">
        <w:rPr>
          <w:rFonts w:ascii="Arial" w:hAnsi="Arial" w:cs="Arial"/>
        </w:rPr>
        <w:t>an</w:t>
      </w:r>
      <w:r w:rsidRPr="002F0693">
        <w:rPr>
          <w:rFonts w:ascii="Arial" w:hAnsi="Arial" w:cs="Arial"/>
        </w:rPr>
        <w:t xml:space="preserve"> appropriate skill set to maximise the opportunities</w:t>
      </w:r>
      <w:r w:rsidR="00041513" w:rsidRPr="002F0693">
        <w:rPr>
          <w:rFonts w:ascii="Arial" w:hAnsi="Arial" w:cs="Arial"/>
        </w:rPr>
        <w:t xml:space="preserve"> from </w:t>
      </w:r>
      <w:r w:rsidR="002B7291" w:rsidRPr="002F0693">
        <w:rPr>
          <w:rFonts w:ascii="Arial" w:hAnsi="Arial" w:cs="Arial"/>
        </w:rPr>
        <w:t>scenarios</w:t>
      </w:r>
      <w:r w:rsidRPr="002F0693">
        <w:rPr>
          <w:rFonts w:ascii="Arial" w:hAnsi="Arial" w:cs="Arial"/>
        </w:rPr>
        <w:t xml:space="preserve"> presented. This will enable the children to move from a position where they investigate questions posed by others</w:t>
      </w:r>
      <w:r w:rsidR="00213E58" w:rsidRPr="002F0693">
        <w:rPr>
          <w:rFonts w:ascii="Arial" w:hAnsi="Arial" w:cs="Arial"/>
        </w:rPr>
        <w:t>,</w:t>
      </w:r>
      <w:r w:rsidRPr="002F0693">
        <w:rPr>
          <w:rFonts w:ascii="Arial" w:hAnsi="Arial" w:cs="Arial"/>
        </w:rPr>
        <w:t xml:space="preserve"> to a confident and informed place where they can formulate their own research topics and convert their </w:t>
      </w:r>
      <w:r w:rsidRPr="002F0693">
        <w:rPr>
          <w:rFonts w:ascii="Arial" w:hAnsi="Arial" w:cs="Arial"/>
        </w:rPr>
        <w:lastRenderedPageBreak/>
        <w:t>subsequent research into useful transferable knowledge</w:t>
      </w:r>
      <w:r w:rsidR="00E5221F" w:rsidRPr="002F0693">
        <w:rPr>
          <w:rFonts w:ascii="Arial" w:hAnsi="Arial" w:cs="Arial"/>
        </w:rPr>
        <w:t>,</w:t>
      </w:r>
      <w:r w:rsidR="002B7291" w:rsidRPr="002F0693">
        <w:rPr>
          <w:rFonts w:ascii="Arial" w:hAnsi="Arial" w:cs="Arial"/>
        </w:rPr>
        <w:t xml:space="preserve"> which they </w:t>
      </w:r>
      <w:r w:rsidR="00041513" w:rsidRPr="002F0693">
        <w:rPr>
          <w:rFonts w:ascii="Arial" w:hAnsi="Arial" w:cs="Arial"/>
        </w:rPr>
        <w:t>have</w:t>
      </w:r>
      <w:r w:rsidR="002B7291" w:rsidRPr="002F0693">
        <w:rPr>
          <w:rFonts w:ascii="Arial" w:hAnsi="Arial" w:cs="Arial"/>
        </w:rPr>
        <w:t xml:space="preserve"> the opportunity to share with others</w:t>
      </w:r>
      <w:r w:rsidRPr="002F0693">
        <w:rPr>
          <w:rFonts w:ascii="Arial" w:hAnsi="Arial" w:cs="Arial"/>
        </w:rPr>
        <w:t>.</w:t>
      </w:r>
      <w:r w:rsidR="002068F1" w:rsidRPr="002F0693">
        <w:rPr>
          <w:rFonts w:ascii="Arial" w:hAnsi="Arial" w:cs="Arial"/>
        </w:rPr>
        <w:t xml:space="preserve"> </w:t>
      </w:r>
    </w:p>
    <w:p w14:paraId="721D461F" w14:textId="0651BA17" w:rsidR="00D37BBC" w:rsidRPr="002F0693" w:rsidRDefault="00D37BBC" w:rsidP="002F0693">
      <w:pPr>
        <w:spacing w:line="360" w:lineRule="auto"/>
        <w:rPr>
          <w:rFonts w:ascii="Arial" w:hAnsi="Arial" w:cs="Arial"/>
        </w:rPr>
      </w:pPr>
      <w:r w:rsidRPr="002F0693">
        <w:rPr>
          <w:rFonts w:ascii="Arial" w:hAnsi="Arial" w:cs="Arial"/>
        </w:rPr>
        <w:t>This will allow learners to gain a deeper understanding of specific subject matter</w:t>
      </w:r>
      <w:r w:rsidR="00E5221F" w:rsidRPr="002F0693">
        <w:rPr>
          <w:rFonts w:ascii="Arial" w:hAnsi="Arial" w:cs="Arial"/>
        </w:rPr>
        <w:t xml:space="preserve">, </w:t>
      </w:r>
      <w:r w:rsidRPr="002F0693">
        <w:rPr>
          <w:rFonts w:ascii="Arial" w:hAnsi="Arial" w:cs="Arial"/>
        </w:rPr>
        <w:t>as well</w:t>
      </w:r>
      <w:r w:rsidR="00F05DE2" w:rsidRPr="002F0693">
        <w:rPr>
          <w:rFonts w:ascii="Arial" w:hAnsi="Arial" w:cs="Arial"/>
        </w:rPr>
        <w:t xml:space="preserve"> as</w:t>
      </w:r>
      <w:r w:rsidRPr="002F0693">
        <w:rPr>
          <w:rFonts w:ascii="Arial" w:hAnsi="Arial" w:cs="Arial"/>
        </w:rPr>
        <w:t xml:space="preserve"> gain insights and practical use of successful team working and leadership skills.</w:t>
      </w:r>
      <w:r w:rsidR="00341B56" w:rsidRPr="002F0693">
        <w:rPr>
          <w:rFonts w:ascii="Arial" w:hAnsi="Arial" w:cs="Arial"/>
        </w:rPr>
        <w:t xml:space="preserve"> </w:t>
      </w:r>
      <w:r w:rsidR="00EB3C14" w:rsidRPr="002F0693">
        <w:rPr>
          <w:rFonts w:ascii="Arial" w:hAnsi="Arial" w:cs="Arial"/>
        </w:rPr>
        <w:t>A c</w:t>
      </w:r>
      <w:r w:rsidR="00327DEC" w:rsidRPr="002F0693">
        <w:rPr>
          <w:rFonts w:ascii="Arial" w:hAnsi="Arial" w:cs="Arial"/>
        </w:rPr>
        <w:t>o-operative</w:t>
      </w:r>
      <w:r w:rsidR="00EB3C14" w:rsidRPr="002F0693">
        <w:rPr>
          <w:rFonts w:ascii="Arial" w:hAnsi="Arial" w:cs="Arial"/>
        </w:rPr>
        <w:t xml:space="preserve"> approach to</w:t>
      </w:r>
      <w:r w:rsidR="00327DEC" w:rsidRPr="002F0693">
        <w:rPr>
          <w:rFonts w:ascii="Arial" w:hAnsi="Arial" w:cs="Arial"/>
        </w:rPr>
        <w:t xml:space="preserve"> learning (Hattie, 2012)</w:t>
      </w:r>
      <w:r w:rsidR="00DE17EB" w:rsidRPr="002F0693">
        <w:rPr>
          <w:rFonts w:ascii="Arial" w:hAnsi="Arial" w:cs="Arial"/>
        </w:rPr>
        <w:t xml:space="preserve"> has been found to</w:t>
      </w:r>
      <w:r w:rsidR="00327DEC" w:rsidRPr="002F0693">
        <w:rPr>
          <w:rFonts w:ascii="Arial" w:hAnsi="Arial" w:cs="Arial"/>
        </w:rPr>
        <w:t xml:space="preserve"> exceed all alternatives</w:t>
      </w:r>
      <w:r w:rsidR="00EB3C14" w:rsidRPr="002F0693">
        <w:rPr>
          <w:rFonts w:ascii="Arial" w:hAnsi="Arial" w:cs="Arial"/>
        </w:rPr>
        <w:t>,</w:t>
      </w:r>
      <w:r w:rsidR="00327DEC" w:rsidRPr="002F0693">
        <w:rPr>
          <w:rFonts w:ascii="Arial" w:hAnsi="Arial" w:cs="Arial"/>
        </w:rPr>
        <w:t xml:space="preserve"> but </w:t>
      </w:r>
      <w:r w:rsidR="00041513" w:rsidRPr="002F0693">
        <w:rPr>
          <w:rFonts w:ascii="Arial" w:hAnsi="Arial" w:cs="Arial"/>
        </w:rPr>
        <w:t xml:space="preserve">it </w:t>
      </w:r>
      <w:r w:rsidR="00327DEC" w:rsidRPr="002F0693">
        <w:rPr>
          <w:rFonts w:ascii="Arial" w:hAnsi="Arial" w:cs="Arial"/>
        </w:rPr>
        <w:t>is optimised when children have acquired sufficient surface knowledge to be involved in purposeful discussion</w:t>
      </w:r>
      <w:r w:rsidR="00EB3C14" w:rsidRPr="002F0693">
        <w:rPr>
          <w:rFonts w:ascii="Arial" w:hAnsi="Arial" w:cs="Arial"/>
        </w:rPr>
        <w:t xml:space="preserve">. </w:t>
      </w:r>
      <w:r w:rsidRPr="002F0693">
        <w:rPr>
          <w:rFonts w:ascii="Arial" w:hAnsi="Arial" w:cs="Arial"/>
        </w:rPr>
        <w:t xml:space="preserve"> It is </w:t>
      </w:r>
      <w:r w:rsidR="00E5221F" w:rsidRPr="002F0693">
        <w:rPr>
          <w:rFonts w:ascii="Arial" w:hAnsi="Arial" w:cs="Arial"/>
        </w:rPr>
        <w:t>anticipated</w:t>
      </w:r>
      <w:r w:rsidRPr="002F0693">
        <w:rPr>
          <w:rFonts w:ascii="Arial" w:hAnsi="Arial" w:cs="Arial"/>
        </w:rPr>
        <w:t xml:space="preserve"> that these highly desirable</w:t>
      </w:r>
      <w:r w:rsidR="00E921AE" w:rsidRPr="002F0693">
        <w:rPr>
          <w:rFonts w:ascii="Arial" w:hAnsi="Arial" w:cs="Arial"/>
        </w:rPr>
        <w:t xml:space="preserve"> and life-long</w:t>
      </w:r>
      <w:r w:rsidRPr="002F0693">
        <w:rPr>
          <w:rFonts w:ascii="Arial" w:hAnsi="Arial" w:cs="Arial"/>
        </w:rPr>
        <w:t xml:space="preserve"> skills will be transferable throughout</w:t>
      </w:r>
      <w:r w:rsidR="002B7291" w:rsidRPr="002F0693">
        <w:rPr>
          <w:rFonts w:ascii="Arial" w:hAnsi="Arial" w:cs="Arial"/>
        </w:rPr>
        <w:t xml:space="preserve"> </w:t>
      </w:r>
      <w:r w:rsidRPr="002F0693">
        <w:rPr>
          <w:rFonts w:ascii="Arial" w:hAnsi="Arial" w:cs="Arial"/>
        </w:rPr>
        <w:t xml:space="preserve">their education </w:t>
      </w:r>
      <w:r w:rsidR="002B7291" w:rsidRPr="002F0693">
        <w:rPr>
          <w:rFonts w:ascii="Arial" w:hAnsi="Arial" w:cs="Arial"/>
        </w:rPr>
        <w:t>and</w:t>
      </w:r>
      <w:r w:rsidRPr="002F0693">
        <w:rPr>
          <w:rFonts w:ascii="Arial" w:hAnsi="Arial" w:cs="Arial"/>
        </w:rPr>
        <w:t xml:space="preserve"> as useful members of society and future workplaces</w:t>
      </w:r>
      <w:r w:rsidR="00744498" w:rsidRPr="002F0693">
        <w:rPr>
          <w:rFonts w:ascii="Arial" w:hAnsi="Arial" w:cs="Arial"/>
        </w:rPr>
        <w:t xml:space="preserve"> </w:t>
      </w:r>
      <w:r w:rsidR="00DE17EB" w:rsidRPr="002F0693">
        <w:rPr>
          <w:rFonts w:ascii="Arial" w:hAnsi="Arial" w:cs="Arial"/>
        </w:rPr>
        <w:t>(</w:t>
      </w:r>
      <w:r w:rsidR="00744498" w:rsidRPr="002F0693">
        <w:rPr>
          <w:rFonts w:ascii="Arial" w:hAnsi="Arial" w:cs="Arial"/>
        </w:rPr>
        <w:t>Donaldson</w:t>
      </w:r>
      <w:r w:rsidR="00DE17EB" w:rsidRPr="002F0693">
        <w:rPr>
          <w:rFonts w:ascii="Arial" w:hAnsi="Arial" w:cs="Arial"/>
        </w:rPr>
        <w:t xml:space="preserve">, </w:t>
      </w:r>
      <w:r w:rsidR="00744498" w:rsidRPr="002F0693">
        <w:rPr>
          <w:rFonts w:ascii="Arial" w:hAnsi="Arial" w:cs="Arial"/>
        </w:rPr>
        <w:t>2015)</w:t>
      </w:r>
      <w:r w:rsidRPr="002F0693">
        <w:rPr>
          <w:rFonts w:ascii="Arial" w:hAnsi="Arial" w:cs="Arial"/>
        </w:rPr>
        <w:t xml:space="preserve">. </w:t>
      </w:r>
    </w:p>
    <w:p w14:paraId="396B7F73" w14:textId="72EBEEBE" w:rsidR="00F05DE2" w:rsidRPr="002F0693" w:rsidRDefault="002B7291" w:rsidP="002F0693">
      <w:pPr>
        <w:spacing w:line="360" w:lineRule="auto"/>
        <w:rPr>
          <w:rFonts w:ascii="Arial" w:hAnsi="Arial" w:cs="Arial"/>
        </w:rPr>
      </w:pPr>
      <w:r w:rsidRPr="002F0693">
        <w:rPr>
          <w:rFonts w:ascii="Arial" w:hAnsi="Arial" w:cs="Arial"/>
        </w:rPr>
        <w:t>EBL enables students to learn the skills needed to synthesise, interpret and evaluate</w:t>
      </w:r>
      <w:r w:rsidR="00E5221F" w:rsidRPr="002F0693">
        <w:rPr>
          <w:rFonts w:ascii="Arial" w:hAnsi="Arial" w:cs="Arial"/>
        </w:rPr>
        <w:t>. They</w:t>
      </w:r>
      <w:r w:rsidRPr="002F0693">
        <w:rPr>
          <w:rFonts w:ascii="Arial" w:hAnsi="Arial" w:cs="Arial"/>
        </w:rPr>
        <w:t xml:space="preserve"> become more engaged in learning that is perceived as relevant to their needs which </w:t>
      </w:r>
      <w:r w:rsidR="00DE17EB" w:rsidRPr="002F0693">
        <w:rPr>
          <w:rFonts w:ascii="Arial" w:hAnsi="Arial" w:cs="Arial"/>
        </w:rPr>
        <w:t xml:space="preserve">is often </w:t>
      </w:r>
      <w:r w:rsidRPr="002F0693">
        <w:rPr>
          <w:rFonts w:ascii="Arial" w:hAnsi="Arial" w:cs="Arial"/>
        </w:rPr>
        <w:t>accompanied by increased levels of enthusiasm. Other potential benefits include children developing the important skill of ‘learning how to learn’</w:t>
      </w:r>
      <w:r w:rsidR="00E5221F" w:rsidRPr="002F0693">
        <w:rPr>
          <w:rFonts w:ascii="Arial" w:hAnsi="Arial" w:cs="Arial"/>
        </w:rPr>
        <w:t xml:space="preserve"> </w:t>
      </w:r>
      <w:r w:rsidR="00E83A58" w:rsidRPr="002F0693">
        <w:rPr>
          <w:rFonts w:ascii="Arial" w:hAnsi="Arial" w:cs="Arial"/>
        </w:rPr>
        <w:t>(Nottingham, 2013)</w:t>
      </w:r>
      <w:r w:rsidRPr="002F0693">
        <w:rPr>
          <w:rFonts w:ascii="Arial" w:hAnsi="Arial" w:cs="Arial"/>
        </w:rPr>
        <w:t xml:space="preserve"> by being able to follow their own interests. Teachers can see children as self-directed learners, gain insights into individual learning processes and appreciate the current interests of the children </w:t>
      </w:r>
      <w:r w:rsidR="002F1EA4" w:rsidRPr="002F0693">
        <w:rPr>
          <w:rFonts w:ascii="Arial" w:hAnsi="Arial" w:cs="Arial"/>
        </w:rPr>
        <w:t xml:space="preserve">in their class. </w:t>
      </w:r>
      <w:r w:rsidR="006E33AD" w:rsidRPr="002F0693">
        <w:rPr>
          <w:rFonts w:ascii="Arial" w:hAnsi="Arial" w:cs="Arial"/>
        </w:rPr>
        <w:t>It is accepted that this</w:t>
      </w:r>
      <w:r w:rsidR="002F1EA4" w:rsidRPr="002F0693">
        <w:rPr>
          <w:rFonts w:ascii="Arial" w:hAnsi="Arial" w:cs="Arial"/>
        </w:rPr>
        <w:t xml:space="preserve"> approach </w:t>
      </w:r>
      <w:r w:rsidR="006E33AD" w:rsidRPr="002F0693">
        <w:rPr>
          <w:rFonts w:ascii="Arial" w:hAnsi="Arial" w:cs="Arial"/>
        </w:rPr>
        <w:t>may</w:t>
      </w:r>
      <w:r w:rsidR="002F1EA4" w:rsidRPr="002F0693">
        <w:rPr>
          <w:rFonts w:ascii="Arial" w:hAnsi="Arial" w:cs="Arial"/>
        </w:rPr>
        <w:t xml:space="preserve"> not necessarily be as effective with all aspects of school </w:t>
      </w:r>
      <w:r w:rsidR="00357A24" w:rsidRPr="002F0693">
        <w:rPr>
          <w:rFonts w:ascii="Arial" w:hAnsi="Arial" w:cs="Arial"/>
        </w:rPr>
        <w:t>subjects</w:t>
      </w:r>
      <w:r w:rsidR="00E5221F" w:rsidRPr="002F0693">
        <w:rPr>
          <w:rFonts w:ascii="Arial" w:hAnsi="Arial" w:cs="Arial"/>
        </w:rPr>
        <w:t xml:space="preserve"> and areas of learning</w:t>
      </w:r>
      <w:r w:rsidR="00213E58" w:rsidRPr="002F0693">
        <w:rPr>
          <w:rFonts w:ascii="Arial" w:hAnsi="Arial" w:cs="Arial"/>
        </w:rPr>
        <w:t xml:space="preserve">, </w:t>
      </w:r>
      <w:r w:rsidR="00041513" w:rsidRPr="002F0693">
        <w:rPr>
          <w:rFonts w:ascii="Arial" w:hAnsi="Arial" w:cs="Arial"/>
        </w:rPr>
        <w:t>but there is a definite role within the Humanities and Science</w:t>
      </w:r>
      <w:r w:rsidR="00357A24" w:rsidRPr="002F0693">
        <w:rPr>
          <w:rFonts w:ascii="Arial" w:hAnsi="Arial" w:cs="Arial"/>
        </w:rPr>
        <w:t>.</w:t>
      </w:r>
      <w:r w:rsidR="00E921AE" w:rsidRPr="002F0693">
        <w:rPr>
          <w:rFonts w:ascii="Arial" w:hAnsi="Arial" w:cs="Arial"/>
        </w:rPr>
        <w:t xml:space="preserve"> </w:t>
      </w:r>
    </w:p>
    <w:p w14:paraId="43A15A59" w14:textId="2012280D" w:rsidR="002F1EA4" w:rsidRPr="002F0693" w:rsidRDefault="00E921AE" w:rsidP="002F0693">
      <w:pPr>
        <w:spacing w:line="360" w:lineRule="auto"/>
        <w:rPr>
          <w:rFonts w:ascii="Arial" w:hAnsi="Arial" w:cs="Arial"/>
        </w:rPr>
      </w:pPr>
      <w:r w:rsidRPr="002F0693">
        <w:rPr>
          <w:rFonts w:ascii="Arial" w:hAnsi="Arial" w:cs="Arial"/>
        </w:rPr>
        <w:t>T</w:t>
      </w:r>
      <w:r w:rsidR="00082320" w:rsidRPr="002F0693">
        <w:rPr>
          <w:rFonts w:ascii="Arial" w:hAnsi="Arial" w:cs="Arial"/>
        </w:rPr>
        <w:t>o maximise the potential of EBL, t</w:t>
      </w:r>
      <w:r w:rsidR="00357A24" w:rsidRPr="002F0693">
        <w:rPr>
          <w:rFonts w:ascii="Arial" w:hAnsi="Arial" w:cs="Arial"/>
        </w:rPr>
        <w:t>eachers need to be</w:t>
      </w:r>
      <w:r w:rsidRPr="002F0693">
        <w:rPr>
          <w:rFonts w:ascii="Arial" w:hAnsi="Arial" w:cs="Arial"/>
        </w:rPr>
        <w:t>come confident and</w:t>
      </w:r>
      <w:r w:rsidR="00357A24" w:rsidRPr="002F0693">
        <w:rPr>
          <w:rFonts w:ascii="Arial" w:hAnsi="Arial" w:cs="Arial"/>
        </w:rPr>
        <w:t xml:space="preserve"> skilled in the role of facilitation, support and encouragement</w:t>
      </w:r>
      <w:r w:rsidR="00EB3C14" w:rsidRPr="002F0693">
        <w:rPr>
          <w:rFonts w:ascii="Arial" w:hAnsi="Arial" w:cs="Arial"/>
        </w:rPr>
        <w:t>. They should</w:t>
      </w:r>
      <w:r w:rsidR="00357A24" w:rsidRPr="002F0693">
        <w:rPr>
          <w:rFonts w:ascii="Arial" w:hAnsi="Arial" w:cs="Arial"/>
        </w:rPr>
        <w:t xml:space="preserve"> valu</w:t>
      </w:r>
      <w:r w:rsidR="00EB3C14" w:rsidRPr="002F0693">
        <w:rPr>
          <w:rFonts w:ascii="Arial" w:hAnsi="Arial" w:cs="Arial"/>
        </w:rPr>
        <w:t>e</w:t>
      </w:r>
      <w:r w:rsidR="00357A24" w:rsidRPr="002F0693">
        <w:rPr>
          <w:rFonts w:ascii="Arial" w:hAnsi="Arial" w:cs="Arial"/>
        </w:rPr>
        <w:t xml:space="preserve"> questioning</w:t>
      </w:r>
      <w:r w:rsidR="000119F0" w:rsidRPr="002F0693">
        <w:rPr>
          <w:rFonts w:ascii="Arial" w:hAnsi="Arial" w:cs="Arial"/>
        </w:rPr>
        <w:t>;</w:t>
      </w:r>
      <w:r w:rsidR="00357A24" w:rsidRPr="002F0693">
        <w:rPr>
          <w:rFonts w:ascii="Arial" w:hAnsi="Arial" w:cs="Arial"/>
        </w:rPr>
        <w:t xml:space="preserve"> wait</w:t>
      </w:r>
      <w:r w:rsidR="00B81831" w:rsidRPr="002F0693">
        <w:rPr>
          <w:rFonts w:ascii="Arial" w:hAnsi="Arial" w:cs="Arial"/>
        </w:rPr>
        <w:t xml:space="preserve">, quiet (Black and </w:t>
      </w:r>
      <w:proofErr w:type="spellStart"/>
      <w:r w:rsidR="00B81831" w:rsidRPr="002F0693">
        <w:rPr>
          <w:rFonts w:ascii="Arial" w:hAnsi="Arial" w:cs="Arial"/>
        </w:rPr>
        <w:t>Wiliam</w:t>
      </w:r>
      <w:proofErr w:type="spellEnd"/>
      <w:r w:rsidR="00B81831" w:rsidRPr="002F0693">
        <w:rPr>
          <w:rFonts w:ascii="Arial" w:hAnsi="Arial" w:cs="Arial"/>
        </w:rPr>
        <w:t xml:space="preserve"> 1997)</w:t>
      </w:r>
      <w:r w:rsidR="002C409F" w:rsidRPr="002F0693">
        <w:rPr>
          <w:rFonts w:ascii="Arial" w:hAnsi="Arial" w:cs="Arial"/>
        </w:rPr>
        <w:t xml:space="preserve"> or thinking time</w:t>
      </w:r>
      <w:r w:rsidR="00E83A58" w:rsidRPr="002F0693">
        <w:rPr>
          <w:rFonts w:ascii="Arial" w:hAnsi="Arial" w:cs="Arial"/>
        </w:rPr>
        <w:t xml:space="preserve"> (Alexander, 2018)</w:t>
      </w:r>
      <w:r w:rsidR="000119F0" w:rsidRPr="002F0693">
        <w:rPr>
          <w:rFonts w:ascii="Arial" w:hAnsi="Arial" w:cs="Arial"/>
        </w:rPr>
        <w:t>;</w:t>
      </w:r>
      <w:r w:rsidRPr="002F0693">
        <w:rPr>
          <w:rFonts w:ascii="Arial" w:hAnsi="Arial" w:cs="Arial"/>
        </w:rPr>
        <w:t xml:space="preserve"> consider</w:t>
      </w:r>
      <w:r w:rsidR="001E0319" w:rsidRPr="002F0693">
        <w:rPr>
          <w:rFonts w:ascii="Arial" w:hAnsi="Arial" w:cs="Arial"/>
        </w:rPr>
        <w:t xml:space="preserve"> children’s </w:t>
      </w:r>
      <w:r w:rsidRPr="002F0693">
        <w:rPr>
          <w:rFonts w:ascii="Arial" w:hAnsi="Arial" w:cs="Arial"/>
        </w:rPr>
        <w:t>answers</w:t>
      </w:r>
      <w:r w:rsidR="00357A24" w:rsidRPr="002F0693">
        <w:rPr>
          <w:rFonts w:ascii="Arial" w:hAnsi="Arial" w:cs="Arial"/>
        </w:rPr>
        <w:t xml:space="preserve"> and</w:t>
      </w:r>
      <w:r w:rsidR="00EB3C14" w:rsidRPr="002F0693">
        <w:rPr>
          <w:rFonts w:ascii="Arial" w:hAnsi="Arial" w:cs="Arial"/>
        </w:rPr>
        <w:t xml:space="preserve"> provide</w:t>
      </w:r>
      <w:r w:rsidR="00213E58" w:rsidRPr="002F0693">
        <w:rPr>
          <w:rFonts w:ascii="Arial" w:hAnsi="Arial" w:cs="Arial"/>
        </w:rPr>
        <w:t>s</w:t>
      </w:r>
      <w:r w:rsidRPr="002F0693">
        <w:rPr>
          <w:rFonts w:ascii="Arial" w:hAnsi="Arial" w:cs="Arial"/>
        </w:rPr>
        <w:t xml:space="preserve"> further</w:t>
      </w:r>
      <w:r w:rsidR="00357A24" w:rsidRPr="002F0693">
        <w:rPr>
          <w:rFonts w:ascii="Arial" w:hAnsi="Arial" w:cs="Arial"/>
        </w:rPr>
        <w:t xml:space="preserve"> time to allow children to generate their</w:t>
      </w:r>
      <w:r w:rsidRPr="002F0693">
        <w:rPr>
          <w:rFonts w:ascii="Arial" w:hAnsi="Arial" w:cs="Arial"/>
        </w:rPr>
        <w:t xml:space="preserve"> own</w:t>
      </w:r>
      <w:r w:rsidR="00357A24" w:rsidRPr="002F0693">
        <w:rPr>
          <w:rFonts w:ascii="Arial" w:hAnsi="Arial" w:cs="Arial"/>
        </w:rPr>
        <w:t xml:space="preserve"> questions. Currently</w:t>
      </w:r>
      <w:r w:rsidR="00E5221F" w:rsidRPr="002F0693">
        <w:rPr>
          <w:rFonts w:ascii="Arial" w:hAnsi="Arial" w:cs="Arial"/>
        </w:rPr>
        <w:t>,</w:t>
      </w:r>
      <w:r w:rsidR="00357A24" w:rsidRPr="002F0693">
        <w:rPr>
          <w:rFonts w:ascii="Arial" w:hAnsi="Arial" w:cs="Arial"/>
        </w:rPr>
        <w:t xml:space="preserve"> </w:t>
      </w:r>
      <w:r w:rsidR="00EB3C14" w:rsidRPr="002F0693">
        <w:rPr>
          <w:rFonts w:ascii="Arial" w:hAnsi="Arial" w:cs="Arial"/>
        </w:rPr>
        <w:t xml:space="preserve">many </w:t>
      </w:r>
      <w:r w:rsidR="00357A24" w:rsidRPr="002F0693">
        <w:rPr>
          <w:rFonts w:ascii="Arial" w:hAnsi="Arial" w:cs="Arial"/>
        </w:rPr>
        <w:t>schools are consumed with accountability and the importance of testing</w:t>
      </w:r>
      <w:r w:rsidR="000119F0" w:rsidRPr="002F0693">
        <w:rPr>
          <w:rFonts w:ascii="Arial" w:hAnsi="Arial" w:cs="Arial"/>
        </w:rPr>
        <w:t>,</w:t>
      </w:r>
      <w:r w:rsidR="00357A24" w:rsidRPr="002F0693">
        <w:rPr>
          <w:rFonts w:ascii="Arial" w:hAnsi="Arial" w:cs="Arial"/>
        </w:rPr>
        <w:t xml:space="preserve"> but the forthcoming Donaldson (2015) curriculum would seem to offer </w:t>
      </w:r>
      <w:r w:rsidR="00AF4746" w:rsidRPr="002F0693">
        <w:rPr>
          <w:rFonts w:ascii="Arial" w:hAnsi="Arial" w:cs="Arial"/>
        </w:rPr>
        <w:t>political</w:t>
      </w:r>
      <w:r w:rsidR="00357A24" w:rsidRPr="002F0693">
        <w:rPr>
          <w:rFonts w:ascii="Arial" w:hAnsi="Arial" w:cs="Arial"/>
        </w:rPr>
        <w:t xml:space="preserve"> support and liberation for </w:t>
      </w:r>
      <w:r w:rsidR="00EB3C14" w:rsidRPr="002F0693">
        <w:rPr>
          <w:rFonts w:ascii="Arial" w:hAnsi="Arial" w:cs="Arial"/>
        </w:rPr>
        <w:t>EBL</w:t>
      </w:r>
      <w:r w:rsidR="00357A24" w:rsidRPr="002F0693">
        <w:rPr>
          <w:rFonts w:ascii="Arial" w:hAnsi="Arial" w:cs="Arial"/>
        </w:rPr>
        <w:t xml:space="preserve">.  </w:t>
      </w:r>
    </w:p>
    <w:p w14:paraId="2E28B215" w14:textId="73973803" w:rsidR="00711365" w:rsidRPr="002F0693" w:rsidRDefault="009C0AA5" w:rsidP="002F0693">
      <w:pPr>
        <w:spacing w:line="360" w:lineRule="auto"/>
        <w:rPr>
          <w:rFonts w:ascii="Arial" w:hAnsi="Arial" w:cs="Arial"/>
        </w:rPr>
      </w:pPr>
      <w:r w:rsidRPr="002F0693">
        <w:rPr>
          <w:rFonts w:ascii="Arial" w:hAnsi="Arial" w:cs="Arial"/>
        </w:rPr>
        <w:t>From the four purposes of the new curriculum in Wales (Donaldson, 2015)</w:t>
      </w:r>
      <w:r w:rsidR="00213E58" w:rsidRPr="002F0693">
        <w:rPr>
          <w:rFonts w:ascii="Arial" w:hAnsi="Arial" w:cs="Arial"/>
        </w:rPr>
        <w:t>,</w:t>
      </w:r>
      <w:r w:rsidRPr="002F0693">
        <w:rPr>
          <w:rFonts w:ascii="Arial" w:hAnsi="Arial" w:cs="Arial"/>
        </w:rPr>
        <w:t xml:space="preserve"> there is an acceptance that all young children will be </w:t>
      </w:r>
      <w:r w:rsidR="00E5221F" w:rsidRPr="002F0693">
        <w:rPr>
          <w:rFonts w:ascii="Arial" w:hAnsi="Arial" w:cs="Arial"/>
        </w:rPr>
        <w:t>‘</w:t>
      </w:r>
      <w:r w:rsidRPr="002F0693">
        <w:rPr>
          <w:rFonts w:ascii="Arial" w:hAnsi="Arial" w:cs="Arial"/>
        </w:rPr>
        <w:t>ambitious, capable learners who are ready to learn throughout their lives</w:t>
      </w:r>
      <w:r w:rsidR="00E5221F" w:rsidRPr="002F0693">
        <w:rPr>
          <w:rFonts w:ascii="Arial" w:hAnsi="Arial" w:cs="Arial"/>
        </w:rPr>
        <w:t>’</w:t>
      </w:r>
      <w:r w:rsidRPr="002F0693">
        <w:rPr>
          <w:rFonts w:ascii="Arial" w:hAnsi="Arial" w:cs="Arial"/>
        </w:rPr>
        <w:t>.</w:t>
      </w:r>
      <w:r w:rsidR="00E5221F" w:rsidRPr="002F0693">
        <w:rPr>
          <w:rFonts w:ascii="Arial" w:hAnsi="Arial" w:cs="Arial"/>
        </w:rPr>
        <w:t xml:space="preserve"> </w:t>
      </w:r>
      <w:r w:rsidRPr="002F0693">
        <w:rPr>
          <w:rFonts w:ascii="Arial" w:hAnsi="Arial" w:cs="Arial"/>
        </w:rPr>
        <w:t xml:space="preserve"> </w:t>
      </w:r>
      <w:r w:rsidR="009D6E2C" w:rsidRPr="002F0693">
        <w:rPr>
          <w:rFonts w:ascii="Arial" w:hAnsi="Arial" w:cs="Arial"/>
        </w:rPr>
        <w:t>From</w:t>
      </w:r>
      <w:r w:rsidRPr="002F0693">
        <w:rPr>
          <w:rFonts w:ascii="Arial" w:hAnsi="Arial" w:cs="Arial"/>
        </w:rPr>
        <w:t xml:space="preserve"> the six </w:t>
      </w:r>
      <w:r w:rsidR="00E5221F" w:rsidRPr="002F0693">
        <w:rPr>
          <w:rFonts w:ascii="Arial" w:hAnsi="Arial" w:cs="Arial"/>
        </w:rPr>
        <w:t>‘</w:t>
      </w:r>
      <w:r w:rsidRPr="002F0693">
        <w:rPr>
          <w:rFonts w:ascii="Arial" w:hAnsi="Arial" w:cs="Arial"/>
        </w:rPr>
        <w:t>Areas of learning</w:t>
      </w:r>
      <w:r w:rsidR="00E5221F" w:rsidRPr="002F0693">
        <w:rPr>
          <w:rFonts w:ascii="Arial" w:hAnsi="Arial" w:cs="Arial"/>
        </w:rPr>
        <w:t>’</w:t>
      </w:r>
      <w:r w:rsidRPr="002F0693">
        <w:rPr>
          <w:rFonts w:ascii="Arial" w:hAnsi="Arial" w:cs="Arial"/>
        </w:rPr>
        <w:t xml:space="preserve"> both ‘Humanities’ and ‘Science and Technology’ would seem to be underpinned by EBL and the skill</w:t>
      </w:r>
      <w:r w:rsidR="0001352A" w:rsidRPr="002F0693">
        <w:rPr>
          <w:rFonts w:ascii="Arial" w:hAnsi="Arial" w:cs="Arial"/>
        </w:rPr>
        <w:t>s</w:t>
      </w:r>
      <w:r w:rsidRPr="002F0693">
        <w:rPr>
          <w:rFonts w:ascii="Arial" w:hAnsi="Arial" w:cs="Arial"/>
        </w:rPr>
        <w:t xml:space="preserve"> of ‘critical thinking and problem solving’.</w:t>
      </w:r>
      <w:r w:rsidR="00E5221F" w:rsidRPr="002F0693">
        <w:rPr>
          <w:rFonts w:ascii="Arial" w:hAnsi="Arial" w:cs="Arial"/>
        </w:rPr>
        <w:t xml:space="preserve"> </w:t>
      </w:r>
    </w:p>
    <w:p w14:paraId="691F48F5" w14:textId="6B9B7C74" w:rsidR="00357A24" w:rsidRPr="002F0693" w:rsidRDefault="00711365" w:rsidP="002F0693">
      <w:pPr>
        <w:spacing w:line="360" w:lineRule="auto"/>
        <w:rPr>
          <w:rFonts w:ascii="Arial" w:hAnsi="Arial" w:cs="Arial"/>
        </w:rPr>
      </w:pPr>
      <w:r w:rsidRPr="002F0693">
        <w:rPr>
          <w:rFonts w:ascii="Arial" w:hAnsi="Arial" w:cs="Arial"/>
        </w:rPr>
        <w:t>From a subject specific perspective</w:t>
      </w:r>
      <w:r w:rsidR="00E5221F" w:rsidRPr="002F0693">
        <w:rPr>
          <w:rFonts w:ascii="Arial" w:hAnsi="Arial" w:cs="Arial"/>
        </w:rPr>
        <w:t>,</w:t>
      </w:r>
      <w:r w:rsidRPr="002F0693">
        <w:rPr>
          <w:rFonts w:ascii="Arial" w:hAnsi="Arial" w:cs="Arial"/>
        </w:rPr>
        <w:t xml:space="preserve"> it should be noted that</w:t>
      </w:r>
      <w:r w:rsidR="002E5E30" w:rsidRPr="002F0693">
        <w:rPr>
          <w:rFonts w:ascii="Arial" w:hAnsi="Arial" w:cs="Arial"/>
        </w:rPr>
        <w:t xml:space="preserve"> as early as 1928</w:t>
      </w:r>
      <w:r w:rsidR="00485244" w:rsidRPr="002F0693">
        <w:rPr>
          <w:rFonts w:ascii="Arial" w:hAnsi="Arial" w:cs="Arial"/>
        </w:rPr>
        <w:t>,</w:t>
      </w:r>
      <w:r w:rsidR="002E5E30" w:rsidRPr="002F0693">
        <w:rPr>
          <w:rFonts w:ascii="Arial" w:hAnsi="Arial" w:cs="Arial"/>
        </w:rPr>
        <w:t xml:space="preserve"> </w:t>
      </w:r>
      <w:r w:rsidR="00F15860" w:rsidRPr="002F0693">
        <w:rPr>
          <w:rFonts w:ascii="Arial" w:hAnsi="Arial" w:cs="Arial"/>
        </w:rPr>
        <w:t xml:space="preserve">Unstead </w:t>
      </w:r>
      <w:r w:rsidR="00D15BD7" w:rsidRPr="002F0693">
        <w:rPr>
          <w:rFonts w:ascii="Arial" w:hAnsi="Arial" w:cs="Arial"/>
        </w:rPr>
        <w:t>suggested that the</w:t>
      </w:r>
      <w:r w:rsidR="00151930" w:rsidRPr="002F0693">
        <w:rPr>
          <w:rFonts w:ascii="Arial" w:hAnsi="Arial" w:cs="Arial"/>
        </w:rPr>
        <w:t xml:space="preserve"> primary</w:t>
      </w:r>
      <w:r w:rsidR="00D15BD7" w:rsidRPr="002F0693">
        <w:rPr>
          <w:rFonts w:ascii="Arial" w:hAnsi="Arial" w:cs="Arial"/>
        </w:rPr>
        <w:t xml:space="preserve"> teacher of geography should encourage child</w:t>
      </w:r>
      <w:r w:rsidR="00151930" w:rsidRPr="002F0693">
        <w:rPr>
          <w:rFonts w:ascii="Arial" w:hAnsi="Arial" w:cs="Arial"/>
        </w:rPr>
        <w:t>ren</w:t>
      </w:r>
      <w:r w:rsidR="00D15BD7" w:rsidRPr="002F0693">
        <w:rPr>
          <w:rFonts w:ascii="Arial" w:hAnsi="Arial" w:cs="Arial"/>
        </w:rPr>
        <w:t xml:space="preserve"> to talk and to ask questions about the subject.</w:t>
      </w:r>
      <w:r w:rsidR="00151930" w:rsidRPr="002F0693">
        <w:rPr>
          <w:rFonts w:ascii="Arial" w:hAnsi="Arial" w:cs="Arial"/>
        </w:rPr>
        <w:t xml:space="preserve"> Cullis (1919) had already </w:t>
      </w:r>
      <w:r w:rsidR="0060610E" w:rsidRPr="002F0693">
        <w:rPr>
          <w:rFonts w:ascii="Arial" w:hAnsi="Arial" w:cs="Arial"/>
        </w:rPr>
        <w:t xml:space="preserve">considered </w:t>
      </w:r>
      <w:r w:rsidR="0077365B" w:rsidRPr="002F0693">
        <w:rPr>
          <w:rFonts w:ascii="Arial" w:hAnsi="Arial" w:cs="Arial"/>
        </w:rPr>
        <w:t>children taking a sufficiently active part in a lesson which</w:t>
      </w:r>
      <w:r w:rsidR="002E5E30" w:rsidRPr="002F0693">
        <w:rPr>
          <w:rFonts w:ascii="Arial" w:hAnsi="Arial" w:cs="Arial"/>
        </w:rPr>
        <w:t>,</w:t>
      </w:r>
      <w:r w:rsidR="0077365B" w:rsidRPr="002F0693">
        <w:rPr>
          <w:rFonts w:ascii="Arial" w:hAnsi="Arial" w:cs="Arial"/>
        </w:rPr>
        <w:t xml:space="preserve"> amongst reported benefits</w:t>
      </w:r>
      <w:r w:rsidR="002E5E30" w:rsidRPr="002F0693">
        <w:rPr>
          <w:rFonts w:ascii="Arial" w:hAnsi="Arial" w:cs="Arial"/>
        </w:rPr>
        <w:t>,</w:t>
      </w:r>
      <w:r w:rsidR="0077365B" w:rsidRPr="002F0693">
        <w:rPr>
          <w:rFonts w:ascii="Arial" w:hAnsi="Arial" w:cs="Arial"/>
        </w:rPr>
        <w:t xml:space="preserve"> championed the levels of pupil enthusiasm</w:t>
      </w:r>
      <w:r w:rsidR="007D6479" w:rsidRPr="002F0693">
        <w:rPr>
          <w:rFonts w:ascii="Arial" w:hAnsi="Arial" w:cs="Arial"/>
        </w:rPr>
        <w:t>, a point</w:t>
      </w:r>
      <w:r w:rsidR="0077365B" w:rsidRPr="002F0693">
        <w:rPr>
          <w:rFonts w:ascii="Arial" w:hAnsi="Arial" w:cs="Arial"/>
        </w:rPr>
        <w:t xml:space="preserve"> also </w:t>
      </w:r>
      <w:r w:rsidR="00361D5A" w:rsidRPr="002F0693">
        <w:rPr>
          <w:rFonts w:ascii="Arial" w:hAnsi="Arial" w:cs="Arial"/>
        </w:rPr>
        <w:t>emphasised</w:t>
      </w:r>
      <w:r w:rsidR="0077365B" w:rsidRPr="002F0693">
        <w:rPr>
          <w:rFonts w:ascii="Arial" w:hAnsi="Arial" w:cs="Arial"/>
        </w:rPr>
        <w:t xml:space="preserve"> by Haddon (1948) who </w:t>
      </w:r>
      <w:r w:rsidR="00361D5A" w:rsidRPr="002F0693">
        <w:rPr>
          <w:rFonts w:ascii="Arial" w:hAnsi="Arial" w:cs="Arial"/>
        </w:rPr>
        <w:t>noted</w:t>
      </w:r>
      <w:r w:rsidR="0077365B" w:rsidRPr="002F0693">
        <w:rPr>
          <w:rFonts w:ascii="Arial" w:hAnsi="Arial" w:cs="Arial"/>
        </w:rPr>
        <w:t xml:space="preserve"> the increase in pupil questioning. </w:t>
      </w:r>
    </w:p>
    <w:p w14:paraId="600CF4E3" w14:textId="6C9AF3C3" w:rsidR="002E5E30" w:rsidRPr="002F0693" w:rsidRDefault="0077365B" w:rsidP="002F0693">
      <w:pPr>
        <w:spacing w:line="360" w:lineRule="auto"/>
        <w:rPr>
          <w:rFonts w:ascii="Arial" w:hAnsi="Arial" w:cs="Arial"/>
        </w:rPr>
      </w:pPr>
      <w:r w:rsidRPr="002F0693">
        <w:rPr>
          <w:rFonts w:ascii="Arial" w:hAnsi="Arial" w:cs="Arial"/>
        </w:rPr>
        <w:lastRenderedPageBreak/>
        <w:t>The teaching of geography</w:t>
      </w:r>
      <w:r w:rsidR="00E5221F" w:rsidRPr="002F0693">
        <w:rPr>
          <w:rFonts w:ascii="Arial" w:hAnsi="Arial" w:cs="Arial"/>
        </w:rPr>
        <w:t>,</w:t>
      </w:r>
      <w:r w:rsidRPr="002F0693">
        <w:rPr>
          <w:rFonts w:ascii="Arial" w:hAnsi="Arial" w:cs="Arial"/>
        </w:rPr>
        <w:t xml:space="preserve"> supported by a commissioned report (GA, 1964)</w:t>
      </w:r>
      <w:r w:rsidR="00E5221F" w:rsidRPr="002F0693">
        <w:rPr>
          <w:rFonts w:ascii="Arial" w:hAnsi="Arial" w:cs="Arial"/>
        </w:rPr>
        <w:t>,</w:t>
      </w:r>
      <w:r w:rsidRPr="002F0693">
        <w:rPr>
          <w:rFonts w:ascii="Arial" w:hAnsi="Arial" w:cs="Arial"/>
        </w:rPr>
        <w:t xml:space="preserve"> continued to see a move from highly didactic methods </w:t>
      </w:r>
      <w:r w:rsidR="00EE77A0" w:rsidRPr="002F0693">
        <w:rPr>
          <w:rFonts w:ascii="Arial" w:hAnsi="Arial" w:cs="Arial"/>
        </w:rPr>
        <w:t>based on</w:t>
      </w:r>
      <w:r w:rsidRPr="002F0693">
        <w:rPr>
          <w:rFonts w:ascii="Arial" w:hAnsi="Arial" w:cs="Arial"/>
        </w:rPr>
        <w:t xml:space="preserve"> the learning of geographical facts to a humanities curriculum that increasingly saw the development of inductive and deductive reasoning which underpins a line of enquiry. </w:t>
      </w:r>
    </w:p>
    <w:p w14:paraId="396A83B8" w14:textId="014CA2C5" w:rsidR="002E5E30" w:rsidRPr="002F0693" w:rsidRDefault="002E5E30" w:rsidP="002F0693">
      <w:pPr>
        <w:spacing w:line="360" w:lineRule="auto"/>
        <w:rPr>
          <w:rFonts w:ascii="Arial" w:hAnsi="Arial" w:cs="Arial"/>
        </w:rPr>
      </w:pPr>
      <w:r w:rsidRPr="002F0693">
        <w:rPr>
          <w:rFonts w:ascii="Arial" w:hAnsi="Arial" w:cs="Arial"/>
        </w:rPr>
        <w:t>Both historical and geographical enquiry is perceived to be linked to the theory of constructivism</w:t>
      </w:r>
      <w:r w:rsidR="001E0319" w:rsidRPr="002F0693">
        <w:rPr>
          <w:rFonts w:ascii="Arial" w:hAnsi="Arial" w:cs="Arial"/>
        </w:rPr>
        <w:t xml:space="preserve"> (</w:t>
      </w:r>
      <w:r w:rsidR="002F0693">
        <w:rPr>
          <w:rFonts w:ascii="Arial" w:hAnsi="Arial" w:cs="Arial"/>
        </w:rPr>
        <w:t>Vygotsky, 1978</w:t>
      </w:r>
      <w:r w:rsidR="001E0319" w:rsidRPr="002F0693">
        <w:rPr>
          <w:rFonts w:ascii="Arial" w:hAnsi="Arial" w:cs="Arial"/>
        </w:rPr>
        <w:t>)</w:t>
      </w:r>
      <w:r w:rsidR="004B7E10" w:rsidRPr="002F0693">
        <w:rPr>
          <w:rFonts w:ascii="Arial" w:hAnsi="Arial" w:cs="Arial"/>
        </w:rPr>
        <w:t xml:space="preserve">, </w:t>
      </w:r>
      <w:r w:rsidRPr="002F0693">
        <w:rPr>
          <w:rFonts w:ascii="Arial" w:hAnsi="Arial" w:cs="Arial"/>
        </w:rPr>
        <w:t xml:space="preserve">which has been scientifically explored to consider how the learner uses information to make sense of the world around them. Central to this theory is the view that the learner develops strategies to build knowledge and understanding. </w:t>
      </w:r>
      <w:r w:rsidR="00A26286" w:rsidRPr="002F0693">
        <w:rPr>
          <w:rFonts w:ascii="Arial" w:hAnsi="Arial" w:cs="Arial"/>
        </w:rPr>
        <w:t>It is important to understand how the learner perceives, interprets, stores, retrieves and uses information which is crucial in effective learning. This theory sees pupils learning about the world by actively making sense of it themselves. This is in direct contrast to models of learning where knowledge is taught as a ready-made package (Roberts, 2003).</w:t>
      </w:r>
    </w:p>
    <w:p w14:paraId="1D6763A8" w14:textId="74415DAC" w:rsidR="002E5E30" w:rsidRPr="002F0693" w:rsidRDefault="002E5E30" w:rsidP="002F0693">
      <w:pPr>
        <w:spacing w:line="360" w:lineRule="auto"/>
        <w:rPr>
          <w:rFonts w:ascii="Arial" w:hAnsi="Arial" w:cs="Arial"/>
        </w:rPr>
      </w:pPr>
      <w:r w:rsidRPr="002F0693">
        <w:rPr>
          <w:rFonts w:ascii="Arial" w:hAnsi="Arial" w:cs="Arial"/>
        </w:rPr>
        <w:t xml:space="preserve">EBL has had strong advocates over a thirty-year period (Garner, 2007) and is grounded in psychological theories of learning that underpin its usefulness in science and humanities. Theorists who have influenced this approach include Bruner, Dewey and Vygotsky. </w:t>
      </w:r>
    </w:p>
    <w:p w14:paraId="7B88A7C9" w14:textId="0B4CBB43" w:rsidR="003F3CE7" w:rsidRPr="002F0693" w:rsidRDefault="00A26286" w:rsidP="002F0693">
      <w:pPr>
        <w:spacing w:line="360" w:lineRule="auto"/>
        <w:rPr>
          <w:rFonts w:ascii="Arial" w:hAnsi="Arial" w:cs="Arial"/>
        </w:rPr>
      </w:pPr>
      <w:r w:rsidRPr="002F0693">
        <w:rPr>
          <w:rFonts w:ascii="Arial" w:hAnsi="Arial" w:cs="Arial"/>
        </w:rPr>
        <w:t>Bruner (1977) saw education and learning as a construction of our own version of reality and that learners should be active in processing information themselves</w:t>
      </w:r>
      <w:r w:rsidR="003F3CE7" w:rsidRPr="002F0693">
        <w:rPr>
          <w:rFonts w:ascii="Arial" w:hAnsi="Arial" w:cs="Arial"/>
        </w:rPr>
        <w:t xml:space="preserve">. He saw a curriculum model facilitated by the teacher that would help learners develop their thinking through three processes. </w:t>
      </w:r>
      <w:r w:rsidR="004B7E10" w:rsidRPr="002F0693">
        <w:rPr>
          <w:rFonts w:ascii="Arial" w:hAnsi="Arial" w:cs="Arial"/>
        </w:rPr>
        <w:t xml:space="preserve">Starting </w:t>
      </w:r>
      <w:r w:rsidR="003F3CE7" w:rsidRPr="002F0693">
        <w:rPr>
          <w:rFonts w:ascii="Arial" w:hAnsi="Arial" w:cs="Arial"/>
        </w:rPr>
        <w:t>with the ‘acquisition’ of new knowledge, this would be followed by ‘transformation’ of this knowledge</w:t>
      </w:r>
      <w:r w:rsidR="00213E58" w:rsidRPr="002F0693">
        <w:rPr>
          <w:rFonts w:ascii="Arial" w:hAnsi="Arial" w:cs="Arial"/>
        </w:rPr>
        <w:t>,</w:t>
      </w:r>
      <w:r w:rsidR="003F3CE7" w:rsidRPr="002F0693">
        <w:rPr>
          <w:rFonts w:ascii="Arial" w:hAnsi="Arial" w:cs="Arial"/>
        </w:rPr>
        <w:t xml:space="preserve"> which involved the learner manipulating the learning to help gain insights into new facts, problems and issues. Although the three processes might occur almost simultaneously</w:t>
      </w:r>
      <w:r w:rsidR="004B7E10" w:rsidRPr="002F0693">
        <w:rPr>
          <w:rFonts w:ascii="Arial" w:hAnsi="Arial" w:cs="Arial"/>
        </w:rPr>
        <w:t xml:space="preserve">, </w:t>
      </w:r>
      <w:r w:rsidR="003F3CE7" w:rsidRPr="002F0693">
        <w:rPr>
          <w:rFonts w:ascii="Arial" w:hAnsi="Arial" w:cs="Arial"/>
        </w:rPr>
        <w:t>Bruner saw the learner ‘evaluating’ through reflection and assessing the extent to which the manipulation of learning has been successful. This tripartite model can be seen to relate to EBL.</w:t>
      </w:r>
    </w:p>
    <w:p w14:paraId="0D2D8285" w14:textId="77AA9402" w:rsidR="007376A2" w:rsidRPr="002F0693" w:rsidRDefault="004B7E10" w:rsidP="002F0693">
      <w:pPr>
        <w:spacing w:line="360" w:lineRule="auto"/>
        <w:rPr>
          <w:rFonts w:ascii="Arial" w:hAnsi="Arial" w:cs="Arial"/>
        </w:rPr>
      </w:pPr>
      <w:r w:rsidRPr="002F0693">
        <w:rPr>
          <w:rFonts w:ascii="Arial" w:hAnsi="Arial" w:cs="Arial"/>
        </w:rPr>
        <w:t xml:space="preserve">In building on aspects of Froebel’s work, </w:t>
      </w:r>
      <w:r w:rsidR="003F3CE7" w:rsidRPr="002F0693">
        <w:rPr>
          <w:rFonts w:ascii="Arial" w:hAnsi="Arial" w:cs="Arial"/>
        </w:rPr>
        <w:t>Dewey</w:t>
      </w:r>
      <w:r w:rsidR="00A12B40" w:rsidRPr="002F0693">
        <w:rPr>
          <w:rFonts w:ascii="Arial" w:hAnsi="Arial" w:cs="Arial"/>
        </w:rPr>
        <w:t xml:space="preserve"> (1897)</w:t>
      </w:r>
      <w:r w:rsidR="003F3CE7" w:rsidRPr="002F0693">
        <w:rPr>
          <w:rFonts w:ascii="Arial" w:hAnsi="Arial" w:cs="Arial"/>
        </w:rPr>
        <w:t xml:space="preserve"> </w:t>
      </w:r>
      <w:r w:rsidRPr="002F0693">
        <w:rPr>
          <w:rFonts w:ascii="Arial" w:hAnsi="Arial" w:cs="Arial"/>
        </w:rPr>
        <w:t xml:space="preserve">wanted </w:t>
      </w:r>
      <w:r w:rsidR="00DB6309" w:rsidRPr="002F0693">
        <w:rPr>
          <w:rFonts w:ascii="Arial" w:hAnsi="Arial" w:cs="Arial"/>
        </w:rPr>
        <w:t>children to develop their own interests whilst working in ways that matched their age and stage of development. He saw children engaged in activities and experiences which would contribute to their understanding and appreciation of the world</w:t>
      </w:r>
      <w:r w:rsidR="003E4864" w:rsidRPr="002F0693">
        <w:rPr>
          <w:rFonts w:ascii="Arial" w:hAnsi="Arial" w:cs="Arial"/>
        </w:rPr>
        <w:t xml:space="preserve"> </w:t>
      </w:r>
      <w:r w:rsidR="00C4344E" w:rsidRPr="002F0693">
        <w:rPr>
          <w:rFonts w:ascii="Arial" w:hAnsi="Arial" w:cs="Arial"/>
        </w:rPr>
        <w:t>(</w:t>
      </w:r>
      <w:r w:rsidR="003E4864" w:rsidRPr="002F0693">
        <w:rPr>
          <w:rFonts w:ascii="Arial" w:hAnsi="Arial" w:cs="Arial"/>
        </w:rPr>
        <w:t>Pound</w:t>
      </w:r>
      <w:r w:rsidR="00C4344E" w:rsidRPr="002F0693">
        <w:rPr>
          <w:rFonts w:ascii="Arial" w:hAnsi="Arial" w:cs="Arial"/>
        </w:rPr>
        <w:t>, 2006)</w:t>
      </w:r>
      <w:r w:rsidR="007376A2" w:rsidRPr="002F0693">
        <w:rPr>
          <w:rFonts w:ascii="Arial" w:hAnsi="Arial" w:cs="Arial"/>
        </w:rPr>
        <w:t xml:space="preserve">, an approach that would seem generally embraced by important aspects of the four purposes of learning (Donaldson, 2015).  Dewey’s contribution to EBL can be related to his commitment to investigation, communication, construction and reflection with the need for the learner to extract meaning from an experience. </w:t>
      </w:r>
    </w:p>
    <w:p w14:paraId="019B4674" w14:textId="26513213" w:rsidR="0003130F" w:rsidRPr="002F0693" w:rsidRDefault="004B7E10" w:rsidP="002F0693">
      <w:pPr>
        <w:spacing w:line="360" w:lineRule="auto"/>
        <w:rPr>
          <w:rFonts w:ascii="Arial" w:hAnsi="Arial" w:cs="Arial"/>
        </w:rPr>
      </w:pPr>
      <w:r w:rsidRPr="002F0693">
        <w:rPr>
          <w:rFonts w:ascii="Arial" w:hAnsi="Arial" w:cs="Arial"/>
        </w:rPr>
        <w:t xml:space="preserve">Similarly, </w:t>
      </w:r>
      <w:r w:rsidR="007376A2" w:rsidRPr="002F0693">
        <w:rPr>
          <w:rFonts w:ascii="Arial" w:hAnsi="Arial" w:cs="Arial"/>
        </w:rPr>
        <w:t>Vygotsky</w:t>
      </w:r>
      <w:r w:rsidR="0003130F" w:rsidRPr="002F0693">
        <w:rPr>
          <w:rFonts w:ascii="Arial" w:hAnsi="Arial" w:cs="Arial"/>
        </w:rPr>
        <w:t xml:space="preserve"> (1978)</w:t>
      </w:r>
      <w:r w:rsidR="007376A2" w:rsidRPr="002F0693">
        <w:rPr>
          <w:rFonts w:ascii="Arial" w:hAnsi="Arial" w:cs="Arial"/>
        </w:rPr>
        <w:t xml:space="preserve"> </w:t>
      </w:r>
      <w:r w:rsidR="0003130F" w:rsidRPr="002F0693">
        <w:rPr>
          <w:rFonts w:ascii="Arial" w:hAnsi="Arial" w:cs="Arial"/>
        </w:rPr>
        <w:t>saw communication through the use of language</w:t>
      </w:r>
      <w:r w:rsidR="0098160D" w:rsidRPr="002F0693">
        <w:rPr>
          <w:rFonts w:ascii="Arial" w:hAnsi="Arial" w:cs="Arial"/>
        </w:rPr>
        <w:t>,</w:t>
      </w:r>
      <w:r w:rsidR="0003130F" w:rsidRPr="002F0693">
        <w:rPr>
          <w:rFonts w:ascii="Arial" w:hAnsi="Arial" w:cs="Arial"/>
        </w:rPr>
        <w:t xml:space="preserve"> and the consideration of culture</w:t>
      </w:r>
      <w:r w:rsidR="0098160D" w:rsidRPr="002F0693">
        <w:rPr>
          <w:rFonts w:ascii="Arial" w:hAnsi="Arial" w:cs="Arial"/>
        </w:rPr>
        <w:t>,</w:t>
      </w:r>
      <w:r w:rsidR="0003130F" w:rsidRPr="002F0693">
        <w:rPr>
          <w:rFonts w:ascii="Arial" w:hAnsi="Arial" w:cs="Arial"/>
        </w:rPr>
        <w:t xml:space="preserve"> as important to a social constructivism that recognises the significance of others when learners understand the world. He identified the zone of proximal </w:t>
      </w:r>
      <w:r w:rsidR="0003130F" w:rsidRPr="002F0693">
        <w:rPr>
          <w:rFonts w:ascii="Arial" w:hAnsi="Arial" w:cs="Arial"/>
        </w:rPr>
        <w:lastRenderedPageBreak/>
        <w:t xml:space="preserve">development as a model that enables interaction with either more informed peers or a teacher bringing about a higher level of understanding. This approach is often referred to as a form of scaffolding (Daniels, 2001). </w:t>
      </w:r>
    </w:p>
    <w:p w14:paraId="19F1B83D" w14:textId="7283AF65" w:rsidR="00C4344E" w:rsidRPr="002F0693" w:rsidRDefault="004B7E10" w:rsidP="002F0693">
      <w:pPr>
        <w:spacing w:line="360" w:lineRule="auto"/>
        <w:rPr>
          <w:rFonts w:ascii="Arial" w:hAnsi="Arial" w:cs="Arial"/>
        </w:rPr>
      </w:pPr>
      <w:r w:rsidRPr="002F0693">
        <w:rPr>
          <w:rFonts w:ascii="Arial" w:hAnsi="Arial" w:cs="Arial"/>
        </w:rPr>
        <w:t>A</w:t>
      </w:r>
      <w:r w:rsidR="0003130F" w:rsidRPr="002F0693">
        <w:rPr>
          <w:rFonts w:ascii="Arial" w:hAnsi="Arial" w:cs="Arial"/>
        </w:rPr>
        <w:t>ll three theorists building on pioneering historical work in the humanities</w:t>
      </w:r>
      <w:r w:rsidRPr="002F0693">
        <w:rPr>
          <w:rFonts w:ascii="Arial" w:hAnsi="Arial" w:cs="Arial"/>
        </w:rPr>
        <w:t>,</w:t>
      </w:r>
      <w:r w:rsidR="0003130F" w:rsidRPr="002F0693">
        <w:rPr>
          <w:rFonts w:ascii="Arial" w:hAnsi="Arial" w:cs="Arial"/>
        </w:rPr>
        <w:t xml:space="preserve"> evidenced by previous </w:t>
      </w:r>
      <w:r w:rsidR="00A9715B" w:rsidRPr="002F0693">
        <w:rPr>
          <w:rFonts w:ascii="Arial" w:hAnsi="Arial" w:cs="Arial"/>
        </w:rPr>
        <w:t>geographical examples</w:t>
      </w:r>
      <w:r w:rsidRPr="002F0693">
        <w:rPr>
          <w:rFonts w:ascii="Arial" w:hAnsi="Arial" w:cs="Arial"/>
        </w:rPr>
        <w:t>,</w:t>
      </w:r>
      <w:r w:rsidR="0003130F" w:rsidRPr="002F0693">
        <w:rPr>
          <w:rFonts w:ascii="Arial" w:hAnsi="Arial" w:cs="Arial"/>
        </w:rPr>
        <w:t xml:space="preserve"> all rely on the teacher </w:t>
      </w:r>
      <w:r w:rsidR="00A9715B" w:rsidRPr="002F0693">
        <w:rPr>
          <w:rFonts w:ascii="Arial" w:hAnsi="Arial" w:cs="Arial"/>
        </w:rPr>
        <w:t>acting</w:t>
      </w:r>
      <w:r w:rsidR="0003130F" w:rsidRPr="002F0693">
        <w:rPr>
          <w:rFonts w:ascii="Arial" w:hAnsi="Arial" w:cs="Arial"/>
        </w:rPr>
        <w:t xml:space="preserve"> as a facilitator, both personally and with respect to the</w:t>
      </w:r>
      <w:r w:rsidR="00AB59AB" w:rsidRPr="002F0693">
        <w:rPr>
          <w:rFonts w:ascii="Arial" w:hAnsi="Arial" w:cs="Arial"/>
        </w:rPr>
        <w:t xml:space="preserve"> purposeful</w:t>
      </w:r>
      <w:r w:rsidR="0003130F" w:rsidRPr="002F0693">
        <w:rPr>
          <w:rFonts w:ascii="Arial" w:hAnsi="Arial" w:cs="Arial"/>
        </w:rPr>
        <w:t xml:space="preserve"> grouping of children within a class.  </w:t>
      </w:r>
    </w:p>
    <w:p w14:paraId="7CF38DED" w14:textId="4F1E3EF7" w:rsidR="0037180E" w:rsidRPr="002F0693" w:rsidRDefault="00C4344E" w:rsidP="002F0693">
      <w:pPr>
        <w:spacing w:line="360" w:lineRule="auto"/>
        <w:rPr>
          <w:rFonts w:ascii="Arial" w:hAnsi="Arial" w:cs="Arial"/>
        </w:rPr>
      </w:pPr>
      <w:r w:rsidRPr="002F0693">
        <w:rPr>
          <w:rFonts w:ascii="Arial" w:hAnsi="Arial" w:cs="Arial"/>
        </w:rPr>
        <w:t>Pike (2016)</w:t>
      </w:r>
      <w:r w:rsidR="003F3CE7" w:rsidRPr="002F0693">
        <w:rPr>
          <w:rFonts w:ascii="Arial" w:hAnsi="Arial" w:cs="Arial"/>
        </w:rPr>
        <w:t xml:space="preserve"> </w:t>
      </w:r>
      <w:r w:rsidRPr="002F0693">
        <w:rPr>
          <w:rFonts w:ascii="Arial" w:hAnsi="Arial" w:cs="Arial"/>
        </w:rPr>
        <w:t>asserts that the stages of enquiry are logical and common across the disciplines of geography, history and science. Drawing on Roberts</w:t>
      </w:r>
      <w:r w:rsidR="004B7E10" w:rsidRPr="002F0693">
        <w:rPr>
          <w:rFonts w:ascii="Arial" w:hAnsi="Arial" w:cs="Arial"/>
        </w:rPr>
        <w:t xml:space="preserve"> (</w:t>
      </w:r>
      <w:r w:rsidRPr="002F0693">
        <w:rPr>
          <w:rFonts w:ascii="Arial" w:hAnsi="Arial" w:cs="Arial"/>
        </w:rPr>
        <w:t>2003)</w:t>
      </w:r>
      <w:r w:rsidR="004B7E10" w:rsidRPr="002F0693">
        <w:rPr>
          <w:rFonts w:ascii="Arial" w:hAnsi="Arial" w:cs="Arial"/>
        </w:rPr>
        <w:t>,</w:t>
      </w:r>
      <w:r w:rsidRPr="002F0693">
        <w:rPr>
          <w:rFonts w:ascii="Arial" w:hAnsi="Arial" w:cs="Arial"/>
        </w:rPr>
        <w:t xml:space="preserve"> Pike considers that </w:t>
      </w:r>
      <w:r w:rsidR="0037180E" w:rsidRPr="002F0693">
        <w:rPr>
          <w:rFonts w:ascii="Arial" w:hAnsi="Arial" w:cs="Arial"/>
        </w:rPr>
        <w:t>initially there is the creation of a ‘need to know’</w:t>
      </w:r>
      <w:r w:rsidR="00447EEC" w:rsidRPr="002F0693">
        <w:rPr>
          <w:rFonts w:ascii="Arial" w:hAnsi="Arial" w:cs="Arial"/>
        </w:rPr>
        <w:t>. This</w:t>
      </w:r>
      <w:r w:rsidR="0037180E" w:rsidRPr="002F0693">
        <w:rPr>
          <w:rFonts w:ascii="Arial" w:hAnsi="Arial" w:cs="Arial"/>
        </w:rPr>
        <w:t xml:space="preserve"> involves a process of speculation f</w:t>
      </w:r>
      <w:r w:rsidR="00447EEC" w:rsidRPr="002F0693">
        <w:rPr>
          <w:rFonts w:ascii="Arial" w:hAnsi="Arial" w:cs="Arial"/>
        </w:rPr>
        <w:t xml:space="preserve">ollowed by </w:t>
      </w:r>
      <w:r w:rsidR="0037180E" w:rsidRPr="002F0693">
        <w:rPr>
          <w:rFonts w:ascii="Arial" w:hAnsi="Arial" w:cs="Arial"/>
        </w:rPr>
        <w:t xml:space="preserve">the generation of ideas and questions that will lead to the planning of actual research. </w:t>
      </w:r>
    </w:p>
    <w:p w14:paraId="0AB379F6" w14:textId="7B673652" w:rsidR="00A26286" w:rsidRPr="002F0693" w:rsidRDefault="0037180E" w:rsidP="002F0693">
      <w:pPr>
        <w:spacing w:line="360" w:lineRule="auto"/>
        <w:rPr>
          <w:rFonts w:ascii="Arial" w:hAnsi="Arial" w:cs="Arial"/>
        </w:rPr>
      </w:pPr>
      <w:r w:rsidRPr="002F0693">
        <w:rPr>
          <w:rFonts w:ascii="Arial" w:hAnsi="Arial" w:cs="Arial"/>
        </w:rPr>
        <w:t>This formulation of questions (Ofsted, 2010) will lead to a plan</w:t>
      </w:r>
      <w:r w:rsidR="00AB59AB" w:rsidRPr="002F0693">
        <w:rPr>
          <w:rFonts w:ascii="Arial" w:hAnsi="Arial" w:cs="Arial"/>
        </w:rPr>
        <w:t>.</w:t>
      </w:r>
      <w:r w:rsidRPr="002F0693">
        <w:rPr>
          <w:rFonts w:ascii="Arial" w:hAnsi="Arial" w:cs="Arial"/>
        </w:rPr>
        <w:t xml:space="preserve"> </w:t>
      </w:r>
      <w:r w:rsidR="00AB59AB" w:rsidRPr="002F0693">
        <w:rPr>
          <w:rFonts w:ascii="Arial" w:hAnsi="Arial" w:cs="Arial"/>
        </w:rPr>
        <w:t>This</w:t>
      </w:r>
      <w:r w:rsidRPr="002F0693">
        <w:rPr>
          <w:rFonts w:ascii="Arial" w:hAnsi="Arial" w:cs="Arial"/>
        </w:rPr>
        <w:t xml:space="preserve"> involve</w:t>
      </w:r>
      <w:r w:rsidR="00AB59AB" w:rsidRPr="002F0693">
        <w:rPr>
          <w:rFonts w:ascii="Arial" w:hAnsi="Arial" w:cs="Arial"/>
        </w:rPr>
        <w:t>s</w:t>
      </w:r>
      <w:r w:rsidRPr="002F0693">
        <w:rPr>
          <w:rFonts w:ascii="Arial" w:hAnsi="Arial" w:cs="Arial"/>
        </w:rPr>
        <w:t xml:space="preserve"> using appropriate resources that </w:t>
      </w:r>
      <w:r w:rsidR="00512B01" w:rsidRPr="002F0693">
        <w:rPr>
          <w:rFonts w:ascii="Arial" w:hAnsi="Arial" w:cs="Arial"/>
        </w:rPr>
        <w:t>necessitate</w:t>
      </w:r>
      <w:r w:rsidRPr="002F0693">
        <w:rPr>
          <w:rFonts w:ascii="Arial" w:hAnsi="Arial" w:cs="Arial"/>
        </w:rPr>
        <w:t xml:space="preserve"> locating evidence often accompanied by processes of collecting, selecting, sorting, classifying and sequencing. (Pike 2016)</w:t>
      </w:r>
    </w:p>
    <w:p w14:paraId="50B25368" w14:textId="75C7F891" w:rsidR="0037180E" w:rsidRPr="002F0693" w:rsidRDefault="00A47AC4" w:rsidP="002F0693">
      <w:pPr>
        <w:spacing w:line="360" w:lineRule="auto"/>
        <w:rPr>
          <w:rFonts w:ascii="Arial" w:hAnsi="Arial" w:cs="Arial"/>
        </w:rPr>
      </w:pPr>
      <w:r w:rsidRPr="002F0693">
        <w:rPr>
          <w:rFonts w:ascii="Arial" w:hAnsi="Arial" w:cs="Arial"/>
        </w:rPr>
        <w:t>T</w:t>
      </w:r>
      <w:r w:rsidR="0037180E" w:rsidRPr="002F0693">
        <w:rPr>
          <w:rFonts w:ascii="Arial" w:hAnsi="Arial" w:cs="Arial"/>
        </w:rPr>
        <w:t>here will be a need to make sense of what has been considered and this stage in the process may involve</w:t>
      </w:r>
      <w:r w:rsidR="00B55857" w:rsidRPr="002F0693">
        <w:rPr>
          <w:rFonts w:ascii="Arial" w:hAnsi="Arial" w:cs="Arial"/>
        </w:rPr>
        <w:t xml:space="preserve"> </w:t>
      </w:r>
      <w:r w:rsidR="0037180E" w:rsidRPr="002F0693">
        <w:rPr>
          <w:rFonts w:ascii="Arial" w:hAnsi="Arial" w:cs="Arial"/>
        </w:rPr>
        <w:t>the learners</w:t>
      </w:r>
      <w:r w:rsidR="00B55857" w:rsidRPr="002F0693">
        <w:rPr>
          <w:rFonts w:ascii="Arial" w:hAnsi="Arial" w:cs="Arial"/>
        </w:rPr>
        <w:t xml:space="preserve"> describing, explaining, comparing, contrasting and analysing before coming to some form of possible conclusion. </w:t>
      </w:r>
      <w:r w:rsidRPr="002F0693">
        <w:rPr>
          <w:rFonts w:ascii="Arial" w:hAnsi="Arial" w:cs="Arial"/>
        </w:rPr>
        <w:t>T</w:t>
      </w:r>
      <w:r w:rsidR="00B55857" w:rsidRPr="002F0693">
        <w:rPr>
          <w:rFonts w:ascii="Arial" w:hAnsi="Arial" w:cs="Arial"/>
        </w:rPr>
        <w:t xml:space="preserve">his stage will </w:t>
      </w:r>
      <w:r w:rsidR="005417D2" w:rsidRPr="002F0693">
        <w:rPr>
          <w:rFonts w:ascii="Arial" w:hAnsi="Arial" w:cs="Arial"/>
        </w:rPr>
        <w:t>be positively influenced by</w:t>
      </w:r>
      <w:r w:rsidR="00B55857" w:rsidRPr="002F0693">
        <w:rPr>
          <w:rFonts w:ascii="Arial" w:hAnsi="Arial" w:cs="Arial"/>
        </w:rPr>
        <w:t xml:space="preserve"> social constructivism (Vygotsky</w:t>
      </w:r>
      <w:r w:rsidR="004B7E10" w:rsidRPr="002F0693">
        <w:rPr>
          <w:rFonts w:ascii="Arial" w:hAnsi="Arial" w:cs="Arial"/>
        </w:rPr>
        <w:t>, 1978</w:t>
      </w:r>
      <w:r w:rsidR="00B55857" w:rsidRPr="002F0693">
        <w:rPr>
          <w:rFonts w:ascii="Arial" w:hAnsi="Arial" w:cs="Arial"/>
        </w:rPr>
        <w:t>)</w:t>
      </w:r>
      <w:r w:rsidR="004B7E10" w:rsidRPr="002F0693">
        <w:rPr>
          <w:rFonts w:ascii="Arial" w:hAnsi="Arial" w:cs="Arial"/>
        </w:rPr>
        <w:t>.</w:t>
      </w:r>
      <w:r w:rsidR="00B55857" w:rsidRPr="002F0693">
        <w:rPr>
          <w:rFonts w:ascii="Arial" w:hAnsi="Arial" w:cs="Arial"/>
        </w:rPr>
        <w:t xml:space="preserve"> </w:t>
      </w:r>
      <w:r w:rsidR="004B7E10" w:rsidRPr="002F0693">
        <w:rPr>
          <w:rFonts w:ascii="Arial" w:hAnsi="Arial" w:cs="Arial"/>
        </w:rPr>
        <w:t>C</w:t>
      </w:r>
      <w:r w:rsidR="00B55857" w:rsidRPr="002F0693">
        <w:rPr>
          <w:rFonts w:ascii="Arial" w:hAnsi="Arial" w:cs="Arial"/>
        </w:rPr>
        <w:t xml:space="preserve">hildren </w:t>
      </w:r>
      <w:r w:rsidR="004B7E10" w:rsidRPr="002F0693">
        <w:rPr>
          <w:rFonts w:ascii="Arial" w:hAnsi="Arial" w:cs="Arial"/>
        </w:rPr>
        <w:t>will use relevant</w:t>
      </w:r>
      <w:r w:rsidR="00B55857" w:rsidRPr="002F0693">
        <w:rPr>
          <w:rFonts w:ascii="Arial" w:hAnsi="Arial" w:cs="Arial"/>
        </w:rPr>
        <w:t xml:space="preserve"> language and communication </w:t>
      </w:r>
      <w:r w:rsidR="004B7E10" w:rsidRPr="002F0693">
        <w:rPr>
          <w:rFonts w:ascii="Arial" w:hAnsi="Arial" w:cs="Arial"/>
        </w:rPr>
        <w:t xml:space="preserve">whilst </w:t>
      </w:r>
      <w:r w:rsidR="00B55857" w:rsidRPr="002F0693">
        <w:rPr>
          <w:rFonts w:ascii="Arial" w:hAnsi="Arial" w:cs="Arial"/>
        </w:rPr>
        <w:t xml:space="preserve">the teacher </w:t>
      </w:r>
      <w:r w:rsidR="005417D2" w:rsidRPr="002F0693">
        <w:rPr>
          <w:rFonts w:ascii="Arial" w:hAnsi="Arial" w:cs="Arial"/>
        </w:rPr>
        <w:t>acts</w:t>
      </w:r>
      <w:r w:rsidR="00B55857" w:rsidRPr="002F0693">
        <w:rPr>
          <w:rFonts w:ascii="Arial" w:hAnsi="Arial" w:cs="Arial"/>
        </w:rPr>
        <w:t xml:space="preserve"> as a facilitator in the process to support, where necessary, the development of the zone of proximal development with appropriate scaffolding. </w:t>
      </w:r>
    </w:p>
    <w:p w14:paraId="5BA5C35C" w14:textId="3507B3FB" w:rsidR="00B55857" w:rsidRPr="002F0693" w:rsidRDefault="00B55857" w:rsidP="002F0693">
      <w:pPr>
        <w:spacing w:line="360" w:lineRule="auto"/>
        <w:rPr>
          <w:rFonts w:ascii="Arial" w:hAnsi="Arial" w:cs="Arial"/>
        </w:rPr>
      </w:pPr>
      <w:r w:rsidRPr="002F0693">
        <w:rPr>
          <w:rFonts w:ascii="Arial" w:hAnsi="Arial" w:cs="Arial"/>
        </w:rPr>
        <w:t>Following the present</w:t>
      </w:r>
      <w:r w:rsidR="004B7E10" w:rsidRPr="002F0693">
        <w:rPr>
          <w:rFonts w:ascii="Arial" w:hAnsi="Arial" w:cs="Arial"/>
        </w:rPr>
        <w:t xml:space="preserve">ation </w:t>
      </w:r>
      <w:r w:rsidRPr="002F0693">
        <w:rPr>
          <w:rFonts w:ascii="Arial" w:hAnsi="Arial" w:cs="Arial"/>
        </w:rPr>
        <w:t>of findings</w:t>
      </w:r>
      <w:r w:rsidR="0052171E" w:rsidRPr="002F0693">
        <w:rPr>
          <w:rFonts w:ascii="Arial" w:hAnsi="Arial" w:cs="Arial"/>
        </w:rPr>
        <w:t>,</w:t>
      </w:r>
      <w:r w:rsidRPr="002F0693">
        <w:rPr>
          <w:rFonts w:ascii="Arial" w:hAnsi="Arial" w:cs="Arial"/>
        </w:rPr>
        <w:t xml:space="preserve"> the children should have the opportunity to reflect on their learning thereby evaluating what they have undertaken and identifying any areas for refinement or improvement. </w:t>
      </w:r>
    </w:p>
    <w:p w14:paraId="7001D2DB" w14:textId="66BEC37A" w:rsidR="0052171E" w:rsidRPr="002F0693" w:rsidRDefault="0052171E" w:rsidP="002F0693">
      <w:pPr>
        <w:spacing w:line="360" w:lineRule="auto"/>
        <w:rPr>
          <w:rFonts w:ascii="Arial" w:hAnsi="Arial" w:cs="Arial"/>
        </w:rPr>
      </w:pPr>
      <w:r w:rsidRPr="002F0693">
        <w:rPr>
          <w:rFonts w:ascii="Arial" w:hAnsi="Arial" w:cs="Arial"/>
        </w:rPr>
        <w:t>Pickford et al (2013)</w:t>
      </w:r>
      <w:r w:rsidR="004B7E10" w:rsidRPr="002F0693">
        <w:rPr>
          <w:rFonts w:ascii="Arial" w:hAnsi="Arial" w:cs="Arial"/>
        </w:rPr>
        <w:t xml:space="preserve">, </w:t>
      </w:r>
      <w:r w:rsidRPr="002F0693">
        <w:rPr>
          <w:rFonts w:ascii="Arial" w:hAnsi="Arial" w:cs="Arial"/>
        </w:rPr>
        <w:t>drawing upon work from Bloom</w:t>
      </w:r>
      <w:r w:rsidR="00E30667" w:rsidRPr="002F0693">
        <w:rPr>
          <w:rFonts w:ascii="Arial" w:hAnsi="Arial" w:cs="Arial"/>
        </w:rPr>
        <w:t>s</w:t>
      </w:r>
      <w:r w:rsidR="00C75E45" w:rsidRPr="002F0693">
        <w:rPr>
          <w:rFonts w:ascii="Arial" w:hAnsi="Arial" w:cs="Arial"/>
        </w:rPr>
        <w:t xml:space="preserve"> et al</w:t>
      </w:r>
      <w:r w:rsidRPr="002F0693">
        <w:rPr>
          <w:rFonts w:ascii="Arial" w:hAnsi="Arial" w:cs="Arial"/>
        </w:rPr>
        <w:t xml:space="preserve"> (</w:t>
      </w:r>
      <w:r w:rsidR="00C75E45" w:rsidRPr="002F0693">
        <w:rPr>
          <w:rFonts w:ascii="Arial" w:hAnsi="Arial" w:cs="Arial"/>
        </w:rPr>
        <w:t>1956</w:t>
      </w:r>
      <w:r w:rsidRPr="002F0693">
        <w:rPr>
          <w:rFonts w:ascii="Arial" w:hAnsi="Arial" w:cs="Arial"/>
        </w:rPr>
        <w:t>)</w:t>
      </w:r>
      <w:r w:rsidR="004B7E10" w:rsidRPr="002F0693">
        <w:rPr>
          <w:rFonts w:ascii="Arial" w:hAnsi="Arial" w:cs="Arial"/>
        </w:rPr>
        <w:t xml:space="preserve">, </w:t>
      </w:r>
      <w:r w:rsidRPr="002F0693">
        <w:rPr>
          <w:rFonts w:ascii="Arial" w:hAnsi="Arial" w:cs="Arial"/>
        </w:rPr>
        <w:t xml:space="preserve">saw a taxonomy of cognitive domains as applied to the humanities </w:t>
      </w:r>
      <w:r w:rsidR="00C75E45" w:rsidRPr="002F0693">
        <w:rPr>
          <w:rFonts w:ascii="Arial" w:hAnsi="Arial" w:cs="Arial"/>
        </w:rPr>
        <w:t xml:space="preserve">and there are other models/frameworks (Anderson, 2001) that can be successfully utilised to facilitate EBL. </w:t>
      </w:r>
    </w:p>
    <w:p w14:paraId="50A31F43" w14:textId="19B8A9AC" w:rsidR="000D100E" w:rsidRPr="002F0693" w:rsidRDefault="000D100E" w:rsidP="002F0693">
      <w:pPr>
        <w:spacing w:line="360" w:lineRule="auto"/>
        <w:rPr>
          <w:rFonts w:ascii="Arial" w:hAnsi="Arial" w:cs="Arial"/>
        </w:rPr>
      </w:pPr>
      <w:r w:rsidRPr="002F0693">
        <w:rPr>
          <w:rFonts w:ascii="Arial" w:hAnsi="Arial" w:cs="Arial"/>
        </w:rPr>
        <w:t>Other key developments with strong links and influences on EBL</w:t>
      </w:r>
      <w:r w:rsidR="00213E58" w:rsidRPr="002F0693">
        <w:rPr>
          <w:rFonts w:ascii="Arial" w:hAnsi="Arial" w:cs="Arial"/>
        </w:rPr>
        <w:t>,</w:t>
      </w:r>
      <w:r w:rsidRPr="002F0693">
        <w:rPr>
          <w:rFonts w:ascii="Arial" w:hAnsi="Arial" w:cs="Arial"/>
        </w:rPr>
        <w:t xml:space="preserve"> have seen the focus on thinking skills, a movement that emanates from the 1980’s pioneered by Feuerstein et al (1980), Lipman et al (1980) and </w:t>
      </w:r>
      <w:r w:rsidR="004B7E10" w:rsidRPr="002F0693">
        <w:rPr>
          <w:rFonts w:ascii="Arial" w:hAnsi="Arial" w:cs="Arial"/>
        </w:rPr>
        <w:t>D</w:t>
      </w:r>
      <w:r w:rsidRPr="002F0693">
        <w:rPr>
          <w:rFonts w:ascii="Arial" w:hAnsi="Arial" w:cs="Arial"/>
        </w:rPr>
        <w:t>e Bono (1992). There is some debate about what level of overlap there is between thinking skills and EBL (Pickford et al, 2010)</w:t>
      </w:r>
      <w:r w:rsidR="004B7E10" w:rsidRPr="002F0693">
        <w:rPr>
          <w:rFonts w:ascii="Arial" w:hAnsi="Arial" w:cs="Arial"/>
        </w:rPr>
        <w:t>,</w:t>
      </w:r>
      <w:r w:rsidRPr="002F0693">
        <w:rPr>
          <w:rFonts w:ascii="Arial" w:hAnsi="Arial" w:cs="Arial"/>
        </w:rPr>
        <w:t xml:space="preserve"> although both</w:t>
      </w:r>
      <w:r w:rsidR="0006429F" w:rsidRPr="002F0693">
        <w:rPr>
          <w:rFonts w:ascii="Arial" w:hAnsi="Arial" w:cs="Arial"/>
        </w:rPr>
        <w:t xml:space="preserve"> recognise</w:t>
      </w:r>
      <w:r w:rsidRPr="002F0693">
        <w:rPr>
          <w:rFonts w:ascii="Arial" w:hAnsi="Arial" w:cs="Arial"/>
        </w:rPr>
        <w:t xml:space="preserve"> the importance of language and discussion. </w:t>
      </w:r>
    </w:p>
    <w:p w14:paraId="76D67317" w14:textId="52C24891" w:rsidR="006A44FB" w:rsidRPr="002F0693" w:rsidRDefault="00DA5818" w:rsidP="002F0693">
      <w:pPr>
        <w:spacing w:line="360" w:lineRule="auto"/>
        <w:rPr>
          <w:rFonts w:ascii="Arial" w:hAnsi="Arial" w:cs="Arial"/>
        </w:rPr>
      </w:pPr>
      <w:r w:rsidRPr="002F0693">
        <w:rPr>
          <w:rFonts w:ascii="Arial" w:hAnsi="Arial" w:cs="Arial"/>
        </w:rPr>
        <w:t xml:space="preserve">EBL will inform and help develop the </w:t>
      </w:r>
      <w:r w:rsidR="004B7E10" w:rsidRPr="002F0693">
        <w:rPr>
          <w:rFonts w:ascii="Arial" w:hAnsi="Arial" w:cs="Arial"/>
        </w:rPr>
        <w:t>‘</w:t>
      </w:r>
      <w:r w:rsidRPr="002F0693">
        <w:rPr>
          <w:rFonts w:ascii="Arial" w:hAnsi="Arial" w:cs="Arial"/>
        </w:rPr>
        <w:t>Area of Learning</w:t>
      </w:r>
      <w:r w:rsidR="004B7E10" w:rsidRPr="002F0693">
        <w:rPr>
          <w:rFonts w:ascii="Arial" w:hAnsi="Arial" w:cs="Arial"/>
        </w:rPr>
        <w:t>’</w:t>
      </w:r>
      <w:r w:rsidRPr="002F0693">
        <w:rPr>
          <w:rFonts w:ascii="Arial" w:hAnsi="Arial" w:cs="Arial"/>
        </w:rPr>
        <w:t xml:space="preserve"> headed ‘Science and Technology’ (Donaldson, 2015). There has been a long</w:t>
      </w:r>
      <w:r w:rsidR="00F84AC8" w:rsidRPr="002F0693">
        <w:rPr>
          <w:rFonts w:ascii="Arial" w:hAnsi="Arial" w:cs="Arial"/>
        </w:rPr>
        <w:t>-</w:t>
      </w:r>
      <w:r w:rsidRPr="002F0693">
        <w:rPr>
          <w:rFonts w:ascii="Arial" w:hAnsi="Arial" w:cs="Arial"/>
        </w:rPr>
        <w:t xml:space="preserve">established scientific approach that has seen a </w:t>
      </w:r>
      <w:r w:rsidRPr="002F0693">
        <w:rPr>
          <w:rFonts w:ascii="Arial" w:hAnsi="Arial" w:cs="Arial"/>
        </w:rPr>
        <w:lastRenderedPageBreak/>
        <w:t>response to an identified problem</w:t>
      </w:r>
      <w:r w:rsidR="004B7E10" w:rsidRPr="002F0693">
        <w:rPr>
          <w:rFonts w:ascii="Arial" w:hAnsi="Arial" w:cs="Arial"/>
        </w:rPr>
        <w:t xml:space="preserve">. </w:t>
      </w:r>
      <w:r w:rsidRPr="002F0693">
        <w:rPr>
          <w:rFonts w:ascii="Arial" w:hAnsi="Arial" w:cs="Arial"/>
        </w:rPr>
        <w:t xml:space="preserve">Harlen (2010) stated that progression towards big ideas in science should result from the </w:t>
      </w:r>
      <w:r w:rsidR="005E0505" w:rsidRPr="002F0693">
        <w:rPr>
          <w:rFonts w:ascii="Arial" w:hAnsi="Arial" w:cs="Arial"/>
        </w:rPr>
        <w:t>study of topics of interest to students and have relevance to their lives. He also stated that learning experiences should reflect a view of scientific knowledge and scientific inquiry that is explicit and in line with current scientific thinking.</w:t>
      </w:r>
    </w:p>
    <w:p w14:paraId="08A19074" w14:textId="18543BEC" w:rsidR="00F84AC8" w:rsidRPr="002F0693" w:rsidRDefault="00F84AC8" w:rsidP="002F0693">
      <w:pPr>
        <w:spacing w:line="360" w:lineRule="auto"/>
        <w:rPr>
          <w:rFonts w:ascii="Arial" w:hAnsi="Arial" w:cs="Arial"/>
        </w:rPr>
      </w:pPr>
      <w:r w:rsidRPr="002F0693">
        <w:rPr>
          <w:rFonts w:ascii="Arial" w:hAnsi="Arial" w:cs="Arial"/>
        </w:rPr>
        <w:t>Harlen (2015) presented a model of learning though inquiry</w:t>
      </w:r>
      <w:r w:rsidR="00684338" w:rsidRPr="002F0693">
        <w:rPr>
          <w:rFonts w:ascii="Arial" w:hAnsi="Arial" w:cs="Arial"/>
        </w:rPr>
        <w:t>.</w:t>
      </w:r>
      <w:r w:rsidRPr="002F0693">
        <w:rPr>
          <w:rFonts w:ascii="Arial" w:hAnsi="Arial" w:cs="Arial"/>
        </w:rPr>
        <w:t xml:space="preserve"> </w:t>
      </w:r>
      <w:r w:rsidR="00684338" w:rsidRPr="002F0693">
        <w:rPr>
          <w:rFonts w:ascii="Arial" w:hAnsi="Arial" w:cs="Arial"/>
        </w:rPr>
        <w:t>This</w:t>
      </w:r>
      <w:r w:rsidRPr="002F0693">
        <w:rPr>
          <w:rFonts w:ascii="Arial" w:hAnsi="Arial" w:cs="Arial"/>
        </w:rPr>
        <w:t xml:space="preserve"> saw a series of steps that moved from the ‘new experience or problem’ to a consideration of possible questions</w:t>
      </w:r>
      <w:r w:rsidR="00684338" w:rsidRPr="002F0693">
        <w:rPr>
          <w:rFonts w:ascii="Arial" w:hAnsi="Arial" w:cs="Arial"/>
        </w:rPr>
        <w:t>,</w:t>
      </w:r>
      <w:r w:rsidRPr="002F0693">
        <w:rPr>
          <w:rFonts w:ascii="Arial" w:hAnsi="Arial" w:cs="Arial"/>
        </w:rPr>
        <w:t xml:space="preserve"> that will invariably create a prediction that emanates from existing ideas and previous experience. </w:t>
      </w:r>
      <w:r w:rsidR="00684338" w:rsidRPr="002F0693">
        <w:rPr>
          <w:rFonts w:ascii="Arial" w:hAnsi="Arial" w:cs="Arial"/>
        </w:rPr>
        <w:t>T</w:t>
      </w:r>
      <w:r w:rsidRPr="002F0693">
        <w:rPr>
          <w:rFonts w:ascii="Arial" w:hAnsi="Arial" w:cs="Arial"/>
        </w:rPr>
        <w:t>here will</w:t>
      </w:r>
      <w:r w:rsidR="00684338" w:rsidRPr="002F0693">
        <w:rPr>
          <w:rFonts w:ascii="Arial" w:hAnsi="Arial" w:cs="Arial"/>
        </w:rPr>
        <w:t xml:space="preserve"> then</w:t>
      </w:r>
      <w:r w:rsidRPr="002F0693">
        <w:rPr>
          <w:rFonts w:ascii="Arial" w:hAnsi="Arial" w:cs="Arial"/>
        </w:rPr>
        <w:t xml:space="preserve"> be a planned investigation that will involve collecting data that can then be analysed and interpreted before a comparison can take place</w:t>
      </w:r>
      <w:r w:rsidR="00684338" w:rsidRPr="002F0693">
        <w:rPr>
          <w:rFonts w:ascii="Arial" w:hAnsi="Arial" w:cs="Arial"/>
        </w:rPr>
        <w:t>,</w:t>
      </w:r>
      <w:r w:rsidRPr="002F0693">
        <w:rPr>
          <w:rFonts w:ascii="Arial" w:hAnsi="Arial" w:cs="Arial"/>
        </w:rPr>
        <w:t xml:space="preserve"> between the resulting evidence and the initial prediction. This process will lead to some form of conclusion that relates back to the starting idea.  </w:t>
      </w:r>
    </w:p>
    <w:p w14:paraId="23C70E06" w14:textId="365EA740" w:rsidR="008269AE" w:rsidRPr="002F0693" w:rsidRDefault="00F84AC8" w:rsidP="002F0693">
      <w:pPr>
        <w:spacing w:line="360" w:lineRule="auto"/>
        <w:rPr>
          <w:rFonts w:ascii="Arial" w:hAnsi="Arial" w:cs="Arial"/>
        </w:rPr>
      </w:pPr>
      <w:r w:rsidRPr="002F0693">
        <w:rPr>
          <w:rFonts w:ascii="Arial" w:hAnsi="Arial" w:cs="Arial"/>
        </w:rPr>
        <w:t xml:space="preserve">Turner </w:t>
      </w:r>
      <w:r w:rsidR="00217540" w:rsidRPr="002F0693">
        <w:rPr>
          <w:rFonts w:ascii="Arial" w:hAnsi="Arial" w:cs="Arial"/>
        </w:rPr>
        <w:t xml:space="preserve">et al (2011) created skills progression grids that could be useful to the teacher when considering the necessary scaffolding that might need to take place </w:t>
      </w:r>
      <w:r w:rsidR="00684338" w:rsidRPr="002F0693">
        <w:rPr>
          <w:rFonts w:ascii="Arial" w:hAnsi="Arial" w:cs="Arial"/>
        </w:rPr>
        <w:t xml:space="preserve">throughout </w:t>
      </w:r>
      <w:r w:rsidR="00217540" w:rsidRPr="002F0693">
        <w:rPr>
          <w:rFonts w:ascii="Arial" w:hAnsi="Arial" w:cs="Arial"/>
        </w:rPr>
        <w:t xml:space="preserve">the primary school. Goldsworthy and Ponchaud (2008) also provided a useful </w:t>
      </w:r>
      <w:r w:rsidR="00684338" w:rsidRPr="002F0693">
        <w:rPr>
          <w:rFonts w:ascii="Arial" w:hAnsi="Arial" w:cs="Arial"/>
        </w:rPr>
        <w:t>‘</w:t>
      </w:r>
      <w:r w:rsidR="00217540" w:rsidRPr="002F0693">
        <w:rPr>
          <w:rFonts w:ascii="Arial" w:hAnsi="Arial" w:cs="Arial"/>
        </w:rPr>
        <w:t>Glossary of scientific steps</w:t>
      </w:r>
      <w:r w:rsidR="00684338" w:rsidRPr="002F0693">
        <w:rPr>
          <w:rFonts w:ascii="Arial" w:hAnsi="Arial" w:cs="Arial"/>
        </w:rPr>
        <w:t>’</w:t>
      </w:r>
      <w:r w:rsidR="00217540" w:rsidRPr="002F0693">
        <w:rPr>
          <w:rFonts w:ascii="Arial" w:hAnsi="Arial" w:cs="Arial"/>
        </w:rPr>
        <w:t xml:space="preserve"> that could ensure that EBL is scientific with respect to ‘fair testing’, ‘carrying out a survey’, ‘classifying’ and ‘observing or measuring something over time.’ These grids and the glossary are important teacher references to ensure that facilitating learning and scaffolding is informed by scientific thinking. </w:t>
      </w:r>
    </w:p>
    <w:p w14:paraId="649F06EB" w14:textId="7284746B" w:rsidR="00F84AC8" w:rsidRPr="002F0693" w:rsidRDefault="008269AE" w:rsidP="002F0693">
      <w:pPr>
        <w:spacing w:line="360" w:lineRule="auto"/>
        <w:rPr>
          <w:rFonts w:ascii="Arial" w:hAnsi="Arial" w:cs="Arial"/>
        </w:rPr>
      </w:pPr>
      <w:r w:rsidRPr="002F0693">
        <w:rPr>
          <w:rFonts w:ascii="Arial" w:hAnsi="Arial" w:cs="Arial"/>
        </w:rPr>
        <w:t>This final point demonstrates that the teacher has an important part to play within EBL. It is not just about initial facilitation of an enquiry</w:t>
      </w:r>
      <w:r w:rsidR="008971DD" w:rsidRPr="002F0693">
        <w:rPr>
          <w:rFonts w:ascii="Arial" w:hAnsi="Arial" w:cs="Arial"/>
        </w:rPr>
        <w:t>,</w:t>
      </w:r>
      <w:r w:rsidRPr="002F0693">
        <w:rPr>
          <w:rFonts w:ascii="Arial" w:hAnsi="Arial" w:cs="Arial"/>
        </w:rPr>
        <w:t xml:space="preserve"> but the skilled intervention to bridge the zone of proximal development (Vygotsky, 1962). T</w:t>
      </w:r>
      <w:r w:rsidR="00CE46F0" w:rsidRPr="002F0693">
        <w:rPr>
          <w:rFonts w:ascii="Arial" w:hAnsi="Arial" w:cs="Arial"/>
        </w:rPr>
        <w:t>he teacher</w:t>
      </w:r>
      <w:r w:rsidR="00283E1A" w:rsidRPr="002F0693">
        <w:rPr>
          <w:rFonts w:ascii="Arial" w:hAnsi="Arial" w:cs="Arial"/>
        </w:rPr>
        <w:t xml:space="preserve"> needs</w:t>
      </w:r>
      <w:r w:rsidR="00CE46F0" w:rsidRPr="002F0693">
        <w:rPr>
          <w:rFonts w:ascii="Arial" w:hAnsi="Arial" w:cs="Arial"/>
        </w:rPr>
        <w:t xml:space="preserve"> to</w:t>
      </w:r>
      <w:r w:rsidRPr="002F0693">
        <w:rPr>
          <w:rFonts w:ascii="Arial" w:hAnsi="Arial" w:cs="Arial"/>
        </w:rPr>
        <w:t xml:space="preserve"> become involved in the gap between the child’s existing knowledge and ways of solving problems</w:t>
      </w:r>
      <w:r w:rsidR="00CE46F0" w:rsidRPr="002F0693">
        <w:rPr>
          <w:rFonts w:ascii="Arial" w:hAnsi="Arial" w:cs="Arial"/>
        </w:rPr>
        <w:t xml:space="preserve"> unaided, and the understanding that can only be attained from a more capable peer or, if necessary, from the guidance of the teacher. </w:t>
      </w:r>
    </w:p>
    <w:p w14:paraId="29E0183D" w14:textId="7F1BE46D" w:rsidR="00B55499" w:rsidRPr="002F0693" w:rsidRDefault="00B55499" w:rsidP="002F0693">
      <w:pPr>
        <w:spacing w:line="360" w:lineRule="auto"/>
        <w:rPr>
          <w:rFonts w:ascii="Arial" w:hAnsi="Arial" w:cs="Arial"/>
          <w:b/>
        </w:rPr>
      </w:pPr>
      <w:r w:rsidRPr="002F0693">
        <w:rPr>
          <w:rFonts w:ascii="Arial" w:hAnsi="Arial" w:cs="Arial"/>
          <w:b/>
        </w:rPr>
        <w:t>Part 2:  Humanities (KS2)</w:t>
      </w:r>
    </w:p>
    <w:p w14:paraId="544C4519" w14:textId="51917C6E" w:rsidR="00146188" w:rsidRPr="002F0693" w:rsidRDefault="00AF4DFF" w:rsidP="002F0693">
      <w:pPr>
        <w:spacing w:line="360" w:lineRule="auto"/>
        <w:rPr>
          <w:rFonts w:ascii="Arial" w:hAnsi="Arial" w:cs="Arial"/>
        </w:rPr>
      </w:pPr>
      <w:r w:rsidRPr="002F0693">
        <w:rPr>
          <w:rFonts w:ascii="Arial" w:hAnsi="Arial" w:cs="Arial"/>
        </w:rPr>
        <w:t>The general theme t</w:t>
      </w:r>
      <w:r w:rsidR="004D0DDC" w:rsidRPr="002F0693">
        <w:rPr>
          <w:rFonts w:ascii="Arial" w:hAnsi="Arial" w:cs="Arial"/>
        </w:rPr>
        <w:t>o</w:t>
      </w:r>
      <w:r w:rsidRPr="002F0693">
        <w:rPr>
          <w:rFonts w:ascii="Arial" w:hAnsi="Arial" w:cs="Arial"/>
        </w:rPr>
        <w:t xml:space="preserve"> be considered</w:t>
      </w:r>
      <w:r w:rsidR="004D0DDC" w:rsidRPr="002F0693">
        <w:rPr>
          <w:rFonts w:ascii="Arial" w:hAnsi="Arial" w:cs="Arial"/>
        </w:rPr>
        <w:t xml:space="preserve"> with respect to EBL</w:t>
      </w:r>
      <w:r w:rsidRPr="002F0693">
        <w:rPr>
          <w:rFonts w:ascii="Arial" w:hAnsi="Arial" w:cs="Arial"/>
        </w:rPr>
        <w:t xml:space="preserve"> will be ‘Exploring the locality’. This theme is explored in detail by Grigg and Hughes (2013)</w:t>
      </w:r>
      <w:r w:rsidR="00C739D1" w:rsidRPr="002F0693">
        <w:rPr>
          <w:rFonts w:ascii="Arial" w:hAnsi="Arial" w:cs="Arial"/>
        </w:rPr>
        <w:t>,</w:t>
      </w:r>
      <w:r w:rsidRPr="002F0693">
        <w:rPr>
          <w:rFonts w:ascii="Arial" w:hAnsi="Arial" w:cs="Arial"/>
        </w:rPr>
        <w:t xml:space="preserve"> and </w:t>
      </w:r>
      <w:r w:rsidR="004D0DDC" w:rsidRPr="002F0693">
        <w:rPr>
          <w:rFonts w:ascii="Arial" w:hAnsi="Arial" w:cs="Arial"/>
        </w:rPr>
        <w:t xml:space="preserve">it is Grigg’s ‘S’ model that will be utilised to structure the key elements of enquiry with respect to </w:t>
      </w:r>
      <w:r w:rsidR="00401E91" w:rsidRPr="002F0693">
        <w:rPr>
          <w:rFonts w:ascii="Arial" w:hAnsi="Arial" w:cs="Arial"/>
        </w:rPr>
        <w:t>the</w:t>
      </w:r>
      <w:r w:rsidR="004D0DDC" w:rsidRPr="002F0693">
        <w:rPr>
          <w:rFonts w:ascii="Arial" w:hAnsi="Arial" w:cs="Arial"/>
        </w:rPr>
        <w:t xml:space="preserve"> chosen area of Bishopston, Gower. </w:t>
      </w:r>
    </w:p>
    <w:p w14:paraId="6C173111" w14:textId="7F07AD25" w:rsidR="00AF4DFF" w:rsidRPr="002F0693" w:rsidRDefault="004D0DDC" w:rsidP="002F0693">
      <w:pPr>
        <w:spacing w:line="360" w:lineRule="auto"/>
        <w:rPr>
          <w:rFonts w:ascii="Arial" w:hAnsi="Arial" w:cs="Arial"/>
        </w:rPr>
      </w:pPr>
      <w:r w:rsidRPr="002F0693">
        <w:rPr>
          <w:rFonts w:ascii="Arial" w:hAnsi="Arial" w:cs="Arial"/>
        </w:rPr>
        <w:t>Whilst</w:t>
      </w:r>
      <w:r w:rsidR="00A259C5" w:rsidRPr="002F0693">
        <w:rPr>
          <w:rFonts w:ascii="Arial" w:hAnsi="Arial" w:cs="Arial"/>
        </w:rPr>
        <w:t xml:space="preserve"> </w:t>
      </w:r>
      <w:r w:rsidR="00D371D1" w:rsidRPr="002F0693">
        <w:rPr>
          <w:rFonts w:ascii="Arial" w:hAnsi="Arial" w:cs="Arial"/>
        </w:rPr>
        <w:t>Bishopston is</w:t>
      </w:r>
      <w:r w:rsidRPr="002F0693">
        <w:rPr>
          <w:rFonts w:ascii="Arial" w:hAnsi="Arial" w:cs="Arial"/>
        </w:rPr>
        <w:t xml:space="preserve"> </w:t>
      </w:r>
      <w:r w:rsidR="00A259C5" w:rsidRPr="002F0693">
        <w:rPr>
          <w:rFonts w:ascii="Arial" w:hAnsi="Arial" w:cs="Arial"/>
        </w:rPr>
        <w:t>the location of</w:t>
      </w:r>
      <w:r w:rsidRPr="002F0693">
        <w:rPr>
          <w:rFonts w:ascii="Arial" w:hAnsi="Arial" w:cs="Arial"/>
        </w:rPr>
        <w:t xml:space="preserve"> a medium sized primary school</w:t>
      </w:r>
      <w:r w:rsidR="00FB5A25" w:rsidRPr="002F0693">
        <w:rPr>
          <w:rFonts w:ascii="Arial" w:hAnsi="Arial" w:cs="Arial"/>
        </w:rPr>
        <w:t xml:space="preserve"> of 291 pupils (My Local School, 201</w:t>
      </w:r>
      <w:r w:rsidR="00401E91" w:rsidRPr="002F0693">
        <w:rPr>
          <w:rFonts w:ascii="Arial" w:hAnsi="Arial" w:cs="Arial"/>
        </w:rPr>
        <w:t>9</w:t>
      </w:r>
      <w:r w:rsidR="00FB5A25" w:rsidRPr="002F0693">
        <w:rPr>
          <w:rFonts w:ascii="Arial" w:hAnsi="Arial" w:cs="Arial"/>
        </w:rPr>
        <w:t>)</w:t>
      </w:r>
      <w:r w:rsidRPr="002F0693">
        <w:rPr>
          <w:rFonts w:ascii="Arial" w:hAnsi="Arial" w:cs="Arial"/>
        </w:rPr>
        <w:t xml:space="preserve"> and</w:t>
      </w:r>
      <w:r w:rsidR="00FB5A25" w:rsidRPr="002F0693">
        <w:rPr>
          <w:rFonts w:ascii="Arial" w:hAnsi="Arial" w:cs="Arial"/>
        </w:rPr>
        <w:t xml:space="preserve"> a</w:t>
      </w:r>
      <w:r w:rsidRPr="002F0693">
        <w:rPr>
          <w:rFonts w:ascii="Arial" w:hAnsi="Arial" w:cs="Arial"/>
        </w:rPr>
        <w:t xml:space="preserve"> comprehensive school </w:t>
      </w:r>
      <w:r w:rsidR="00401E91" w:rsidRPr="002F0693">
        <w:rPr>
          <w:rFonts w:ascii="Arial" w:hAnsi="Arial" w:cs="Arial"/>
        </w:rPr>
        <w:t>attended by</w:t>
      </w:r>
      <w:r w:rsidR="00146188" w:rsidRPr="002F0693">
        <w:rPr>
          <w:rFonts w:ascii="Arial" w:hAnsi="Arial" w:cs="Arial"/>
        </w:rPr>
        <w:t xml:space="preserve"> over 1</w:t>
      </w:r>
      <w:r w:rsidR="00401E91" w:rsidRPr="002F0693">
        <w:rPr>
          <w:rFonts w:ascii="Arial" w:hAnsi="Arial" w:cs="Arial"/>
        </w:rPr>
        <w:t>1</w:t>
      </w:r>
      <w:r w:rsidR="00146188" w:rsidRPr="002F0693">
        <w:rPr>
          <w:rFonts w:ascii="Arial" w:hAnsi="Arial" w:cs="Arial"/>
        </w:rPr>
        <w:t>00 pupils</w:t>
      </w:r>
      <w:r w:rsidR="00401E91" w:rsidRPr="002F0693">
        <w:rPr>
          <w:rFonts w:ascii="Arial" w:hAnsi="Arial" w:cs="Arial"/>
        </w:rPr>
        <w:t xml:space="preserve"> (My Local School, 2019)</w:t>
      </w:r>
      <w:r w:rsidR="00146188" w:rsidRPr="002F0693">
        <w:rPr>
          <w:rFonts w:ascii="Arial" w:hAnsi="Arial" w:cs="Arial"/>
        </w:rPr>
        <w:t xml:space="preserve"> it </w:t>
      </w:r>
      <w:r w:rsidR="00DB0FF3" w:rsidRPr="002F0693">
        <w:rPr>
          <w:rFonts w:ascii="Arial" w:hAnsi="Arial" w:cs="Arial"/>
        </w:rPr>
        <w:t xml:space="preserve">would be </w:t>
      </w:r>
      <w:r w:rsidR="00146188" w:rsidRPr="002F0693">
        <w:rPr>
          <w:rFonts w:ascii="Arial" w:hAnsi="Arial" w:cs="Arial"/>
        </w:rPr>
        <w:t xml:space="preserve"> interesting</w:t>
      </w:r>
      <w:r w:rsidR="00DB0FF3" w:rsidRPr="002F0693">
        <w:rPr>
          <w:rFonts w:ascii="Arial" w:hAnsi="Arial" w:cs="Arial"/>
        </w:rPr>
        <w:t>, at the outset, for the pupils</w:t>
      </w:r>
      <w:r w:rsidR="00146188" w:rsidRPr="002F0693">
        <w:rPr>
          <w:rFonts w:ascii="Arial" w:hAnsi="Arial" w:cs="Arial"/>
        </w:rPr>
        <w:t xml:space="preserve"> to reflect on the first census of England and Wales (1801) which reported that 303 people </w:t>
      </w:r>
      <w:r w:rsidR="00A259C5" w:rsidRPr="002F0693">
        <w:rPr>
          <w:rFonts w:ascii="Arial" w:hAnsi="Arial" w:cs="Arial"/>
        </w:rPr>
        <w:t>lived</w:t>
      </w:r>
      <w:r w:rsidR="00146188" w:rsidRPr="002F0693">
        <w:rPr>
          <w:rFonts w:ascii="Arial" w:hAnsi="Arial" w:cs="Arial"/>
        </w:rPr>
        <w:t xml:space="preserve"> in 73 houses in the parish of Bishopston.  </w:t>
      </w:r>
      <w:r w:rsidR="004A10DC" w:rsidRPr="002F0693">
        <w:rPr>
          <w:rFonts w:ascii="Arial" w:hAnsi="Arial" w:cs="Arial"/>
        </w:rPr>
        <w:t>This figure has risen to 3,194</w:t>
      </w:r>
      <w:r w:rsidR="00D371D1" w:rsidRPr="002F0693">
        <w:rPr>
          <w:rFonts w:ascii="Arial" w:hAnsi="Arial" w:cs="Arial"/>
        </w:rPr>
        <w:t xml:space="preserve"> people</w:t>
      </w:r>
      <w:r w:rsidR="004A10DC" w:rsidRPr="002F0693">
        <w:rPr>
          <w:rFonts w:ascii="Arial" w:hAnsi="Arial" w:cs="Arial"/>
        </w:rPr>
        <w:t xml:space="preserve"> by 2017 (Bishopston Ward Profile, 2017)</w:t>
      </w:r>
      <w:r w:rsidR="00401E91" w:rsidRPr="002F0693">
        <w:rPr>
          <w:rFonts w:ascii="Arial" w:hAnsi="Arial" w:cs="Arial"/>
        </w:rPr>
        <w:t xml:space="preserve">. </w:t>
      </w:r>
    </w:p>
    <w:p w14:paraId="2E040A64" w14:textId="4D644581" w:rsidR="00B849ED" w:rsidRPr="002F0693" w:rsidRDefault="00983905" w:rsidP="002F0693">
      <w:pPr>
        <w:spacing w:line="360" w:lineRule="auto"/>
        <w:rPr>
          <w:rFonts w:ascii="Arial" w:hAnsi="Arial" w:cs="Arial"/>
        </w:rPr>
      </w:pPr>
      <w:r w:rsidRPr="002F0693">
        <w:rPr>
          <w:rFonts w:ascii="Arial" w:hAnsi="Arial" w:cs="Arial"/>
        </w:rPr>
        <w:lastRenderedPageBreak/>
        <w:t>Grigg and Hughes (2013) advise that in a strict geographical sense</w:t>
      </w:r>
      <w:r w:rsidR="008971DD" w:rsidRPr="002F0693">
        <w:rPr>
          <w:rFonts w:ascii="Arial" w:hAnsi="Arial" w:cs="Arial"/>
        </w:rPr>
        <w:t>,</w:t>
      </w:r>
      <w:r w:rsidRPr="002F0693">
        <w:rPr>
          <w:rFonts w:ascii="Arial" w:hAnsi="Arial" w:cs="Arial"/>
        </w:rPr>
        <w:t xml:space="preserve"> a locality has been defined as having a radius of less than 2 kilometres. As a rural area</w:t>
      </w:r>
      <w:r w:rsidR="008971DD" w:rsidRPr="002F0693">
        <w:rPr>
          <w:rFonts w:ascii="Arial" w:hAnsi="Arial" w:cs="Arial"/>
        </w:rPr>
        <w:t>,</w:t>
      </w:r>
      <w:r w:rsidRPr="002F0693">
        <w:rPr>
          <w:rFonts w:ascii="Arial" w:hAnsi="Arial" w:cs="Arial"/>
        </w:rPr>
        <w:t xml:space="preserve"> the population of this large village is approximately a third of the 10,000 residents that would be considered a locality in an urban area</w:t>
      </w:r>
      <w:r w:rsidR="00B849ED" w:rsidRPr="002F0693">
        <w:rPr>
          <w:rFonts w:ascii="Arial" w:hAnsi="Arial" w:cs="Arial"/>
        </w:rPr>
        <w:t>.</w:t>
      </w:r>
      <w:r w:rsidRPr="002F0693">
        <w:rPr>
          <w:rFonts w:ascii="Arial" w:hAnsi="Arial" w:cs="Arial"/>
        </w:rPr>
        <w:t xml:space="preserve"> </w:t>
      </w:r>
      <w:r w:rsidR="00B849ED" w:rsidRPr="002F0693">
        <w:rPr>
          <w:rFonts w:ascii="Arial" w:hAnsi="Arial" w:cs="Arial"/>
        </w:rPr>
        <w:t>I</w:t>
      </w:r>
      <w:r w:rsidRPr="002F0693">
        <w:rPr>
          <w:rFonts w:ascii="Arial" w:hAnsi="Arial" w:cs="Arial"/>
        </w:rPr>
        <w:t>t is considered that to be a relevant EBL activity there would need to be a consideration of the entire electoral ward. This would provide a level of inclusivity for all the pupils living within the catchment area</w:t>
      </w:r>
      <w:r w:rsidR="008971DD" w:rsidRPr="002F0693">
        <w:rPr>
          <w:rFonts w:ascii="Arial" w:hAnsi="Arial" w:cs="Arial"/>
        </w:rPr>
        <w:t>,</w:t>
      </w:r>
      <w:r w:rsidRPr="002F0693">
        <w:rPr>
          <w:rFonts w:ascii="Arial" w:hAnsi="Arial" w:cs="Arial"/>
        </w:rPr>
        <w:t xml:space="preserve"> whilst also </w:t>
      </w:r>
      <w:r w:rsidR="00D67B50" w:rsidRPr="002F0693">
        <w:rPr>
          <w:rFonts w:ascii="Arial" w:hAnsi="Arial" w:cs="Arial"/>
        </w:rPr>
        <w:t>enabling the pupils to access</w:t>
      </w:r>
      <w:r w:rsidRPr="002F0693">
        <w:rPr>
          <w:rFonts w:ascii="Arial" w:hAnsi="Arial" w:cs="Arial"/>
        </w:rPr>
        <w:t xml:space="preserve"> available statistical data (Bishopston Ward Profile, 2017). </w:t>
      </w:r>
    </w:p>
    <w:p w14:paraId="00A1BD9A" w14:textId="3EADD653" w:rsidR="00983905" w:rsidRPr="002F0693" w:rsidRDefault="00983905" w:rsidP="002F0693">
      <w:pPr>
        <w:spacing w:line="360" w:lineRule="auto"/>
        <w:rPr>
          <w:rFonts w:ascii="Arial" w:hAnsi="Arial" w:cs="Arial"/>
        </w:rPr>
      </w:pPr>
      <w:r w:rsidRPr="002F0693">
        <w:rPr>
          <w:rFonts w:ascii="Arial" w:hAnsi="Arial" w:cs="Arial"/>
        </w:rPr>
        <w:t xml:space="preserve">This </w:t>
      </w:r>
      <w:r w:rsidR="00A259C5" w:rsidRPr="002F0693">
        <w:rPr>
          <w:rFonts w:ascii="Arial" w:hAnsi="Arial" w:cs="Arial"/>
        </w:rPr>
        <w:t xml:space="preserve">geographical context </w:t>
      </w:r>
      <w:r w:rsidRPr="002F0693">
        <w:rPr>
          <w:rFonts w:ascii="Arial" w:hAnsi="Arial" w:cs="Arial"/>
        </w:rPr>
        <w:t xml:space="preserve">would allow consideration of the three separate areas covering the school buildings and grounds, the immediate vicinity around the school and the wider </w:t>
      </w:r>
      <w:r w:rsidR="002610A8" w:rsidRPr="002F0693">
        <w:rPr>
          <w:rFonts w:ascii="Arial" w:hAnsi="Arial" w:cs="Arial"/>
        </w:rPr>
        <w:t xml:space="preserve">neighbourhood. </w:t>
      </w:r>
      <w:r w:rsidR="00C80604" w:rsidRPr="002F0693">
        <w:rPr>
          <w:rFonts w:ascii="Arial" w:hAnsi="Arial" w:cs="Arial"/>
        </w:rPr>
        <w:t xml:space="preserve">It would thereby conform to the specific wording in the current National Curriculum documentation (Welsh Assembly Government, 2008) which states the local area will normally contain the homes of the majority of pupils in the school. </w:t>
      </w:r>
    </w:p>
    <w:p w14:paraId="0098D4F4" w14:textId="60194C55" w:rsidR="00564279" w:rsidRPr="002F0693" w:rsidRDefault="00410CC5" w:rsidP="002F0693">
      <w:pPr>
        <w:spacing w:line="360" w:lineRule="auto"/>
        <w:rPr>
          <w:rFonts w:ascii="Arial" w:hAnsi="Arial" w:cs="Arial"/>
        </w:rPr>
      </w:pPr>
      <w:r w:rsidRPr="002F0693">
        <w:rPr>
          <w:rFonts w:ascii="Arial" w:hAnsi="Arial" w:cs="Arial"/>
        </w:rPr>
        <w:t xml:space="preserve">The locality provides a range of land use that </w:t>
      </w:r>
      <w:r w:rsidR="008971DD" w:rsidRPr="002F0693">
        <w:rPr>
          <w:rFonts w:ascii="Arial" w:hAnsi="Arial" w:cs="Arial"/>
        </w:rPr>
        <w:t xml:space="preserve">includes: </w:t>
      </w:r>
      <w:r w:rsidRPr="002F0693">
        <w:rPr>
          <w:rFonts w:ascii="Arial" w:hAnsi="Arial" w:cs="Arial"/>
        </w:rPr>
        <w:t>churches, shops,</w:t>
      </w:r>
      <w:r w:rsidR="00D67B50" w:rsidRPr="002F0693">
        <w:rPr>
          <w:rFonts w:ascii="Arial" w:hAnsi="Arial" w:cs="Arial"/>
        </w:rPr>
        <w:t xml:space="preserve"> public houses,</w:t>
      </w:r>
      <w:r w:rsidR="00121C1B" w:rsidRPr="002F0693">
        <w:rPr>
          <w:rFonts w:ascii="Arial" w:hAnsi="Arial" w:cs="Arial"/>
        </w:rPr>
        <w:t xml:space="preserve"> doctors, community facilities,</w:t>
      </w:r>
      <w:r w:rsidRPr="002F0693">
        <w:rPr>
          <w:rFonts w:ascii="Arial" w:hAnsi="Arial" w:cs="Arial"/>
        </w:rPr>
        <w:t xml:space="preserve"> farmland, wood land and beaches</w:t>
      </w:r>
      <w:r w:rsidR="008971DD" w:rsidRPr="002F0693">
        <w:rPr>
          <w:rFonts w:ascii="Arial" w:hAnsi="Arial" w:cs="Arial"/>
        </w:rPr>
        <w:t>. All</w:t>
      </w:r>
      <w:r w:rsidRPr="002F0693">
        <w:rPr>
          <w:rFonts w:ascii="Arial" w:hAnsi="Arial" w:cs="Arial"/>
        </w:rPr>
        <w:t xml:space="preserve"> linked by a coastal path that is part of a national trail. The community also has links to the City centre of Swansea with a</w:t>
      </w:r>
      <w:r w:rsidR="008971DD" w:rsidRPr="002F0693">
        <w:rPr>
          <w:rFonts w:ascii="Arial" w:hAnsi="Arial" w:cs="Arial"/>
        </w:rPr>
        <w:t>n hourly</w:t>
      </w:r>
      <w:r w:rsidRPr="002F0693">
        <w:rPr>
          <w:rFonts w:ascii="Arial" w:hAnsi="Arial" w:cs="Arial"/>
        </w:rPr>
        <w:t xml:space="preserve"> bus service.</w:t>
      </w:r>
    </w:p>
    <w:p w14:paraId="630F2CA3" w14:textId="45923FAE" w:rsidR="00410CC5" w:rsidRPr="002F0693" w:rsidRDefault="00410CC5" w:rsidP="002F0693">
      <w:pPr>
        <w:spacing w:line="360" w:lineRule="auto"/>
        <w:rPr>
          <w:rFonts w:ascii="Arial" w:hAnsi="Arial" w:cs="Arial"/>
        </w:rPr>
      </w:pPr>
      <w:r w:rsidRPr="002F0693">
        <w:rPr>
          <w:rFonts w:ascii="Arial" w:hAnsi="Arial" w:cs="Arial"/>
        </w:rPr>
        <w:t xml:space="preserve">This EBL activity would enable pupils to gain a greater insight to their community, </w:t>
      </w:r>
      <w:r w:rsidR="00D67B50" w:rsidRPr="002F0693">
        <w:rPr>
          <w:rFonts w:ascii="Arial" w:hAnsi="Arial" w:cs="Arial"/>
        </w:rPr>
        <w:t>something which was</w:t>
      </w:r>
      <w:r w:rsidRPr="002F0693">
        <w:rPr>
          <w:rFonts w:ascii="Arial" w:hAnsi="Arial" w:cs="Arial"/>
        </w:rPr>
        <w:t xml:space="preserve"> not identified within the most recent ESTYN Inspection (ESTYN, 2012). Whilst the school was praised for </w:t>
      </w:r>
      <w:r w:rsidR="009515C3" w:rsidRPr="002F0693">
        <w:rPr>
          <w:rFonts w:ascii="Arial" w:hAnsi="Arial" w:cs="Arial"/>
        </w:rPr>
        <w:t>its use of a residential centre in Pendine, and pupils’ awareness of global citizenship</w:t>
      </w:r>
      <w:r w:rsidR="008971DD" w:rsidRPr="002F0693">
        <w:rPr>
          <w:rFonts w:ascii="Arial" w:hAnsi="Arial" w:cs="Arial"/>
        </w:rPr>
        <w:t>,</w:t>
      </w:r>
      <w:r w:rsidR="009515C3" w:rsidRPr="002F0693">
        <w:rPr>
          <w:rFonts w:ascii="Arial" w:hAnsi="Arial" w:cs="Arial"/>
        </w:rPr>
        <w:t xml:space="preserve"> there was</w:t>
      </w:r>
      <w:r w:rsidR="00121C1B" w:rsidRPr="002F0693">
        <w:rPr>
          <w:rFonts w:ascii="Arial" w:hAnsi="Arial" w:cs="Arial"/>
        </w:rPr>
        <w:t xml:space="preserve"> extremely</w:t>
      </w:r>
      <w:r w:rsidR="009515C3" w:rsidRPr="002F0693">
        <w:rPr>
          <w:rFonts w:ascii="Arial" w:hAnsi="Arial" w:cs="Arial"/>
        </w:rPr>
        <w:t xml:space="preserve"> limited reference to the community and teachers were</w:t>
      </w:r>
      <w:r w:rsidR="00B849ED" w:rsidRPr="002F0693">
        <w:rPr>
          <w:rFonts w:ascii="Arial" w:hAnsi="Arial" w:cs="Arial"/>
        </w:rPr>
        <w:t xml:space="preserve"> explicitly</w:t>
      </w:r>
      <w:r w:rsidR="009515C3" w:rsidRPr="002F0693">
        <w:rPr>
          <w:rFonts w:ascii="Arial" w:hAnsi="Arial" w:cs="Arial"/>
        </w:rPr>
        <w:t xml:space="preserve"> criticised for directing</w:t>
      </w:r>
      <w:r w:rsidR="00B849ED" w:rsidRPr="002F0693">
        <w:rPr>
          <w:rFonts w:ascii="Arial" w:hAnsi="Arial" w:cs="Arial"/>
        </w:rPr>
        <w:t xml:space="preserve"> learning</w:t>
      </w:r>
      <w:r w:rsidR="009515C3" w:rsidRPr="002F0693">
        <w:rPr>
          <w:rFonts w:ascii="Arial" w:hAnsi="Arial" w:cs="Arial"/>
        </w:rPr>
        <w:t xml:space="preserve"> activities. This EBL activity would therefore seem entirely appropriate to </w:t>
      </w:r>
      <w:r w:rsidR="00A259C5" w:rsidRPr="002F0693">
        <w:rPr>
          <w:rFonts w:ascii="Arial" w:hAnsi="Arial" w:cs="Arial"/>
        </w:rPr>
        <w:t xml:space="preserve">both </w:t>
      </w:r>
      <w:r w:rsidR="009515C3" w:rsidRPr="002F0693">
        <w:rPr>
          <w:rFonts w:ascii="Arial" w:hAnsi="Arial" w:cs="Arial"/>
        </w:rPr>
        <w:t xml:space="preserve">address inspection criticisms </w:t>
      </w:r>
      <w:r w:rsidR="00D67B50" w:rsidRPr="002F0693">
        <w:rPr>
          <w:rFonts w:ascii="Arial" w:hAnsi="Arial" w:cs="Arial"/>
        </w:rPr>
        <w:t>with respect to pedagogy</w:t>
      </w:r>
      <w:r w:rsidR="003535BA" w:rsidRPr="002F0693">
        <w:rPr>
          <w:rFonts w:ascii="Arial" w:hAnsi="Arial" w:cs="Arial"/>
        </w:rPr>
        <w:t>,</w:t>
      </w:r>
      <w:r w:rsidR="00D67B50" w:rsidRPr="002F0693">
        <w:rPr>
          <w:rFonts w:ascii="Arial" w:hAnsi="Arial" w:cs="Arial"/>
        </w:rPr>
        <w:t xml:space="preserve"> </w:t>
      </w:r>
      <w:r w:rsidR="003535BA" w:rsidRPr="002F0693">
        <w:rPr>
          <w:rFonts w:ascii="Arial" w:hAnsi="Arial" w:cs="Arial"/>
        </w:rPr>
        <w:t>whilst</w:t>
      </w:r>
      <w:r w:rsidR="009515C3" w:rsidRPr="002F0693">
        <w:rPr>
          <w:rFonts w:ascii="Arial" w:hAnsi="Arial" w:cs="Arial"/>
        </w:rPr>
        <w:t xml:space="preserve"> </w:t>
      </w:r>
      <w:r w:rsidR="00A259C5" w:rsidRPr="002F0693">
        <w:rPr>
          <w:rFonts w:ascii="Arial" w:hAnsi="Arial" w:cs="Arial"/>
        </w:rPr>
        <w:t>provid</w:t>
      </w:r>
      <w:r w:rsidR="003535BA" w:rsidRPr="002F0693">
        <w:rPr>
          <w:rFonts w:ascii="Arial" w:hAnsi="Arial" w:cs="Arial"/>
        </w:rPr>
        <w:t>ing</w:t>
      </w:r>
      <w:r w:rsidR="00A259C5" w:rsidRPr="002F0693">
        <w:rPr>
          <w:rFonts w:ascii="Arial" w:hAnsi="Arial" w:cs="Arial"/>
        </w:rPr>
        <w:t xml:space="preserve"> teachers and children with a theoretically </w:t>
      </w:r>
      <w:r w:rsidR="00D67B50" w:rsidRPr="002F0693">
        <w:rPr>
          <w:rFonts w:ascii="Arial" w:hAnsi="Arial" w:cs="Arial"/>
        </w:rPr>
        <w:t>proven</w:t>
      </w:r>
      <w:r w:rsidR="00A259C5" w:rsidRPr="002F0693">
        <w:rPr>
          <w:rFonts w:ascii="Arial" w:hAnsi="Arial" w:cs="Arial"/>
        </w:rPr>
        <w:t xml:space="preserve"> approach to implement</w:t>
      </w:r>
      <w:r w:rsidR="00564279" w:rsidRPr="002F0693">
        <w:rPr>
          <w:rFonts w:ascii="Arial" w:hAnsi="Arial" w:cs="Arial"/>
        </w:rPr>
        <w:t xml:space="preserve"> one particular area of learning (Humanities) in</w:t>
      </w:r>
      <w:r w:rsidR="009515C3" w:rsidRPr="002F0693">
        <w:rPr>
          <w:rFonts w:ascii="Arial" w:hAnsi="Arial" w:cs="Arial"/>
        </w:rPr>
        <w:t xml:space="preserve"> the Donaldson Curriculum (2015).</w:t>
      </w:r>
    </w:p>
    <w:p w14:paraId="198C86B7" w14:textId="345B90EC" w:rsidR="00A259C5" w:rsidRPr="002F0693" w:rsidRDefault="00A259C5" w:rsidP="002F0693">
      <w:pPr>
        <w:spacing w:line="360" w:lineRule="auto"/>
        <w:rPr>
          <w:rFonts w:ascii="Arial" w:hAnsi="Arial" w:cs="Arial"/>
        </w:rPr>
      </w:pPr>
      <w:r w:rsidRPr="002F0693">
        <w:rPr>
          <w:rFonts w:ascii="Arial" w:hAnsi="Arial" w:cs="Arial"/>
        </w:rPr>
        <w:t xml:space="preserve">Grigg and Hughes (2013) </w:t>
      </w:r>
      <w:r w:rsidR="00E02F88" w:rsidRPr="002F0693">
        <w:rPr>
          <w:rFonts w:ascii="Arial" w:hAnsi="Arial" w:cs="Arial"/>
        </w:rPr>
        <w:t>provide</w:t>
      </w:r>
      <w:r w:rsidRPr="002F0693">
        <w:rPr>
          <w:rFonts w:ascii="Arial" w:hAnsi="Arial" w:cs="Arial"/>
        </w:rPr>
        <w:t xml:space="preserve"> a number of principles for planning and managing local study which include drawing upon children’s experiences, choosing a focus </w:t>
      </w:r>
      <w:r w:rsidR="003A5D81" w:rsidRPr="002F0693">
        <w:rPr>
          <w:rFonts w:ascii="Arial" w:hAnsi="Arial" w:cs="Arial"/>
        </w:rPr>
        <w:t xml:space="preserve">and involving the children in the planning, investigating and reviewing stages. It is considered that these principles </w:t>
      </w:r>
      <w:r w:rsidR="00E02F88" w:rsidRPr="002F0693">
        <w:rPr>
          <w:rFonts w:ascii="Arial" w:hAnsi="Arial" w:cs="Arial"/>
        </w:rPr>
        <w:t xml:space="preserve">contribute </w:t>
      </w:r>
      <w:r w:rsidR="003A5D81" w:rsidRPr="002F0693">
        <w:rPr>
          <w:rFonts w:ascii="Arial" w:hAnsi="Arial" w:cs="Arial"/>
        </w:rPr>
        <w:t>to EBL and should be considered from the outset as part of the ‘Select’ stage of the S model (Grigg and Hughes, 2013). This</w:t>
      </w:r>
      <w:r w:rsidR="00E02F88" w:rsidRPr="002F0693">
        <w:rPr>
          <w:rFonts w:ascii="Arial" w:hAnsi="Arial" w:cs="Arial"/>
        </w:rPr>
        <w:t xml:space="preserve"> initial stage</w:t>
      </w:r>
      <w:r w:rsidR="003A5D81" w:rsidRPr="002F0693">
        <w:rPr>
          <w:rFonts w:ascii="Arial" w:hAnsi="Arial" w:cs="Arial"/>
        </w:rPr>
        <w:t xml:space="preserve"> will be followed by the ‘Search’, ‘Sift and synthesise’ and ‘Share’ stages.</w:t>
      </w:r>
      <w:r w:rsidR="00FC1A89" w:rsidRPr="002F0693">
        <w:rPr>
          <w:rFonts w:ascii="Arial" w:hAnsi="Arial" w:cs="Arial"/>
        </w:rPr>
        <w:t xml:space="preserve"> </w:t>
      </w:r>
    </w:p>
    <w:p w14:paraId="740D1F2D" w14:textId="77777777" w:rsidR="002F0693" w:rsidRDefault="002F0693" w:rsidP="002F0693">
      <w:pPr>
        <w:spacing w:line="360" w:lineRule="auto"/>
        <w:rPr>
          <w:rFonts w:ascii="Arial" w:hAnsi="Arial" w:cs="Arial"/>
          <w:b/>
        </w:rPr>
      </w:pPr>
    </w:p>
    <w:p w14:paraId="367209B8" w14:textId="77777777" w:rsidR="002F0693" w:rsidRDefault="002F0693" w:rsidP="002F0693">
      <w:pPr>
        <w:spacing w:line="360" w:lineRule="auto"/>
        <w:rPr>
          <w:rFonts w:ascii="Arial" w:hAnsi="Arial" w:cs="Arial"/>
          <w:b/>
        </w:rPr>
      </w:pPr>
    </w:p>
    <w:p w14:paraId="4FEBAD56" w14:textId="77777777" w:rsidR="002F0693" w:rsidRDefault="002F0693" w:rsidP="002F0693">
      <w:pPr>
        <w:spacing w:line="360" w:lineRule="auto"/>
        <w:rPr>
          <w:rFonts w:ascii="Arial" w:hAnsi="Arial" w:cs="Arial"/>
          <w:b/>
        </w:rPr>
      </w:pPr>
    </w:p>
    <w:p w14:paraId="6960C9DF" w14:textId="40D9DC3D" w:rsidR="003A5D81" w:rsidRPr="002F0693" w:rsidRDefault="003A5D81" w:rsidP="002F0693">
      <w:pPr>
        <w:spacing w:line="360" w:lineRule="auto"/>
        <w:rPr>
          <w:rFonts w:ascii="Arial" w:hAnsi="Arial" w:cs="Arial"/>
          <w:b/>
        </w:rPr>
      </w:pPr>
      <w:r w:rsidRPr="002F0693">
        <w:rPr>
          <w:rFonts w:ascii="Arial" w:hAnsi="Arial" w:cs="Arial"/>
          <w:b/>
        </w:rPr>
        <w:lastRenderedPageBreak/>
        <w:t>Select</w:t>
      </w:r>
    </w:p>
    <w:p w14:paraId="50A80C98" w14:textId="59EDC66D" w:rsidR="006B6C3D" w:rsidRPr="002F0693" w:rsidRDefault="003A5D81" w:rsidP="002F0693">
      <w:pPr>
        <w:spacing w:line="360" w:lineRule="auto"/>
        <w:rPr>
          <w:rFonts w:ascii="Arial" w:hAnsi="Arial" w:cs="Arial"/>
        </w:rPr>
      </w:pPr>
      <w:r w:rsidRPr="002F0693">
        <w:rPr>
          <w:rFonts w:ascii="Arial" w:hAnsi="Arial" w:cs="Arial"/>
        </w:rPr>
        <w:t xml:space="preserve">This stage is </w:t>
      </w:r>
      <w:r w:rsidR="00F02183" w:rsidRPr="002F0693">
        <w:rPr>
          <w:rFonts w:ascii="Arial" w:hAnsi="Arial" w:cs="Arial"/>
        </w:rPr>
        <w:t>structured around</w:t>
      </w:r>
      <w:r w:rsidRPr="002F0693">
        <w:rPr>
          <w:rFonts w:ascii="Arial" w:hAnsi="Arial" w:cs="Arial"/>
        </w:rPr>
        <w:t xml:space="preserve"> a series of questions that the teacher will need to </w:t>
      </w:r>
      <w:r w:rsidR="00E3564B" w:rsidRPr="002F0693">
        <w:rPr>
          <w:rFonts w:ascii="Arial" w:hAnsi="Arial" w:cs="Arial"/>
        </w:rPr>
        <w:t xml:space="preserve">ensure are </w:t>
      </w:r>
      <w:r w:rsidR="00F02183" w:rsidRPr="002F0693">
        <w:rPr>
          <w:rFonts w:ascii="Arial" w:hAnsi="Arial" w:cs="Arial"/>
        </w:rPr>
        <w:t xml:space="preserve">carefully </w:t>
      </w:r>
      <w:r w:rsidR="00E3564B" w:rsidRPr="002F0693">
        <w:rPr>
          <w:rFonts w:ascii="Arial" w:hAnsi="Arial" w:cs="Arial"/>
        </w:rPr>
        <w:t>considered</w:t>
      </w:r>
      <w:r w:rsidR="0024596C" w:rsidRPr="002F0693">
        <w:rPr>
          <w:rFonts w:ascii="Arial" w:hAnsi="Arial" w:cs="Arial"/>
        </w:rPr>
        <w:t xml:space="preserve"> and influenced</w:t>
      </w:r>
      <w:r w:rsidR="00E3564B" w:rsidRPr="002F0693">
        <w:rPr>
          <w:rFonts w:ascii="Arial" w:hAnsi="Arial" w:cs="Arial"/>
        </w:rPr>
        <w:t xml:space="preserve"> by the children. The notion of finding a focus will be preceded by an assessment of what the children already know about their locality and what they really want to find out. </w:t>
      </w:r>
      <w:r w:rsidR="00FC1A89" w:rsidRPr="002F0693">
        <w:rPr>
          <w:rFonts w:ascii="Arial" w:hAnsi="Arial" w:cs="Arial"/>
        </w:rPr>
        <w:t xml:space="preserve">This approach, where pupils are involved in the planning for their learning within and beyond the classroom was praised by ESTYN (2017). </w:t>
      </w:r>
      <w:r w:rsidR="0024596C" w:rsidRPr="002F0693">
        <w:rPr>
          <w:rFonts w:ascii="Arial" w:hAnsi="Arial" w:cs="Arial"/>
        </w:rPr>
        <w:t>It should also be part of a school’s planning for progression in the Humanities.</w:t>
      </w:r>
    </w:p>
    <w:p w14:paraId="185549E7" w14:textId="305C3A5C" w:rsidR="006B6C3D" w:rsidRPr="002F0693" w:rsidRDefault="006B6C3D" w:rsidP="002F0693">
      <w:pPr>
        <w:spacing w:line="360" w:lineRule="auto"/>
        <w:rPr>
          <w:rFonts w:ascii="Arial" w:hAnsi="Arial" w:cs="Arial"/>
        </w:rPr>
      </w:pPr>
      <w:r w:rsidRPr="002F0693">
        <w:rPr>
          <w:rFonts w:ascii="Arial" w:hAnsi="Arial" w:cs="Arial"/>
        </w:rPr>
        <w:t>The teacher will want to ensure that all children fee</w:t>
      </w:r>
      <w:r w:rsidR="00F02183" w:rsidRPr="002F0693">
        <w:rPr>
          <w:rFonts w:ascii="Arial" w:hAnsi="Arial" w:cs="Arial"/>
        </w:rPr>
        <w:t>l</w:t>
      </w:r>
      <w:r w:rsidR="005F0C2B" w:rsidRPr="002F0693">
        <w:rPr>
          <w:rFonts w:ascii="Arial" w:hAnsi="Arial" w:cs="Arial"/>
        </w:rPr>
        <w:t xml:space="preserve"> fully</w:t>
      </w:r>
      <w:r w:rsidRPr="002F0693">
        <w:rPr>
          <w:rFonts w:ascii="Arial" w:hAnsi="Arial" w:cs="Arial"/>
        </w:rPr>
        <w:t xml:space="preserve"> involved in this process </w:t>
      </w:r>
      <w:r w:rsidR="005F0C2B" w:rsidRPr="002F0693">
        <w:rPr>
          <w:rFonts w:ascii="Arial" w:hAnsi="Arial" w:cs="Arial"/>
        </w:rPr>
        <w:t>so</w:t>
      </w:r>
      <w:r w:rsidRPr="002F0693">
        <w:rPr>
          <w:rFonts w:ascii="Arial" w:hAnsi="Arial" w:cs="Arial"/>
        </w:rPr>
        <w:t xml:space="preserve"> that there is a </w:t>
      </w:r>
      <w:r w:rsidR="005F0C2B" w:rsidRPr="002F0693">
        <w:rPr>
          <w:rFonts w:ascii="Arial" w:hAnsi="Arial" w:cs="Arial"/>
        </w:rPr>
        <w:t>real</w:t>
      </w:r>
      <w:r w:rsidRPr="002F0693">
        <w:rPr>
          <w:rFonts w:ascii="Arial" w:hAnsi="Arial" w:cs="Arial"/>
        </w:rPr>
        <w:t xml:space="preserve"> sense that the</w:t>
      </w:r>
      <w:r w:rsidR="005F0C2B" w:rsidRPr="002F0693">
        <w:rPr>
          <w:rFonts w:ascii="Arial" w:hAnsi="Arial" w:cs="Arial"/>
        </w:rPr>
        <w:t xml:space="preserve"> established</w:t>
      </w:r>
      <w:r w:rsidRPr="002F0693">
        <w:rPr>
          <w:rFonts w:ascii="Arial" w:hAnsi="Arial" w:cs="Arial"/>
        </w:rPr>
        <w:t xml:space="preserve"> focus has been co-constructed. To facilitate this</w:t>
      </w:r>
      <w:r w:rsidR="005F0C2B" w:rsidRPr="002F0693">
        <w:rPr>
          <w:rFonts w:ascii="Arial" w:hAnsi="Arial" w:cs="Arial"/>
        </w:rPr>
        <w:t>,</w:t>
      </w:r>
      <w:r w:rsidRPr="002F0693">
        <w:rPr>
          <w:rFonts w:ascii="Arial" w:hAnsi="Arial" w:cs="Arial"/>
        </w:rPr>
        <w:t xml:space="preserve"> it is envisaged that children will commence</w:t>
      </w:r>
      <w:r w:rsidR="005F0C2B" w:rsidRPr="002F0693">
        <w:rPr>
          <w:rFonts w:ascii="Arial" w:hAnsi="Arial" w:cs="Arial"/>
        </w:rPr>
        <w:t xml:space="preserve"> the generation of possible questions</w:t>
      </w:r>
      <w:r w:rsidRPr="002F0693">
        <w:rPr>
          <w:rFonts w:ascii="Arial" w:hAnsi="Arial" w:cs="Arial"/>
        </w:rPr>
        <w:t xml:space="preserve"> in either pairs or small groups</w:t>
      </w:r>
      <w:r w:rsidR="005F0C2B" w:rsidRPr="002F0693">
        <w:rPr>
          <w:rFonts w:ascii="Arial" w:hAnsi="Arial" w:cs="Arial"/>
        </w:rPr>
        <w:t>.</w:t>
      </w:r>
      <w:r w:rsidR="00F82554" w:rsidRPr="002F0693">
        <w:rPr>
          <w:rFonts w:ascii="Arial" w:hAnsi="Arial" w:cs="Arial"/>
        </w:rPr>
        <w:t xml:space="preserve"> All children</w:t>
      </w:r>
      <w:r w:rsidRPr="002F0693">
        <w:rPr>
          <w:rFonts w:ascii="Arial" w:hAnsi="Arial" w:cs="Arial"/>
        </w:rPr>
        <w:t xml:space="preserve"> can then feed their ideas into a</w:t>
      </w:r>
      <w:r w:rsidR="00F02183" w:rsidRPr="002F0693">
        <w:rPr>
          <w:rFonts w:ascii="Arial" w:hAnsi="Arial" w:cs="Arial"/>
        </w:rPr>
        <w:t xml:space="preserve"> whole</w:t>
      </w:r>
      <w:r w:rsidRPr="002F0693">
        <w:rPr>
          <w:rFonts w:ascii="Arial" w:hAnsi="Arial" w:cs="Arial"/>
        </w:rPr>
        <w:t xml:space="preserve"> class scenario before</w:t>
      </w:r>
      <w:r w:rsidR="00F82554" w:rsidRPr="002F0693">
        <w:rPr>
          <w:rFonts w:ascii="Arial" w:hAnsi="Arial" w:cs="Arial"/>
        </w:rPr>
        <w:t xml:space="preserve"> further</w:t>
      </w:r>
      <w:r w:rsidRPr="002F0693">
        <w:rPr>
          <w:rFonts w:ascii="Arial" w:hAnsi="Arial" w:cs="Arial"/>
        </w:rPr>
        <w:t xml:space="preserve"> </w:t>
      </w:r>
      <w:r w:rsidR="00052F72" w:rsidRPr="002F0693">
        <w:rPr>
          <w:rFonts w:ascii="Arial" w:hAnsi="Arial" w:cs="Arial"/>
        </w:rPr>
        <w:t>discussion can lead to certain questions being prioritised and a</w:t>
      </w:r>
      <w:r w:rsidR="00F82554" w:rsidRPr="002F0693">
        <w:rPr>
          <w:rFonts w:ascii="Arial" w:hAnsi="Arial" w:cs="Arial"/>
        </w:rPr>
        <w:t>n eventual</w:t>
      </w:r>
      <w:r w:rsidR="00052F72" w:rsidRPr="002F0693">
        <w:rPr>
          <w:rFonts w:ascii="Arial" w:hAnsi="Arial" w:cs="Arial"/>
        </w:rPr>
        <w:t xml:space="preserve"> focus being established</w:t>
      </w:r>
      <w:r w:rsidRPr="002F0693">
        <w:rPr>
          <w:rFonts w:ascii="Arial" w:hAnsi="Arial" w:cs="Arial"/>
        </w:rPr>
        <w:t xml:space="preserve"> (Pike, 2016).</w:t>
      </w:r>
    </w:p>
    <w:p w14:paraId="00E2E67B" w14:textId="668ED83A" w:rsidR="003A5D81" w:rsidRPr="002F0693" w:rsidRDefault="00F02183" w:rsidP="002F0693">
      <w:pPr>
        <w:spacing w:line="360" w:lineRule="auto"/>
        <w:rPr>
          <w:rFonts w:ascii="Arial" w:hAnsi="Arial" w:cs="Arial"/>
        </w:rPr>
      </w:pPr>
      <w:r w:rsidRPr="002F0693">
        <w:rPr>
          <w:rFonts w:ascii="Arial" w:hAnsi="Arial" w:cs="Arial"/>
        </w:rPr>
        <w:t>To develop</w:t>
      </w:r>
      <w:r w:rsidR="00052F72" w:rsidRPr="002F0693">
        <w:rPr>
          <w:rFonts w:ascii="Arial" w:hAnsi="Arial" w:cs="Arial"/>
        </w:rPr>
        <w:t xml:space="preserve"> </w:t>
      </w:r>
      <w:r w:rsidR="00321876" w:rsidRPr="002F0693">
        <w:rPr>
          <w:rFonts w:ascii="Arial" w:hAnsi="Arial" w:cs="Arial"/>
        </w:rPr>
        <w:t>this</w:t>
      </w:r>
      <w:r w:rsidR="00052F72" w:rsidRPr="002F0693">
        <w:rPr>
          <w:rFonts w:ascii="Arial" w:hAnsi="Arial" w:cs="Arial"/>
        </w:rPr>
        <w:t xml:space="preserve"> agreed</w:t>
      </w:r>
      <w:r w:rsidR="00E3564B" w:rsidRPr="002F0693">
        <w:rPr>
          <w:rFonts w:ascii="Arial" w:hAnsi="Arial" w:cs="Arial"/>
        </w:rPr>
        <w:t xml:space="preserve"> focus</w:t>
      </w:r>
      <w:r w:rsidR="00FA537C" w:rsidRPr="002F0693">
        <w:rPr>
          <w:rFonts w:ascii="Arial" w:hAnsi="Arial" w:cs="Arial"/>
        </w:rPr>
        <w:t>,</w:t>
      </w:r>
      <w:r w:rsidR="00E3564B" w:rsidRPr="002F0693">
        <w:rPr>
          <w:rFonts w:ascii="Arial" w:hAnsi="Arial" w:cs="Arial"/>
        </w:rPr>
        <w:t xml:space="preserve"> further questions </w:t>
      </w:r>
      <w:r w:rsidR="008B261B" w:rsidRPr="002F0693">
        <w:rPr>
          <w:rFonts w:ascii="Arial" w:hAnsi="Arial" w:cs="Arial"/>
        </w:rPr>
        <w:t xml:space="preserve">can </w:t>
      </w:r>
      <w:r w:rsidRPr="002F0693">
        <w:rPr>
          <w:rFonts w:ascii="Arial" w:hAnsi="Arial" w:cs="Arial"/>
        </w:rPr>
        <w:t>stimulate a</w:t>
      </w:r>
      <w:r w:rsidR="00321876" w:rsidRPr="002F0693">
        <w:rPr>
          <w:rFonts w:ascii="Arial" w:hAnsi="Arial" w:cs="Arial"/>
        </w:rPr>
        <w:t xml:space="preserve"> consider</w:t>
      </w:r>
      <w:r w:rsidRPr="002F0693">
        <w:rPr>
          <w:rFonts w:ascii="Arial" w:hAnsi="Arial" w:cs="Arial"/>
        </w:rPr>
        <w:t>ation</w:t>
      </w:r>
      <w:r w:rsidR="00321876" w:rsidRPr="002F0693">
        <w:rPr>
          <w:rFonts w:ascii="Arial" w:hAnsi="Arial" w:cs="Arial"/>
        </w:rPr>
        <w:t xml:space="preserve"> and</w:t>
      </w:r>
      <w:r w:rsidR="00E3564B" w:rsidRPr="002F0693">
        <w:rPr>
          <w:rFonts w:ascii="Arial" w:hAnsi="Arial" w:cs="Arial"/>
        </w:rPr>
        <w:t xml:space="preserve"> deci</w:t>
      </w:r>
      <w:r w:rsidRPr="002F0693">
        <w:rPr>
          <w:rFonts w:ascii="Arial" w:hAnsi="Arial" w:cs="Arial"/>
        </w:rPr>
        <w:t>sion about</w:t>
      </w:r>
      <w:r w:rsidR="00E3564B" w:rsidRPr="002F0693">
        <w:rPr>
          <w:rFonts w:ascii="Arial" w:hAnsi="Arial" w:cs="Arial"/>
        </w:rPr>
        <w:t xml:space="preserve"> what resources will</w:t>
      </w:r>
      <w:r w:rsidR="00321876" w:rsidRPr="002F0693">
        <w:rPr>
          <w:rFonts w:ascii="Arial" w:hAnsi="Arial" w:cs="Arial"/>
        </w:rPr>
        <w:t xml:space="preserve"> be needed to</w:t>
      </w:r>
      <w:r w:rsidR="00E3564B" w:rsidRPr="002F0693">
        <w:rPr>
          <w:rFonts w:ascii="Arial" w:hAnsi="Arial" w:cs="Arial"/>
        </w:rPr>
        <w:t xml:space="preserve"> inform </w:t>
      </w:r>
      <w:r w:rsidR="00321876" w:rsidRPr="002F0693">
        <w:rPr>
          <w:rFonts w:ascii="Arial" w:hAnsi="Arial" w:cs="Arial"/>
        </w:rPr>
        <w:t>and enable the enquiry</w:t>
      </w:r>
      <w:r w:rsidRPr="002F0693">
        <w:rPr>
          <w:rFonts w:ascii="Arial" w:hAnsi="Arial" w:cs="Arial"/>
        </w:rPr>
        <w:t xml:space="preserve"> to take place</w:t>
      </w:r>
      <w:r w:rsidR="00321876" w:rsidRPr="002F0693">
        <w:rPr>
          <w:rFonts w:ascii="Arial" w:hAnsi="Arial" w:cs="Arial"/>
        </w:rPr>
        <w:t xml:space="preserve"> and what</w:t>
      </w:r>
      <w:r w:rsidRPr="002F0693">
        <w:rPr>
          <w:rFonts w:ascii="Arial" w:hAnsi="Arial" w:cs="Arial"/>
        </w:rPr>
        <w:t xml:space="preserve"> resulting</w:t>
      </w:r>
      <w:r w:rsidR="00321876" w:rsidRPr="002F0693">
        <w:rPr>
          <w:rFonts w:ascii="Arial" w:hAnsi="Arial" w:cs="Arial"/>
        </w:rPr>
        <w:t xml:space="preserve"> data will be </w:t>
      </w:r>
      <w:r w:rsidRPr="002F0693">
        <w:rPr>
          <w:rFonts w:ascii="Arial" w:hAnsi="Arial" w:cs="Arial"/>
        </w:rPr>
        <w:t>generated</w:t>
      </w:r>
      <w:r w:rsidR="00321876" w:rsidRPr="002F0693">
        <w:rPr>
          <w:rFonts w:ascii="Arial" w:hAnsi="Arial" w:cs="Arial"/>
        </w:rPr>
        <w:t xml:space="preserve"> for analysis.</w:t>
      </w:r>
      <w:r w:rsidR="00E3564B" w:rsidRPr="002F0693">
        <w:rPr>
          <w:rFonts w:ascii="Arial" w:hAnsi="Arial" w:cs="Arial"/>
        </w:rPr>
        <w:t xml:space="preserve"> </w:t>
      </w:r>
      <w:r w:rsidR="0024596C" w:rsidRPr="002F0693">
        <w:rPr>
          <w:rFonts w:ascii="Arial" w:hAnsi="Arial" w:cs="Arial"/>
        </w:rPr>
        <w:t>Additional</w:t>
      </w:r>
      <w:r w:rsidR="00321876" w:rsidRPr="002F0693">
        <w:rPr>
          <w:rFonts w:ascii="Arial" w:hAnsi="Arial" w:cs="Arial"/>
        </w:rPr>
        <w:t xml:space="preserve"> questions will help focus to</w:t>
      </w:r>
      <w:r w:rsidR="00E3564B" w:rsidRPr="002F0693">
        <w:rPr>
          <w:rFonts w:ascii="Arial" w:hAnsi="Arial" w:cs="Arial"/>
        </w:rPr>
        <w:t xml:space="preserve"> what extent this</w:t>
      </w:r>
      <w:r w:rsidR="0024596C" w:rsidRPr="002F0693">
        <w:rPr>
          <w:rFonts w:ascii="Arial" w:hAnsi="Arial" w:cs="Arial"/>
        </w:rPr>
        <w:t xml:space="preserve"> information</w:t>
      </w:r>
      <w:r w:rsidR="00E3564B" w:rsidRPr="002F0693">
        <w:rPr>
          <w:rFonts w:ascii="Arial" w:hAnsi="Arial" w:cs="Arial"/>
        </w:rPr>
        <w:t xml:space="preserve"> </w:t>
      </w:r>
      <w:r w:rsidR="0024596C" w:rsidRPr="002F0693">
        <w:rPr>
          <w:rFonts w:ascii="Arial" w:hAnsi="Arial" w:cs="Arial"/>
        </w:rPr>
        <w:t>can</w:t>
      </w:r>
      <w:r w:rsidR="00E3564B" w:rsidRPr="002F0693">
        <w:rPr>
          <w:rFonts w:ascii="Arial" w:hAnsi="Arial" w:cs="Arial"/>
        </w:rPr>
        <w:t xml:space="preserve"> be</w:t>
      </w:r>
      <w:r w:rsidR="00052F72" w:rsidRPr="002F0693">
        <w:rPr>
          <w:rFonts w:ascii="Arial" w:hAnsi="Arial" w:cs="Arial"/>
        </w:rPr>
        <w:t xml:space="preserve"> gathered and collated</w:t>
      </w:r>
      <w:r w:rsidR="00E3564B" w:rsidRPr="002F0693">
        <w:rPr>
          <w:rFonts w:ascii="Arial" w:hAnsi="Arial" w:cs="Arial"/>
        </w:rPr>
        <w:t xml:space="preserve"> from field work or from available books, maps and online resources.</w:t>
      </w:r>
      <w:r w:rsidR="00052F72" w:rsidRPr="002F0693">
        <w:rPr>
          <w:rFonts w:ascii="Arial" w:hAnsi="Arial" w:cs="Arial"/>
        </w:rPr>
        <w:t xml:space="preserve"> </w:t>
      </w:r>
      <w:r w:rsidR="0024596C" w:rsidRPr="002F0693">
        <w:rPr>
          <w:rFonts w:ascii="Arial" w:hAnsi="Arial" w:cs="Arial"/>
        </w:rPr>
        <w:t>The teacher will also influence how</w:t>
      </w:r>
      <w:r w:rsidR="00E3564B" w:rsidRPr="002F0693">
        <w:rPr>
          <w:rFonts w:ascii="Arial" w:hAnsi="Arial" w:cs="Arial"/>
        </w:rPr>
        <w:t xml:space="preserve"> </w:t>
      </w:r>
      <w:r w:rsidR="0024596C" w:rsidRPr="002F0693">
        <w:rPr>
          <w:rFonts w:ascii="Arial" w:hAnsi="Arial" w:cs="Arial"/>
        </w:rPr>
        <w:t>EBL</w:t>
      </w:r>
      <w:r w:rsidR="00E3564B" w:rsidRPr="002F0693">
        <w:rPr>
          <w:rFonts w:ascii="Arial" w:hAnsi="Arial" w:cs="Arial"/>
        </w:rPr>
        <w:t xml:space="preserve"> will be </w:t>
      </w:r>
      <w:r w:rsidR="0024596C" w:rsidRPr="002F0693">
        <w:rPr>
          <w:rFonts w:ascii="Arial" w:hAnsi="Arial" w:cs="Arial"/>
        </w:rPr>
        <w:t>experienced</w:t>
      </w:r>
      <w:r w:rsidR="00E3564B" w:rsidRPr="002F0693">
        <w:rPr>
          <w:rFonts w:ascii="Arial" w:hAnsi="Arial" w:cs="Arial"/>
        </w:rPr>
        <w:t xml:space="preserve"> by the c</w:t>
      </w:r>
      <w:r w:rsidRPr="002F0693">
        <w:rPr>
          <w:rFonts w:ascii="Arial" w:hAnsi="Arial" w:cs="Arial"/>
        </w:rPr>
        <w:t>hildren</w:t>
      </w:r>
      <w:r w:rsidR="00E3564B" w:rsidRPr="002F0693">
        <w:rPr>
          <w:rFonts w:ascii="Arial" w:hAnsi="Arial" w:cs="Arial"/>
        </w:rPr>
        <w:t xml:space="preserve"> through individual, group </w:t>
      </w:r>
      <w:r w:rsidR="0024596C" w:rsidRPr="002F0693">
        <w:rPr>
          <w:rFonts w:ascii="Arial" w:hAnsi="Arial" w:cs="Arial"/>
        </w:rPr>
        <w:t>and</w:t>
      </w:r>
      <w:r w:rsidR="00E3564B" w:rsidRPr="002F0693">
        <w:rPr>
          <w:rFonts w:ascii="Arial" w:hAnsi="Arial" w:cs="Arial"/>
        </w:rPr>
        <w:t xml:space="preserve"> whole class approaches</w:t>
      </w:r>
      <w:r w:rsidR="0024596C" w:rsidRPr="002F0693">
        <w:rPr>
          <w:rFonts w:ascii="Arial" w:hAnsi="Arial" w:cs="Arial"/>
        </w:rPr>
        <w:t>.</w:t>
      </w:r>
      <w:r w:rsidR="006B6C3D" w:rsidRPr="002F0693">
        <w:rPr>
          <w:rFonts w:ascii="Arial" w:hAnsi="Arial" w:cs="Arial"/>
        </w:rPr>
        <w:t xml:space="preserve"> </w:t>
      </w:r>
    </w:p>
    <w:p w14:paraId="6238D4FB" w14:textId="4ED9C126" w:rsidR="00C82B63" w:rsidRPr="002F0693" w:rsidRDefault="00E94F32" w:rsidP="002F0693">
      <w:pPr>
        <w:spacing w:line="360" w:lineRule="auto"/>
        <w:rPr>
          <w:rFonts w:ascii="Arial" w:hAnsi="Arial" w:cs="Arial"/>
        </w:rPr>
      </w:pPr>
      <w:r w:rsidRPr="002F0693">
        <w:rPr>
          <w:rFonts w:ascii="Arial" w:hAnsi="Arial" w:cs="Arial"/>
        </w:rPr>
        <w:t>T</w:t>
      </w:r>
      <w:r w:rsidR="003535BA" w:rsidRPr="002F0693">
        <w:rPr>
          <w:rFonts w:ascii="Arial" w:hAnsi="Arial" w:cs="Arial"/>
        </w:rPr>
        <w:t>h</w:t>
      </w:r>
      <w:r w:rsidR="0024596C" w:rsidRPr="002F0693">
        <w:rPr>
          <w:rFonts w:ascii="Arial" w:hAnsi="Arial" w:cs="Arial"/>
        </w:rPr>
        <w:t>is</w:t>
      </w:r>
      <w:r w:rsidR="003535BA" w:rsidRPr="002F0693">
        <w:rPr>
          <w:rFonts w:ascii="Arial" w:hAnsi="Arial" w:cs="Arial"/>
        </w:rPr>
        <w:t xml:space="preserve"> process of</w:t>
      </w:r>
      <w:r w:rsidRPr="002F0693">
        <w:rPr>
          <w:rFonts w:ascii="Arial" w:hAnsi="Arial" w:cs="Arial"/>
        </w:rPr>
        <w:t xml:space="preserve"> </w:t>
      </w:r>
      <w:r w:rsidR="008971DD" w:rsidRPr="002F0693">
        <w:rPr>
          <w:rFonts w:ascii="Arial" w:hAnsi="Arial" w:cs="Arial"/>
        </w:rPr>
        <w:t xml:space="preserve">achieving </w:t>
      </w:r>
      <w:r w:rsidRPr="002F0693">
        <w:rPr>
          <w:rFonts w:ascii="Arial" w:hAnsi="Arial" w:cs="Arial"/>
        </w:rPr>
        <w:t>an agreed focus</w:t>
      </w:r>
      <w:r w:rsidR="003535BA" w:rsidRPr="002F0693">
        <w:rPr>
          <w:rFonts w:ascii="Arial" w:hAnsi="Arial" w:cs="Arial"/>
        </w:rPr>
        <w:t xml:space="preserve"> through</w:t>
      </w:r>
      <w:r w:rsidRPr="002F0693">
        <w:rPr>
          <w:rFonts w:ascii="Arial" w:hAnsi="Arial" w:cs="Arial"/>
        </w:rPr>
        <w:t xml:space="preserve"> a facilitation of what the children already know and what they wish to find out</w:t>
      </w:r>
      <w:r w:rsidR="003577A0" w:rsidRPr="002F0693">
        <w:rPr>
          <w:rFonts w:ascii="Arial" w:hAnsi="Arial" w:cs="Arial"/>
        </w:rPr>
        <w:t>,</w:t>
      </w:r>
      <w:r w:rsidRPr="002F0693">
        <w:rPr>
          <w:rFonts w:ascii="Arial" w:hAnsi="Arial" w:cs="Arial"/>
        </w:rPr>
        <w:t xml:space="preserve"> will address key aspects of the current National Curriculum at KS2 with respect to Geography. (Welsh</w:t>
      </w:r>
      <w:r w:rsidR="005C46E1" w:rsidRPr="002F0693">
        <w:rPr>
          <w:rFonts w:ascii="Arial" w:hAnsi="Arial" w:cs="Arial"/>
        </w:rPr>
        <w:t xml:space="preserve"> Assembly</w:t>
      </w:r>
      <w:r w:rsidRPr="002F0693">
        <w:rPr>
          <w:rFonts w:ascii="Arial" w:hAnsi="Arial" w:cs="Arial"/>
        </w:rPr>
        <w:t xml:space="preserve"> Government, 2008). </w:t>
      </w:r>
      <w:r w:rsidR="00FD1F2C" w:rsidRPr="002F0693">
        <w:rPr>
          <w:rFonts w:ascii="Arial" w:hAnsi="Arial" w:cs="Arial"/>
        </w:rPr>
        <w:t>At Key Stage 2 there is a</w:t>
      </w:r>
      <w:r w:rsidR="00E758C6" w:rsidRPr="002F0693">
        <w:rPr>
          <w:rFonts w:ascii="Arial" w:hAnsi="Arial" w:cs="Arial"/>
        </w:rPr>
        <w:t xml:space="preserve">n </w:t>
      </w:r>
      <w:r w:rsidR="00FD1F2C" w:rsidRPr="002F0693">
        <w:rPr>
          <w:rFonts w:ascii="Arial" w:hAnsi="Arial" w:cs="Arial"/>
        </w:rPr>
        <w:t>emphasis on</w:t>
      </w:r>
      <w:r w:rsidR="005C46E1" w:rsidRPr="002F0693">
        <w:rPr>
          <w:rFonts w:ascii="Arial" w:hAnsi="Arial" w:cs="Arial"/>
        </w:rPr>
        <w:t xml:space="preserve"> children asking and answering questions as they</w:t>
      </w:r>
      <w:r w:rsidR="00FD1F2C" w:rsidRPr="002F0693">
        <w:rPr>
          <w:rFonts w:ascii="Arial" w:hAnsi="Arial" w:cs="Arial"/>
        </w:rPr>
        <w:t xml:space="preserve"> study their own Welsh locality as part of understanding what places are like and how and why they change</w:t>
      </w:r>
      <w:r w:rsidR="005C46E1" w:rsidRPr="002F0693">
        <w:rPr>
          <w:rFonts w:ascii="Arial" w:hAnsi="Arial" w:cs="Arial"/>
        </w:rPr>
        <w:t xml:space="preserve">. </w:t>
      </w:r>
    </w:p>
    <w:p w14:paraId="34B4A428" w14:textId="4AA47561" w:rsidR="005B40DC" w:rsidRPr="002F0693" w:rsidRDefault="004723DF" w:rsidP="002F0693">
      <w:pPr>
        <w:spacing w:line="360" w:lineRule="auto"/>
        <w:rPr>
          <w:rFonts w:ascii="Arial" w:hAnsi="Arial" w:cs="Arial"/>
        </w:rPr>
      </w:pPr>
      <w:r w:rsidRPr="002F0693">
        <w:rPr>
          <w:rFonts w:ascii="Arial" w:hAnsi="Arial" w:cs="Arial"/>
        </w:rPr>
        <w:t xml:space="preserve">Dinkele (2010) </w:t>
      </w:r>
      <w:r w:rsidR="00052F72" w:rsidRPr="002F0693">
        <w:rPr>
          <w:rFonts w:ascii="Arial" w:hAnsi="Arial" w:cs="Arial"/>
        </w:rPr>
        <w:t>analyses</w:t>
      </w:r>
      <w:r w:rsidR="0060430F" w:rsidRPr="002F0693">
        <w:rPr>
          <w:rFonts w:ascii="Arial" w:hAnsi="Arial" w:cs="Arial"/>
        </w:rPr>
        <w:t xml:space="preserve"> the main characteristics of key questions </w:t>
      </w:r>
      <w:r w:rsidR="00052F72" w:rsidRPr="002F0693">
        <w:rPr>
          <w:rFonts w:ascii="Arial" w:hAnsi="Arial" w:cs="Arial"/>
        </w:rPr>
        <w:t>that contribute to</w:t>
      </w:r>
      <w:r w:rsidR="0060430F" w:rsidRPr="002F0693">
        <w:rPr>
          <w:rFonts w:ascii="Arial" w:hAnsi="Arial" w:cs="Arial"/>
        </w:rPr>
        <w:t xml:space="preserve"> conducting a sustained enquiry. </w:t>
      </w:r>
      <w:r w:rsidR="00192E50" w:rsidRPr="002F0693">
        <w:rPr>
          <w:rFonts w:ascii="Arial" w:hAnsi="Arial" w:cs="Arial"/>
        </w:rPr>
        <w:t>I</w:t>
      </w:r>
      <w:r w:rsidR="0060430F" w:rsidRPr="002F0693">
        <w:rPr>
          <w:rFonts w:ascii="Arial" w:hAnsi="Arial" w:cs="Arial"/>
        </w:rPr>
        <w:t>nitial question</w:t>
      </w:r>
      <w:r w:rsidR="00D86BCC" w:rsidRPr="002F0693">
        <w:rPr>
          <w:rFonts w:ascii="Arial" w:hAnsi="Arial" w:cs="Arial"/>
        </w:rPr>
        <w:t>s</w:t>
      </w:r>
      <w:r w:rsidR="0060430F" w:rsidRPr="002F0693">
        <w:rPr>
          <w:rFonts w:ascii="Arial" w:hAnsi="Arial" w:cs="Arial"/>
        </w:rPr>
        <w:t xml:space="preserve"> </w:t>
      </w:r>
      <w:r w:rsidR="006B6FC6" w:rsidRPr="002F0693">
        <w:rPr>
          <w:rFonts w:ascii="Arial" w:hAnsi="Arial" w:cs="Arial"/>
        </w:rPr>
        <w:t>may be considered an orientation phase to gain general</w:t>
      </w:r>
      <w:r w:rsidR="00977EAC" w:rsidRPr="002F0693">
        <w:rPr>
          <w:rFonts w:ascii="Arial" w:hAnsi="Arial" w:cs="Arial"/>
        </w:rPr>
        <w:t xml:space="preserve"> pupil</w:t>
      </w:r>
      <w:r w:rsidR="006B6FC6" w:rsidRPr="002F0693">
        <w:rPr>
          <w:rFonts w:ascii="Arial" w:hAnsi="Arial" w:cs="Arial"/>
        </w:rPr>
        <w:t xml:space="preserve"> views on Bishopston</w:t>
      </w:r>
      <w:r w:rsidR="00192E50" w:rsidRPr="002F0693">
        <w:rPr>
          <w:rFonts w:ascii="Arial" w:hAnsi="Arial" w:cs="Arial"/>
        </w:rPr>
        <w:t xml:space="preserve"> and</w:t>
      </w:r>
      <w:r w:rsidR="006B6FC6" w:rsidRPr="002F0693">
        <w:rPr>
          <w:rFonts w:ascii="Arial" w:hAnsi="Arial" w:cs="Arial"/>
        </w:rPr>
        <w:t xml:space="preserve"> the teacher will</w:t>
      </w:r>
      <w:r w:rsidR="00977EAC" w:rsidRPr="002F0693">
        <w:rPr>
          <w:rFonts w:ascii="Arial" w:hAnsi="Arial" w:cs="Arial"/>
        </w:rPr>
        <w:t xml:space="preserve"> then</w:t>
      </w:r>
      <w:r w:rsidR="006B6FC6" w:rsidRPr="002F0693">
        <w:rPr>
          <w:rFonts w:ascii="Arial" w:hAnsi="Arial" w:cs="Arial"/>
        </w:rPr>
        <w:t xml:space="preserve"> need to facilitate </w:t>
      </w:r>
      <w:r w:rsidR="00192E50" w:rsidRPr="002F0693">
        <w:rPr>
          <w:rFonts w:ascii="Arial" w:hAnsi="Arial" w:cs="Arial"/>
        </w:rPr>
        <w:t>a</w:t>
      </w:r>
      <w:r w:rsidR="006B6FC6" w:rsidRPr="002F0693">
        <w:rPr>
          <w:rFonts w:ascii="Arial" w:hAnsi="Arial" w:cs="Arial"/>
        </w:rPr>
        <w:t xml:space="preserve"> focusing stage </w:t>
      </w:r>
      <w:r w:rsidR="00977EAC" w:rsidRPr="002F0693">
        <w:rPr>
          <w:rFonts w:ascii="Arial" w:hAnsi="Arial" w:cs="Arial"/>
        </w:rPr>
        <w:t>that</w:t>
      </w:r>
      <w:r w:rsidR="006B6FC6" w:rsidRPr="002F0693">
        <w:rPr>
          <w:rFonts w:ascii="Arial" w:hAnsi="Arial" w:cs="Arial"/>
        </w:rPr>
        <w:t xml:space="preserve"> will enable the children to see their inputs becoming a genuine </w:t>
      </w:r>
      <w:r w:rsidR="00E758C6" w:rsidRPr="002F0693">
        <w:rPr>
          <w:rFonts w:ascii="Arial" w:hAnsi="Arial" w:cs="Arial"/>
        </w:rPr>
        <w:t>pathway</w:t>
      </w:r>
      <w:r w:rsidR="006B6FC6" w:rsidRPr="002F0693">
        <w:rPr>
          <w:rFonts w:ascii="Arial" w:hAnsi="Arial" w:cs="Arial"/>
        </w:rPr>
        <w:t xml:space="preserve"> to a specific focus. </w:t>
      </w:r>
      <w:r w:rsidR="000C5F07" w:rsidRPr="002F0693">
        <w:rPr>
          <w:rFonts w:ascii="Arial" w:hAnsi="Arial" w:cs="Arial"/>
        </w:rPr>
        <w:t xml:space="preserve">This co-construction of knowledge reflects </w:t>
      </w:r>
      <w:proofErr w:type="spellStart"/>
      <w:r w:rsidR="000C5F07" w:rsidRPr="002F0693">
        <w:rPr>
          <w:rFonts w:ascii="Arial" w:hAnsi="Arial" w:cs="Arial"/>
        </w:rPr>
        <w:t>Friere</w:t>
      </w:r>
      <w:r w:rsidR="00977EAC" w:rsidRPr="002F0693">
        <w:rPr>
          <w:rFonts w:ascii="Arial" w:hAnsi="Arial" w:cs="Arial"/>
        </w:rPr>
        <w:t>’s</w:t>
      </w:r>
      <w:proofErr w:type="spellEnd"/>
      <w:r w:rsidR="000C5F07" w:rsidRPr="002F0693">
        <w:rPr>
          <w:rFonts w:ascii="Arial" w:hAnsi="Arial" w:cs="Arial"/>
        </w:rPr>
        <w:t xml:space="preserve"> (</w:t>
      </w:r>
      <w:r w:rsidR="005550FA" w:rsidRPr="002F0693">
        <w:rPr>
          <w:rFonts w:ascii="Arial" w:hAnsi="Arial" w:cs="Arial"/>
        </w:rPr>
        <w:t>2005</w:t>
      </w:r>
      <w:r w:rsidR="000C5F07" w:rsidRPr="002F0693">
        <w:rPr>
          <w:rFonts w:ascii="Arial" w:hAnsi="Arial" w:cs="Arial"/>
        </w:rPr>
        <w:t>)</w:t>
      </w:r>
      <w:r w:rsidR="00977EAC" w:rsidRPr="002F0693">
        <w:rPr>
          <w:rFonts w:ascii="Arial" w:hAnsi="Arial" w:cs="Arial"/>
        </w:rPr>
        <w:t xml:space="preserve"> view that there </w:t>
      </w:r>
      <w:r w:rsidR="007A3CD3" w:rsidRPr="002F0693">
        <w:rPr>
          <w:rFonts w:ascii="Arial" w:hAnsi="Arial" w:cs="Arial"/>
        </w:rPr>
        <w:t>should be</w:t>
      </w:r>
      <w:r w:rsidR="000C5F07" w:rsidRPr="002F0693">
        <w:rPr>
          <w:rFonts w:ascii="Arial" w:hAnsi="Arial" w:cs="Arial"/>
        </w:rPr>
        <w:t xml:space="preserve"> a respectful creation of social capital.</w:t>
      </w:r>
    </w:p>
    <w:p w14:paraId="5BC136A3" w14:textId="28FEAA60" w:rsidR="006E0C83" w:rsidRPr="002F0693" w:rsidRDefault="00D86BCC" w:rsidP="002F0693">
      <w:pPr>
        <w:spacing w:line="360" w:lineRule="auto"/>
        <w:rPr>
          <w:rFonts w:ascii="Arial" w:hAnsi="Arial" w:cs="Arial"/>
        </w:rPr>
      </w:pPr>
      <w:r w:rsidRPr="002F0693">
        <w:rPr>
          <w:rFonts w:ascii="Arial" w:hAnsi="Arial" w:cs="Arial"/>
        </w:rPr>
        <w:t>To provide a</w:t>
      </w:r>
      <w:r w:rsidR="009C0F00" w:rsidRPr="002F0693">
        <w:rPr>
          <w:rFonts w:ascii="Arial" w:hAnsi="Arial" w:cs="Arial"/>
        </w:rPr>
        <w:t>n</w:t>
      </w:r>
      <w:r w:rsidRPr="002F0693">
        <w:rPr>
          <w:rFonts w:ascii="Arial" w:hAnsi="Arial" w:cs="Arial"/>
        </w:rPr>
        <w:t xml:space="preserve"> example</w:t>
      </w:r>
      <w:r w:rsidR="004417EF" w:rsidRPr="002F0693">
        <w:rPr>
          <w:rFonts w:ascii="Arial" w:hAnsi="Arial" w:cs="Arial"/>
        </w:rPr>
        <w:t xml:space="preserve"> of this process</w:t>
      </w:r>
      <w:r w:rsidR="00E758C6" w:rsidRPr="002F0693">
        <w:rPr>
          <w:rFonts w:ascii="Arial" w:hAnsi="Arial" w:cs="Arial"/>
        </w:rPr>
        <w:t>,</w:t>
      </w:r>
      <w:r w:rsidRPr="002F0693">
        <w:rPr>
          <w:rFonts w:ascii="Arial" w:hAnsi="Arial" w:cs="Arial"/>
        </w:rPr>
        <w:t xml:space="preserve"> initial</w:t>
      </w:r>
      <w:r w:rsidR="009C0F00" w:rsidRPr="002F0693">
        <w:rPr>
          <w:rFonts w:ascii="Arial" w:hAnsi="Arial" w:cs="Arial"/>
        </w:rPr>
        <w:t xml:space="preserve"> teacher</w:t>
      </w:r>
      <w:r w:rsidR="006B6FC6" w:rsidRPr="002F0693">
        <w:rPr>
          <w:rFonts w:ascii="Arial" w:hAnsi="Arial" w:cs="Arial"/>
        </w:rPr>
        <w:t xml:space="preserve"> questions might</w:t>
      </w:r>
      <w:r w:rsidRPr="002F0693">
        <w:rPr>
          <w:rFonts w:ascii="Arial" w:hAnsi="Arial" w:cs="Arial"/>
        </w:rPr>
        <w:t xml:space="preserve"> include</w:t>
      </w:r>
      <w:r w:rsidR="006B6FC6" w:rsidRPr="002F0693">
        <w:rPr>
          <w:rFonts w:ascii="Arial" w:hAnsi="Arial" w:cs="Arial"/>
        </w:rPr>
        <w:t xml:space="preserve"> ask</w:t>
      </w:r>
      <w:r w:rsidRPr="002F0693">
        <w:rPr>
          <w:rFonts w:ascii="Arial" w:hAnsi="Arial" w:cs="Arial"/>
        </w:rPr>
        <w:t>ing</w:t>
      </w:r>
      <w:r w:rsidR="00E758C6" w:rsidRPr="002F0693">
        <w:rPr>
          <w:rFonts w:ascii="Arial" w:hAnsi="Arial" w:cs="Arial"/>
        </w:rPr>
        <w:t xml:space="preserve"> </w:t>
      </w:r>
      <w:r w:rsidR="00785A65" w:rsidRPr="002F0693">
        <w:rPr>
          <w:rFonts w:ascii="Arial" w:hAnsi="Arial" w:cs="Arial"/>
        </w:rPr>
        <w:t>the</w:t>
      </w:r>
      <w:r w:rsidR="006B6FC6" w:rsidRPr="002F0693">
        <w:rPr>
          <w:rFonts w:ascii="Arial" w:hAnsi="Arial" w:cs="Arial"/>
        </w:rPr>
        <w:t xml:space="preserve"> class</w:t>
      </w:r>
      <w:r w:rsidR="00785A65" w:rsidRPr="002F0693">
        <w:rPr>
          <w:rFonts w:ascii="Arial" w:hAnsi="Arial" w:cs="Arial"/>
        </w:rPr>
        <w:t xml:space="preserve"> where they</w:t>
      </w:r>
      <w:r w:rsidR="006B6FC6" w:rsidRPr="002F0693">
        <w:rPr>
          <w:rFonts w:ascii="Arial" w:hAnsi="Arial" w:cs="Arial"/>
        </w:rPr>
        <w:t xml:space="preserve"> live within the village with respect to</w:t>
      </w:r>
      <w:r w:rsidR="00785A65" w:rsidRPr="002F0693">
        <w:rPr>
          <w:rFonts w:ascii="Arial" w:hAnsi="Arial" w:cs="Arial"/>
        </w:rPr>
        <w:t xml:space="preserve"> the </w:t>
      </w:r>
      <w:r w:rsidR="006B6FC6" w:rsidRPr="002F0693">
        <w:rPr>
          <w:rFonts w:ascii="Arial" w:hAnsi="Arial" w:cs="Arial"/>
        </w:rPr>
        <w:t>school and</w:t>
      </w:r>
      <w:r w:rsidR="00977EAC" w:rsidRPr="002F0693">
        <w:rPr>
          <w:rFonts w:ascii="Arial" w:hAnsi="Arial" w:cs="Arial"/>
        </w:rPr>
        <w:t xml:space="preserve"> their views on</w:t>
      </w:r>
      <w:r w:rsidR="006B6FC6" w:rsidRPr="002F0693">
        <w:rPr>
          <w:rFonts w:ascii="Arial" w:hAnsi="Arial" w:cs="Arial"/>
        </w:rPr>
        <w:t xml:space="preserve"> other valued or essential local landmarks. This type of question is sufficiently open ended to </w:t>
      </w:r>
      <w:r w:rsidR="006B6FC6" w:rsidRPr="002F0693">
        <w:rPr>
          <w:rFonts w:ascii="Arial" w:hAnsi="Arial" w:cs="Arial"/>
        </w:rPr>
        <w:lastRenderedPageBreak/>
        <w:t>generate discussion and allows the children to see their suggestions ranked and leading t</w:t>
      </w:r>
      <w:r w:rsidR="00785A65" w:rsidRPr="002F0693">
        <w:rPr>
          <w:rFonts w:ascii="Arial" w:hAnsi="Arial" w:cs="Arial"/>
        </w:rPr>
        <w:t>o some form of focused enquiry</w:t>
      </w:r>
      <w:r w:rsidR="006B6FC6" w:rsidRPr="002F0693">
        <w:rPr>
          <w:rFonts w:ascii="Arial" w:hAnsi="Arial" w:cs="Arial"/>
        </w:rPr>
        <w:t xml:space="preserve">. </w:t>
      </w:r>
      <w:r w:rsidRPr="002F0693">
        <w:rPr>
          <w:rFonts w:ascii="Arial" w:hAnsi="Arial" w:cs="Arial"/>
        </w:rPr>
        <w:t>Such a question reflects nuance</w:t>
      </w:r>
      <w:r w:rsidR="006E0C83" w:rsidRPr="002F0693">
        <w:rPr>
          <w:rFonts w:ascii="Arial" w:hAnsi="Arial" w:cs="Arial"/>
        </w:rPr>
        <w:t>s</w:t>
      </w:r>
      <w:r w:rsidRPr="002F0693">
        <w:rPr>
          <w:rFonts w:ascii="Arial" w:hAnsi="Arial" w:cs="Arial"/>
        </w:rPr>
        <w:t xml:space="preserve"> of Storm’s (1989) questions</w:t>
      </w:r>
      <w:r w:rsidR="006E0C83" w:rsidRPr="002F0693">
        <w:rPr>
          <w:rFonts w:ascii="Arial" w:hAnsi="Arial" w:cs="Arial"/>
        </w:rPr>
        <w:t xml:space="preserve"> where he suggests</w:t>
      </w:r>
      <w:r w:rsidRPr="002F0693">
        <w:rPr>
          <w:rFonts w:ascii="Arial" w:hAnsi="Arial" w:cs="Arial"/>
        </w:rPr>
        <w:t xml:space="preserve"> asking, ‘What is this place like?’ and ‘What does it feel like to live in this place?’</w:t>
      </w:r>
      <w:r w:rsidR="008971DD" w:rsidRPr="002F0693">
        <w:rPr>
          <w:rFonts w:ascii="Arial" w:hAnsi="Arial" w:cs="Arial"/>
        </w:rPr>
        <w:t>.</w:t>
      </w:r>
      <w:r w:rsidRPr="002F0693">
        <w:rPr>
          <w:rFonts w:ascii="Arial" w:hAnsi="Arial" w:cs="Arial"/>
        </w:rPr>
        <w:t xml:space="preserve"> </w:t>
      </w:r>
      <w:r w:rsidR="00E61DC1" w:rsidRPr="002F0693">
        <w:rPr>
          <w:rFonts w:ascii="Arial" w:hAnsi="Arial" w:cs="Arial"/>
        </w:rPr>
        <w:t>It is anticipated</w:t>
      </w:r>
      <w:r w:rsidRPr="002F0693">
        <w:rPr>
          <w:rFonts w:ascii="Arial" w:hAnsi="Arial" w:cs="Arial"/>
        </w:rPr>
        <w:t xml:space="preserve"> that children’s responses will produce additional personal insights</w:t>
      </w:r>
      <w:r w:rsidR="009C0F00" w:rsidRPr="002F0693">
        <w:rPr>
          <w:rFonts w:ascii="Arial" w:hAnsi="Arial" w:cs="Arial"/>
        </w:rPr>
        <w:t>, and possibly reveal some misconceptions,</w:t>
      </w:r>
      <w:r w:rsidRPr="002F0693">
        <w:rPr>
          <w:rFonts w:ascii="Arial" w:hAnsi="Arial" w:cs="Arial"/>
        </w:rPr>
        <w:t xml:space="preserve"> as to what the</w:t>
      </w:r>
      <w:r w:rsidR="006E0C83" w:rsidRPr="002F0693">
        <w:rPr>
          <w:rFonts w:ascii="Arial" w:hAnsi="Arial" w:cs="Arial"/>
        </w:rPr>
        <w:t>y</w:t>
      </w:r>
      <w:r w:rsidRPr="002F0693">
        <w:rPr>
          <w:rFonts w:ascii="Arial" w:hAnsi="Arial" w:cs="Arial"/>
        </w:rPr>
        <w:t xml:space="preserve"> value within </w:t>
      </w:r>
      <w:r w:rsidR="00693F1E" w:rsidRPr="002F0693">
        <w:rPr>
          <w:rFonts w:ascii="Arial" w:hAnsi="Arial" w:cs="Arial"/>
        </w:rPr>
        <w:t>Bishopston</w:t>
      </w:r>
      <w:r w:rsidRPr="002F0693">
        <w:rPr>
          <w:rFonts w:ascii="Arial" w:hAnsi="Arial" w:cs="Arial"/>
        </w:rPr>
        <w:t xml:space="preserve"> and the perceptive teacher will be able to </w:t>
      </w:r>
      <w:r w:rsidR="00E758C6" w:rsidRPr="002F0693">
        <w:rPr>
          <w:rFonts w:ascii="Arial" w:hAnsi="Arial" w:cs="Arial"/>
        </w:rPr>
        <w:t>use</w:t>
      </w:r>
      <w:r w:rsidRPr="002F0693">
        <w:rPr>
          <w:rFonts w:ascii="Arial" w:hAnsi="Arial" w:cs="Arial"/>
        </w:rPr>
        <w:t xml:space="preserve"> the</w:t>
      </w:r>
      <w:r w:rsidR="00E758C6" w:rsidRPr="002F0693">
        <w:rPr>
          <w:rFonts w:ascii="Arial" w:hAnsi="Arial" w:cs="Arial"/>
        </w:rPr>
        <w:t xml:space="preserve"> children’s respo</w:t>
      </w:r>
      <w:r w:rsidR="007778A4" w:rsidRPr="002F0693">
        <w:rPr>
          <w:rFonts w:ascii="Arial" w:hAnsi="Arial" w:cs="Arial"/>
        </w:rPr>
        <w:t>ns</w:t>
      </w:r>
      <w:r w:rsidR="00E758C6" w:rsidRPr="002F0693">
        <w:rPr>
          <w:rFonts w:ascii="Arial" w:hAnsi="Arial" w:cs="Arial"/>
        </w:rPr>
        <w:t>es</w:t>
      </w:r>
      <w:r w:rsidRPr="002F0693">
        <w:rPr>
          <w:rFonts w:ascii="Arial" w:hAnsi="Arial" w:cs="Arial"/>
        </w:rPr>
        <w:t xml:space="preserve"> to </w:t>
      </w:r>
      <w:r w:rsidR="004417EF" w:rsidRPr="002F0693">
        <w:rPr>
          <w:rFonts w:ascii="Arial" w:hAnsi="Arial" w:cs="Arial"/>
        </w:rPr>
        <w:t>co-construct</w:t>
      </w:r>
      <w:r w:rsidR="006E0C83" w:rsidRPr="002F0693">
        <w:rPr>
          <w:rFonts w:ascii="Arial" w:hAnsi="Arial" w:cs="Arial"/>
        </w:rPr>
        <w:t xml:space="preserve"> a focused geographical enquiry.</w:t>
      </w:r>
      <w:r w:rsidR="009C0F00" w:rsidRPr="002F0693">
        <w:rPr>
          <w:rFonts w:ascii="Arial" w:hAnsi="Arial" w:cs="Arial"/>
        </w:rPr>
        <w:t xml:space="preserve"> This initial stage will also provide a good AFL opportunity for the teacher.  </w:t>
      </w:r>
    </w:p>
    <w:p w14:paraId="6EEE77F9" w14:textId="52C6BBF1" w:rsidR="00E61DC1" w:rsidRPr="002F0693" w:rsidRDefault="00FE76C1" w:rsidP="002F0693">
      <w:pPr>
        <w:spacing w:line="360" w:lineRule="auto"/>
        <w:rPr>
          <w:rFonts w:ascii="Arial" w:hAnsi="Arial" w:cs="Arial"/>
        </w:rPr>
      </w:pPr>
      <w:r w:rsidRPr="002F0693">
        <w:rPr>
          <w:rFonts w:ascii="Arial" w:hAnsi="Arial" w:cs="Arial"/>
        </w:rPr>
        <w:t xml:space="preserve">Developing the theme of where children live offers several lines of possible enquiry. Barlow and Brook (2009) see Geography offering the chance to </w:t>
      </w:r>
      <w:r w:rsidR="00977EAC" w:rsidRPr="002F0693">
        <w:rPr>
          <w:rFonts w:ascii="Arial" w:hAnsi="Arial" w:cs="Arial"/>
        </w:rPr>
        <w:t>develop</w:t>
      </w:r>
      <w:r w:rsidRPr="002F0693">
        <w:rPr>
          <w:rFonts w:ascii="Arial" w:hAnsi="Arial" w:cs="Arial"/>
        </w:rPr>
        <w:t xml:space="preserve"> socially responsible citizens with</w:t>
      </w:r>
      <w:r w:rsidR="00F54A75" w:rsidRPr="002F0693">
        <w:rPr>
          <w:rFonts w:ascii="Arial" w:hAnsi="Arial" w:cs="Arial"/>
        </w:rPr>
        <w:t xml:space="preserve"> children’s emerging</w:t>
      </w:r>
      <w:r w:rsidRPr="002F0693">
        <w:rPr>
          <w:rFonts w:ascii="Arial" w:hAnsi="Arial" w:cs="Arial"/>
        </w:rPr>
        <w:t xml:space="preserve"> views</w:t>
      </w:r>
      <w:r w:rsidR="00F54A75" w:rsidRPr="002F0693">
        <w:rPr>
          <w:rFonts w:ascii="Arial" w:hAnsi="Arial" w:cs="Arial"/>
        </w:rPr>
        <w:t xml:space="preserve"> being</w:t>
      </w:r>
      <w:r w:rsidRPr="002F0693">
        <w:rPr>
          <w:rFonts w:ascii="Arial" w:hAnsi="Arial" w:cs="Arial"/>
        </w:rPr>
        <w:t xml:space="preserve"> </w:t>
      </w:r>
      <w:r w:rsidR="00977EAC" w:rsidRPr="002F0693">
        <w:rPr>
          <w:rFonts w:ascii="Arial" w:hAnsi="Arial" w:cs="Arial"/>
        </w:rPr>
        <w:t>scaffolded</w:t>
      </w:r>
      <w:r w:rsidRPr="002F0693">
        <w:rPr>
          <w:rFonts w:ascii="Arial" w:hAnsi="Arial" w:cs="Arial"/>
        </w:rPr>
        <w:t xml:space="preserve"> </w:t>
      </w:r>
      <w:r w:rsidR="00F54A75" w:rsidRPr="002F0693">
        <w:rPr>
          <w:rFonts w:ascii="Arial" w:hAnsi="Arial" w:cs="Arial"/>
        </w:rPr>
        <w:t>by</w:t>
      </w:r>
      <w:r w:rsidRPr="002F0693">
        <w:rPr>
          <w:rFonts w:ascii="Arial" w:hAnsi="Arial" w:cs="Arial"/>
        </w:rPr>
        <w:t xml:space="preserve"> well-</w:t>
      </w:r>
      <w:r w:rsidR="00F54A75" w:rsidRPr="002F0693">
        <w:rPr>
          <w:rFonts w:ascii="Arial" w:hAnsi="Arial" w:cs="Arial"/>
        </w:rPr>
        <w:t>planned, relevant</w:t>
      </w:r>
      <w:r w:rsidRPr="002F0693">
        <w:rPr>
          <w:rFonts w:ascii="Arial" w:hAnsi="Arial" w:cs="Arial"/>
        </w:rPr>
        <w:t xml:space="preserve"> experiences. </w:t>
      </w:r>
      <w:r w:rsidR="00E6387D" w:rsidRPr="002F0693">
        <w:rPr>
          <w:rFonts w:ascii="Arial" w:hAnsi="Arial" w:cs="Arial"/>
        </w:rPr>
        <w:t>Grigg and Hughes</w:t>
      </w:r>
      <w:r w:rsidR="005015EA" w:rsidRPr="002F0693">
        <w:rPr>
          <w:rFonts w:ascii="Arial" w:hAnsi="Arial" w:cs="Arial"/>
        </w:rPr>
        <w:t xml:space="preserve"> (2013) consider surveying how children travel to school, whilst </w:t>
      </w:r>
      <w:proofErr w:type="spellStart"/>
      <w:r w:rsidR="005015EA" w:rsidRPr="002F0693">
        <w:rPr>
          <w:rFonts w:ascii="Arial" w:hAnsi="Arial" w:cs="Arial"/>
        </w:rPr>
        <w:t>Catling</w:t>
      </w:r>
      <w:proofErr w:type="spellEnd"/>
      <w:r w:rsidR="005015EA" w:rsidRPr="002F0693">
        <w:rPr>
          <w:rFonts w:ascii="Arial" w:hAnsi="Arial" w:cs="Arial"/>
        </w:rPr>
        <w:t xml:space="preserve"> and Willy (2009) suggest the issue of parking which is part of a local traffic problem in a featured case study (Dinkele, </w:t>
      </w:r>
      <w:r w:rsidR="00B447D8" w:rsidRPr="002F0693">
        <w:rPr>
          <w:rFonts w:ascii="Arial" w:hAnsi="Arial" w:cs="Arial"/>
        </w:rPr>
        <w:t>2010)</w:t>
      </w:r>
      <w:r w:rsidR="002362DF" w:rsidRPr="002F0693">
        <w:rPr>
          <w:rFonts w:ascii="Arial" w:hAnsi="Arial" w:cs="Arial"/>
        </w:rPr>
        <w:t>.</w:t>
      </w:r>
    </w:p>
    <w:p w14:paraId="1B493B57" w14:textId="77777777" w:rsidR="00977EAC" w:rsidRPr="002F0693" w:rsidRDefault="00977EAC" w:rsidP="002F0693">
      <w:pPr>
        <w:spacing w:line="360" w:lineRule="auto"/>
        <w:rPr>
          <w:rFonts w:ascii="Arial" w:hAnsi="Arial" w:cs="Arial"/>
        </w:rPr>
      </w:pPr>
      <w:r w:rsidRPr="002F0693">
        <w:rPr>
          <w:rFonts w:ascii="Arial" w:hAnsi="Arial" w:cs="Arial"/>
        </w:rPr>
        <w:t>Within Bishopston t</w:t>
      </w:r>
      <w:r w:rsidR="00CD1ACE" w:rsidRPr="002F0693">
        <w:rPr>
          <w:rFonts w:ascii="Arial" w:hAnsi="Arial" w:cs="Arial"/>
        </w:rPr>
        <w:t>here is a complete lack of parking near the</w:t>
      </w:r>
      <w:r w:rsidRPr="002F0693">
        <w:rPr>
          <w:rFonts w:ascii="Arial" w:hAnsi="Arial" w:cs="Arial"/>
        </w:rPr>
        <w:t xml:space="preserve"> primary</w:t>
      </w:r>
      <w:r w:rsidR="00CD1ACE" w:rsidRPr="002F0693">
        <w:rPr>
          <w:rFonts w:ascii="Arial" w:hAnsi="Arial" w:cs="Arial"/>
        </w:rPr>
        <w:t xml:space="preserve"> school, </w:t>
      </w:r>
      <w:r w:rsidRPr="002F0693">
        <w:rPr>
          <w:rFonts w:ascii="Arial" w:hAnsi="Arial" w:cs="Arial"/>
        </w:rPr>
        <w:t>compounded by</w:t>
      </w:r>
      <w:r w:rsidR="00CD1ACE" w:rsidRPr="002F0693">
        <w:rPr>
          <w:rFonts w:ascii="Arial" w:hAnsi="Arial" w:cs="Arial"/>
        </w:rPr>
        <w:t xml:space="preserve"> the Comprehensive school </w:t>
      </w:r>
      <w:r w:rsidRPr="002F0693">
        <w:rPr>
          <w:rFonts w:ascii="Arial" w:hAnsi="Arial" w:cs="Arial"/>
        </w:rPr>
        <w:t>being</w:t>
      </w:r>
      <w:r w:rsidR="00CD1ACE" w:rsidRPr="002F0693">
        <w:rPr>
          <w:rFonts w:ascii="Arial" w:hAnsi="Arial" w:cs="Arial"/>
        </w:rPr>
        <w:t xml:space="preserve"> sited in an adjoining building. This is a potential line of enquiry for older KS2 pupils who will have</w:t>
      </w:r>
      <w:r w:rsidR="00730FCC" w:rsidRPr="002F0693">
        <w:rPr>
          <w:rFonts w:ascii="Arial" w:hAnsi="Arial" w:cs="Arial"/>
        </w:rPr>
        <w:t xml:space="preserve"> personally</w:t>
      </w:r>
      <w:r w:rsidR="00CD1ACE" w:rsidRPr="002F0693">
        <w:rPr>
          <w:rFonts w:ascii="Arial" w:hAnsi="Arial" w:cs="Arial"/>
        </w:rPr>
        <w:t xml:space="preserve"> experienced this </w:t>
      </w:r>
      <w:r w:rsidRPr="002F0693">
        <w:rPr>
          <w:rFonts w:ascii="Arial" w:hAnsi="Arial" w:cs="Arial"/>
        </w:rPr>
        <w:t>parking issue</w:t>
      </w:r>
      <w:r w:rsidR="00CD1ACE" w:rsidRPr="002F0693">
        <w:rPr>
          <w:rFonts w:ascii="Arial" w:hAnsi="Arial" w:cs="Arial"/>
        </w:rPr>
        <w:t xml:space="preserve"> </w:t>
      </w:r>
      <w:r w:rsidR="00A40E4C" w:rsidRPr="002F0693">
        <w:rPr>
          <w:rFonts w:ascii="Arial" w:hAnsi="Arial" w:cs="Arial"/>
        </w:rPr>
        <w:t>throughout their</w:t>
      </w:r>
      <w:r w:rsidR="00CD1ACE" w:rsidRPr="002F0693">
        <w:rPr>
          <w:rFonts w:ascii="Arial" w:hAnsi="Arial" w:cs="Arial"/>
        </w:rPr>
        <w:t xml:space="preserve"> </w:t>
      </w:r>
      <w:r w:rsidRPr="002F0693">
        <w:rPr>
          <w:rFonts w:ascii="Arial" w:hAnsi="Arial" w:cs="Arial"/>
        </w:rPr>
        <w:t>schooling</w:t>
      </w:r>
      <w:r w:rsidR="00CD1ACE" w:rsidRPr="002F0693">
        <w:rPr>
          <w:rFonts w:ascii="Arial" w:hAnsi="Arial" w:cs="Arial"/>
        </w:rPr>
        <w:t xml:space="preserve">. </w:t>
      </w:r>
    </w:p>
    <w:p w14:paraId="36222EFC" w14:textId="6D67E39B" w:rsidR="00CD1ACE" w:rsidRPr="002F0693" w:rsidRDefault="00CD1ACE" w:rsidP="002F0693">
      <w:pPr>
        <w:spacing w:line="360" w:lineRule="auto"/>
        <w:rPr>
          <w:rFonts w:ascii="Arial" w:hAnsi="Arial" w:cs="Arial"/>
        </w:rPr>
      </w:pPr>
      <w:r w:rsidRPr="002F0693">
        <w:rPr>
          <w:rFonts w:ascii="Arial" w:hAnsi="Arial" w:cs="Arial"/>
        </w:rPr>
        <w:t xml:space="preserve">This </w:t>
      </w:r>
      <w:r w:rsidR="00A40E4C" w:rsidRPr="002F0693">
        <w:rPr>
          <w:rFonts w:ascii="Arial" w:hAnsi="Arial" w:cs="Arial"/>
        </w:rPr>
        <w:t>could</w:t>
      </w:r>
      <w:r w:rsidRPr="002F0693">
        <w:rPr>
          <w:rFonts w:ascii="Arial" w:hAnsi="Arial" w:cs="Arial"/>
        </w:rPr>
        <w:t xml:space="preserve"> lead to the generation of questions about the effects on the village of children coming to school and returning home at the same time e</w:t>
      </w:r>
      <w:r w:rsidR="00A40E4C" w:rsidRPr="002F0693">
        <w:rPr>
          <w:rFonts w:ascii="Arial" w:hAnsi="Arial" w:cs="Arial"/>
        </w:rPr>
        <w:t>very week</w:t>
      </w:r>
      <w:r w:rsidRPr="002F0693">
        <w:rPr>
          <w:rFonts w:ascii="Arial" w:hAnsi="Arial" w:cs="Arial"/>
        </w:rPr>
        <w:t>day. Possible</w:t>
      </w:r>
      <w:r w:rsidR="00A26476" w:rsidRPr="002F0693">
        <w:rPr>
          <w:rFonts w:ascii="Arial" w:hAnsi="Arial" w:cs="Arial"/>
        </w:rPr>
        <w:t xml:space="preserve"> enquiry</w:t>
      </w:r>
      <w:r w:rsidRPr="002F0693">
        <w:rPr>
          <w:rFonts w:ascii="Arial" w:hAnsi="Arial" w:cs="Arial"/>
        </w:rPr>
        <w:t xml:space="preserve"> scenarios might be </w:t>
      </w:r>
      <w:r w:rsidR="00A40E4C" w:rsidRPr="002F0693">
        <w:rPr>
          <w:rFonts w:ascii="Arial" w:hAnsi="Arial" w:cs="Arial"/>
        </w:rPr>
        <w:t>put forward</w:t>
      </w:r>
      <w:r w:rsidRPr="002F0693">
        <w:rPr>
          <w:rFonts w:ascii="Arial" w:hAnsi="Arial" w:cs="Arial"/>
        </w:rPr>
        <w:t xml:space="preserve"> and </w:t>
      </w:r>
      <w:r w:rsidR="00F54A75" w:rsidRPr="002F0693">
        <w:rPr>
          <w:rFonts w:ascii="Arial" w:hAnsi="Arial" w:cs="Arial"/>
        </w:rPr>
        <w:t xml:space="preserve">it is envisaged that </w:t>
      </w:r>
      <w:r w:rsidRPr="002F0693">
        <w:rPr>
          <w:rFonts w:ascii="Arial" w:hAnsi="Arial" w:cs="Arial"/>
        </w:rPr>
        <w:t>th</w:t>
      </w:r>
      <w:r w:rsidR="00A40E4C" w:rsidRPr="002F0693">
        <w:rPr>
          <w:rFonts w:ascii="Arial" w:hAnsi="Arial" w:cs="Arial"/>
        </w:rPr>
        <w:t>ese</w:t>
      </w:r>
      <w:r w:rsidRPr="002F0693">
        <w:rPr>
          <w:rFonts w:ascii="Arial" w:hAnsi="Arial" w:cs="Arial"/>
        </w:rPr>
        <w:t xml:space="preserve"> </w:t>
      </w:r>
      <w:r w:rsidR="00A26476" w:rsidRPr="002F0693">
        <w:rPr>
          <w:rFonts w:ascii="Arial" w:hAnsi="Arial" w:cs="Arial"/>
        </w:rPr>
        <w:t>would</w:t>
      </w:r>
      <w:r w:rsidRPr="002F0693">
        <w:rPr>
          <w:rFonts w:ascii="Arial" w:hAnsi="Arial" w:cs="Arial"/>
        </w:rPr>
        <w:t xml:space="preserve"> include</w:t>
      </w:r>
      <w:r w:rsidR="00F54A75" w:rsidRPr="002F0693">
        <w:rPr>
          <w:rFonts w:ascii="Arial" w:hAnsi="Arial" w:cs="Arial"/>
        </w:rPr>
        <w:t xml:space="preserve"> the impact on the immediate </w:t>
      </w:r>
      <w:r w:rsidR="00AE5185" w:rsidRPr="002F0693">
        <w:rPr>
          <w:rFonts w:ascii="Arial" w:hAnsi="Arial" w:cs="Arial"/>
        </w:rPr>
        <w:t>school neighbourhood, road safety, and even</w:t>
      </w:r>
      <w:r w:rsidRPr="002F0693">
        <w:rPr>
          <w:rFonts w:ascii="Arial" w:hAnsi="Arial" w:cs="Arial"/>
        </w:rPr>
        <w:t xml:space="preserve"> climate concerns that have been actively </w:t>
      </w:r>
      <w:r w:rsidR="00730FCC" w:rsidRPr="002F0693">
        <w:rPr>
          <w:rFonts w:ascii="Arial" w:hAnsi="Arial" w:cs="Arial"/>
        </w:rPr>
        <w:t>promoted by</w:t>
      </w:r>
      <w:r w:rsidRPr="002F0693">
        <w:rPr>
          <w:rFonts w:ascii="Arial" w:hAnsi="Arial" w:cs="Arial"/>
        </w:rPr>
        <w:t xml:space="preserve"> </w:t>
      </w:r>
      <w:r w:rsidR="00730FCC" w:rsidRPr="002F0693">
        <w:rPr>
          <w:rFonts w:ascii="Arial" w:hAnsi="Arial" w:cs="Arial"/>
        </w:rPr>
        <w:t>young people</w:t>
      </w:r>
      <w:r w:rsidRPr="002F0693">
        <w:rPr>
          <w:rFonts w:ascii="Arial" w:hAnsi="Arial" w:cs="Arial"/>
        </w:rPr>
        <w:t xml:space="preserve"> in recent months</w:t>
      </w:r>
      <w:r w:rsidR="00730FCC" w:rsidRPr="002F0693">
        <w:rPr>
          <w:rFonts w:ascii="Arial" w:hAnsi="Arial" w:cs="Arial"/>
        </w:rPr>
        <w:t xml:space="preserve"> </w:t>
      </w:r>
      <w:r w:rsidR="00117B39" w:rsidRPr="002F0693">
        <w:rPr>
          <w:rFonts w:ascii="Arial" w:hAnsi="Arial" w:cs="Arial"/>
        </w:rPr>
        <w:t>(BBC, 2019)</w:t>
      </w:r>
      <w:r w:rsidRPr="002F0693">
        <w:rPr>
          <w:rFonts w:ascii="Arial" w:hAnsi="Arial" w:cs="Arial"/>
        </w:rPr>
        <w:t xml:space="preserve"> </w:t>
      </w:r>
      <w:r w:rsidR="00AE5185" w:rsidRPr="002F0693">
        <w:rPr>
          <w:rFonts w:ascii="Arial" w:hAnsi="Arial" w:cs="Arial"/>
        </w:rPr>
        <w:t xml:space="preserve">in this case </w:t>
      </w:r>
      <w:r w:rsidR="002A2D0C" w:rsidRPr="002F0693">
        <w:rPr>
          <w:rFonts w:ascii="Arial" w:hAnsi="Arial" w:cs="Arial"/>
        </w:rPr>
        <w:t xml:space="preserve">related to </w:t>
      </w:r>
      <w:r w:rsidR="00EA2985" w:rsidRPr="002F0693">
        <w:rPr>
          <w:rFonts w:ascii="Arial" w:hAnsi="Arial" w:cs="Arial"/>
        </w:rPr>
        <w:t xml:space="preserve">car emissions. </w:t>
      </w:r>
      <w:r w:rsidR="002F0C56" w:rsidRPr="002F0693">
        <w:rPr>
          <w:rFonts w:ascii="Arial" w:hAnsi="Arial" w:cs="Arial"/>
        </w:rPr>
        <w:t>This</w:t>
      </w:r>
      <w:r w:rsidR="009C0F00" w:rsidRPr="002F0693">
        <w:rPr>
          <w:rFonts w:ascii="Arial" w:hAnsi="Arial" w:cs="Arial"/>
        </w:rPr>
        <w:t xml:space="preserve"> possible</w:t>
      </w:r>
      <w:r w:rsidR="00A26476" w:rsidRPr="002F0693">
        <w:rPr>
          <w:rFonts w:ascii="Arial" w:hAnsi="Arial" w:cs="Arial"/>
        </w:rPr>
        <w:t xml:space="preserve"> scenario</w:t>
      </w:r>
      <w:r w:rsidR="002F0C56" w:rsidRPr="002F0693">
        <w:rPr>
          <w:rFonts w:ascii="Arial" w:hAnsi="Arial" w:cs="Arial"/>
        </w:rPr>
        <w:t xml:space="preserve"> would reflect </w:t>
      </w:r>
      <w:proofErr w:type="spellStart"/>
      <w:r w:rsidR="002F0C56" w:rsidRPr="002F0693">
        <w:rPr>
          <w:rFonts w:ascii="Arial" w:hAnsi="Arial" w:cs="Arial"/>
        </w:rPr>
        <w:t>Friere</w:t>
      </w:r>
      <w:proofErr w:type="spellEnd"/>
      <w:r w:rsidR="002F0C56" w:rsidRPr="002F0693">
        <w:rPr>
          <w:rFonts w:ascii="Arial" w:hAnsi="Arial" w:cs="Arial"/>
        </w:rPr>
        <w:t xml:space="preserve"> (</w:t>
      </w:r>
      <w:r w:rsidR="00781157" w:rsidRPr="002F0693">
        <w:rPr>
          <w:rFonts w:ascii="Arial" w:hAnsi="Arial" w:cs="Arial"/>
        </w:rPr>
        <w:t>2005</w:t>
      </w:r>
      <w:r w:rsidR="002F0C56" w:rsidRPr="002F0693">
        <w:rPr>
          <w:rFonts w:ascii="Arial" w:hAnsi="Arial" w:cs="Arial"/>
        </w:rPr>
        <w:t>)</w:t>
      </w:r>
      <w:r w:rsidR="009C0F00" w:rsidRPr="002F0693">
        <w:rPr>
          <w:rFonts w:ascii="Arial" w:hAnsi="Arial" w:cs="Arial"/>
        </w:rPr>
        <w:t>,</w:t>
      </w:r>
      <w:r w:rsidR="002F0C56" w:rsidRPr="002F0693">
        <w:rPr>
          <w:rFonts w:ascii="Arial" w:hAnsi="Arial" w:cs="Arial"/>
        </w:rPr>
        <w:t xml:space="preserve"> whose </w:t>
      </w:r>
      <w:r w:rsidR="00A26476" w:rsidRPr="002F0693">
        <w:rPr>
          <w:rFonts w:ascii="Arial" w:hAnsi="Arial" w:cs="Arial"/>
        </w:rPr>
        <w:t>views on</w:t>
      </w:r>
      <w:r w:rsidR="002F0C56" w:rsidRPr="002F0693">
        <w:rPr>
          <w:rFonts w:ascii="Arial" w:hAnsi="Arial" w:cs="Arial"/>
        </w:rPr>
        <w:t xml:space="preserve"> learning encouraged children to ask questions, especially difficult questions, that challenge how they see the world.</w:t>
      </w:r>
    </w:p>
    <w:p w14:paraId="14F4185D" w14:textId="776275CC" w:rsidR="00AC5BCE" w:rsidRPr="002F0693" w:rsidRDefault="00AC5BCE" w:rsidP="002F0693">
      <w:pPr>
        <w:spacing w:line="360" w:lineRule="auto"/>
        <w:rPr>
          <w:rFonts w:ascii="Arial" w:hAnsi="Arial" w:cs="Arial"/>
        </w:rPr>
      </w:pPr>
      <w:r w:rsidRPr="002F0693">
        <w:rPr>
          <w:rFonts w:ascii="Arial" w:hAnsi="Arial" w:cs="Arial"/>
        </w:rPr>
        <w:t xml:space="preserve">Throughout this ‘Select’ stage the teacher will ensure that all questions are designed to encourage reasoning and speculation (Alexander, 2018) with feedback seeking to </w:t>
      </w:r>
      <w:r w:rsidR="007B09F4" w:rsidRPr="002F0693">
        <w:rPr>
          <w:rFonts w:ascii="Arial" w:hAnsi="Arial" w:cs="Arial"/>
        </w:rPr>
        <w:t>develop a pedagogy in which understanding is fostered through discussion</w:t>
      </w:r>
      <w:r w:rsidR="00294C28" w:rsidRPr="002F0693">
        <w:rPr>
          <w:rFonts w:ascii="Arial" w:hAnsi="Arial" w:cs="Arial"/>
        </w:rPr>
        <w:t>,</w:t>
      </w:r>
      <w:r w:rsidR="007B09F4" w:rsidRPr="002F0693">
        <w:rPr>
          <w:rFonts w:ascii="Arial" w:hAnsi="Arial" w:cs="Arial"/>
        </w:rPr>
        <w:t xml:space="preserve"> collaboration</w:t>
      </w:r>
      <w:r w:rsidR="00294C28" w:rsidRPr="002F0693">
        <w:rPr>
          <w:rFonts w:ascii="Arial" w:hAnsi="Arial" w:cs="Arial"/>
        </w:rPr>
        <w:t xml:space="preserve"> and purposeful scaffolding</w:t>
      </w:r>
      <w:r w:rsidR="007B09F4" w:rsidRPr="002F0693">
        <w:rPr>
          <w:rFonts w:ascii="Arial" w:hAnsi="Arial" w:cs="Arial"/>
        </w:rPr>
        <w:t>. (Bruner, 1996)</w:t>
      </w:r>
      <w:r w:rsidR="00294C28" w:rsidRPr="002F0693">
        <w:rPr>
          <w:rFonts w:ascii="Arial" w:hAnsi="Arial" w:cs="Arial"/>
        </w:rPr>
        <w:t>. This role of the teacher to scaffold the learning was considered the most important determinant in children’s EBL. (</w:t>
      </w:r>
      <w:r w:rsidR="00D613F8" w:rsidRPr="002F0693">
        <w:rPr>
          <w:rFonts w:ascii="Arial" w:hAnsi="Arial" w:cs="Arial"/>
        </w:rPr>
        <w:t>Pike, 2016</w:t>
      </w:r>
      <w:r w:rsidR="00294C28" w:rsidRPr="002F0693">
        <w:rPr>
          <w:rFonts w:ascii="Arial" w:hAnsi="Arial" w:cs="Arial"/>
        </w:rPr>
        <w:t>).</w:t>
      </w:r>
    </w:p>
    <w:p w14:paraId="1F659FC0" w14:textId="77777777" w:rsidR="002F0693" w:rsidRDefault="002F0693" w:rsidP="002F0693">
      <w:pPr>
        <w:spacing w:line="360" w:lineRule="auto"/>
        <w:rPr>
          <w:rFonts w:ascii="Arial" w:hAnsi="Arial" w:cs="Arial"/>
          <w:b/>
        </w:rPr>
      </w:pPr>
    </w:p>
    <w:p w14:paraId="18AE449F" w14:textId="77777777" w:rsidR="002F0693" w:rsidRDefault="002F0693" w:rsidP="002F0693">
      <w:pPr>
        <w:spacing w:line="360" w:lineRule="auto"/>
        <w:rPr>
          <w:rFonts w:ascii="Arial" w:hAnsi="Arial" w:cs="Arial"/>
          <w:b/>
        </w:rPr>
      </w:pPr>
    </w:p>
    <w:p w14:paraId="708B4041" w14:textId="77777777" w:rsidR="002F0693" w:rsidRDefault="002F0693" w:rsidP="002F0693">
      <w:pPr>
        <w:spacing w:line="360" w:lineRule="auto"/>
        <w:rPr>
          <w:rFonts w:ascii="Arial" w:hAnsi="Arial" w:cs="Arial"/>
          <w:b/>
        </w:rPr>
      </w:pPr>
    </w:p>
    <w:p w14:paraId="7D8C6812" w14:textId="40FF5B99" w:rsidR="00785A65" w:rsidRPr="002F0693" w:rsidRDefault="00785A65" w:rsidP="002F0693">
      <w:pPr>
        <w:spacing w:line="360" w:lineRule="auto"/>
        <w:rPr>
          <w:rFonts w:ascii="Arial" w:hAnsi="Arial" w:cs="Arial"/>
          <w:b/>
        </w:rPr>
      </w:pPr>
      <w:r w:rsidRPr="002F0693">
        <w:rPr>
          <w:rFonts w:ascii="Arial" w:hAnsi="Arial" w:cs="Arial"/>
          <w:b/>
        </w:rPr>
        <w:lastRenderedPageBreak/>
        <w:t>Search</w:t>
      </w:r>
    </w:p>
    <w:p w14:paraId="0E28D9FE" w14:textId="539BBAC4" w:rsidR="00817CA8" w:rsidRPr="002F0693" w:rsidRDefault="006E0C83" w:rsidP="002F0693">
      <w:pPr>
        <w:spacing w:line="360" w:lineRule="auto"/>
        <w:rPr>
          <w:rFonts w:ascii="Arial" w:hAnsi="Arial" w:cs="Arial"/>
        </w:rPr>
      </w:pPr>
      <w:r w:rsidRPr="002F0693">
        <w:rPr>
          <w:rFonts w:ascii="Arial" w:hAnsi="Arial" w:cs="Arial"/>
        </w:rPr>
        <w:t>Having established a specific question</w:t>
      </w:r>
      <w:r w:rsidR="00143938" w:rsidRPr="002F0693">
        <w:rPr>
          <w:rFonts w:ascii="Arial" w:hAnsi="Arial" w:cs="Arial"/>
        </w:rPr>
        <w:t xml:space="preserve"> concerned with travel to and from school and the impact of this</w:t>
      </w:r>
      <w:r w:rsidR="00511923" w:rsidRPr="002F0693">
        <w:rPr>
          <w:rFonts w:ascii="Arial" w:hAnsi="Arial" w:cs="Arial"/>
        </w:rPr>
        <w:t xml:space="preserve"> on the immediate vicinity of the school</w:t>
      </w:r>
      <w:r w:rsidR="00143938" w:rsidRPr="002F0693">
        <w:rPr>
          <w:rFonts w:ascii="Arial" w:hAnsi="Arial" w:cs="Arial"/>
        </w:rPr>
        <w:t>,</w:t>
      </w:r>
      <w:r w:rsidRPr="002F0693">
        <w:rPr>
          <w:rFonts w:ascii="Arial" w:hAnsi="Arial" w:cs="Arial"/>
        </w:rPr>
        <w:t xml:space="preserve"> there is a need to consider how actual information and data will be gained. This may involve </w:t>
      </w:r>
      <w:r w:rsidR="00143938" w:rsidRPr="002F0693">
        <w:rPr>
          <w:rFonts w:ascii="Arial" w:hAnsi="Arial" w:cs="Arial"/>
        </w:rPr>
        <w:t>some</w:t>
      </w:r>
      <w:r w:rsidR="00C364D4" w:rsidRPr="002F0693">
        <w:rPr>
          <w:rFonts w:ascii="Arial" w:hAnsi="Arial" w:cs="Arial"/>
        </w:rPr>
        <w:t xml:space="preserve"> initial</w:t>
      </w:r>
      <w:r w:rsidR="00143938" w:rsidRPr="002F0693">
        <w:rPr>
          <w:rFonts w:ascii="Arial" w:hAnsi="Arial" w:cs="Arial"/>
        </w:rPr>
        <w:t xml:space="preserve"> </w:t>
      </w:r>
      <w:r w:rsidRPr="002F0693">
        <w:rPr>
          <w:rFonts w:ascii="Arial" w:hAnsi="Arial" w:cs="Arial"/>
        </w:rPr>
        <w:t>class-based study</w:t>
      </w:r>
      <w:r w:rsidR="00AD321E" w:rsidRPr="002F0693">
        <w:rPr>
          <w:rFonts w:ascii="Arial" w:hAnsi="Arial" w:cs="Arial"/>
        </w:rPr>
        <w:t>, possibly using maps and online resources</w:t>
      </w:r>
      <w:r w:rsidR="00C364D4" w:rsidRPr="002F0693">
        <w:rPr>
          <w:rFonts w:ascii="Arial" w:hAnsi="Arial" w:cs="Arial"/>
        </w:rPr>
        <w:t>. I</w:t>
      </w:r>
      <w:r w:rsidRPr="002F0693">
        <w:rPr>
          <w:rFonts w:ascii="Arial" w:hAnsi="Arial" w:cs="Arial"/>
        </w:rPr>
        <w:t>t is to be hoped that the children</w:t>
      </w:r>
      <w:r w:rsidR="00143938" w:rsidRPr="002F0693">
        <w:rPr>
          <w:rFonts w:ascii="Arial" w:hAnsi="Arial" w:cs="Arial"/>
        </w:rPr>
        <w:t>, with teacher facilitation,</w:t>
      </w:r>
      <w:r w:rsidRPr="002F0693">
        <w:rPr>
          <w:rFonts w:ascii="Arial" w:hAnsi="Arial" w:cs="Arial"/>
        </w:rPr>
        <w:t xml:space="preserve"> will </w:t>
      </w:r>
      <w:r w:rsidR="00AD321E" w:rsidRPr="002F0693">
        <w:rPr>
          <w:rFonts w:ascii="Arial" w:hAnsi="Arial" w:cs="Arial"/>
        </w:rPr>
        <w:t>pose</w:t>
      </w:r>
      <w:r w:rsidRPr="002F0693">
        <w:rPr>
          <w:rFonts w:ascii="Arial" w:hAnsi="Arial" w:cs="Arial"/>
        </w:rPr>
        <w:t xml:space="preserve"> questions that can be</w:t>
      </w:r>
      <w:r w:rsidR="00C364D4" w:rsidRPr="002F0693">
        <w:rPr>
          <w:rFonts w:ascii="Arial" w:hAnsi="Arial" w:cs="Arial"/>
        </w:rPr>
        <w:t xml:space="preserve"> best</w:t>
      </w:r>
      <w:r w:rsidRPr="002F0693">
        <w:rPr>
          <w:rFonts w:ascii="Arial" w:hAnsi="Arial" w:cs="Arial"/>
        </w:rPr>
        <w:t xml:space="preserve"> </w:t>
      </w:r>
      <w:r w:rsidR="00C364D4" w:rsidRPr="002F0693">
        <w:rPr>
          <w:rFonts w:ascii="Arial" w:hAnsi="Arial" w:cs="Arial"/>
        </w:rPr>
        <w:t>interrogated</w:t>
      </w:r>
      <w:r w:rsidRPr="002F0693">
        <w:rPr>
          <w:rFonts w:ascii="Arial" w:hAnsi="Arial" w:cs="Arial"/>
        </w:rPr>
        <w:t xml:space="preserve"> by</w:t>
      </w:r>
      <w:r w:rsidR="00AD321E" w:rsidRPr="002F0693">
        <w:rPr>
          <w:rFonts w:ascii="Arial" w:hAnsi="Arial" w:cs="Arial"/>
        </w:rPr>
        <w:t xml:space="preserve"> planning and</w:t>
      </w:r>
      <w:r w:rsidRPr="002F0693">
        <w:rPr>
          <w:rFonts w:ascii="Arial" w:hAnsi="Arial" w:cs="Arial"/>
        </w:rPr>
        <w:t xml:space="preserve"> conducting purposeful fieldwork. </w:t>
      </w:r>
    </w:p>
    <w:p w14:paraId="41EE12B1" w14:textId="035A3ADD" w:rsidR="00B76650" w:rsidRPr="002F0693" w:rsidRDefault="00B76650" w:rsidP="002F0693">
      <w:pPr>
        <w:spacing w:line="360" w:lineRule="auto"/>
        <w:rPr>
          <w:rFonts w:ascii="Arial" w:hAnsi="Arial" w:cs="Arial"/>
        </w:rPr>
      </w:pPr>
      <w:r w:rsidRPr="002F0693">
        <w:rPr>
          <w:rFonts w:ascii="Arial" w:hAnsi="Arial" w:cs="Arial"/>
        </w:rPr>
        <w:t>Fieldwork stimulates curiosity, promotes creative engagement and leads children to value their locality. (Richardson, 2010). Promoting observation, focused enquiry can also help develop the skills of recording, analysis and deduction. Whilst planning</w:t>
      </w:r>
      <w:r w:rsidR="00C364D4" w:rsidRPr="002F0693">
        <w:rPr>
          <w:rFonts w:ascii="Arial" w:hAnsi="Arial" w:cs="Arial"/>
        </w:rPr>
        <w:t xml:space="preserve"> is currently</w:t>
      </w:r>
      <w:r w:rsidRPr="002F0693">
        <w:rPr>
          <w:rFonts w:ascii="Arial" w:hAnsi="Arial" w:cs="Arial"/>
        </w:rPr>
        <w:t xml:space="preserve"> tak</w:t>
      </w:r>
      <w:r w:rsidR="00C364D4" w:rsidRPr="002F0693">
        <w:rPr>
          <w:rFonts w:ascii="Arial" w:hAnsi="Arial" w:cs="Arial"/>
        </w:rPr>
        <w:t>ing</w:t>
      </w:r>
      <w:r w:rsidRPr="002F0693">
        <w:rPr>
          <w:rFonts w:ascii="Arial" w:hAnsi="Arial" w:cs="Arial"/>
        </w:rPr>
        <w:t xml:space="preserve"> place for the forthcoming Donaldson (2015) curriculum</w:t>
      </w:r>
      <w:r w:rsidR="00620FAD" w:rsidRPr="002F0693">
        <w:rPr>
          <w:rFonts w:ascii="Arial" w:hAnsi="Arial" w:cs="Arial"/>
        </w:rPr>
        <w:t>,</w:t>
      </w:r>
      <w:r w:rsidRPr="002F0693">
        <w:rPr>
          <w:rFonts w:ascii="Arial" w:hAnsi="Arial" w:cs="Arial"/>
        </w:rPr>
        <w:t xml:space="preserve"> it should be remembered that the current National Curriculum</w:t>
      </w:r>
      <w:r w:rsidR="00C364D4" w:rsidRPr="002F0693">
        <w:rPr>
          <w:rFonts w:ascii="Arial" w:hAnsi="Arial" w:cs="Arial"/>
        </w:rPr>
        <w:t xml:space="preserve"> places strong</w:t>
      </w:r>
      <w:r w:rsidRPr="002F0693">
        <w:rPr>
          <w:rFonts w:ascii="Arial" w:hAnsi="Arial" w:cs="Arial"/>
        </w:rPr>
        <w:t xml:space="preserve"> value</w:t>
      </w:r>
      <w:r w:rsidR="00C364D4" w:rsidRPr="002F0693">
        <w:rPr>
          <w:rFonts w:ascii="Arial" w:hAnsi="Arial" w:cs="Arial"/>
        </w:rPr>
        <w:t xml:space="preserve"> on</w:t>
      </w:r>
      <w:r w:rsidRPr="002F0693">
        <w:rPr>
          <w:rFonts w:ascii="Arial" w:hAnsi="Arial" w:cs="Arial"/>
        </w:rPr>
        <w:t xml:space="preserve"> fieldwork (Welsh Assembly Government, 2008)</w:t>
      </w:r>
      <w:r w:rsidR="00817CA8" w:rsidRPr="002F0693">
        <w:rPr>
          <w:rFonts w:ascii="Arial" w:hAnsi="Arial" w:cs="Arial"/>
        </w:rPr>
        <w:t xml:space="preserve">. Teachers </w:t>
      </w:r>
      <w:r w:rsidR="00BC4322" w:rsidRPr="002F0693">
        <w:rPr>
          <w:rFonts w:ascii="Arial" w:hAnsi="Arial" w:cs="Arial"/>
        </w:rPr>
        <w:t>were</w:t>
      </w:r>
      <w:r w:rsidR="002A09E0" w:rsidRPr="002F0693">
        <w:rPr>
          <w:rFonts w:ascii="Arial" w:hAnsi="Arial" w:cs="Arial"/>
        </w:rPr>
        <w:t xml:space="preserve"> also</w:t>
      </w:r>
      <w:r w:rsidR="00817CA8" w:rsidRPr="002F0693">
        <w:rPr>
          <w:rFonts w:ascii="Arial" w:hAnsi="Arial" w:cs="Arial"/>
        </w:rPr>
        <w:t xml:space="preserve"> encouraged to use their localities as teaching laboratories within</w:t>
      </w:r>
      <w:r w:rsidRPr="002F0693">
        <w:rPr>
          <w:rFonts w:ascii="Arial" w:hAnsi="Arial" w:cs="Arial"/>
        </w:rPr>
        <w:t xml:space="preserve"> the Plowden Report (C</w:t>
      </w:r>
      <w:r w:rsidR="00817CA8" w:rsidRPr="002F0693">
        <w:rPr>
          <w:rFonts w:ascii="Arial" w:hAnsi="Arial" w:cs="Arial"/>
        </w:rPr>
        <w:t>entral Advisory Council for Education, 1967) which saw</w:t>
      </w:r>
      <w:r w:rsidR="00C364D4" w:rsidRPr="002F0693">
        <w:rPr>
          <w:rFonts w:ascii="Arial" w:hAnsi="Arial" w:cs="Arial"/>
        </w:rPr>
        <w:t xml:space="preserve"> relevant</w:t>
      </w:r>
      <w:r w:rsidR="00817CA8" w:rsidRPr="002F0693">
        <w:rPr>
          <w:rFonts w:ascii="Arial" w:hAnsi="Arial" w:cs="Arial"/>
        </w:rPr>
        <w:t xml:space="preserve"> </w:t>
      </w:r>
      <w:r w:rsidR="00C364D4" w:rsidRPr="002F0693">
        <w:rPr>
          <w:rFonts w:ascii="Arial" w:hAnsi="Arial" w:cs="Arial"/>
        </w:rPr>
        <w:t>fieldwork</w:t>
      </w:r>
      <w:r w:rsidR="00817CA8" w:rsidRPr="002F0693">
        <w:rPr>
          <w:rFonts w:ascii="Arial" w:hAnsi="Arial" w:cs="Arial"/>
        </w:rPr>
        <w:t xml:space="preserve"> as an ideal way to develop pupils’ geographical knowledge. </w:t>
      </w:r>
      <w:r w:rsidR="00C364D4" w:rsidRPr="002F0693">
        <w:rPr>
          <w:rFonts w:ascii="Arial" w:hAnsi="Arial" w:cs="Arial"/>
        </w:rPr>
        <w:t>T</w:t>
      </w:r>
      <w:r w:rsidR="002A09E0" w:rsidRPr="002F0693">
        <w:rPr>
          <w:rFonts w:ascii="Arial" w:hAnsi="Arial" w:cs="Arial"/>
        </w:rPr>
        <w:t>here has</w:t>
      </w:r>
      <w:r w:rsidR="00C364D4" w:rsidRPr="002F0693">
        <w:rPr>
          <w:rFonts w:ascii="Arial" w:hAnsi="Arial" w:cs="Arial"/>
        </w:rPr>
        <w:t>, therefore,</w:t>
      </w:r>
      <w:r w:rsidR="002A09E0" w:rsidRPr="002F0693">
        <w:rPr>
          <w:rFonts w:ascii="Arial" w:hAnsi="Arial" w:cs="Arial"/>
        </w:rPr>
        <w:t xml:space="preserve"> been a theoretical underpinning and positive curriculum steer for EBL for over fifty years.</w:t>
      </w:r>
      <w:r w:rsidR="00A07327" w:rsidRPr="002F0693">
        <w:rPr>
          <w:rFonts w:ascii="Arial" w:hAnsi="Arial" w:cs="Arial"/>
        </w:rPr>
        <w:t xml:space="preserve"> </w:t>
      </w:r>
    </w:p>
    <w:p w14:paraId="08DF2164" w14:textId="3790E988" w:rsidR="00A07327" w:rsidRPr="002F0693" w:rsidRDefault="00AB7348" w:rsidP="002F0693">
      <w:pPr>
        <w:spacing w:line="360" w:lineRule="auto"/>
        <w:rPr>
          <w:rFonts w:ascii="Arial" w:hAnsi="Arial" w:cs="Arial"/>
        </w:rPr>
      </w:pPr>
      <w:r w:rsidRPr="002F0693">
        <w:rPr>
          <w:rFonts w:ascii="Arial" w:hAnsi="Arial" w:cs="Arial"/>
        </w:rPr>
        <w:t xml:space="preserve">Whilst for young children early fieldwork may </w:t>
      </w:r>
      <w:r w:rsidR="00850FA2" w:rsidRPr="002F0693">
        <w:rPr>
          <w:rFonts w:ascii="Arial" w:hAnsi="Arial" w:cs="Arial"/>
        </w:rPr>
        <w:t>provide both awe and wonder (Richardson, 2010)</w:t>
      </w:r>
      <w:r w:rsidR="00620FAD" w:rsidRPr="002F0693">
        <w:rPr>
          <w:rFonts w:ascii="Arial" w:hAnsi="Arial" w:cs="Arial"/>
        </w:rPr>
        <w:t>,</w:t>
      </w:r>
      <w:r w:rsidR="00850FA2" w:rsidRPr="002F0693">
        <w:rPr>
          <w:rFonts w:ascii="Arial" w:hAnsi="Arial" w:cs="Arial"/>
        </w:rPr>
        <w:t xml:space="preserve"> a whole school approach that develops an understanding of the locality should lead to progression and variety in activities</w:t>
      </w:r>
      <w:r w:rsidR="00EA2985" w:rsidRPr="002F0693">
        <w:rPr>
          <w:rFonts w:ascii="Arial" w:hAnsi="Arial" w:cs="Arial"/>
        </w:rPr>
        <w:t xml:space="preserve">. </w:t>
      </w:r>
      <w:r w:rsidR="00A07327" w:rsidRPr="002F0693">
        <w:rPr>
          <w:rFonts w:ascii="Arial" w:hAnsi="Arial" w:cs="Arial"/>
        </w:rPr>
        <w:t>As part of this enquiry t</w:t>
      </w:r>
      <w:r w:rsidR="00EA2985" w:rsidRPr="002F0693">
        <w:rPr>
          <w:rFonts w:ascii="Arial" w:hAnsi="Arial" w:cs="Arial"/>
        </w:rPr>
        <w:t>here is a</w:t>
      </w:r>
      <w:r w:rsidR="00A07327" w:rsidRPr="002F0693">
        <w:rPr>
          <w:rFonts w:ascii="Arial" w:hAnsi="Arial" w:cs="Arial"/>
        </w:rPr>
        <w:t>n</w:t>
      </w:r>
      <w:r w:rsidR="00EA2985" w:rsidRPr="002F0693">
        <w:rPr>
          <w:rFonts w:ascii="Arial" w:hAnsi="Arial" w:cs="Arial"/>
        </w:rPr>
        <w:t xml:space="preserve"> opportunity for upper key stage 2 children to </w:t>
      </w:r>
      <w:r w:rsidR="00A07327" w:rsidRPr="002F0693">
        <w:rPr>
          <w:rFonts w:ascii="Arial" w:hAnsi="Arial" w:cs="Arial"/>
        </w:rPr>
        <w:t>systematically gather</w:t>
      </w:r>
      <w:r w:rsidR="00EA2985" w:rsidRPr="002F0693">
        <w:rPr>
          <w:rFonts w:ascii="Arial" w:hAnsi="Arial" w:cs="Arial"/>
        </w:rPr>
        <w:t xml:space="preserve"> information with respect to the question of journeys to and from school and the impact of this on the local community. </w:t>
      </w:r>
    </w:p>
    <w:p w14:paraId="52A0D84F" w14:textId="3B831281" w:rsidR="00EA2985" w:rsidRPr="002F0693" w:rsidRDefault="00A07327" w:rsidP="002F0693">
      <w:pPr>
        <w:spacing w:line="360" w:lineRule="auto"/>
        <w:rPr>
          <w:rFonts w:ascii="Arial" w:hAnsi="Arial" w:cs="Arial"/>
        </w:rPr>
      </w:pPr>
      <w:r w:rsidRPr="002F0693">
        <w:rPr>
          <w:rFonts w:ascii="Arial" w:hAnsi="Arial" w:cs="Arial"/>
        </w:rPr>
        <w:t>E</w:t>
      </w:r>
      <w:r w:rsidR="00BC4322" w:rsidRPr="002F0693">
        <w:rPr>
          <w:rFonts w:ascii="Arial" w:hAnsi="Arial" w:cs="Arial"/>
        </w:rPr>
        <w:t>very</w:t>
      </w:r>
      <w:r w:rsidR="00EA2985" w:rsidRPr="002F0693">
        <w:rPr>
          <w:rFonts w:ascii="Arial" w:hAnsi="Arial" w:cs="Arial"/>
        </w:rPr>
        <w:t xml:space="preserve"> pupil will have a personal journey to school and there will be the opportunity to map each of these</w:t>
      </w:r>
      <w:r w:rsidR="00792EA4" w:rsidRPr="002F0693">
        <w:rPr>
          <w:rFonts w:ascii="Arial" w:hAnsi="Arial" w:cs="Arial"/>
        </w:rPr>
        <w:t xml:space="preserve"> journeys</w:t>
      </w:r>
      <w:r w:rsidR="00EA2985" w:rsidRPr="002F0693">
        <w:rPr>
          <w:rFonts w:ascii="Arial" w:hAnsi="Arial" w:cs="Arial"/>
        </w:rPr>
        <w:t xml:space="preserve"> to establish the main routes of travel as well as establishing whether journey</w:t>
      </w:r>
      <w:r w:rsidR="00BC4322" w:rsidRPr="002F0693">
        <w:rPr>
          <w:rFonts w:ascii="Arial" w:hAnsi="Arial" w:cs="Arial"/>
        </w:rPr>
        <w:t>s</w:t>
      </w:r>
      <w:r w:rsidR="00EA2985" w:rsidRPr="002F0693">
        <w:rPr>
          <w:rFonts w:ascii="Arial" w:hAnsi="Arial" w:cs="Arial"/>
        </w:rPr>
        <w:t xml:space="preserve"> </w:t>
      </w:r>
      <w:r w:rsidR="00BC4322" w:rsidRPr="002F0693">
        <w:rPr>
          <w:rFonts w:ascii="Arial" w:hAnsi="Arial" w:cs="Arial"/>
        </w:rPr>
        <w:t>are</w:t>
      </w:r>
      <w:r w:rsidR="00EA2985" w:rsidRPr="002F0693">
        <w:rPr>
          <w:rFonts w:ascii="Arial" w:hAnsi="Arial" w:cs="Arial"/>
        </w:rPr>
        <w:t xml:space="preserve"> walked or</w:t>
      </w:r>
      <w:r w:rsidR="00BC4322" w:rsidRPr="002F0693">
        <w:rPr>
          <w:rFonts w:ascii="Arial" w:hAnsi="Arial" w:cs="Arial"/>
        </w:rPr>
        <w:t xml:space="preserve"> made</w:t>
      </w:r>
      <w:r w:rsidR="00EA2985" w:rsidRPr="002F0693">
        <w:rPr>
          <w:rFonts w:ascii="Arial" w:hAnsi="Arial" w:cs="Arial"/>
        </w:rPr>
        <w:t xml:space="preserve"> </w:t>
      </w:r>
      <w:r w:rsidR="00BC4322" w:rsidRPr="002F0693">
        <w:rPr>
          <w:rFonts w:ascii="Arial" w:hAnsi="Arial" w:cs="Arial"/>
        </w:rPr>
        <w:t>using a</w:t>
      </w:r>
      <w:r w:rsidR="00EA2985" w:rsidRPr="002F0693">
        <w:rPr>
          <w:rFonts w:ascii="Arial" w:hAnsi="Arial" w:cs="Arial"/>
        </w:rPr>
        <w:t xml:space="preserve"> car or public transport. </w:t>
      </w:r>
      <w:r w:rsidR="00BC4322" w:rsidRPr="002F0693">
        <w:rPr>
          <w:rFonts w:ascii="Arial" w:hAnsi="Arial" w:cs="Arial"/>
        </w:rPr>
        <w:t xml:space="preserve">As part of this </w:t>
      </w:r>
      <w:r w:rsidR="00792EA4" w:rsidRPr="002F0693">
        <w:rPr>
          <w:rFonts w:ascii="Arial" w:hAnsi="Arial" w:cs="Arial"/>
        </w:rPr>
        <w:t xml:space="preserve">survey, </w:t>
      </w:r>
      <w:r w:rsidR="00BC4322" w:rsidRPr="002F0693">
        <w:rPr>
          <w:rFonts w:ascii="Arial" w:hAnsi="Arial" w:cs="Arial"/>
        </w:rPr>
        <w:t xml:space="preserve">questions can be asked </w:t>
      </w:r>
      <w:r w:rsidR="00792EA4" w:rsidRPr="002F0693">
        <w:rPr>
          <w:rFonts w:ascii="Arial" w:hAnsi="Arial" w:cs="Arial"/>
        </w:rPr>
        <w:t>with respect to</w:t>
      </w:r>
      <w:r w:rsidR="00BC4322" w:rsidRPr="002F0693">
        <w:rPr>
          <w:rFonts w:ascii="Arial" w:hAnsi="Arial" w:cs="Arial"/>
        </w:rPr>
        <w:t xml:space="preserve"> car sharing and parking </w:t>
      </w:r>
      <w:r w:rsidR="00792EA4" w:rsidRPr="002F0693">
        <w:rPr>
          <w:rFonts w:ascii="Arial" w:hAnsi="Arial" w:cs="Arial"/>
        </w:rPr>
        <w:t>locations</w:t>
      </w:r>
      <w:r w:rsidR="00BC4322" w:rsidRPr="002F0693">
        <w:rPr>
          <w:rFonts w:ascii="Arial" w:hAnsi="Arial" w:cs="Arial"/>
        </w:rPr>
        <w:t>.</w:t>
      </w:r>
      <w:r w:rsidR="00456F93" w:rsidRPr="002F0693">
        <w:rPr>
          <w:rFonts w:ascii="Arial" w:hAnsi="Arial" w:cs="Arial"/>
        </w:rPr>
        <w:t xml:space="preserve"> This approach can ensure that there is collaborative ownership of the enquiry.</w:t>
      </w:r>
    </w:p>
    <w:p w14:paraId="76A07C3F" w14:textId="77777777" w:rsidR="00AD5626" w:rsidRPr="002F0693" w:rsidRDefault="009A6BDE" w:rsidP="002F0693">
      <w:pPr>
        <w:spacing w:line="360" w:lineRule="auto"/>
        <w:rPr>
          <w:rFonts w:ascii="Arial" w:hAnsi="Arial" w:cs="Arial"/>
        </w:rPr>
      </w:pPr>
      <w:r w:rsidRPr="002F0693">
        <w:rPr>
          <w:rFonts w:ascii="Arial" w:hAnsi="Arial" w:cs="Arial"/>
        </w:rPr>
        <w:t xml:space="preserve">Children </w:t>
      </w:r>
      <w:r w:rsidR="00456F93" w:rsidRPr="002F0693">
        <w:rPr>
          <w:rFonts w:ascii="Arial" w:hAnsi="Arial" w:cs="Arial"/>
        </w:rPr>
        <w:t>should</w:t>
      </w:r>
      <w:r w:rsidRPr="002F0693">
        <w:rPr>
          <w:rFonts w:ascii="Arial" w:hAnsi="Arial" w:cs="Arial"/>
        </w:rPr>
        <w:t xml:space="preserve"> </w:t>
      </w:r>
      <w:r w:rsidR="00456F93" w:rsidRPr="002F0693">
        <w:rPr>
          <w:rFonts w:ascii="Arial" w:hAnsi="Arial" w:cs="Arial"/>
        </w:rPr>
        <w:t>extend</w:t>
      </w:r>
      <w:r w:rsidRPr="002F0693">
        <w:rPr>
          <w:rFonts w:ascii="Arial" w:hAnsi="Arial" w:cs="Arial"/>
        </w:rPr>
        <w:t xml:space="preserve"> their own class data </w:t>
      </w:r>
      <w:r w:rsidR="00456F93" w:rsidRPr="002F0693">
        <w:rPr>
          <w:rFonts w:ascii="Arial" w:hAnsi="Arial" w:cs="Arial"/>
        </w:rPr>
        <w:t xml:space="preserve">of journeys </w:t>
      </w:r>
      <w:r w:rsidRPr="002F0693">
        <w:rPr>
          <w:rFonts w:ascii="Arial" w:hAnsi="Arial" w:cs="Arial"/>
        </w:rPr>
        <w:t>to a</w:t>
      </w:r>
      <w:r w:rsidR="006D353E" w:rsidRPr="002F0693">
        <w:rPr>
          <w:rFonts w:ascii="Arial" w:hAnsi="Arial" w:cs="Arial"/>
        </w:rPr>
        <w:t xml:space="preserve"> fieldwork</w:t>
      </w:r>
      <w:r w:rsidRPr="002F0693">
        <w:rPr>
          <w:rFonts w:ascii="Arial" w:hAnsi="Arial" w:cs="Arial"/>
        </w:rPr>
        <w:t xml:space="preserve"> exploration of the </w:t>
      </w:r>
      <w:r w:rsidR="006D353E" w:rsidRPr="002F0693">
        <w:rPr>
          <w:rFonts w:ascii="Arial" w:hAnsi="Arial" w:cs="Arial"/>
        </w:rPr>
        <w:t>immediate vicinity of the school</w:t>
      </w:r>
      <w:r w:rsidRPr="002F0693">
        <w:rPr>
          <w:rFonts w:ascii="Arial" w:hAnsi="Arial" w:cs="Arial"/>
        </w:rPr>
        <w:t xml:space="preserve"> at the beginning and end of the</w:t>
      </w:r>
      <w:r w:rsidR="00456F93" w:rsidRPr="002F0693">
        <w:rPr>
          <w:rFonts w:ascii="Arial" w:hAnsi="Arial" w:cs="Arial"/>
        </w:rPr>
        <w:t xml:space="preserve"> school</w:t>
      </w:r>
      <w:r w:rsidRPr="002F0693">
        <w:rPr>
          <w:rFonts w:ascii="Arial" w:hAnsi="Arial" w:cs="Arial"/>
        </w:rPr>
        <w:t xml:space="preserve"> day. Whilst this would necessitate an extension of the school day</w:t>
      </w:r>
      <w:r w:rsidR="006D353E" w:rsidRPr="002F0693">
        <w:rPr>
          <w:rFonts w:ascii="Arial" w:hAnsi="Arial" w:cs="Arial"/>
        </w:rPr>
        <w:t xml:space="preserve"> for the pupils,</w:t>
      </w:r>
      <w:r w:rsidRPr="002F0693">
        <w:rPr>
          <w:rFonts w:ascii="Arial" w:hAnsi="Arial" w:cs="Arial"/>
        </w:rPr>
        <w:t xml:space="preserve"> it would nevertheless be a necessary step to take to move from hypothe</w:t>
      </w:r>
      <w:r w:rsidR="006D353E" w:rsidRPr="002F0693">
        <w:rPr>
          <w:rFonts w:ascii="Arial" w:hAnsi="Arial" w:cs="Arial"/>
        </w:rPr>
        <w:t>sis to</w:t>
      </w:r>
      <w:r w:rsidR="00456F93" w:rsidRPr="002F0693">
        <w:rPr>
          <w:rFonts w:ascii="Arial" w:hAnsi="Arial" w:cs="Arial"/>
        </w:rPr>
        <w:t xml:space="preserve"> current</w:t>
      </w:r>
      <w:r w:rsidR="006D353E" w:rsidRPr="002F0693">
        <w:rPr>
          <w:rFonts w:ascii="Arial" w:hAnsi="Arial" w:cs="Arial"/>
        </w:rPr>
        <w:t xml:space="preserve"> factual </w:t>
      </w:r>
      <w:r w:rsidRPr="002F0693">
        <w:rPr>
          <w:rFonts w:ascii="Arial" w:hAnsi="Arial" w:cs="Arial"/>
        </w:rPr>
        <w:t>knowledge</w:t>
      </w:r>
      <w:r w:rsidR="00AB3636" w:rsidRPr="002F0693">
        <w:rPr>
          <w:rFonts w:ascii="Arial" w:hAnsi="Arial" w:cs="Arial"/>
        </w:rPr>
        <w:t>, a feature of EBL.</w:t>
      </w:r>
      <w:r w:rsidRPr="002F0693">
        <w:rPr>
          <w:rFonts w:ascii="Arial" w:hAnsi="Arial" w:cs="Arial"/>
        </w:rPr>
        <w:t xml:space="preserve"> </w:t>
      </w:r>
    </w:p>
    <w:p w14:paraId="6F258DED" w14:textId="5B44BA00" w:rsidR="00AD5626" w:rsidRPr="002F0693" w:rsidRDefault="00AD5626" w:rsidP="002F0693">
      <w:pPr>
        <w:spacing w:line="360" w:lineRule="auto"/>
        <w:rPr>
          <w:rFonts w:ascii="Arial" w:hAnsi="Arial" w:cs="Arial"/>
        </w:rPr>
      </w:pPr>
      <w:r w:rsidRPr="002F0693">
        <w:rPr>
          <w:rFonts w:ascii="Arial" w:hAnsi="Arial" w:cs="Arial"/>
        </w:rPr>
        <w:t xml:space="preserve">It is anticipated that the actual fieldwork will have been group based with children collecting data and taking photographs in a range of considered ‘safe’ locations. The appropriate health and safety preparations and protocols will have been followed and the teacher and </w:t>
      </w:r>
      <w:r w:rsidRPr="002F0693">
        <w:rPr>
          <w:rFonts w:ascii="Arial" w:hAnsi="Arial" w:cs="Arial"/>
        </w:rPr>
        <w:lastRenderedPageBreak/>
        <w:t>children will have proactively ensured that they have not created or added to a more dangerous walkway to and from school. Interviews will also have been conducted in small groups to prevent intimidation of interviewees.</w:t>
      </w:r>
    </w:p>
    <w:p w14:paraId="04D9772B" w14:textId="4D5BD78E" w:rsidR="00AD5626" w:rsidRPr="002F0693" w:rsidRDefault="00AD5626" w:rsidP="002F0693">
      <w:pPr>
        <w:spacing w:line="360" w:lineRule="auto"/>
        <w:rPr>
          <w:rFonts w:ascii="Arial" w:hAnsi="Arial" w:cs="Arial"/>
        </w:rPr>
      </w:pPr>
      <w:r w:rsidRPr="002F0693">
        <w:rPr>
          <w:rFonts w:ascii="Arial" w:hAnsi="Arial" w:cs="Arial"/>
        </w:rPr>
        <w:t>Each group would be of mixed ability</w:t>
      </w:r>
      <w:r w:rsidR="00620FAD" w:rsidRPr="002F0693">
        <w:rPr>
          <w:rFonts w:ascii="Arial" w:hAnsi="Arial" w:cs="Arial"/>
        </w:rPr>
        <w:t>,</w:t>
      </w:r>
      <w:r w:rsidRPr="002F0693">
        <w:rPr>
          <w:rFonts w:ascii="Arial" w:hAnsi="Arial" w:cs="Arial"/>
        </w:rPr>
        <w:t xml:space="preserve"> since EBL has an openness to new situations and a focus on </w:t>
      </w:r>
      <w:proofErr w:type="spellStart"/>
      <w:r w:rsidRPr="002F0693">
        <w:rPr>
          <w:rFonts w:ascii="Arial" w:hAnsi="Arial" w:cs="Arial"/>
        </w:rPr>
        <w:t>oracy</w:t>
      </w:r>
      <w:proofErr w:type="spellEnd"/>
      <w:r w:rsidRPr="002F0693">
        <w:rPr>
          <w:rFonts w:ascii="Arial" w:hAnsi="Arial" w:cs="Arial"/>
        </w:rPr>
        <w:t xml:space="preserve"> that creates an opportunity for collaboration. The teacher will need to consider the grouping carefully since there is a desire to develop critical thinking which would seem possible with this scenario. (Nottingham, 2013)</w:t>
      </w:r>
    </w:p>
    <w:p w14:paraId="13F2192A" w14:textId="69827D4F" w:rsidR="001E264C" w:rsidRPr="002F0693" w:rsidRDefault="00BC4322" w:rsidP="002F0693">
      <w:pPr>
        <w:spacing w:line="360" w:lineRule="auto"/>
        <w:rPr>
          <w:rFonts w:ascii="Arial" w:hAnsi="Arial" w:cs="Arial"/>
        </w:rPr>
      </w:pPr>
      <w:r w:rsidRPr="002F0693">
        <w:rPr>
          <w:rFonts w:ascii="Arial" w:hAnsi="Arial" w:cs="Arial"/>
        </w:rPr>
        <w:t xml:space="preserve">Fieldwork </w:t>
      </w:r>
      <w:r w:rsidR="009A6BDE" w:rsidRPr="002F0693">
        <w:rPr>
          <w:rFonts w:ascii="Arial" w:hAnsi="Arial" w:cs="Arial"/>
        </w:rPr>
        <w:t>could include road surveys</w:t>
      </w:r>
      <w:r w:rsidR="00340249" w:rsidRPr="002F0693">
        <w:rPr>
          <w:rFonts w:ascii="Arial" w:hAnsi="Arial" w:cs="Arial"/>
        </w:rPr>
        <w:t>, parking and pedestrian flow</w:t>
      </w:r>
      <w:r w:rsidR="001E264C" w:rsidRPr="002F0693">
        <w:rPr>
          <w:rFonts w:ascii="Arial" w:hAnsi="Arial" w:cs="Arial"/>
        </w:rPr>
        <w:t>,</w:t>
      </w:r>
      <w:r w:rsidR="009A6BDE" w:rsidRPr="002F0693">
        <w:rPr>
          <w:rFonts w:ascii="Arial" w:hAnsi="Arial" w:cs="Arial"/>
        </w:rPr>
        <w:t xml:space="preserve"> contrasting the</w:t>
      </w:r>
      <w:r w:rsidR="002A392C" w:rsidRPr="002F0693">
        <w:rPr>
          <w:rFonts w:ascii="Arial" w:hAnsi="Arial" w:cs="Arial"/>
        </w:rPr>
        <w:t xml:space="preserve"> local</w:t>
      </w:r>
      <w:r w:rsidR="009A6BDE" w:rsidRPr="002F0693">
        <w:rPr>
          <w:rFonts w:ascii="Arial" w:hAnsi="Arial" w:cs="Arial"/>
        </w:rPr>
        <w:t xml:space="preserve"> road</w:t>
      </w:r>
      <w:r w:rsidR="00340249" w:rsidRPr="002F0693">
        <w:rPr>
          <w:rFonts w:ascii="Arial" w:hAnsi="Arial" w:cs="Arial"/>
        </w:rPr>
        <w:t xml:space="preserve"> and pavement</w:t>
      </w:r>
      <w:r w:rsidRPr="002F0693">
        <w:rPr>
          <w:rFonts w:ascii="Arial" w:hAnsi="Arial" w:cs="Arial"/>
        </w:rPr>
        <w:t xml:space="preserve"> use</w:t>
      </w:r>
      <w:r w:rsidR="009A6BDE" w:rsidRPr="002F0693">
        <w:rPr>
          <w:rFonts w:ascii="Arial" w:hAnsi="Arial" w:cs="Arial"/>
        </w:rPr>
        <w:t xml:space="preserve"> in the lead up time to</w:t>
      </w:r>
      <w:r w:rsidR="001E264C" w:rsidRPr="002F0693">
        <w:rPr>
          <w:rFonts w:ascii="Arial" w:hAnsi="Arial" w:cs="Arial"/>
        </w:rPr>
        <w:t xml:space="preserve"> both</w:t>
      </w:r>
      <w:r w:rsidR="009A6BDE" w:rsidRPr="002F0693">
        <w:rPr>
          <w:rFonts w:ascii="Arial" w:hAnsi="Arial" w:cs="Arial"/>
        </w:rPr>
        <w:t xml:space="preserve"> the beginning and end of school</w:t>
      </w:r>
      <w:r w:rsidRPr="002F0693">
        <w:rPr>
          <w:rFonts w:ascii="Arial" w:hAnsi="Arial" w:cs="Arial"/>
        </w:rPr>
        <w:t xml:space="preserve"> day</w:t>
      </w:r>
      <w:r w:rsidR="00620FAD" w:rsidRPr="002F0693">
        <w:rPr>
          <w:rFonts w:ascii="Arial" w:hAnsi="Arial" w:cs="Arial"/>
        </w:rPr>
        <w:t>,</w:t>
      </w:r>
      <w:r w:rsidR="009A6BDE" w:rsidRPr="002F0693">
        <w:rPr>
          <w:rFonts w:ascii="Arial" w:hAnsi="Arial" w:cs="Arial"/>
        </w:rPr>
        <w:t xml:space="preserve"> supported by digital photography</w:t>
      </w:r>
      <w:r w:rsidR="001E264C" w:rsidRPr="002F0693">
        <w:rPr>
          <w:rFonts w:ascii="Arial" w:hAnsi="Arial" w:cs="Arial"/>
        </w:rPr>
        <w:t xml:space="preserve"> of key locations</w:t>
      </w:r>
      <w:r w:rsidR="009A6BDE" w:rsidRPr="002F0693">
        <w:rPr>
          <w:rFonts w:ascii="Arial" w:hAnsi="Arial" w:cs="Arial"/>
        </w:rPr>
        <w:t xml:space="preserve">. </w:t>
      </w:r>
    </w:p>
    <w:p w14:paraId="060CD619" w14:textId="3FA567E3" w:rsidR="00AB7348" w:rsidRPr="002F0693" w:rsidRDefault="00BC4322" w:rsidP="002F0693">
      <w:pPr>
        <w:spacing w:line="360" w:lineRule="auto"/>
        <w:rPr>
          <w:rFonts w:ascii="Arial" w:hAnsi="Arial" w:cs="Arial"/>
        </w:rPr>
      </w:pPr>
      <w:r w:rsidRPr="002F0693">
        <w:rPr>
          <w:rFonts w:ascii="Arial" w:hAnsi="Arial" w:cs="Arial"/>
        </w:rPr>
        <w:t xml:space="preserve">There would be relevant mathematical learning </w:t>
      </w:r>
      <w:r w:rsidR="00627B65" w:rsidRPr="002F0693">
        <w:rPr>
          <w:rFonts w:ascii="Arial" w:hAnsi="Arial" w:cs="Arial"/>
        </w:rPr>
        <w:t xml:space="preserve">taking place with respect to </w:t>
      </w:r>
      <w:r w:rsidR="00F97D67" w:rsidRPr="002F0693">
        <w:rPr>
          <w:rFonts w:ascii="Arial" w:hAnsi="Arial" w:cs="Arial"/>
        </w:rPr>
        <w:t>using</w:t>
      </w:r>
      <w:r w:rsidR="001E264C" w:rsidRPr="002F0693">
        <w:rPr>
          <w:rFonts w:ascii="Arial" w:hAnsi="Arial" w:cs="Arial"/>
        </w:rPr>
        <w:t xml:space="preserve"> and dev</w:t>
      </w:r>
      <w:r w:rsidR="001335E6" w:rsidRPr="002F0693">
        <w:rPr>
          <w:rFonts w:ascii="Arial" w:hAnsi="Arial" w:cs="Arial"/>
        </w:rPr>
        <w:t>e</w:t>
      </w:r>
      <w:r w:rsidR="001E264C" w:rsidRPr="002F0693">
        <w:rPr>
          <w:rFonts w:ascii="Arial" w:hAnsi="Arial" w:cs="Arial"/>
        </w:rPr>
        <w:t>loping</w:t>
      </w:r>
      <w:r w:rsidR="00F97D67" w:rsidRPr="002F0693">
        <w:rPr>
          <w:rFonts w:ascii="Arial" w:hAnsi="Arial" w:cs="Arial"/>
        </w:rPr>
        <w:t xml:space="preserve"> data skills. </w:t>
      </w:r>
      <w:r w:rsidR="001335E6" w:rsidRPr="002F0693">
        <w:rPr>
          <w:rFonts w:ascii="Arial" w:hAnsi="Arial" w:cs="Arial"/>
        </w:rPr>
        <w:t>Prior to</w:t>
      </w:r>
      <w:r w:rsidR="00F97D67" w:rsidRPr="002F0693">
        <w:rPr>
          <w:rFonts w:ascii="Arial" w:hAnsi="Arial" w:cs="Arial"/>
        </w:rPr>
        <w:t xml:space="preserve"> this specific geographical enquiry</w:t>
      </w:r>
      <w:r w:rsidR="00167C2A" w:rsidRPr="002F0693">
        <w:rPr>
          <w:rFonts w:ascii="Arial" w:hAnsi="Arial" w:cs="Arial"/>
        </w:rPr>
        <w:t>,</w:t>
      </w:r>
      <w:r w:rsidR="00F97D67" w:rsidRPr="002F0693">
        <w:rPr>
          <w:rFonts w:ascii="Arial" w:hAnsi="Arial" w:cs="Arial"/>
        </w:rPr>
        <w:t xml:space="preserve"> the children would have been taught how to represent data using various formats including</w:t>
      </w:r>
      <w:r w:rsidR="00620FAD" w:rsidRPr="002F0693">
        <w:rPr>
          <w:rFonts w:ascii="Arial" w:hAnsi="Arial" w:cs="Arial"/>
        </w:rPr>
        <w:t>:</w:t>
      </w:r>
      <w:r w:rsidR="00F97D67" w:rsidRPr="002F0693">
        <w:rPr>
          <w:rFonts w:ascii="Arial" w:hAnsi="Arial" w:cs="Arial"/>
        </w:rPr>
        <w:t xml:space="preserve"> tally charts, tables, diagrams and grouped data charts. The children would also</w:t>
      </w:r>
      <w:r w:rsidR="00167C2A" w:rsidRPr="002F0693">
        <w:rPr>
          <w:rFonts w:ascii="Arial" w:hAnsi="Arial" w:cs="Arial"/>
        </w:rPr>
        <w:t xml:space="preserve"> have the necessary mathematical skills to</w:t>
      </w:r>
      <w:r w:rsidR="00F97D67" w:rsidRPr="002F0693">
        <w:rPr>
          <w:rFonts w:ascii="Arial" w:hAnsi="Arial" w:cs="Arial"/>
        </w:rPr>
        <w:t xml:space="preserve"> be able to extract and interpret information</w:t>
      </w:r>
      <w:r w:rsidR="00620FAD" w:rsidRPr="002F0693">
        <w:rPr>
          <w:rFonts w:ascii="Arial" w:hAnsi="Arial" w:cs="Arial"/>
        </w:rPr>
        <w:t>,</w:t>
      </w:r>
      <w:r w:rsidR="008C0EE6" w:rsidRPr="002F0693">
        <w:rPr>
          <w:rFonts w:ascii="Arial" w:hAnsi="Arial" w:cs="Arial"/>
        </w:rPr>
        <w:t xml:space="preserve"> (Welsh Government, 2015). </w:t>
      </w:r>
      <w:r w:rsidR="001335E6" w:rsidRPr="002F0693">
        <w:rPr>
          <w:rFonts w:ascii="Arial" w:hAnsi="Arial" w:cs="Arial"/>
        </w:rPr>
        <w:t xml:space="preserve">This </w:t>
      </w:r>
      <w:r w:rsidR="00167C2A" w:rsidRPr="002F0693">
        <w:rPr>
          <w:rFonts w:ascii="Arial" w:hAnsi="Arial" w:cs="Arial"/>
        </w:rPr>
        <w:t>demonstrates</w:t>
      </w:r>
      <w:r w:rsidR="001335E6" w:rsidRPr="002F0693">
        <w:rPr>
          <w:rFonts w:ascii="Arial" w:hAnsi="Arial" w:cs="Arial"/>
        </w:rPr>
        <w:t xml:space="preserve"> the important role of the teacher as a provider of skills as</w:t>
      </w:r>
      <w:r w:rsidR="00167C2A" w:rsidRPr="002F0693">
        <w:rPr>
          <w:rFonts w:ascii="Arial" w:hAnsi="Arial" w:cs="Arial"/>
        </w:rPr>
        <w:t xml:space="preserve"> an integral</w:t>
      </w:r>
      <w:r w:rsidR="001335E6" w:rsidRPr="002F0693">
        <w:rPr>
          <w:rFonts w:ascii="Arial" w:hAnsi="Arial" w:cs="Arial"/>
        </w:rPr>
        <w:t xml:space="preserve"> part of</w:t>
      </w:r>
      <w:r w:rsidR="00167C2A" w:rsidRPr="002F0693">
        <w:rPr>
          <w:rFonts w:ascii="Arial" w:hAnsi="Arial" w:cs="Arial"/>
        </w:rPr>
        <w:t xml:space="preserve"> teaching</w:t>
      </w:r>
      <w:r w:rsidR="001335E6" w:rsidRPr="002F0693">
        <w:rPr>
          <w:rFonts w:ascii="Arial" w:hAnsi="Arial" w:cs="Arial"/>
        </w:rPr>
        <w:t xml:space="preserve"> </w:t>
      </w:r>
      <w:r w:rsidR="00167C2A" w:rsidRPr="002F0693">
        <w:rPr>
          <w:rFonts w:ascii="Arial" w:hAnsi="Arial" w:cs="Arial"/>
        </w:rPr>
        <w:t>national</w:t>
      </w:r>
      <w:r w:rsidR="001335E6" w:rsidRPr="002F0693">
        <w:rPr>
          <w:rFonts w:ascii="Arial" w:hAnsi="Arial" w:cs="Arial"/>
        </w:rPr>
        <w:t xml:space="preserve"> curriculum knowledge appropriate to the developmental level of the children. </w:t>
      </w:r>
      <w:r w:rsidR="00C17A87" w:rsidRPr="002F0693">
        <w:rPr>
          <w:rFonts w:ascii="Arial" w:hAnsi="Arial" w:cs="Arial"/>
        </w:rPr>
        <w:t>(</w:t>
      </w:r>
      <w:r w:rsidR="0011439B" w:rsidRPr="002F0693">
        <w:rPr>
          <w:rFonts w:ascii="Arial" w:hAnsi="Arial" w:cs="Arial"/>
        </w:rPr>
        <w:t>Pike, 2016</w:t>
      </w:r>
      <w:r w:rsidR="00C17A87" w:rsidRPr="002F0693">
        <w:rPr>
          <w:rFonts w:ascii="Arial" w:hAnsi="Arial" w:cs="Arial"/>
        </w:rPr>
        <w:t>).</w:t>
      </w:r>
      <w:r w:rsidR="00850FA2" w:rsidRPr="002F0693">
        <w:rPr>
          <w:rFonts w:ascii="Arial" w:hAnsi="Arial" w:cs="Arial"/>
        </w:rPr>
        <w:t xml:space="preserve"> </w:t>
      </w:r>
    </w:p>
    <w:p w14:paraId="1F69C7AA" w14:textId="1204DA0F" w:rsidR="006E0C83" w:rsidRPr="002F0693" w:rsidRDefault="00C17A87" w:rsidP="002F0693">
      <w:pPr>
        <w:spacing w:line="360" w:lineRule="auto"/>
        <w:rPr>
          <w:rFonts w:ascii="Arial" w:hAnsi="Arial" w:cs="Arial"/>
        </w:rPr>
      </w:pPr>
      <w:r w:rsidRPr="002F0693">
        <w:rPr>
          <w:rFonts w:ascii="Arial" w:hAnsi="Arial" w:cs="Arial"/>
        </w:rPr>
        <w:t>With respect to this</w:t>
      </w:r>
      <w:r w:rsidR="00E71744" w:rsidRPr="002F0693">
        <w:rPr>
          <w:rFonts w:ascii="Arial" w:hAnsi="Arial" w:cs="Arial"/>
        </w:rPr>
        <w:t xml:space="preserve"> particular</w:t>
      </w:r>
      <w:r w:rsidRPr="002F0693">
        <w:rPr>
          <w:rFonts w:ascii="Arial" w:hAnsi="Arial" w:cs="Arial"/>
        </w:rPr>
        <w:t xml:space="preserve"> local study focus</w:t>
      </w:r>
      <w:r w:rsidR="006E0C83" w:rsidRPr="002F0693">
        <w:rPr>
          <w:rFonts w:ascii="Arial" w:hAnsi="Arial" w:cs="Arial"/>
        </w:rPr>
        <w:t xml:space="preserve"> there will</w:t>
      </w:r>
      <w:r w:rsidRPr="002F0693">
        <w:rPr>
          <w:rFonts w:ascii="Arial" w:hAnsi="Arial" w:cs="Arial"/>
        </w:rPr>
        <w:t>, almost certainly,</w:t>
      </w:r>
      <w:r w:rsidR="006E0C83" w:rsidRPr="002F0693">
        <w:rPr>
          <w:rFonts w:ascii="Arial" w:hAnsi="Arial" w:cs="Arial"/>
        </w:rPr>
        <w:t xml:space="preserve"> be members of the community who ha</w:t>
      </w:r>
      <w:r w:rsidR="007778A4" w:rsidRPr="002F0693">
        <w:rPr>
          <w:rFonts w:ascii="Arial" w:hAnsi="Arial" w:cs="Arial"/>
        </w:rPr>
        <w:t>ve</w:t>
      </w:r>
      <w:r w:rsidR="006E0C83" w:rsidRPr="002F0693">
        <w:rPr>
          <w:rFonts w:ascii="Arial" w:hAnsi="Arial" w:cs="Arial"/>
        </w:rPr>
        <w:t xml:space="preserve"> </w:t>
      </w:r>
      <w:r w:rsidR="00655000" w:rsidRPr="002F0693">
        <w:rPr>
          <w:rFonts w:ascii="Arial" w:hAnsi="Arial" w:cs="Arial"/>
        </w:rPr>
        <w:t>and</w:t>
      </w:r>
      <w:r w:rsidRPr="002F0693">
        <w:rPr>
          <w:rFonts w:ascii="Arial" w:hAnsi="Arial" w:cs="Arial"/>
        </w:rPr>
        <w:t xml:space="preserve"> will</w:t>
      </w:r>
      <w:r w:rsidR="00655000" w:rsidRPr="002F0693">
        <w:rPr>
          <w:rFonts w:ascii="Arial" w:hAnsi="Arial" w:cs="Arial"/>
        </w:rPr>
        <w:t xml:space="preserve"> be prepared to share </w:t>
      </w:r>
      <w:r w:rsidR="006E0C83" w:rsidRPr="002F0693">
        <w:rPr>
          <w:rFonts w:ascii="Arial" w:hAnsi="Arial" w:cs="Arial"/>
        </w:rPr>
        <w:t>valuable perspectives t</w:t>
      </w:r>
      <w:r w:rsidR="007778A4" w:rsidRPr="002F0693">
        <w:rPr>
          <w:rFonts w:ascii="Arial" w:hAnsi="Arial" w:cs="Arial"/>
        </w:rPr>
        <w:t xml:space="preserve">hat </w:t>
      </w:r>
      <w:r w:rsidRPr="002F0693">
        <w:rPr>
          <w:rFonts w:ascii="Arial" w:hAnsi="Arial" w:cs="Arial"/>
        </w:rPr>
        <w:t>have the potential to</w:t>
      </w:r>
      <w:r w:rsidR="006E0C83" w:rsidRPr="002F0693">
        <w:rPr>
          <w:rFonts w:ascii="Arial" w:hAnsi="Arial" w:cs="Arial"/>
        </w:rPr>
        <w:t xml:space="preserve"> </w:t>
      </w:r>
      <w:r w:rsidRPr="002F0693">
        <w:rPr>
          <w:rFonts w:ascii="Arial" w:hAnsi="Arial" w:cs="Arial"/>
        </w:rPr>
        <w:t>contribute</w:t>
      </w:r>
      <w:r w:rsidR="006E0C83" w:rsidRPr="002F0693">
        <w:rPr>
          <w:rFonts w:ascii="Arial" w:hAnsi="Arial" w:cs="Arial"/>
        </w:rPr>
        <w:t xml:space="preserve"> to the knowledge base. </w:t>
      </w:r>
      <w:r w:rsidRPr="002F0693">
        <w:rPr>
          <w:rFonts w:ascii="Arial" w:hAnsi="Arial" w:cs="Arial"/>
        </w:rPr>
        <w:t>C</w:t>
      </w:r>
      <w:r w:rsidR="009A6BDE" w:rsidRPr="002F0693">
        <w:rPr>
          <w:rFonts w:ascii="Arial" w:hAnsi="Arial" w:cs="Arial"/>
        </w:rPr>
        <w:t xml:space="preserve">hildren </w:t>
      </w:r>
      <w:r w:rsidR="00334109" w:rsidRPr="002F0693">
        <w:rPr>
          <w:rFonts w:ascii="Arial" w:hAnsi="Arial" w:cs="Arial"/>
        </w:rPr>
        <w:t>can</w:t>
      </w:r>
      <w:r w:rsidR="009A6BDE" w:rsidRPr="002F0693">
        <w:rPr>
          <w:rFonts w:ascii="Arial" w:hAnsi="Arial" w:cs="Arial"/>
        </w:rPr>
        <w:t xml:space="preserve"> gain inputs from</w:t>
      </w:r>
      <w:r w:rsidRPr="002F0693">
        <w:rPr>
          <w:rFonts w:ascii="Arial" w:hAnsi="Arial" w:cs="Arial"/>
        </w:rPr>
        <w:t xml:space="preserve"> a range of</w:t>
      </w:r>
      <w:r w:rsidR="009A6BDE" w:rsidRPr="002F0693">
        <w:rPr>
          <w:rFonts w:ascii="Arial" w:hAnsi="Arial" w:cs="Arial"/>
        </w:rPr>
        <w:t xml:space="preserve"> </w:t>
      </w:r>
      <w:r w:rsidR="002B33D0" w:rsidRPr="002F0693">
        <w:rPr>
          <w:rFonts w:ascii="Arial" w:hAnsi="Arial" w:cs="Arial"/>
        </w:rPr>
        <w:t>local people includ</w:t>
      </w:r>
      <w:r w:rsidR="00655000" w:rsidRPr="002F0693">
        <w:rPr>
          <w:rFonts w:ascii="Arial" w:hAnsi="Arial" w:cs="Arial"/>
        </w:rPr>
        <w:t>ing</w:t>
      </w:r>
      <w:r w:rsidR="002B33D0" w:rsidRPr="002F0693">
        <w:rPr>
          <w:rFonts w:ascii="Arial" w:hAnsi="Arial" w:cs="Arial"/>
        </w:rPr>
        <w:t xml:space="preserve"> parents </w:t>
      </w:r>
      <w:r w:rsidR="00655000" w:rsidRPr="002F0693">
        <w:rPr>
          <w:rFonts w:ascii="Arial" w:hAnsi="Arial" w:cs="Arial"/>
        </w:rPr>
        <w:t>of</w:t>
      </w:r>
      <w:r w:rsidR="002B33D0" w:rsidRPr="002F0693">
        <w:rPr>
          <w:rFonts w:ascii="Arial" w:hAnsi="Arial" w:cs="Arial"/>
        </w:rPr>
        <w:t xml:space="preserve"> children of different ages, the police and people who live in close proximity to the school</w:t>
      </w:r>
      <w:r w:rsidR="00655000" w:rsidRPr="002F0693">
        <w:rPr>
          <w:rFonts w:ascii="Arial" w:hAnsi="Arial" w:cs="Arial"/>
        </w:rPr>
        <w:t xml:space="preserve"> including the</w:t>
      </w:r>
      <w:r w:rsidRPr="002F0693">
        <w:rPr>
          <w:rFonts w:ascii="Arial" w:hAnsi="Arial" w:cs="Arial"/>
        </w:rPr>
        <w:t xml:space="preserve"> views from the</w:t>
      </w:r>
      <w:r w:rsidR="00655000" w:rsidRPr="002F0693">
        <w:rPr>
          <w:rFonts w:ascii="Arial" w:hAnsi="Arial" w:cs="Arial"/>
        </w:rPr>
        <w:t xml:space="preserve"> local shop</w:t>
      </w:r>
      <w:r w:rsidRPr="002F0693">
        <w:rPr>
          <w:rFonts w:ascii="Arial" w:hAnsi="Arial" w:cs="Arial"/>
        </w:rPr>
        <w:t xml:space="preserve"> manager</w:t>
      </w:r>
      <w:r w:rsidR="002B33D0" w:rsidRPr="002F0693">
        <w:rPr>
          <w:rFonts w:ascii="Arial" w:hAnsi="Arial" w:cs="Arial"/>
        </w:rPr>
        <w:t>. Each will be able to provide a perspective</w:t>
      </w:r>
      <w:r w:rsidR="00655000" w:rsidRPr="002F0693">
        <w:rPr>
          <w:rFonts w:ascii="Arial" w:hAnsi="Arial" w:cs="Arial"/>
        </w:rPr>
        <w:t xml:space="preserve"> on the traffic, the parking and the potential benefits (</w:t>
      </w:r>
      <w:r w:rsidR="00AB3636" w:rsidRPr="002F0693">
        <w:rPr>
          <w:rFonts w:ascii="Arial" w:hAnsi="Arial" w:cs="Arial"/>
        </w:rPr>
        <w:t xml:space="preserve">views from </w:t>
      </w:r>
      <w:r w:rsidR="00655000" w:rsidRPr="002F0693">
        <w:rPr>
          <w:rFonts w:ascii="Arial" w:hAnsi="Arial" w:cs="Arial"/>
        </w:rPr>
        <w:t>the shop) and the potential dangers (</w:t>
      </w:r>
      <w:r w:rsidR="00AB3636" w:rsidRPr="002F0693">
        <w:rPr>
          <w:rFonts w:ascii="Arial" w:hAnsi="Arial" w:cs="Arial"/>
        </w:rPr>
        <w:t xml:space="preserve">views from </w:t>
      </w:r>
      <w:r w:rsidR="00655000" w:rsidRPr="002F0693">
        <w:rPr>
          <w:rFonts w:ascii="Arial" w:hAnsi="Arial" w:cs="Arial"/>
        </w:rPr>
        <w:t>parents</w:t>
      </w:r>
      <w:r w:rsidR="00AB3636" w:rsidRPr="002F0693">
        <w:rPr>
          <w:rFonts w:ascii="Arial" w:hAnsi="Arial" w:cs="Arial"/>
        </w:rPr>
        <w:t xml:space="preserve"> and</w:t>
      </w:r>
      <w:r w:rsidR="00655000" w:rsidRPr="002F0693">
        <w:rPr>
          <w:rFonts w:ascii="Arial" w:hAnsi="Arial" w:cs="Arial"/>
        </w:rPr>
        <w:t xml:space="preserve"> the police)</w:t>
      </w:r>
      <w:r w:rsidR="002B33D0" w:rsidRPr="002F0693">
        <w:rPr>
          <w:rFonts w:ascii="Arial" w:hAnsi="Arial" w:cs="Arial"/>
        </w:rPr>
        <w:t>.</w:t>
      </w:r>
      <w:r w:rsidR="00334109" w:rsidRPr="002F0693">
        <w:rPr>
          <w:rFonts w:ascii="Arial" w:hAnsi="Arial" w:cs="Arial"/>
        </w:rPr>
        <w:t xml:space="preserve"> As Howarth (1998) points out this can actually be beneficial to both the interviewer and the interviewee and can help to bring generations and the community together with respect to addressing a shared problem. </w:t>
      </w:r>
      <w:r w:rsidR="002B33D0" w:rsidRPr="002F0693">
        <w:rPr>
          <w:rFonts w:ascii="Arial" w:hAnsi="Arial" w:cs="Arial"/>
        </w:rPr>
        <w:t xml:space="preserve"> </w:t>
      </w:r>
      <w:r w:rsidR="00655000" w:rsidRPr="002F0693">
        <w:rPr>
          <w:rFonts w:ascii="Arial" w:hAnsi="Arial" w:cs="Arial"/>
        </w:rPr>
        <w:t>It could also be interesting to interview pupils of different ages from both the primary and comprehensive school</w:t>
      </w:r>
      <w:r w:rsidR="00334109" w:rsidRPr="002F0693">
        <w:rPr>
          <w:rFonts w:ascii="Arial" w:hAnsi="Arial" w:cs="Arial"/>
        </w:rPr>
        <w:t xml:space="preserve"> and</w:t>
      </w:r>
      <w:r w:rsidR="00AB3636" w:rsidRPr="002F0693">
        <w:rPr>
          <w:rFonts w:ascii="Arial" w:hAnsi="Arial" w:cs="Arial"/>
        </w:rPr>
        <w:t xml:space="preserve"> it is considered that</w:t>
      </w:r>
      <w:r w:rsidR="00334109" w:rsidRPr="002F0693">
        <w:rPr>
          <w:rFonts w:ascii="Arial" w:hAnsi="Arial" w:cs="Arial"/>
        </w:rPr>
        <w:t xml:space="preserve"> the outcomes from the EBL may well be of use to the comprehensive school</w:t>
      </w:r>
      <w:r w:rsidR="00AB3636" w:rsidRPr="002F0693">
        <w:rPr>
          <w:rFonts w:ascii="Arial" w:hAnsi="Arial" w:cs="Arial"/>
        </w:rPr>
        <w:t>, a point revisited within the final stage of the S model (Grigg and Hughes, 2013)</w:t>
      </w:r>
      <w:r w:rsidR="00655000" w:rsidRPr="002F0693">
        <w:rPr>
          <w:rFonts w:ascii="Arial" w:hAnsi="Arial" w:cs="Arial"/>
        </w:rPr>
        <w:t>.</w:t>
      </w:r>
    </w:p>
    <w:p w14:paraId="26D6D380" w14:textId="77777777" w:rsidR="00620FAD" w:rsidRPr="002F0693" w:rsidRDefault="00620FAD" w:rsidP="002F0693">
      <w:pPr>
        <w:spacing w:line="360" w:lineRule="auto"/>
        <w:rPr>
          <w:rFonts w:ascii="Arial" w:hAnsi="Arial" w:cs="Arial"/>
          <w:b/>
        </w:rPr>
      </w:pPr>
    </w:p>
    <w:p w14:paraId="292CFC2B" w14:textId="77777777" w:rsidR="002F0693" w:rsidRDefault="00620FAD" w:rsidP="002F0693">
      <w:pPr>
        <w:spacing w:line="360" w:lineRule="auto"/>
        <w:rPr>
          <w:rFonts w:ascii="Arial" w:hAnsi="Arial" w:cs="Arial"/>
          <w:b/>
        </w:rPr>
      </w:pPr>
      <w:r w:rsidRPr="002F0693">
        <w:rPr>
          <w:rFonts w:ascii="Arial" w:hAnsi="Arial" w:cs="Arial"/>
          <w:b/>
        </w:rPr>
        <w:br/>
      </w:r>
    </w:p>
    <w:p w14:paraId="5DAC3A74" w14:textId="3DD2CF85" w:rsidR="002B33D0" w:rsidRPr="002F0693" w:rsidRDefault="002B33D0" w:rsidP="002F0693">
      <w:pPr>
        <w:spacing w:line="360" w:lineRule="auto"/>
        <w:rPr>
          <w:rFonts w:ascii="Arial" w:hAnsi="Arial" w:cs="Arial"/>
          <w:b/>
        </w:rPr>
      </w:pPr>
      <w:r w:rsidRPr="002F0693">
        <w:rPr>
          <w:rFonts w:ascii="Arial" w:hAnsi="Arial" w:cs="Arial"/>
          <w:b/>
        </w:rPr>
        <w:lastRenderedPageBreak/>
        <w:t>Sift and Synthesise</w:t>
      </w:r>
    </w:p>
    <w:p w14:paraId="2244BE31" w14:textId="035CA236" w:rsidR="00B83F61" w:rsidRPr="002F0693" w:rsidRDefault="007F7C99" w:rsidP="002F0693">
      <w:pPr>
        <w:spacing w:line="360" w:lineRule="auto"/>
        <w:rPr>
          <w:rFonts w:ascii="Arial" w:hAnsi="Arial" w:cs="Arial"/>
        </w:rPr>
      </w:pPr>
      <w:r w:rsidRPr="002F0693">
        <w:rPr>
          <w:rFonts w:ascii="Arial" w:hAnsi="Arial" w:cs="Arial"/>
        </w:rPr>
        <w:t>There will be a range of</w:t>
      </w:r>
      <w:r w:rsidR="00AB3636" w:rsidRPr="002F0693">
        <w:rPr>
          <w:rFonts w:ascii="Arial" w:hAnsi="Arial" w:cs="Arial"/>
        </w:rPr>
        <w:t xml:space="preserve"> collected</w:t>
      </w:r>
      <w:r w:rsidRPr="002F0693">
        <w:rPr>
          <w:rFonts w:ascii="Arial" w:hAnsi="Arial" w:cs="Arial"/>
        </w:rPr>
        <w:t xml:space="preserve"> fieldwork evidence that </w:t>
      </w:r>
      <w:r w:rsidR="00AB3636" w:rsidRPr="002F0693">
        <w:rPr>
          <w:rFonts w:ascii="Arial" w:hAnsi="Arial" w:cs="Arial"/>
        </w:rPr>
        <w:t>will</w:t>
      </w:r>
      <w:r w:rsidRPr="002F0693">
        <w:rPr>
          <w:rFonts w:ascii="Arial" w:hAnsi="Arial" w:cs="Arial"/>
        </w:rPr>
        <w:t xml:space="preserve"> include the tallying of cars passing the school gates, the footfall of children and their parents, cars parked close to the school and the number of children attempting to cross the road. There will also be </w:t>
      </w:r>
      <w:r w:rsidR="003A0DC2" w:rsidRPr="002F0693">
        <w:rPr>
          <w:rFonts w:ascii="Arial" w:hAnsi="Arial" w:cs="Arial"/>
        </w:rPr>
        <w:t xml:space="preserve">a series of photographs that will be time related and the recorded interviews that may need to be transcribed or edited. It is likely that the children will be involved in a general editing process and the resulting synthesis will be presented utilising the </w:t>
      </w:r>
      <w:r w:rsidR="00AB3636" w:rsidRPr="002F0693">
        <w:rPr>
          <w:rFonts w:ascii="Arial" w:hAnsi="Arial" w:cs="Arial"/>
        </w:rPr>
        <w:t>children’s</w:t>
      </w:r>
      <w:r w:rsidR="003A0DC2" w:rsidRPr="002F0693">
        <w:rPr>
          <w:rFonts w:ascii="Arial" w:hAnsi="Arial" w:cs="Arial"/>
        </w:rPr>
        <w:t xml:space="preserve"> technological capability.</w:t>
      </w:r>
    </w:p>
    <w:p w14:paraId="29BEE197" w14:textId="2733045A" w:rsidR="00B83F61" w:rsidRPr="002F0693" w:rsidRDefault="00B83F61" w:rsidP="002F0693">
      <w:pPr>
        <w:spacing w:line="360" w:lineRule="auto"/>
        <w:rPr>
          <w:rFonts w:ascii="Arial" w:hAnsi="Arial" w:cs="Arial"/>
        </w:rPr>
      </w:pPr>
      <w:r w:rsidRPr="002F0693">
        <w:rPr>
          <w:rFonts w:ascii="Arial" w:hAnsi="Arial" w:cs="Arial"/>
        </w:rPr>
        <w:t xml:space="preserve">Children need to be taught about understanding and using photographs from a young age (Mackintosh, 2010) and if this development of graphicacy has taken place it can be an essential form of communication as important as literacy, numeracy and </w:t>
      </w:r>
      <w:proofErr w:type="spellStart"/>
      <w:r w:rsidRPr="002F0693">
        <w:rPr>
          <w:rFonts w:ascii="Arial" w:hAnsi="Arial" w:cs="Arial"/>
        </w:rPr>
        <w:t>oracy</w:t>
      </w:r>
      <w:proofErr w:type="spellEnd"/>
      <w:r w:rsidR="00620FAD" w:rsidRPr="002F0693">
        <w:rPr>
          <w:rFonts w:ascii="Arial" w:hAnsi="Arial" w:cs="Arial"/>
        </w:rPr>
        <w:t xml:space="preserve">. </w:t>
      </w:r>
      <w:r w:rsidRPr="002F0693">
        <w:rPr>
          <w:rFonts w:ascii="Arial" w:hAnsi="Arial" w:cs="Arial"/>
        </w:rPr>
        <w:t>(</w:t>
      </w:r>
      <w:proofErr w:type="spellStart"/>
      <w:r w:rsidRPr="002F0693">
        <w:rPr>
          <w:rFonts w:ascii="Arial" w:hAnsi="Arial" w:cs="Arial"/>
        </w:rPr>
        <w:t>Balchin</w:t>
      </w:r>
      <w:proofErr w:type="spellEnd"/>
      <w:r w:rsidRPr="002F0693">
        <w:rPr>
          <w:rFonts w:ascii="Arial" w:hAnsi="Arial" w:cs="Arial"/>
        </w:rPr>
        <w:t xml:space="preserve"> and Coleman. 1965) By year 6</w:t>
      </w:r>
      <w:r w:rsidR="00620FAD" w:rsidRPr="002F0693">
        <w:rPr>
          <w:rFonts w:ascii="Arial" w:hAnsi="Arial" w:cs="Arial"/>
        </w:rPr>
        <w:t xml:space="preserve">, </w:t>
      </w:r>
      <w:r w:rsidRPr="002F0693">
        <w:rPr>
          <w:rFonts w:ascii="Arial" w:hAnsi="Arial" w:cs="Arial"/>
        </w:rPr>
        <w:t xml:space="preserve">pupils should have a significant grasp of the importance of the whole picture and be able to make generalisations from what is presented. It is anticipated that photographs will clearly </w:t>
      </w:r>
      <w:r w:rsidR="008A4F2B" w:rsidRPr="002F0693">
        <w:rPr>
          <w:rFonts w:ascii="Arial" w:hAnsi="Arial" w:cs="Arial"/>
        </w:rPr>
        <w:t>add to the statistical data</w:t>
      </w:r>
      <w:r w:rsidR="00620FAD" w:rsidRPr="002F0693">
        <w:rPr>
          <w:rFonts w:ascii="Arial" w:hAnsi="Arial" w:cs="Arial"/>
        </w:rPr>
        <w:t>,</w:t>
      </w:r>
      <w:r w:rsidR="008A4F2B" w:rsidRPr="002F0693">
        <w:rPr>
          <w:rFonts w:ascii="Arial" w:hAnsi="Arial" w:cs="Arial"/>
        </w:rPr>
        <w:t xml:space="preserve"> visually showing</w:t>
      </w:r>
      <w:r w:rsidRPr="002F0693">
        <w:rPr>
          <w:rFonts w:ascii="Arial" w:hAnsi="Arial" w:cs="Arial"/>
        </w:rPr>
        <w:t xml:space="preserve"> the differences in traffic flow, the state of parking and the levels of safety experienced by pedestrians in the lead up to and the conclusion of the school day. </w:t>
      </w:r>
    </w:p>
    <w:p w14:paraId="724AD70E" w14:textId="115ABE80" w:rsidR="00B83F61" w:rsidRPr="002F0693" w:rsidRDefault="00B83F61" w:rsidP="002F0693">
      <w:pPr>
        <w:spacing w:line="360" w:lineRule="auto"/>
        <w:rPr>
          <w:rFonts w:ascii="Arial" w:hAnsi="Arial" w:cs="Arial"/>
        </w:rPr>
      </w:pPr>
      <w:r w:rsidRPr="002F0693">
        <w:rPr>
          <w:rFonts w:ascii="Arial" w:hAnsi="Arial" w:cs="Arial"/>
        </w:rPr>
        <w:t>The quantitative statistical data and associated photographs presented together</w:t>
      </w:r>
      <w:r w:rsidR="00620FAD" w:rsidRPr="002F0693">
        <w:rPr>
          <w:rFonts w:ascii="Arial" w:hAnsi="Arial" w:cs="Arial"/>
        </w:rPr>
        <w:t>,</w:t>
      </w:r>
      <w:r w:rsidRPr="002F0693">
        <w:rPr>
          <w:rFonts w:ascii="Arial" w:hAnsi="Arial" w:cs="Arial"/>
        </w:rPr>
        <w:t xml:space="preserve"> will provide a time related set of results. However, the qualitative interviews from parents and children will be more subjective and provide personal reflections over longer periods of time</w:t>
      </w:r>
      <w:r w:rsidR="00620FAD" w:rsidRPr="002F0693">
        <w:rPr>
          <w:rFonts w:ascii="Arial" w:hAnsi="Arial" w:cs="Arial"/>
        </w:rPr>
        <w:t xml:space="preserve">, </w:t>
      </w:r>
      <w:r w:rsidRPr="002F0693">
        <w:rPr>
          <w:rFonts w:ascii="Arial" w:hAnsi="Arial" w:cs="Arial"/>
        </w:rPr>
        <w:t>that may actually be influenced by specific one-off events. Children will need to be taught</w:t>
      </w:r>
      <w:r w:rsidR="006456CC" w:rsidRPr="002F0693">
        <w:rPr>
          <w:rFonts w:ascii="Arial" w:hAnsi="Arial" w:cs="Arial"/>
        </w:rPr>
        <w:t xml:space="preserve"> the necessary skills</w:t>
      </w:r>
      <w:r w:rsidRPr="002F0693">
        <w:rPr>
          <w:rFonts w:ascii="Arial" w:hAnsi="Arial" w:cs="Arial"/>
        </w:rPr>
        <w:t xml:space="preserve"> to analyse each data source before developing a synthesis of everything available. For the teacher</w:t>
      </w:r>
      <w:r w:rsidR="00620FAD" w:rsidRPr="002F0693">
        <w:rPr>
          <w:rFonts w:ascii="Arial" w:hAnsi="Arial" w:cs="Arial"/>
        </w:rPr>
        <w:t>,</w:t>
      </w:r>
      <w:r w:rsidRPr="002F0693">
        <w:rPr>
          <w:rFonts w:ascii="Arial" w:hAnsi="Arial" w:cs="Arial"/>
        </w:rPr>
        <w:t xml:space="preserve"> EBL will provide an opportunity to assess pupils throughout the process</w:t>
      </w:r>
      <w:r w:rsidR="006456CC" w:rsidRPr="002F0693">
        <w:rPr>
          <w:rFonts w:ascii="Arial" w:hAnsi="Arial" w:cs="Arial"/>
        </w:rPr>
        <w:t xml:space="preserve"> from a number of curriculum perspectives, notably </w:t>
      </w:r>
      <w:proofErr w:type="spellStart"/>
      <w:r w:rsidR="006456CC" w:rsidRPr="002F0693">
        <w:rPr>
          <w:rFonts w:ascii="Arial" w:hAnsi="Arial" w:cs="Arial"/>
        </w:rPr>
        <w:t>or</w:t>
      </w:r>
      <w:r w:rsidR="00527898" w:rsidRPr="002F0693">
        <w:rPr>
          <w:rFonts w:ascii="Arial" w:hAnsi="Arial" w:cs="Arial"/>
        </w:rPr>
        <w:t>ac</w:t>
      </w:r>
      <w:r w:rsidR="006456CC" w:rsidRPr="002F0693">
        <w:rPr>
          <w:rFonts w:ascii="Arial" w:hAnsi="Arial" w:cs="Arial"/>
        </w:rPr>
        <w:t>y</w:t>
      </w:r>
      <w:proofErr w:type="spellEnd"/>
      <w:r w:rsidR="006456CC" w:rsidRPr="002F0693">
        <w:rPr>
          <w:rFonts w:ascii="Arial" w:hAnsi="Arial" w:cs="Arial"/>
        </w:rPr>
        <w:t>, numeracy and ICT</w:t>
      </w:r>
      <w:r w:rsidRPr="002F0693">
        <w:rPr>
          <w:rFonts w:ascii="Arial" w:hAnsi="Arial" w:cs="Arial"/>
        </w:rPr>
        <w:t>. With so much dialogic teaching</w:t>
      </w:r>
      <w:r w:rsidR="00F10C0F" w:rsidRPr="002F0693">
        <w:rPr>
          <w:rFonts w:ascii="Arial" w:hAnsi="Arial" w:cs="Arial"/>
        </w:rPr>
        <w:t xml:space="preserve"> (Alexander, 2018)</w:t>
      </w:r>
      <w:r w:rsidR="006456CC" w:rsidRPr="002F0693">
        <w:rPr>
          <w:rFonts w:ascii="Arial" w:hAnsi="Arial" w:cs="Arial"/>
        </w:rPr>
        <w:t xml:space="preserve"> taking place</w:t>
      </w:r>
      <w:r w:rsidR="00F10C0F" w:rsidRPr="002F0693">
        <w:rPr>
          <w:rFonts w:ascii="Arial" w:hAnsi="Arial" w:cs="Arial"/>
        </w:rPr>
        <w:t>,</w:t>
      </w:r>
      <w:r w:rsidRPr="002F0693">
        <w:rPr>
          <w:rFonts w:ascii="Arial" w:hAnsi="Arial" w:cs="Arial"/>
        </w:rPr>
        <w:t xml:space="preserve"> children are likely to be able to take an active role in their learning without the need to be good readers or writers. </w:t>
      </w:r>
    </w:p>
    <w:p w14:paraId="383AD2F6" w14:textId="78B25456" w:rsidR="00B13E1D" w:rsidRPr="002F0693" w:rsidRDefault="003A0DC2" w:rsidP="002F0693">
      <w:pPr>
        <w:spacing w:line="360" w:lineRule="auto"/>
        <w:rPr>
          <w:rFonts w:ascii="Arial" w:hAnsi="Arial" w:cs="Arial"/>
        </w:rPr>
      </w:pPr>
      <w:r w:rsidRPr="002F0693">
        <w:rPr>
          <w:rFonts w:ascii="Arial" w:hAnsi="Arial" w:cs="Arial"/>
        </w:rPr>
        <w:t>Following the sifting process</w:t>
      </w:r>
      <w:r w:rsidR="00620FAD" w:rsidRPr="002F0693">
        <w:rPr>
          <w:rFonts w:ascii="Arial" w:hAnsi="Arial" w:cs="Arial"/>
        </w:rPr>
        <w:t>,</w:t>
      </w:r>
      <w:r w:rsidRPr="002F0693">
        <w:rPr>
          <w:rFonts w:ascii="Arial" w:hAnsi="Arial" w:cs="Arial"/>
        </w:rPr>
        <w:t xml:space="preserve"> the final synthesis</w:t>
      </w:r>
      <w:r w:rsidR="000849BA" w:rsidRPr="002F0693">
        <w:rPr>
          <w:rFonts w:ascii="Arial" w:hAnsi="Arial" w:cs="Arial"/>
        </w:rPr>
        <w:t xml:space="preserve"> will require </w:t>
      </w:r>
      <w:r w:rsidRPr="002F0693">
        <w:rPr>
          <w:rFonts w:ascii="Arial" w:hAnsi="Arial" w:cs="Arial"/>
        </w:rPr>
        <w:t>an</w:t>
      </w:r>
      <w:r w:rsidR="000849BA" w:rsidRPr="002F0693">
        <w:rPr>
          <w:rFonts w:ascii="Arial" w:hAnsi="Arial" w:cs="Arial"/>
        </w:rPr>
        <w:t xml:space="preserve"> </w:t>
      </w:r>
      <w:r w:rsidR="00077487" w:rsidRPr="002F0693">
        <w:rPr>
          <w:rFonts w:ascii="Arial" w:hAnsi="Arial" w:cs="Arial"/>
        </w:rPr>
        <w:t>accurate representation</w:t>
      </w:r>
      <w:r w:rsidR="000849BA" w:rsidRPr="002F0693">
        <w:rPr>
          <w:rFonts w:ascii="Arial" w:hAnsi="Arial" w:cs="Arial"/>
        </w:rPr>
        <w:t xml:space="preserve"> of the</w:t>
      </w:r>
      <w:r w:rsidR="00CF0E54" w:rsidRPr="002F0693">
        <w:rPr>
          <w:rFonts w:ascii="Arial" w:hAnsi="Arial" w:cs="Arial"/>
        </w:rPr>
        <w:t xml:space="preserve"> various sources of</w:t>
      </w:r>
      <w:r w:rsidR="004E1254" w:rsidRPr="002F0693">
        <w:rPr>
          <w:rFonts w:ascii="Arial" w:hAnsi="Arial" w:cs="Arial"/>
        </w:rPr>
        <w:t xml:space="preserve"> fieldwork</w:t>
      </w:r>
      <w:r w:rsidR="000849BA" w:rsidRPr="002F0693">
        <w:rPr>
          <w:rFonts w:ascii="Arial" w:hAnsi="Arial" w:cs="Arial"/>
        </w:rPr>
        <w:t xml:space="preserve"> evidence</w:t>
      </w:r>
      <w:r w:rsidR="007F7C99" w:rsidRPr="002F0693">
        <w:rPr>
          <w:rFonts w:ascii="Arial" w:hAnsi="Arial" w:cs="Arial"/>
        </w:rPr>
        <w:t xml:space="preserve"> that have been </w:t>
      </w:r>
      <w:r w:rsidRPr="002F0693">
        <w:rPr>
          <w:rFonts w:ascii="Arial" w:hAnsi="Arial" w:cs="Arial"/>
        </w:rPr>
        <w:t>analysed</w:t>
      </w:r>
      <w:r w:rsidR="000849BA" w:rsidRPr="002F0693">
        <w:rPr>
          <w:rFonts w:ascii="Arial" w:hAnsi="Arial" w:cs="Arial"/>
        </w:rPr>
        <w:t>. Th</w:t>
      </w:r>
      <w:r w:rsidR="000E74BC" w:rsidRPr="002F0693">
        <w:rPr>
          <w:rFonts w:ascii="Arial" w:hAnsi="Arial" w:cs="Arial"/>
        </w:rPr>
        <w:t>rough</w:t>
      </w:r>
      <w:r w:rsidR="004E1254" w:rsidRPr="002F0693">
        <w:rPr>
          <w:rFonts w:ascii="Arial" w:hAnsi="Arial" w:cs="Arial"/>
        </w:rPr>
        <w:t xml:space="preserve"> prior</w:t>
      </w:r>
      <w:r w:rsidR="000E74BC" w:rsidRPr="002F0693">
        <w:rPr>
          <w:rFonts w:ascii="Arial" w:hAnsi="Arial" w:cs="Arial"/>
        </w:rPr>
        <w:t xml:space="preserve"> development of </w:t>
      </w:r>
      <w:r w:rsidR="00077487" w:rsidRPr="002F0693">
        <w:rPr>
          <w:rFonts w:ascii="Arial" w:hAnsi="Arial" w:cs="Arial"/>
        </w:rPr>
        <w:t>the ICT</w:t>
      </w:r>
      <w:r w:rsidR="000E74BC" w:rsidRPr="002F0693">
        <w:rPr>
          <w:rFonts w:ascii="Arial" w:hAnsi="Arial" w:cs="Arial"/>
        </w:rPr>
        <w:t xml:space="preserve"> curriculum</w:t>
      </w:r>
      <w:r w:rsidR="00077487" w:rsidRPr="002F0693">
        <w:rPr>
          <w:rFonts w:ascii="Arial" w:hAnsi="Arial" w:cs="Arial"/>
        </w:rPr>
        <w:t xml:space="preserve"> (Learning Wales,</w:t>
      </w:r>
      <w:r w:rsidR="00D326FE" w:rsidRPr="002F0693">
        <w:rPr>
          <w:rFonts w:ascii="Arial" w:hAnsi="Arial" w:cs="Arial"/>
        </w:rPr>
        <w:t xml:space="preserve"> </w:t>
      </w:r>
      <w:r w:rsidR="00077487" w:rsidRPr="002F0693">
        <w:rPr>
          <w:rFonts w:ascii="Arial" w:hAnsi="Arial" w:cs="Arial"/>
        </w:rPr>
        <w:t>2018),</w:t>
      </w:r>
      <w:r w:rsidR="000E74BC" w:rsidRPr="002F0693">
        <w:rPr>
          <w:rFonts w:ascii="Arial" w:hAnsi="Arial" w:cs="Arial"/>
        </w:rPr>
        <w:t xml:space="preserve"> the</w:t>
      </w:r>
      <w:r w:rsidR="000849BA" w:rsidRPr="002F0693">
        <w:rPr>
          <w:rFonts w:ascii="Arial" w:hAnsi="Arial" w:cs="Arial"/>
        </w:rPr>
        <w:t xml:space="preserve"> teacher will have</w:t>
      </w:r>
      <w:r w:rsidR="004E1254" w:rsidRPr="002F0693">
        <w:rPr>
          <w:rFonts w:ascii="Arial" w:hAnsi="Arial" w:cs="Arial"/>
        </w:rPr>
        <w:t xml:space="preserve"> already</w:t>
      </w:r>
      <w:r w:rsidR="000849BA" w:rsidRPr="002F0693">
        <w:rPr>
          <w:rFonts w:ascii="Arial" w:hAnsi="Arial" w:cs="Arial"/>
        </w:rPr>
        <w:t xml:space="preserve"> provided the</w:t>
      </w:r>
      <w:r w:rsidR="00CF0E54" w:rsidRPr="002F0693">
        <w:rPr>
          <w:rFonts w:ascii="Arial" w:hAnsi="Arial" w:cs="Arial"/>
        </w:rPr>
        <w:t xml:space="preserve"> pupils with the</w:t>
      </w:r>
      <w:r w:rsidR="000849BA" w:rsidRPr="002F0693">
        <w:rPr>
          <w:rFonts w:ascii="Arial" w:hAnsi="Arial" w:cs="Arial"/>
        </w:rPr>
        <w:t xml:space="preserve"> necessary</w:t>
      </w:r>
      <w:r w:rsidR="00D326FE" w:rsidRPr="002F0693">
        <w:rPr>
          <w:rFonts w:ascii="Arial" w:hAnsi="Arial" w:cs="Arial"/>
        </w:rPr>
        <w:t xml:space="preserve"> digital literacy</w:t>
      </w:r>
      <w:r w:rsidR="000849BA" w:rsidRPr="002F0693">
        <w:rPr>
          <w:rFonts w:ascii="Arial" w:hAnsi="Arial" w:cs="Arial"/>
        </w:rPr>
        <w:t xml:space="preserve"> skills to </w:t>
      </w:r>
      <w:r w:rsidR="004E1254" w:rsidRPr="002F0693">
        <w:rPr>
          <w:rFonts w:ascii="Arial" w:hAnsi="Arial" w:cs="Arial"/>
        </w:rPr>
        <w:t>be able to</w:t>
      </w:r>
      <w:r w:rsidR="000849BA" w:rsidRPr="002F0693">
        <w:rPr>
          <w:rFonts w:ascii="Arial" w:hAnsi="Arial" w:cs="Arial"/>
        </w:rPr>
        <w:t xml:space="preserve"> </w:t>
      </w:r>
      <w:r w:rsidR="00CF0E54" w:rsidRPr="002F0693">
        <w:rPr>
          <w:rFonts w:ascii="Arial" w:hAnsi="Arial" w:cs="Arial"/>
        </w:rPr>
        <w:t xml:space="preserve">present </w:t>
      </w:r>
      <w:r w:rsidR="004E1254" w:rsidRPr="002F0693">
        <w:rPr>
          <w:rFonts w:ascii="Arial" w:hAnsi="Arial" w:cs="Arial"/>
        </w:rPr>
        <w:t>the collected</w:t>
      </w:r>
      <w:r w:rsidR="000849BA" w:rsidRPr="002F0693">
        <w:rPr>
          <w:rFonts w:ascii="Arial" w:hAnsi="Arial" w:cs="Arial"/>
        </w:rPr>
        <w:t xml:space="preserve"> fieldwork</w:t>
      </w:r>
      <w:r w:rsidR="00077487" w:rsidRPr="002F0693">
        <w:rPr>
          <w:rFonts w:ascii="Arial" w:hAnsi="Arial" w:cs="Arial"/>
        </w:rPr>
        <w:t xml:space="preserve"> data</w:t>
      </w:r>
      <w:r w:rsidR="000849BA" w:rsidRPr="002F0693">
        <w:rPr>
          <w:rFonts w:ascii="Arial" w:hAnsi="Arial" w:cs="Arial"/>
        </w:rPr>
        <w:t xml:space="preserve"> and</w:t>
      </w:r>
      <w:r w:rsidR="00077487" w:rsidRPr="002F0693">
        <w:rPr>
          <w:rFonts w:ascii="Arial" w:hAnsi="Arial" w:cs="Arial"/>
        </w:rPr>
        <w:t xml:space="preserve"> recorded</w:t>
      </w:r>
      <w:r w:rsidR="000849BA" w:rsidRPr="002F0693">
        <w:rPr>
          <w:rFonts w:ascii="Arial" w:hAnsi="Arial" w:cs="Arial"/>
        </w:rPr>
        <w:t xml:space="preserve"> interviews. </w:t>
      </w:r>
      <w:r w:rsidR="009F22A1" w:rsidRPr="002F0693">
        <w:rPr>
          <w:rFonts w:ascii="Arial" w:hAnsi="Arial" w:cs="Arial"/>
        </w:rPr>
        <w:t xml:space="preserve"> </w:t>
      </w:r>
      <w:r w:rsidR="00624E42" w:rsidRPr="002F0693">
        <w:rPr>
          <w:rFonts w:ascii="Arial" w:hAnsi="Arial" w:cs="Arial"/>
        </w:rPr>
        <w:t xml:space="preserve">This </w:t>
      </w:r>
      <w:r w:rsidR="004E1254" w:rsidRPr="002F0693">
        <w:rPr>
          <w:rFonts w:ascii="Arial" w:hAnsi="Arial" w:cs="Arial"/>
        </w:rPr>
        <w:t>will</w:t>
      </w:r>
      <w:r w:rsidR="00624E42" w:rsidRPr="002F0693">
        <w:rPr>
          <w:rFonts w:ascii="Arial" w:hAnsi="Arial" w:cs="Arial"/>
        </w:rPr>
        <w:t xml:space="preserve"> </w:t>
      </w:r>
      <w:r w:rsidRPr="002F0693">
        <w:rPr>
          <w:rFonts w:ascii="Arial" w:hAnsi="Arial" w:cs="Arial"/>
        </w:rPr>
        <w:t>enable</w:t>
      </w:r>
      <w:r w:rsidR="00624E42" w:rsidRPr="002F0693">
        <w:rPr>
          <w:rFonts w:ascii="Arial" w:hAnsi="Arial" w:cs="Arial"/>
        </w:rPr>
        <w:t xml:space="preserve"> the children to create and organise </w:t>
      </w:r>
      <w:r w:rsidRPr="002F0693">
        <w:rPr>
          <w:rFonts w:ascii="Arial" w:hAnsi="Arial" w:cs="Arial"/>
        </w:rPr>
        <w:t>outcomes in formats that are</w:t>
      </w:r>
      <w:r w:rsidR="00624E42" w:rsidRPr="002F0693">
        <w:rPr>
          <w:rFonts w:ascii="Arial" w:hAnsi="Arial" w:cs="Arial"/>
        </w:rPr>
        <w:t xml:space="preserve"> appropriate for</w:t>
      </w:r>
      <w:r w:rsidRPr="002F0693">
        <w:rPr>
          <w:rFonts w:ascii="Arial" w:hAnsi="Arial" w:cs="Arial"/>
        </w:rPr>
        <w:t xml:space="preserve"> the</w:t>
      </w:r>
      <w:r w:rsidR="00624E42" w:rsidRPr="002F0693">
        <w:rPr>
          <w:rFonts w:ascii="Arial" w:hAnsi="Arial" w:cs="Arial"/>
        </w:rPr>
        <w:t xml:space="preserve"> considered audiences. (</w:t>
      </w:r>
      <w:r w:rsidR="00616B13" w:rsidRPr="002F0693">
        <w:rPr>
          <w:rFonts w:ascii="Arial" w:hAnsi="Arial" w:cs="Arial"/>
        </w:rPr>
        <w:t>Learning Wales, 2018)</w:t>
      </w:r>
      <w:r w:rsidRPr="002F0693">
        <w:rPr>
          <w:rFonts w:ascii="Arial" w:hAnsi="Arial" w:cs="Arial"/>
        </w:rPr>
        <w:t xml:space="preserve"> As part of this t</w:t>
      </w:r>
      <w:r w:rsidR="002E7944" w:rsidRPr="002F0693">
        <w:rPr>
          <w:rFonts w:ascii="Arial" w:hAnsi="Arial" w:cs="Arial"/>
        </w:rPr>
        <w:t xml:space="preserve">here is a need to ensure that scales and keys are included to provide any audience with an objective insight into the data. </w:t>
      </w:r>
      <w:r w:rsidR="00D326FE" w:rsidRPr="002F0693">
        <w:rPr>
          <w:rFonts w:ascii="Arial" w:hAnsi="Arial" w:cs="Arial"/>
        </w:rPr>
        <w:t>T</w:t>
      </w:r>
      <w:r w:rsidR="002E7944" w:rsidRPr="002F0693">
        <w:rPr>
          <w:rFonts w:ascii="Arial" w:hAnsi="Arial" w:cs="Arial"/>
        </w:rPr>
        <w:t xml:space="preserve">he teacher must ensure that children </w:t>
      </w:r>
      <w:r w:rsidRPr="002F0693">
        <w:rPr>
          <w:rFonts w:ascii="Arial" w:hAnsi="Arial" w:cs="Arial"/>
        </w:rPr>
        <w:t>have</w:t>
      </w:r>
      <w:r w:rsidR="002E7944" w:rsidRPr="002F0693">
        <w:rPr>
          <w:rFonts w:ascii="Arial" w:hAnsi="Arial" w:cs="Arial"/>
        </w:rPr>
        <w:t xml:space="preserve"> </w:t>
      </w:r>
      <w:r w:rsidR="00EF51BB" w:rsidRPr="002F0693">
        <w:rPr>
          <w:rFonts w:ascii="Arial" w:hAnsi="Arial" w:cs="Arial"/>
        </w:rPr>
        <w:t>present</w:t>
      </w:r>
      <w:r w:rsidRPr="002F0693">
        <w:rPr>
          <w:rFonts w:ascii="Arial" w:hAnsi="Arial" w:cs="Arial"/>
        </w:rPr>
        <w:t>ed</w:t>
      </w:r>
      <w:r w:rsidR="00EF51BB" w:rsidRPr="002F0693">
        <w:rPr>
          <w:rFonts w:ascii="Arial" w:hAnsi="Arial" w:cs="Arial"/>
        </w:rPr>
        <w:t xml:space="preserve"> their findings accurately</w:t>
      </w:r>
      <w:r w:rsidR="0067683C" w:rsidRPr="002F0693">
        <w:rPr>
          <w:rFonts w:ascii="Arial" w:hAnsi="Arial" w:cs="Arial"/>
        </w:rPr>
        <w:t xml:space="preserve"> if they are to be presented to a range of external audiences</w:t>
      </w:r>
      <w:r w:rsidR="00EF51BB" w:rsidRPr="002F0693">
        <w:rPr>
          <w:rFonts w:ascii="Arial" w:hAnsi="Arial" w:cs="Arial"/>
        </w:rPr>
        <w:t>.</w:t>
      </w:r>
      <w:bookmarkStart w:id="0" w:name="_Hlk8582964"/>
    </w:p>
    <w:bookmarkEnd w:id="0"/>
    <w:p w14:paraId="0A7D5376" w14:textId="7EDF4467" w:rsidR="00B83F61" w:rsidRPr="002F0693" w:rsidRDefault="00CA3F37" w:rsidP="002F0693">
      <w:pPr>
        <w:spacing w:line="360" w:lineRule="auto"/>
        <w:rPr>
          <w:rFonts w:ascii="Arial" w:hAnsi="Arial" w:cs="Arial"/>
        </w:rPr>
      </w:pPr>
      <w:r w:rsidRPr="002F0693">
        <w:rPr>
          <w:rFonts w:ascii="Arial" w:hAnsi="Arial" w:cs="Arial"/>
        </w:rPr>
        <w:lastRenderedPageBreak/>
        <w:t xml:space="preserve">It will be interesting to see which children </w:t>
      </w:r>
      <w:r w:rsidR="00410F52" w:rsidRPr="002F0693">
        <w:rPr>
          <w:rFonts w:ascii="Arial" w:hAnsi="Arial" w:cs="Arial"/>
        </w:rPr>
        <w:t>offer insights as to the limitations in the</w:t>
      </w:r>
      <w:r w:rsidR="009D41DF" w:rsidRPr="002F0693">
        <w:rPr>
          <w:rFonts w:ascii="Arial" w:hAnsi="Arial" w:cs="Arial"/>
        </w:rPr>
        <w:t xml:space="preserve"> available</w:t>
      </w:r>
      <w:r w:rsidR="00410F52" w:rsidRPr="002F0693">
        <w:rPr>
          <w:rFonts w:ascii="Arial" w:hAnsi="Arial" w:cs="Arial"/>
        </w:rPr>
        <w:t xml:space="preserve"> data. There are many variables that could affect this local study. The time of year and</w:t>
      </w:r>
      <w:r w:rsidR="00B83F61" w:rsidRPr="002F0693">
        <w:rPr>
          <w:rFonts w:ascii="Arial" w:hAnsi="Arial" w:cs="Arial"/>
        </w:rPr>
        <w:t xml:space="preserve"> the day’s</w:t>
      </w:r>
      <w:r w:rsidR="00410F52" w:rsidRPr="002F0693">
        <w:rPr>
          <w:rFonts w:ascii="Arial" w:hAnsi="Arial" w:cs="Arial"/>
        </w:rPr>
        <w:t xml:space="preserve"> weather could impact on the type of journey made by parents and this could also</w:t>
      </w:r>
      <w:r w:rsidR="00B83F61" w:rsidRPr="002F0693">
        <w:rPr>
          <w:rFonts w:ascii="Arial" w:hAnsi="Arial" w:cs="Arial"/>
        </w:rPr>
        <w:t xml:space="preserve"> be a major</w:t>
      </w:r>
      <w:r w:rsidR="00410F52" w:rsidRPr="002F0693">
        <w:rPr>
          <w:rFonts w:ascii="Arial" w:hAnsi="Arial" w:cs="Arial"/>
        </w:rPr>
        <w:t xml:space="preserve"> influence</w:t>
      </w:r>
      <w:r w:rsidR="009D41DF" w:rsidRPr="002F0693">
        <w:rPr>
          <w:rFonts w:ascii="Arial" w:hAnsi="Arial" w:cs="Arial"/>
        </w:rPr>
        <w:t xml:space="preserve"> with respect to</w:t>
      </w:r>
      <w:r w:rsidR="00410F52" w:rsidRPr="002F0693">
        <w:rPr>
          <w:rFonts w:ascii="Arial" w:hAnsi="Arial" w:cs="Arial"/>
        </w:rPr>
        <w:t xml:space="preserve"> parking issues. </w:t>
      </w:r>
    </w:p>
    <w:p w14:paraId="737A56C7" w14:textId="459397E3" w:rsidR="00B83F61" w:rsidRPr="002F0693" w:rsidRDefault="006024B2" w:rsidP="002F0693">
      <w:pPr>
        <w:spacing w:line="360" w:lineRule="auto"/>
        <w:rPr>
          <w:rFonts w:ascii="Arial" w:hAnsi="Arial" w:cs="Arial"/>
        </w:rPr>
      </w:pPr>
      <w:r w:rsidRPr="002F0693">
        <w:rPr>
          <w:rFonts w:ascii="Arial" w:hAnsi="Arial" w:cs="Arial"/>
        </w:rPr>
        <w:t>From an EBL perspective</w:t>
      </w:r>
      <w:r w:rsidR="00620FAD" w:rsidRPr="002F0693">
        <w:rPr>
          <w:rFonts w:ascii="Arial" w:hAnsi="Arial" w:cs="Arial"/>
        </w:rPr>
        <w:t xml:space="preserve">, there </w:t>
      </w:r>
      <w:r w:rsidR="00FC7DD9" w:rsidRPr="002F0693">
        <w:rPr>
          <w:rFonts w:ascii="Arial" w:hAnsi="Arial" w:cs="Arial"/>
        </w:rPr>
        <w:t xml:space="preserve">is </w:t>
      </w:r>
      <w:r w:rsidR="00410F52" w:rsidRPr="002F0693">
        <w:rPr>
          <w:rFonts w:ascii="Arial" w:hAnsi="Arial" w:cs="Arial"/>
        </w:rPr>
        <w:t>a</w:t>
      </w:r>
      <w:r w:rsidR="00B83F61" w:rsidRPr="002F0693">
        <w:rPr>
          <w:rFonts w:ascii="Arial" w:hAnsi="Arial" w:cs="Arial"/>
        </w:rPr>
        <w:t xml:space="preserve"> clear</w:t>
      </w:r>
      <w:r w:rsidR="00410F52" w:rsidRPr="002F0693">
        <w:rPr>
          <w:rFonts w:ascii="Arial" w:hAnsi="Arial" w:cs="Arial"/>
        </w:rPr>
        <w:t xml:space="preserve"> case for carrying out the survey on </w:t>
      </w:r>
      <w:r w:rsidRPr="002F0693">
        <w:rPr>
          <w:rFonts w:ascii="Arial" w:hAnsi="Arial" w:cs="Arial"/>
        </w:rPr>
        <w:t>at least two</w:t>
      </w:r>
      <w:r w:rsidR="00410F52" w:rsidRPr="002F0693">
        <w:rPr>
          <w:rFonts w:ascii="Arial" w:hAnsi="Arial" w:cs="Arial"/>
        </w:rPr>
        <w:t xml:space="preserve"> occasions to gain a</w:t>
      </w:r>
      <w:r w:rsidRPr="002F0693">
        <w:rPr>
          <w:rFonts w:ascii="Arial" w:hAnsi="Arial" w:cs="Arial"/>
        </w:rPr>
        <w:t xml:space="preserve"> more</w:t>
      </w:r>
      <w:r w:rsidR="00410F52" w:rsidRPr="002F0693">
        <w:rPr>
          <w:rFonts w:ascii="Arial" w:hAnsi="Arial" w:cs="Arial"/>
        </w:rPr>
        <w:t xml:space="preserve"> balanced set of data but with the time pressures on the curriculum it is envisaged that this may</w:t>
      </w:r>
      <w:r w:rsidR="00B83F61" w:rsidRPr="002F0693">
        <w:rPr>
          <w:rFonts w:ascii="Arial" w:hAnsi="Arial" w:cs="Arial"/>
        </w:rPr>
        <w:t xml:space="preserve"> well</w:t>
      </w:r>
      <w:r w:rsidR="00410F52" w:rsidRPr="002F0693">
        <w:rPr>
          <w:rFonts w:ascii="Arial" w:hAnsi="Arial" w:cs="Arial"/>
        </w:rPr>
        <w:t xml:space="preserve"> not happen. It is also important to consider how a sample of parents is </w:t>
      </w:r>
      <w:r w:rsidR="00FC7DD9" w:rsidRPr="002F0693">
        <w:rPr>
          <w:rFonts w:ascii="Arial" w:hAnsi="Arial" w:cs="Arial"/>
        </w:rPr>
        <w:t xml:space="preserve">selected </w:t>
      </w:r>
      <w:r w:rsidR="00410F52" w:rsidRPr="002F0693">
        <w:rPr>
          <w:rFonts w:ascii="Arial" w:hAnsi="Arial" w:cs="Arial"/>
        </w:rPr>
        <w:t>and whether this reflects the different journey lengths</w:t>
      </w:r>
      <w:r w:rsidRPr="002F0693">
        <w:rPr>
          <w:rFonts w:ascii="Arial" w:hAnsi="Arial" w:cs="Arial"/>
        </w:rPr>
        <w:t xml:space="preserve"> experienced</w:t>
      </w:r>
      <w:r w:rsidR="00410F52" w:rsidRPr="002F0693">
        <w:rPr>
          <w:rFonts w:ascii="Arial" w:hAnsi="Arial" w:cs="Arial"/>
        </w:rPr>
        <w:t xml:space="preserve"> and age range</w:t>
      </w:r>
      <w:r w:rsidRPr="002F0693">
        <w:rPr>
          <w:rFonts w:ascii="Arial" w:hAnsi="Arial" w:cs="Arial"/>
        </w:rPr>
        <w:t xml:space="preserve"> of the children</w:t>
      </w:r>
      <w:r w:rsidR="00410F52" w:rsidRPr="002F0693">
        <w:rPr>
          <w:rFonts w:ascii="Arial" w:hAnsi="Arial" w:cs="Arial"/>
        </w:rPr>
        <w:t xml:space="preserve">. </w:t>
      </w:r>
    </w:p>
    <w:p w14:paraId="71E851D7" w14:textId="6D21A2D0" w:rsidR="00CA3F37" w:rsidRPr="002F0693" w:rsidRDefault="00410F52" w:rsidP="002F0693">
      <w:pPr>
        <w:spacing w:line="360" w:lineRule="auto"/>
        <w:rPr>
          <w:rFonts w:ascii="Arial" w:hAnsi="Arial" w:cs="Arial"/>
        </w:rPr>
      </w:pPr>
      <w:r w:rsidRPr="002F0693">
        <w:rPr>
          <w:rFonts w:ascii="Arial" w:hAnsi="Arial" w:cs="Arial"/>
        </w:rPr>
        <w:t>There is also the question of the</w:t>
      </w:r>
      <w:r w:rsidR="00B83F61" w:rsidRPr="002F0693">
        <w:rPr>
          <w:rFonts w:ascii="Arial" w:hAnsi="Arial" w:cs="Arial"/>
        </w:rPr>
        <w:t xml:space="preserve"> age and</w:t>
      </w:r>
      <w:r w:rsidRPr="002F0693">
        <w:rPr>
          <w:rFonts w:ascii="Arial" w:hAnsi="Arial" w:cs="Arial"/>
        </w:rPr>
        <w:t xml:space="preserve"> mobility of </w:t>
      </w:r>
      <w:r w:rsidR="00B83F61" w:rsidRPr="002F0693">
        <w:rPr>
          <w:rFonts w:ascii="Arial" w:hAnsi="Arial" w:cs="Arial"/>
        </w:rPr>
        <w:t>adults</w:t>
      </w:r>
      <w:r w:rsidRPr="002F0693">
        <w:rPr>
          <w:rFonts w:ascii="Arial" w:hAnsi="Arial" w:cs="Arial"/>
        </w:rPr>
        <w:t xml:space="preserve"> dropping and collecting pupils and whether this</w:t>
      </w:r>
      <w:r w:rsidR="00B83F61" w:rsidRPr="002F0693">
        <w:rPr>
          <w:rFonts w:ascii="Arial" w:hAnsi="Arial" w:cs="Arial"/>
        </w:rPr>
        <w:t xml:space="preserve"> might actually</w:t>
      </w:r>
      <w:r w:rsidRPr="002F0693">
        <w:rPr>
          <w:rFonts w:ascii="Arial" w:hAnsi="Arial" w:cs="Arial"/>
        </w:rPr>
        <w:t xml:space="preserve"> differ at the beginning and end of the day. There are many variables and the teacher </w:t>
      </w:r>
      <w:r w:rsidR="00B00CB4" w:rsidRPr="002F0693">
        <w:rPr>
          <w:rFonts w:ascii="Arial" w:hAnsi="Arial" w:cs="Arial"/>
        </w:rPr>
        <w:t>should</w:t>
      </w:r>
      <w:r w:rsidRPr="002F0693">
        <w:rPr>
          <w:rFonts w:ascii="Arial" w:hAnsi="Arial" w:cs="Arial"/>
        </w:rPr>
        <w:t xml:space="preserve"> </w:t>
      </w:r>
      <w:r w:rsidR="00B00CB4" w:rsidRPr="002F0693">
        <w:rPr>
          <w:rFonts w:ascii="Arial" w:hAnsi="Arial" w:cs="Arial"/>
        </w:rPr>
        <w:t>ensure that the children are made aware of these and</w:t>
      </w:r>
      <w:r w:rsidRPr="002F0693">
        <w:rPr>
          <w:rFonts w:ascii="Arial" w:hAnsi="Arial" w:cs="Arial"/>
        </w:rPr>
        <w:t xml:space="preserve"> which</w:t>
      </w:r>
      <w:r w:rsidR="00B55BBE" w:rsidRPr="002F0693">
        <w:rPr>
          <w:rFonts w:ascii="Arial" w:hAnsi="Arial" w:cs="Arial"/>
        </w:rPr>
        <w:t xml:space="preserve"> of these</w:t>
      </w:r>
      <w:r w:rsidRPr="002F0693">
        <w:rPr>
          <w:rFonts w:ascii="Arial" w:hAnsi="Arial" w:cs="Arial"/>
        </w:rPr>
        <w:t xml:space="preserve"> need to be </w:t>
      </w:r>
      <w:r w:rsidR="00B00CB4" w:rsidRPr="002F0693">
        <w:rPr>
          <w:rFonts w:ascii="Arial" w:hAnsi="Arial" w:cs="Arial"/>
        </w:rPr>
        <w:t>factored into any conclusions that are reached</w:t>
      </w:r>
      <w:r w:rsidRPr="002F0693">
        <w:rPr>
          <w:rFonts w:ascii="Arial" w:hAnsi="Arial" w:cs="Arial"/>
        </w:rPr>
        <w:t>. This is particularly important depending on</w:t>
      </w:r>
      <w:r w:rsidR="00B00CB4" w:rsidRPr="002F0693">
        <w:rPr>
          <w:rFonts w:ascii="Arial" w:hAnsi="Arial" w:cs="Arial"/>
        </w:rPr>
        <w:t xml:space="preserve"> the various audiences to which the findings might be presented to</w:t>
      </w:r>
      <w:r w:rsidR="00E47DDE" w:rsidRPr="002F0693">
        <w:rPr>
          <w:rFonts w:ascii="Arial" w:hAnsi="Arial" w:cs="Arial"/>
        </w:rPr>
        <w:t xml:space="preserve"> in the final sharing stage</w:t>
      </w:r>
      <w:r w:rsidRPr="002F0693">
        <w:rPr>
          <w:rFonts w:ascii="Arial" w:hAnsi="Arial" w:cs="Arial"/>
        </w:rPr>
        <w:t>.</w:t>
      </w:r>
    </w:p>
    <w:p w14:paraId="509ED76E" w14:textId="7A100F49" w:rsidR="00410F52" w:rsidRPr="002F0693" w:rsidRDefault="00410F52" w:rsidP="002F0693">
      <w:pPr>
        <w:spacing w:line="360" w:lineRule="auto"/>
        <w:rPr>
          <w:rFonts w:ascii="Arial" w:hAnsi="Arial" w:cs="Arial"/>
          <w:b/>
        </w:rPr>
      </w:pPr>
      <w:r w:rsidRPr="002F0693">
        <w:rPr>
          <w:rFonts w:ascii="Arial" w:hAnsi="Arial" w:cs="Arial"/>
          <w:b/>
        </w:rPr>
        <w:t>Share</w:t>
      </w:r>
    </w:p>
    <w:p w14:paraId="37AAD1FA" w14:textId="7200FA49" w:rsidR="00804E7C" w:rsidRPr="002F0693" w:rsidRDefault="00410F52" w:rsidP="002F0693">
      <w:pPr>
        <w:spacing w:line="360" w:lineRule="auto"/>
        <w:rPr>
          <w:rFonts w:ascii="Arial" w:hAnsi="Arial" w:cs="Arial"/>
        </w:rPr>
      </w:pPr>
      <w:r w:rsidRPr="002F0693">
        <w:rPr>
          <w:rFonts w:ascii="Arial" w:hAnsi="Arial" w:cs="Arial"/>
        </w:rPr>
        <w:t xml:space="preserve">The children need to consider </w:t>
      </w:r>
      <w:r w:rsidR="005F4123" w:rsidRPr="002F0693">
        <w:rPr>
          <w:rFonts w:ascii="Arial" w:hAnsi="Arial" w:cs="Arial"/>
        </w:rPr>
        <w:t xml:space="preserve">possible ways of sharing their findings. </w:t>
      </w:r>
      <w:r w:rsidR="00804E7C" w:rsidRPr="002F0693">
        <w:rPr>
          <w:rFonts w:ascii="Arial" w:hAnsi="Arial" w:cs="Arial"/>
        </w:rPr>
        <w:t xml:space="preserve">This might </w:t>
      </w:r>
      <w:r w:rsidR="00FC7DD9" w:rsidRPr="002F0693">
        <w:rPr>
          <w:rFonts w:ascii="Arial" w:hAnsi="Arial" w:cs="Arial"/>
        </w:rPr>
        <w:t>start</w:t>
      </w:r>
      <w:r w:rsidR="00804E7C" w:rsidRPr="002F0693">
        <w:rPr>
          <w:rFonts w:ascii="Arial" w:hAnsi="Arial" w:cs="Arial"/>
        </w:rPr>
        <w:t xml:space="preserve"> with the children presenting to each other</w:t>
      </w:r>
      <w:r w:rsidR="0019607A" w:rsidRPr="002F0693">
        <w:rPr>
          <w:rFonts w:ascii="Arial" w:hAnsi="Arial" w:cs="Arial"/>
        </w:rPr>
        <w:t xml:space="preserve"> within the class and to other pupils within the school</w:t>
      </w:r>
      <w:r w:rsidR="009C1833" w:rsidRPr="002F0693">
        <w:rPr>
          <w:rFonts w:ascii="Arial" w:hAnsi="Arial" w:cs="Arial"/>
        </w:rPr>
        <w:t>, another primary school</w:t>
      </w:r>
      <w:r w:rsidR="0019607A" w:rsidRPr="002F0693">
        <w:rPr>
          <w:rFonts w:ascii="Arial" w:hAnsi="Arial" w:cs="Arial"/>
        </w:rPr>
        <w:t xml:space="preserve"> or the neighbouring comprehensive school</w:t>
      </w:r>
      <w:r w:rsidR="00804E7C" w:rsidRPr="002F0693">
        <w:rPr>
          <w:rFonts w:ascii="Arial" w:hAnsi="Arial" w:cs="Arial"/>
        </w:rPr>
        <w:t xml:space="preserve">. </w:t>
      </w:r>
    </w:p>
    <w:p w14:paraId="55276AC4" w14:textId="3CA087A7" w:rsidR="00410F52" w:rsidRPr="002F0693" w:rsidRDefault="005F4123" w:rsidP="002F0693">
      <w:pPr>
        <w:spacing w:line="360" w:lineRule="auto"/>
        <w:rPr>
          <w:rFonts w:ascii="Arial" w:hAnsi="Arial" w:cs="Arial"/>
        </w:rPr>
      </w:pPr>
      <w:r w:rsidRPr="002F0693">
        <w:rPr>
          <w:rFonts w:ascii="Arial" w:hAnsi="Arial" w:cs="Arial"/>
        </w:rPr>
        <w:t>For a subject as potentially controversial as journeys to school and parking</w:t>
      </w:r>
      <w:r w:rsidR="00FC7DD9" w:rsidRPr="002F0693">
        <w:rPr>
          <w:rFonts w:ascii="Arial" w:hAnsi="Arial" w:cs="Arial"/>
        </w:rPr>
        <w:t>,</w:t>
      </w:r>
      <w:r w:rsidRPr="002F0693">
        <w:rPr>
          <w:rFonts w:ascii="Arial" w:hAnsi="Arial" w:cs="Arial"/>
        </w:rPr>
        <w:t xml:space="preserve"> the teacher will need to have considered th</w:t>
      </w:r>
      <w:r w:rsidR="00AD5626" w:rsidRPr="002F0693">
        <w:rPr>
          <w:rFonts w:ascii="Arial" w:hAnsi="Arial" w:cs="Arial"/>
        </w:rPr>
        <w:t>e potential impact of the findings</w:t>
      </w:r>
      <w:r w:rsidRPr="002F0693">
        <w:rPr>
          <w:rFonts w:ascii="Arial" w:hAnsi="Arial" w:cs="Arial"/>
        </w:rPr>
        <w:t xml:space="preserve"> from the outset. If EBL is to be an effective approach, then children’s enthusiasm for this approach needs to be maintained and encouraged</w:t>
      </w:r>
      <w:r w:rsidR="00AD5626" w:rsidRPr="002F0693">
        <w:rPr>
          <w:rFonts w:ascii="Arial" w:hAnsi="Arial" w:cs="Arial"/>
        </w:rPr>
        <w:t xml:space="preserve"> and the views of </w:t>
      </w:r>
      <w:proofErr w:type="spellStart"/>
      <w:r w:rsidR="00AD5626" w:rsidRPr="002F0693">
        <w:rPr>
          <w:rFonts w:ascii="Arial" w:hAnsi="Arial" w:cs="Arial"/>
        </w:rPr>
        <w:t>Friere</w:t>
      </w:r>
      <w:proofErr w:type="spellEnd"/>
      <w:r w:rsidR="00AD5626" w:rsidRPr="002F0693">
        <w:rPr>
          <w:rFonts w:ascii="Arial" w:hAnsi="Arial" w:cs="Arial"/>
        </w:rPr>
        <w:t xml:space="preserve"> (</w:t>
      </w:r>
      <w:r w:rsidR="00781157" w:rsidRPr="002F0693">
        <w:rPr>
          <w:rFonts w:ascii="Arial" w:hAnsi="Arial" w:cs="Arial"/>
        </w:rPr>
        <w:t>2005</w:t>
      </w:r>
      <w:r w:rsidR="00AD5626" w:rsidRPr="002F0693">
        <w:rPr>
          <w:rFonts w:ascii="Arial" w:hAnsi="Arial" w:cs="Arial"/>
        </w:rPr>
        <w:t>) enacted</w:t>
      </w:r>
      <w:r w:rsidRPr="002F0693">
        <w:rPr>
          <w:rFonts w:ascii="Arial" w:hAnsi="Arial" w:cs="Arial"/>
        </w:rPr>
        <w:t xml:space="preserve">. </w:t>
      </w:r>
    </w:p>
    <w:p w14:paraId="64E79797" w14:textId="3DDD327A" w:rsidR="005F4123" w:rsidRPr="002F0693" w:rsidRDefault="005F4123" w:rsidP="002F0693">
      <w:pPr>
        <w:spacing w:line="360" w:lineRule="auto"/>
        <w:rPr>
          <w:rFonts w:ascii="Arial" w:hAnsi="Arial" w:cs="Arial"/>
        </w:rPr>
      </w:pPr>
      <w:r w:rsidRPr="002F0693">
        <w:rPr>
          <w:rFonts w:ascii="Arial" w:hAnsi="Arial" w:cs="Arial"/>
        </w:rPr>
        <w:t>There are a range of possible audiences</w:t>
      </w:r>
      <w:r w:rsidR="00AD5626" w:rsidRPr="002F0693">
        <w:rPr>
          <w:rFonts w:ascii="Arial" w:hAnsi="Arial" w:cs="Arial"/>
        </w:rPr>
        <w:t xml:space="preserve"> for the sharing stage</w:t>
      </w:r>
      <w:r w:rsidR="00FC7DD9" w:rsidRPr="002F0693">
        <w:rPr>
          <w:rFonts w:ascii="Arial" w:hAnsi="Arial" w:cs="Arial"/>
        </w:rPr>
        <w:t>,</w:t>
      </w:r>
      <w:r w:rsidRPr="002F0693">
        <w:rPr>
          <w:rFonts w:ascii="Arial" w:hAnsi="Arial" w:cs="Arial"/>
        </w:rPr>
        <w:t xml:space="preserve"> and for year 6 children some of these might be more obvious than others. Parents may well be the first obvious audience and there might be some concerns from the senior management of the school and even the governing body </w:t>
      </w:r>
      <w:r w:rsidR="00AD5626" w:rsidRPr="002F0693">
        <w:rPr>
          <w:rFonts w:ascii="Arial" w:hAnsi="Arial" w:cs="Arial"/>
        </w:rPr>
        <w:t xml:space="preserve">about this, </w:t>
      </w:r>
      <w:r w:rsidRPr="002F0693">
        <w:rPr>
          <w:rFonts w:ascii="Arial" w:hAnsi="Arial" w:cs="Arial"/>
        </w:rPr>
        <w:t xml:space="preserve">depending on the findings! </w:t>
      </w:r>
    </w:p>
    <w:p w14:paraId="35D537F3" w14:textId="04CD3BE1" w:rsidR="005F4123" w:rsidRPr="002F0693" w:rsidRDefault="00AD5626" w:rsidP="002F0693">
      <w:pPr>
        <w:spacing w:line="360" w:lineRule="auto"/>
        <w:rPr>
          <w:rFonts w:ascii="Arial" w:hAnsi="Arial" w:cs="Arial"/>
        </w:rPr>
      </w:pPr>
      <w:r w:rsidRPr="002F0693">
        <w:rPr>
          <w:rFonts w:ascii="Arial" w:hAnsi="Arial" w:cs="Arial"/>
        </w:rPr>
        <w:t>With respect to other</w:t>
      </w:r>
      <w:r w:rsidR="005F4123" w:rsidRPr="002F0693">
        <w:rPr>
          <w:rFonts w:ascii="Arial" w:hAnsi="Arial" w:cs="Arial"/>
        </w:rPr>
        <w:t xml:space="preserve"> potential audiences</w:t>
      </w:r>
      <w:r w:rsidRPr="002F0693">
        <w:rPr>
          <w:rFonts w:ascii="Arial" w:hAnsi="Arial" w:cs="Arial"/>
        </w:rPr>
        <w:t>,</w:t>
      </w:r>
      <w:r w:rsidR="005F4123" w:rsidRPr="002F0693">
        <w:rPr>
          <w:rFonts w:ascii="Arial" w:hAnsi="Arial" w:cs="Arial"/>
        </w:rPr>
        <w:t xml:space="preserve"> each comes with a possible alternative agenda whether the governing body, the local councillor or even local council officers and the press! The teacher may have to decide on how to temper the children’s enthusiasm for sharing their knowledge if it is incomplete and this might need to be </w:t>
      </w:r>
      <w:r w:rsidR="00B25780" w:rsidRPr="002F0693">
        <w:rPr>
          <w:rFonts w:ascii="Arial" w:hAnsi="Arial" w:cs="Arial"/>
        </w:rPr>
        <w:t>addressed</w:t>
      </w:r>
      <w:r w:rsidR="005F4123" w:rsidRPr="002F0693">
        <w:rPr>
          <w:rFonts w:ascii="Arial" w:hAnsi="Arial" w:cs="Arial"/>
        </w:rPr>
        <w:t xml:space="preserve"> with the children</w:t>
      </w:r>
      <w:r w:rsidRPr="002F0693">
        <w:rPr>
          <w:rFonts w:ascii="Arial" w:hAnsi="Arial" w:cs="Arial"/>
        </w:rPr>
        <w:t>. This develops Grigg and Hughes (2013) important question that asks</w:t>
      </w:r>
      <w:r w:rsidR="005F4123" w:rsidRPr="002F0693">
        <w:rPr>
          <w:rFonts w:ascii="Arial" w:hAnsi="Arial" w:cs="Arial"/>
        </w:rPr>
        <w:t xml:space="preserve"> what went well and as importantly not so well. </w:t>
      </w:r>
    </w:p>
    <w:p w14:paraId="30C74029" w14:textId="40FDE50D" w:rsidR="00B25780" w:rsidRPr="002F0693" w:rsidRDefault="00B25780" w:rsidP="002F0693">
      <w:pPr>
        <w:spacing w:line="360" w:lineRule="auto"/>
        <w:rPr>
          <w:rFonts w:ascii="Arial" w:hAnsi="Arial" w:cs="Arial"/>
        </w:rPr>
      </w:pPr>
      <w:r w:rsidRPr="002F0693">
        <w:rPr>
          <w:rFonts w:ascii="Arial" w:hAnsi="Arial" w:cs="Arial"/>
        </w:rPr>
        <w:lastRenderedPageBreak/>
        <w:t xml:space="preserve">Children might not immediately see that different weather and seasons </w:t>
      </w:r>
      <w:r w:rsidR="00AD5626" w:rsidRPr="002F0693">
        <w:rPr>
          <w:rFonts w:ascii="Arial" w:hAnsi="Arial" w:cs="Arial"/>
        </w:rPr>
        <w:t>can</w:t>
      </w:r>
      <w:r w:rsidRPr="002F0693">
        <w:rPr>
          <w:rFonts w:ascii="Arial" w:hAnsi="Arial" w:cs="Arial"/>
        </w:rPr>
        <w:t xml:space="preserve"> play a</w:t>
      </w:r>
      <w:r w:rsidR="00AD5626" w:rsidRPr="002F0693">
        <w:rPr>
          <w:rFonts w:ascii="Arial" w:hAnsi="Arial" w:cs="Arial"/>
        </w:rPr>
        <w:t>n</w:t>
      </w:r>
      <w:r w:rsidRPr="002F0693">
        <w:rPr>
          <w:rFonts w:ascii="Arial" w:hAnsi="Arial" w:cs="Arial"/>
        </w:rPr>
        <w:t xml:space="preserve"> important role in people</w:t>
      </w:r>
      <w:r w:rsidR="00AD5626" w:rsidRPr="002F0693">
        <w:rPr>
          <w:rFonts w:ascii="Arial" w:hAnsi="Arial" w:cs="Arial"/>
        </w:rPr>
        <w:t>s’ approach to</w:t>
      </w:r>
      <w:r w:rsidRPr="002F0693">
        <w:rPr>
          <w:rFonts w:ascii="Arial" w:hAnsi="Arial" w:cs="Arial"/>
        </w:rPr>
        <w:t xml:space="preserve"> journeys</w:t>
      </w:r>
      <w:r w:rsidR="00FC7DD9" w:rsidRPr="002F0693">
        <w:rPr>
          <w:rFonts w:ascii="Arial" w:hAnsi="Arial" w:cs="Arial"/>
        </w:rPr>
        <w:t xml:space="preserve">, </w:t>
      </w:r>
      <w:r w:rsidRPr="002F0693">
        <w:rPr>
          <w:rFonts w:ascii="Arial" w:hAnsi="Arial" w:cs="Arial"/>
        </w:rPr>
        <w:t>and if EBL takes place in a dry summer period it might skew the findings dramatically compared with a wet winter’s day. The teacher must therefore take their role in the children’s learning seriously and explain that there is a need to retain an authentic approach (Donaldson, 2015)</w:t>
      </w:r>
      <w:r w:rsidR="002D4709" w:rsidRPr="002F0693">
        <w:rPr>
          <w:rFonts w:ascii="Arial" w:hAnsi="Arial" w:cs="Arial"/>
        </w:rPr>
        <w:t xml:space="preserve"> </w:t>
      </w:r>
      <w:r w:rsidR="00AD5626" w:rsidRPr="002F0693">
        <w:rPr>
          <w:rFonts w:ascii="Arial" w:hAnsi="Arial" w:cs="Arial"/>
        </w:rPr>
        <w:t>and explain that</w:t>
      </w:r>
      <w:r w:rsidR="002D4709" w:rsidRPr="002F0693">
        <w:rPr>
          <w:rFonts w:ascii="Arial" w:hAnsi="Arial" w:cs="Arial"/>
        </w:rPr>
        <w:t xml:space="preserve"> some</w:t>
      </w:r>
      <w:r w:rsidR="00AD5626" w:rsidRPr="002F0693">
        <w:rPr>
          <w:rFonts w:ascii="Arial" w:hAnsi="Arial" w:cs="Arial"/>
        </w:rPr>
        <w:t xml:space="preserve"> important</w:t>
      </w:r>
      <w:r w:rsidR="002D4709" w:rsidRPr="002F0693">
        <w:rPr>
          <w:rFonts w:ascii="Arial" w:hAnsi="Arial" w:cs="Arial"/>
        </w:rPr>
        <w:t xml:space="preserve"> questions remain</w:t>
      </w:r>
      <w:r w:rsidR="00AD5626" w:rsidRPr="002F0693">
        <w:rPr>
          <w:rFonts w:ascii="Arial" w:hAnsi="Arial" w:cs="Arial"/>
        </w:rPr>
        <w:t xml:space="preserve"> and that this tempers the nature of the findings</w:t>
      </w:r>
      <w:r w:rsidRPr="002F0693">
        <w:rPr>
          <w:rFonts w:ascii="Arial" w:hAnsi="Arial" w:cs="Arial"/>
        </w:rPr>
        <w:t>.</w:t>
      </w:r>
      <w:r w:rsidR="002D4709" w:rsidRPr="002F0693">
        <w:rPr>
          <w:rFonts w:ascii="Arial" w:hAnsi="Arial" w:cs="Arial"/>
        </w:rPr>
        <w:t xml:space="preserve"> </w:t>
      </w:r>
    </w:p>
    <w:p w14:paraId="459A8561" w14:textId="0AC406F0" w:rsidR="00132F88" w:rsidRPr="002F0693" w:rsidRDefault="002D4709" w:rsidP="002F0693">
      <w:pPr>
        <w:spacing w:line="360" w:lineRule="auto"/>
        <w:rPr>
          <w:rFonts w:ascii="Arial" w:hAnsi="Arial" w:cs="Arial"/>
        </w:rPr>
      </w:pPr>
      <w:r w:rsidRPr="002F0693">
        <w:rPr>
          <w:rFonts w:ascii="Arial" w:hAnsi="Arial" w:cs="Arial"/>
        </w:rPr>
        <w:t>Outstanding questions in some scenarios can be immediately addressed but in this particular case</w:t>
      </w:r>
      <w:r w:rsidR="00FC7DD9" w:rsidRPr="002F0693">
        <w:rPr>
          <w:rFonts w:ascii="Arial" w:hAnsi="Arial" w:cs="Arial"/>
        </w:rPr>
        <w:t>,</w:t>
      </w:r>
      <w:r w:rsidRPr="002F0693">
        <w:rPr>
          <w:rFonts w:ascii="Arial" w:hAnsi="Arial" w:cs="Arial"/>
        </w:rPr>
        <w:t xml:space="preserve"> possible seasonal and weather differentials may not lend themselves to further enquiry. This might lead to this area of study being developed over a two</w:t>
      </w:r>
      <w:r w:rsidR="00B83A7C" w:rsidRPr="002F0693">
        <w:rPr>
          <w:rFonts w:ascii="Arial" w:hAnsi="Arial" w:cs="Arial"/>
        </w:rPr>
        <w:t>-</w:t>
      </w:r>
      <w:r w:rsidRPr="002F0693">
        <w:rPr>
          <w:rFonts w:ascii="Arial" w:hAnsi="Arial" w:cs="Arial"/>
        </w:rPr>
        <w:t>year period (year 5 and 6)</w:t>
      </w:r>
      <w:r w:rsidR="00FC7DD9" w:rsidRPr="002F0693">
        <w:rPr>
          <w:rFonts w:ascii="Arial" w:hAnsi="Arial" w:cs="Arial"/>
        </w:rPr>
        <w:t xml:space="preserve">, </w:t>
      </w:r>
      <w:r w:rsidRPr="002F0693">
        <w:rPr>
          <w:rFonts w:ascii="Arial" w:hAnsi="Arial" w:cs="Arial"/>
        </w:rPr>
        <w:t xml:space="preserve">although this might be considered a difficult aspect of learning to rekindle the same levels of interest over such a long period of time. </w:t>
      </w:r>
      <w:r w:rsidR="00B83A7C" w:rsidRPr="002F0693">
        <w:rPr>
          <w:rFonts w:ascii="Arial" w:hAnsi="Arial" w:cs="Arial"/>
        </w:rPr>
        <w:t>This will need to be part of a whole school planning approach to the Humanities.</w:t>
      </w:r>
    </w:p>
    <w:p w14:paraId="79F3380A" w14:textId="139FF454" w:rsidR="00132F88" w:rsidRPr="002F0693" w:rsidRDefault="00132F88" w:rsidP="002F0693">
      <w:pPr>
        <w:spacing w:line="360" w:lineRule="auto"/>
        <w:rPr>
          <w:rFonts w:ascii="Arial" w:hAnsi="Arial" w:cs="Arial"/>
          <w:b/>
        </w:rPr>
      </w:pPr>
      <w:r w:rsidRPr="002F0693">
        <w:rPr>
          <w:rFonts w:ascii="Arial" w:hAnsi="Arial" w:cs="Arial"/>
          <w:b/>
        </w:rPr>
        <w:t>Part 3: Conclusion</w:t>
      </w:r>
    </w:p>
    <w:p w14:paraId="4CDC4885" w14:textId="138E28F8" w:rsidR="00DA6CBD" w:rsidRPr="002F0693" w:rsidRDefault="007A6041" w:rsidP="002F0693">
      <w:pPr>
        <w:spacing w:line="360" w:lineRule="auto"/>
        <w:rPr>
          <w:rFonts w:ascii="Arial" w:hAnsi="Arial" w:cs="Arial"/>
        </w:rPr>
      </w:pPr>
      <w:r w:rsidRPr="002F0693">
        <w:rPr>
          <w:rFonts w:ascii="Arial" w:hAnsi="Arial" w:cs="Arial"/>
        </w:rPr>
        <w:t>This assignment has demonstrated that whilst the Donaldson (2015) curriculum should promote EBL</w:t>
      </w:r>
      <w:r w:rsidR="00FC7DD9" w:rsidRPr="002F0693">
        <w:rPr>
          <w:rFonts w:ascii="Arial" w:hAnsi="Arial" w:cs="Arial"/>
        </w:rPr>
        <w:t xml:space="preserve">, </w:t>
      </w:r>
      <w:r w:rsidRPr="002F0693">
        <w:rPr>
          <w:rFonts w:ascii="Arial" w:hAnsi="Arial" w:cs="Arial"/>
        </w:rPr>
        <w:t>the teacher has had licence to use this approach throughout the last fifty years (Plowden, 1967). It is an approach that is underpinned by key theorists notably Dewey, Bruner and Vygotsky</w:t>
      </w:r>
      <w:r w:rsidR="00DA6CBD" w:rsidRPr="002F0693">
        <w:rPr>
          <w:rFonts w:ascii="Arial" w:hAnsi="Arial" w:cs="Arial"/>
        </w:rPr>
        <w:t xml:space="preserve"> with the teacher scaffolding pupil learning</w:t>
      </w:r>
      <w:r w:rsidR="00FC7DD9" w:rsidRPr="002F0693">
        <w:rPr>
          <w:rFonts w:ascii="Arial" w:hAnsi="Arial" w:cs="Arial"/>
        </w:rPr>
        <w:t>,</w:t>
      </w:r>
      <w:r w:rsidR="00DA6CBD" w:rsidRPr="002F0693">
        <w:rPr>
          <w:rFonts w:ascii="Arial" w:hAnsi="Arial" w:cs="Arial"/>
        </w:rPr>
        <w:t xml:space="preserve"> that is enhanced by social constructivist theory</w:t>
      </w:r>
      <w:r w:rsidRPr="002F0693">
        <w:rPr>
          <w:rFonts w:ascii="Arial" w:hAnsi="Arial" w:cs="Arial"/>
        </w:rPr>
        <w:t xml:space="preserve">. </w:t>
      </w:r>
    </w:p>
    <w:p w14:paraId="7A6CF302" w14:textId="4C8A131B" w:rsidR="007A6041" w:rsidRPr="002F0693" w:rsidRDefault="007A6041" w:rsidP="002F0693">
      <w:pPr>
        <w:spacing w:line="360" w:lineRule="auto"/>
        <w:rPr>
          <w:rFonts w:ascii="Arial" w:hAnsi="Arial" w:cs="Arial"/>
        </w:rPr>
      </w:pPr>
      <w:r w:rsidRPr="002F0693">
        <w:rPr>
          <w:rFonts w:ascii="Arial" w:hAnsi="Arial" w:cs="Arial"/>
        </w:rPr>
        <w:t>ESTYN (2017</w:t>
      </w:r>
      <w:r w:rsidR="00DA6CBD" w:rsidRPr="002F0693">
        <w:rPr>
          <w:rFonts w:ascii="Arial" w:hAnsi="Arial" w:cs="Arial"/>
        </w:rPr>
        <w:t>) positively</w:t>
      </w:r>
      <w:r w:rsidRPr="002F0693">
        <w:rPr>
          <w:rFonts w:ascii="Arial" w:hAnsi="Arial" w:cs="Arial"/>
        </w:rPr>
        <w:t xml:space="preserve"> encourage teacher use </w:t>
      </w:r>
      <w:r w:rsidR="00DA6CBD" w:rsidRPr="002F0693">
        <w:rPr>
          <w:rFonts w:ascii="Arial" w:hAnsi="Arial" w:cs="Arial"/>
        </w:rPr>
        <w:t xml:space="preserve">of the school locality and acknowledge pupils’ enjoyment of learning outside of the classroom, both significant features of EBL developed and analysed within the Bishopston example featured in Part 2.  </w:t>
      </w:r>
    </w:p>
    <w:p w14:paraId="2AB51E98" w14:textId="34DBB07F" w:rsidR="00FC7DD9" w:rsidRPr="002F0693" w:rsidRDefault="00DA6CBD" w:rsidP="002F0693">
      <w:pPr>
        <w:spacing w:line="360" w:lineRule="auto"/>
        <w:rPr>
          <w:rFonts w:ascii="Arial" w:hAnsi="Arial" w:cs="Arial"/>
        </w:rPr>
      </w:pPr>
      <w:r w:rsidRPr="002F0693">
        <w:rPr>
          <w:rFonts w:ascii="Arial" w:hAnsi="Arial" w:cs="Arial"/>
        </w:rPr>
        <w:t>The ‘S’ model (Grigg and Hughes, 2013) has been chosen because it includes the important but potentially controversial share stage</w:t>
      </w:r>
      <w:r w:rsidR="00FC7DD9" w:rsidRPr="002F0693">
        <w:rPr>
          <w:rFonts w:ascii="Arial" w:hAnsi="Arial" w:cs="Arial"/>
        </w:rPr>
        <w:t>,</w:t>
      </w:r>
      <w:r w:rsidRPr="002F0693">
        <w:rPr>
          <w:rFonts w:ascii="Arial" w:hAnsi="Arial" w:cs="Arial"/>
        </w:rPr>
        <w:t xml:space="preserve"> which is omitted from the otherwise similar model attributed to Roberts (2003). The example developed in Part 2 allows genuine engagement with a real </w:t>
      </w:r>
      <w:r w:rsidR="00D51DCA" w:rsidRPr="002F0693">
        <w:rPr>
          <w:rFonts w:ascii="Arial" w:hAnsi="Arial" w:cs="Arial"/>
        </w:rPr>
        <w:t xml:space="preserve">issue and develops </w:t>
      </w:r>
      <w:proofErr w:type="spellStart"/>
      <w:r w:rsidR="00D51DCA" w:rsidRPr="002F0693">
        <w:rPr>
          <w:rFonts w:ascii="Arial" w:hAnsi="Arial" w:cs="Arial"/>
        </w:rPr>
        <w:t>Friere’s</w:t>
      </w:r>
      <w:proofErr w:type="spellEnd"/>
      <w:r w:rsidR="00782033" w:rsidRPr="002F0693">
        <w:rPr>
          <w:rFonts w:ascii="Arial" w:hAnsi="Arial" w:cs="Arial"/>
        </w:rPr>
        <w:t xml:space="preserve"> (2005)</w:t>
      </w:r>
      <w:r w:rsidR="00D51DCA" w:rsidRPr="002F0693">
        <w:rPr>
          <w:rFonts w:ascii="Arial" w:hAnsi="Arial" w:cs="Arial"/>
        </w:rPr>
        <w:t xml:space="preserve"> views on the teacher and the learners co-constructing knowledge that involves difficult questions. </w:t>
      </w:r>
    </w:p>
    <w:p w14:paraId="680BDACF" w14:textId="262AD8AA" w:rsidR="00DA6CBD" w:rsidRPr="002F0693" w:rsidRDefault="00D51DCA" w:rsidP="002F0693">
      <w:pPr>
        <w:spacing w:line="360" w:lineRule="auto"/>
        <w:rPr>
          <w:rFonts w:ascii="Arial" w:hAnsi="Arial" w:cs="Arial"/>
        </w:rPr>
      </w:pPr>
      <w:r w:rsidRPr="002F0693">
        <w:rPr>
          <w:rFonts w:ascii="Arial" w:hAnsi="Arial" w:cs="Arial"/>
        </w:rPr>
        <w:t>It would seem to provide confirmation of Robert’s (2013) view</w:t>
      </w:r>
      <w:r w:rsidR="00FC7DD9" w:rsidRPr="002F0693">
        <w:rPr>
          <w:rFonts w:ascii="Arial" w:hAnsi="Arial" w:cs="Arial"/>
        </w:rPr>
        <w:t>,</w:t>
      </w:r>
      <w:r w:rsidRPr="002F0693">
        <w:rPr>
          <w:rFonts w:ascii="Arial" w:hAnsi="Arial" w:cs="Arial"/>
        </w:rPr>
        <w:t xml:space="preserve"> that EBL demands different approaches to pedagogy from those of traditional teaching. However, the establishment of this classroom culture which encourages children to question and study information critically</w:t>
      </w:r>
      <w:r w:rsidR="00FC7DD9" w:rsidRPr="002F0693">
        <w:rPr>
          <w:rFonts w:ascii="Arial" w:hAnsi="Arial" w:cs="Arial"/>
        </w:rPr>
        <w:t>,</w:t>
      </w:r>
      <w:r w:rsidRPr="002F0693">
        <w:rPr>
          <w:rFonts w:ascii="Arial" w:hAnsi="Arial" w:cs="Arial"/>
        </w:rPr>
        <w:t xml:space="preserve"> and in which evidence and ideas are shared</w:t>
      </w:r>
      <w:r w:rsidR="00FC7DD9" w:rsidRPr="002F0693">
        <w:rPr>
          <w:rFonts w:ascii="Arial" w:hAnsi="Arial" w:cs="Arial"/>
        </w:rPr>
        <w:t xml:space="preserve">, </w:t>
      </w:r>
      <w:r w:rsidRPr="002F0693">
        <w:rPr>
          <w:rFonts w:ascii="Arial" w:hAnsi="Arial" w:cs="Arial"/>
        </w:rPr>
        <w:t>would seem to fi</w:t>
      </w:r>
      <w:r w:rsidR="00FC7DD9" w:rsidRPr="002F0693">
        <w:rPr>
          <w:rFonts w:ascii="Arial" w:hAnsi="Arial" w:cs="Arial"/>
        </w:rPr>
        <w:t>t</w:t>
      </w:r>
      <w:r w:rsidRPr="002F0693">
        <w:rPr>
          <w:rFonts w:ascii="Arial" w:hAnsi="Arial" w:cs="Arial"/>
        </w:rPr>
        <w:t xml:space="preserve"> with the philosophy that underpins the forthcoming Donaldson (2015) curriculum and the four purposes of learning.</w:t>
      </w:r>
    </w:p>
    <w:p w14:paraId="30F5E824" w14:textId="64D7839E" w:rsidR="00132F88" w:rsidRDefault="00132F88" w:rsidP="00132F88">
      <w:pPr>
        <w:rPr>
          <w:b/>
        </w:rPr>
      </w:pPr>
    </w:p>
    <w:p w14:paraId="5B6FE93F" w14:textId="77777777" w:rsidR="002F0693" w:rsidRDefault="002F0693" w:rsidP="00132F88">
      <w:pPr>
        <w:jc w:val="center"/>
        <w:rPr>
          <w:b/>
        </w:rPr>
      </w:pPr>
    </w:p>
    <w:p w14:paraId="3AE13CBC" w14:textId="3D278040" w:rsidR="00132F88" w:rsidRDefault="00132F88" w:rsidP="00132F88">
      <w:pPr>
        <w:jc w:val="center"/>
        <w:rPr>
          <w:b/>
        </w:rPr>
      </w:pPr>
      <w:bookmarkStart w:id="1" w:name="_GoBack"/>
      <w:bookmarkEnd w:id="1"/>
      <w:r>
        <w:rPr>
          <w:b/>
        </w:rPr>
        <w:lastRenderedPageBreak/>
        <w:t>References</w:t>
      </w:r>
    </w:p>
    <w:p w14:paraId="5599B6FD" w14:textId="187413D1" w:rsidR="00C75E45" w:rsidRDefault="00C75E45" w:rsidP="00F15860">
      <w:pPr>
        <w:jc w:val="both"/>
      </w:pPr>
      <w:r>
        <w:t>A</w:t>
      </w:r>
      <w:r w:rsidR="00CE46F0">
        <w:t>lexander</w:t>
      </w:r>
      <w:r w:rsidR="00DA42AB">
        <w:t>,</w:t>
      </w:r>
      <w:r w:rsidR="00AE110A">
        <w:t xml:space="preserve"> </w:t>
      </w:r>
      <w:r w:rsidR="00DA42AB">
        <w:t xml:space="preserve">R. (2018) </w:t>
      </w:r>
      <w:r w:rsidR="00AE110A">
        <w:t xml:space="preserve">Towards Dialogic Teaching: Rethinking classroom talk. </w:t>
      </w:r>
      <w:proofErr w:type="spellStart"/>
      <w:r w:rsidR="00AE110A">
        <w:t>Dialogos</w:t>
      </w:r>
      <w:proofErr w:type="spellEnd"/>
    </w:p>
    <w:p w14:paraId="34C5D215" w14:textId="09FCB8D4" w:rsidR="00CE46F0" w:rsidRDefault="00CE46F0" w:rsidP="00F15860">
      <w:pPr>
        <w:jc w:val="both"/>
      </w:pPr>
      <w:r>
        <w:t>Anderson</w:t>
      </w:r>
      <w:r w:rsidR="00AE110A">
        <w:t xml:space="preserve">, J. and </w:t>
      </w:r>
      <w:proofErr w:type="spellStart"/>
      <w:r w:rsidR="00AE110A">
        <w:t>Kathwohl</w:t>
      </w:r>
      <w:proofErr w:type="spellEnd"/>
      <w:r w:rsidR="00AE110A">
        <w:t>, D</w:t>
      </w:r>
      <w:r w:rsidR="00527898">
        <w:t>.</w:t>
      </w:r>
      <w:r w:rsidR="00AE110A">
        <w:t xml:space="preserve"> (eds) (2000) A taxonomy for Learning Teaching and Assessing: A Revision of Blooms’ Taxonomy of Educational Objectives. London: Pearson</w:t>
      </w:r>
    </w:p>
    <w:p w14:paraId="4F3B4D4B" w14:textId="1310E3B8" w:rsidR="00F835DE" w:rsidRDefault="00F835DE" w:rsidP="00F15860">
      <w:pPr>
        <w:jc w:val="both"/>
      </w:pPr>
      <w:proofErr w:type="spellStart"/>
      <w:r>
        <w:t>Balchin</w:t>
      </w:r>
      <w:proofErr w:type="spellEnd"/>
      <w:r w:rsidR="00D95AAD">
        <w:t>,</w:t>
      </w:r>
      <w:r w:rsidR="00527898">
        <w:t xml:space="preserve"> </w:t>
      </w:r>
      <w:r w:rsidR="00D95AAD">
        <w:t>W.</w:t>
      </w:r>
      <w:r>
        <w:t xml:space="preserve"> and Coleman</w:t>
      </w:r>
      <w:r w:rsidR="00D95AAD">
        <w:t>, A.</w:t>
      </w:r>
      <w:r>
        <w:t xml:space="preserve"> (1965)</w:t>
      </w:r>
      <w:r w:rsidR="00D95AAD">
        <w:t xml:space="preserve"> ‘Graphicacy should be the fourth ace in the pack’. Times Educational Supplement, 5 November.</w:t>
      </w:r>
    </w:p>
    <w:p w14:paraId="7A1B10FF" w14:textId="4FBF38BA" w:rsidR="00FE76C1" w:rsidRDefault="00FE76C1" w:rsidP="00F15860">
      <w:pPr>
        <w:jc w:val="both"/>
      </w:pPr>
      <w:r>
        <w:t>Barlow</w:t>
      </w:r>
      <w:r w:rsidR="00067B1A">
        <w:t>, C.</w:t>
      </w:r>
      <w:r>
        <w:t xml:space="preserve"> and Brook</w:t>
      </w:r>
      <w:r w:rsidR="00067B1A">
        <w:t xml:space="preserve">, A. (2009) Valuing my place: how can collaborative work between geography and art make the usual become unusual. In Rowley, C. and Cooper, H. (eds) (2009) Cross </w:t>
      </w:r>
      <w:proofErr w:type="spellStart"/>
      <w:r w:rsidR="00067B1A">
        <w:t>Currciular</w:t>
      </w:r>
      <w:proofErr w:type="spellEnd"/>
      <w:r w:rsidR="00067B1A">
        <w:t xml:space="preserve"> approaches to Teaching and Learning. London: Sage</w:t>
      </w:r>
    </w:p>
    <w:p w14:paraId="14EA6919" w14:textId="14E00A4F" w:rsidR="00002832" w:rsidRDefault="00002832" w:rsidP="00F15860">
      <w:pPr>
        <w:jc w:val="both"/>
      </w:pPr>
      <w:r>
        <w:t>BBC (2019) Greta Thunberg: Teen activist says UK is ‘irresponsible’ on climate. Available at:</w:t>
      </w:r>
    </w:p>
    <w:p w14:paraId="71F83EE8" w14:textId="68B6869E" w:rsidR="00002832" w:rsidRDefault="002F0693" w:rsidP="00F15860">
      <w:pPr>
        <w:jc w:val="both"/>
      </w:pPr>
      <w:hyperlink r:id="rId4" w:history="1">
        <w:r w:rsidR="00002832" w:rsidRPr="00710BC7">
          <w:rPr>
            <w:rStyle w:val="Hyperlink"/>
          </w:rPr>
          <w:t>https://www.bbc.co.uk/news/uk-48017083?intlink_from_url=https://www.bbc.co.uk/news/topics/czmw21ewkzqt/schools-climate-change-protests&amp;link_location+live-reporting-story</w:t>
        </w:r>
      </w:hyperlink>
    </w:p>
    <w:p w14:paraId="168D50BC" w14:textId="635BEB4D" w:rsidR="00737CA0" w:rsidRDefault="00737CA0" w:rsidP="00F15860">
      <w:pPr>
        <w:jc w:val="both"/>
      </w:pPr>
      <w:r>
        <w:t>Bishopston Ward Profile (2017)</w:t>
      </w:r>
      <w:r w:rsidR="00401E91">
        <w:t xml:space="preserve"> Swansea Council.</w:t>
      </w:r>
      <w:r>
        <w:t xml:space="preserve"> Available at:</w:t>
      </w:r>
    </w:p>
    <w:p w14:paraId="70C4C284" w14:textId="15BF9903" w:rsidR="00737CA0" w:rsidRDefault="002F0693" w:rsidP="00F15860">
      <w:pPr>
        <w:jc w:val="both"/>
      </w:pPr>
      <w:hyperlink r:id="rId5" w:history="1">
        <w:r w:rsidR="00737CA0" w:rsidRPr="00F25A78">
          <w:rPr>
            <w:rStyle w:val="Hyperlink"/>
          </w:rPr>
          <w:t>File:///C:/Users/home/AppData/Local/Packages/Microsoft.MicrosoftEdge_8wekyb3d8bbwe/TempState/Downloads/Bishopston_Ward_Profile_Jan19%20(1).pdf</w:t>
        </w:r>
      </w:hyperlink>
    </w:p>
    <w:p w14:paraId="3E5077AB" w14:textId="217B8F22" w:rsidR="00F42D14" w:rsidRDefault="00C75E45" w:rsidP="00F15860">
      <w:pPr>
        <w:jc w:val="both"/>
      </w:pPr>
      <w:r>
        <w:t>Bl</w:t>
      </w:r>
      <w:r w:rsidR="00F42D14">
        <w:t xml:space="preserve">ack, P. and </w:t>
      </w:r>
      <w:proofErr w:type="spellStart"/>
      <w:r w:rsidR="00F42D14">
        <w:t>Wiliam</w:t>
      </w:r>
      <w:proofErr w:type="spellEnd"/>
      <w:r w:rsidR="00F42D14">
        <w:t xml:space="preserve">, D. (1997) Inside the Black Box. Raising Standards through classroom assessment. </w:t>
      </w:r>
      <w:r w:rsidR="00717521">
        <w:t>London: GL Assessment</w:t>
      </w:r>
    </w:p>
    <w:p w14:paraId="2F6FE853" w14:textId="6F03B438" w:rsidR="00F15860" w:rsidRDefault="00F42D14" w:rsidP="00F15860">
      <w:pPr>
        <w:jc w:val="both"/>
      </w:pPr>
      <w:r>
        <w:t>Bl</w:t>
      </w:r>
      <w:r w:rsidR="00C75E45">
        <w:t>oom</w:t>
      </w:r>
      <w:r w:rsidR="00E30667">
        <w:t xml:space="preserve">s, B., </w:t>
      </w:r>
      <w:proofErr w:type="spellStart"/>
      <w:r w:rsidR="00E30667">
        <w:t>Engelhart</w:t>
      </w:r>
      <w:proofErr w:type="spellEnd"/>
      <w:r w:rsidR="00E30667">
        <w:t xml:space="preserve">, M., </w:t>
      </w:r>
      <w:proofErr w:type="spellStart"/>
      <w:r w:rsidR="00E30667">
        <w:t>Furst</w:t>
      </w:r>
      <w:proofErr w:type="spellEnd"/>
      <w:r w:rsidR="00E30667">
        <w:t>, E., Hill, W. and Krathwohl, D. (1956) Taxonomy of education objectives: the classification of educational goals Handbook 1- Cognitive Domain. USA: Longman</w:t>
      </w:r>
    </w:p>
    <w:p w14:paraId="32099DB8" w14:textId="79E81688" w:rsidR="00C75E45" w:rsidRDefault="00C75E45" w:rsidP="00F15860">
      <w:pPr>
        <w:jc w:val="both"/>
      </w:pPr>
      <w:r>
        <w:t>Bruner</w:t>
      </w:r>
      <w:r w:rsidR="005A38A8">
        <w:t>, J. (1977) The Process of Education. USA: Harvard University Press</w:t>
      </w:r>
    </w:p>
    <w:p w14:paraId="57B54921" w14:textId="667158BC" w:rsidR="007B09F4" w:rsidRDefault="007B09F4" w:rsidP="00F15860">
      <w:pPr>
        <w:jc w:val="both"/>
      </w:pPr>
      <w:r>
        <w:t>Bruner, J</w:t>
      </w:r>
      <w:r w:rsidR="005A1923">
        <w:t>.</w:t>
      </w:r>
      <w:r>
        <w:t xml:space="preserve"> (1996)</w:t>
      </w:r>
      <w:r w:rsidR="00FF280B">
        <w:t xml:space="preserve"> The Culture of Education. Cambridge Mass: Harvard University Press</w:t>
      </w:r>
    </w:p>
    <w:p w14:paraId="1855C556" w14:textId="2DC10E6B" w:rsidR="00B447D8" w:rsidRDefault="00B447D8" w:rsidP="00F15860">
      <w:pPr>
        <w:jc w:val="both"/>
      </w:pPr>
      <w:proofErr w:type="spellStart"/>
      <w:r>
        <w:t>Catling</w:t>
      </w:r>
      <w:proofErr w:type="spellEnd"/>
      <w:r w:rsidR="00003ED0">
        <w:t>, S.</w:t>
      </w:r>
      <w:r>
        <w:t xml:space="preserve"> and Willy</w:t>
      </w:r>
      <w:r w:rsidR="00003ED0">
        <w:t>, T. (2009) Teaching Primary Geography. Exeter: Learning Matters</w:t>
      </w:r>
      <w:r>
        <w:t xml:space="preserve"> </w:t>
      </w:r>
    </w:p>
    <w:p w14:paraId="55E2313F" w14:textId="59012714" w:rsidR="003C56E6" w:rsidRDefault="003C56E6" w:rsidP="00F15860">
      <w:pPr>
        <w:jc w:val="both"/>
      </w:pPr>
      <w:r>
        <w:t>Cullis</w:t>
      </w:r>
      <w:r w:rsidR="005A38A8">
        <w:t>, O. (1919) An experiment in junior school work. The Geographical Teacher, 10(1): 27</w:t>
      </w:r>
    </w:p>
    <w:p w14:paraId="2951ACBD" w14:textId="28288EC7" w:rsidR="0003130F" w:rsidRDefault="0003130F" w:rsidP="00F15860">
      <w:pPr>
        <w:jc w:val="both"/>
      </w:pPr>
      <w:r>
        <w:t>Daniels</w:t>
      </w:r>
      <w:r w:rsidR="005A38A8">
        <w:t>, H.</w:t>
      </w:r>
      <w:r>
        <w:t xml:space="preserve"> (2001)</w:t>
      </w:r>
      <w:r w:rsidR="005A38A8">
        <w:t xml:space="preserve"> Vygotsky and Pedagogy. London: Routledge Falmer</w:t>
      </w:r>
    </w:p>
    <w:p w14:paraId="0209DA76" w14:textId="17585E76" w:rsidR="005E0505" w:rsidRDefault="005E0505" w:rsidP="00F15860">
      <w:pPr>
        <w:jc w:val="both"/>
      </w:pPr>
      <w:r>
        <w:t>De Bono</w:t>
      </w:r>
      <w:r w:rsidR="005C0C79">
        <w:t xml:space="preserve">, E. (1992) Teaching your Child to Think.  London: Penguin </w:t>
      </w:r>
    </w:p>
    <w:p w14:paraId="140D011E" w14:textId="10962161" w:rsidR="00F15860" w:rsidRDefault="00F15860" w:rsidP="00F15860">
      <w:pPr>
        <w:jc w:val="both"/>
      </w:pPr>
      <w:r>
        <w:t>Dewey</w:t>
      </w:r>
      <w:r w:rsidR="00DA42AB">
        <w:t>, J. (1897) My Pedagogic Creed. The School Journal, 54 pp77-80</w:t>
      </w:r>
    </w:p>
    <w:p w14:paraId="6A8B306C" w14:textId="152802A6" w:rsidR="004723DF" w:rsidRDefault="004723DF" w:rsidP="00F15860">
      <w:pPr>
        <w:jc w:val="both"/>
      </w:pPr>
      <w:r>
        <w:t>Dinkele, G. (2010) Enquiries and Investigations</w:t>
      </w:r>
      <w:r w:rsidR="005A71E7">
        <w:t xml:space="preserve">. In </w:t>
      </w:r>
      <w:proofErr w:type="spellStart"/>
      <w:r w:rsidR="005A71E7">
        <w:t>Scoffham</w:t>
      </w:r>
      <w:proofErr w:type="spellEnd"/>
      <w:r w:rsidR="005A71E7">
        <w:t xml:space="preserve">, S. (ed) (2010) Primary Geography Handbook. Sheffield: Geographical Association </w:t>
      </w:r>
    </w:p>
    <w:p w14:paraId="05DD2540" w14:textId="6A3402B1" w:rsidR="00F15860" w:rsidRDefault="00F15860" w:rsidP="00F15860">
      <w:pPr>
        <w:jc w:val="both"/>
      </w:pPr>
      <w:r>
        <w:t>Donaldson</w:t>
      </w:r>
      <w:r w:rsidR="00AA23DB">
        <w:t>, G. (2015) Successful Futures. Available at:</w:t>
      </w:r>
    </w:p>
    <w:p w14:paraId="685838EF" w14:textId="60264C38" w:rsidR="00AA23DB" w:rsidRDefault="002F0693" w:rsidP="00F15860">
      <w:pPr>
        <w:jc w:val="both"/>
        <w:rPr>
          <w:color w:val="0070C0"/>
          <w:u w:val="single"/>
        </w:rPr>
      </w:pPr>
      <w:hyperlink r:id="rId6" w:history="1">
        <w:r w:rsidR="004E36B3" w:rsidRPr="002F3FF4">
          <w:rPr>
            <w:rStyle w:val="Hyperlink"/>
          </w:rPr>
          <w:t>https://dera.ioe.ac.uk/22165/2/150225-successful-futures-en_redacted.pdf</w:t>
        </w:r>
      </w:hyperlink>
    </w:p>
    <w:p w14:paraId="36085996" w14:textId="791CC1CC" w:rsidR="00FC1A89" w:rsidRDefault="004E36B3" w:rsidP="00F15860">
      <w:pPr>
        <w:jc w:val="both"/>
      </w:pPr>
      <w:r>
        <w:t>ESTYN (2012)</w:t>
      </w:r>
      <w:r w:rsidR="00D91544">
        <w:t xml:space="preserve"> Bishopston primary School. Available at:</w:t>
      </w:r>
    </w:p>
    <w:p w14:paraId="3DAF0CC7" w14:textId="22482B17" w:rsidR="00D91544" w:rsidRDefault="002F0693" w:rsidP="00F15860">
      <w:pPr>
        <w:jc w:val="both"/>
      </w:pPr>
      <w:hyperlink r:id="rId7" w:history="1">
        <w:r w:rsidR="00D91544" w:rsidRPr="002F3FF4">
          <w:rPr>
            <w:rStyle w:val="Hyperlink"/>
          </w:rPr>
          <w:t>https://www.estyn.gov.wales/provider/6702105</w:t>
        </w:r>
      </w:hyperlink>
    </w:p>
    <w:p w14:paraId="4D9A6B1D" w14:textId="246D771D" w:rsidR="004E36B3" w:rsidRPr="004E36B3" w:rsidRDefault="00FC1A89" w:rsidP="00F15860">
      <w:pPr>
        <w:jc w:val="both"/>
      </w:pPr>
      <w:r>
        <w:t>ESTYN (2017) Good practice in the Humanities. Cardiff: ESTYN</w:t>
      </w:r>
      <w:r w:rsidR="004E36B3">
        <w:t xml:space="preserve"> </w:t>
      </w:r>
    </w:p>
    <w:p w14:paraId="0C76A605" w14:textId="1C63D579" w:rsidR="005E0505" w:rsidRDefault="005E0505" w:rsidP="00F15860">
      <w:pPr>
        <w:jc w:val="both"/>
      </w:pPr>
      <w:r>
        <w:lastRenderedPageBreak/>
        <w:t>Feuerstein</w:t>
      </w:r>
      <w:r w:rsidR="00E84E3D">
        <w:t>,</w:t>
      </w:r>
      <w:r w:rsidR="000942DB">
        <w:t xml:space="preserve"> R., Hoffman, M and Miller, R. (1980) Instrumental Enrichment: an intervention programme for cognitive modifiability. Baltimore: University Park Press</w:t>
      </w:r>
    </w:p>
    <w:p w14:paraId="1067D0D8" w14:textId="72255C6A" w:rsidR="000D131B" w:rsidRDefault="000C5F07" w:rsidP="00F15860">
      <w:pPr>
        <w:jc w:val="both"/>
      </w:pPr>
      <w:proofErr w:type="spellStart"/>
      <w:r>
        <w:t>Friere</w:t>
      </w:r>
      <w:proofErr w:type="spellEnd"/>
      <w:r w:rsidR="006544F4">
        <w:t xml:space="preserve">, P. </w:t>
      </w:r>
      <w:r w:rsidR="000D131B">
        <w:t>(</w:t>
      </w:r>
      <w:r w:rsidR="00417A85">
        <w:t>2005</w:t>
      </w:r>
      <w:r w:rsidR="000D131B">
        <w:t>) Pedagogy of the oppressed.</w:t>
      </w:r>
      <w:r w:rsidR="00417A85">
        <w:t xml:space="preserve"> 30</w:t>
      </w:r>
      <w:r w:rsidR="00417A85" w:rsidRPr="00417A85">
        <w:rPr>
          <w:vertAlign w:val="superscript"/>
        </w:rPr>
        <w:t>th</w:t>
      </w:r>
      <w:r w:rsidR="00417A85">
        <w:t xml:space="preserve"> Anniversary Edition. New York: Continuum</w:t>
      </w:r>
      <w:r w:rsidR="000D131B">
        <w:t xml:space="preserve"> </w:t>
      </w:r>
    </w:p>
    <w:p w14:paraId="24D8147E" w14:textId="222E5596" w:rsidR="00AF4DFF" w:rsidRDefault="00AF4DFF" w:rsidP="00F15860">
      <w:pPr>
        <w:jc w:val="both"/>
      </w:pPr>
      <w:r>
        <w:t>Geographical Association</w:t>
      </w:r>
      <w:r w:rsidR="006544F4">
        <w:t xml:space="preserve"> (1964) Geography teaching in primary education: a memorandum. Geography, 49(4) pp410-15</w:t>
      </w:r>
    </w:p>
    <w:p w14:paraId="3DD910B8" w14:textId="4EB2928E" w:rsidR="00F15860" w:rsidRDefault="00F15860" w:rsidP="00F15860">
      <w:pPr>
        <w:jc w:val="both"/>
      </w:pPr>
      <w:r>
        <w:t>Garner</w:t>
      </w:r>
      <w:r w:rsidR="00C0401F">
        <w:t>, W. (2007) Unpublished thesis. Available at:</w:t>
      </w:r>
    </w:p>
    <w:p w14:paraId="44B13CE4" w14:textId="3C8B2802" w:rsidR="00E84E3D" w:rsidRDefault="002F0693" w:rsidP="00F15860">
      <w:pPr>
        <w:jc w:val="both"/>
      </w:pPr>
      <w:hyperlink r:id="rId8" w:history="1">
        <w:r w:rsidR="00E84E3D" w:rsidRPr="00CF500C">
          <w:rPr>
            <w:rStyle w:val="Hyperlink"/>
          </w:rPr>
          <w:t>https://chesterrep.openrepositry.com/cdr/handle/10034/97297</w:t>
        </w:r>
      </w:hyperlink>
    </w:p>
    <w:p w14:paraId="0DDCC877" w14:textId="751C2AAA" w:rsidR="00217540" w:rsidRDefault="00217540" w:rsidP="00F15860">
      <w:pPr>
        <w:jc w:val="both"/>
      </w:pPr>
      <w:r>
        <w:t xml:space="preserve">Goldsworthy, A., and Ponchaud, R. (2008) Science enquiry games. Sandbach: Millgate House </w:t>
      </w:r>
    </w:p>
    <w:p w14:paraId="549DBB5C" w14:textId="650D1FCD" w:rsidR="00AF4DFF" w:rsidRDefault="00AF4DFF" w:rsidP="00F15860">
      <w:pPr>
        <w:jc w:val="both"/>
      </w:pPr>
      <w:r>
        <w:t>Grigg</w:t>
      </w:r>
      <w:r w:rsidR="006544F4">
        <w:t>, R.</w:t>
      </w:r>
      <w:r>
        <w:t xml:space="preserve"> and Hughes</w:t>
      </w:r>
      <w:r w:rsidR="006544F4">
        <w:t>, S.</w:t>
      </w:r>
      <w:r>
        <w:t xml:space="preserve"> (2013)</w:t>
      </w:r>
      <w:r w:rsidR="006544F4">
        <w:t xml:space="preserve"> Teaching Primary Humanities. Harlow: Pearson</w:t>
      </w:r>
    </w:p>
    <w:p w14:paraId="31433993" w14:textId="007B2EC6" w:rsidR="0077365B" w:rsidRDefault="0077365B" w:rsidP="00F15860">
      <w:pPr>
        <w:jc w:val="both"/>
      </w:pPr>
      <w:r>
        <w:t>Haddon</w:t>
      </w:r>
      <w:r w:rsidR="00A203F0">
        <w:t>, J.</w:t>
      </w:r>
      <w:r>
        <w:t xml:space="preserve"> (1948)</w:t>
      </w:r>
      <w:r w:rsidR="00A203F0">
        <w:t xml:space="preserve"> An experiment in teaching geography. Geography. 33(4) pp190-193</w:t>
      </w:r>
    </w:p>
    <w:p w14:paraId="12835513" w14:textId="788BAA48" w:rsidR="005E0505" w:rsidRDefault="005E0505" w:rsidP="00F15860">
      <w:pPr>
        <w:jc w:val="both"/>
      </w:pPr>
      <w:r>
        <w:t>Harlen</w:t>
      </w:r>
      <w:r w:rsidR="00986248">
        <w:t>, W.</w:t>
      </w:r>
      <w:r>
        <w:t xml:space="preserve"> (2010)</w:t>
      </w:r>
      <w:r w:rsidR="00986248">
        <w:t xml:space="preserve"> Principles and big ideas of science and education. </w:t>
      </w:r>
      <w:r w:rsidR="00950022">
        <w:t>Hatfield: ASE</w:t>
      </w:r>
    </w:p>
    <w:p w14:paraId="55AEB62E" w14:textId="6B78B695" w:rsidR="00F84AC8" w:rsidRDefault="00F84AC8" w:rsidP="00F15860">
      <w:pPr>
        <w:jc w:val="both"/>
      </w:pPr>
      <w:r>
        <w:t>Harlen</w:t>
      </w:r>
      <w:r w:rsidR="00950022">
        <w:t>, W.</w:t>
      </w:r>
      <w:r>
        <w:t xml:space="preserve"> (2015)</w:t>
      </w:r>
      <w:r w:rsidR="00950022">
        <w:t xml:space="preserve"> Working with the big ideas of science education. Trieste: SEP</w:t>
      </w:r>
    </w:p>
    <w:p w14:paraId="110166A5" w14:textId="6716F2B6" w:rsidR="002310F6" w:rsidRDefault="002310F6" w:rsidP="00F15860">
      <w:pPr>
        <w:jc w:val="both"/>
      </w:pPr>
      <w:r>
        <w:t>Hattie, J. (2012) Visible Learning for Teachers</w:t>
      </w:r>
      <w:r w:rsidR="00A41BE8">
        <w:t xml:space="preserve"> -Maximising Impact on Learning. London: Routledge</w:t>
      </w:r>
    </w:p>
    <w:p w14:paraId="766A24A1" w14:textId="4729A309" w:rsidR="00B6054F" w:rsidRDefault="00B6054F" w:rsidP="00F15860">
      <w:pPr>
        <w:jc w:val="both"/>
      </w:pPr>
      <w:r>
        <w:t>Learning Wales (2018) Digital Competence Framework. Available at:</w:t>
      </w:r>
    </w:p>
    <w:p w14:paraId="23605DD3" w14:textId="42D324F4" w:rsidR="00B6054F" w:rsidRDefault="002F0693" w:rsidP="00F15860">
      <w:pPr>
        <w:jc w:val="both"/>
      </w:pPr>
      <w:hyperlink r:id="rId9" w:history="1">
        <w:r w:rsidR="00B6054F" w:rsidRPr="00710BC7">
          <w:rPr>
            <w:rStyle w:val="Hyperlink"/>
          </w:rPr>
          <w:t>https://learning.gov.wales/resources/browse-all/digital-competence-framework/?lang=en</w:t>
        </w:r>
      </w:hyperlink>
    </w:p>
    <w:p w14:paraId="7260E258" w14:textId="3F4B4C39" w:rsidR="00B8207E" w:rsidRDefault="005E0505" w:rsidP="00F15860">
      <w:pPr>
        <w:jc w:val="both"/>
      </w:pPr>
      <w:r>
        <w:t>Lipman</w:t>
      </w:r>
      <w:r w:rsidR="00B8207E">
        <w:t xml:space="preserve">, M., Sharp, A. and </w:t>
      </w:r>
      <w:proofErr w:type="spellStart"/>
      <w:r w:rsidR="00B8207E">
        <w:t>Oscanyan</w:t>
      </w:r>
      <w:proofErr w:type="spellEnd"/>
      <w:r w:rsidR="00B8207E">
        <w:t>, F</w:t>
      </w:r>
      <w:r w:rsidR="00527898">
        <w:t>.</w:t>
      </w:r>
      <w:r w:rsidR="00B8207E">
        <w:t xml:space="preserve"> (1980) Philosophy in the Classroom. Princeton: Temple University Press</w:t>
      </w:r>
    </w:p>
    <w:p w14:paraId="2E0C52E2" w14:textId="15C2810C" w:rsidR="00AE29EE" w:rsidRDefault="00AE29EE" w:rsidP="00F15860">
      <w:pPr>
        <w:jc w:val="both"/>
      </w:pPr>
      <w:r>
        <w:t>Mackintosh, M. (2010) Using photographs, diagrams and sketches</w:t>
      </w:r>
      <w:r w:rsidR="00D6700D">
        <w:t xml:space="preserve"> in </w:t>
      </w:r>
      <w:proofErr w:type="spellStart"/>
      <w:r w:rsidR="00D6700D">
        <w:t>Scoffham</w:t>
      </w:r>
      <w:proofErr w:type="spellEnd"/>
      <w:r w:rsidR="00D6700D">
        <w:t>,</w:t>
      </w:r>
      <w:r w:rsidR="00F8598B">
        <w:t xml:space="preserve"> </w:t>
      </w:r>
      <w:r w:rsidR="00D6700D">
        <w:t>S. (ed)</w:t>
      </w:r>
      <w:r w:rsidR="00F8598B">
        <w:t xml:space="preserve"> (2010)</w:t>
      </w:r>
      <w:r w:rsidR="00D6700D">
        <w:t xml:space="preserve"> Primary Geography Handbook. Sheffield: Geographical Association</w:t>
      </w:r>
    </w:p>
    <w:p w14:paraId="63C44394" w14:textId="27BC3385" w:rsidR="00180ED7" w:rsidRDefault="00180ED7" w:rsidP="00F15860">
      <w:pPr>
        <w:jc w:val="both"/>
      </w:pPr>
      <w:r>
        <w:t>Mercer, N. (2000) Words and Minds. London: Routledge</w:t>
      </w:r>
    </w:p>
    <w:p w14:paraId="470415EB" w14:textId="3A883B4B" w:rsidR="00D26C32" w:rsidRDefault="00D26C32" w:rsidP="00F15860">
      <w:pPr>
        <w:jc w:val="both"/>
      </w:pPr>
      <w:r>
        <w:t xml:space="preserve">My Local School (2019) </w:t>
      </w:r>
      <w:r w:rsidR="00DD2441">
        <w:t>Available at:</w:t>
      </w:r>
    </w:p>
    <w:p w14:paraId="7FA78255" w14:textId="44B12867" w:rsidR="00DD2441" w:rsidRPr="00DD2441" w:rsidRDefault="00DD2441" w:rsidP="00F15860">
      <w:pPr>
        <w:jc w:val="both"/>
        <w:rPr>
          <w:color w:val="0070C0"/>
          <w:u w:val="single"/>
        </w:rPr>
      </w:pPr>
      <w:r w:rsidRPr="00DD2441">
        <w:rPr>
          <w:color w:val="0070C0"/>
          <w:u w:val="single"/>
        </w:rPr>
        <w:t>mylocalschool.wales.gov.uk/School/</w:t>
      </w:r>
      <w:proofErr w:type="gramStart"/>
      <w:r w:rsidRPr="00DD2441">
        <w:rPr>
          <w:color w:val="0070C0"/>
          <w:u w:val="single"/>
        </w:rPr>
        <w:t>6702105?lang</w:t>
      </w:r>
      <w:proofErr w:type="gramEnd"/>
      <w:r w:rsidRPr="00DD2441">
        <w:rPr>
          <w:color w:val="0070C0"/>
          <w:u w:val="single"/>
        </w:rPr>
        <w:t>+en</w:t>
      </w:r>
    </w:p>
    <w:p w14:paraId="28D54D19" w14:textId="2CCD6359" w:rsidR="00093B20" w:rsidRDefault="00093B20" w:rsidP="00F15860">
      <w:pPr>
        <w:jc w:val="both"/>
      </w:pPr>
      <w:r>
        <w:t>Nottingham, J. (2013) Encouraging Learning- How you can help children learn. London: Routledge</w:t>
      </w:r>
    </w:p>
    <w:p w14:paraId="16A0BC5A" w14:textId="4B372380" w:rsidR="0037180E" w:rsidRDefault="0037180E" w:rsidP="00F15860">
      <w:pPr>
        <w:jc w:val="both"/>
      </w:pPr>
      <w:r>
        <w:t>Ofsted</w:t>
      </w:r>
      <w:r w:rsidR="00150FA7">
        <w:t>,</w:t>
      </w:r>
      <w:r>
        <w:t xml:space="preserve"> (2010)</w:t>
      </w:r>
      <w:r w:rsidR="00150FA7">
        <w:t xml:space="preserve"> Transforming Religious Education. Available at:</w:t>
      </w:r>
    </w:p>
    <w:p w14:paraId="0F13DA95" w14:textId="795BC1FE" w:rsidR="00150FA7" w:rsidRDefault="002F0693" w:rsidP="00F15860">
      <w:pPr>
        <w:jc w:val="both"/>
        <w:rPr>
          <w:rStyle w:val="Hyperlink"/>
        </w:rPr>
      </w:pPr>
      <w:hyperlink r:id="rId10" w:history="1">
        <w:r w:rsidR="00150FA7" w:rsidRPr="00CF500C">
          <w:rPr>
            <w:rStyle w:val="Hyperlink"/>
          </w:rPr>
          <w:t>https://dera.ioe.ac.uk/1121/1/Transforming%20religious%20education.pdf</w:t>
        </w:r>
      </w:hyperlink>
    </w:p>
    <w:p w14:paraId="502E14C0" w14:textId="622D41E5" w:rsidR="002310F6" w:rsidRPr="002310F6" w:rsidRDefault="002310F6" w:rsidP="00F15860">
      <w:pPr>
        <w:jc w:val="both"/>
      </w:pPr>
      <w:r>
        <w:rPr>
          <w:rStyle w:val="Hyperlink"/>
          <w:color w:val="auto"/>
          <w:u w:val="none"/>
        </w:rPr>
        <w:t>Parker</w:t>
      </w:r>
      <w:r w:rsidR="00E438BC">
        <w:rPr>
          <w:rStyle w:val="Hyperlink"/>
          <w:color w:val="auto"/>
          <w:u w:val="none"/>
        </w:rPr>
        <w:t>, W.</w:t>
      </w:r>
      <w:r>
        <w:rPr>
          <w:rStyle w:val="Hyperlink"/>
          <w:color w:val="auto"/>
          <w:u w:val="none"/>
        </w:rPr>
        <w:t xml:space="preserve"> (2006)</w:t>
      </w:r>
      <w:r w:rsidR="00E438BC">
        <w:rPr>
          <w:rStyle w:val="Hyperlink"/>
          <w:color w:val="auto"/>
          <w:u w:val="none"/>
        </w:rPr>
        <w:t xml:space="preserve"> Public discourses in schools: Purposes, problems, possibilities. Educational Researcher, 35(8), pp11-18</w:t>
      </w:r>
    </w:p>
    <w:p w14:paraId="313734D6" w14:textId="7D7673D9" w:rsidR="00C75E45" w:rsidRDefault="00C75E45" w:rsidP="00F15860">
      <w:pPr>
        <w:jc w:val="both"/>
      </w:pPr>
      <w:r>
        <w:t>Pickford</w:t>
      </w:r>
      <w:r w:rsidR="00AA23DB">
        <w:t>, T., Garner,</w:t>
      </w:r>
      <w:r w:rsidR="00AE29EE">
        <w:t xml:space="preserve"> </w:t>
      </w:r>
      <w:r w:rsidR="00AA23DB">
        <w:t>W</w:t>
      </w:r>
      <w:r w:rsidR="00AE29EE">
        <w:t>.</w:t>
      </w:r>
      <w:r w:rsidR="00AA23DB">
        <w:t xml:space="preserve"> and Jackson, E</w:t>
      </w:r>
      <w:r w:rsidR="003B5BAB">
        <w:t>.</w:t>
      </w:r>
      <w:r w:rsidR="00AA23DB">
        <w:t xml:space="preserve"> (2013) Primary Humanities: Learning Through Enquiry. London: Sage</w:t>
      </w:r>
    </w:p>
    <w:p w14:paraId="649EA554" w14:textId="7AA68847" w:rsidR="00C4344E" w:rsidRDefault="00C4344E" w:rsidP="00F15860">
      <w:pPr>
        <w:jc w:val="both"/>
      </w:pPr>
      <w:r>
        <w:t>Pike</w:t>
      </w:r>
      <w:r w:rsidR="005A659D">
        <w:t xml:space="preserve">, J. </w:t>
      </w:r>
      <w:r>
        <w:t xml:space="preserve"> (2016)</w:t>
      </w:r>
      <w:r w:rsidR="00493D52">
        <w:t xml:space="preserve"> Learning Primary Geography. London: Sage</w:t>
      </w:r>
    </w:p>
    <w:p w14:paraId="25FA82F1" w14:textId="416062AA" w:rsidR="00C4344E" w:rsidRDefault="00C4344E" w:rsidP="00F15860">
      <w:pPr>
        <w:jc w:val="both"/>
      </w:pPr>
      <w:r>
        <w:t>Pound</w:t>
      </w:r>
      <w:r w:rsidR="00B8207E">
        <w:t>, L.</w:t>
      </w:r>
      <w:r>
        <w:t xml:space="preserve"> (2006)</w:t>
      </w:r>
      <w:r w:rsidR="00B8207E">
        <w:t xml:space="preserve"> How Children Learn. London: Practical Pre-School Books</w:t>
      </w:r>
    </w:p>
    <w:p w14:paraId="29B5E8F4" w14:textId="54734396" w:rsidR="00166A64" w:rsidRDefault="00166A64" w:rsidP="00F15860">
      <w:pPr>
        <w:jc w:val="both"/>
      </w:pPr>
      <w:r>
        <w:t>Richardson, P</w:t>
      </w:r>
      <w:r w:rsidR="00AE29EE">
        <w:t>.</w:t>
      </w:r>
      <w:r>
        <w:t xml:space="preserve"> (2010) </w:t>
      </w:r>
      <w:r w:rsidR="00AE29EE">
        <w:t xml:space="preserve">Fieldwork and outdoor learning in </w:t>
      </w:r>
      <w:proofErr w:type="spellStart"/>
      <w:r w:rsidR="00D6700D">
        <w:t>Scoffham</w:t>
      </w:r>
      <w:proofErr w:type="spellEnd"/>
      <w:r w:rsidR="00D6700D">
        <w:t xml:space="preserve"> S. (ed)</w:t>
      </w:r>
      <w:r w:rsidR="00F8598B">
        <w:t xml:space="preserve"> (2010)</w:t>
      </w:r>
      <w:r w:rsidR="00D6700D">
        <w:t xml:space="preserve"> Primary Geography </w:t>
      </w:r>
      <w:r w:rsidR="00DD1531">
        <w:t xml:space="preserve">Handbook. </w:t>
      </w:r>
      <w:r w:rsidR="00D6700D">
        <w:t>Sheffield: Geographical Association</w:t>
      </w:r>
    </w:p>
    <w:p w14:paraId="25BC6283" w14:textId="7C3480EC" w:rsidR="00A26286" w:rsidRDefault="00A26286" w:rsidP="00F15860">
      <w:pPr>
        <w:jc w:val="both"/>
      </w:pPr>
      <w:r>
        <w:lastRenderedPageBreak/>
        <w:t>Roberts</w:t>
      </w:r>
      <w:r w:rsidR="00C5628C">
        <w:t xml:space="preserve">, M. </w:t>
      </w:r>
      <w:r>
        <w:t xml:space="preserve"> (2003)</w:t>
      </w:r>
      <w:r w:rsidR="00C5628C">
        <w:t xml:space="preserve"> Learning through Enquir</w:t>
      </w:r>
      <w:r w:rsidR="00AE29EE">
        <w:t>y</w:t>
      </w:r>
      <w:r w:rsidR="00C5628C">
        <w:t>. Sheffield: Geographical Association</w:t>
      </w:r>
    </w:p>
    <w:p w14:paraId="7C88F10D" w14:textId="603D98B5" w:rsidR="006E0C83" w:rsidRDefault="006E0C83" w:rsidP="00F15860">
      <w:pPr>
        <w:jc w:val="both"/>
      </w:pPr>
      <w:r>
        <w:t>Storm</w:t>
      </w:r>
      <w:r w:rsidR="00166A64">
        <w:t>, M</w:t>
      </w:r>
      <w:r w:rsidR="00AE29EE">
        <w:t>. (1989) The five basic questions for primary geography. Primary Geographer 2. pp4-5</w:t>
      </w:r>
    </w:p>
    <w:p w14:paraId="64A4E7E1" w14:textId="7367BA9E" w:rsidR="00217540" w:rsidRDefault="00217540" w:rsidP="00F15860">
      <w:pPr>
        <w:jc w:val="both"/>
      </w:pPr>
      <w:r>
        <w:t>Turner</w:t>
      </w:r>
      <w:r w:rsidR="00950022">
        <w:t>, J</w:t>
      </w:r>
      <w:r w:rsidR="00D37AA2">
        <w:t>.</w:t>
      </w:r>
      <w:r w:rsidR="00433175">
        <w:t>, Keogh, B., Naylor. and Lawrence, L.</w:t>
      </w:r>
      <w:r w:rsidR="00950022">
        <w:t xml:space="preserve"> (2011) It’s not fair or is it? Sandbach: MHE</w:t>
      </w:r>
    </w:p>
    <w:p w14:paraId="26FA4B39" w14:textId="0E4BBDEE" w:rsidR="00F15860" w:rsidRDefault="00F15860" w:rsidP="00F15860">
      <w:pPr>
        <w:jc w:val="both"/>
      </w:pPr>
      <w:r>
        <w:t>Unstead</w:t>
      </w:r>
      <w:r w:rsidR="00CF2A67">
        <w:t xml:space="preserve">, J. (1928) The primary school geography teacher: what should he know and be? </w:t>
      </w:r>
    </w:p>
    <w:p w14:paraId="729D66A4" w14:textId="36B291C1" w:rsidR="007E29B2" w:rsidRDefault="00F15860" w:rsidP="00F15860">
      <w:pPr>
        <w:jc w:val="both"/>
      </w:pPr>
      <w:r>
        <w:t>Vygotsky</w:t>
      </w:r>
      <w:r w:rsidR="00C5628C">
        <w:t>, L. (1978) Mind in Society. USA: Harvard University Press</w:t>
      </w:r>
    </w:p>
    <w:p w14:paraId="66219AA3" w14:textId="26001919" w:rsidR="00231C05" w:rsidRDefault="00231C05" w:rsidP="00F15860">
      <w:pPr>
        <w:jc w:val="both"/>
      </w:pPr>
      <w:r>
        <w:t xml:space="preserve">Wells, G. (1999) </w:t>
      </w:r>
      <w:r w:rsidR="009B0C04">
        <w:t>Dialogic Inquiry: towards a sociocultural practice and theory of education. Cambridge University Press</w:t>
      </w:r>
    </w:p>
    <w:p w14:paraId="7A0C868A" w14:textId="40B0C01D" w:rsidR="00E94F32" w:rsidRDefault="00E94F32" w:rsidP="00F15860">
      <w:pPr>
        <w:jc w:val="both"/>
      </w:pPr>
      <w:r>
        <w:t>Welsh Assembly Government (2008) Key Stages 2-3 Geography in the National Curriculum for Wales. Available at:</w:t>
      </w:r>
    </w:p>
    <w:p w14:paraId="57C6E45D" w14:textId="2545066A" w:rsidR="00E94F32" w:rsidRDefault="002F0693" w:rsidP="00F15860">
      <w:pPr>
        <w:jc w:val="both"/>
        <w:rPr>
          <w:rStyle w:val="Hyperlink"/>
        </w:rPr>
      </w:pPr>
      <w:hyperlink r:id="rId11" w:history="1">
        <w:r w:rsidR="00E94F32" w:rsidRPr="00F25A78">
          <w:rPr>
            <w:rStyle w:val="Hyperlink"/>
          </w:rPr>
          <w:t>https://s3-eu-west-1.amazonaws.com/hwb-live-storage/48/69/a0/be/fea54ae8bf819f0664bb129e/geography-in-the-national-curriculum.pdf</w:t>
        </w:r>
      </w:hyperlink>
    </w:p>
    <w:p w14:paraId="6413D9DC" w14:textId="64F151A3" w:rsidR="008C0EE6" w:rsidRDefault="008C0EE6" w:rsidP="00F15860">
      <w:pPr>
        <w:jc w:val="both"/>
        <w:rPr>
          <w:rStyle w:val="Hyperlink"/>
          <w:color w:val="auto"/>
          <w:u w:val="none"/>
        </w:rPr>
      </w:pPr>
      <w:r>
        <w:rPr>
          <w:rStyle w:val="Hyperlink"/>
          <w:color w:val="auto"/>
          <w:u w:val="none"/>
        </w:rPr>
        <w:t>Welsh Government (2015) Curriculum for Wales. Programme of Study for Mathematics. Key Stages 2-4. Available at:</w:t>
      </w:r>
    </w:p>
    <w:p w14:paraId="18D5D10E" w14:textId="4177021D" w:rsidR="008C0EE6" w:rsidRDefault="002F0693" w:rsidP="00F15860">
      <w:pPr>
        <w:jc w:val="both"/>
        <w:rPr>
          <w:rStyle w:val="Hyperlink"/>
          <w:color w:val="auto"/>
          <w:u w:val="none"/>
        </w:rPr>
      </w:pPr>
      <w:hyperlink r:id="rId12" w:history="1">
        <w:r w:rsidR="008C0EE6" w:rsidRPr="00710BC7">
          <w:rPr>
            <w:rStyle w:val="Hyperlink"/>
          </w:rPr>
          <w:t>https://s3-eu-west-1.amazonaws.com/hwb-live-storage/53/aa/36/a6/d3194bb1bfc690ce4911a97c/programme-of-study-for-mathematics.pdf</w:t>
        </w:r>
      </w:hyperlink>
    </w:p>
    <w:p w14:paraId="6D5C7F56" w14:textId="77777777" w:rsidR="008C0EE6" w:rsidRPr="008C0EE6" w:rsidRDefault="008C0EE6" w:rsidP="00F15860">
      <w:pPr>
        <w:jc w:val="both"/>
      </w:pPr>
    </w:p>
    <w:p w14:paraId="7726B780" w14:textId="77777777" w:rsidR="00E94F32" w:rsidRPr="00F15860" w:rsidRDefault="00E94F32" w:rsidP="00F15860">
      <w:pPr>
        <w:jc w:val="both"/>
      </w:pPr>
    </w:p>
    <w:sectPr w:rsidR="00E94F32" w:rsidRPr="00F158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4F8B"/>
    <w:rsid w:val="00002832"/>
    <w:rsid w:val="00003017"/>
    <w:rsid w:val="00003ED0"/>
    <w:rsid w:val="000119F0"/>
    <w:rsid w:val="0001352A"/>
    <w:rsid w:val="0003130F"/>
    <w:rsid w:val="00041513"/>
    <w:rsid w:val="00052F72"/>
    <w:rsid w:val="0006429F"/>
    <w:rsid w:val="00067B1A"/>
    <w:rsid w:val="00077487"/>
    <w:rsid w:val="00082320"/>
    <w:rsid w:val="000849BA"/>
    <w:rsid w:val="00093B20"/>
    <w:rsid w:val="00093CF8"/>
    <w:rsid w:val="000942DB"/>
    <w:rsid w:val="000C5F07"/>
    <w:rsid w:val="000D100E"/>
    <w:rsid w:val="000D131B"/>
    <w:rsid w:val="000D3190"/>
    <w:rsid w:val="000E74BC"/>
    <w:rsid w:val="0011439B"/>
    <w:rsid w:val="00117B39"/>
    <w:rsid w:val="00121C1B"/>
    <w:rsid w:val="00132F88"/>
    <w:rsid w:val="001335E6"/>
    <w:rsid w:val="00136FAC"/>
    <w:rsid w:val="00143938"/>
    <w:rsid w:val="00146188"/>
    <w:rsid w:val="00150FA7"/>
    <w:rsid w:val="00151930"/>
    <w:rsid w:val="00166A64"/>
    <w:rsid w:val="00167C2A"/>
    <w:rsid w:val="00180ED7"/>
    <w:rsid w:val="00192E50"/>
    <w:rsid w:val="0019607A"/>
    <w:rsid w:val="001E0319"/>
    <w:rsid w:val="001E264C"/>
    <w:rsid w:val="002068F1"/>
    <w:rsid w:val="00213E58"/>
    <w:rsid w:val="00217540"/>
    <w:rsid w:val="002310F6"/>
    <w:rsid w:val="00231C05"/>
    <w:rsid w:val="002362DF"/>
    <w:rsid w:val="0024596C"/>
    <w:rsid w:val="002610A8"/>
    <w:rsid w:val="00264B49"/>
    <w:rsid w:val="00283E1A"/>
    <w:rsid w:val="00294C28"/>
    <w:rsid w:val="002A09E0"/>
    <w:rsid w:val="002A2D0C"/>
    <w:rsid w:val="002A392C"/>
    <w:rsid w:val="002B33D0"/>
    <w:rsid w:val="002B7291"/>
    <w:rsid w:val="002C409F"/>
    <w:rsid w:val="002D4709"/>
    <w:rsid w:val="002E5E30"/>
    <w:rsid w:val="002E7944"/>
    <w:rsid w:val="002F0693"/>
    <w:rsid w:val="002F0C56"/>
    <w:rsid w:val="002F1EA4"/>
    <w:rsid w:val="00321876"/>
    <w:rsid w:val="00327DEC"/>
    <w:rsid w:val="00334109"/>
    <w:rsid w:val="00337555"/>
    <w:rsid w:val="00340249"/>
    <w:rsid w:val="00341B56"/>
    <w:rsid w:val="003535BA"/>
    <w:rsid w:val="003577A0"/>
    <w:rsid w:val="00357A24"/>
    <w:rsid w:val="00361D5A"/>
    <w:rsid w:val="00370ACC"/>
    <w:rsid w:val="0037180E"/>
    <w:rsid w:val="003A07DA"/>
    <w:rsid w:val="003A0DC2"/>
    <w:rsid w:val="003A5D81"/>
    <w:rsid w:val="003A6ECB"/>
    <w:rsid w:val="003B5BAB"/>
    <w:rsid w:val="003C56E6"/>
    <w:rsid w:val="003E4864"/>
    <w:rsid w:val="003F3CE7"/>
    <w:rsid w:val="00401E91"/>
    <w:rsid w:val="00410CC5"/>
    <w:rsid w:val="00410F52"/>
    <w:rsid w:val="00411DB5"/>
    <w:rsid w:val="00417A85"/>
    <w:rsid w:val="00433175"/>
    <w:rsid w:val="004417EF"/>
    <w:rsid w:val="00447EEC"/>
    <w:rsid w:val="00456F93"/>
    <w:rsid w:val="004723DF"/>
    <w:rsid w:val="004822F0"/>
    <w:rsid w:val="00485244"/>
    <w:rsid w:val="00493D52"/>
    <w:rsid w:val="004A10DC"/>
    <w:rsid w:val="004B7E10"/>
    <w:rsid w:val="004D0DDC"/>
    <w:rsid w:val="004E0368"/>
    <w:rsid w:val="004E1254"/>
    <w:rsid w:val="004E36B3"/>
    <w:rsid w:val="005015EA"/>
    <w:rsid w:val="00511923"/>
    <w:rsid w:val="00512B01"/>
    <w:rsid w:val="0052171E"/>
    <w:rsid w:val="00527898"/>
    <w:rsid w:val="005417D2"/>
    <w:rsid w:val="005550FA"/>
    <w:rsid w:val="00564279"/>
    <w:rsid w:val="005A1923"/>
    <w:rsid w:val="005A38A8"/>
    <w:rsid w:val="005A659D"/>
    <w:rsid w:val="005A71E7"/>
    <w:rsid w:val="005B40DC"/>
    <w:rsid w:val="005C0C79"/>
    <w:rsid w:val="005C46E1"/>
    <w:rsid w:val="005E0505"/>
    <w:rsid w:val="005F0C2B"/>
    <w:rsid w:val="005F4123"/>
    <w:rsid w:val="006024B2"/>
    <w:rsid w:val="0060430F"/>
    <w:rsid w:val="0060610E"/>
    <w:rsid w:val="00616B13"/>
    <w:rsid w:val="00620FAD"/>
    <w:rsid w:val="00624E42"/>
    <w:rsid w:val="00627B65"/>
    <w:rsid w:val="006456CC"/>
    <w:rsid w:val="006544F4"/>
    <w:rsid w:val="00655000"/>
    <w:rsid w:val="0067683C"/>
    <w:rsid w:val="00684338"/>
    <w:rsid w:val="00693F1E"/>
    <w:rsid w:val="006A000D"/>
    <w:rsid w:val="006A44FB"/>
    <w:rsid w:val="006A6C98"/>
    <w:rsid w:val="006B3A8A"/>
    <w:rsid w:val="006B6C3D"/>
    <w:rsid w:val="006B6FC6"/>
    <w:rsid w:val="006D353E"/>
    <w:rsid w:val="006E0C83"/>
    <w:rsid w:val="006E33AD"/>
    <w:rsid w:val="00711365"/>
    <w:rsid w:val="00717521"/>
    <w:rsid w:val="00730FCC"/>
    <w:rsid w:val="007376A2"/>
    <w:rsid w:val="00737CA0"/>
    <w:rsid w:val="00744498"/>
    <w:rsid w:val="00764F8B"/>
    <w:rsid w:val="0077365B"/>
    <w:rsid w:val="007778A4"/>
    <w:rsid w:val="00781157"/>
    <w:rsid w:val="00782033"/>
    <w:rsid w:val="00785A65"/>
    <w:rsid w:val="00792EA4"/>
    <w:rsid w:val="007A3CD3"/>
    <w:rsid w:val="007A6041"/>
    <w:rsid w:val="007B09F4"/>
    <w:rsid w:val="007D6479"/>
    <w:rsid w:val="007E29B2"/>
    <w:rsid w:val="007F7C99"/>
    <w:rsid w:val="00804E7C"/>
    <w:rsid w:val="00817CA8"/>
    <w:rsid w:val="008269AE"/>
    <w:rsid w:val="00850FA2"/>
    <w:rsid w:val="0087244E"/>
    <w:rsid w:val="00880C7F"/>
    <w:rsid w:val="00896362"/>
    <w:rsid w:val="008971DD"/>
    <w:rsid w:val="008A11D1"/>
    <w:rsid w:val="008A4F2B"/>
    <w:rsid w:val="008B261B"/>
    <w:rsid w:val="008C0EE6"/>
    <w:rsid w:val="008E167B"/>
    <w:rsid w:val="0091751F"/>
    <w:rsid w:val="00950022"/>
    <w:rsid w:val="009515C3"/>
    <w:rsid w:val="00977EAC"/>
    <w:rsid w:val="0098160D"/>
    <w:rsid w:val="00983905"/>
    <w:rsid w:val="00986248"/>
    <w:rsid w:val="009A6BDE"/>
    <w:rsid w:val="009B0C04"/>
    <w:rsid w:val="009C0AA5"/>
    <w:rsid w:val="009C0F00"/>
    <w:rsid w:val="009C1833"/>
    <w:rsid w:val="009C5E42"/>
    <w:rsid w:val="009D41DF"/>
    <w:rsid w:val="009D6E2C"/>
    <w:rsid w:val="009F22A1"/>
    <w:rsid w:val="00A07327"/>
    <w:rsid w:val="00A1265B"/>
    <w:rsid w:val="00A12B40"/>
    <w:rsid w:val="00A203F0"/>
    <w:rsid w:val="00A223E4"/>
    <w:rsid w:val="00A259C5"/>
    <w:rsid w:val="00A26286"/>
    <w:rsid w:val="00A26476"/>
    <w:rsid w:val="00A40E4C"/>
    <w:rsid w:val="00A41BE8"/>
    <w:rsid w:val="00A47AC4"/>
    <w:rsid w:val="00A9715B"/>
    <w:rsid w:val="00AA23DB"/>
    <w:rsid w:val="00AB3636"/>
    <w:rsid w:val="00AB59AB"/>
    <w:rsid w:val="00AB7348"/>
    <w:rsid w:val="00AC5BCE"/>
    <w:rsid w:val="00AD321E"/>
    <w:rsid w:val="00AD5626"/>
    <w:rsid w:val="00AD6BD8"/>
    <w:rsid w:val="00AE110A"/>
    <w:rsid w:val="00AE29EE"/>
    <w:rsid w:val="00AE5185"/>
    <w:rsid w:val="00AF4746"/>
    <w:rsid w:val="00AF4DFF"/>
    <w:rsid w:val="00B00CB4"/>
    <w:rsid w:val="00B0320D"/>
    <w:rsid w:val="00B11FBC"/>
    <w:rsid w:val="00B121AA"/>
    <w:rsid w:val="00B13E1D"/>
    <w:rsid w:val="00B25780"/>
    <w:rsid w:val="00B447D8"/>
    <w:rsid w:val="00B55499"/>
    <w:rsid w:val="00B55857"/>
    <w:rsid w:val="00B55BBE"/>
    <w:rsid w:val="00B6054F"/>
    <w:rsid w:val="00B76650"/>
    <w:rsid w:val="00B80964"/>
    <w:rsid w:val="00B81831"/>
    <w:rsid w:val="00B8207E"/>
    <w:rsid w:val="00B83A7C"/>
    <w:rsid w:val="00B83F61"/>
    <w:rsid w:val="00B849ED"/>
    <w:rsid w:val="00BC4322"/>
    <w:rsid w:val="00C0333C"/>
    <w:rsid w:val="00C0401F"/>
    <w:rsid w:val="00C17A87"/>
    <w:rsid w:val="00C364D4"/>
    <w:rsid w:val="00C4344E"/>
    <w:rsid w:val="00C5628C"/>
    <w:rsid w:val="00C739D1"/>
    <w:rsid w:val="00C75E45"/>
    <w:rsid w:val="00C80604"/>
    <w:rsid w:val="00C82B63"/>
    <w:rsid w:val="00C95271"/>
    <w:rsid w:val="00CA3F37"/>
    <w:rsid w:val="00CB2A33"/>
    <w:rsid w:val="00CD1ACE"/>
    <w:rsid w:val="00CE46F0"/>
    <w:rsid w:val="00CF0E54"/>
    <w:rsid w:val="00CF2A67"/>
    <w:rsid w:val="00D15BD7"/>
    <w:rsid w:val="00D22A61"/>
    <w:rsid w:val="00D26C32"/>
    <w:rsid w:val="00D326FE"/>
    <w:rsid w:val="00D371D1"/>
    <w:rsid w:val="00D37AA2"/>
    <w:rsid w:val="00D37BBC"/>
    <w:rsid w:val="00D408DD"/>
    <w:rsid w:val="00D51DCA"/>
    <w:rsid w:val="00D613F8"/>
    <w:rsid w:val="00D6700D"/>
    <w:rsid w:val="00D67B50"/>
    <w:rsid w:val="00D86BCC"/>
    <w:rsid w:val="00D91544"/>
    <w:rsid w:val="00D95AAD"/>
    <w:rsid w:val="00D97340"/>
    <w:rsid w:val="00DA42AB"/>
    <w:rsid w:val="00DA5818"/>
    <w:rsid w:val="00DA6CBD"/>
    <w:rsid w:val="00DB0FF3"/>
    <w:rsid w:val="00DB6309"/>
    <w:rsid w:val="00DD1531"/>
    <w:rsid w:val="00DD2441"/>
    <w:rsid w:val="00DE17EB"/>
    <w:rsid w:val="00E02F88"/>
    <w:rsid w:val="00E30667"/>
    <w:rsid w:val="00E3564B"/>
    <w:rsid w:val="00E438BC"/>
    <w:rsid w:val="00E47DDE"/>
    <w:rsid w:val="00E5221F"/>
    <w:rsid w:val="00E61DC1"/>
    <w:rsid w:val="00E61FA1"/>
    <w:rsid w:val="00E6387D"/>
    <w:rsid w:val="00E71744"/>
    <w:rsid w:val="00E758C6"/>
    <w:rsid w:val="00E83A58"/>
    <w:rsid w:val="00E84E3D"/>
    <w:rsid w:val="00E90FF0"/>
    <w:rsid w:val="00E921AE"/>
    <w:rsid w:val="00E9309C"/>
    <w:rsid w:val="00E94F32"/>
    <w:rsid w:val="00EA039A"/>
    <w:rsid w:val="00EA2985"/>
    <w:rsid w:val="00EB3C14"/>
    <w:rsid w:val="00EE77A0"/>
    <w:rsid w:val="00EF51BB"/>
    <w:rsid w:val="00F02183"/>
    <w:rsid w:val="00F05DE2"/>
    <w:rsid w:val="00F10C0F"/>
    <w:rsid w:val="00F15860"/>
    <w:rsid w:val="00F42D14"/>
    <w:rsid w:val="00F54A75"/>
    <w:rsid w:val="00F60FF8"/>
    <w:rsid w:val="00F82554"/>
    <w:rsid w:val="00F835DE"/>
    <w:rsid w:val="00F84AC8"/>
    <w:rsid w:val="00F8598B"/>
    <w:rsid w:val="00F97D67"/>
    <w:rsid w:val="00FA537C"/>
    <w:rsid w:val="00FB5A25"/>
    <w:rsid w:val="00FC1A89"/>
    <w:rsid w:val="00FC7DD9"/>
    <w:rsid w:val="00FD1F2C"/>
    <w:rsid w:val="00FE76C1"/>
    <w:rsid w:val="00FF280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ED038"/>
  <w15:chartTrackingRefBased/>
  <w15:docId w15:val="{528B0E7F-F404-4C53-BE34-0B9DE7B45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4E3D"/>
    <w:rPr>
      <w:color w:val="0563C1" w:themeColor="hyperlink"/>
      <w:u w:val="single"/>
    </w:rPr>
  </w:style>
  <w:style w:type="character" w:customStyle="1" w:styleId="UnresolvedMention">
    <w:name w:val="Unresolved Mention"/>
    <w:basedOn w:val="DefaultParagraphFont"/>
    <w:uiPriority w:val="99"/>
    <w:semiHidden/>
    <w:unhideWhenUsed/>
    <w:rsid w:val="00E84E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s3-eu-west-1.amazonaws.com/hwb-live-storage/48/69/a0/be/fea54ae8bf819f0664bb129e/geography-in-the-national-curriculum.pdf" TargetMode="External"/><Relationship Id="rId12" Type="http://schemas.openxmlformats.org/officeDocument/2006/relationships/hyperlink" Target="https://s3-eu-west-1.amazonaws.com/hwb-live-storage/53/aa/36/a6/d3194bb1bfc690ce4911a97c/programme-of-study-for-mathematics.pdf"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bbc.co.uk/news/uk-48017083?intlink_from_url=https://www.bbc.co.uk/news/topics/czmw21ewkzqt/schools-climate-change-protests&amp;link_location+live-reporting-story" TargetMode="External"/><Relationship Id="rId5" Type="http://schemas.openxmlformats.org/officeDocument/2006/relationships/hyperlink" Target="File:///C:/Users/home/AppData/Local/Packages/Microsoft.MicrosoftEdge_8wekyb3d8bbwe/TempState/Downloads/Bishopston_Ward_Profile_Jan19%20(1).pdf" TargetMode="External"/><Relationship Id="rId6" Type="http://schemas.openxmlformats.org/officeDocument/2006/relationships/hyperlink" Target="https://dera.ioe.ac.uk/22165/2/150225-successful-futures-en_redacted.pdf" TargetMode="External"/><Relationship Id="rId7" Type="http://schemas.openxmlformats.org/officeDocument/2006/relationships/hyperlink" Target="https://www.estyn.gov.wales/provider/6702105" TargetMode="External"/><Relationship Id="rId8" Type="http://schemas.openxmlformats.org/officeDocument/2006/relationships/hyperlink" Target="https://chesterrep.openrepositry.com/cdr/handle/10034/97297" TargetMode="External"/><Relationship Id="rId9" Type="http://schemas.openxmlformats.org/officeDocument/2006/relationships/hyperlink" Target="https://learning.gov.wales/resources/browse-all/digital-competence-framework/?lang=en" TargetMode="External"/><Relationship Id="rId10" Type="http://schemas.openxmlformats.org/officeDocument/2006/relationships/hyperlink" Target="https://dera.ioe.ac.uk/1121/1/Transforming%20religious%20edu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6358</Words>
  <Characters>35546</Characters>
  <Application>Microsoft Macintosh Word</Application>
  <DocSecurity>0</DocSecurity>
  <Lines>546</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Tyler</dc:creator>
  <cp:keywords/>
  <dc:description/>
  <cp:lastModifiedBy>Sian Tyler</cp:lastModifiedBy>
  <cp:revision>2</cp:revision>
  <dcterms:created xsi:type="dcterms:W3CDTF">2019-05-13T10:45:00Z</dcterms:created>
  <dcterms:modified xsi:type="dcterms:W3CDTF">2019-05-13T10:45:00Z</dcterms:modified>
</cp:coreProperties>
</file>