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C41018" w:rsidRPr="00A406E5" w14:paraId="448895F9" w14:textId="77777777" w:rsidTr="0071667A">
        <w:tc>
          <w:tcPr>
            <w:tcW w:w="2093" w:type="dxa"/>
            <w:shd w:val="pct15" w:color="auto" w:fill="auto"/>
          </w:tcPr>
          <w:p w14:paraId="6C763A4C" w14:textId="77777777" w:rsidR="00C41018" w:rsidRPr="00A406E5" w:rsidRDefault="00C41018" w:rsidP="00C4101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tcPr>
          <w:p w14:paraId="0EA75585" w14:textId="345D88E1" w:rsidR="00C41018" w:rsidRPr="00A406E5" w:rsidRDefault="00C41018" w:rsidP="00C41018">
            <w:pPr>
              <w:spacing w:before="120" w:after="120"/>
              <w:jc w:val="both"/>
              <w:rPr>
                <w:rFonts w:ascii="Arial" w:hAnsi="Arial" w:cs="Arial"/>
                <w:b/>
                <w:sz w:val="22"/>
                <w:szCs w:val="22"/>
              </w:rPr>
            </w:pPr>
            <w:r>
              <w:rPr>
                <w:rFonts w:ascii="Arial" w:hAnsi="Arial" w:cs="Arial"/>
                <w:bCs/>
                <w:sz w:val="22"/>
                <w:szCs w:val="22"/>
                <w:lang w:val="en-US" w:eastAsia="zh-CN"/>
              </w:rPr>
              <w:t>BA (Hons) in Sinology</w:t>
            </w:r>
          </w:p>
        </w:tc>
      </w:tr>
      <w:tr w:rsidR="00C41018" w:rsidRPr="00A406E5" w14:paraId="70A79578" w14:textId="77777777" w:rsidTr="0071667A">
        <w:tc>
          <w:tcPr>
            <w:tcW w:w="2093" w:type="dxa"/>
            <w:shd w:val="pct15" w:color="auto" w:fill="auto"/>
          </w:tcPr>
          <w:p w14:paraId="46EE564F" w14:textId="77777777" w:rsidR="00C41018" w:rsidRPr="00A406E5" w:rsidRDefault="00C41018" w:rsidP="00C4101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tcPr>
          <w:p w14:paraId="40720145" w14:textId="0358DED5" w:rsidR="00C41018" w:rsidRPr="00A406E5" w:rsidRDefault="00C41018" w:rsidP="00C41018">
            <w:pPr>
              <w:spacing w:before="120" w:after="120"/>
              <w:jc w:val="both"/>
              <w:rPr>
                <w:rFonts w:ascii="Arial" w:hAnsi="Arial" w:cs="Arial"/>
                <w:b/>
                <w:sz w:val="22"/>
                <w:szCs w:val="22"/>
              </w:rPr>
            </w:pPr>
            <w:r>
              <w:rPr>
                <w:rFonts w:ascii="Arial" w:hAnsi="Arial" w:cs="Arial"/>
                <w:sz w:val="22"/>
                <w:szCs w:val="22"/>
                <w:lang w:eastAsia="zh-CN"/>
              </w:rPr>
              <w:t xml:space="preserve">The </w:t>
            </w:r>
            <w:r>
              <w:rPr>
                <w:rFonts w:ascii="Arial" w:hAnsi="Arial" w:cs="Arial"/>
                <w:i/>
                <w:iCs/>
                <w:sz w:val="22"/>
                <w:szCs w:val="22"/>
                <w:lang w:eastAsia="zh-CN"/>
              </w:rPr>
              <w:t>Daodejing</w:t>
            </w:r>
          </w:p>
        </w:tc>
      </w:tr>
      <w:tr w:rsidR="00C41018" w:rsidRPr="00A406E5" w14:paraId="24056A8B" w14:textId="77777777" w:rsidTr="0071667A">
        <w:tc>
          <w:tcPr>
            <w:tcW w:w="2093" w:type="dxa"/>
            <w:shd w:val="pct15" w:color="auto" w:fill="auto"/>
          </w:tcPr>
          <w:p w14:paraId="681E21E4" w14:textId="77777777" w:rsidR="00C41018" w:rsidRPr="00A406E5" w:rsidRDefault="00C41018" w:rsidP="00C4101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tcPr>
          <w:p w14:paraId="6707070F" w14:textId="0369429C" w:rsidR="00C41018" w:rsidRPr="00A406E5" w:rsidRDefault="00C41018" w:rsidP="00C41018">
            <w:pPr>
              <w:spacing w:before="120" w:after="120"/>
              <w:jc w:val="both"/>
              <w:rPr>
                <w:rFonts w:ascii="Arial" w:hAnsi="Arial" w:cs="Arial"/>
                <w:b/>
                <w:sz w:val="22"/>
                <w:szCs w:val="22"/>
              </w:rPr>
            </w:pPr>
            <w:r>
              <w:rPr>
                <w:rFonts w:ascii="Arial" w:hAnsi="Arial" w:cs="Arial"/>
                <w:sz w:val="22"/>
                <w:szCs w:val="22"/>
                <w:lang w:val="en-US" w:eastAsia="zh-CN"/>
              </w:rPr>
              <w:t>SICH5010</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A6C57C" w14:textId="7575E31A" w:rsidR="00C41018" w:rsidRPr="004D5E9B" w:rsidRDefault="00C41018" w:rsidP="00C41018">
            <w:pPr>
              <w:pStyle w:val="Heading2"/>
              <w:rPr>
                <w:rFonts w:ascii="Arial" w:hAnsi="Arial" w:cs="Arial"/>
                <w:sz w:val="22"/>
                <w:szCs w:val="22"/>
              </w:rPr>
            </w:pPr>
            <w:r>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14:paraId="7FF2E342" w14:textId="469645DF" w:rsidR="00C41018" w:rsidRPr="00A406E5" w:rsidRDefault="00C41018" w:rsidP="00C41018">
            <w:pPr>
              <w:spacing w:before="120" w:after="120"/>
              <w:jc w:val="both"/>
              <w:rPr>
                <w:rFonts w:ascii="Arial" w:hAnsi="Arial" w:cs="Arial"/>
                <w:b/>
                <w:sz w:val="22"/>
                <w:szCs w:val="22"/>
              </w:rPr>
            </w:pPr>
            <w:r>
              <w:rPr>
                <w:rFonts w:ascii="Arial" w:hAnsi="Arial" w:cs="Arial"/>
                <w:bCs/>
                <w:sz w:val="22"/>
                <w:szCs w:val="22"/>
                <w:lang w:val="en-US" w:eastAsia="zh-CN"/>
              </w:rPr>
              <w:t>20%</w:t>
            </w:r>
          </w:p>
        </w:tc>
      </w:tr>
      <w:tr w:rsidR="00C41018" w:rsidRPr="00A406E5" w14:paraId="22FB8E32" w14:textId="77777777" w:rsidTr="0071667A">
        <w:tc>
          <w:tcPr>
            <w:tcW w:w="2093" w:type="dxa"/>
            <w:shd w:val="pct15" w:color="auto" w:fill="auto"/>
          </w:tcPr>
          <w:p w14:paraId="7ED50ADE" w14:textId="77777777" w:rsidR="00C41018" w:rsidRPr="00A406E5" w:rsidRDefault="00C41018" w:rsidP="00C4101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Borders>
              <w:top w:val="single" w:sz="4" w:space="0" w:color="auto"/>
              <w:left w:val="single" w:sz="4" w:space="0" w:color="auto"/>
              <w:bottom w:val="single" w:sz="4" w:space="0" w:color="auto"/>
              <w:right w:val="single" w:sz="4" w:space="0" w:color="auto"/>
            </w:tcBorders>
          </w:tcPr>
          <w:p w14:paraId="4E0EE594" w14:textId="0E03455F" w:rsidR="00C41018" w:rsidRPr="00A406E5" w:rsidRDefault="00C41018" w:rsidP="00C41018">
            <w:pPr>
              <w:spacing w:before="120" w:after="120"/>
              <w:jc w:val="both"/>
              <w:rPr>
                <w:rFonts w:ascii="Arial" w:hAnsi="Arial" w:cs="Arial"/>
                <w:b/>
                <w:sz w:val="22"/>
                <w:szCs w:val="22"/>
              </w:rPr>
            </w:pPr>
            <w:r>
              <w:rPr>
                <w:rFonts w:ascii="Arial" w:hAnsi="Arial" w:cs="Arial"/>
                <w:sz w:val="22"/>
                <w:szCs w:val="22"/>
                <w:lang w:val="en-US" w:eastAsia="zh-CN"/>
              </w:rPr>
              <w:t>Huang Chen, Wei-Lin</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8A2D38" w14:textId="57F7E717" w:rsidR="00C41018" w:rsidRPr="00A406E5" w:rsidRDefault="00C41018" w:rsidP="00C41018">
            <w:pPr>
              <w:spacing w:before="120" w:after="120"/>
              <w:jc w:val="both"/>
              <w:rPr>
                <w:rFonts w:ascii="Arial" w:hAnsi="Arial" w:cs="Arial"/>
                <w:b/>
                <w:sz w:val="22"/>
                <w:szCs w:val="22"/>
              </w:rPr>
            </w:pPr>
            <w:r>
              <w:rPr>
                <w:rFonts w:ascii="Arial" w:hAnsi="Arial" w:cs="Arial"/>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tcPr>
          <w:p w14:paraId="4BF577A3" w14:textId="5C694C3F" w:rsidR="00C41018" w:rsidRPr="00A406E5" w:rsidRDefault="00C41018" w:rsidP="00C41018">
            <w:pPr>
              <w:spacing w:before="120" w:after="120"/>
              <w:jc w:val="both"/>
              <w:rPr>
                <w:rFonts w:ascii="Arial" w:hAnsi="Arial" w:cs="Arial"/>
                <w:b/>
                <w:sz w:val="22"/>
                <w:szCs w:val="22"/>
              </w:rPr>
            </w:pPr>
            <w:r>
              <w:rPr>
                <w:rFonts w:ascii="Arial" w:hAnsi="Arial" w:cs="Arial"/>
                <w:bCs/>
                <w:sz w:val="22"/>
                <w:szCs w:val="22"/>
              </w:rPr>
              <w:t>Dr Sufan Chen</w:t>
            </w:r>
          </w:p>
        </w:tc>
      </w:tr>
      <w:tr w:rsidR="00C41018" w:rsidRPr="00A406E5" w14:paraId="37EFFAE2" w14:textId="77777777" w:rsidTr="0071667A">
        <w:tc>
          <w:tcPr>
            <w:tcW w:w="2093" w:type="dxa"/>
            <w:shd w:val="pct15" w:color="auto" w:fill="auto"/>
          </w:tcPr>
          <w:p w14:paraId="278ACFCF" w14:textId="77777777" w:rsidR="00C41018" w:rsidRPr="00A406E5" w:rsidRDefault="00C41018" w:rsidP="00C4101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tcPr>
          <w:p w14:paraId="13530228" w14:textId="4E9F067F" w:rsidR="00C41018" w:rsidRPr="00A406E5" w:rsidRDefault="00C41018" w:rsidP="00C41018">
            <w:pPr>
              <w:spacing w:before="120" w:after="120"/>
              <w:jc w:val="both"/>
              <w:rPr>
                <w:rFonts w:ascii="Arial" w:hAnsi="Arial" w:cs="Arial"/>
                <w:b/>
                <w:sz w:val="22"/>
                <w:szCs w:val="22"/>
              </w:rPr>
            </w:pPr>
            <w:r>
              <w:rPr>
                <w:rFonts w:ascii="Arial" w:hAnsi="Arial" w:cs="Arial"/>
                <w:bCs/>
                <w:sz w:val="22"/>
                <w:szCs w:val="22"/>
              </w:rPr>
              <w:t xml:space="preserve">Assessment Component 1: Portfolio of oral assessments in </w:t>
            </w:r>
            <w:r>
              <w:rPr>
                <w:rFonts w:ascii="Arial" w:hAnsi="Arial" w:cs="Arial"/>
                <w:bCs/>
                <w:sz w:val="22"/>
                <w:szCs w:val="22"/>
                <w:lang w:val="en-US" w:eastAsia="zh-CN"/>
              </w:rPr>
              <w:t>Chinese</w:t>
            </w:r>
          </w:p>
        </w:tc>
        <w:tc>
          <w:tcPr>
            <w:tcW w:w="2268" w:type="dxa"/>
            <w:tcBorders>
              <w:top w:val="single" w:sz="4" w:space="0" w:color="auto"/>
              <w:left w:val="single" w:sz="4" w:space="0" w:color="auto"/>
              <w:bottom w:val="single" w:sz="4" w:space="0" w:color="auto"/>
              <w:right w:val="single" w:sz="4" w:space="0" w:color="auto"/>
            </w:tcBorders>
          </w:tcPr>
          <w:p w14:paraId="728676B8" w14:textId="4C54688E" w:rsidR="00C41018" w:rsidRPr="00A406E5" w:rsidRDefault="00C41018" w:rsidP="00C4101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tcPr>
          <w:p w14:paraId="2B8567E8" w14:textId="5D3BE334" w:rsidR="00C41018" w:rsidRPr="00A406E5" w:rsidRDefault="00C41018" w:rsidP="00C41018">
            <w:pPr>
              <w:spacing w:before="120" w:after="120"/>
              <w:jc w:val="both"/>
              <w:rPr>
                <w:rFonts w:ascii="Arial" w:hAnsi="Arial" w:cs="Arial"/>
                <w:b/>
                <w:sz w:val="22"/>
                <w:szCs w:val="22"/>
              </w:rPr>
            </w:pPr>
            <w:r>
              <w:rPr>
                <w:rFonts w:ascii="Arial" w:hAnsi="Arial" w:cs="Arial"/>
                <w:bCs/>
                <w:sz w:val="22"/>
                <w:szCs w:val="22"/>
                <w:lang w:val="en-US" w:eastAsia="zh-CN"/>
              </w:rPr>
              <w:t>10 minutes</w:t>
            </w:r>
          </w:p>
        </w:tc>
      </w:tr>
      <w:tr w:rsidR="00C41018" w:rsidRPr="00A406E5" w14:paraId="4373828E" w14:textId="77777777" w:rsidTr="008F1308">
        <w:tc>
          <w:tcPr>
            <w:tcW w:w="2093" w:type="dxa"/>
            <w:shd w:val="pct15" w:color="auto" w:fill="auto"/>
          </w:tcPr>
          <w:p w14:paraId="0C789482" w14:textId="77777777" w:rsidR="00C41018" w:rsidRPr="00A406E5" w:rsidRDefault="00C41018" w:rsidP="00C4101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7BE0F1C8" w:rsidR="00C41018" w:rsidRPr="00411261" w:rsidRDefault="001B1E74" w:rsidP="00C41018">
            <w:pPr>
              <w:spacing w:before="120" w:after="120"/>
              <w:jc w:val="both"/>
              <w:rPr>
                <w:rFonts w:ascii="Arial" w:hAnsi="Arial" w:cs="Arial" w:hint="eastAsia"/>
                <w:bCs/>
                <w:sz w:val="22"/>
                <w:szCs w:val="22"/>
                <w:lang w:eastAsia="zh-CN"/>
              </w:rPr>
            </w:pPr>
            <w:r w:rsidRPr="00411261">
              <w:rPr>
                <w:rFonts w:ascii="Arial" w:hAnsi="Arial" w:cs="Arial" w:hint="eastAsia"/>
                <w:bCs/>
                <w:sz w:val="22"/>
                <w:szCs w:val="22"/>
                <w:lang w:eastAsia="zh-CN"/>
              </w:rPr>
              <w:t>31 Oct 2025</w:t>
            </w:r>
          </w:p>
        </w:tc>
        <w:tc>
          <w:tcPr>
            <w:tcW w:w="2268" w:type="dxa"/>
            <w:shd w:val="pct15" w:color="auto" w:fill="auto"/>
          </w:tcPr>
          <w:p w14:paraId="7AE71AAD" w14:textId="77777777" w:rsidR="00C41018" w:rsidRPr="00A406E5" w:rsidRDefault="00C41018" w:rsidP="00C4101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207BAA03" w:rsidR="00C41018" w:rsidRPr="00411261" w:rsidRDefault="00411261" w:rsidP="00C41018">
            <w:pPr>
              <w:spacing w:before="120" w:after="120"/>
              <w:jc w:val="both"/>
              <w:rPr>
                <w:rFonts w:ascii="Arial" w:hAnsi="Arial" w:cs="Arial" w:hint="eastAsia"/>
                <w:bCs/>
                <w:sz w:val="22"/>
                <w:szCs w:val="22"/>
                <w:lang w:eastAsia="zh-CN"/>
              </w:rPr>
            </w:pPr>
            <w:r w:rsidRPr="00411261">
              <w:rPr>
                <w:rFonts w:ascii="Arial" w:hAnsi="Arial" w:cs="Arial" w:hint="eastAsia"/>
                <w:bCs/>
                <w:sz w:val="22"/>
                <w:szCs w:val="22"/>
                <w:lang w:eastAsia="zh-CN"/>
              </w:rPr>
              <w:t>28 Nov 2025</w:t>
            </w:r>
          </w:p>
        </w:tc>
      </w:tr>
      <w:tr w:rsidR="00C41018" w:rsidRPr="00A406E5" w14:paraId="6A71A95D" w14:textId="77777777" w:rsidTr="00A406E5">
        <w:tc>
          <w:tcPr>
            <w:tcW w:w="2093" w:type="dxa"/>
            <w:shd w:val="pct15" w:color="auto" w:fill="auto"/>
          </w:tcPr>
          <w:p w14:paraId="41645ECC" w14:textId="77777777" w:rsidR="00C41018" w:rsidRPr="00A406E5" w:rsidRDefault="00C41018" w:rsidP="00C4101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C41018" w:rsidRPr="00A406E5" w:rsidRDefault="00C41018" w:rsidP="00C4101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C41018" w:rsidRPr="00A406E5" w:rsidRDefault="00C41018" w:rsidP="00C4101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C41018" w:rsidRDefault="00C41018" w:rsidP="00C4101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C41018" w:rsidRDefault="00C41018" w:rsidP="00C4101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C41018" w:rsidRPr="00A406E5" w:rsidRDefault="00C41018" w:rsidP="00C4101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C41018" w:rsidRPr="00A406E5" w14:paraId="0FF00618" w14:textId="77777777" w:rsidTr="00A406E5">
        <w:tc>
          <w:tcPr>
            <w:tcW w:w="2093" w:type="dxa"/>
            <w:shd w:val="pct15" w:color="auto" w:fill="auto"/>
          </w:tcPr>
          <w:p w14:paraId="257B4794" w14:textId="77777777" w:rsidR="00C41018" w:rsidRPr="00A406E5" w:rsidRDefault="00C41018" w:rsidP="00C4101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C41018" w:rsidRPr="00A406E5" w:rsidRDefault="00C41018" w:rsidP="00C4101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12B267E9" w14:textId="77777777" w:rsidR="009411AD" w:rsidRPr="009411AD" w:rsidRDefault="009411AD" w:rsidP="009411AD">
            <w:pPr>
              <w:rPr>
                <w:rFonts w:ascii="Arial" w:eastAsia="Times New Roman" w:hAnsi="Arial" w:cs="Arial"/>
                <w:sz w:val="22"/>
                <w:szCs w:val="22"/>
              </w:rPr>
            </w:pPr>
            <w:r w:rsidRPr="009411AD">
              <w:rPr>
                <w:rFonts w:ascii="Arial" w:eastAsia="Times New Roman" w:hAnsi="Arial" w:cs="Arial"/>
                <w:sz w:val="22"/>
                <w:szCs w:val="22"/>
              </w:rPr>
              <w:t>Upon the successful completion of this module, the student should be able to:</w:t>
            </w:r>
          </w:p>
          <w:p w14:paraId="61491170" w14:textId="77777777" w:rsidR="009411AD" w:rsidRPr="009411AD" w:rsidRDefault="009411AD" w:rsidP="009411AD">
            <w:pPr>
              <w:numPr>
                <w:ilvl w:val="0"/>
                <w:numId w:val="17"/>
              </w:numPr>
              <w:autoSpaceDN w:val="0"/>
              <w:ind w:left="851" w:hanging="567"/>
              <w:jc w:val="both"/>
              <w:rPr>
                <w:rFonts w:ascii="Arial" w:eastAsia="Times New Roman" w:hAnsi="Arial" w:cs="Arial"/>
                <w:sz w:val="22"/>
                <w:szCs w:val="22"/>
              </w:rPr>
            </w:pPr>
            <w:r w:rsidRPr="009411AD">
              <w:rPr>
                <w:rFonts w:ascii="Arial" w:eastAsia="Times New Roman" w:hAnsi="Arial" w:cs="Arial"/>
                <w:sz w:val="22"/>
                <w:szCs w:val="22"/>
                <w:lang w:val="en-US" w:eastAsia="zh-CN"/>
              </w:rPr>
              <w:t>d</w:t>
            </w:r>
            <w:r w:rsidRPr="009411AD">
              <w:rPr>
                <w:rFonts w:ascii="Arial" w:eastAsia="Times New Roman" w:hAnsi="Arial" w:cs="Arial"/>
                <w:sz w:val="22"/>
                <w:szCs w:val="22"/>
                <w:lang w:eastAsia="zh-CN"/>
              </w:rPr>
              <w:t>emonstrate thorough and critical understanding of Master Hanshan’s annotations of the</w:t>
            </w:r>
            <w:r w:rsidRPr="009411AD">
              <w:rPr>
                <w:rFonts w:ascii="Arial" w:eastAsia="Times New Roman" w:hAnsi="Arial" w:cs="Arial"/>
                <w:i/>
                <w:sz w:val="22"/>
                <w:szCs w:val="22"/>
                <w:lang w:eastAsia="zh-CN"/>
              </w:rPr>
              <w:t xml:space="preserve"> Daodejing</w:t>
            </w:r>
            <w:r w:rsidRPr="009411AD">
              <w:rPr>
                <w:rFonts w:ascii="Arial" w:eastAsia="Times New Roman" w:hAnsi="Arial" w:cs="Arial"/>
                <w:sz w:val="22"/>
                <w:szCs w:val="22"/>
                <w:lang w:eastAsia="zh-CN"/>
              </w:rPr>
              <w:t>;</w:t>
            </w:r>
          </w:p>
          <w:p w14:paraId="098F25D5" w14:textId="77777777" w:rsidR="009411AD" w:rsidRDefault="009411AD" w:rsidP="009411AD">
            <w:pPr>
              <w:numPr>
                <w:ilvl w:val="0"/>
                <w:numId w:val="17"/>
              </w:numPr>
              <w:autoSpaceDN w:val="0"/>
              <w:ind w:left="851" w:hanging="567"/>
              <w:jc w:val="both"/>
              <w:rPr>
                <w:rFonts w:ascii="Arial" w:hAnsi="Arial" w:cs="Arial"/>
                <w:sz w:val="22"/>
                <w:szCs w:val="22"/>
                <w:lang w:val="en-US" w:eastAsia="zh-CN"/>
              </w:rPr>
            </w:pPr>
            <w:r w:rsidRPr="009411AD">
              <w:rPr>
                <w:rFonts w:ascii="Arial" w:eastAsia="Times New Roman" w:hAnsi="Arial" w:cs="Arial"/>
                <w:sz w:val="22"/>
                <w:szCs w:val="22"/>
                <w:lang w:eastAsia="zh-CN"/>
              </w:rPr>
              <w:t>demonstrate critical comprehension of the meaning of the original text of the</w:t>
            </w:r>
            <w:r w:rsidRPr="009411AD">
              <w:rPr>
                <w:rFonts w:ascii="Arial" w:eastAsia="Times New Roman" w:hAnsi="Arial" w:cs="Arial"/>
                <w:i/>
                <w:sz w:val="22"/>
                <w:szCs w:val="22"/>
                <w:lang w:eastAsia="zh-CN"/>
              </w:rPr>
              <w:t xml:space="preserve"> Daodejing</w:t>
            </w:r>
            <w:r w:rsidRPr="009411AD">
              <w:rPr>
                <w:rFonts w:ascii="Arial" w:eastAsia="Times New Roman" w:hAnsi="Arial" w:cs="Arial"/>
                <w:sz w:val="22"/>
                <w:szCs w:val="22"/>
                <w:lang w:eastAsia="zh-CN"/>
              </w:rPr>
              <w:t xml:space="preserve"> with the assistance of Master Hanshan’s annotations;</w:t>
            </w:r>
          </w:p>
          <w:p w14:paraId="35656193" w14:textId="66F96B1D" w:rsidR="00C01A3F" w:rsidRPr="009411AD" w:rsidRDefault="009411AD" w:rsidP="009411AD">
            <w:pPr>
              <w:numPr>
                <w:ilvl w:val="0"/>
                <w:numId w:val="17"/>
              </w:numPr>
              <w:autoSpaceDN w:val="0"/>
              <w:ind w:left="851" w:hanging="567"/>
              <w:jc w:val="both"/>
              <w:rPr>
                <w:rFonts w:ascii="Arial" w:hAnsi="Arial" w:cs="Arial"/>
                <w:sz w:val="22"/>
                <w:szCs w:val="22"/>
                <w:lang w:val="en-US" w:eastAsia="zh-CN"/>
              </w:rPr>
            </w:pPr>
            <w:r w:rsidRPr="009411AD">
              <w:rPr>
                <w:rFonts w:ascii="Arial" w:eastAsia="Times New Roman" w:hAnsi="Arial" w:cs="Arial"/>
                <w:sz w:val="22"/>
                <w:szCs w:val="22"/>
                <w:lang w:eastAsia="zh-CN"/>
              </w:rPr>
              <w:t>categorise the full text of the</w:t>
            </w:r>
            <w:r w:rsidRPr="009411AD">
              <w:rPr>
                <w:rFonts w:ascii="Arial" w:eastAsia="Times New Roman" w:hAnsi="Arial" w:cs="Arial"/>
                <w:i/>
                <w:sz w:val="22"/>
                <w:szCs w:val="22"/>
                <w:lang w:eastAsia="zh-CN"/>
              </w:rPr>
              <w:t xml:space="preserve"> Daodejing </w:t>
            </w:r>
            <w:r w:rsidRPr="009411AD">
              <w:rPr>
                <w:rFonts w:ascii="Arial" w:eastAsia="Times New Roman" w:hAnsi="Arial" w:cs="Arial"/>
                <w:sz w:val="22"/>
                <w:szCs w:val="22"/>
                <w:lang w:eastAsia="zh-CN"/>
              </w:rPr>
              <w:t>by topic, such as elaboration of the Dao entity, practice of virtue, preservation of health, handling matters effectively, principles of government and military engagement.</w:t>
            </w: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4B3E4F43" w14:textId="639A03A4" w:rsidR="002E4274" w:rsidRPr="001D7C48" w:rsidRDefault="002E4274" w:rsidP="002E4274">
      <w:pPr>
        <w:pStyle w:val="Heading2"/>
        <w:ind w:left="567"/>
        <w:rPr>
          <w:lang w:val="en-US" w:eastAsia="zh-CN"/>
        </w:rPr>
      </w:pPr>
      <w:r w:rsidRPr="006A1B06">
        <w:rPr>
          <w:rFonts w:ascii="Arial" w:hAnsi="Arial" w:cs="Arial"/>
          <w:bCs/>
          <w:sz w:val="22"/>
          <w:szCs w:val="22"/>
        </w:rPr>
        <w:t xml:space="preserve">Assessment Component </w:t>
      </w:r>
      <w:r w:rsidRPr="006A1B06">
        <w:rPr>
          <w:rFonts w:ascii="Arial" w:hAnsi="Arial" w:cs="Arial"/>
          <w:bCs/>
          <w:sz w:val="22"/>
          <w:szCs w:val="22"/>
          <w:lang w:val="en-US"/>
        </w:rPr>
        <w:t>1</w:t>
      </w:r>
      <w:r>
        <w:rPr>
          <w:rFonts w:ascii="Arial" w:hAnsi="Arial" w:cs="Arial" w:hint="eastAsia"/>
          <w:bCs/>
          <w:sz w:val="22"/>
          <w:szCs w:val="22"/>
          <w:lang w:val="en-US" w:eastAsia="zh-CN"/>
        </w:rPr>
        <w:t xml:space="preserve"> </w:t>
      </w:r>
      <w:r>
        <w:rPr>
          <w:rFonts w:ascii="Arial" w:hAnsi="Arial" w:cs="Arial"/>
          <w:bCs/>
          <w:sz w:val="22"/>
          <w:szCs w:val="22"/>
          <w:lang w:val="en-US" w:eastAsia="zh-CN"/>
        </w:rPr>
        <w:t>–</w:t>
      </w:r>
      <w:r>
        <w:rPr>
          <w:rFonts w:ascii="Arial" w:hAnsi="Arial" w:cs="Arial" w:hint="eastAsia"/>
          <w:bCs/>
          <w:sz w:val="22"/>
          <w:szCs w:val="22"/>
          <w:lang w:val="en-US" w:eastAsia="zh-CN"/>
        </w:rPr>
        <w:t xml:space="preserve"> </w:t>
      </w:r>
      <w:r w:rsidRPr="00B3624F">
        <w:rPr>
          <w:rFonts w:ascii="Arial" w:hAnsi="Arial" w:cs="Arial"/>
          <w:bCs/>
          <w:sz w:val="22"/>
          <w:szCs w:val="22"/>
          <w:lang w:val="en-US" w:eastAsia="zh-CN"/>
        </w:rPr>
        <w:t>Portfolio of oral assessments in Chinese – 10 minutes – 20%</w:t>
      </w:r>
    </w:p>
    <w:p w14:paraId="30738C04" w14:textId="77777777" w:rsidR="002E4274" w:rsidRPr="001D7C48" w:rsidRDefault="002E4274" w:rsidP="002E4274">
      <w:pPr>
        <w:pStyle w:val="Heading2"/>
        <w:ind w:left="567"/>
        <w:rPr>
          <w:lang w:val="en-US" w:eastAsia="zh-CN"/>
        </w:rPr>
      </w:pPr>
    </w:p>
    <w:tbl>
      <w:tblPr>
        <w:tblStyle w:val="TableGrid"/>
        <w:tblW w:w="0" w:type="auto"/>
        <w:tblInd w:w="567" w:type="dxa"/>
        <w:tblLook w:val="04A0" w:firstRow="1" w:lastRow="0" w:firstColumn="1" w:lastColumn="0" w:noHBand="0" w:noVBand="1"/>
      </w:tblPr>
      <w:tblGrid>
        <w:gridCol w:w="9016"/>
      </w:tblGrid>
      <w:tr w:rsidR="002E4274" w14:paraId="328BD480" w14:textId="77777777" w:rsidTr="000E68E6">
        <w:tc>
          <w:tcPr>
            <w:tcW w:w="9016" w:type="dxa"/>
          </w:tcPr>
          <w:p w14:paraId="5BCF44A7" w14:textId="77777777" w:rsidR="002E4274" w:rsidRPr="00CB4E64" w:rsidRDefault="002E4274" w:rsidP="000E68E6">
            <w:pPr>
              <w:ind w:left="23"/>
              <w:rPr>
                <w:rFonts w:asciiTheme="minorBidi" w:eastAsiaTheme="majorEastAsia" w:hAnsiTheme="minorBidi" w:cstheme="minorBidi"/>
                <w:b/>
                <w:bCs/>
                <w:sz w:val="22"/>
                <w:szCs w:val="22"/>
                <w:lang w:eastAsia="zh-CN"/>
              </w:rPr>
            </w:pPr>
            <w:bookmarkStart w:id="0" w:name="_Hlk203985621"/>
            <w:r w:rsidRPr="00CB4E64">
              <w:rPr>
                <w:rFonts w:asciiTheme="minorBidi" w:eastAsiaTheme="majorEastAsia" w:hAnsiTheme="minorBidi" w:cstheme="minorBidi"/>
                <w:b/>
                <w:bCs/>
                <w:sz w:val="22"/>
                <w:szCs w:val="22"/>
                <w:lang w:eastAsia="zh-CN"/>
              </w:rPr>
              <w:t>(1) In-class quiz</w:t>
            </w:r>
            <w:r w:rsidRPr="00CB4E64">
              <w:rPr>
                <w:rFonts w:ascii="PMingLiU" w:eastAsia="PMingLiU" w:hAnsi="PMingLiU" w:cs="Microsoft YaHei" w:hint="eastAsia"/>
                <w:b/>
                <w:bCs/>
                <w:sz w:val="22"/>
                <w:szCs w:val="22"/>
                <w:lang w:eastAsia="zh-TW"/>
              </w:rPr>
              <w:t>隨堂測驗</w:t>
            </w:r>
            <w:r w:rsidRPr="00CB4E64">
              <w:rPr>
                <w:rFonts w:asciiTheme="minorBidi" w:eastAsiaTheme="majorEastAsia" w:hAnsiTheme="minorBidi" w:cstheme="minorBidi" w:hint="eastAsia"/>
                <w:b/>
                <w:bCs/>
                <w:sz w:val="22"/>
                <w:szCs w:val="22"/>
                <w:lang w:eastAsia="zh-TW"/>
              </w:rPr>
              <w:t xml:space="preserve"> (</w:t>
            </w:r>
            <w:r>
              <w:rPr>
                <w:rFonts w:asciiTheme="minorBidi" w:eastAsiaTheme="majorEastAsia" w:hAnsiTheme="minorBidi" w:cstheme="minorBidi"/>
                <w:b/>
                <w:bCs/>
                <w:sz w:val="22"/>
                <w:szCs w:val="22"/>
                <w:lang w:eastAsia="zh-CN"/>
              </w:rPr>
              <w:t>3</w:t>
            </w:r>
            <w:r w:rsidRPr="00CB4E64">
              <w:rPr>
                <w:rFonts w:asciiTheme="minorBidi" w:eastAsiaTheme="majorEastAsia" w:hAnsiTheme="minorBidi" w:cstheme="minorBidi"/>
                <w:b/>
                <w:bCs/>
                <w:sz w:val="22"/>
                <w:szCs w:val="22"/>
                <w:lang w:eastAsia="zh-CN"/>
              </w:rPr>
              <w:t>0%)</w:t>
            </w:r>
          </w:p>
          <w:p w14:paraId="39899448" w14:textId="77777777" w:rsidR="002E4274" w:rsidRDefault="002E4274" w:rsidP="000E68E6">
            <w:pPr>
              <w:ind w:left="23"/>
              <w:rPr>
                <w:rFonts w:asciiTheme="minorBidi" w:hAnsiTheme="minorBidi" w:cstheme="minorBidi"/>
                <w:sz w:val="22"/>
                <w:szCs w:val="22"/>
                <w:lang w:eastAsia="zh-TW"/>
              </w:rPr>
            </w:pPr>
            <w:r w:rsidRPr="00C45312">
              <w:rPr>
                <w:rFonts w:asciiTheme="minorBidi" w:hAnsiTheme="minorBidi" w:cstheme="minorBidi"/>
                <w:sz w:val="22"/>
                <w:szCs w:val="22"/>
              </w:rPr>
              <w:t>"This assessment evaluates the student's familiarity with the chapters and verses of the Tao Te Ching, as well as their comprehension and interpretation of its philosophical concepts. Evaluation methods include oral questioning and randomized recitation checks."</w:t>
            </w:r>
          </w:p>
          <w:p w14:paraId="6E0A7149" w14:textId="77777777" w:rsidR="002E4274" w:rsidRPr="00B60ED6" w:rsidRDefault="002E4274" w:rsidP="000E68E6">
            <w:pPr>
              <w:ind w:left="23"/>
              <w:rPr>
                <w:rFonts w:asciiTheme="minorBidi" w:eastAsiaTheme="majorEastAsia" w:hAnsiTheme="minorBidi" w:cstheme="minorBidi"/>
                <w:sz w:val="22"/>
                <w:szCs w:val="22"/>
                <w:lang w:eastAsia="zh-TW"/>
              </w:rPr>
            </w:pPr>
            <w:r w:rsidRPr="00B60ED6">
              <w:rPr>
                <w:rFonts w:ascii="PMingLiU" w:eastAsia="PMingLiU" w:hAnsi="PMingLiU" w:cs="Arial" w:hint="eastAsia"/>
                <w:sz w:val="22"/>
                <w:szCs w:val="22"/>
                <w:lang w:eastAsia="zh-CN"/>
              </w:rPr>
              <w:t>評量對</w:t>
            </w:r>
            <w:r>
              <w:rPr>
                <w:rFonts w:ascii="PMingLiU" w:eastAsia="PMingLiU" w:hAnsi="PMingLiU" w:cs="Arial" w:hint="eastAsia"/>
                <w:sz w:val="22"/>
                <w:szCs w:val="22"/>
                <w:lang w:eastAsia="zh-CN"/>
              </w:rPr>
              <w:t>《道德經》章句經文</w:t>
            </w:r>
            <w:r w:rsidRPr="00B60ED6">
              <w:rPr>
                <w:rFonts w:ascii="PMingLiU" w:eastAsia="PMingLiU" w:hAnsi="PMingLiU" w:cs="Arial" w:hint="eastAsia"/>
                <w:sz w:val="22"/>
                <w:szCs w:val="22"/>
                <w:lang w:eastAsia="zh-CN"/>
              </w:rPr>
              <w:t>的熟悉度</w:t>
            </w:r>
            <w:r>
              <w:rPr>
                <w:rFonts w:ascii="PMingLiU" w:eastAsia="PMingLiU" w:hAnsi="PMingLiU" w:cs="Arial" w:hint="eastAsia"/>
                <w:sz w:val="22"/>
                <w:szCs w:val="22"/>
                <w:lang w:eastAsia="zh-CN"/>
              </w:rPr>
              <w:t>，以及思想義理的理解掌握</w:t>
            </w:r>
            <w:r w:rsidRPr="00B60ED6">
              <w:rPr>
                <w:rFonts w:ascii="PMingLiU" w:eastAsia="PMingLiU" w:hAnsi="PMingLiU" w:cs="Arial" w:hint="eastAsia"/>
                <w:sz w:val="22"/>
                <w:szCs w:val="22"/>
                <w:lang w:eastAsia="zh-CN"/>
              </w:rPr>
              <w:t>。</w:t>
            </w:r>
            <w:r>
              <w:rPr>
                <w:rFonts w:ascii="PMingLiU" w:eastAsia="PMingLiU" w:hAnsi="PMingLiU" w:cs="Arial" w:hint="eastAsia"/>
                <w:sz w:val="22"/>
                <w:szCs w:val="22"/>
                <w:lang w:eastAsia="zh-CN"/>
              </w:rPr>
              <w:t>測驗方式，包括口頭提問及抽測背誦。</w:t>
            </w:r>
          </w:p>
          <w:p w14:paraId="21A8E346" w14:textId="77777777" w:rsidR="002E4274" w:rsidRPr="00CB4E64" w:rsidRDefault="002E4274" w:rsidP="000E68E6">
            <w:pPr>
              <w:ind w:left="23"/>
              <w:rPr>
                <w:rFonts w:asciiTheme="minorBidi" w:eastAsiaTheme="majorEastAsia" w:hAnsiTheme="minorBidi" w:cstheme="minorBidi"/>
                <w:color w:val="FF0000"/>
                <w:sz w:val="22"/>
                <w:szCs w:val="22"/>
                <w:lang w:eastAsia="zh-CN"/>
              </w:rPr>
            </w:pPr>
          </w:p>
          <w:p w14:paraId="6723C1AE" w14:textId="77777777" w:rsidR="002E4274" w:rsidRPr="00B60ED6" w:rsidRDefault="002E4274" w:rsidP="000E68E6">
            <w:pPr>
              <w:ind w:left="23"/>
              <w:rPr>
                <w:rFonts w:ascii="Microsoft YaHei" w:eastAsia="Microsoft YaHei" w:hAnsi="Microsoft YaHei" w:cs="Microsoft YaHei"/>
                <w:b/>
                <w:bCs/>
                <w:sz w:val="22"/>
                <w:szCs w:val="22"/>
                <w:lang w:eastAsia="zh-CN"/>
              </w:rPr>
            </w:pPr>
            <w:r w:rsidRPr="00B60ED6">
              <w:rPr>
                <w:rFonts w:asciiTheme="minorBidi" w:hAnsiTheme="minorBidi" w:cstheme="minorBidi"/>
                <w:b/>
                <w:bCs/>
                <w:sz w:val="22"/>
                <w:szCs w:val="22"/>
              </w:rPr>
              <w:t>(2) review session</w:t>
            </w:r>
            <w:r w:rsidRPr="00B60ED6">
              <w:rPr>
                <w:rFonts w:ascii="PMingLiU" w:eastAsia="PMingLiU" w:hAnsi="PMingLiU" w:cs="Microsoft YaHei" w:hint="eastAsia"/>
                <w:b/>
                <w:bCs/>
                <w:sz w:val="22"/>
                <w:szCs w:val="22"/>
                <w:lang w:eastAsia="zh-TW"/>
              </w:rPr>
              <w:t>複講</w:t>
            </w:r>
            <w:r w:rsidRPr="00B60ED6">
              <w:rPr>
                <w:rFonts w:ascii="Microsoft YaHei" w:eastAsia="Microsoft YaHei" w:hAnsi="Microsoft YaHei" w:cs="Microsoft YaHei" w:hint="eastAsia"/>
                <w:b/>
                <w:bCs/>
                <w:sz w:val="22"/>
                <w:szCs w:val="22"/>
                <w:lang w:eastAsia="zh-CN"/>
              </w:rPr>
              <w:t xml:space="preserve"> </w:t>
            </w:r>
            <w:r w:rsidRPr="00B60ED6">
              <w:rPr>
                <w:rFonts w:asciiTheme="minorBidi" w:hAnsiTheme="minorBidi" w:cstheme="minorBidi"/>
                <w:b/>
                <w:bCs/>
                <w:sz w:val="22"/>
                <w:szCs w:val="22"/>
              </w:rPr>
              <w:t>(60%)</w:t>
            </w:r>
          </w:p>
          <w:p w14:paraId="61CA1477" w14:textId="77777777" w:rsidR="002E4274" w:rsidRDefault="002E4274" w:rsidP="000E68E6">
            <w:pPr>
              <w:ind w:left="23"/>
              <w:rPr>
                <w:rFonts w:asciiTheme="minorBidi" w:hAnsiTheme="minorBidi" w:cstheme="minorBidi"/>
                <w:sz w:val="22"/>
                <w:szCs w:val="22"/>
                <w:lang w:eastAsia="zh-TW"/>
              </w:rPr>
            </w:pPr>
            <w:r w:rsidRPr="00DB6152">
              <w:rPr>
                <w:rFonts w:asciiTheme="minorBidi" w:hAnsiTheme="minorBidi" w:cstheme="minorBidi"/>
                <w:sz w:val="22"/>
                <w:szCs w:val="22"/>
              </w:rPr>
              <w:t xml:space="preserve">Based on the current </w:t>
            </w:r>
            <w:r w:rsidRPr="00DB6152">
              <w:rPr>
                <w:rFonts w:asciiTheme="minorBidi" w:hAnsiTheme="minorBidi" w:cstheme="minorBidi"/>
                <w:i/>
                <w:iCs/>
                <w:sz w:val="22"/>
                <w:szCs w:val="22"/>
              </w:rPr>
              <w:t>Tao Te Ching</w:t>
            </w:r>
            <w:r w:rsidRPr="00DB6152">
              <w:rPr>
                <w:rFonts w:asciiTheme="minorBidi" w:hAnsiTheme="minorBidi" w:cstheme="minorBidi"/>
                <w:sz w:val="22"/>
                <w:szCs w:val="22"/>
              </w:rPr>
              <w:t xml:space="preserve"> coursework, students are to select a passage of personal interest and present their individual reflections and interpretative insights; alternatively, students may deliver an oral report based on their observations and research findings related to a chosen topic.</w:t>
            </w:r>
          </w:p>
          <w:p w14:paraId="207FF46C" w14:textId="77777777" w:rsidR="002E4274" w:rsidRDefault="002E4274" w:rsidP="000E68E6">
            <w:pPr>
              <w:ind w:left="23"/>
              <w:rPr>
                <w:rFonts w:ascii="PMingLiU" w:eastAsia="PMingLiU" w:hAnsi="PMingLiU" w:cs="PMingLiU"/>
                <w:sz w:val="22"/>
                <w:szCs w:val="22"/>
                <w:lang w:val="en-US" w:eastAsia="zh-TW"/>
              </w:rPr>
            </w:pPr>
            <w:r w:rsidRPr="00FF31AC">
              <w:rPr>
                <w:rFonts w:ascii="PMingLiU" w:eastAsia="PMingLiU" w:hAnsi="PMingLiU" w:cs="PMingLiU" w:hint="eastAsia"/>
                <w:sz w:val="22"/>
                <w:szCs w:val="22"/>
                <w:lang w:eastAsia="zh-TW"/>
              </w:rPr>
              <w:t>學生依目前所學習的</w:t>
            </w:r>
            <w:r>
              <w:rPr>
                <w:rFonts w:ascii="PMingLiU" w:eastAsia="PMingLiU" w:hAnsi="PMingLiU" w:cs="PMingLiU" w:hint="eastAsia"/>
                <w:sz w:val="22"/>
                <w:szCs w:val="22"/>
                <w:lang w:eastAsia="zh-TW"/>
              </w:rPr>
              <w:t>《道德經》</w:t>
            </w:r>
            <w:r w:rsidRPr="00FF31AC">
              <w:rPr>
                <w:rFonts w:ascii="PMingLiU" w:eastAsia="PMingLiU" w:hAnsi="PMingLiU" w:cs="PMingLiU" w:hint="eastAsia"/>
                <w:sz w:val="22"/>
                <w:szCs w:val="22"/>
                <w:lang w:eastAsia="zh-TW"/>
              </w:rPr>
              <w:t>課程，就某一感興趣的</w:t>
            </w:r>
            <w:r>
              <w:rPr>
                <w:rFonts w:ascii="PMingLiU" w:eastAsia="PMingLiU" w:hAnsi="PMingLiU" w:cs="PMingLiU" w:hint="eastAsia"/>
                <w:sz w:val="22"/>
                <w:szCs w:val="22"/>
                <w:lang w:eastAsia="zh-TW"/>
              </w:rPr>
              <w:t>篇章內容</w:t>
            </w:r>
            <w:r w:rsidRPr="00FF31AC">
              <w:rPr>
                <w:rFonts w:ascii="PMingLiU" w:eastAsia="PMingLiU" w:hAnsi="PMingLiU" w:cs="PMingLiU" w:hint="eastAsia"/>
                <w:sz w:val="22"/>
                <w:szCs w:val="22"/>
                <w:lang w:eastAsia="zh-TW"/>
              </w:rPr>
              <w:t>，講述個人的學習</w:t>
            </w:r>
            <w:r>
              <w:rPr>
                <w:rFonts w:ascii="PMingLiU" w:eastAsia="PMingLiU" w:hAnsi="PMingLiU" w:cs="PMingLiU" w:hint="eastAsia"/>
                <w:sz w:val="22"/>
                <w:szCs w:val="22"/>
                <w:lang w:eastAsia="zh-TW"/>
              </w:rPr>
              <w:t>心得與闡釋補充；</w:t>
            </w:r>
            <w:r w:rsidRPr="00FF31AC">
              <w:rPr>
                <w:rFonts w:ascii="PMingLiU" w:eastAsia="PMingLiU" w:hAnsi="PMingLiU" w:cs="PMingLiU" w:hint="eastAsia"/>
                <w:sz w:val="22"/>
                <w:szCs w:val="22"/>
                <w:lang w:eastAsia="zh-TW"/>
              </w:rPr>
              <w:t>或就個人對某一議題的觀察與研究所得，提出口頭的報告。</w:t>
            </w:r>
          </w:p>
          <w:p w14:paraId="67D088E2" w14:textId="77777777" w:rsidR="002E4274" w:rsidRPr="00DB6152" w:rsidRDefault="002E4274" w:rsidP="000E68E6">
            <w:pPr>
              <w:ind w:left="23"/>
              <w:rPr>
                <w:rFonts w:ascii="PMingLiU" w:eastAsia="PMingLiU" w:hAnsi="PMingLiU" w:cs="PMingLiU"/>
                <w:sz w:val="22"/>
                <w:szCs w:val="22"/>
                <w:lang w:val="en-US" w:eastAsia="zh-TW"/>
              </w:rPr>
            </w:pPr>
          </w:p>
          <w:p w14:paraId="4620220A" w14:textId="77777777" w:rsidR="002E4274" w:rsidRDefault="002E4274" w:rsidP="000E68E6">
            <w:pPr>
              <w:ind w:left="23"/>
              <w:rPr>
                <w:rFonts w:asciiTheme="minorBidi" w:hAnsiTheme="minorBidi" w:cstheme="minorBidi"/>
                <w:b/>
                <w:bCs/>
                <w:sz w:val="22"/>
                <w:szCs w:val="22"/>
              </w:rPr>
            </w:pPr>
            <w:r w:rsidRPr="00DB6152">
              <w:rPr>
                <w:rFonts w:asciiTheme="minorBidi" w:hAnsiTheme="minorBidi" w:cstheme="minorBidi" w:hint="eastAsia"/>
                <w:b/>
                <w:bCs/>
                <w:sz w:val="22"/>
                <w:szCs w:val="22"/>
              </w:rPr>
              <w:t>(</w:t>
            </w:r>
            <w:r w:rsidRPr="00DB6152">
              <w:rPr>
                <w:rFonts w:asciiTheme="minorBidi" w:hAnsiTheme="minorBidi" w:cstheme="minorBidi"/>
                <w:b/>
                <w:bCs/>
                <w:sz w:val="22"/>
                <w:szCs w:val="22"/>
              </w:rPr>
              <w:t>3</w:t>
            </w:r>
            <w:r w:rsidRPr="00DB6152">
              <w:rPr>
                <w:rFonts w:asciiTheme="minorBidi" w:hAnsiTheme="minorBidi" w:cstheme="minorBidi" w:hint="eastAsia"/>
                <w:b/>
                <w:bCs/>
                <w:sz w:val="22"/>
                <w:szCs w:val="22"/>
              </w:rPr>
              <w:t>)</w:t>
            </w:r>
            <w:r>
              <w:t xml:space="preserve"> </w:t>
            </w:r>
            <w:r w:rsidRPr="00892574">
              <w:rPr>
                <w:rFonts w:asciiTheme="minorBidi" w:hAnsiTheme="minorBidi" w:cstheme="minorBidi"/>
                <w:b/>
                <w:bCs/>
                <w:sz w:val="22"/>
                <w:szCs w:val="22"/>
              </w:rPr>
              <w:t>Quote-Inspired Image Creation</w:t>
            </w:r>
            <w:r>
              <w:rPr>
                <w:rFonts w:ascii="PMingLiU" w:eastAsia="PMingLiU" w:hAnsi="PMingLiU" w:cs="PMingLiU" w:hint="eastAsia"/>
                <w:b/>
                <w:bCs/>
                <w:sz w:val="22"/>
                <w:szCs w:val="22"/>
                <w:lang w:eastAsia="zh-TW"/>
              </w:rPr>
              <w:t>金句的</w:t>
            </w:r>
            <w:r w:rsidRPr="00DB6152">
              <w:rPr>
                <w:rFonts w:ascii="PMingLiU" w:eastAsia="PMingLiU" w:hAnsi="PMingLiU" w:cs="Microsoft YaHei" w:hint="eastAsia"/>
                <w:b/>
                <w:bCs/>
                <w:sz w:val="22"/>
                <w:szCs w:val="22"/>
                <w:lang w:eastAsia="zh-TW"/>
              </w:rPr>
              <w:t>影像創作(</w:t>
            </w:r>
            <w:r w:rsidRPr="00DB6152">
              <w:rPr>
                <w:rFonts w:asciiTheme="minorBidi" w:hAnsiTheme="minorBidi" w:cstheme="minorBidi"/>
                <w:b/>
                <w:bCs/>
                <w:sz w:val="22"/>
                <w:szCs w:val="22"/>
              </w:rPr>
              <w:t>10%</w:t>
            </w:r>
            <w:r w:rsidRPr="00DB6152">
              <w:rPr>
                <w:rFonts w:asciiTheme="minorBidi" w:hAnsiTheme="minorBidi" w:cstheme="minorBidi" w:hint="eastAsia"/>
                <w:b/>
                <w:bCs/>
                <w:sz w:val="22"/>
                <w:szCs w:val="22"/>
              </w:rPr>
              <w:t>)</w:t>
            </w:r>
          </w:p>
          <w:p w14:paraId="59C6AE9A" w14:textId="77777777" w:rsidR="002E4274" w:rsidRDefault="002E4274" w:rsidP="000E68E6">
            <w:pPr>
              <w:widowControl w:val="0"/>
              <w:rPr>
                <w:rFonts w:ascii="PMingLiU" w:eastAsia="PMingLiU" w:hAnsi="PMingLiU" w:cs="PMingLiU"/>
                <w:sz w:val="22"/>
                <w:szCs w:val="22"/>
                <w:lang w:eastAsia="zh-TW"/>
              </w:rPr>
            </w:pPr>
            <w:r w:rsidRPr="00E3203B">
              <w:rPr>
                <w:rFonts w:ascii="PMingLiU" w:eastAsia="PMingLiU" w:hAnsi="PMingLiU" w:cs="PMingLiU"/>
                <w:sz w:val="22"/>
                <w:szCs w:val="22"/>
                <w:lang w:eastAsia="zh-TW"/>
              </w:rPr>
              <w:t xml:space="preserve">Select a key quotation from the </w:t>
            </w:r>
            <w:r w:rsidRPr="00E3203B">
              <w:rPr>
                <w:rFonts w:ascii="PMingLiU" w:eastAsia="PMingLiU" w:hAnsi="PMingLiU" w:cs="PMingLiU"/>
                <w:i/>
                <w:iCs/>
                <w:sz w:val="22"/>
                <w:szCs w:val="22"/>
                <w:lang w:eastAsia="zh-TW"/>
              </w:rPr>
              <w:t>Tao Te Ching</w:t>
            </w:r>
            <w:r w:rsidRPr="00E3203B">
              <w:rPr>
                <w:rFonts w:ascii="PMingLiU" w:eastAsia="PMingLiU" w:hAnsi="PMingLiU" w:cs="PMingLiU"/>
                <w:sz w:val="22"/>
                <w:szCs w:val="22"/>
                <w:lang w:eastAsia="zh-TW"/>
              </w:rPr>
              <w:t xml:space="preserve"> as your theme, and create a unique visual work (photographed image or AI-generated artwork) that integrates elements of Wales' natural or cultural landscapes. Accompany your creation with a 300–500 word written reflection that offers interpretation and brings new life to the classical text.</w:t>
            </w:r>
          </w:p>
          <w:p w14:paraId="36252309" w14:textId="77777777" w:rsidR="002E4274" w:rsidRPr="00091E37" w:rsidRDefault="002E4274" w:rsidP="000E68E6">
            <w:pPr>
              <w:widowControl w:val="0"/>
              <w:rPr>
                <w:rFonts w:ascii="PMingLiU" w:eastAsia="PMingLiU" w:hAnsi="PMingLiU" w:cs="PMingLiU"/>
                <w:sz w:val="22"/>
                <w:szCs w:val="22"/>
                <w:lang w:eastAsia="zh-TW"/>
              </w:rPr>
            </w:pPr>
            <w:r w:rsidRPr="00892574">
              <w:rPr>
                <w:rFonts w:ascii="PMingLiU" w:eastAsia="PMingLiU" w:hAnsi="PMingLiU" w:cs="PMingLiU" w:hint="eastAsia"/>
                <w:sz w:val="22"/>
                <w:szCs w:val="22"/>
                <w:lang w:eastAsia="zh-TW"/>
              </w:rPr>
              <w:t>擇《道德經》</w:t>
            </w:r>
            <w:r w:rsidRPr="00091E37">
              <w:rPr>
                <w:rFonts w:ascii="PMingLiU" w:eastAsia="PMingLiU" w:hAnsi="PMingLiU" w:cs="PMingLiU" w:hint="eastAsia"/>
                <w:sz w:val="22"/>
                <w:szCs w:val="22"/>
                <w:lang w:eastAsia="zh-TW"/>
              </w:rPr>
              <w:t>的某一金句為主題，結合威爾斯在地的自然或人文景觀，創作獨特的影像作品</w:t>
            </w:r>
            <w:r>
              <w:rPr>
                <w:rFonts w:ascii="PMingLiU" w:eastAsia="PMingLiU" w:hAnsi="PMingLiU" w:cs="PMingLiU" w:hint="eastAsia"/>
                <w:sz w:val="22"/>
                <w:szCs w:val="22"/>
                <w:lang w:eastAsia="zh-TW"/>
              </w:rPr>
              <w:t>(拍攝相片、</w:t>
            </w:r>
            <w:r>
              <w:rPr>
                <w:rFonts w:ascii="PMingLiU" w:eastAsia="PMingLiU" w:hAnsi="PMingLiU" w:cs="PMingLiU"/>
                <w:sz w:val="22"/>
                <w:szCs w:val="22"/>
                <w:lang w:val="en-US" w:eastAsia="zh-TW"/>
              </w:rPr>
              <w:t>AI</w:t>
            </w:r>
            <w:r>
              <w:rPr>
                <w:rFonts w:ascii="PMingLiU" w:eastAsia="PMingLiU" w:hAnsi="PMingLiU" w:cs="PMingLiU" w:hint="eastAsia"/>
                <w:sz w:val="22"/>
                <w:szCs w:val="22"/>
                <w:lang w:val="en-US" w:eastAsia="zh-TW"/>
              </w:rPr>
              <w:t>生成</w:t>
            </w:r>
            <w:r>
              <w:rPr>
                <w:rFonts w:ascii="PMingLiU" w:eastAsia="PMingLiU" w:hAnsi="PMingLiU" w:cs="PMingLiU" w:hint="eastAsia"/>
                <w:sz w:val="22"/>
                <w:szCs w:val="22"/>
                <w:lang w:eastAsia="zh-TW"/>
              </w:rPr>
              <w:t>圖像)</w:t>
            </w:r>
            <w:r w:rsidRPr="00091E37">
              <w:rPr>
                <w:rFonts w:ascii="PMingLiU" w:eastAsia="PMingLiU" w:hAnsi="PMingLiU" w:cs="PMingLiU" w:hint="eastAsia"/>
                <w:sz w:val="22"/>
                <w:szCs w:val="22"/>
                <w:lang w:eastAsia="zh-TW"/>
              </w:rPr>
              <w:t>，並佐以</w:t>
            </w:r>
            <w:r w:rsidRPr="00091E37">
              <w:rPr>
                <w:rFonts w:ascii="PMingLiU" w:eastAsia="PMingLiU" w:hAnsi="PMingLiU" w:cs="PMingLiU"/>
                <w:sz w:val="22"/>
                <w:szCs w:val="22"/>
                <w:lang w:eastAsia="zh-TW"/>
              </w:rPr>
              <w:t>300-500</w:t>
            </w:r>
            <w:r w:rsidRPr="00091E37">
              <w:rPr>
                <w:rFonts w:ascii="PMingLiU" w:eastAsia="PMingLiU" w:hAnsi="PMingLiU" w:cs="PMingLiU" w:hint="eastAsia"/>
                <w:sz w:val="22"/>
                <w:szCs w:val="22"/>
                <w:lang w:eastAsia="zh-TW"/>
              </w:rPr>
              <w:t>字的解說，賦予經典新生命。</w:t>
            </w:r>
          </w:p>
          <w:p w14:paraId="49BDE8FC" w14:textId="77777777" w:rsidR="002E4274" w:rsidRPr="00892574" w:rsidRDefault="002E4274" w:rsidP="000E68E6">
            <w:pPr>
              <w:ind w:left="23"/>
              <w:rPr>
                <w:rFonts w:asciiTheme="minorBidi" w:hAnsiTheme="minorBidi" w:cstheme="minorBidi"/>
                <w:b/>
                <w:bCs/>
                <w:sz w:val="22"/>
                <w:szCs w:val="22"/>
                <w:lang w:val="en-US" w:eastAsia="zh-TW"/>
              </w:rPr>
            </w:pPr>
          </w:p>
          <w:p w14:paraId="159FE7C9" w14:textId="77777777" w:rsidR="002E4274" w:rsidRPr="00E3203B" w:rsidRDefault="002E4274" w:rsidP="000E68E6">
            <w:pPr>
              <w:rPr>
                <w:rFonts w:asciiTheme="minorBidi" w:eastAsiaTheme="minorEastAsia" w:hAnsiTheme="minorBidi" w:cstheme="minorBidi"/>
                <w:sz w:val="22"/>
                <w:szCs w:val="22"/>
                <w:highlight w:val="yellow"/>
                <w:lang w:eastAsia="zh-CN"/>
              </w:rPr>
            </w:pPr>
          </w:p>
        </w:tc>
      </w:tr>
      <w:bookmarkEnd w:id="0"/>
    </w:tbl>
    <w:p w14:paraId="0B11F706" w14:textId="77777777" w:rsidR="002E4274" w:rsidRPr="00A406E5" w:rsidRDefault="002E4274"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8032"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677"/>
        <w:gridCol w:w="1276"/>
      </w:tblGrid>
      <w:tr w:rsidR="002E4274" w:rsidRPr="00FA7E96" w14:paraId="705AFABE" w14:textId="77777777" w:rsidTr="000E68E6">
        <w:trPr>
          <w:trHeight w:val="300"/>
        </w:trPr>
        <w:tc>
          <w:tcPr>
            <w:tcW w:w="2079" w:type="dxa"/>
            <w:tcMar>
              <w:left w:w="105" w:type="dxa"/>
              <w:right w:w="105" w:type="dxa"/>
            </w:tcMar>
          </w:tcPr>
          <w:p w14:paraId="7CFA5F85" w14:textId="77777777" w:rsidR="002E4274" w:rsidRDefault="002E4274" w:rsidP="000E68E6">
            <w:pPr>
              <w:spacing w:line="259" w:lineRule="auto"/>
              <w:rPr>
                <w:rFonts w:ascii="Arial" w:eastAsia="Calibri" w:hAnsi="Arial" w:cs="Arial"/>
                <w:sz w:val="22"/>
                <w:szCs w:val="22"/>
              </w:rPr>
            </w:pPr>
            <w:r w:rsidRPr="00FA7E96">
              <w:rPr>
                <w:rFonts w:ascii="Arial" w:eastAsia="Calibri" w:hAnsi="Arial" w:cs="Arial"/>
                <w:sz w:val="22"/>
                <w:szCs w:val="22"/>
              </w:rPr>
              <w:lastRenderedPageBreak/>
              <w:t>RESEARCH</w:t>
            </w:r>
          </w:p>
          <w:p w14:paraId="2C2F7797" w14:textId="77777777" w:rsidR="002E4274" w:rsidRPr="00FA7E96" w:rsidRDefault="002E4274" w:rsidP="000E68E6">
            <w:pPr>
              <w:spacing w:line="259" w:lineRule="auto"/>
              <w:rPr>
                <w:rFonts w:ascii="Arial" w:eastAsia="Calibri" w:hAnsi="Arial" w:cs="Arial"/>
                <w:sz w:val="22"/>
                <w:szCs w:val="22"/>
              </w:rPr>
            </w:pPr>
            <w:r w:rsidRPr="00A7510D">
              <w:rPr>
                <w:rFonts w:ascii="Microsoft YaHei" w:eastAsia="Microsoft YaHei" w:hAnsi="Microsoft YaHei" w:cs="Microsoft YaHei" w:hint="eastAsia"/>
                <w:sz w:val="22"/>
                <w:szCs w:val="22"/>
              </w:rPr>
              <w:t>研究</w:t>
            </w:r>
          </w:p>
        </w:tc>
        <w:tc>
          <w:tcPr>
            <w:tcW w:w="4677" w:type="dxa"/>
            <w:tcMar>
              <w:left w:w="105" w:type="dxa"/>
              <w:right w:w="105" w:type="dxa"/>
            </w:tcMar>
          </w:tcPr>
          <w:p w14:paraId="340BA284" w14:textId="77777777" w:rsidR="002E4274" w:rsidRDefault="002E4274" w:rsidP="000E68E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p w14:paraId="3D666072" w14:textId="77777777" w:rsidR="002E4274" w:rsidRPr="00FA7E96" w:rsidRDefault="002E4274" w:rsidP="000E68E6">
            <w:pPr>
              <w:spacing w:line="259" w:lineRule="auto"/>
              <w:rPr>
                <w:rFonts w:ascii="Arial" w:eastAsia="Calibri" w:hAnsi="Arial" w:cs="Arial"/>
                <w:sz w:val="22"/>
                <w:szCs w:val="22"/>
                <w:lang w:eastAsia="zh-TW"/>
              </w:rPr>
            </w:pPr>
            <w:r w:rsidRPr="00A7510D">
              <w:rPr>
                <w:rFonts w:ascii="Microsoft YaHei" w:eastAsia="Microsoft YaHei" w:hAnsi="Microsoft YaHei" w:cs="Microsoft YaHei" w:hint="eastAsia"/>
                <w:sz w:val="22"/>
                <w:szCs w:val="22"/>
                <w:lang w:eastAsia="zh-TW"/>
              </w:rPr>
              <w:t>在此項評估中，你可以使用生成式人工智慧來協助進行研究與資料分析。</w:t>
            </w:r>
          </w:p>
        </w:tc>
        <w:tc>
          <w:tcPr>
            <w:tcW w:w="1276" w:type="dxa"/>
          </w:tcPr>
          <w:p w14:paraId="1B8EBBA0" w14:textId="77777777" w:rsidR="002E4274" w:rsidRDefault="002E4274"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111440521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DC0A42B" w14:textId="77777777" w:rsidR="002E4274" w:rsidRDefault="002E4274" w:rsidP="000E68E6">
            <w:pPr>
              <w:rPr>
                <w:rFonts w:ascii="Arial" w:eastAsia="Calibri" w:hAnsi="Arial" w:cs="Arial"/>
                <w:sz w:val="22"/>
                <w:szCs w:val="22"/>
              </w:rPr>
            </w:pPr>
          </w:p>
          <w:p w14:paraId="7266E48D" w14:textId="77777777" w:rsidR="002E4274" w:rsidRPr="00FA7E96" w:rsidRDefault="002E4274"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75335534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E4274" w:rsidRPr="00FA7E96" w14:paraId="652C8278" w14:textId="77777777" w:rsidTr="000E68E6">
        <w:trPr>
          <w:trHeight w:val="300"/>
        </w:trPr>
        <w:tc>
          <w:tcPr>
            <w:tcW w:w="2079" w:type="dxa"/>
            <w:tcMar>
              <w:left w:w="105" w:type="dxa"/>
              <w:right w:w="105" w:type="dxa"/>
            </w:tcMar>
          </w:tcPr>
          <w:p w14:paraId="6D523F3C" w14:textId="77777777" w:rsidR="002E4274" w:rsidRDefault="002E4274" w:rsidP="000E68E6">
            <w:pPr>
              <w:spacing w:line="259" w:lineRule="auto"/>
              <w:rPr>
                <w:rFonts w:ascii="Arial" w:eastAsia="Calibri" w:hAnsi="Arial" w:cs="Arial"/>
                <w:sz w:val="22"/>
                <w:szCs w:val="22"/>
              </w:rPr>
            </w:pPr>
            <w:r w:rsidRPr="00FA7E96">
              <w:rPr>
                <w:rFonts w:ascii="Arial" w:eastAsia="Calibri" w:hAnsi="Arial" w:cs="Arial"/>
                <w:sz w:val="22"/>
                <w:szCs w:val="22"/>
              </w:rPr>
              <w:t>STRUCTURE</w:t>
            </w:r>
          </w:p>
          <w:p w14:paraId="0750D683" w14:textId="77777777" w:rsidR="002E4274" w:rsidRPr="00FA7E96" w:rsidRDefault="002E4274" w:rsidP="000E68E6">
            <w:pPr>
              <w:spacing w:line="259" w:lineRule="auto"/>
              <w:rPr>
                <w:rFonts w:ascii="Arial" w:eastAsia="Calibri" w:hAnsi="Arial" w:cs="Arial"/>
                <w:sz w:val="22"/>
                <w:szCs w:val="22"/>
              </w:rPr>
            </w:pPr>
            <w:r w:rsidRPr="00A7510D">
              <w:rPr>
                <w:rFonts w:ascii="Microsoft YaHei" w:eastAsia="Microsoft YaHei" w:hAnsi="Microsoft YaHei" w:cs="Microsoft YaHei" w:hint="eastAsia"/>
                <w:sz w:val="22"/>
                <w:szCs w:val="22"/>
              </w:rPr>
              <w:t>結構</w:t>
            </w:r>
          </w:p>
        </w:tc>
        <w:tc>
          <w:tcPr>
            <w:tcW w:w="4677" w:type="dxa"/>
            <w:tcMar>
              <w:left w:w="105" w:type="dxa"/>
              <w:right w:w="105" w:type="dxa"/>
            </w:tcMar>
          </w:tcPr>
          <w:p w14:paraId="434220DA" w14:textId="77777777" w:rsidR="002E4274" w:rsidRPr="00FA7E96" w:rsidRDefault="002E4274" w:rsidP="000E68E6">
            <w:pPr>
              <w:spacing w:line="259" w:lineRule="auto"/>
              <w:rPr>
                <w:rFonts w:ascii="Arial" w:eastAsia="Calibri" w:hAnsi="Arial" w:cs="Arial"/>
                <w:sz w:val="22"/>
                <w:szCs w:val="22"/>
                <w:lang w:eastAsia="zh-CN"/>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r>
              <w:rPr>
                <w:rFonts w:ascii="Arial" w:eastAsia="Calibri" w:hAnsi="Arial" w:cs="Arial"/>
                <w:sz w:val="22"/>
                <w:szCs w:val="22"/>
              </w:rPr>
              <w:br/>
            </w:r>
            <w:r w:rsidRPr="00A7510D">
              <w:rPr>
                <w:rFonts w:ascii="Microsoft YaHei" w:eastAsia="Microsoft YaHei" w:hAnsi="Microsoft YaHei" w:cs="Microsoft YaHei" w:hint="eastAsia"/>
                <w:sz w:val="22"/>
                <w:szCs w:val="22"/>
              </w:rPr>
              <w:t>在此項評估中，你可以使用生成式人工智慧來協助撰寫內容結構，包括草擬論點架構、辨</w:t>
            </w:r>
            <w:r>
              <w:rPr>
                <w:rFonts w:ascii="Microsoft YaHei" w:eastAsia="Microsoft YaHei" w:hAnsi="Microsoft YaHei" w:cs="Microsoft YaHei" w:hint="eastAsia"/>
                <w:sz w:val="22"/>
                <w:szCs w:val="22"/>
                <w:lang w:eastAsia="zh-CN"/>
              </w:rPr>
              <w:t>認</w:t>
            </w:r>
            <w:r w:rsidRPr="00A7510D">
              <w:rPr>
                <w:rFonts w:ascii="Microsoft YaHei" w:eastAsia="Microsoft YaHei" w:hAnsi="Microsoft YaHei" w:cs="Microsoft YaHei" w:hint="eastAsia"/>
                <w:sz w:val="22"/>
                <w:szCs w:val="22"/>
              </w:rPr>
              <w:t>內容與標題等。</w:t>
            </w:r>
          </w:p>
        </w:tc>
        <w:tc>
          <w:tcPr>
            <w:tcW w:w="1276" w:type="dxa"/>
          </w:tcPr>
          <w:p w14:paraId="5AF32D0D" w14:textId="77777777" w:rsidR="002E4274" w:rsidRDefault="002E4274"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160153249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E142E1B" w14:textId="77777777" w:rsidR="002E4274" w:rsidRDefault="002E4274" w:rsidP="000E68E6">
            <w:pPr>
              <w:rPr>
                <w:rFonts w:ascii="Arial" w:eastAsia="Calibri" w:hAnsi="Arial" w:cs="Arial"/>
                <w:sz w:val="22"/>
                <w:szCs w:val="22"/>
              </w:rPr>
            </w:pPr>
          </w:p>
          <w:p w14:paraId="2739883E" w14:textId="77777777" w:rsidR="002E4274" w:rsidRPr="00FA7E96" w:rsidRDefault="002E4274"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58398780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E4274" w:rsidRPr="00FA7E96" w14:paraId="6D524881" w14:textId="77777777" w:rsidTr="000E68E6">
        <w:trPr>
          <w:trHeight w:val="300"/>
        </w:trPr>
        <w:tc>
          <w:tcPr>
            <w:tcW w:w="2079" w:type="dxa"/>
            <w:tcMar>
              <w:left w:w="105" w:type="dxa"/>
              <w:right w:w="105" w:type="dxa"/>
            </w:tcMar>
          </w:tcPr>
          <w:p w14:paraId="77962E86" w14:textId="77777777" w:rsidR="002E4274" w:rsidRDefault="002E427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PROOFREADING</w:t>
            </w:r>
          </w:p>
          <w:p w14:paraId="5783D153" w14:textId="77777777" w:rsidR="002E4274" w:rsidRPr="006B0E3C" w:rsidRDefault="002E4274" w:rsidP="000E68E6">
            <w:pPr>
              <w:spacing w:line="259" w:lineRule="auto"/>
              <w:rPr>
                <w:rFonts w:ascii="Arial" w:eastAsiaTheme="minorEastAsia" w:hAnsi="Arial" w:cs="Arial"/>
                <w:sz w:val="22"/>
                <w:szCs w:val="22"/>
                <w:lang w:eastAsia="zh-CN"/>
              </w:rPr>
            </w:pPr>
            <w:r w:rsidRPr="006B0E3C">
              <w:rPr>
                <w:rFonts w:ascii="Arial" w:eastAsiaTheme="minorEastAsia" w:hAnsi="Arial" w:cs="Arial"/>
                <w:sz w:val="22"/>
                <w:szCs w:val="22"/>
                <w:lang w:eastAsia="zh-CN"/>
              </w:rPr>
              <w:t>校對</w:t>
            </w:r>
          </w:p>
        </w:tc>
        <w:tc>
          <w:tcPr>
            <w:tcW w:w="4677" w:type="dxa"/>
            <w:tcMar>
              <w:left w:w="105" w:type="dxa"/>
              <w:right w:w="105" w:type="dxa"/>
            </w:tcMar>
          </w:tcPr>
          <w:p w14:paraId="770246B9" w14:textId="77777777" w:rsidR="002E4274" w:rsidRDefault="002E427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p w14:paraId="2D6024CA" w14:textId="77777777" w:rsidR="002E4274" w:rsidRPr="000B5A9D" w:rsidRDefault="002E4274" w:rsidP="000E68E6">
            <w:pPr>
              <w:spacing w:line="259" w:lineRule="auto"/>
              <w:rPr>
                <w:rFonts w:ascii="Arial" w:eastAsiaTheme="minorEastAsia" w:hAnsi="Arial" w:cs="Arial"/>
                <w:sz w:val="22"/>
                <w:szCs w:val="22"/>
                <w:lang w:eastAsia="zh-CN"/>
              </w:rPr>
            </w:pPr>
            <w:r w:rsidRPr="000B5A9D">
              <w:rPr>
                <w:rFonts w:ascii="Arial" w:eastAsiaTheme="minorEastAsia" w:hAnsi="Arial" w:cs="Arial"/>
                <w:sz w:val="22"/>
                <w:szCs w:val="22"/>
                <w:lang w:eastAsia="zh-CN"/>
              </w:rPr>
              <w:t>在此項評估中，你可以使用生成式人工智慧來檢</w:t>
            </w:r>
            <w:r w:rsidRPr="000B5A9D">
              <w:rPr>
                <w:rFonts w:ascii="Microsoft YaHei" w:eastAsia="Microsoft YaHei" w:hAnsi="Microsoft YaHei" w:cs="Microsoft YaHei" w:hint="eastAsia"/>
                <w:sz w:val="22"/>
                <w:szCs w:val="22"/>
                <w:lang w:eastAsia="zh-CN"/>
              </w:rPr>
              <w:t>查</w:t>
            </w:r>
            <w:r w:rsidRPr="000B5A9D">
              <w:rPr>
                <w:rFonts w:ascii="MS Mincho" w:eastAsia="MS Mincho" w:hAnsi="MS Mincho" w:cs="MS Mincho" w:hint="eastAsia"/>
                <w:sz w:val="22"/>
                <w:szCs w:val="22"/>
                <w:lang w:eastAsia="zh-CN"/>
              </w:rPr>
              <w:t>自己</w:t>
            </w:r>
            <w:r>
              <w:rPr>
                <w:rFonts w:ascii="Arial" w:eastAsiaTheme="minorEastAsia" w:hAnsi="Arial" w:cs="Arial" w:hint="eastAsia"/>
                <w:sz w:val="22"/>
                <w:szCs w:val="22"/>
                <w:lang w:eastAsia="zh-CN"/>
              </w:rPr>
              <w:t>寫作</w:t>
            </w:r>
            <w:r w:rsidRPr="000B5A9D">
              <w:rPr>
                <w:rFonts w:ascii="Arial" w:eastAsiaTheme="minorEastAsia" w:hAnsi="Arial" w:cs="Arial"/>
                <w:sz w:val="22"/>
                <w:szCs w:val="22"/>
                <w:lang w:eastAsia="zh-CN"/>
              </w:rPr>
              <w:t>／創作中的文法與句構錯誤，包含獲取改寫建議。</w:t>
            </w:r>
          </w:p>
        </w:tc>
        <w:tc>
          <w:tcPr>
            <w:tcW w:w="1276" w:type="dxa"/>
          </w:tcPr>
          <w:p w14:paraId="5C701D57" w14:textId="77777777" w:rsidR="002E4274" w:rsidRDefault="002E4274"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142502719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4228924" w14:textId="77777777" w:rsidR="002E4274" w:rsidRDefault="002E4274" w:rsidP="000E68E6">
            <w:pPr>
              <w:rPr>
                <w:rFonts w:ascii="Arial" w:eastAsia="Calibri" w:hAnsi="Arial" w:cs="Arial"/>
                <w:sz w:val="22"/>
                <w:szCs w:val="22"/>
              </w:rPr>
            </w:pPr>
          </w:p>
          <w:p w14:paraId="4BF4118E" w14:textId="77777777" w:rsidR="002E4274" w:rsidRPr="00FA7E96" w:rsidRDefault="002E4274"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11856882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E4274" w:rsidRPr="00FA7E96" w14:paraId="2D816348" w14:textId="77777777" w:rsidTr="000E68E6">
        <w:trPr>
          <w:trHeight w:val="300"/>
        </w:trPr>
        <w:tc>
          <w:tcPr>
            <w:tcW w:w="2079" w:type="dxa"/>
            <w:tcMar>
              <w:left w:w="105" w:type="dxa"/>
              <w:right w:w="105" w:type="dxa"/>
            </w:tcMar>
          </w:tcPr>
          <w:p w14:paraId="08B4677D" w14:textId="77777777" w:rsidR="002E4274" w:rsidRDefault="002E427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WRITING</w:t>
            </w:r>
          </w:p>
          <w:p w14:paraId="0BF2EC2C" w14:textId="77777777" w:rsidR="002E4274" w:rsidRPr="00CB447A" w:rsidRDefault="002E4274" w:rsidP="000E68E6">
            <w:pPr>
              <w:spacing w:line="259" w:lineRule="auto"/>
              <w:rPr>
                <w:rFonts w:ascii="Arial" w:eastAsiaTheme="minorEastAsia" w:hAnsi="Arial" w:cs="Arial"/>
                <w:sz w:val="22"/>
                <w:szCs w:val="22"/>
                <w:lang w:eastAsia="zh-CN"/>
              </w:rPr>
            </w:pPr>
            <w:r w:rsidRPr="00CB447A">
              <w:rPr>
                <w:rFonts w:ascii="Arial" w:eastAsiaTheme="minorEastAsia" w:hAnsi="Arial" w:cs="Arial"/>
                <w:sz w:val="22"/>
                <w:szCs w:val="22"/>
                <w:lang w:eastAsia="zh-CN"/>
              </w:rPr>
              <w:t>寫作</w:t>
            </w:r>
          </w:p>
        </w:tc>
        <w:tc>
          <w:tcPr>
            <w:tcW w:w="4677" w:type="dxa"/>
            <w:tcMar>
              <w:left w:w="105" w:type="dxa"/>
              <w:right w:w="105" w:type="dxa"/>
            </w:tcMar>
          </w:tcPr>
          <w:p w14:paraId="015B0B96" w14:textId="77777777" w:rsidR="002E4274" w:rsidRDefault="002E427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create text for submission.</w:t>
            </w:r>
          </w:p>
          <w:p w14:paraId="1CD8246E" w14:textId="77777777" w:rsidR="002E4274" w:rsidRPr="00386838" w:rsidRDefault="002E4274" w:rsidP="000E68E6">
            <w:pPr>
              <w:spacing w:line="259" w:lineRule="auto"/>
              <w:rPr>
                <w:rFonts w:ascii="Arial" w:eastAsiaTheme="minorEastAsia" w:hAnsi="Arial" w:cs="Arial"/>
                <w:sz w:val="22"/>
                <w:szCs w:val="22"/>
                <w:lang w:eastAsia="zh-CN"/>
              </w:rPr>
            </w:pPr>
            <w:r w:rsidRPr="00386838">
              <w:rPr>
                <w:rFonts w:ascii="Arial" w:eastAsiaTheme="minorEastAsia" w:hAnsi="Arial" w:cs="Arial"/>
                <w:sz w:val="22"/>
                <w:szCs w:val="22"/>
                <w:lang w:eastAsia="zh-CN"/>
              </w:rPr>
              <w:t>在此項評估中，你可以使用生成式人工智慧來撰寫可提交的文字</w:t>
            </w:r>
            <w:r w:rsidRPr="00386838">
              <w:rPr>
                <w:rFonts w:ascii="Microsoft YaHei" w:eastAsia="Microsoft YaHei" w:hAnsi="Microsoft YaHei" w:cs="Microsoft YaHei" w:hint="eastAsia"/>
                <w:sz w:val="22"/>
                <w:szCs w:val="22"/>
                <w:lang w:eastAsia="zh-CN"/>
              </w:rPr>
              <w:t>內</w:t>
            </w:r>
            <w:r w:rsidRPr="00386838">
              <w:rPr>
                <w:rFonts w:ascii="MS Mincho" w:eastAsia="MS Mincho" w:hAnsi="MS Mincho" w:cs="MS Mincho" w:hint="eastAsia"/>
                <w:sz w:val="22"/>
                <w:szCs w:val="22"/>
                <w:lang w:eastAsia="zh-CN"/>
              </w:rPr>
              <w:t>容。</w:t>
            </w:r>
          </w:p>
        </w:tc>
        <w:tc>
          <w:tcPr>
            <w:tcW w:w="1276" w:type="dxa"/>
          </w:tcPr>
          <w:p w14:paraId="2AFA4683" w14:textId="77777777" w:rsidR="002E4274" w:rsidRDefault="002E4274"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93744639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6FD78F" w14:textId="77777777" w:rsidR="002E4274" w:rsidRDefault="002E4274" w:rsidP="000E68E6">
            <w:pPr>
              <w:rPr>
                <w:rFonts w:ascii="Arial" w:eastAsia="Calibri" w:hAnsi="Arial" w:cs="Arial"/>
                <w:sz w:val="22"/>
                <w:szCs w:val="22"/>
              </w:rPr>
            </w:pPr>
          </w:p>
          <w:p w14:paraId="03AD617B" w14:textId="77777777" w:rsidR="002E4274" w:rsidRPr="00FA7E96" w:rsidRDefault="002E4274"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94012564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E4274" w:rsidRPr="00FA7E96" w14:paraId="7CE89416" w14:textId="77777777" w:rsidTr="000E68E6">
        <w:trPr>
          <w:trHeight w:val="300"/>
        </w:trPr>
        <w:tc>
          <w:tcPr>
            <w:tcW w:w="2079" w:type="dxa"/>
            <w:tcMar>
              <w:left w:w="105" w:type="dxa"/>
              <w:right w:w="105" w:type="dxa"/>
            </w:tcMar>
          </w:tcPr>
          <w:p w14:paraId="57CA9274" w14:textId="77777777" w:rsidR="002E4274" w:rsidRDefault="002E427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CREATIVE</w:t>
            </w:r>
          </w:p>
          <w:p w14:paraId="1161490E" w14:textId="77777777" w:rsidR="002E4274" w:rsidRPr="00583F02" w:rsidRDefault="002E4274" w:rsidP="000E68E6">
            <w:pPr>
              <w:spacing w:line="259" w:lineRule="auto"/>
              <w:rPr>
                <w:rFonts w:ascii="Arial" w:eastAsiaTheme="minorEastAsia" w:hAnsi="Arial" w:cs="Arial"/>
                <w:sz w:val="22"/>
                <w:szCs w:val="22"/>
                <w:lang w:eastAsia="zh-CN"/>
              </w:rPr>
            </w:pPr>
            <w:r w:rsidRPr="00583F02">
              <w:rPr>
                <w:rFonts w:ascii="Arial" w:eastAsiaTheme="minorEastAsia" w:hAnsi="Arial" w:cs="Arial"/>
                <w:sz w:val="22"/>
                <w:szCs w:val="22"/>
                <w:lang w:eastAsia="zh-CN"/>
              </w:rPr>
              <w:t>創意</w:t>
            </w:r>
          </w:p>
        </w:tc>
        <w:tc>
          <w:tcPr>
            <w:tcW w:w="4677" w:type="dxa"/>
            <w:tcMar>
              <w:left w:w="105" w:type="dxa"/>
              <w:right w:w="105" w:type="dxa"/>
            </w:tcMar>
          </w:tcPr>
          <w:p w14:paraId="5C3C5A8D" w14:textId="77777777" w:rsidR="002E4274" w:rsidRDefault="002E427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create creative materials, such as images.</w:t>
            </w:r>
          </w:p>
          <w:p w14:paraId="126AC378" w14:textId="77777777" w:rsidR="002E4274" w:rsidRPr="0070667C" w:rsidRDefault="002E4274" w:rsidP="000E68E6">
            <w:pPr>
              <w:spacing w:line="259" w:lineRule="auto"/>
              <w:rPr>
                <w:rFonts w:ascii="Arial" w:eastAsiaTheme="minorEastAsia" w:hAnsi="Arial" w:cs="Arial"/>
                <w:sz w:val="22"/>
                <w:szCs w:val="22"/>
                <w:lang w:eastAsia="zh-CN"/>
              </w:rPr>
            </w:pPr>
            <w:r w:rsidRPr="0070667C">
              <w:rPr>
                <w:rFonts w:ascii="Arial" w:eastAsiaTheme="minorEastAsia" w:hAnsi="Arial" w:cs="Arial"/>
                <w:sz w:val="22"/>
                <w:szCs w:val="22"/>
                <w:lang w:eastAsia="zh-CN"/>
              </w:rPr>
              <w:t>在此項評估中，你可以使用生成式人工智慧來創作具創意的素材，例如圖像。</w:t>
            </w:r>
          </w:p>
        </w:tc>
        <w:tc>
          <w:tcPr>
            <w:tcW w:w="1276" w:type="dxa"/>
          </w:tcPr>
          <w:p w14:paraId="24D989D1" w14:textId="77777777" w:rsidR="002E4274" w:rsidRDefault="002E4274"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55170062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888EBBF" w14:textId="77777777" w:rsidR="002E4274" w:rsidRDefault="002E4274" w:rsidP="000E68E6">
            <w:pPr>
              <w:rPr>
                <w:rFonts w:ascii="Arial" w:eastAsia="Calibri" w:hAnsi="Arial" w:cs="Arial"/>
                <w:sz w:val="22"/>
                <w:szCs w:val="22"/>
              </w:rPr>
            </w:pPr>
          </w:p>
          <w:p w14:paraId="47C8C98A" w14:textId="77777777" w:rsidR="002E4274" w:rsidRPr="00FA7E96" w:rsidRDefault="002E4274"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27788225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E4274" w:rsidRPr="00FA7E96" w14:paraId="5F3EB779" w14:textId="77777777" w:rsidTr="000E68E6">
        <w:trPr>
          <w:trHeight w:val="300"/>
        </w:trPr>
        <w:tc>
          <w:tcPr>
            <w:tcW w:w="2079" w:type="dxa"/>
            <w:tcMar>
              <w:left w:w="105" w:type="dxa"/>
              <w:right w:w="105" w:type="dxa"/>
            </w:tcMar>
          </w:tcPr>
          <w:p w14:paraId="018611D9" w14:textId="77777777" w:rsidR="002E4274" w:rsidRDefault="002E427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PROGRAMING</w:t>
            </w:r>
          </w:p>
          <w:p w14:paraId="0F675D12" w14:textId="77777777" w:rsidR="002E4274" w:rsidRPr="003E2297" w:rsidRDefault="002E4274" w:rsidP="000E68E6">
            <w:pPr>
              <w:spacing w:line="259" w:lineRule="auto"/>
              <w:rPr>
                <w:rFonts w:ascii="Arial" w:eastAsiaTheme="minorEastAsia" w:hAnsi="Arial" w:cs="Arial"/>
                <w:sz w:val="22"/>
                <w:szCs w:val="22"/>
                <w:lang w:eastAsia="zh-CN"/>
              </w:rPr>
            </w:pPr>
            <w:r w:rsidRPr="003E2297">
              <w:rPr>
                <w:rFonts w:ascii="Arial" w:eastAsiaTheme="minorEastAsia" w:hAnsi="Arial" w:cs="Arial"/>
                <w:sz w:val="22"/>
                <w:szCs w:val="22"/>
                <w:lang w:eastAsia="zh-CN"/>
              </w:rPr>
              <w:t>程式設計</w:t>
            </w:r>
          </w:p>
        </w:tc>
        <w:tc>
          <w:tcPr>
            <w:tcW w:w="4677" w:type="dxa"/>
            <w:tcMar>
              <w:left w:w="105" w:type="dxa"/>
              <w:right w:w="105" w:type="dxa"/>
            </w:tcMar>
          </w:tcPr>
          <w:p w14:paraId="0B6A279A" w14:textId="77777777" w:rsidR="002E4274" w:rsidRDefault="002E427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create and check code.</w:t>
            </w:r>
          </w:p>
          <w:p w14:paraId="027DF66F" w14:textId="77777777" w:rsidR="002E4274" w:rsidRPr="00F01B9F" w:rsidRDefault="002E4274" w:rsidP="000E68E6">
            <w:pPr>
              <w:spacing w:line="259" w:lineRule="auto"/>
              <w:rPr>
                <w:rFonts w:ascii="Arial" w:eastAsiaTheme="minorEastAsia" w:hAnsi="Arial" w:cs="Arial"/>
                <w:sz w:val="22"/>
                <w:szCs w:val="22"/>
                <w:lang w:eastAsia="zh-CN"/>
              </w:rPr>
            </w:pPr>
            <w:r w:rsidRPr="00F01B9F">
              <w:rPr>
                <w:rFonts w:ascii="Arial" w:eastAsiaTheme="minorEastAsia" w:hAnsi="Arial" w:cs="Arial"/>
                <w:sz w:val="22"/>
                <w:szCs w:val="22"/>
                <w:lang w:eastAsia="zh-CN"/>
              </w:rPr>
              <w:t>在此項評估中，你可以使用生成式人工智慧來撰寫與檢</w:t>
            </w:r>
            <w:r w:rsidRPr="00F01B9F">
              <w:rPr>
                <w:rFonts w:ascii="Microsoft YaHei" w:eastAsia="Microsoft YaHei" w:hAnsi="Microsoft YaHei" w:cs="Microsoft YaHei" w:hint="eastAsia"/>
                <w:sz w:val="22"/>
                <w:szCs w:val="22"/>
                <w:lang w:eastAsia="zh-CN"/>
              </w:rPr>
              <w:t>查</w:t>
            </w:r>
            <w:r w:rsidRPr="00F01B9F">
              <w:rPr>
                <w:rFonts w:ascii="MS Mincho" w:eastAsia="MS Mincho" w:hAnsi="MS Mincho" w:cs="MS Mincho" w:hint="eastAsia"/>
                <w:sz w:val="22"/>
                <w:szCs w:val="22"/>
                <w:lang w:eastAsia="zh-CN"/>
              </w:rPr>
              <w:t>程式碼。</w:t>
            </w:r>
          </w:p>
        </w:tc>
        <w:tc>
          <w:tcPr>
            <w:tcW w:w="1276" w:type="dxa"/>
          </w:tcPr>
          <w:p w14:paraId="3563B3FD" w14:textId="77777777" w:rsidR="002E4274" w:rsidRDefault="002E4274"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5962887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CFCC0D3" w14:textId="77777777" w:rsidR="002E4274" w:rsidRDefault="002E4274" w:rsidP="000E68E6">
            <w:pPr>
              <w:rPr>
                <w:rFonts w:ascii="Arial" w:eastAsia="Calibri" w:hAnsi="Arial" w:cs="Arial"/>
                <w:sz w:val="22"/>
                <w:szCs w:val="22"/>
              </w:rPr>
            </w:pPr>
          </w:p>
          <w:p w14:paraId="177E3187" w14:textId="77777777" w:rsidR="002E4274" w:rsidRPr="00FA7E96" w:rsidRDefault="002E4274"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81222024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E4274" w:rsidRPr="00FA7E96" w14:paraId="6307DFE4" w14:textId="77777777" w:rsidTr="000E68E6">
        <w:trPr>
          <w:trHeight w:val="300"/>
        </w:trPr>
        <w:tc>
          <w:tcPr>
            <w:tcW w:w="2079" w:type="dxa"/>
            <w:tcMar>
              <w:left w:w="105" w:type="dxa"/>
              <w:right w:w="105" w:type="dxa"/>
            </w:tcMar>
          </w:tcPr>
          <w:p w14:paraId="041175FA" w14:textId="77777777" w:rsidR="002E4274" w:rsidRDefault="002E427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NONE</w:t>
            </w:r>
          </w:p>
          <w:p w14:paraId="2CE7A335" w14:textId="77777777" w:rsidR="002E4274" w:rsidRPr="006F70E9" w:rsidRDefault="002E4274" w:rsidP="000E68E6">
            <w:pPr>
              <w:spacing w:line="259" w:lineRule="auto"/>
              <w:rPr>
                <w:rFonts w:ascii="Arial" w:eastAsiaTheme="minorEastAsia" w:hAnsi="Arial" w:cs="Arial"/>
                <w:sz w:val="22"/>
                <w:szCs w:val="22"/>
                <w:lang w:eastAsia="zh-CN"/>
              </w:rPr>
            </w:pPr>
            <w:r w:rsidRPr="006F70E9">
              <w:rPr>
                <w:rFonts w:ascii="Arial" w:eastAsiaTheme="minorEastAsia" w:hAnsi="Arial" w:cs="Arial"/>
                <w:sz w:val="22"/>
                <w:szCs w:val="22"/>
                <w:lang w:eastAsia="zh-CN"/>
              </w:rPr>
              <w:t>不可使用</w:t>
            </w:r>
          </w:p>
        </w:tc>
        <w:tc>
          <w:tcPr>
            <w:tcW w:w="4677" w:type="dxa"/>
            <w:tcMar>
              <w:left w:w="105" w:type="dxa"/>
              <w:right w:w="105" w:type="dxa"/>
            </w:tcMar>
          </w:tcPr>
          <w:p w14:paraId="4D6CE23F" w14:textId="77777777" w:rsidR="002E4274" w:rsidRDefault="002E427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p w14:paraId="65307B5A" w14:textId="77777777" w:rsidR="002E4274" w:rsidRPr="00A64A93" w:rsidRDefault="002E4274" w:rsidP="000E68E6">
            <w:pPr>
              <w:spacing w:line="259" w:lineRule="auto"/>
              <w:rPr>
                <w:rFonts w:ascii="Arial" w:eastAsiaTheme="minorEastAsia" w:hAnsi="Arial" w:cs="Arial"/>
                <w:sz w:val="22"/>
                <w:szCs w:val="22"/>
                <w:lang w:eastAsia="zh-CN"/>
              </w:rPr>
            </w:pPr>
            <w:r w:rsidRPr="00A64A93">
              <w:rPr>
                <w:rFonts w:ascii="Arial" w:eastAsiaTheme="minorEastAsia" w:hAnsi="Arial" w:cs="Arial"/>
                <w:sz w:val="22"/>
                <w:szCs w:val="22"/>
                <w:lang w:eastAsia="zh-CN"/>
              </w:rPr>
              <w:t>在此項評估中，你不得使用任何形式的生成式人工智慧支援。這包括研究支援、結構支援、寫作／校對支援以及創意支援。</w:t>
            </w:r>
          </w:p>
        </w:tc>
        <w:tc>
          <w:tcPr>
            <w:tcW w:w="1276" w:type="dxa"/>
          </w:tcPr>
          <w:p w14:paraId="0FF91E30" w14:textId="77777777" w:rsidR="002E4274" w:rsidRPr="00FA7E96" w:rsidRDefault="002E4274" w:rsidP="000E68E6">
            <w:pPr>
              <w:rPr>
                <w:rFonts w:ascii="Arial" w:eastAsia="Calibri" w:hAnsi="Arial" w:cs="Arial"/>
                <w:sz w:val="22"/>
                <w:szCs w:val="22"/>
              </w:rPr>
            </w:pPr>
            <w:sdt>
              <w:sdtPr>
                <w:rPr>
                  <w:rFonts w:ascii="Arial" w:hAnsi="Arial" w:cs="Arial"/>
                  <w:sz w:val="22"/>
                  <w:szCs w:val="22"/>
                </w:rPr>
                <w:id w:val="-108746135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06C17" w14:textId="77777777" w:rsidR="006E246C" w:rsidRDefault="006E246C">
      <w:r>
        <w:separator/>
      </w:r>
    </w:p>
  </w:endnote>
  <w:endnote w:type="continuationSeparator" w:id="0">
    <w:p w14:paraId="740C3531" w14:textId="77777777" w:rsidR="006E246C" w:rsidRDefault="006E2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4FE7C" w14:textId="77777777" w:rsidR="006E246C" w:rsidRDefault="006E246C">
      <w:r>
        <w:separator/>
      </w:r>
    </w:p>
  </w:footnote>
  <w:footnote w:type="continuationSeparator" w:id="0">
    <w:p w14:paraId="44596BBE" w14:textId="77777777" w:rsidR="006E246C" w:rsidRDefault="006E24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743794466">
    <w:abstractNumId w:val="1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1E74"/>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E4274"/>
    <w:rsid w:val="002F5778"/>
    <w:rsid w:val="003223E0"/>
    <w:rsid w:val="00352C4A"/>
    <w:rsid w:val="00362560"/>
    <w:rsid w:val="003732FD"/>
    <w:rsid w:val="003753B2"/>
    <w:rsid w:val="00376559"/>
    <w:rsid w:val="00382BAA"/>
    <w:rsid w:val="00384D73"/>
    <w:rsid w:val="00387A7A"/>
    <w:rsid w:val="00393EB6"/>
    <w:rsid w:val="003A3CE5"/>
    <w:rsid w:val="003B366F"/>
    <w:rsid w:val="003B3F9D"/>
    <w:rsid w:val="003B6C95"/>
    <w:rsid w:val="003C4789"/>
    <w:rsid w:val="003E5751"/>
    <w:rsid w:val="004046A9"/>
    <w:rsid w:val="00404C50"/>
    <w:rsid w:val="00411261"/>
    <w:rsid w:val="00423934"/>
    <w:rsid w:val="00426244"/>
    <w:rsid w:val="00451810"/>
    <w:rsid w:val="00470A38"/>
    <w:rsid w:val="00473E55"/>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E246C"/>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3CEB"/>
    <w:rsid w:val="008F78C2"/>
    <w:rsid w:val="009040C3"/>
    <w:rsid w:val="00904568"/>
    <w:rsid w:val="00911394"/>
    <w:rsid w:val="00923EF2"/>
    <w:rsid w:val="00926D25"/>
    <w:rsid w:val="00926E9D"/>
    <w:rsid w:val="009315A0"/>
    <w:rsid w:val="00932C6E"/>
    <w:rsid w:val="00933F10"/>
    <w:rsid w:val="009411AD"/>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1018"/>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300739">
      <w:bodyDiv w:val="1"/>
      <w:marLeft w:val="0"/>
      <w:marRight w:val="0"/>
      <w:marTop w:val="0"/>
      <w:marBottom w:val="0"/>
      <w:divBdr>
        <w:top w:val="none" w:sz="0" w:space="0" w:color="auto"/>
        <w:left w:val="none" w:sz="0" w:space="0" w:color="auto"/>
        <w:bottom w:val="none" w:sz="0" w:space="0" w:color="auto"/>
        <w:right w:val="none" w:sz="0" w:space="0" w:color="auto"/>
      </w:divBdr>
    </w:div>
    <w:div w:id="133819386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325210">
      <w:bodyDiv w:val="1"/>
      <w:marLeft w:val="0"/>
      <w:marRight w:val="0"/>
      <w:marTop w:val="0"/>
      <w:marBottom w:val="0"/>
      <w:divBdr>
        <w:top w:val="none" w:sz="0" w:space="0" w:color="auto"/>
        <w:left w:val="none" w:sz="0" w:space="0" w:color="auto"/>
        <w:bottom w:val="none" w:sz="0" w:space="0" w:color="auto"/>
        <w:right w:val="none" w:sz="0" w:space="0" w:color="auto"/>
      </w:divBdr>
    </w:div>
    <w:div w:id="1654530127">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7E84FA-DE17-4AB9-AE15-8E53ED382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9211B2-BB17-4D03-B054-D2511349387F}">
  <ds:schemaRefs>
    <ds:schemaRef ds:uri="http://schemas.microsoft.com/sharepoint/v3/contenttype/forms"/>
  </ds:schemaRefs>
</ds:datastoreItem>
</file>

<file path=customXml/itemProps3.xml><?xml version="1.0" encoding="utf-8"?>
<ds:datastoreItem xmlns:ds="http://schemas.openxmlformats.org/officeDocument/2006/customXml" ds:itemID="{1BE3A55F-729C-459E-A161-AAEDA0ACB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3787</Words>
  <Characters>21589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25326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Xing Fook</cp:lastModifiedBy>
  <cp:revision>19</cp:revision>
  <cp:lastPrinted>2014-10-10T07:42:00Z</cp:lastPrinted>
  <dcterms:created xsi:type="dcterms:W3CDTF">2018-07-09T16:02:00Z</dcterms:created>
  <dcterms:modified xsi:type="dcterms:W3CDTF">2025-08-27T17:12:00Z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