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ABFA26" w14:textId="77777777" w:rsidR="00D3217D" w:rsidRPr="006A1F91" w:rsidRDefault="00D3217D" w:rsidP="006A1F91">
      <w:pPr>
        <w:spacing w:line="360" w:lineRule="auto"/>
        <w:rPr>
          <w:rFonts w:ascii="Arial" w:hAnsi="Arial" w:cs="Arial"/>
          <w:lang w:val="en-US"/>
        </w:rPr>
      </w:pPr>
    </w:p>
    <w:p w14:paraId="4F7C3058" w14:textId="77777777" w:rsidR="00D3217D" w:rsidRPr="006A1F91" w:rsidRDefault="00D3217D" w:rsidP="006A1F91">
      <w:pPr>
        <w:spacing w:line="360" w:lineRule="auto"/>
        <w:jc w:val="center"/>
        <w:rPr>
          <w:rFonts w:ascii="Arial" w:hAnsi="Arial" w:cs="Arial"/>
          <w:lang w:val="en-US"/>
        </w:rPr>
      </w:pPr>
    </w:p>
    <w:p w14:paraId="75340098" w14:textId="323A1AE4" w:rsidR="00BE1468" w:rsidRDefault="00BE1468" w:rsidP="006A1F91">
      <w:pPr>
        <w:spacing w:line="360" w:lineRule="auto"/>
        <w:jc w:val="center"/>
        <w:rPr>
          <w:rFonts w:ascii="Arial" w:hAnsi="Arial" w:cs="Arial"/>
          <w:b/>
          <w:sz w:val="24"/>
          <w:szCs w:val="24"/>
          <w:lang w:val="en-US"/>
        </w:rPr>
      </w:pPr>
      <w:r w:rsidRPr="00D04542">
        <w:rPr>
          <w:rFonts w:ascii="Arial" w:hAnsi="Arial" w:cs="Arial"/>
          <w:b/>
          <w:sz w:val="24"/>
          <w:szCs w:val="24"/>
          <w:lang w:val="en-US"/>
        </w:rPr>
        <w:t xml:space="preserve">Challenges Associated </w:t>
      </w:r>
      <w:r w:rsidR="00A95802" w:rsidRPr="00D04542">
        <w:rPr>
          <w:rFonts w:ascii="Arial" w:hAnsi="Arial" w:cs="Arial"/>
          <w:b/>
          <w:sz w:val="24"/>
          <w:szCs w:val="24"/>
          <w:lang w:val="en-US"/>
        </w:rPr>
        <w:t>with</w:t>
      </w:r>
      <w:r w:rsidRPr="00D04542">
        <w:rPr>
          <w:rFonts w:ascii="Arial" w:hAnsi="Arial" w:cs="Arial"/>
          <w:b/>
          <w:sz w:val="24"/>
          <w:szCs w:val="24"/>
          <w:lang w:val="en-US"/>
        </w:rPr>
        <w:t xml:space="preserve"> Controlling </w:t>
      </w:r>
      <w:r w:rsidR="00A95802" w:rsidRPr="00D04542">
        <w:rPr>
          <w:rFonts w:ascii="Arial" w:hAnsi="Arial" w:cs="Arial"/>
          <w:b/>
          <w:sz w:val="24"/>
          <w:szCs w:val="24"/>
          <w:lang w:val="en-US"/>
        </w:rPr>
        <w:t>and</w:t>
      </w:r>
      <w:r w:rsidR="00954C4A" w:rsidRPr="00D04542">
        <w:rPr>
          <w:rFonts w:ascii="Arial" w:hAnsi="Arial" w:cs="Arial"/>
          <w:b/>
          <w:sz w:val="24"/>
          <w:szCs w:val="24"/>
          <w:lang w:val="en-US"/>
        </w:rPr>
        <w:t xml:space="preserve"> how Managers c</w:t>
      </w:r>
      <w:r w:rsidRPr="00D04542">
        <w:rPr>
          <w:rFonts w:ascii="Arial" w:hAnsi="Arial" w:cs="Arial"/>
          <w:b/>
          <w:sz w:val="24"/>
          <w:szCs w:val="24"/>
          <w:lang w:val="en-US"/>
        </w:rPr>
        <w:t>an Mitigate These Challenges</w:t>
      </w:r>
      <w:r w:rsidR="00536095" w:rsidRPr="00D04542">
        <w:rPr>
          <w:rFonts w:ascii="Arial" w:hAnsi="Arial" w:cs="Arial"/>
          <w:b/>
          <w:sz w:val="24"/>
          <w:szCs w:val="24"/>
          <w:lang w:val="en-US"/>
        </w:rPr>
        <w:t xml:space="preserve"> in </w:t>
      </w:r>
      <w:r w:rsidR="00D04542" w:rsidRPr="00D04542">
        <w:rPr>
          <w:rFonts w:ascii="Arial" w:hAnsi="Arial" w:cs="Arial"/>
          <w:b/>
          <w:sz w:val="24"/>
          <w:szCs w:val="24"/>
          <w:lang w:val="en-US"/>
        </w:rPr>
        <w:t>Organizations</w:t>
      </w:r>
    </w:p>
    <w:p w14:paraId="5F707A36" w14:textId="77777777" w:rsidR="00D04542" w:rsidRPr="00D04542" w:rsidRDefault="00D04542" w:rsidP="006A1F91">
      <w:pPr>
        <w:spacing w:line="360" w:lineRule="auto"/>
        <w:jc w:val="center"/>
        <w:rPr>
          <w:rFonts w:ascii="Arial" w:hAnsi="Arial" w:cs="Arial"/>
          <w:b/>
          <w:sz w:val="24"/>
          <w:szCs w:val="24"/>
          <w:lang w:val="en-US"/>
        </w:rPr>
      </w:pPr>
    </w:p>
    <w:p w14:paraId="65C4CFEC" w14:textId="77777777" w:rsidR="000D70DF" w:rsidRPr="006A1F91" w:rsidRDefault="000D70DF" w:rsidP="006A1F91">
      <w:pPr>
        <w:spacing w:after="0" w:line="360" w:lineRule="auto"/>
        <w:ind w:left="114"/>
        <w:jc w:val="center"/>
        <w:rPr>
          <w:rFonts w:ascii="Arial" w:hAnsi="Arial" w:cs="Arial"/>
          <w:bCs/>
          <w:lang w:val="en-US"/>
        </w:rPr>
      </w:pPr>
      <w:r w:rsidRPr="006A1F91">
        <w:rPr>
          <w:rFonts w:ascii="Arial" w:hAnsi="Arial" w:cs="Arial"/>
          <w:bCs/>
          <w:lang w:val="en-US"/>
        </w:rPr>
        <w:t>Component 2: Coursework: Essay</w:t>
      </w:r>
    </w:p>
    <w:p w14:paraId="3E324218" w14:textId="77777777" w:rsidR="000D70DF" w:rsidRPr="006A1F91" w:rsidRDefault="000D70DF" w:rsidP="006A1F91">
      <w:pPr>
        <w:spacing w:line="360" w:lineRule="auto"/>
        <w:jc w:val="center"/>
        <w:rPr>
          <w:rFonts w:ascii="Arial" w:hAnsi="Arial" w:cs="Arial"/>
          <w:b/>
          <w:lang w:val="en-US"/>
        </w:rPr>
      </w:pPr>
    </w:p>
    <w:p w14:paraId="3008EC75" w14:textId="77777777" w:rsidR="000D70DF" w:rsidRPr="006A1F91" w:rsidRDefault="000D70DF" w:rsidP="006A1F91">
      <w:pPr>
        <w:spacing w:line="360" w:lineRule="auto"/>
        <w:jc w:val="center"/>
        <w:rPr>
          <w:rFonts w:ascii="Arial" w:hAnsi="Arial" w:cs="Arial"/>
          <w:lang w:val="en-US"/>
        </w:rPr>
      </w:pPr>
    </w:p>
    <w:p w14:paraId="772EE1DC" w14:textId="1BD8BA4B" w:rsidR="000D70DF" w:rsidRPr="006A1F91" w:rsidRDefault="00D04542" w:rsidP="006A1F91">
      <w:pPr>
        <w:spacing w:line="360" w:lineRule="auto"/>
        <w:jc w:val="center"/>
        <w:rPr>
          <w:rFonts w:ascii="Arial" w:hAnsi="Arial" w:cs="Arial"/>
          <w:lang w:val="en-US"/>
        </w:rPr>
      </w:pPr>
      <w:r w:rsidRPr="00D04542">
        <w:rPr>
          <w:rFonts w:ascii="Arial" w:hAnsi="Arial" w:cs="Arial"/>
          <w:b/>
          <w:bCs/>
          <w:lang w:val="en-US"/>
        </w:rPr>
        <w:t>Student Name:</w:t>
      </w:r>
      <w:r>
        <w:rPr>
          <w:rFonts w:ascii="Arial" w:hAnsi="Arial" w:cs="Arial"/>
          <w:lang w:val="en-US"/>
        </w:rPr>
        <w:t xml:space="preserve"> </w:t>
      </w:r>
      <w:r w:rsidR="000D70DF" w:rsidRPr="006A1F91">
        <w:rPr>
          <w:rFonts w:ascii="Arial" w:hAnsi="Arial" w:cs="Arial"/>
          <w:lang w:val="en-US"/>
        </w:rPr>
        <w:t>Daniela Zaharia</w:t>
      </w:r>
    </w:p>
    <w:p w14:paraId="2E1327A9" w14:textId="73B5F0C1" w:rsidR="00BE1468" w:rsidRPr="00D04542" w:rsidRDefault="000D70DF" w:rsidP="006A1F91">
      <w:pPr>
        <w:spacing w:line="360" w:lineRule="auto"/>
        <w:jc w:val="center"/>
        <w:rPr>
          <w:rFonts w:ascii="Arial" w:hAnsi="Arial" w:cs="Arial"/>
          <w:lang w:val="en-US"/>
        </w:rPr>
      </w:pPr>
      <w:r w:rsidRPr="00D04542">
        <w:rPr>
          <w:rFonts w:ascii="Arial" w:hAnsi="Arial" w:cs="Arial"/>
          <w:b/>
          <w:bCs/>
          <w:lang w:val="en-US"/>
        </w:rPr>
        <w:t>Student ID</w:t>
      </w:r>
      <w:r w:rsidR="00D04542">
        <w:rPr>
          <w:rFonts w:ascii="Arial" w:hAnsi="Arial" w:cs="Arial"/>
          <w:b/>
          <w:bCs/>
          <w:lang w:val="en-US"/>
        </w:rPr>
        <w:t xml:space="preserve">: </w:t>
      </w:r>
      <w:r w:rsidR="00D04542">
        <w:rPr>
          <w:rFonts w:ascii="Arial" w:hAnsi="Arial" w:cs="Arial"/>
          <w:lang w:val="en-US"/>
        </w:rPr>
        <w:t>2311196</w:t>
      </w:r>
    </w:p>
    <w:p w14:paraId="40EF7A43" w14:textId="77777777" w:rsidR="000D70DF" w:rsidRDefault="000D70DF" w:rsidP="006A1F91">
      <w:pPr>
        <w:spacing w:line="360" w:lineRule="auto"/>
        <w:jc w:val="center"/>
        <w:rPr>
          <w:rFonts w:ascii="Arial" w:hAnsi="Arial" w:cs="Arial"/>
          <w:lang w:val="en-US"/>
        </w:rPr>
      </w:pPr>
    </w:p>
    <w:p w14:paraId="5674F55E" w14:textId="77777777" w:rsidR="00D04542" w:rsidRPr="006A1F91" w:rsidRDefault="00D04542" w:rsidP="006A1F91">
      <w:pPr>
        <w:spacing w:line="360" w:lineRule="auto"/>
        <w:jc w:val="center"/>
        <w:rPr>
          <w:rFonts w:ascii="Arial" w:hAnsi="Arial" w:cs="Arial"/>
          <w:lang w:val="en-US"/>
        </w:rPr>
      </w:pPr>
    </w:p>
    <w:p w14:paraId="4E13DD2C" w14:textId="25E21413" w:rsidR="000D70DF" w:rsidRPr="006A1F91" w:rsidRDefault="000D70DF" w:rsidP="006A1F91">
      <w:pPr>
        <w:tabs>
          <w:tab w:val="left" w:pos="1236"/>
          <w:tab w:val="center" w:pos="4513"/>
        </w:tabs>
        <w:spacing w:line="360" w:lineRule="auto"/>
        <w:rPr>
          <w:rFonts w:ascii="Arial" w:hAnsi="Arial" w:cs="Arial"/>
          <w:kern w:val="0"/>
          <w14:ligatures w14:val="none"/>
        </w:rPr>
      </w:pPr>
      <w:r w:rsidRPr="006A1F91">
        <w:rPr>
          <w:rFonts w:ascii="Arial" w:hAnsi="Arial" w:cs="Arial"/>
          <w:lang w:val="en-US"/>
        </w:rPr>
        <w:tab/>
      </w:r>
      <w:r w:rsidRPr="006A1F91">
        <w:rPr>
          <w:rFonts w:ascii="Arial" w:hAnsi="Arial" w:cs="Arial"/>
          <w:lang w:val="en-US"/>
        </w:rPr>
        <w:tab/>
      </w:r>
      <w:r w:rsidR="00BE1468" w:rsidRPr="006A1F91">
        <w:rPr>
          <w:rFonts w:ascii="Arial" w:hAnsi="Arial" w:cs="Arial"/>
          <w:lang w:val="en-US"/>
        </w:rPr>
        <w:t>LCBB6022</w:t>
      </w:r>
      <w:r w:rsidRPr="006A1F91">
        <w:rPr>
          <w:rFonts w:ascii="Arial" w:hAnsi="Arial" w:cs="Arial"/>
          <w:lang w:val="en-US"/>
        </w:rPr>
        <w:t xml:space="preserve"> </w:t>
      </w:r>
      <w:r w:rsidR="00BE1468" w:rsidRPr="006A1F91">
        <w:rPr>
          <w:rFonts w:ascii="Arial" w:hAnsi="Arial" w:cs="Arial"/>
          <w:kern w:val="0"/>
          <w14:ligatures w14:val="none"/>
        </w:rPr>
        <w:t>Leadership and</w:t>
      </w:r>
      <w:r w:rsidRPr="006A1F91">
        <w:rPr>
          <w:rFonts w:ascii="Arial" w:hAnsi="Arial" w:cs="Arial"/>
          <w:kern w:val="0"/>
          <w14:ligatures w14:val="none"/>
        </w:rPr>
        <w:t xml:space="preserve"> Management Theory and Practice</w:t>
      </w:r>
    </w:p>
    <w:p w14:paraId="1B699E7D" w14:textId="6E528AEE" w:rsidR="000D70DF" w:rsidRDefault="000D70DF" w:rsidP="006A1F91">
      <w:pPr>
        <w:tabs>
          <w:tab w:val="left" w:pos="1236"/>
          <w:tab w:val="center" w:pos="4513"/>
        </w:tabs>
        <w:spacing w:line="360" w:lineRule="auto"/>
        <w:jc w:val="center"/>
        <w:rPr>
          <w:rFonts w:ascii="Arial" w:hAnsi="Arial" w:cs="Arial"/>
          <w:kern w:val="0"/>
          <w14:ligatures w14:val="none"/>
        </w:rPr>
      </w:pPr>
      <w:r w:rsidRPr="006A1F91">
        <w:rPr>
          <w:rFonts w:ascii="Arial" w:hAnsi="Arial" w:cs="Arial"/>
          <w:kern w:val="0"/>
          <w14:ligatures w14:val="none"/>
        </w:rPr>
        <w:t xml:space="preserve">Programme: BA (Hons) Business Management </w:t>
      </w:r>
    </w:p>
    <w:p w14:paraId="7C21C970" w14:textId="77777777" w:rsidR="00D04542" w:rsidRPr="006A1F91" w:rsidRDefault="00D04542" w:rsidP="006A1F91">
      <w:pPr>
        <w:tabs>
          <w:tab w:val="left" w:pos="1236"/>
          <w:tab w:val="center" w:pos="4513"/>
        </w:tabs>
        <w:spacing w:line="360" w:lineRule="auto"/>
        <w:jc w:val="center"/>
        <w:rPr>
          <w:rFonts w:ascii="Arial" w:hAnsi="Arial" w:cs="Arial"/>
          <w:kern w:val="0"/>
          <w14:ligatures w14:val="none"/>
        </w:rPr>
      </w:pPr>
    </w:p>
    <w:p w14:paraId="649FAB64" w14:textId="265B100A" w:rsidR="00FC710B" w:rsidRPr="006A1F91" w:rsidRDefault="000D70DF" w:rsidP="006A1F91">
      <w:pPr>
        <w:tabs>
          <w:tab w:val="left" w:pos="1236"/>
          <w:tab w:val="center" w:pos="4513"/>
        </w:tabs>
        <w:spacing w:line="360" w:lineRule="auto"/>
        <w:jc w:val="center"/>
        <w:rPr>
          <w:rFonts w:ascii="Arial" w:hAnsi="Arial" w:cs="Arial"/>
          <w:kern w:val="0"/>
          <w14:ligatures w14:val="none"/>
        </w:rPr>
      </w:pPr>
      <w:r w:rsidRPr="006A1F91">
        <w:rPr>
          <w:rFonts w:ascii="Arial" w:hAnsi="Arial" w:cs="Arial"/>
          <w:kern w:val="0"/>
          <w14:ligatures w14:val="none"/>
        </w:rPr>
        <w:t>Date</w:t>
      </w:r>
      <w:r w:rsidR="00D04542">
        <w:rPr>
          <w:rFonts w:ascii="Arial" w:hAnsi="Arial" w:cs="Arial"/>
          <w:kern w:val="0"/>
          <w14:ligatures w14:val="none"/>
        </w:rPr>
        <w:t>: 21/03/2026</w:t>
      </w:r>
    </w:p>
    <w:p w14:paraId="0176C6E1" w14:textId="77777777" w:rsidR="00FC710B" w:rsidRPr="006A1F91" w:rsidRDefault="00FC710B" w:rsidP="006A1F91">
      <w:pPr>
        <w:spacing w:line="360" w:lineRule="auto"/>
        <w:rPr>
          <w:rFonts w:ascii="Arial" w:hAnsi="Arial" w:cs="Arial"/>
          <w:kern w:val="0"/>
          <w14:ligatures w14:val="none"/>
        </w:rPr>
      </w:pPr>
      <w:r w:rsidRPr="006A1F91">
        <w:rPr>
          <w:rFonts w:ascii="Arial" w:hAnsi="Arial" w:cs="Arial"/>
          <w:kern w:val="0"/>
          <w14:ligatures w14:val="none"/>
        </w:rPr>
        <w:br w:type="page"/>
      </w:r>
    </w:p>
    <w:sdt>
      <w:sdtPr>
        <w:rPr>
          <w:rFonts w:ascii="Arial" w:eastAsiaTheme="minorHAnsi" w:hAnsi="Arial"/>
          <w:color w:val="auto"/>
          <w:kern w:val="2"/>
          <w:sz w:val="22"/>
          <w:szCs w:val="22"/>
          <w:lang w:val="en-GB"/>
          <w14:ligatures w14:val="standardContextual"/>
        </w:rPr>
        <w:id w:val="-993175406"/>
        <w:docPartObj>
          <w:docPartGallery w:val="Table of Contents"/>
          <w:docPartUnique/>
        </w:docPartObj>
      </w:sdtPr>
      <w:sdtEndPr>
        <w:rPr>
          <w:b/>
          <w:bCs/>
          <w:noProof/>
        </w:rPr>
      </w:sdtEndPr>
      <w:sdtContent>
        <w:p w14:paraId="360DBBAD" w14:textId="44BEAFB3" w:rsidR="00FC710B" w:rsidRPr="006E1D50" w:rsidRDefault="00FC710B" w:rsidP="00CA59DF">
          <w:pPr>
            <w:pStyle w:val="TOCHeading"/>
            <w:jc w:val="center"/>
            <w:rPr>
              <w:rFonts w:ascii="Arial" w:hAnsi="Arial"/>
              <w:b/>
              <w:color w:val="auto"/>
              <w:sz w:val="22"/>
              <w:szCs w:val="22"/>
            </w:rPr>
          </w:pPr>
          <w:r w:rsidRPr="006E1D50">
            <w:rPr>
              <w:rFonts w:ascii="Arial" w:hAnsi="Arial"/>
              <w:b/>
              <w:color w:val="auto"/>
              <w:sz w:val="22"/>
              <w:szCs w:val="22"/>
            </w:rPr>
            <w:t>Table of Contents</w:t>
          </w:r>
        </w:p>
        <w:p w14:paraId="2B83DD1E" w14:textId="5FBEEC09" w:rsidR="006E1D50" w:rsidRPr="006E1D50" w:rsidRDefault="00FC710B" w:rsidP="00CA59DF">
          <w:pPr>
            <w:pStyle w:val="TOC1"/>
            <w:tabs>
              <w:tab w:val="left" w:pos="440"/>
              <w:tab w:val="right" w:leader="dot" w:pos="9016"/>
            </w:tabs>
            <w:spacing w:line="360" w:lineRule="auto"/>
            <w:rPr>
              <w:rFonts w:ascii="Arial" w:eastAsiaTheme="minorEastAsia" w:hAnsi="Arial" w:cs="Arial"/>
              <w:noProof/>
              <w:sz w:val="22"/>
              <w:szCs w:val="22"/>
              <w:lang w:val="en-GB" w:eastAsia="en-GB"/>
            </w:rPr>
          </w:pPr>
          <w:r w:rsidRPr="006E1D50">
            <w:rPr>
              <w:rFonts w:ascii="Arial" w:hAnsi="Arial" w:cs="Arial"/>
              <w:sz w:val="22"/>
              <w:szCs w:val="22"/>
            </w:rPr>
            <w:fldChar w:fldCharType="begin"/>
          </w:r>
          <w:r w:rsidRPr="006E1D50">
            <w:rPr>
              <w:rFonts w:ascii="Arial" w:hAnsi="Arial" w:cs="Arial"/>
              <w:sz w:val="22"/>
              <w:szCs w:val="22"/>
            </w:rPr>
            <w:instrText xml:space="preserve"> TOC \o "1-3" \h \z \u </w:instrText>
          </w:r>
          <w:r w:rsidRPr="006E1D50">
            <w:rPr>
              <w:rFonts w:ascii="Arial" w:hAnsi="Arial" w:cs="Arial"/>
              <w:sz w:val="22"/>
              <w:szCs w:val="22"/>
            </w:rPr>
            <w:fldChar w:fldCharType="separate"/>
          </w:r>
          <w:hyperlink w:anchor="_Toc225003484" w:history="1">
            <w:r w:rsidR="006E1D50" w:rsidRPr="006E1D50">
              <w:rPr>
                <w:rStyle w:val="Hyperlink"/>
                <w:rFonts w:ascii="Arial" w:hAnsi="Arial" w:cs="Arial"/>
                <w:noProof/>
                <w:sz w:val="22"/>
                <w:szCs w:val="22"/>
              </w:rPr>
              <w:t>1</w:t>
            </w:r>
            <w:r w:rsidR="006E1D50" w:rsidRPr="006E1D50">
              <w:rPr>
                <w:rFonts w:ascii="Arial" w:eastAsiaTheme="minorEastAsia" w:hAnsi="Arial" w:cs="Arial"/>
                <w:noProof/>
                <w:sz w:val="22"/>
                <w:szCs w:val="22"/>
                <w:lang w:val="en-GB" w:eastAsia="en-GB"/>
              </w:rPr>
              <w:tab/>
            </w:r>
            <w:r w:rsidR="006E1D50" w:rsidRPr="006E1D50">
              <w:rPr>
                <w:rStyle w:val="Hyperlink"/>
                <w:rFonts w:ascii="Arial" w:hAnsi="Arial" w:cs="Arial"/>
                <w:noProof/>
                <w:sz w:val="22"/>
                <w:szCs w:val="22"/>
              </w:rPr>
              <w:t>Introduction</w:t>
            </w:r>
            <w:r w:rsidR="006E1D50" w:rsidRPr="006E1D50">
              <w:rPr>
                <w:rFonts w:ascii="Arial" w:hAnsi="Arial" w:cs="Arial"/>
                <w:noProof/>
                <w:webHidden/>
                <w:sz w:val="22"/>
                <w:szCs w:val="22"/>
              </w:rPr>
              <w:tab/>
            </w:r>
            <w:r w:rsidR="006E1D50" w:rsidRPr="006E1D50">
              <w:rPr>
                <w:rFonts w:ascii="Arial" w:hAnsi="Arial" w:cs="Arial"/>
                <w:noProof/>
                <w:webHidden/>
                <w:sz w:val="22"/>
                <w:szCs w:val="22"/>
              </w:rPr>
              <w:fldChar w:fldCharType="begin"/>
            </w:r>
            <w:r w:rsidR="006E1D50" w:rsidRPr="006E1D50">
              <w:rPr>
                <w:rFonts w:ascii="Arial" w:hAnsi="Arial" w:cs="Arial"/>
                <w:noProof/>
                <w:webHidden/>
                <w:sz w:val="22"/>
                <w:szCs w:val="22"/>
              </w:rPr>
              <w:instrText xml:space="preserve"> PAGEREF _Toc225003484 \h </w:instrText>
            </w:r>
            <w:r w:rsidR="006E1D50" w:rsidRPr="006E1D50">
              <w:rPr>
                <w:rFonts w:ascii="Arial" w:hAnsi="Arial" w:cs="Arial"/>
                <w:noProof/>
                <w:webHidden/>
                <w:sz w:val="22"/>
                <w:szCs w:val="22"/>
              </w:rPr>
            </w:r>
            <w:r w:rsidR="006E1D50" w:rsidRPr="006E1D50">
              <w:rPr>
                <w:rFonts w:ascii="Arial" w:hAnsi="Arial" w:cs="Arial"/>
                <w:noProof/>
                <w:webHidden/>
                <w:sz w:val="22"/>
                <w:szCs w:val="22"/>
              </w:rPr>
              <w:fldChar w:fldCharType="separate"/>
            </w:r>
            <w:r w:rsidR="006E1D50" w:rsidRPr="006E1D50">
              <w:rPr>
                <w:rFonts w:ascii="Arial" w:hAnsi="Arial" w:cs="Arial"/>
                <w:noProof/>
                <w:webHidden/>
                <w:sz w:val="22"/>
                <w:szCs w:val="22"/>
              </w:rPr>
              <w:t>3</w:t>
            </w:r>
            <w:r w:rsidR="006E1D50" w:rsidRPr="006E1D50">
              <w:rPr>
                <w:rFonts w:ascii="Arial" w:hAnsi="Arial" w:cs="Arial"/>
                <w:noProof/>
                <w:webHidden/>
                <w:sz w:val="22"/>
                <w:szCs w:val="22"/>
              </w:rPr>
              <w:fldChar w:fldCharType="end"/>
            </w:r>
          </w:hyperlink>
        </w:p>
        <w:p w14:paraId="7CC693F3" w14:textId="43AC0BC7" w:rsidR="006E1D50" w:rsidRPr="006E1D50" w:rsidRDefault="006E1D50" w:rsidP="00CA59DF">
          <w:pPr>
            <w:pStyle w:val="TOC1"/>
            <w:tabs>
              <w:tab w:val="left" w:pos="440"/>
              <w:tab w:val="right" w:leader="dot" w:pos="9016"/>
            </w:tabs>
            <w:spacing w:line="360" w:lineRule="auto"/>
            <w:rPr>
              <w:rFonts w:ascii="Arial" w:eastAsiaTheme="minorEastAsia" w:hAnsi="Arial" w:cs="Arial"/>
              <w:noProof/>
              <w:sz w:val="22"/>
              <w:szCs w:val="22"/>
              <w:lang w:val="en-GB" w:eastAsia="en-GB"/>
            </w:rPr>
          </w:pPr>
          <w:hyperlink w:anchor="_Toc225003485" w:history="1">
            <w:r w:rsidRPr="006E1D50">
              <w:rPr>
                <w:rStyle w:val="Hyperlink"/>
                <w:rFonts w:ascii="Arial" w:hAnsi="Arial" w:cs="Arial"/>
                <w:noProof/>
                <w:sz w:val="22"/>
                <w:szCs w:val="22"/>
              </w:rPr>
              <w:t>2</w:t>
            </w:r>
            <w:r w:rsidRPr="006E1D50">
              <w:rPr>
                <w:rFonts w:ascii="Arial" w:eastAsiaTheme="minorEastAsia" w:hAnsi="Arial" w:cs="Arial"/>
                <w:noProof/>
                <w:sz w:val="22"/>
                <w:szCs w:val="22"/>
                <w:lang w:val="en-GB" w:eastAsia="en-GB"/>
              </w:rPr>
              <w:tab/>
            </w:r>
            <w:r w:rsidRPr="006E1D50">
              <w:rPr>
                <w:rStyle w:val="Hyperlink"/>
                <w:rFonts w:ascii="Arial" w:hAnsi="Arial" w:cs="Arial"/>
                <w:noProof/>
                <w:sz w:val="22"/>
                <w:szCs w:val="22"/>
              </w:rPr>
              <w:t>Managerial Functions in Organizations</w:t>
            </w:r>
            <w:r w:rsidRPr="006E1D50">
              <w:rPr>
                <w:rFonts w:ascii="Arial" w:hAnsi="Arial" w:cs="Arial"/>
                <w:noProof/>
                <w:webHidden/>
                <w:sz w:val="22"/>
                <w:szCs w:val="22"/>
              </w:rPr>
              <w:tab/>
            </w:r>
            <w:r w:rsidRPr="006E1D50">
              <w:rPr>
                <w:rFonts w:ascii="Arial" w:hAnsi="Arial" w:cs="Arial"/>
                <w:noProof/>
                <w:webHidden/>
                <w:sz w:val="22"/>
                <w:szCs w:val="22"/>
              </w:rPr>
              <w:fldChar w:fldCharType="begin"/>
            </w:r>
            <w:r w:rsidRPr="006E1D50">
              <w:rPr>
                <w:rFonts w:ascii="Arial" w:hAnsi="Arial" w:cs="Arial"/>
                <w:noProof/>
                <w:webHidden/>
                <w:sz w:val="22"/>
                <w:szCs w:val="22"/>
              </w:rPr>
              <w:instrText xml:space="preserve"> PAGEREF _Toc225003485 \h </w:instrText>
            </w:r>
            <w:r w:rsidRPr="006E1D50">
              <w:rPr>
                <w:rFonts w:ascii="Arial" w:hAnsi="Arial" w:cs="Arial"/>
                <w:noProof/>
                <w:webHidden/>
                <w:sz w:val="22"/>
                <w:szCs w:val="22"/>
              </w:rPr>
            </w:r>
            <w:r w:rsidRPr="006E1D50">
              <w:rPr>
                <w:rFonts w:ascii="Arial" w:hAnsi="Arial" w:cs="Arial"/>
                <w:noProof/>
                <w:webHidden/>
                <w:sz w:val="22"/>
                <w:szCs w:val="22"/>
              </w:rPr>
              <w:fldChar w:fldCharType="separate"/>
            </w:r>
            <w:r w:rsidRPr="006E1D50">
              <w:rPr>
                <w:rFonts w:ascii="Arial" w:hAnsi="Arial" w:cs="Arial"/>
                <w:noProof/>
                <w:webHidden/>
                <w:sz w:val="22"/>
                <w:szCs w:val="22"/>
              </w:rPr>
              <w:t>3</w:t>
            </w:r>
            <w:r w:rsidRPr="006E1D50">
              <w:rPr>
                <w:rFonts w:ascii="Arial" w:hAnsi="Arial" w:cs="Arial"/>
                <w:noProof/>
                <w:webHidden/>
                <w:sz w:val="22"/>
                <w:szCs w:val="22"/>
              </w:rPr>
              <w:fldChar w:fldCharType="end"/>
            </w:r>
          </w:hyperlink>
        </w:p>
        <w:p w14:paraId="6926B920" w14:textId="2B8D1AAB" w:rsidR="006E1D50" w:rsidRPr="006E1D50" w:rsidRDefault="006E1D50" w:rsidP="00CA59DF">
          <w:pPr>
            <w:pStyle w:val="TOC2"/>
            <w:tabs>
              <w:tab w:val="left" w:pos="960"/>
              <w:tab w:val="right" w:leader="dot" w:pos="9016"/>
            </w:tabs>
            <w:spacing w:line="360" w:lineRule="auto"/>
            <w:rPr>
              <w:rFonts w:ascii="Arial" w:hAnsi="Arial" w:cs="Arial"/>
              <w:noProof/>
              <w:kern w:val="2"/>
              <w:lang w:val="en-GB" w:eastAsia="en-GB"/>
              <w14:ligatures w14:val="standardContextual"/>
            </w:rPr>
          </w:pPr>
          <w:hyperlink w:anchor="_Toc225003486" w:history="1">
            <w:r w:rsidRPr="006E1D50">
              <w:rPr>
                <w:rStyle w:val="Hyperlink"/>
                <w:rFonts w:ascii="Arial" w:hAnsi="Arial" w:cs="Arial"/>
                <w:noProof/>
              </w:rPr>
              <w:t>2.1</w:t>
            </w:r>
            <w:r w:rsidRPr="006E1D50">
              <w:rPr>
                <w:rFonts w:ascii="Arial" w:hAnsi="Arial" w:cs="Arial"/>
                <w:noProof/>
                <w:kern w:val="2"/>
                <w:lang w:val="en-GB" w:eastAsia="en-GB"/>
                <w14:ligatures w14:val="standardContextual"/>
              </w:rPr>
              <w:tab/>
            </w:r>
            <w:r w:rsidRPr="006E1D50">
              <w:rPr>
                <w:rStyle w:val="Hyperlink"/>
                <w:rFonts w:ascii="Arial" w:hAnsi="Arial" w:cs="Arial"/>
                <w:noProof/>
              </w:rPr>
              <w:t>Why Controlling Is Essential in Organizations</w:t>
            </w:r>
            <w:r w:rsidRPr="006E1D50">
              <w:rPr>
                <w:rFonts w:ascii="Arial" w:hAnsi="Arial" w:cs="Arial"/>
                <w:noProof/>
                <w:webHidden/>
              </w:rPr>
              <w:tab/>
            </w:r>
            <w:r w:rsidRPr="006E1D50">
              <w:rPr>
                <w:rFonts w:ascii="Arial" w:hAnsi="Arial" w:cs="Arial"/>
                <w:noProof/>
                <w:webHidden/>
              </w:rPr>
              <w:fldChar w:fldCharType="begin"/>
            </w:r>
            <w:r w:rsidRPr="006E1D50">
              <w:rPr>
                <w:rFonts w:ascii="Arial" w:hAnsi="Arial" w:cs="Arial"/>
                <w:noProof/>
                <w:webHidden/>
              </w:rPr>
              <w:instrText xml:space="preserve"> PAGEREF _Toc225003486 \h </w:instrText>
            </w:r>
            <w:r w:rsidRPr="006E1D50">
              <w:rPr>
                <w:rFonts w:ascii="Arial" w:hAnsi="Arial" w:cs="Arial"/>
                <w:noProof/>
                <w:webHidden/>
              </w:rPr>
            </w:r>
            <w:r w:rsidRPr="006E1D50">
              <w:rPr>
                <w:rFonts w:ascii="Arial" w:hAnsi="Arial" w:cs="Arial"/>
                <w:noProof/>
                <w:webHidden/>
              </w:rPr>
              <w:fldChar w:fldCharType="separate"/>
            </w:r>
            <w:r w:rsidRPr="006E1D50">
              <w:rPr>
                <w:rFonts w:ascii="Arial" w:hAnsi="Arial" w:cs="Arial"/>
                <w:noProof/>
                <w:webHidden/>
              </w:rPr>
              <w:t>4</w:t>
            </w:r>
            <w:r w:rsidRPr="006E1D50">
              <w:rPr>
                <w:rFonts w:ascii="Arial" w:hAnsi="Arial" w:cs="Arial"/>
                <w:noProof/>
                <w:webHidden/>
              </w:rPr>
              <w:fldChar w:fldCharType="end"/>
            </w:r>
          </w:hyperlink>
        </w:p>
        <w:p w14:paraId="0D98F78A" w14:textId="727BE9C5" w:rsidR="006E1D50" w:rsidRPr="006E1D50" w:rsidRDefault="006E1D50" w:rsidP="00CA59DF">
          <w:pPr>
            <w:pStyle w:val="TOC2"/>
            <w:tabs>
              <w:tab w:val="left" w:pos="960"/>
              <w:tab w:val="right" w:leader="dot" w:pos="9016"/>
            </w:tabs>
            <w:spacing w:line="360" w:lineRule="auto"/>
            <w:rPr>
              <w:rFonts w:ascii="Arial" w:hAnsi="Arial" w:cs="Arial"/>
              <w:noProof/>
              <w:kern w:val="2"/>
              <w:lang w:val="en-GB" w:eastAsia="en-GB"/>
              <w14:ligatures w14:val="standardContextual"/>
            </w:rPr>
          </w:pPr>
          <w:hyperlink w:anchor="_Toc225003487" w:history="1">
            <w:r w:rsidRPr="006E1D50">
              <w:rPr>
                <w:rStyle w:val="Hyperlink"/>
                <w:rFonts w:ascii="Arial" w:hAnsi="Arial" w:cs="Arial"/>
                <w:noProof/>
              </w:rPr>
              <w:t>2.2</w:t>
            </w:r>
            <w:r w:rsidRPr="006E1D50">
              <w:rPr>
                <w:rFonts w:ascii="Arial" w:hAnsi="Arial" w:cs="Arial"/>
                <w:noProof/>
                <w:kern w:val="2"/>
                <w:lang w:val="en-GB" w:eastAsia="en-GB"/>
                <w14:ligatures w14:val="standardContextual"/>
              </w:rPr>
              <w:tab/>
            </w:r>
            <w:r w:rsidRPr="006E1D50">
              <w:rPr>
                <w:rStyle w:val="Hyperlink"/>
                <w:rFonts w:ascii="Arial" w:hAnsi="Arial" w:cs="Arial"/>
                <w:noProof/>
              </w:rPr>
              <w:t>Challenges Associate with Controlling</w:t>
            </w:r>
            <w:r w:rsidRPr="006E1D50">
              <w:rPr>
                <w:rFonts w:ascii="Arial" w:hAnsi="Arial" w:cs="Arial"/>
                <w:noProof/>
                <w:webHidden/>
              </w:rPr>
              <w:tab/>
            </w:r>
            <w:r w:rsidRPr="006E1D50">
              <w:rPr>
                <w:rFonts w:ascii="Arial" w:hAnsi="Arial" w:cs="Arial"/>
                <w:noProof/>
                <w:webHidden/>
              </w:rPr>
              <w:fldChar w:fldCharType="begin"/>
            </w:r>
            <w:r w:rsidRPr="006E1D50">
              <w:rPr>
                <w:rFonts w:ascii="Arial" w:hAnsi="Arial" w:cs="Arial"/>
                <w:noProof/>
                <w:webHidden/>
              </w:rPr>
              <w:instrText xml:space="preserve"> PAGEREF _Toc225003487 \h </w:instrText>
            </w:r>
            <w:r w:rsidRPr="006E1D50">
              <w:rPr>
                <w:rFonts w:ascii="Arial" w:hAnsi="Arial" w:cs="Arial"/>
                <w:noProof/>
                <w:webHidden/>
              </w:rPr>
            </w:r>
            <w:r w:rsidRPr="006E1D50">
              <w:rPr>
                <w:rFonts w:ascii="Arial" w:hAnsi="Arial" w:cs="Arial"/>
                <w:noProof/>
                <w:webHidden/>
              </w:rPr>
              <w:fldChar w:fldCharType="separate"/>
            </w:r>
            <w:r w:rsidRPr="006E1D50">
              <w:rPr>
                <w:rFonts w:ascii="Arial" w:hAnsi="Arial" w:cs="Arial"/>
                <w:noProof/>
                <w:webHidden/>
              </w:rPr>
              <w:t>5</w:t>
            </w:r>
            <w:r w:rsidRPr="006E1D50">
              <w:rPr>
                <w:rFonts w:ascii="Arial" w:hAnsi="Arial" w:cs="Arial"/>
                <w:noProof/>
                <w:webHidden/>
              </w:rPr>
              <w:fldChar w:fldCharType="end"/>
            </w:r>
          </w:hyperlink>
        </w:p>
        <w:p w14:paraId="405D26B9" w14:textId="7B765E3E" w:rsidR="006E1D50" w:rsidRPr="006E1D50" w:rsidRDefault="006E1D50" w:rsidP="00CA59DF">
          <w:pPr>
            <w:pStyle w:val="TOC2"/>
            <w:tabs>
              <w:tab w:val="left" w:pos="960"/>
              <w:tab w:val="right" w:leader="dot" w:pos="9016"/>
            </w:tabs>
            <w:spacing w:line="360" w:lineRule="auto"/>
            <w:rPr>
              <w:rFonts w:ascii="Arial" w:hAnsi="Arial" w:cs="Arial"/>
              <w:noProof/>
              <w:kern w:val="2"/>
              <w:lang w:val="en-GB" w:eastAsia="en-GB"/>
              <w14:ligatures w14:val="standardContextual"/>
            </w:rPr>
          </w:pPr>
          <w:hyperlink w:anchor="_Toc225003488" w:history="1">
            <w:r w:rsidRPr="006E1D50">
              <w:rPr>
                <w:rStyle w:val="Hyperlink"/>
                <w:rFonts w:ascii="Arial" w:hAnsi="Arial" w:cs="Arial"/>
                <w:noProof/>
              </w:rPr>
              <w:t>2.3</w:t>
            </w:r>
            <w:r w:rsidRPr="006E1D50">
              <w:rPr>
                <w:rFonts w:ascii="Arial" w:hAnsi="Arial" w:cs="Arial"/>
                <w:noProof/>
                <w:kern w:val="2"/>
                <w:lang w:val="en-GB" w:eastAsia="en-GB"/>
                <w14:ligatures w14:val="standardContextual"/>
              </w:rPr>
              <w:tab/>
            </w:r>
            <w:r w:rsidRPr="006E1D50">
              <w:rPr>
                <w:rStyle w:val="Hyperlink"/>
                <w:rFonts w:ascii="Arial" w:hAnsi="Arial" w:cs="Arial"/>
                <w:noProof/>
              </w:rPr>
              <w:t>How Managers Can Mitigate Challenges of Controlling</w:t>
            </w:r>
            <w:r w:rsidRPr="006E1D50">
              <w:rPr>
                <w:rFonts w:ascii="Arial" w:hAnsi="Arial" w:cs="Arial"/>
                <w:noProof/>
                <w:webHidden/>
              </w:rPr>
              <w:tab/>
            </w:r>
            <w:r w:rsidRPr="006E1D50">
              <w:rPr>
                <w:rFonts w:ascii="Arial" w:hAnsi="Arial" w:cs="Arial"/>
                <w:noProof/>
                <w:webHidden/>
              </w:rPr>
              <w:fldChar w:fldCharType="begin"/>
            </w:r>
            <w:r w:rsidRPr="006E1D50">
              <w:rPr>
                <w:rFonts w:ascii="Arial" w:hAnsi="Arial" w:cs="Arial"/>
                <w:noProof/>
                <w:webHidden/>
              </w:rPr>
              <w:instrText xml:space="preserve"> PAGEREF _Toc225003488 \h </w:instrText>
            </w:r>
            <w:r w:rsidRPr="006E1D50">
              <w:rPr>
                <w:rFonts w:ascii="Arial" w:hAnsi="Arial" w:cs="Arial"/>
                <w:noProof/>
                <w:webHidden/>
              </w:rPr>
            </w:r>
            <w:r w:rsidRPr="006E1D50">
              <w:rPr>
                <w:rFonts w:ascii="Arial" w:hAnsi="Arial" w:cs="Arial"/>
                <w:noProof/>
                <w:webHidden/>
              </w:rPr>
              <w:fldChar w:fldCharType="separate"/>
            </w:r>
            <w:r w:rsidRPr="006E1D50">
              <w:rPr>
                <w:rFonts w:ascii="Arial" w:hAnsi="Arial" w:cs="Arial"/>
                <w:noProof/>
                <w:webHidden/>
              </w:rPr>
              <w:t>6</w:t>
            </w:r>
            <w:r w:rsidRPr="006E1D50">
              <w:rPr>
                <w:rFonts w:ascii="Arial" w:hAnsi="Arial" w:cs="Arial"/>
                <w:noProof/>
                <w:webHidden/>
              </w:rPr>
              <w:fldChar w:fldCharType="end"/>
            </w:r>
          </w:hyperlink>
        </w:p>
        <w:p w14:paraId="50A36CE2" w14:textId="587F8D31" w:rsidR="006E1D50" w:rsidRPr="006E1D50" w:rsidRDefault="006E1D50" w:rsidP="00CA59DF">
          <w:pPr>
            <w:pStyle w:val="TOC1"/>
            <w:tabs>
              <w:tab w:val="left" w:pos="440"/>
              <w:tab w:val="right" w:leader="dot" w:pos="9016"/>
            </w:tabs>
            <w:spacing w:line="360" w:lineRule="auto"/>
            <w:rPr>
              <w:rFonts w:ascii="Arial" w:eastAsiaTheme="minorEastAsia" w:hAnsi="Arial" w:cs="Arial"/>
              <w:noProof/>
              <w:sz w:val="22"/>
              <w:szCs w:val="22"/>
              <w:lang w:val="en-GB" w:eastAsia="en-GB"/>
            </w:rPr>
          </w:pPr>
          <w:hyperlink w:anchor="_Toc225003489" w:history="1">
            <w:r w:rsidRPr="006E1D50">
              <w:rPr>
                <w:rStyle w:val="Hyperlink"/>
                <w:rFonts w:ascii="Arial" w:hAnsi="Arial" w:cs="Arial"/>
                <w:noProof/>
                <w:sz w:val="22"/>
                <w:szCs w:val="22"/>
              </w:rPr>
              <w:t>3</w:t>
            </w:r>
            <w:r w:rsidRPr="006E1D50">
              <w:rPr>
                <w:rFonts w:ascii="Arial" w:eastAsiaTheme="minorEastAsia" w:hAnsi="Arial" w:cs="Arial"/>
                <w:noProof/>
                <w:sz w:val="22"/>
                <w:szCs w:val="22"/>
                <w:lang w:val="en-GB" w:eastAsia="en-GB"/>
              </w:rPr>
              <w:tab/>
            </w:r>
            <w:r w:rsidRPr="006E1D50">
              <w:rPr>
                <w:rStyle w:val="Hyperlink"/>
                <w:rFonts w:ascii="Arial" w:hAnsi="Arial" w:cs="Arial"/>
                <w:noProof/>
                <w:sz w:val="22"/>
                <w:szCs w:val="22"/>
              </w:rPr>
              <w:t>Conclusion</w:t>
            </w:r>
            <w:r w:rsidRPr="006E1D50">
              <w:rPr>
                <w:rFonts w:ascii="Arial" w:hAnsi="Arial" w:cs="Arial"/>
                <w:noProof/>
                <w:webHidden/>
                <w:sz w:val="22"/>
                <w:szCs w:val="22"/>
              </w:rPr>
              <w:tab/>
            </w:r>
            <w:r w:rsidR="00CA59DF">
              <w:rPr>
                <w:rFonts w:ascii="Arial" w:hAnsi="Arial" w:cs="Arial"/>
                <w:noProof/>
                <w:webHidden/>
                <w:sz w:val="22"/>
                <w:szCs w:val="22"/>
              </w:rPr>
              <w:t>8</w:t>
            </w:r>
          </w:hyperlink>
        </w:p>
        <w:p w14:paraId="28950699" w14:textId="673C3F91" w:rsidR="006E1D50" w:rsidRPr="006E1D50" w:rsidRDefault="006E1D50" w:rsidP="00CA59DF">
          <w:pPr>
            <w:pStyle w:val="TOC1"/>
            <w:tabs>
              <w:tab w:val="left" w:pos="440"/>
              <w:tab w:val="right" w:leader="dot" w:pos="9016"/>
            </w:tabs>
            <w:spacing w:line="360" w:lineRule="auto"/>
            <w:rPr>
              <w:rFonts w:ascii="Arial" w:eastAsiaTheme="minorEastAsia" w:hAnsi="Arial" w:cs="Arial"/>
              <w:noProof/>
              <w:sz w:val="22"/>
              <w:szCs w:val="22"/>
              <w:lang w:val="en-GB" w:eastAsia="en-GB"/>
            </w:rPr>
          </w:pPr>
          <w:hyperlink w:anchor="_Toc225003490" w:history="1">
            <w:r w:rsidRPr="006E1D50">
              <w:rPr>
                <w:rStyle w:val="Hyperlink"/>
                <w:rFonts w:ascii="Arial" w:hAnsi="Arial" w:cs="Arial"/>
                <w:noProof/>
                <w:sz w:val="22"/>
                <w:szCs w:val="22"/>
              </w:rPr>
              <w:t>4</w:t>
            </w:r>
            <w:r w:rsidRPr="006E1D50">
              <w:rPr>
                <w:rFonts w:ascii="Arial" w:eastAsiaTheme="minorEastAsia" w:hAnsi="Arial" w:cs="Arial"/>
                <w:noProof/>
                <w:sz w:val="22"/>
                <w:szCs w:val="22"/>
                <w:lang w:val="en-GB" w:eastAsia="en-GB"/>
              </w:rPr>
              <w:tab/>
            </w:r>
            <w:r w:rsidRPr="006E1D50">
              <w:rPr>
                <w:rStyle w:val="Hyperlink"/>
                <w:rFonts w:ascii="Arial" w:hAnsi="Arial" w:cs="Arial"/>
                <w:noProof/>
                <w:sz w:val="22"/>
                <w:szCs w:val="22"/>
              </w:rPr>
              <w:t>Reference List</w:t>
            </w:r>
            <w:r w:rsidRPr="006E1D50">
              <w:rPr>
                <w:rFonts w:ascii="Arial" w:hAnsi="Arial" w:cs="Arial"/>
                <w:noProof/>
                <w:webHidden/>
                <w:sz w:val="22"/>
                <w:szCs w:val="22"/>
              </w:rPr>
              <w:tab/>
            </w:r>
            <w:r w:rsidRPr="006E1D50">
              <w:rPr>
                <w:rFonts w:ascii="Arial" w:hAnsi="Arial" w:cs="Arial"/>
                <w:noProof/>
                <w:webHidden/>
                <w:sz w:val="22"/>
                <w:szCs w:val="22"/>
              </w:rPr>
              <w:fldChar w:fldCharType="begin"/>
            </w:r>
            <w:r w:rsidRPr="006E1D50">
              <w:rPr>
                <w:rFonts w:ascii="Arial" w:hAnsi="Arial" w:cs="Arial"/>
                <w:noProof/>
                <w:webHidden/>
                <w:sz w:val="22"/>
                <w:szCs w:val="22"/>
              </w:rPr>
              <w:instrText xml:space="preserve"> PAGEREF _Toc225003490 \h </w:instrText>
            </w:r>
            <w:r w:rsidRPr="006E1D50">
              <w:rPr>
                <w:rFonts w:ascii="Arial" w:hAnsi="Arial" w:cs="Arial"/>
                <w:noProof/>
                <w:webHidden/>
                <w:sz w:val="22"/>
                <w:szCs w:val="22"/>
              </w:rPr>
            </w:r>
            <w:r w:rsidRPr="006E1D50">
              <w:rPr>
                <w:rFonts w:ascii="Arial" w:hAnsi="Arial" w:cs="Arial"/>
                <w:noProof/>
                <w:webHidden/>
                <w:sz w:val="22"/>
                <w:szCs w:val="22"/>
              </w:rPr>
              <w:fldChar w:fldCharType="separate"/>
            </w:r>
            <w:r w:rsidRPr="006E1D50">
              <w:rPr>
                <w:rFonts w:ascii="Arial" w:hAnsi="Arial" w:cs="Arial"/>
                <w:noProof/>
                <w:webHidden/>
                <w:sz w:val="22"/>
                <w:szCs w:val="22"/>
              </w:rPr>
              <w:t>9</w:t>
            </w:r>
            <w:r w:rsidRPr="006E1D50">
              <w:rPr>
                <w:rFonts w:ascii="Arial" w:hAnsi="Arial" w:cs="Arial"/>
                <w:noProof/>
                <w:webHidden/>
                <w:sz w:val="22"/>
                <w:szCs w:val="22"/>
              </w:rPr>
              <w:fldChar w:fldCharType="end"/>
            </w:r>
          </w:hyperlink>
        </w:p>
        <w:p w14:paraId="47E5A727" w14:textId="782AF604" w:rsidR="00FC710B" w:rsidRPr="006A1F91" w:rsidRDefault="00FC710B" w:rsidP="00CA59DF">
          <w:pPr>
            <w:spacing w:line="360" w:lineRule="auto"/>
            <w:rPr>
              <w:rFonts w:ascii="Arial" w:hAnsi="Arial" w:cs="Arial"/>
            </w:rPr>
          </w:pPr>
          <w:r w:rsidRPr="006E1D50">
            <w:rPr>
              <w:rFonts w:ascii="Arial" w:hAnsi="Arial" w:cs="Arial"/>
              <w:b/>
              <w:bCs/>
              <w:noProof/>
            </w:rPr>
            <w:fldChar w:fldCharType="end"/>
          </w:r>
        </w:p>
      </w:sdtContent>
    </w:sdt>
    <w:p w14:paraId="3C203D60" w14:textId="77777777" w:rsidR="000D70DF" w:rsidRPr="006A1F91" w:rsidRDefault="000D70DF" w:rsidP="006A1F91">
      <w:pPr>
        <w:tabs>
          <w:tab w:val="left" w:pos="1236"/>
          <w:tab w:val="center" w:pos="4513"/>
        </w:tabs>
        <w:spacing w:line="360" w:lineRule="auto"/>
        <w:jc w:val="center"/>
        <w:rPr>
          <w:rFonts w:ascii="Arial" w:hAnsi="Arial" w:cs="Arial"/>
          <w:kern w:val="0"/>
          <w14:ligatures w14:val="none"/>
        </w:rPr>
      </w:pPr>
    </w:p>
    <w:p w14:paraId="6C834529" w14:textId="77777777" w:rsidR="000D70DF" w:rsidRPr="006A1F91" w:rsidRDefault="000D70DF" w:rsidP="006A1F91">
      <w:pPr>
        <w:tabs>
          <w:tab w:val="left" w:pos="1236"/>
          <w:tab w:val="center" w:pos="4513"/>
        </w:tabs>
        <w:spacing w:line="360" w:lineRule="auto"/>
        <w:jc w:val="center"/>
        <w:rPr>
          <w:rFonts w:ascii="Arial" w:hAnsi="Arial" w:cs="Arial"/>
          <w:kern w:val="0"/>
          <w14:ligatures w14:val="none"/>
        </w:rPr>
      </w:pPr>
    </w:p>
    <w:p w14:paraId="4686947A" w14:textId="77777777" w:rsidR="00BE1468" w:rsidRPr="006A1F91" w:rsidRDefault="00BE1468" w:rsidP="006A1F91">
      <w:pPr>
        <w:spacing w:line="360" w:lineRule="auto"/>
        <w:rPr>
          <w:rFonts w:ascii="Arial" w:hAnsi="Arial" w:cs="Arial"/>
          <w:b/>
          <w:kern w:val="0"/>
          <w14:ligatures w14:val="none"/>
        </w:rPr>
      </w:pPr>
      <w:r w:rsidRPr="006A1F91">
        <w:rPr>
          <w:rFonts w:ascii="Arial" w:hAnsi="Arial" w:cs="Arial"/>
          <w:b/>
          <w:kern w:val="0"/>
          <w14:ligatures w14:val="none"/>
        </w:rPr>
        <w:br w:type="page"/>
      </w:r>
    </w:p>
    <w:p w14:paraId="5A91F8C9" w14:textId="4372A939" w:rsidR="00BE1468" w:rsidRPr="006A1F91" w:rsidRDefault="00BE1468" w:rsidP="00CA59DF">
      <w:pPr>
        <w:pStyle w:val="Heading1"/>
      </w:pPr>
      <w:bookmarkStart w:id="0" w:name="_Toc225003484"/>
      <w:r w:rsidRPr="006A1F91">
        <w:lastRenderedPageBreak/>
        <w:t>Introduction</w:t>
      </w:r>
      <w:bookmarkEnd w:id="0"/>
    </w:p>
    <w:p w14:paraId="06A3D87D" w14:textId="77777777" w:rsidR="00BD16AC" w:rsidRPr="006A1F91" w:rsidRDefault="007A23FD" w:rsidP="00CA59DF">
      <w:pPr>
        <w:spacing w:line="360" w:lineRule="auto"/>
        <w:ind w:firstLine="720"/>
        <w:rPr>
          <w:rFonts w:ascii="Arial" w:hAnsi="Arial" w:cs="Arial"/>
          <w:lang w:val="en-US"/>
        </w:rPr>
      </w:pPr>
      <w:r w:rsidRPr="006A1F91">
        <w:rPr>
          <w:rFonts w:ascii="Arial" w:hAnsi="Arial" w:cs="Arial"/>
          <w:lang w:val="en-US"/>
        </w:rPr>
        <w:t>Contemporary organizations</w:t>
      </w:r>
      <w:r w:rsidR="00C96F0F" w:rsidRPr="006A1F91">
        <w:rPr>
          <w:rFonts w:ascii="Arial" w:hAnsi="Arial" w:cs="Arial"/>
          <w:lang w:val="en-US"/>
        </w:rPr>
        <w:t xml:space="preserve"> now</w:t>
      </w:r>
      <w:r w:rsidRPr="006A1F91">
        <w:rPr>
          <w:rFonts w:ascii="Arial" w:hAnsi="Arial" w:cs="Arial"/>
          <w:lang w:val="en-US"/>
        </w:rPr>
        <w:t xml:space="preserve"> need management more than they did before. </w:t>
      </w:r>
      <w:r w:rsidR="008F374C" w:rsidRPr="006A1F91">
        <w:rPr>
          <w:rFonts w:ascii="Arial" w:hAnsi="Arial" w:cs="Arial"/>
          <w:lang w:val="en-US"/>
        </w:rPr>
        <w:t>The concept of management has been around for many years since the discovery by Mintzberg and recent scholars (</w:t>
      </w:r>
      <w:r w:rsidR="00644A56" w:rsidRPr="006A1F91">
        <w:rPr>
          <w:rFonts w:ascii="Arial" w:hAnsi="Arial" w:cs="Arial"/>
          <w:shd w:val="clear" w:color="auto" w:fill="FFFFFF"/>
        </w:rPr>
        <w:t>Piplica, Peronja, and Luković, 2024</w:t>
      </w:r>
      <w:r w:rsidR="008F374C" w:rsidRPr="006A1F91">
        <w:rPr>
          <w:rFonts w:ascii="Arial" w:hAnsi="Arial" w:cs="Arial"/>
          <w:lang w:val="en-US"/>
        </w:rPr>
        <w:t>).</w:t>
      </w:r>
      <w:r w:rsidR="00DB4F78" w:rsidRPr="006A1F91">
        <w:rPr>
          <w:rFonts w:ascii="Arial" w:hAnsi="Arial" w:cs="Arial"/>
          <w:lang w:val="en-US"/>
        </w:rPr>
        <w:t xml:space="preserve"> </w:t>
      </w:r>
      <w:r w:rsidR="00024B90" w:rsidRPr="006A1F91">
        <w:rPr>
          <w:rFonts w:ascii="Arial" w:hAnsi="Arial" w:cs="Arial"/>
          <w:lang w:val="en-US"/>
        </w:rPr>
        <w:t>M</w:t>
      </w:r>
      <w:r w:rsidR="00DB4F78" w:rsidRPr="006A1F91">
        <w:rPr>
          <w:rFonts w:ascii="Arial" w:hAnsi="Arial" w:cs="Arial"/>
          <w:lang w:val="en-US"/>
        </w:rPr>
        <w:t xml:space="preserve">anagement forms an important process that allow every organization the ability to coordinate different types of resources whether it is financial, human resource, or assets to become </w:t>
      </w:r>
      <w:r w:rsidR="00A36080" w:rsidRPr="006A1F91">
        <w:rPr>
          <w:rFonts w:ascii="Arial" w:hAnsi="Arial" w:cs="Arial"/>
          <w:lang w:val="en-US"/>
        </w:rPr>
        <w:t>efficient</w:t>
      </w:r>
      <w:r w:rsidR="00DB4F78" w:rsidRPr="006A1F91">
        <w:rPr>
          <w:rFonts w:ascii="Arial" w:hAnsi="Arial" w:cs="Arial"/>
          <w:lang w:val="en-US"/>
        </w:rPr>
        <w:t xml:space="preserve"> and deliver their goals. </w:t>
      </w:r>
      <w:r w:rsidR="00F81436" w:rsidRPr="006A1F91">
        <w:rPr>
          <w:rFonts w:ascii="Arial" w:hAnsi="Arial" w:cs="Arial"/>
          <w:lang w:val="en-US"/>
        </w:rPr>
        <w:t>Mintzberg refers to a manager in organization as any person or an officer in ch</w:t>
      </w:r>
      <w:r w:rsidR="00790A4B" w:rsidRPr="006A1F91">
        <w:rPr>
          <w:rFonts w:ascii="Arial" w:hAnsi="Arial" w:cs="Arial"/>
          <w:lang w:val="en-US"/>
        </w:rPr>
        <w:t>arge such as factory supervisor, field sales managers, hospital administrators, staff managers, president of a company</w:t>
      </w:r>
      <w:r w:rsidR="00D53B5E" w:rsidRPr="006A1F91">
        <w:rPr>
          <w:rFonts w:ascii="Arial" w:hAnsi="Arial" w:cs="Arial"/>
          <w:lang w:val="en-US"/>
        </w:rPr>
        <w:t xml:space="preserve">, or president of a nation. </w:t>
      </w:r>
      <w:r w:rsidR="00DB4F78" w:rsidRPr="006A1F91">
        <w:rPr>
          <w:rFonts w:ascii="Arial" w:hAnsi="Arial" w:cs="Arial"/>
          <w:lang w:val="en-US"/>
        </w:rPr>
        <w:t>Even though scholars like Mint</w:t>
      </w:r>
      <w:r w:rsidR="00D53B5E" w:rsidRPr="006A1F91">
        <w:rPr>
          <w:rFonts w:ascii="Arial" w:hAnsi="Arial" w:cs="Arial"/>
          <w:lang w:val="en-US"/>
        </w:rPr>
        <w:t>z</w:t>
      </w:r>
      <w:r w:rsidR="00DB4F78" w:rsidRPr="006A1F91">
        <w:rPr>
          <w:rFonts w:ascii="Arial" w:hAnsi="Arial" w:cs="Arial"/>
          <w:lang w:val="en-US"/>
        </w:rPr>
        <w:t xml:space="preserve">berg argue </w:t>
      </w:r>
      <w:r w:rsidR="00774AE9" w:rsidRPr="006A1F91">
        <w:rPr>
          <w:rFonts w:ascii="Arial" w:hAnsi="Arial" w:cs="Arial"/>
          <w:lang w:val="en-US"/>
        </w:rPr>
        <w:t>that while</w:t>
      </w:r>
      <w:r w:rsidR="00045790" w:rsidRPr="006A1F91">
        <w:rPr>
          <w:rFonts w:ascii="Arial" w:hAnsi="Arial" w:cs="Arial"/>
          <w:lang w:val="en-US"/>
        </w:rPr>
        <w:t xml:space="preserve"> these functions have dominated management vocabulary since 1916 when a French Industrialist Henri Fayol introduced the concept, </w:t>
      </w:r>
      <w:r w:rsidR="002475DB" w:rsidRPr="006A1F91">
        <w:rPr>
          <w:rFonts w:ascii="Arial" w:hAnsi="Arial" w:cs="Arial"/>
          <w:lang w:val="en-US"/>
        </w:rPr>
        <w:t xml:space="preserve">they tell little about </w:t>
      </w:r>
      <w:r w:rsidR="00D53B5E" w:rsidRPr="006A1F91">
        <w:rPr>
          <w:rFonts w:ascii="Arial" w:hAnsi="Arial" w:cs="Arial"/>
          <w:lang w:val="en-US"/>
        </w:rPr>
        <w:t xml:space="preserve">what managers practice </w:t>
      </w:r>
      <w:r w:rsidR="00F72F55" w:rsidRPr="006A1F91">
        <w:rPr>
          <w:rFonts w:ascii="Arial" w:hAnsi="Arial" w:cs="Arial"/>
          <w:lang w:val="en-US"/>
        </w:rPr>
        <w:t>and really do</w:t>
      </w:r>
      <w:r w:rsidR="002475DB" w:rsidRPr="006A1F91">
        <w:rPr>
          <w:rFonts w:ascii="Arial" w:hAnsi="Arial" w:cs="Arial"/>
          <w:lang w:val="en-US"/>
        </w:rPr>
        <w:t xml:space="preserve"> </w:t>
      </w:r>
      <w:r w:rsidR="00E22A51" w:rsidRPr="006A1F91">
        <w:rPr>
          <w:rFonts w:ascii="Arial" w:hAnsi="Arial" w:cs="Arial"/>
          <w:lang w:val="en-US"/>
        </w:rPr>
        <w:t>(</w:t>
      </w:r>
      <w:r w:rsidR="0027428B" w:rsidRPr="006A1F91">
        <w:rPr>
          <w:rFonts w:ascii="Arial" w:hAnsi="Arial" w:cs="Arial"/>
          <w:lang w:val="en-US"/>
        </w:rPr>
        <w:t>Kumar, 2015</w:t>
      </w:r>
      <w:r w:rsidR="002475DB" w:rsidRPr="006A1F91">
        <w:rPr>
          <w:rFonts w:ascii="Arial" w:hAnsi="Arial" w:cs="Arial"/>
          <w:lang w:val="en-US"/>
        </w:rPr>
        <w:t xml:space="preserve">). Nonetheless, </w:t>
      </w:r>
      <w:r w:rsidR="001F17F4" w:rsidRPr="006A1F91">
        <w:rPr>
          <w:rFonts w:ascii="Arial" w:hAnsi="Arial" w:cs="Arial"/>
          <w:lang w:val="en-US"/>
        </w:rPr>
        <w:t xml:space="preserve">general functions still </w:t>
      </w:r>
      <w:r w:rsidR="00A36080" w:rsidRPr="006A1F91">
        <w:rPr>
          <w:rFonts w:ascii="Arial" w:hAnsi="Arial" w:cs="Arial"/>
          <w:lang w:val="en-US"/>
        </w:rPr>
        <w:t>permeate</w:t>
      </w:r>
      <w:r w:rsidR="001F17F4" w:rsidRPr="006A1F91">
        <w:rPr>
          <w:rFonts w:ascii="Arial" w:hAnsi="Arial" w:cs="Arial"/>
          <w:lang w:val="en-US"/>
        </w:rPr>
        <w:t xml:space="preserve"> with contemporary organizations</w:t>
      </w:r>
      <w:r w:rsidR="00FC165D" w:rsidRPr="006A1F91">
        <w:rPr>
          <w:rFonts w:ascii="Arial" w:hAnsi="Arial" w:cs="Arial"/>
          <w:lang w:val="en-US"/>
        </w:rPr>
        <w:t xml:space="preserve">. </w:t>
      </w:r>
    </w:p>
    <w:p w14:paraId="5009A2DC" w14:textId="74D182F3" w:rsidR="00BE1468" w:rsidRPr="006A1F91" w:rsidRDefault="00FC165D" w:rsidP="00CA59DF">
      <w:pPr>
        <w:spacing w:line="360" w:lineRule="auto"/>
        <w:ind w:firstLine="720"/>
        <w:rPr>
          <w:rFonts w:ascii="Arial" w:hAnsi="Arial" w:cs="Arial"/>
          <w:lang w:val="en-US"/>
        </w:rPr>
      </w:pPr>
      <w:r w:rsidRPr="006A1F91">
        <w:rPr>
          <w:rFonts w:ascii="Arial" w:hAnsi="Arial" w:cs="Arial"/>
          <w:lang w:val="en-US"/>
        </w:rPr>
        <w:t xml:space="preserve">Contemporary organizations differentiate themselves from the traditional structured organization because of digital transformation, dynamic markets, and </w:t>
      </w:r>
      <w:r w:rsidR="00C802CE" w:rsidRPr="006A1F91">
        <w:rPr>
          <w:rFonts w:ascii="Arial" w:hAnsi="Arial" w:cs="Arial"/>
          <w:lang w:val="en-US"/>
        </w:rPr>
        <w:t xml:space="preserve">globalization. </w:t>
      </w:r>
      <w:r w:rsidR="00152147" w:rsidRPr="006A1F91">
        <w:rPr>
          <w:rFonts w:ascii="Arial" w:hAnsi="Arial" w:cs="Arial"/>
          <w:lang w:val="en-US"/>
        </w:rPr>
        <w:t xml:space="preserve">Among the four functions, controlling is considered to serve an important role of allowing managers monitor how organizations are performing and meeting the </w:t>
      </w:r>
      <w:r w:rsidR="002475DB" w:rsidRPr="006A1F91">
        <w:rPr>
          <w:rFonts w:ascii="Arial" w:hAnsi="Arial" w:cs="Arial"/>
          <w:lang w:val="en-US"/>
        </w:rPr>
        <w:t>set-out</w:t>
      </w:r>
      <w:r w:rsidR="00152147" w:rsidRPr="006A1F91">
        <w:rPr>
          <w:rFonts w:ascii="Arial" w:hAnsi="Arial" w:cs="Arial"/>
          <w:lang w:val="en-US"/>
        </w:rPr>
        <w:t xml:space="preserve"> goals. </w:t>
      </w:r>
      <w:r w:rsidR="00F67388" w:rsidRPr="006A1F91">
        <w:rPr>
          <w:rFonts w:ascii="Arial" w:hAnsi="Arial" w:cs="Arial"/>
          <w:lang w:val="en-US"/>
        </w:rPr>
        <w:t>The essay conducts a critical evaluation of why controlling serve an important role in any ty</w:t>
      </w:r>
      <w:r w:rsidR="00F90ED6" w:rsidRPr="006A1F91">
        <w:rPr>
          <w:rFonts w:ascii="Arial" w:hAnsi="Arial" w:cs="Arial"/>
          <w:lang w:val="en-US"/>
        </w:rPr>
        <w:t xml:space="preserve">pe of organization. </w:t>
      </w:r>
      <w:r w:rsidR="00FC2976" w:rsidRPr="006A1F91">
        <w:rPr>
          <w:rFonts w:ascii="Arial" w:hAnsi="Arial" w:cs="Arial"/>
          <w:lang w:val="en-US"/>
        </w:rPr>
        <w:t>Besides</w:t>
      </w:r>
      <w:r w:rsidR="00F67388" w:rsidRPr="006A1F91">
        <w:rPr>
          <w:rFonts w:ascii="Arial" w:hAnsi="Arial" w:cs="Arial"/>
          <w:lang w:val="en-US"/>
        </w:rPr>
        <w:t>, the essay discusses common challenges that a</w:t>
      </w:r>
      <w:r w:rsidR="00F90ED6" w:rsidRPr="006A1F91">
        <w:rPr>
          <w:rFonts w:ascii="Arial" w:hAnsi="Arial" w:cs="Arial"/>
          <w:lang w:val="en-US"/>
        </w:rPr>
        <w:t>re associated with controlling. Similarly</w:t>
      </w:r>
      <w:r w:rsidR="00F67388" w:rsidRPr="006A1F91">
        <w:rPr>
          <w:rFonts w:ascii="Arial" w:hAnsi="Arial" w:cs="Arial"/>
          <w:lang w:val="en-US"/>
        </w:rPr>
        <w:t xml:space="preserve">, the essay proposes different ways that managers could mitigate the challenges. </w:t>
      </w:r>
      <w:r w:rsidR="00C96F0F" w:rsidRPr="006A1F91">
        <w:rPr>
          <w:rFonts w:ascii="Arial" w:hAnsi="Arial" w:cs="Arial"/>
          <w:lang w:val="en-US"/>
        </w:rPr>
        <w:t xml:space="preserve"> </w:t>
      </w:r>
    </w:p>
    <w:p w14:paraId="0E20F274" w14:textId="77777777" w:rsidR="00BD16AC" w:rsidRPr="006A1F91" w:rsidRDefault="00BD16AC" w:rsidP="00CA59DF">
      <w:pPr>
        <w:spacing w:line="360" w:lineRule="auto"/>
        <w:ind w:firstLine="720"/>
        <w:rPr>
          <w:rFonts w:ascii="Arial" w:hAnsi="Arial" w:cs="Arial"/>
          <w:lang w:val="en-US"/>
        </w:rPr>
      </w:pPr>
    </w:p>
    <w:p w14:paraId="468FDD65" w14:textId="5C5ACE01" w:rsidR="00A36080" w:rsidRPr="006E1D50" w:rsidRDefault="00833F09" w:rsidP="00CA59DF">
      <w:pPr>
        <w:pStyle w:val="Heading1"/>
      </w:pPr>
      <w:bookmarkStart w:id="1" w:name="_Toc225003485"/>
      <w:r w:rsidRPr="006E1D50">
        <w:t xml:space="preserve">Managerial Functions </w:t>
      </w:r>
      <w:r w:rsidR="00774AE9" w:rsidRPr="006E1D50">
        <w:t>in</w:t>
      </w:r>
      <w:r w:rsidR="00DF1282" w:rsidRPr="006E1D50">
        <w:t xml:space="preserve"> Organizations</w:t>
      </w:r>
      <w:bookmarkEnd w:id="1"/>
    </w:p>
    <w:p w14:paraId="5B272073" w14:textId="74FBF079" w:rsidR="00C0446B" w:rsidRPr="006A1F91" w:rsidRDefault="00885007" w:rsidP="00CA59DF">
      <w:pPr>
        <w:spacing w:line="360" w:lineRule="auto"/>
        <w:ind w:firstLine="720"/>
        <w:rPr>
          <w:rFonts w:ascii="Arial" w:hAnsi="Arial" w:cs="Arial"/>
          <w:lang w:val="en-US"/>
        </w:rPr>
      </w:pPr>
      <w:r w:rsidRPr="006A1F91">
        <w:rPr>
          <w:rFonts w:ascii="Arial" w:hAnsi="Arial" w:cs="Arial"/>
          <w:b/>
          <w:bCs/>
          <w:lang w:val="en-US"/>
        </w:rPr>
        <w:t xml:space="preserve"> </w:t>
      </w:r>
      <w:r w:rsidRPr="006A1F91">
        <w:rPr>
          <w:rFonts w:ascii="Arial" w:hAnsi="Arial" w:cs="Arial"/>
          <w:lang w:val="en-US"/>
        </w:rPr>
        <w:t xml:space="preserve">There is a high convergence among management scholars who contend </w:t>
      </w:r>
      <w:r w:rsidR="00AB00CB" w:rsidRPr="006A1F91">
        <w:rPr>
          <w:rFonts w:ascii="Arial" w:hAnsi="Arial" w:cs="Arial"/>
          <w:lang w:val="en-US"/>
        </w:rPr>
        <w:t>about</w:t>
      </w:r>
      <w:r w:rsidRPr="006A1F91">
        <w:rPr>
          <w:rFonts w:ascii="Arial" w:hAnsi="Arial" w:cs="Arial"/>
          <w:lang w:val="en-US"/>
        </w:rPr>
        <w:t xml:space="preserve"> the four core functions of management around planning, leading, organizing, and controlling. </w:t>
      </w:r>
      <w:r w:rsidR="00A1406C" w:rsidRPr="006A1F91">
        <w:rPr>
          <w:rFonts w:ascii="Arial" w:hAnsi="Arial" w:cs="Arial"/>
          <w:lang w:val="en-US"/>
        </w:rPr>
        <w:t>P</w:t>
      </w:r>
      <w:r w:rsidRPr="006A1F91">
        <w:rPr>
          <w:rFonts w:ascii="Arial" w:hAnsi="Arial" w:cs="Arial"/>
          <w:lang w:val="en-US"/>
        </w:rPr>
        <w:t xml:space="preserve">lanning in organizations </w:t>
      </w:r>
      <w:r w:rsidR="00152808" w:rsidRPr="006A1F91">
        <w:rPr>
          <w:rFonts w:ascii="Arial" w:hAnsi="Arial" w:cs="Arial"/>
          <w:lang w:val="en-US"/>
        </w:rPr>
        <w:t xml:space="preserve">involves looking ahead </w:t>
      </w:r>
      <w:r w:rsidR="009F03D3" w:rsidRPr="006A1F91">
        <w:rPr>
          <w:rFonts w:ascii="Arial" w:hAnsi="Arial" w:cs="Arial"/>
          <w:lang w:val="en-US"/>
        </w:rPr>
        <w:t xml:space="preserve">in order to give an idea of the significance attached to a business. </w:t>
      </w:r>
      <w:r w:rsidR="0027428B" w:rsidRPr="006A1F91">
        <w:rPr>
          <w:rFonts w:ascii="Arial" w:hAnsi="Arial" w:cs="Arial"/>
          <w:lang w:val="en-US"/>
        </w:rPr>
        <w:t>I</w:t>
      </w:r>
      <w:r w:rsidR="009F03D3" w:rsidRPr="006A1F91">
        <w:rPr>
          <w:rFonts w:ascii="Arial" w:hAnsi="Arial" w:cs="Arial"/>
          <w:lang w:val="en-US"/>
        </w:rPr>
        <w:t xml:space="preserve">f foresight fails to become part of or the whole of organization, then it </w:t>
      </w:r>
      <w:r w:rsidR="00A95802" w:rsidRPr="006A1F91">
        <w:rPr>
          <w:rFonts w:ascii="Arial" w:hAnsi="Arial" w:cs="Arial"/>
          <w:lang w:val="en-US"/>
        </w:rPr>
        <w:t>should</w:t>
      </w:r>
      <w:r w:rsidR="009F03D3" w:rsidRPr="006A1F91">
        <w:rPr>
          <w:rFonts w:ascii="Arial" w:hAnsi="Arial" w:cs="Arial"/>
          <w:lang w:val="en-US"/>
        </w:rPr>
        <w:t xml:space="preserve"> be an essential part of it</w:t>
      </w:r>
      <w:r w:rsidR="00AF40E2" w:rsidRPr="006A1F91">
        <w:rPr>
          <w:rFonts w:ascii="Arial" w:hAnsi="Arial" w:cs="Arial"/>
          <w:lang w:val="en-US"/>
        </w:rPr>
        <w:t xml:space="preserve">. </w:t>
      </w:r>
      <w:r w:rsidR="00774AE9" w:rsidRPr="006A1F91">
        <w:rPr>
          <w:rFonts w:ascii="Arial" w:hAnsi="Arial" w:cs="Arial"/>
          <w:lang w:val="en-US"/>
        </w:rPr>
        <w:t>Managers</w:t>
      </w:r>
      <w:r w:rsidR="00AF40E2" w:rsidRPr="006A1F91">
        <w:rPr>
          <w:rFonts w:ascii="Arial" w:hAnsi="Arial" w:cs="Arial"/>
          <w:lang w:val="en-US"/>
        </w:rPr>
        <w:t xml:space="preserve"> serve an important role of assessing the future of a company and making some provisions. This means that for any manager, foreseeing forms an important aspect of actions. Additionally, planning can be manifested in many other </w:t>
      </w:r>
      <w:r w:rsidR="00C0446B" w:rsidRPr="006A1F91">
        <w:rPr>
          <w:rFonts w:ascii="Arial" w:hAnsi="Arial" w:cs="Arial"/>
          <w:lang w:val="en-US"/>
        </w:rPr>
        <w:t>occasions and in different approaches.</w:t>
      </w:r>
      <w:r w:rsidR="00E96574" w:rsidRPr="006A1F91">
        <w:rPr>
          <w:rFonts w:ascii="Arial" w:hAnsi="Arial" w:cs="Arial"/>
          <w:lang w:val="en-US"/>
        </w:rPr>
        <w:t xml:space="preserve"> For </w:t>
      </w:r>
      <w:r w:rsidR="000C4F0E" w:rsidRPr="006A1F91">
        <w:rPr>
          <w:rFonts w:ascii="Arial" w:hAnsi="Arial" w:cs="Arial"/>
          <w:lang w:val="en-US"/>
        </w:rPr>
        <w:t xml:space="preserve">example, </w:t>
      </w:r>
      <w:r w:rsidR="006C69C3" w:rsidRPr="006A1F91">
        <w:rPr>
          <w:rFonts w:ascii="Arial" w:hAnsi="Arial" w:cs="Arial"/>
          <w:lang w:val="en-US"/>
        </w:rPr>
        <w:t>Udit Madan</w:t>
      </w:r>
      <w:r w:rsidR="00381FA3" w:rsidRPr="006A1F91">
        <w:rPr>
          <w:rFonts w:ascii="Arial" w:hAnsi="Arial" w:cs="Arial"/>
          <w:lang w:val="en-US"/>
        </w:rPr>
        <w:t>, the</w:t>
      </w:r>
      <w:r w:rsidR="00313A83" w:rsidRPr="006A1F91">
        <w:rPr>
          <w:rFonts w:ascii="Arial" w:hAnsi="Arial" w:cs="Arial"/>
          <w:lang w:val="en-US"/>
        </w:rPr>
        <w:t xml:space="preserve"> vice president and worldwide operations</w:t>
      </w:r>
      <w:r w:rsidR="00381FA3" w:rsidRPr="006A1F91">
        <w:rPr>
          <w:rFonts w:ascii="Arial" w:hAnsi="Arial" w:cs="Arial"/>
          <w:lang w:val="en-US"/>
        </w:rPr>
        <w:t xml:space="preserve"> of </w:t>
      </w:r>
      <w:r w:rsidR="000C4F0E" w:rsidRPr="006A1F91">
        <w:rPr>
          <w:rFonts w:ascii="Arial" w:hAnsi="Arial" w:cs="Arial"/>
          <w:lang w:val="en-US"/>
        </w:rPr>
        <w:t>Amazon company</w:t>
      </w:r>
      <w:r w:rsidR="00E628C4" w:rsidRPr="006A1F91">
        <w:rPr>
          <w:rFonts w:ascii="Arial" w:hAnsi="Arial" w:cs="Arial"/>
          <w:lang w:val="en-US"/>
        </w:rPr>
        <w:t>, a</w:t>
      </w:r>
      <w:r w:rsidR="006B411F" w:rsidRPr="006A1F91">
        <w:rPr>
          <w:rFonts w:ascii="Arial" w:hAnsi="Arial" w:cs="Arial"/>
          <w:lang w:val="en-US"/>
        </w:rPr>
        <w:t>nchor</w:t>
      </w:r>
      <w:r w:rsidR="00E628C4" w:rsidRPr="006A1F91">
        <w:rPr>
          <w:rFonts w:ascii="Arial" w:hAnsi="Arial" w:cs="Arial"/>
          <w:lang w:val="en-US"/>
        </w:rPr>
        <w:t>s</w:t>
      </w:r>
      <w:r w:rsidR="006B411F" w:rsidRPr="006A1F91">
        <w:rPr>
          <w:rFonts w:ascii="Arial" w:hAnsi="Arial" w:cs="Arial"/>
          <w:lang w:val="en-US"/>
        </w:rPr>
        <w:t xml:space="preserve"> </w:t>
      </w:r>
      <w:r w:rsidR="00E628C4" w:rsidRPr="006A1F91">
        <w:rPr>
          <w:rFonts w:ascii="Arial" w:hAnsi="Arial" w:cs="Arial"/>
          <w:lang w:val="en-US"/>
        </w:rPr>
        <w:t xml:space="preserve">his </w:t>
      </w:r>
      <w:r w:rsidR="006B411F" w:rsidRPr="006A1F91">
        <w:rPr>
          <w:rFonts w:ascii="Arial" w:hAnsi="Arial" w:cs="Arial"/>
          <w:lang w:val="en-US"/>
        </w:rPr>
        <w:t xml:space="preserve">plans on </w:t>
      </w:r>
      <w:r w:rsidR="00313A83" w:rsidRPr="006A1F91">
        <w:rPr>
          <w:rFonts w:ascii="Arial" w:hAnsi="Arial" w:cs="Arial"/>
          <w:lang w:val="en-US"/>
        </w:rPr>
        <w:t xml:space="preserve">the number of </w:t>
      </w:r>
      <w:r w:rsidR="00F64F12" w:rsidRPr="006A1F91">
        <w:rPr>
          <w:rFonts w:ascii="Arial" w:hAnsi="Arial" w:cs="Arial"/>
          <w:lang w:val="en-US"/>
        </w:rPr>
        <w:t>third-party</w:t>
      </w:r>
      <w:r w:rsidR="00313A83" w:rsidRPr="006A1F91">
        <w:rPr>
          <w:rFonts w:ascii="Arial" w:hAnsi="Arial" w:cs="Arial"/>
          <w:lang w:val="en-US"/>
        </w:rPr>
        <w:t xml:space="preserve"> suppliers of products, </w:t>
      </w:r>
      <w:r w:rsidR="00382FA4" w:rsidRPr="006A1F91">
        <w:rPr>
          <w:rFonts w:ascii="Arial" w:hAnsi="Arial" w:cs="Arial"/>
          <w:lang w:val="en-US"/>
        </w:rPr>
        <w:t xml:space="preserve">the number of customers to serve during peak season, </w:t>
      </w:r>
      <w:r w:rsidR="00F50DE9" w:rsidRPr="006A1F91">
        <w:rPr>
          <w:rFonts w:ascii="Arial" w:hAnsi="Arial" w:cs="Arial"/>
          <w:lang w:val="en-US"/>
        </w:rPr>
        <w:t xml:space="preserve">the number of </w:t>
      </w:r>
      <w:r w:rsidR="00382FA4" w:rsidRPr="006A1F91">
        <w:rPr>
          <w:rFonts w:ascii="Arial" w:hAnsi="Arial" w:cs="Arial"/>
          <w:lang w:val="en-US"/>
        </w:rPr>
        <w:lastRenderedPageBreak/>
        <w:t xml:space="preserve">delivery people to handle delivery, and the </w:t>
      </w:r>
      <w:r w:rsidR="00F06DD6" w:rsidRPr="006A1F91">
        <w:rPr>
          <w:rFonts w:ascii="Arial" w:hAnsi="Arial" w:cs="Arial"/>
          <w:lang w:val="en-US"/>
        </w:rPr>
        <w:t>how to handle public relations</w:t>
      </w:r>
      <w:r w:rsidR="009B2F3D" w:rsidRPr="006A1F91">
        <w:rPr>
          <w:rFonts w:ascii="Arial" w:hAnsi="Arial" w:cs="Arial"/>
          <w:lang w:val="en-US"/>
        </w:rPr>
        <w:t xml:space="preserve"> (</w:t>
      </w:r>
      <w:r w:rsidR="00C73D2B" w:rsidRPr="006A1F91">
        <w:rPr>
          <w:rFonts w:ascii="Arial" w:hAnsi="Arial" w:cs="Arial"/>
          <w:lang w:val="en-US"/>
        </w:rPr>
        <w:t>Collins, 2026</w:t>
      </w:r>
      <w:r w:rsidR="009B2F3D" w:rsidRPr="006A1F91">
        <w:rPr>
          <w:rFonts w:ascii="Arial" w:hAnsi="Arial" w:cs="Arial"/>
          <w:lang w:val="en-US"/>
        </w:rPr>
        <w:t>)</w:t>
      </w:r>
      <w:r w:rsidR="00F06DD6" w:rsidRPr="006A1F91">
        <w:rPr>
          <w:rFonts w:ascii="Arial" w:hAnsi="Arial" w:cs="Arial"/>
          <w:lang w:val="en-US"/>
        </w:rPr>
        <w:t>.</w:t>
      </w:r>
      <w:r w:rsidR="00AD2823" w:rsidRPr="006A1F91">
        <w:rPr>
          <w:rFonts w:ascii="Arial" w:hAnsi="Arial" w:cs="Arial"/>
          <w:lang w:val="en-US"/>
        </w:rPr>
        <w:t xml:space="preserve"> Moreover, </w:t>
      </w:r>
      <w:r w:rsidR="00F50DE9" w:rsidRPr="006A1F91">
        <w:rPr>
          <w:rFonts w:ascii="Arial" w:hAnsi="Arial" w:cs="Arial"/>
          <w:lang w:val="en-US"/>
        </w:rPr>
        <w:t xml:space="preserve">Madan also plans on the total </w:t>
      </w:r>
      <w:r w:rsidR="006B411F" w:rsidRPr="006A1F91">
        <w:rPr>
          <w:rFonts w:ascii="Arial" w:hAnsi="Arial" w:cs="Arial"/>
          <w:lang w:val="en-US"/>
        </w:rPr>
        <w:t>capacity</w:t>
      </w:r>
      <w:r w:rsidR="00F50DE9" w:rsidRPr="006A1F91">
        <w:rPr>
          <w:rFonts w:ascii="Arial" w:hAnsi="Arial" w:cs="Arial"/>
          <w:lang w:val="en-US"/>
        </w:rPr>
        <w:t xml:space="preserve"> of demand from customers</w:t>
      </w:r>
      <w:r w:rsidR="006B411F" w:rsidRPr="006A1F91">
        <w:rPr>
          <w:rFonts w:ascii="Arial" w:hAnsi="Arial" w:cs="Arial"/>
          <w:lang w:val="en-US"/>
        </w:rPr>
        <w:t>, number of outlets</w:t>
      </w:r>
      <w:r w:rsidR="00AD2823" w:rsidRPr="006A1F91">
        <w:rPr>
          <w:rFonts w:ascii="Arial" w:hAnsi="Arial" w:cs="Arial"/>
          <w:lang w:val="en-US"/>
        </w:rPr>
        <w:t xml:space="preserve"> around the world</w:t>
      </w:r>
      <w:r w:rsidR="006B411F" w:rsidRPr="006A1F91">
        <w:rPr>
          <w:rFonts w:ascii="Arial" w:hAnsi="Arial" w:cs="Arial"/>
          <w:lang w:val="en-US"/>
        </w:rPr>
        <w:t xml:space="preserve">. </w:t>
      </w:r>
      <w:r w:rsidR="00E32029" w:rsidRPr="006A1F91">
        <w:rPr>
          <w:rFonts w:ascii="Arial" w:hAnsi="Arial" w:cs="Arial"/>
          <w:lang w:val="en-US"/>
        </w:rPr>
        <w:t xml:space="preserve"> </w:t>
      </w:r>
      <w:r w:rsidR="000713A3" w:rsidRPr="006A1F91">
        <w:rPr>
          <w:rFonts w:ascii="Arial" w:hAnsi="Arial" w:cs="Arial"/>
          <w:lang w:val="en-US"/>
        </w:rPr>
        <w:t xml:space="preserve"> </w:t>
      </w:r>
    </w:p>
    <w:p w14:paraId="56EDAAC7" w14:textId="4072045D" w:rsidR="0093071D" w:rsidRPr="006A1F91" w:rsidRDefault="0093071D" w:rsidP="00CA59DF">
      <w:pPr>
        <w:spacing w:line="360" w:lineRule="auto"/>
        <w:ind w:firstLine="720"/>
        <w:rPr>
          <w:rFonts w:ascii="Arial" w:hAnsi="Arial" w:cs="Arial"/>
          <w:lang w:val="en-US"/>
        </w:rPr>
      </w:pPr>
      <w:r w:rsidRPr="006A1F91">
        <w:rPr>
          <w:rFonts w:ascii="Arial" w:hAnsi="Arial" w:cs="Arial"/>
          <w:lang w:val="en-US"/>
        </w:rPr>
        <w:t>Organizing</w:t>
      </w:r>
      <w:r w:rsidR="0050021E" w:rsidRPr="006A1F91">
        <w:rPr>
          <w:rFonts w:ascii="Arial" w:hAnsi="Arial" w:cs="Arial"/>
          <w:lang w:val="en-US"/>
        </w:rPr>
        <w:t xml:space="preserve"> allow managers to restructure all available resources and activities needed to achieve an objective</w:t>
      </w:r>
      <w:r w:rsidRPr="006A1F91">
        <w:rPr>
          <w:rFonts w:ascii="Arial" w:hAnsi="Arial" w:cs="Arial"/>
          <w:lang w:val="en-US"/>
        </w:rPr>
        <w:t>.</w:t>
      </w:r>
      <w:r w:rsidR="0050021E" w:rsidRPr="006A1F91">
        <w:rPr>
          <w:rFonts w:ascii="Arial" w:hAnsi="Arial" w:cs="Arial"/>
          <w:lang w:val="en-US"/>
        </w:rPr>
        <w:t xml:space="preserve"> Managers achieve effective organization of resources to match plans by designing charts. Fayol </w:t>
      </w:r>
      <w:r w:rsidR="00586C8A" w:rsidRPr="006A1F91">
        <w:rPr>
          <w:rFonts w:ascii="Arial" w:hAnsi="Arial" w:cs="Arial"/>
          <w:lang w:val="en-US"/>
        </w:rPr>
        <w:t>referred</w:t>
      </w:r>
      <w:r w:rsidR="0050021E" w:rsidRPr="006A1F91">
        <w:rPr>
          <w:rFonts w:ascii="Arial" w:hAnsi="Arial" w:cs="Arial"/>
          <w:lang w:val="en-US"/>
        </w:rPr>
        <w:t xml:space="preserve"> to charts as a form of hierarchy that shows the position of a human resource and how they are supposed to do. Charts help managers allocate responsibilities </w:t>
      </w:r>
      <w:r w:rsidR="00586C8A" w:rsidRPr="006A1F91">
        <w:rPr>
          <w:rFonts w:ascii="Arial" w:hAnsi="Arial" w:cs="Arial"/>
          <w:lang w:val="en-US"/>
        </w:rPr>
        <w:t>identified in</w:t>
      </w:r>
      <w:r w:rsidR="0050021E" w:rsidRPr="006A1F91">
        <w:rPr>
          <w:rFonts w:ascii="Arial" w:hAnsi="Arial" w:cs="Arial"/>
          <w:lang w:val="en-US"/>
        </w:rPr>
        <w:t xml:space="preserve"> a plan</w:t>
      </w:r>
      <w:r w:rsidR="009126CC" w:rsidRPr="006A1F91">
        <w:rPr>
          <w:rFonts w:ascii="Arial" w:hAnsi="Arial" w:cs="Arial"/>
          <w:lang w:val="en-US"/>
        </w:rPr>
        <w:t xml:space="preserve">. Moreover, managers who appear at the top of the chart takes the responsibility to coordinate and direct other resources. </w:t>
      </w:r>
    </w:p>
    <w:p w14:paraId="0B3A220F" w14:textId="08A176DC" w:rsidR="00627DE3" w:rsidRPr="006A1F91" w:rsidRDefault="00627DE3" w:rsidP="00CA59DF">
      <w:pPr>
        <w:spacing w:line="360" w:lineRule="auto"/>
        <w:ind w:firstLine="720"/>
        <w:rPr>
          <w:rFonts w:ascii="Arial" w:hAnsi="Arial" w:cs="Arial"/>
          <w:lang w:val="en-US"/>
        </w:rPr>
      </w:pPr>
      <w:r w:rsidRPr="006A1F91">
        <w:rPr>
          <w:rFonts w:ascii="Arial" w:hAnsi="Arial" w:cs="Arial"/>
          <w:lang w:val="en-US"/>
        </w:rPr>
        <w:t xml:space="preserve">Leading </w:t>
      </w:r>
      <w:r w:rsidR="00586C8A" w:rsidRPr="006A1F91">
        <w:rPr>
          <w:rFonts w:ascii="Arial" w:hAnsi="Arial" w:cs="Arial"/>
          <w:lang w:val="en-US"/>
        </w:rPr>
        <w:t xml:space="preserve">function on the other hand, explains how </w:t>
      </w:r>
      <w:r w:rsidR="00E35058" w:rsidRPr="006A1F91">
        <w:rPr>
          <w:rFonts w:ascii="Arial" w:hAnsi="Arial" w:cs="Arial"/>
          <w:lang w:val="en-US"/>
        </w:rPr>
        <w:t xml:space="preserve">managers </w:t>
      </w:r>
      <w:r w:rsidR="00342861" w:rsidRPr="006A1F91">
        <w:rPr>
          <w:rFonts w:ascii="Arial" w:hAnsi="Arial" w:cs="Arial"/>
          <w:lang w:val="en-US"/>
        </w:rPr>
        <w:t xml:space="preserve">influence and motivate followers to achieve </w:t>
      </w:r>
      <w:r w:rsidR="00E35058" w:rsidRPr="006A1F91">
        <w:rPr>
          <w:rFonts w:ascii="Arial" w:hAnsi="Arial" w:cs="Arial"/>
          <w:lang w:val="en-US"/>
        </w:rPr>
        <w:t>organizational</w:t>
      </w:r>
      <w:r w:rsidR="00342861" w:rsidRPr="006A1F91">
        <w:rPr>
          <w:rFonts w:ascii="Arial" w:hAnsi="Arial" w:cs="Arial"/>
          <w:lang w:val="en-US"/>
        </w:rPr>
        <w:t xml:space="preserve"> goals. </w:t>
      </w:r>
      <w:r w:rsidR="00050209" w:rsidRPr="006A1F91">
        <w:rPr>
          <w:rFonts w:ascii="Arial" w:hAnsi="Arial" w:cs="Arial"/>
          <w:lang w:val="en-US"/>
        </w:rPr>
        <w:t xml:space="preserve">One of the </w:t>
      </w:r>
      <w:r w:rsidR="00774AE9" w:rsidRPr="006A1F91">
        <w:rPr>
          <w:rFonts w:ascii="Arial" w:hAnsi="Arial" w:cs="Arial"/>
          <w:lang w:val="en-US"/>
        </w:rPr>
        <w:t>well-known</w:t>
      </w:r>
      <w:r w:rsidR="00050209" w:rsidRPr="006A1F91">
        <w:rPr>
          <w:rFonts w:ascii="Arial" w:hAnsi="Arial" w:cs="Arial"/>
          <w:lang w:val="en-US"/>
        </w:rPr>
        <w:t xml:space="preserve"> example of such a leader is </w:t>
      </w:r>
      <w:r w:rsidR="007B57B6" w:rsidRPr="006A1F91">
        <w:rPr>
          <w:rFonts w:ascii="Arial" w:hAnsi="Arial" w:cs="Arial"/>
          <w:lang w:val="en-US"/>
        </w:rPr>
        <w:t>Satya Nadella</w:t>
      </w:r>
      <w:r w:rsidR="00C56F1B" w:rsidRPr="006A1F91">
        <w:rPr>
          <w:rFonts w:ascii="Arial" w:hAnsi="Arial" w:cs="Arial"/>
          <w:lang w:val="en-US"/>
        </w:rPr>
        <w:t xml:space="preserve">, the CEO of </w:t>
      </w:r>
      <w:r w:rsidR="001516E0" w:rsidRPr="006A1F91">
        <w:rPr>
          <w:rFonts w:ascii="Arial" w:hAnsi="Arial" w:cs="Arial"/>
          <w:lang w:val="en-US"/>
        </w:rPr>
        <w:t>Microsoft</w:t>
      </w:r>
      <w:r w:rsidR="00050209" w:rsidRPr="006A1F91">
        <w:rPr>
          <w:rFonts w:ascii="Arial" w:hAnsi="Arial" w:cs="Arial"/>
          <w:lang w:val="en-US"/>
        </w:rPr>
        <w:t xml:space="preserve">. When he took up the role a CEO in 2014, employees used “know-it-all” policy which led to </w:t>
      </w:r>
      <w:r w:rsidR="009A14E5" w:rsidRPr="006A1F91">
        <w:rPr>
          <w:rFonts w:ascii="Arial" w:hAnsi="Arial" w:cs="Arial"/>
          <w:lang w:val="en-US"/>
        </w:rPr>
        <w:t>slow growth, divided teams, missed trends, and lower morale (</w:t>
      </w:r>
      <w:r w:rsidR="000B08A6" w:rsidRPr="006A1F91">
        <w:rPr>
          <w:rFonts w:ascii="Arial" w:hAnsi="Arial" w:cs="Arial"/>
          <w:lang w:val="en-US"/>
        </w:rPr>
        <w:t>Dewar, Keller, and Malhotra, 2022</w:t>
      </w:r>
      <w:r w:rsidR="009A14E5" w:rsidRPr="006A1F91">
        <w:rPr>
          <w:rFonts w:ascii="Arial" w:hAnsi="Arial" w:cs="Arial"/>
          <w:lang w:val="en-US"/>
        </w:rPr>
        <w:t xml:space="preserve">). The core problem at Microsoft was about lack of mindset among employees. They needed someone to lead them to </w:t>
      </w:r>
      <w:r w:rsidR="0056426D" w:rsidRPr="006A1F91">
        <w:rPr>
          <w:rFonts w:ascii="Arial" w:hAnsi="Arial" w:cs="Arial"/>
          <w:lang w:val="en-US"/>
        </w:rPr>
        <w:t xml:space="preserve">become innovative, succeed, grow, </w:t>
      </w:r>
      <w:r w:rsidR="00774AE9" w:rsidRPr="006A1F91">
        <w:rPr>
          <w:rFonts w:ascii="Arial" w:hAnsi="Arial" w:cs="Arial"/>
          <w:lang w:val="en-US"/>
        </w:rPr>
        <w:t>and gain</w:t>
      </w:r>
      <w:r w:rsidR="0056426D" w:rsidRPr="006A1F91">
        <w:rPr>
          <w:rFonts w:ascii="Arial" w:hAnsi="Arial" w:cs="Arial"/>
          <w:lang w:val="en-US"/>
        </w:rPr>
        <w:t xml:space="preserve"> better reputation. Nadella introduced </w:t>
      </w:r>
      <w:r w:rsidR="00693327" w:rsidRPr="006A1F91">
        <w:rPr>
          <w:rFonts w:ascii="Arial" w:hAnsi="Arial" w:cs="Arial"/>
          <w:lang w:val="en-US"/>
        </w:rPr>
        <w:t xml:space="preserve">“learn-it-all” philosophy making employee move away from “know-it-all” mindset. </w:t>
      </w:r>
      <w:r w:rsidR="00710AF9" w:rsidRPr="006A1F91">
        <w:rPr>
          <w:rFonts w:ascii="Arial" w:hAnsi="Arial" w:cs="Arial"/>
          <w:lang w:val="en-US"/>
        </w:rPr>
        <w:t>He also introduced teamwork against rivalry</w:t>
      </w:r>
      <w:r w:rsidR="002626BF" w:rsidRPr="006A1F91">
        <w:rPr>
          <w:rFonts w:ascii="Arial" w:hAnsi="Arial" w:cs="Arial"/>
          <w:lang w:val="en-US"/>
        </w:rPr>
        <w:t xml:space="preserve">, and </w:t>
      </w:r>
      <w:r w:rsidR="00D70563" w:rsidRPr="006A1F91">
        <w:rPr>
          <w:rFonts w:ascii="Arial" w:hAnsi="Arial" w:cs="Arial"/>
          <w:lang w:val="en-US"/>
        </w:rPr>
        <w:t>empathy</w:t>
      </w:r>
      <w:r w:rsidR="002626BF" w:rsidRPr="006A1F91">
        <w:rPr>
          <w:rFonts w:ascii="Arial" w:hAnsi="Arial" w:cs="Arial"/>
          <w:lang w:val="en-US"/>
        </w:rPr>
        <w:t xml:space="preserve"> through listening and understanding (</w:t>
      </w:r>
      <w:r w:rsidR="000B08A6" w:rsidRPr="006A1F91">
        <w:rPr>
          <w:rFonts w:ascii="Arial" w:hAnsi="Arial" w:cs="Arial"/>
          <w:lang w:val="en-US"/>
        </w:rPr>
        <w:t>Natta, 2025</w:t>
      </w:r>
      <w:r w:rsidR="002626BF" w:rsidRPr="006A1F91">
        <w:rPr>
          <w:rFonts w:ascii="Arial" w:hAnsi="Arial" w:cs="Arial"/>
          <w:lang w:val="en-US"/>
        </w:rPr>
        <w:t xml:space="preserve">). </w:t>
      </w:r>
    </w:p>
    <w:p w14:paraId="60A15EED" w14:textId="1EA1903A" w:rsidR="005F363C" w:rsidRPr="006A1F91" w:rsidRDefault="005F363C" w:rsidP="00CA59DF">
      <w:pPr>
        <w:spacing w:line="360" w:lineRule="auto"/>
        <w:ind w:firstLine="720"/>
        <w:rPr>
          <w:rFonts w:ascii="Arial" w:hAnsi="Arial" w:cs="Arial"/>
          <w:lang w:val="en-US"/>
        </w:rPr>
      </w:pPr>
      <w:r w:rsidRPr="006A1F91">
        <w:rPr>
          <w:rFonts w:ascii="Arial" w:hAnsi="Arial" w:cs="Arial"/>
          <w:lang w:val="en-US"/>
        </w:rPr>
        <w:t>Lastly, controlling function of a manner covers the work of monitoring performance and comparing what the company planned to do and what the team achieved. A manager then implements corrective measures to correct the situation</w:t>
      </w:r>
      <w:r w:rsidR="00644A56" w:rsidRPr="006A1F91">
        <w:rPr>
          <w:rFonts w:ascii="Arial" w:hAnsi="Arial" w:cs="Arial"/>
          <w:lang w:val="en-US"/>
        </w:rPr>
        <w:t xml:space="preserve"> (Piplica, et al., 2024)</w:t>
      </w:r>
      <w:r w:rsidR="00B3032E" w:rsidRPr="006A1F91">
        <w:rPr>
          <w:rFonts w:ascii="Arial" w:hAnsi="Arial" w:cs="Arial"/>
          <w:lang w:val="en-US"/>
        </w:rPr>
        <w:t xml:space="preserve">. Managers use controlling to guide and ensure a company is on course according to plans. Controlling different from other functions because of how managers offer feedback to refine previous plans, adjust designed structures, and improve leadership practices. </w:t>
      </w:r>
    </w:p>
    <w:p w14:paraId="4D08008A" w14:textId="13216C76" w:rsidR="00B3032E" w:rsidRPr="006E1D50" w:rsidRDefault="004918FB" w:rsidP="00CA59DF">
      <w:pPr>
        <w:pStyle w:val="Heading2"/>
        <w:spacing w:line="360" w:lineRule="auto"/>
      </w:pPr>
      <w:bookmarkStart w:id="2" w:name="_Toc225003486"/>
      <w:r w:rsidRPr="006E1D50">
        <w:t>Why Controlling Is Essential in Organizations</w:t>
      </w:r>
      <w:bookmarkEnd w:id="2"/>
      <w:r w:rsidRPr="006E1D50">
        <w:t xml:space="preserve"> </w:t>
      </w:r>
    </w:p>
    <w:p w14:paraId="1AF0B3A3" w14:textId="0485D6D2" w:rsidR="005B0D09" w:rsidRPr="006E1D50" w:rsidRDefault="00ED2AEF" w:rsidP="00CA59DF">
      <w:pPr>
        <w:spacing w:line="360" w:lineRule="auto"/>
        <w:rPr>
          <w:rFonts w:ascii="Arial" w:hAnsi="Arial" w:cs="Arial"/>
          <w:lang w:val="en-US"/>
        </w:rPr>
      </w:pPr>
      <w:r w:rsidRPr="006E1D50">
        <w:rPr>
          <w:rFonts w:ascii="Arial" w:hAnsi="Arial" w:cs="Arial"/>
          <w:b/>
          <w:bCs/>
          <w:lang w:val="en-US"/>
        </w:rPr>
        <w:tab/>
      </w:r>
      <w:r w:rsidR="00F23382" w:rsidRPr="006E1D50">
        <w:rPr>
          <w:rFonts w:ascii="Arial" w:hAnsi="Arial" w:cs="Arial"/>
          <w:lang w:val="en-US"/>
        </w:rPr>
        <w:t xml:space="preserve">Controlling function </w:t>
      </w:r>
      <w:r w:rsidR="00AB00CB" w:rsidRPr="006E1D50">
        <w:rPr>
          <w:rFonts w:ascii="Arial" w:hAnsi="Arial" w:cs="Arial"/>
          <w:lang w:val="en-US"/>
        </w:rPr>
        <w:t>allows</w:t>
      </w:r>
      <w:r w:rsidRPr="006E1D50">
        <w:rPr>
          <w:rFonts w:ascii="Arial" w:hAnsi="Arial" w:cs="Arial"/>
          <w:lang w:val="en-US"/>
        </w:rPr>
        <w:t xml:space="preserve"> managers the opportunity to verify whether everything</w:t>
      </w:r>
      <w:r w:rsidR="008B7720" w:rsidRPr="006E1D50">
        <w:rPr>
          <w:rFonts w:ascii="Arial" w:hAnsi="Arial" w:cs="Arial"/>
          <w:lang w:val="en-US"/>
        </w:rPr>
        <w:t xml:space="preserve"> </w:t>
      </w:r>
      <w:r w:rsidR="00F23382" w:rsidRPr="006E1D50">
        <w:rPr>
          <w:rFonts w:ascii="Arial" w:hAnsi="Arial" w:cs="Arial"/>
          <w:lang w:val="en-US"/>
        </w:rPr>
        <w:t>has been achieved according to what a manager planned, the organization put in place and how leading helped achieve the intended plans (</w:t>
      </w:r>
      <w:r w:rsidR="008854B0" w:rsidRPr="006E1D50">
        <w:rPr>
          <w:rFonts w:ascii="Arial" w:hAnsi="Arial" w:cs="Arial"/>
          <w:lang w:val="en-US"/>
        </w:rPr>
        <w:t>Piplica, et al., 2024</w:t>
      </w:r>
      <w:r w:rsidR="00F23382" w:rsidRPr="006E1D50">
        <w:rPr>
          <w:rFonts w:ascii="Arial" w:hAnsi="Arial" w:cs="Arial"/>
          <w:lang w:val="en-US"/>
        </w:rPr>
        <w:t xml:space="preserve">). Controlling helps managers assess the outcome against the plans to understand </w:t>
      </w:r>
      <w:r w:rsidR="008B7720" w:rsidRPr="006E1D50">
        <w:rPr>
          <w:rFonts w:ascii="Arial" w:hAnsi="Arial" w:cs="Arial"/>
          <w:lang w:val="en-US"/>
        </w:rPr>
        <w:t>types of instructions that were issued, principles put in place</w:t>
      </w:r>
      <w:r w:rsidR="00E860F4" w:rsidRPr="006E1D50">
        <w:rPr>
          <w:rFonts w:ascii="Arial" w:hAnsi="Arial" w:cs="Arial"/>
          <w:lang w:val="en-US"/>
        </w:rPr>
        <w:t xml:space="preserve">, and then </w:t>
      </w:r>
      <w:r w:rsidR="008B7720" w:rsidRPr="006E1D50">
        <w:rPr>
          <w:rFonts w:ascii="Arial" w:hAnsi="Arial" w:cs="Arial"/>
          <w:lang w:val="en-US"/>
        </w:rPr>
        <w:t>take corrective measures</w:t>
      </w:r>
      <w:r w:rsidR="00E860F4" w:rsidRPr="006E1D50">
        <w:rPr>
          <w:rFonts w:ascii="Arial" w:hAnsi="Arial" w:cs="Arial"/>
          <w:lang w:val="en-US"/>
        </w:rPr>
        <w:t xml:space="preserve"> (</w:t>
      </w:r>
      <w:r w:rsidR="00A1406C" w:rsidRPr="006E1D50">
        <w:rPr>
          <w:rFonts w:ascii="Arial" w:hAnsi="Arial" w:cs="Arial"/>
          <w:lang w:val="en-US"/>
        </w:rPr>
        <w:t>Gomez-Conde, et al., 2023</w:t>
      </w:r>
      <w:r w:rsidR="00E860F4" w:rsidRPr="006E1D50">
        <w:rPr>
          <w:rFonts w:ascii="Arial" w:hAnsi="Arial" w:cs="Arial"/>
          <w:lang w:val="en-US"/>
        </w:rPr>
        <w:t>)</w:t>
      </w:r>
      <w:r w:rsidR="008B7720" w:rsidRPr="006E1D50">
        <w:rPr>
          <w:rFonts w:ascii="Arial" w:hAnsi="Arial" w:cs="Arial"/>
          <w:lang w:val="en-US"/>
        </w:rPr>
        <w:t xml:space="preserve">. </w:t>
      </w:r>
      <w:r w:rsidR="00E671D4" w:rsidRPr="006E1D50">
        <w:rPr>
          <w:rFonts w:ascii="Arial" w:hAnsi="Arial" w:cs="Arial"/>
          <w:lang w:val="en-US"/>
        </w:rPr>
        <w:t>C</w:t>
      </w:r>
      <w:r w:rsidR="008B7720" w:rsidRPr="006E1D50">
        <w:rPr>
          <w:rFonts w:ascii="Arial" w:hAnsi="Arial" w:cs="Arial"/>
          <w:lang w:val="en-US"/>
        </w:rPr>
        <w:t xml:space="preserve">ontrol helps managers </w:t>
      </w:r>
      <w:r w:rsidR="006E1D50" w:rsidRPr="006E1D50">
        <w:rPr>
          <w:rFonts w:ascii="Arial" w:hAnsi="Arial" w:cs="Arial"/>
          <w:lang w:val="en-US"/>
        </w:rPr>
        <w:t>monitor</w:t>
      </w:r>
      <w:r w:rsidR="008B7720" w:rsidRPr="006E1D50">
        <w:rPr>
          <w:rFonts w:ascii="Arial" w:hAnsi="Arial" w:cs="Arial"/>
          <w:lang w:val="en-US"/>
        </w:rPr>
        <w:t xml:space="preserve"> errors of weaknesses, instances of errors, and drift away from the guidelines. Managers who identify errors find it easier to correct </w:t>
      </w:r>
      <w:r w:rsidR="005B0D09" w:rsidRPr="006E1D50">
        <w:rPr>
          <w:rFonts w:ascii="Arial" w:hAnsi="Arial" w:cs="Arial"/>
          <w:lang w:val="en-US"/>
        </w:rPr>
        <w:t xml:space="preserve">discrepancies and ensure that similar instances </w:t>
      </w:r>
      <w:r w:rsidR="00A95802" w:rsidRPr="006E1D50">
        <w:rPr>
          <w:rFonts w:ascii="Arial" w:hAnsi="Arial" w:cs="Arial"/>
          <w:lang w:val="en-US"/>
        </w:rPr>
        <w:t>do</w:t>
      </w:r>
      <w:r w:rsidR="005B0D09" w:rsidRPr="006E1D50">
        <w:rPr>
          <w:rFonts w:ascii="Arial" w:hAnsi="Arial" w:cs="Arial"/>
          <w:lang w:val="en-US"/>
        </w:rPr>
        <w:t xml:space="preserve"> not </w:t>
      </w:r>
      <w:r w:rsidR="00A95802" w:rsidRPr="006E1D50">
        <w:rPr>
          <w:rFonts w:ascii="Arial" w:hAnsi="Arial" w:cs="Arial"/>
          <w:lang w:val="en-US"/>
        </w:rPr>
        <w:t>recurring</w:t>
      </w:r>
      <w:r w:rsidR="005B0D09" w:rsidRPr="006E1D50">
        <w:rPr>
          <w:rFonts w:ascii="Arial" w:hAnsi="Arial" w:cs="Arial"/>
          <w:lang w:val="en-US"/>
        </w:rPr>
        <w:t xml:space="preserve"> future.</w:t>
      </w:r>
      <w:r w:rsidR="008D4675" w:rsidRPr="006E1D50">
        <w:rPr>
          <w:rFonts w:ascii="Arial" w:hAnsi="Arial" w:cs="Arial"/>
          <w:lang w:val="en-US"/>
        </w:rPr>
        <w:t xml:space="preserve"> </w:t>
      </w:r>
      <w:r w:rsidR="005B0D09" w:rsidRPr="006E1D50">
        <w:rPr>
          <w:rFonts w:ascii="Arial" w:hAnsi="Arial" w:cs="Arial"/>
          <w:lang w:val="en-US"/>
        </w:rPr>
        <w:t xml:space="preserve">Fayol argues that control touches almost everything in organizations. Whether it is about people, time, activities, or things. </w:t>
      </w:r>
      <w:r w:rsidR="006E1D50" w:rsidRPr="006E1D50">
        <w:rPr>
          <w:rFonts w:ascii="Arial" w:hAnsi="Arial" w:cs="Arial"/>
          <w:lang w:val="en-US"/>
        </w:rPr>
        <w:t>Managers</w:t>
      </w:r>
      <w:r w:rsidR="005B0D09" w:rsidRPr="006E1D50">
        <w:rPr>
          <w:rFonts w:ascii="Arial" w:hAnsi="Arial" w:cs="Arial"/>
          <w:lang w:val="en-US"/>
        </w:rPr>
        <w:t xml:space="preserve"> </w:t>
      </w:r>
      <w:r w:rsidR="00E671D4" w:rsidRPr="006E1D50">
        <w:rPr>
          <w:rFonts w:ascii="Arial" w:hAnsi="Arial" w:cs="Arial"/>
          <w:lang w:val="en-US"/>
        </w:rPr>
        <w:t xml:space="preserve">become effective in controlling when they </w:t>
      </w:r>
      <w:r w:rsidR="00940E09" w:rsidRPr="006E1D50">
        <w:rPr>
          <w:rFonts w:ascii="Arial" w:hAnsi="Arial" w:cs="Arial"/>
          <w:lang w:val="en-US"/>
        </w:rPr>
        <w:t>have plans in place</w:t>
      </w:r>
      <w:r w:rsidR="003E2A7E" w:rsidRPr="006E1D50">
        <w:rPr>
          <w:rFonts w:ascii="Arial" w:hAnsi="Arial" w:cs="Arial"/>
          <w:lang w:val="en-US"/>
        </w:rPr>
        <w:t>, implement them</w:t>
      </w:r>
      <w:r w:rsidR="0067782A" w:rsidRPr="006E1D50">
        <w:rPr>
          <w:rFonts w:ascii="Arial" w:hAnsi="Arial" w:cs="Arial"/>
          <w:lang w:val="en-US"/>
        </w:rPr>
        <w:t xml:space="preserve"> </w:t>
      </w:r>
      <w:r w:rsidR="00D734F8" w:rsidRPr="006E1D50">
        <w:rPr>
          <w:rFonts w:ascii="Arial" w:hAnsi="Arial" w:cs="Arial"/>
          <w:lang w:val="en-US"/>
        </w:rPr>
        <w:lastRenderedPageBreak/>
        <w:t xml:space="preserve">and </w:t>
      </w:r>
      <w:proofErr w:type="gramStart"/>
      <w:r w:rsidR="00D734F8" w:rsidRPr="006E1D50">
        <w:rPr>
          <w:rFonts w:ascii="Arial" w:hAnsi="Arial" w:cs="Arial"/>
          <w:lang w:val="en-US"/>
        </w:rPr>
        <w:t>made</w:t>
      </w:r>
      <w:proofErr w:type="gramEnd"/>
      <w:r w:rsidR="00D734F8" w:rsidRPr="006E1D50">
        <w:rPr>
          <w:rFonts w:ascii="Arial" w:hAnsi="Arial" w:cs="Arial"/>
          <w:lang w:val="en-US"/>
        </w:rPr>
        <w:t xml:space="preserve"> organizational charts</w:t>
      </w:r>
      <w:r w:rsidR="00E671D4" w:rsidRPr="006E1D50">
        <w:rPr>
          <w:rFonts w:ascii="Arial" w:hAnsi="Arial" w:cs="Arial"/>
          <w:lang w:val="en-US"/>
        </w:rPr>
        <w:t xml:space="preserve">, </w:t>
      </w:r>
      <w:r w:rsidR="002F6177" w:rsidRPr="006E1D50">
        <w:rPr>
          <w:rFonts w:ascii="Arial" w:hAnsi="Arial" w:cs="Arial"/>
          <w:lang w:val="en-US"/>
        </w:rPr>
        <w:t>coordina</w:t>
      </w:r>
      <w:r w:rsidR="000E137B" w:rsidRPr="006E1D50">
        <w:rPr>
          <w:rFonts w:ascii="Arial" w:hAnsi="Arial" w:cs="Arial"/>
          <w:lang w:val="en-US"/>
        </w:rPr>
        <w:t>t</w:t>
      </w:r>
      <w:r w:rsidR="00541D4F" w:rsidRPr="006E1D50">
        <w:rPr>
          <w:rFonts w:ascii="Arial" w:hAnsi="Arial" w:cs="Arial"/>
          <w:lang w:val="en-US"/>
        </w:rPr>
        <w:t>e</w:t>
      </w:r>
      <w:r w:rsidR="002F6177" w:rsidRPr="006E1D50">
        <w:rPr>
          <w:rFonts w:ascii="Arial" w:hAnsi="Arial" w:cs="Arial"/>
          <w:lang w:val="en-US"/>
        </w:rPr>
        <w:t xml:space="preserve"> conferences</w:t>
      </w:r>
      <w:r w:rsidR="005D0C95" w:rsidRPr="006E1D50">
        <w:rPr>
          <w:rFonts w:ascii="Arial" w:hAnsi="Arial" w:cs="Arial"/>
          <w:lang w:val="en-US"/>
        </w:rPr>
        <w:t xml:space="preserve"> and put in place </w:t>
      </w:r>
      <w:r w:rsidR="002F6177" w:rsidRPr="006E1D50">
        <w:rPr>
          <w:rFonts w:ascii="Arial" w:hAnsi="Arial" w:cs="Arial"/>
          <w:lang w:val="en-US"/>
        </w:rPr>
        <w:t xml:space="preserve">corrective mechanism </w:t>
      </w:r>
      <w:r w:rsidR="005D0C95" w:rsidRPr="006E1D50">
        <w:rPr>
          <w:rFonts w:ascii="Arial" w:hAnsi="Arial" w:cs="Arial"/>
          <w:lang w:val="en-US"/>
        </w:rPr>
        <w:t xml:space="preserve">to </w:t>
      </w:r>
      <w:r w:rsidR="00AB018A" w:rsidRPr="006E1D50">
        <w:rPr>
          <w:rFonts w:ascii="Arial" w:hAnsi="Arial" w:cs="Arial"/>
          <w:lang w:val="en-US"/>
        </w:rPr>
        <w:t>ensure</w:t>
      </w:r>
      <w:r w:rsidR="005D0C95" w:rsidRPr="006E1D50">
        <w:rPr>
          <w:rFonts w:ascii="Arial" w:hAnsi="Arial" w:cs="Arial"/>
          <w:lang w:val="en-US"/>
        </w:rPr>
        <w:t xml:space="preserve"> organization attain</w:t>
      </w:r>
      <w:r w:rsidR="00AB018A" w:rsidRPr="006E1D50">
        <w:rPr>
          <w:rFonts w:ascii="Arial" w:hAnsi="Arial" w:cs="Arial"/>
          <w:lang w:val="en-US"/>
        </w:rPr>
        <w:t xml:space="preserve"> desired results.  </w:t>
      </w:r>
    </w:p>
    <w:p w14:paraId="60421F66" w14:textId="67072F2B" w:rsidR="00A568BE" w:rsidRPr="006E1D50" w:rsidRDefault="00A568BE" w:rsidP="00CA59DF">
      <w:pPr>
        <w:spacing w:line="360" w:lineRule="auto"/>
        <w:rPr>
          <w:rFonts w:ascii="Arial" w:hAnsi="Arial" w:cs="Arial"/>
          <w:lang w:val="en-US"/>
        </w:rPr>
      </w:pPr>
      <w:r w:rsidRPr="006E1D50">
        <w:rPr>
          <w:rFonts w:ascii="Arial" w:hAnsi="Arial" w:cs="Arial"/>
          <w:lang w:val="en-US"/>
        </w:rPr>
        <w:tab/>
      </w:r>
      <w:r w:rsidR="005D0C95" w:rsidRPr="006E1D50">
        <w:rPr>
          <w:rFonts w:ascii="Arial" w:hAnsi="Arial" w:cs="Arial"/>
          <w:lang w:val="en-US"/>
        </w:rPr>
        <w:t xml:space="preserve">Controlling </w:t>
      </w:r>
      <w:r w:rsidR="00CA59DF" w:rsidRPr="006E1D50">
        <w:rPr>
          <w:rFonts w:ascii="Arial" w:hAnsi="Arial" w:cs="Arial"/>
          <w:lang w:val="en-US"/>
        </w:rPr>
        <w:t>allows</w:t>
      </w:r>
      <w:r w:rsidR="002C2176" w:rsidRPr="006E1D50">
        <w:rPr>
          <w:rFonts w:ascii="Arial" w:hAnsi="Arial" w:cs="Arial"/>
          <w:lang w:val="en-US"/>
        </w:rPr>
        <w:t xml:space="preserve"> </w:t>
      </w:r>
      <w:r w:rsidR="005D0C95" w:rsidRPr="006E1D50">
        <w:rPr>
          <w:rFonts w:ascii="Arial" w:hAnsi="Arial" w:cs="Arial"/>
          <w:lang w:val="en-US"/>
        </w:rPr>
        <w:t xml:space="preserve">managers to </w:t>
      </w:r>
      <w:r w:rsidR="002C2176" w:rsidRPr="006E1D50">
        <w:rPr>
          <w:rFonts w:ascii="Arial" w:hAnsi="Arial" w:cs="Arial"/>
          <w:lang w:val="en-US"/>
        </w:rPr>
        <w:t xml:space="preserve">monitor performance and follow up with accountability.  </w:t>
      </w:r>
      <w:r w:rsidR="000E15DE" w:rsidRPr="006E1D50">
        <w:rPr>
          <w:rFonts w:ascii="Arial" w:hAnsi="Arial" w:cs="Arial"/>
          <w:lang w:val="en-US"/>
        </w:rPr>
        <w:t xml:space="preserve">Henrique Braun, a chief operating officer of </w:t>
      </w:r>
      <w:r w:rsidR="002C2176" w:rsidRPr="006E1D50">
        <w:rPr>
          <w:rFonts w:ascii="Arial" w:hAnsi="Arial" w:cs="Arial"/>
          <w:lang w:val="en-US"/>
        </w:rPr>
        <w:t>Coca Cola,</w:t>
      </w:r>
      <w:r w:rsidR="009029A3" w:rsidRPr="006E1D50">
        <w:rPr>
          <w:rFonts w:ascii="Arial" w:hAnsi="Arial" w:cs="Arial"/>
          <w:lang w:val="en-US"/>
        </w:rPr>
        <w:t xml:space="preserve"> implemented </w:t>
      </w:r>
      <w:r w:rsidR="00D40247" w:rsidRPr="006E1D50">
        <w:rPr>
          <w:rFonts w:ascii="Arial" w:hAnsi="Arial" w:cs="Arial"/>
          <w:lang w:val="en-US"/>
        </w:rPr>
        <w:t>KORE</w:t>
      </w:r>
      <w:r w:rsidR="002C2176" w:rsidRPr="006E1D50">
        <w:rPr>
          <w:rFonts w:ascii="Arial" w:hAnsi="Arial" w:cs="Arial"/>
          <w:lang w:val="en-US"/>
        </w:rPr>
        <w:t xml:space="preserve"> control systems to track down all key performance indicators, financial outcomes, as well as operational efficiencies</w:t>
      </w:r>
      <w:r w:rsidR="009029A3" w:rsidRPr="006E1D50">
        <w:rPr>
          <w:rFonts w:ascii="Arial" w:hAnsi="Arial" w:cs="Arial"/>
          <w:lang w:val="en-US"/>
        </w:rPr>
        <w:t xml:space="preserve"> (</w:t>
      </w:r>
      <w:r w:rsidR="005E062F" w:rsidRPr="006E1D50">
        <w:rPr>
          <w:rFonts w:ascii="Arial" w:hAnsi="Arial" w:cs="Arial"/>
          <w:lang w:val="en-US"/>
        </w:rPr>
        <w:t>Elittan et al., 2024</w:t>
      </w:r>
      <w:r w:rsidR="009029A3" w:rsidRPr="006E1D50">
        <w:rPr>
          <w:rFonts w:ascii="Arial" w:hAnsi="Arial" w:cs="Arial"/>
          <w:lang w:val="en-US"/>
        </w:rPr>
        <w:t>)</w:t>
      </w:r>
      <w:r w:rsidR="002C2176" w:rsidRPr="006E1D50">
        <w:rPr>
          <w:rFonts w:ascii="Arial" w:hAnsi="Arial" w:cs="Arial"/>
          <w:lang w:val="en-US"/>
        </w:rPr>
        <w:t>.</w:t>
      </w:r>
      <w:r w:rsidR="00D40247" w:rsidRPr="006E1D50">
        <w:rPr>
          <w:rFonts w:ascii="Arial" w:hAnsi="Arial" w:cs="Arial"/>
          <w:lang w:val="en-US"/>
        </w:rPr>
        <w:t xml:space="preserve"> </w:t>
      </w:r>
      <w:r w:rsidR="00EB56FA" w:rsidRPr="006E1D50">
        <w:rPr>
          <w:rFonts w:ascii="Arial" w:hAnsi="Arial" w:cs="Arial"/>
          <w:lang w:val="en-US"/>
        </w:rPr>
        <w:t>KORE is a Coca Cola operating requirement framework that helps the company define all policies, standards, and all requirements to manage</w:t>
      </w:r>
      <w:r w:rsidR="00CF7A6F" w:rsidRPr="006E1D50">
        <w:rPr>
          <w:rFonts w:ascii="Arial" w:hAnsi="Arial" w:cs="Arial"/>
          <w:lang w:val="en-US"/>
        </w:rPr>
        <w:t xml:space="preserve"> safety, environment, as well as operation. Additionally, Coca Cola </w:t>
      </w:r>
      <w:r w:rsidR="008D6FD2" w:rsidRPr="006E1D50">
        <w:rPr>
          <w:rFonts w:ascii="Arial" w:hAnsi="Arial" w:cs="Arial"/>
          <w:lang w:val="en-US"/>
        </w:rPr>
        <w:t xml:space="preserve">relies on KORE to ensure that all manufacturing and distribution facilities </w:t>
      </w:r>
      <w:r w:rsidR="008100F7" w:rsidRPr="006E1D50">
        <w:rPr>
          <w:rFonts w:ascii="Arial" w:hAnsi="Arial" w:cs="Arial"/>
          <w:lang w:val="en-US"/>
        </w:rPr>
        <w:t xml:space="preserve">use OHSAS 18001 and ISO 45001 requirements. </w:t>
      </w:r>
      <w:r w:rsidR="00D40247" w:rsidRPr="006E1D50">
        <w:rPr>
          <w:rFonts w:ascii="Arial" w:hAnsi="Arial" w:cs="Arial"/>
          <w:lang w:val="en-US"/>
        </w:rPr>
        <w:t xml:space="preserve">The system </w:t>
      </w:r>
      <w:r w:rsidR="009D2E73" w:rsidRPr="006E1D50">
        <w:rPr>
          <w:rFonts w:ascii="Arial" w:hAnsi="Arial" w:cs="Arial"/>
          <w:lang w:val="en-US"/>
        </w:rPr>
        <w:t>defines</w:t>
      </w:r>
      <w:r w:rsidR="00D40247" w:rsidRPr="006E1D50">
        <w:rPr>
          <w:rFonts w:ascii="Arial" w:hAnsi="Arial" w:cs="Arial"/>
          <w:lang w:val="en-US"/>
        </w:rPr>
        <w:t xml:space="preserve"> global standard needed to achieve safety o</w:t>
      </w:r>
      <w:r w:rsidR="00F858ED" w:rsidRPr="006E1D50">
        <w:rPr>
          <w:rFonts w:ascii="Arial" w:hAnsi="Arial" w:cs="Arial"/>
          <w:lang w:val="en-US"/>
        </w:rPr>
        <w:t>f</w:t>
      </w:r>
      <w:r w:rsidR="00D40247" w:rsidRPr="006E1D50">
        <w:rPr>
          <w:rFonts w:ascii="Arial" w:hAnsi="Arial" w:cs="Arial"/>
          <w:lang w:val="en-US"/>
        </w:rPr>
        <w:t xml:space="preserve"> food</w:t>
      </w:r>
      <w:r w:rsidR="00F858ED" w:rsidRPr="006E1D50">
        <w:rPr>
          <w:rFonts w:ascii="Arial" w:hAnsi="Arial" w:cs="Arial"/>
          <w:lang w:val="en-US"/>
        </w:rPr>
        <w:t>, performance of environment, and quality</w:t>
      </w:r>
      <w:r w:rsidR="008155D2" w:rsidRPr="006E1D50">
        <w:rPr>
          <w:rFonts w:ascii="Arial" w:hAnsi="Arial" w:cs="Arial"/>
          <w:lang w:val="en-US"/>
        </w:rPr>
        <w:t xml:space="preserve"> (Coca Cola. 2025)</w:t>
      </w:r>
      <w:r w:rsidR="00F858ED" w:rsidRPr="006E1D50">
        <w:rPr>
          <w:rFonts w:ascii="Arial" w:hAnsi="Arial" w:cs="Arial"/>
          <w:lang w:val="en-US"/>
        </w:rPr>
        <w:t xml:space="preserve">. Moreover, </w:t>
      </w:r>
      <w:r w:rsidR="00C46BB1" w:rsidRPr="006E1D50">
        <w:rPr>
          <w:rFonts w:ascii="Arial" w:hAnsi="Arial" w:cs="Arial"/>
          <w:lang w:val="en-US"/>
        </w:rPr>
        <w:t xml:space="preserve">both quality management system (QMS) and line information system depend on KORE to deliver its services to the people. </w:t>
      </w:r>
      <w:r w:rsidR="00A45DE7" w:rsidRPr="006E1D50">
        <w:rPr>
          <w:rFonts w:ascii="Arial" w:hAnsi="Arial" w:cs="Arial"/>
          <w:lang w:val="en-US"/>
        </w:rPr>
        <w:t xml:space="preserve">The system helps </w:t>
      </w:r>
      <w:r w:rsidR="002C2176" w:rsidRPr="006E1D50">
        <w:rPr>
          <w:rFonts w:ascii="Arial" w:hAnsi="Arial" w:cs="Arial"/>
          <w:lang w:val="en-US"/>
        </w:rPr>
        <w:t xml:space="preserve">manager monitor all delivery efficiencies, productivity across all warehouses and distribution </w:t>
      </w:r>
      <w:proofErr w:type="spellStart"/>
      <w:r w:rsidR="002C2176" w:rsidRPr="006E1D50">
        <w:rPr>
          <w:rFonts w:ascii="Arial" w:hAnsi="Arial" w:cs="Arial"/>
          <w:lang w:val="en-US"/>
        </w:rPr>
        <w:t>centres</w:t>
      </w:r>
      <w:proofErr w:type="spellEnd"/>
      <w:r w:rsidR="002C2176" w:rsidRPr="006E1D50">
        <w:rPr>
          <w:rFonts w:ascii="Arial" w:hAnsi="Arial" w:cs="Arial"/>
          <w:lang w:val="en-US"/>
        </w:rPr>
        <w:t xml:space="preserve">, and </w:t>
      </w:r>
      <w:r w:rsidR="00CA59DF" w:rsidRPr="006E1D50">
        <w:rPr>
          <w:rFonts w:ascii="Arial" w:hAnsi="Arial" w:cs="Arial"/>
          <w:lang w:val="en-US"/>
        </w:rPr>
        <w:t>ratings</w:t>
      </w:r>
      <w:r w:rsidR="002C2176" w:rsidRPr="006E1D50">
        <w:rPr>
          <w:rFonts w:ascii="Arial" w:hAnsi="Arial" w:cs="Arial"/>
          <w:lang w:val="en-US"/>
        </w:rPr>
        <w:t xml:space="preserve"> o</w:t>
      </w:r>
      <w:r w:rsidR="00CA59DF">
        <w:rPr>
          <w:rFonts w:ascii="Arial" w:hAnsi="Arial" w:cs="Arial"/>
          <w:lang w:val="en-US"/>
        </w:rPr>
        <w:t>f</w:t>
      </w:r>
      <w:r w:rsidR="002C2176" w:rsidRPr="006E1D50">
        <w:rPr>
          <w:rFonts w:ascii="Arial" w:hAnsi="Arial" w:cs="Arial"/>
          <w:lang w:val="en-US"/>
        </w:rPr>
        <w:t xml:space="preserve"> customer satisfaction. Such systems give manage</w:t>
      </w:r>
      <w:r w:rsidR="005E062F" w:rsidRPr="006E1D50">
        <w:rPr>
          <w:rFonts w:ascii="Arial" w:hAnsi="Arial" w:cs="Arial"/>
          <w:lang w:val="en-US"/>
        </w:rPr>
        <w:t>r</w:t>
      </w:r>
      <w:r w:rsidR="002C2176" w:rsidRPr="006E1D50">
        <w:rPr>
          <w:rFonts w:ascii="Arial" w:hAnsi="Arial" w:cs="Arial"/>
          <w:lang w:val="en-US"/>
        </w:rPr>
        <w:t xml:space="preserve">s the opportunity to </w:t>
      </w:r>
      <w:r w:rsidR="00B21776" w:rsidRPr="006E1D50">
        <w:rPr>
          <w:rFonts w:ascii="Arial" w:hAnsi="Arial" w:cs="Arial"/>
          <w:lang w:val="en-US"/>
        </w:rPr>
        <w:t xml:space="preserve">see what is working and not working and then design corrective measures such as training programs for employees working </w:t>
      </w:r>
      <w:proofErr w:type="gramStart"/>
      <w:r w:rsidR="00B21776" w:rsidRPr="006E1D50">
        <w:rPr>
          <w:rFonts w:ascii="Arial" w:hAnsi="Arial" w:cs="Arial"/>
          <w:lang w:val="en-US"/>
        </w:rPr>
        <w:t>in a</w:t>
      </w:r>
      <w:r w:rsidR="00496192" w:rsidRPr="006E1D50">
        <w:rPr>
          <w:rFonts w:ascii="Arial" w:hAnsi="Arial" w:cs="Arial"/>
          <w:lang w:val="en-US"/>
        </w:rPr>
        <w:t xml:space="preserve"> </w:t>
      </w:r>
      <w:r w:rsidR="00B21776" w:rsidRPr="006E1D50">
        <w:rPr>
          <w:rFonts w:ascii="Arial" w:hAnsi="Arial" w:cs="Arial"/>
          <w:lang w:val="en-US"/>
        </w:rPr>
        <w:t>give</w:t>
      </w:r>
      <w:r w:rsidR="00496192" w:rsidRPr="006E1D50">
        <w:rPr>
          <w:rFonts w:ascii="Arial" w:hAnsi="Arial" w:cs="Arial"/>
          <w:lang w:val="en-US"/>
        </w:rPr>
        <w:t>n</w:t>
      </w:r>
      <w:proofErr w:type="gramEnd"/>
      <w:r w:rsidR="00B21776" w:rsidRPr="006E1D50">
        <w:rPr>
          <w:rFonts w:ascii="Arial" w:hAnsi="Arial" w:cs="Arial"/>
          <w:lang w:val="en-US"/>
        </w:rPr>
        <w:t xml:space="preserve"> </w:t>
      </w:r>
      <w:r w:rsidR="00465CE3" w:rsidRPr="006E1D50">
        <w:rPr>
          <w:rFonts w:ascii="Arial" w:hAnsi="Arial" w:cs="Arial"/>
          <w:lang w:val="en-US"/>
        </w:rPr>
        <w:t>department</w:t>
      </w:r>
      <w:r w:rsidR="002D2CA2" w:rsidRPr="006E1D50">
        <w:rPr>
          <w:rFonts w:ascii="Arial" w:hAnsi="Arial" w:cs="Arial"/>
          <w:lang w:val="en-US"/>
        </w:rPr>
        <w:t xml:space="preserve"> (</w:t>
      </w:r>
      <w:r w:rsidR="002D2CA2" w:rsidRPr="006E1D50">
        <w:rPr>
          <w:rFonts w:ascii="Arial" w:hAnsi="Arial" w:cs="Arial"/>
          <w:shd w:val="clear" w:color="auto" w:fill="FFFFFF"/>
        </w:rPr>
        <w:t>Mio, Costantini, and Panfilo, 2022)</w:t>
      </w:r>
      <w:r w:rsidR="00496192" w:rsidRPr="006E1D50">
        <w:rPr>
          <w:rFonts w:ascii="Arial" w:hAnsi="Arial" w:cs="Arial"/>
          <w:lang w:val="en-US"/>
        </w:rPr>
        <w:t xml:space="preserve">. </w:t>
      </w:r>
    </w:p>
    <w:p w14:paraId="10D39D78" w14:textId="780144D2" w:rsidR="00496192" w:rsidRPr="006E1D50" w:rsidRDefault="00574B3F" w:rsidP="00CA59DF">
      <w:pPr>
        <w:spacing w:line="360" w:lineRule="auto"/>
        <w:ind w:firstLine="720"/>
        <w:rPr>
          <w:rFonts w:ascii="Arial" w:hAnsi="Arial" w:cs="Arial"/>
          <w:lang w:val="en-US"/>
        </w:rPr>
      </w:pPr>
      <w:r w:rsidRPr="006E1D50">
        <w:rPr>
          <w:rFonts w:ascii="Arial" w:hAnsi="Arial" w:cs="Arial"/>
          <w:lang w:val="en-US"/>
        </w:rPr>
        <w:t>Managers use</w:t>
      </w:r>
      <w:r w:rsidR="00CA59DF">
        <w:rPr>
          <w:rFonts w:ascii="Arial" w:hAnsi="Arial" w:cs="Arial"/>
          <w:lang w:val="en-US"/>
        </w:rPr>
        <w:t xml:space="preserve"> the</w:t>
      </w:r>
      <w:r w:rsidRPr="006E1D50">
        <w:rPr>
          <w:rFonts w:ascii="Arial" w:hAnsi="Arial" w:cs="Arial"/>
          <w:lang w:val="en-US"/>
        </w:rPr>
        <w:t xml:space="preserve"> controlling function to </w:t>
      </w:r>
      <w:r w:rsidR="00E671D4" w:rsidRPr="006E1D50">
        <w:rPr>
          <w:rFonts w:ascii="Arial" w:hAnsi="Arial" w:cs="Arial"/>
          <w:lang w:val="en-US"/>
        </w:rPr>
        <w:t>s</w:t>
      </w:r>
      <w:r w:rsidR="00496192" w:rsidRPr="006E1D50">
        <w:rPr>
          <w:rFonts w:ascii="Arial" w:hAnsi="Arial" w:cs="Arial"/>
          <w:lang w:val="en-US"/>
        </w:rPr>
        <w:t xml:space="preserve">upport strategic </w:t>
      </w:r>
      <w:r w:rsidR="00465CE3" w:rsidRPr="006E1D50">
        <w:rPr>
          <w:rFonts w:ascii="Arial" w:hAnsi="Arial" w:cs="Arial"/>
          <w:lang w:val="en-US"/>
        </w:rPr>
        <w:t>alignments</w:t>
      </w:r>
      <w:r w:rsidR="00496192" w:rsidRPr="006E1D50">
        <w:rPr>
          <w:rFonts w:ascii="Arial" w:hAnsi="Arial" w:cs="Arial"/>
          <w:lang w:val="en-US"/>
        </w:rPr>
        <w:t xml:space="preserve">. </w:t>
      </w:r>
      <w:r w:rsidR="00CA59DF" w:rsidRPr="006E1D50">
        <w:rPr>
          <w:rFonts w:ascii="Arial" w:hAnsi="Arial" w:cs="Arial"/>
          <w:lang w:val="en-US"/>
        </w:rPr>
        <w:t>Most</w:t>
      </w:r>
      <w:r w:rsidR="00496192" w:rsidRPr="006E1D50">
        <w:rPr>
          <w:rFonts w:ascii="Arial" w:hAnsi="Arial" w:cs="Arial"/>
          <w:lang w:val="en-US"/>
        </w:rPr>
        <w:t xml:space="preserve"> companies tend to come up with unclear strategies that call for coordinated implementation across functional departments. Failure to have cost </w:t>
      </w:r>
      <w:r w:rsidR="00465CE3" w:rsidRPr="006E1D50">
        <w:rPr>
          <w:rFonts w:ascii="Arial" w:hAnsi="Arial" w:cs="Arial"/>
          <w:lang w:val="en-US"/>
        </w:rPr>
        <w:t>system</w:t>
      </w:r>
      <w:r w:rsidR="00496192" w:rsidRPr="006E1D50">
        <w:rPr>
          <w:rFonts w:ascii="Arial" w:hAnsi="Arial" w:cs="Arial"/>
          <w:lang w:val="en-US"/>
        </w:rPr>
        <w:t xml:space="preserve"> in place, then it would </w:t>
      </w:r>
      <w:r w:rsidR="00465CE3" w:rsidRPr="006E1D50">
        <w:rPr>
          <w:rFonts w:ascii="Arial" w:hAnsi="Arial" w:cs="Arial"/>
          <w:lang w:val="en-US"/>
        </w:rPr>
        <w:t>mean</w:t>
      </w:r>
      <w:r w:rsidR="00496192" w:rsidRPr="006E1D50">
        <w:rPr>
          <w:rFonts w:ascii="Arial" w:hAnsi="Arial" w:cs="Arial"/>
          <w:lang w:val="en-US"/>
        </w:rPr>
        <w:t xml:space="preserve"> that a manager lacks proper way of translating </w:t>
      </w:r>
      <w:r w:rsidR="00465CE3" w:rsidRPr="006E1D50">
        <w:rPr>
          <w:rFonts w:ascii="Arial" w:hAnsi="Arial" w:cs="Arial"/>
          <w:lang w:val="en-US"/>
        </w:rPr>
        <w:t>strategic</w:t>
      </w:r>
      <w:r w:rsidR="00496192" w:rsidRPr="006E1D50">
        <w:rPr>
          <w:rFonts w:ascii="Arial" w:hAnsi="Arial" w:cs="Arial"/>
          <w:lang w:val="en-US"/>
        </w:rPr>
        <w:t xml:space="preserve"> plans into expected actual performance.</w:t>
      </w:r>
      <w:r w:rsidR="00A338B6" w:rsidRPr="006E1D50">
        <w:rPr>
          <w:rFonts w:ascii="Arial" w:hAnsi="Arial" w:cs="Arial"/>
          <w:lang w:val="en-US"/>
        </w:rPr>
        <w:t xml:space="preserve"> Toyota Company has put in place control system that emphasizes continuous monitoring and production processes. It is through this that Toyota ranks at the top of best efficiency and quality companies around the world. </w:t>
      </w:r>
      <w:r w:rsidR="004053DB" w:rsidRPr="006E1D50">
        <w:rPr>
          <w:rFonts w:ascii="Arial" w:hAnsi="Arial" w:cs="Arial"/>
          <w:lang w:val="en-US"/>
        </w:rPr>
        <w:t xml:space="preserve">It </w:t>
      </w:r>
      <w:r w:rsidR="0094268E" w:rsidRPr="006E1D50">
        <w:rPr>
          <w:rFonts w:ascii="Arial" w:hAnsi="Arial" w:cs="Arial"/>
          <w:lang w:val="en-US"/>
        </w:rPr>
        <w:t>is</w:t>
      </w:r>
      <w:r w:rsidR="004053DB" w:rsidRPr="006E1D50">
        <w:rPr>
          <w:rFonts w:ascii="Arial" w:hAnsi="Arial" w:cs="Arial"/>
          <w:lang w:val="en-US"/>
        </w:rPr>
        <w:t xml:space="preserve"> through such monitoring that managers succeed in putting in place learning and continuous improvements. </w:t>
      </w:r>
    </w:p>
    <w:p w14:paraId="656349DD" w14:textId="1FA4B2BB" w:rsidR="009E4F36" w:rsidRPr="006E1D50" w:rsidRDefault="009E4F36" w:rsidP="00CA59DF">
      <w:pPr>
        <w:pStyle w:val="Heading2"/>
        <w:spacing w:line="360" w:lineRule="auto"/>
      </w:pPr>
      <w:bookmarkStart w:id="3" w:name="_Toc225003487"/>
      <w:r w:rsidRPr="006E1D50">
        <w:t xml:space="preserve">Challenges </w:t>
      </w:r>
      <w:r w:rsidR="00DF1282" w:rsidRPr="006E1D50">
        <w:t xml:space="preserve">Associate </w:t>
      </w:r>
      <w:r w:rsidR="00774AE9" w:rsidRPr="006E1D50">
        <w:t>with</w:t>
      </w:r>
      <w:r w:rsidR="00DF1282" w:rsidRPr="006E1D50">
        <w:t xml:space="preserve"> </w:t>
      </w:r>
      <w:r w:rsidRPr="006E1D50">
        <w:t>Controlling</w:t>
      </w:r>
      <w:bookmarkEnd w:id="3"/>
      <w:r w:rsidRPr="006E1D50">
        <w:t xml:space="preserve"> </w:t>
      </w:r>
    </w:p>
    <w:p w14:paraId="0A8FA5E2" w14:textId="674EA381" w:rsidR="00EC66A1" w:rsidRPr="006A1F91" w:rsidRDefault="00582B49" w:rsidP="00CA59DF">
      <w:pPr>
        <w:spacing w:line="360" w:lineRule="auto"/>
        <w:rPr>
          <w:rFonts w:ascii="Arial" w:hAnsi="Arial" w:cs="Arial"/>
          <w:lang w:val="en-US"/>
        </w:rPr>
      </w:pPr>
      <w:r w:rsidRPr="006A1F91">
        <w:rPr>
          <w:rFonts w:ascii="Arial" w:hAnsi="Arial" w:cs="Arial"/>
          <w:lang w:val="en-US"/>
        </w:rPr>
        <w:tab/>
        <w:t xml:space="preserve">Controlling is never always without difficulties and challenges. In fact, many studies have been advocated in studying challenges managers experience in their roles. Despite variations of </w:t>
      </w:r>
      <w:r w:rsidR="00C64CE7" w:rsidRPr="006A1F91">
        <w:rPr>
          <w:rFonts w:ascii="Arial" w:hAnsi="Arial" w:cs="Arial"/>
          <w:lang w:val="en-US"/>
        </w:rPr>
        <w:t xml:space="preserve">such challenges, this essay has found four common challenges associated with measurement, resistance, </w:t>
      </w:r>
      <w:r w:rsidR="00D90F20" w:rsidRPr="006A1F91">
        <w:rPr>
          <w:rFonts w:ascii="Arial" w:hAnsi="Arial" w:cs="Arial"/>
          <w:lang w:val="en-US"/>
        </w:rPr>
        <w:t xml:space="preserve">information overload, and </w:t>
      </w:r>
      <w:r w:rsidR="00932AA9" w:rsidRPr="006A1F91">
        <w:rPr>
          <w:rFonts w:ascii="Arial" w:hAnsi="Arial" w:cs="Arial"/>
          <w:lang w:val="en-US"/>
        </w:rPr>
        <w:t>flexibility (</w:t>
      </w:r>
      <w:r w:rsidR="00F47E25" w:rsidRPr="006A1F91">
        <w:rPr>
          <w:rFonts w:ascii="Arial" w:hAnsi="Arial" w:cs="Arial"/>
          <w:shd w:val="clear" w:color="auto" w:fill="FFFFFF"/>
        </w:rPr>
        <w:t>Mio et al., 2022</w:t>
      </w:r>
      <w:r w:rsidR="00932AA9" w:rsidRPr="006A1F91">
        <w:rPr>
          <w:rFonts w:ascii="Arial" w:hAnsi="Arial" w:cs="Arial"/>
          <w:lang w:val="en-US"/>
        </w:rPr>
        <w:t xml:space="preserve">). </w:t>
      </w:r>
    </w:p>
    <w:p w14:paraId="4F06B8E0" w14:textId="2ACAC4C3" w:rsidR="00C7417D" w:rsidRPr="006A1F91" w:rsidRDefault="00C7417D" w:rsidP="00CA59DF">
      <w:pPr>
        <w:spacing w:line="360" w:lineRule="auto"/>
        <w:ind w:firstLine="720"/>
        <w:rPr>
          <w:rFonts w:ascii="Arial" w:hAnsi="Arial" w:cs="Arial"/>
          <w:lang w:val="en-US"/>
        </w:rPr>
      </w:pPr>
      <w:r w:rsidRPr="006A1F91">
        <w:rPr>
          <w:rFonts w:ascii="Arial" w:hAnsi="Arial" w:cs="Arial"/>
          <w:lang w:val="en-US"/>
        </w:rPr>
        <w:t xml:space="preserve">Common challenge across many studies </w:t>
      </w:r>
      <w:r w:rsidR="00A95802" w:rsidRPr="006A1F91">
        <w:rPr>
          <w:rFonts w:ascii="Arial" w:hAnsi="Arial" w:cs="Arial"/>
          <w:lang w:val="en-US"/>
        </w:rPr>
        <w:t>reveals</w:t>
      </w:r>
      <w:r w:rsidRPr="006A1F91">
        <w:rPr>
          <w:rFonts w:ascii="Arial" w:hAnsi="Arial" w:cs="Arial"/>
          <w:lang w:val="en-US"/>
        </w:rPr>
        <w:t xml:space="preserve"> the issue of </w:t>
      </w:r>
      <w:r w:rsidR="00036966" w:rsidRPr="006A1F91">
        <w:rPr>
          <w:rFonts w:ascii="Arial" w:hAnsi="Arial" w:cs="Arial"/>
          <w:lang w:val="en-US"/>
        </w:rPr>
        <w:t>measuring performance accurately (</w:t>
      </w:r>
      <w:r w:rsidR="00F47E25" w:rsidRPr="006A1F91">
        <w:rPr>
          <w:rFonts w:ascii="Arial" w:hAnsi="Arial" w:cs="Arial"/>
          <w:shd w:val="clear" w:color="auto" w:fill="FFFFFF"/>
        </w:rPr>
        <w:t>Mio et al., 2022</w:t>
      </w:r>
      <w:r w:rsidR="00036966" w:rsidRPr="006A1F91">
        <w:rPr>
          <w:rFonts w:ascii="Arial" w:hAnsi="Arial" w:cs="Arial"/>
          <w:lang w:val="en-US"/>
        </w:rPr>
        <w:t>). Activities in most organization such as those that focus on creativity or knowledge, find it difficult to measure performance. For instance, a technology firm like Google Inc</w:t>
      </w:r>
      <w:r w:rsidR="008F31C8" w:rsidRPr="006A1F91">
        <w:rPr>
          <w:rFonts w:ascii="Arial" w:hAnsi="Arial" w:cs="Arial"/>
          <w:lang w:val="en-US"/>
        </w:rPr>
        <w:t xml:space="preserve"> depend on creativity and innovation. It can become difficult to use traditional performance metrics to measure performance. Overdependence on quantitative </w:t>
      </w:r>
      <w:r w:rsidR="008F31C8" w:rsidRPr="006A1F91">
        <w:rPr>
          <w:rFonts w:ascii="Arial" w:hAnsi="Arial" w:cs="Arial"/>
          <w:lang w:val="en-US"/>
        </w:rPr>
        <w:lastRenderedPageBreak/>
        <w:t xml:space="preserve">indicators is likely to cause managers to overlook the contribution from qualitative </w:t>
      </w:r>
      <w:r w:rsidR="00A95802" w:rsidRPr="006A1F91">
        <w:rPr>
          <w:rFonts w:ascii="Arial" w:hAnsi="Arial" w:cs="Arial"/>
          <w:lang w:val="en-US"/>
        </w:rPr>
        <w:t>measures</w:t>
      </w:r>
      <w:r w:rsidR="008F31C8" w:rsidRPr="006A1F91">
        <w:rPr>
          <w:rFonts w:ascii="Arial" w:hAnsi="Arial" w:cs="Arial"/>
          <w:lang w:val="en-US"/>
        </w:rPr>
        <w:t xml:space="preserve"> like problem solving, innovation, and participation in teamwork. </w:t>
      </w:r>
    </w:p>
    <w:p w14:paraId="731E0F1F" w14:textId="489CB0ED" w:rsidR="00F85CBB" w:rsidRPr="006A1F91" w:rsidRDefault="002C05D5" w:rsidP="00CA59DF">
      <w:pPr>
        <w:spacing w:line="360" w:lineRule="auto"/>
        <w:ind w:firstLine="720"/>
        <w:rPr>
          <w:rFonts w:ascii="Arial" w:hAnsi="Arial" w:cs="Arial"/>
          <w:lang w:val="en-US"/>
        </w:rPr>
      </w:pPr>
      <w:r w:rsidRPr="006A1F91">
        <w:rPr>
          <w:rFonts w:ascii="Arial" w:hAnsi="Arial" w:cs="Arial"/>
          <w:lang w:val="en-US"/>
        </w:rPr>
        <w:t xml:space="preserve">Second, </w:t>
      </w:r>
      <w:r w:rsidR="00E20A13" w:rsidRPr="006A1F91">
        <w:rPr>
          <w:rFonts w:ascii="Arial" w:hAnsi="Arial" w:cs="Arial"/>
          <w:lang w:val="en-US"/>
        </w:rPr>
        <w:t>managers might not always get their plans</w:t>
      </w:r>
      <w:r w:rsidR="00D3790E" w:rsidRPr="006A1F91">
        <w:rPr>
          <w:rFonts w:ascii="Arial" w:hAnsi="Arial" w:cs="Arial"/>
          <w:lang w:val="en-US"/>
        </w:rPr>
        <w:t xml:space="preserve"> as intended</w:t>
      </w:r>
      <w:r w:rsidR="00E20A13" w:rsidRPr="006A1F91">
        <w:rPr>
          <w:rFonts w:ascii="Arial" w:hAnsi="Arial" w:cs="Arial"/>
          <w:lang w:val="en-US"/>
        </w:rPr>
        <w:t>. Sometimes, employees resist new programs when they learn that they were not involved in planning of thinking process</w:t>
      </w:r>
      <w:r w:rsidR="00D3790E" w:rsidRPr="006A1F91">
        <w:rPr>
          <w:rFonts w:ascii="Arial" w:hAnsi="Arial" w:cs="Arial"/>
          <w:lang w:val="en-US"/>
        </w:rPr>
        <w:t xml:space="preserve"> (</w:t>
      </w:r>
      <w:r w:rsidR="002B4916" w:rsidRPr="006A1F91">
        <w:rPr>
          <w:rFonts w:ascii="Arial" w:hAnsi="Arial" w:cs="Arial"/>
          <w:lang w:val="en-US"/>
        </w:rPr>
        <w:t>Hubbart, 2023</w:t>
      </w:r>
      <w:r w:rsidR="00D3790E" w:rsidRPr="006A1F91">
        <w:rPr>
          <w:rFonts w:ascii="Arial" w:hAnsi="Arial" w:cs="Arial"/>
          <w:lang w:val="en-US"/>
        </w:rPr>
        <w:t>)</w:t>
      </w:r>
      <w:r w:rsidR="00E20A13" w:rsidRPr="006A1F91">
        <w:rPr>
          <w:rFonts w:ascii="Arial" w:hAnsi="Arial" w:cs="Arial"/>
          <w:lang w:val="en-US"/>
        </w:rPr>
        <w:t xml:space="preserve">. Employees are likely to perceive control systems as a surveillance or a </w:t>
      </w:r>
      <w:r w:rsidR="00A95802" w:rsidRPr="006A1F91">
        <w:rPr>
          <w:rFonts w:ascii="Arial" w:hAnsi="Arial" w:cs="Arial"/>
          <w:lang w:val="en-US"/>
        </w:rPr>
        <w:t>mistrust</w:t>
      </w:r>
      <w:r w:rsidR="00E20A13" w:rsidRPr="006A1F91">
        <w:rPr>
          <w:rFonts w:ascii="Arial" w:hAnsi="Arial" w:cs="Arial"/>
          <w:lang w:val="en-US"/>
        </w:rPr>
        <w:t xml:space="preserve">. When then learn about such systems for the first time, they are likely to become </w:t>
      </w:r>
      <w:r w:rsidR="00A95802" w:rsidRPr="006A1F91">
        <w:rPr>
          <w:rFonts w:ascii="Arial" w:hAnsi="Arial" w:cs="Arial"/>
          <w:lang w:val="en-US"/>
        </w:rPr>
        <w:t>apprehensive</w:t>
      </w:r>
      <w:r w:rsidR="00E20A13" w:rsidRPr="006A1F91">
        <w:rPr>
          <w:rFonts w:ascii="Arial" w:hAnsi="Arial" w:cs="Arial"/>
          <w:lang w:val="en-US"/>
        </w:rPr>
        <w:t>, show low motivation or engagement. Accordingly, those who perceive that a company is monitoring them or tracking their behaviors are likely to show decreased satisfaction or creativity</w:t>
      </w:r>
      <w:r w:rsidR="00D3790E" w:rsidRPr="006A1F91">
        <w:rPr>
          <w:rFonts w:ascii="Arial" w:hAnsi="Arial" w:cs="Arial"/>
          <w:lang w:val="en-US"/>
        </w:rPr>
        <w:t xml:space="preserve"> (</w:t>
      </w:r>
      <w:r w:rsidR="00A43903" w:rsidRPr="006A1F91">
        <w:rPr>
          <w:rFonts w:ascii="Arial" w:hAnsi="Arial" w:cs="Arial"/>
          <w:lang w:val="en-US"/>
        </w:rPr>
        <w:t>Li et al., 2023</w:t>
      </w:r>
      <w:r w:rsidR="00D3790E" w:rsidRPr="006A1F91">
        <w:rPr>
          <w:rFonts w:ascii="Arial" w:hAnsi="Arial" w:cs="Arial"/>
          <w:lang w:val="en-US"/>
        </w:rPr>
        <w:t>)</w:t>
      </w:r>
      <w:r w:rsidR="00E20A13" w:rsidRPr="006A1F91">
        <w:rPr>
          <w:rFonts w:ascii="Arial" w:hAnsi="Arial" w:cs="Arial"/>
          <w:lang w:val="en-US"/>
        </w:rPr>
        <w:t xml:space="preserve">. </w:t>
      </w:r>
      <w:r w:rsidR="00F85CBB" w:rsidRPr="006A1F91">
        <w:rPr>
          <w:rFonts w:ascii="Arial" w:hAnsi="Arial" w:cs="Arial"/>
          <w:lang w:val="en-US"/>
        </w:rPr>
        <w:t>The growing use of digital monitoring at the workplaces has caused such challenges.</w:t>
      </w:r>
    </w:p>
    <w:p w14:paraId="3059FE4D" w14:textId="5A996B39" w:rsidR="00C520B4" w:rsidRPr="006A1F91" w:rsidRDefault="002F40DA" w:rsidP="00CA59DF">
      <w:pPr>
        <w:spacing w:line="360" w:lineRule="auto"/>
        <w:ind w:firstLine="720"/>
        <w:rPr>
          <w:rFonts w:ascii="Arial" w:hAnsi="Arial" w:cs="Arial"/>
          <w:lang w:val="en-US"/>
        </w:rPr>
      </w:pPr>
      <w:r w:rsidRPr="006A1F91">
        <w:rPr>
          <w:rFonts w:ascii="Arial" w:hAnsi="Arial" w:cs="Arial"/>
          <w:lang w:val="en-US"/>
        </w:rPr>
        <w:t xml:space="preserve">Additionally, information overload and complexities in technologies is likely to become a challenge. Many of the contemporary organizations create large datasets with the help of digital systems, ERPs, and Google analytics tools. </w:t>
      </w:r>
      <w:r w:rsidR="00AC66D8" w:rsidRPr="006A1F91">
        <w:rPr>
          <w:rFonts w:ascii="Arial" w:hAnsi="Arial" w:cs="Arial"/>
          <w:lang w:val="en-US"/>
        </w:rPr>
        <w:t xml:space="preserve">Even though companies adopt these tools with the hope of attaining insights from data, they can also overwhelm most of managers who lack time to </w:t>
      </w:r>
      <w:r w:rsidR="00A95802" w:rsidRPr="006A1F91">
        <w:rPr>
          <w:rFonts w:ascii="Arial" w:hAnsi="Arial" w:cs="Arial"/>
          <w:lang w:val="en-US"/>
        </w:rPr>
        <w:t>analyses</w:t>
      </w:r>
      <w:r w:rsidR="00AC66D8" w:rsidRPr="006A1F91">
        <w:rPr>
          <w:rFonts w:ascii="Arial" w:hAnsi="Arial" w:cs="Arial"/>
          <w:lang w:val="en-US"/>
        </w:rPr>
        <w:t xml:space="preserve"> data and draw insights</w:t>
      </w:r>
      <w:r w:rsidR="0055296B" w:rsidRPr="006A1F91">
        <w:rPr>
          <w:rFonts w:ascii="Arial" w:hAnsi="Arial" w:cs="Arial"/>
          <w:lang w:val="en-US"/>
        </w:rPr>
        <w:t>.</w:t>
      </w:r>
      <w:r w:rsidR="00D46BFF" w:rsidRPr="006A1F91">
        <w:rPr>
          <w:rFonts w:ascii="Arial" w:hAnsi="Arial" w:cs="Arial"/>
          <w:lang w:val="en-US"/>
        </w:rPr>
        <w:t xml:space="preserve"> For example, a company such as Unilever operate in different markets across the world. Moreover, countries where Unilever operates tend to have varying culture, restrictions on data transfer, </w:t>
      </w:r>
      <w:r w:rsidR="001C301A" w:rsidRPr="006A1F91">
        <w:rPr>
          <w:rFonts w:ascii="Arial" w:hAnsi="Arial" w:cs="Arial"/>
          <w:lang w:val="en-US"/>
        </w:rPr>
        <w:t>and</w:t>
      </w:r>
      <w:r w:rsidR="00263530" w:rsidRPr="006A1F91">
        <w:rPr>
          <w:rFonts w:ascii="Arial" w:hAnsi="Arial" w:cs="Arial"/>
          <w:lang w:val="en-US"/>
        </w:rPr>
        <w:t xml:space="preserve"> varying regulatory framework.</w:t>
      </w:r>
    </w:p>
    <w:p w14:paraId="6989CE0A" w14:textId="02C7E993" w:rsidR="00045555" w:rsidRPr="006A1F91" w:rsidRDefault="00045555" w:rsidP="00CA59DF">
      <w:pPr>
        <w:spacing w:line="360" w:lineRule="auto"/>
        <w:ind w:firstLine="720"/>
        <w:rPr>
          <w:rFonts w:ascii="Arial" w:hAnsi="Arial" w:cs="Arial"/>
          <w:b/>
          <w:bCs/>
          <w:lang w:val="en-US"/>
        </w:rPr>
      </w:pPr>
      <w:r w:rsidRPr="006A1F91">
        <w:rPr>
          <w:rFonts w:ascii="Arial" w:hAnsi="Arial" w:cs="Arial"/>
          <w:lang w:val="en-US"/>
        </w:rPr>
        <w:t xml:space="preserve">Another challenge arises from </w:t>
      </w:r>
      <w:r w:rsidR="00447857" w:rsidRPr="006A1F91">
        <w:rPr>
          <w:rFonts w:ascii="Arial" w:hAnsi="Arial" w:cs="Arial"/>
          <w:lang w:val="en-US"/>
        </w:rPr>
        <w:t xml:space="preserve">the likelihood of a system to stifle flexibility and innovation. </w:t>
      </w:r>
      <w:r w:rsidR="00CE6476" w:rsidRPr="006A1F91">
        <w:rPr>
          <w:rFonts w:ascii="Arial" w:hAnsi="Arial" w:cs="Arial"/>
          <w:lang w:val="en-US"/>
        </w:rPr>
        <w:t>Sometimes</w:t>
      </w:r>
      <w:r w:rsidR="00447857" w:rsidRPr="006A1F91">
        <w:rPr>
          <w:rFonts w:ascii="Arial" w:hAnsi="Arial" w:cs="Arial"/>
          <w:lang w:val="en-US"/>
        </w:rPr>
        <w:t>, organization implement rigid control systems that end up</w:t>
      </w:r>
      <w:r w:rsidR="00B1171F" w:rsidRPr="006A1F91">
        <w:rPr>
          <w:rFonts w:ascii="Arial" w:hAnsi="Arial" w:cs="Arial"/>
          <w:lang w:val="en-US"/>
        </w:rPr>
        <w:t xml:space="preserve"> </w:t>
      </w:r>
      <w:r w:rsidR="00447857" w:rsidRPr="006A1F91">
        <w:rPr>
          <w:rFonts w:ascii="Arial" w:hAnsi="Arial" w:cs="Arial"/>
          <w:lang w:val="en-US"/>
        </w:rPr>
        <w:t>discouraging managers to take risks or experiment. In the contemporary market places</w:t>
      </w:r>
      <w:r w:rsidR="0016790C" w:rsidRPr="006A1F91">
        <w:rPr>
          <w:rFonts w:ascii="Arial" w:hAnsi="Arial" w:cs="Arial"/>
          <w:lang w:val="en-US"/>
        </w:rPr>
        <w:t>, fast-moving industries like technology demand that a manager balances creativity and oversight (</w:t>
      </w:r>
      <w:r w:rsidR="00530888" w:rsidRPr="006A1F91">
        <w:rPr>
          <w:rFonts w:ascii="Arial" w:hAnsi="Arial" w:cs="Arial"/>
          <w:shd w:val="clear" w:color="auto" w:fill="FFFFFF"/>
        </w:rPr>
        <w:t>Biswas and Akroyd, 2022</w:t>
      </w:r>
      <w:r w:rsidR="0016790C" w:rsidRPr="006A1F91">
        <w:rPr>
          <w:rFonts w:ascii="Arial" w:hAnsi="Arial" w:cs="Arial"/>
          <w:lang w:val="en-US"/>
        </w:rPr>
        <w:t>).</w:t>
      </w:r>
      <w:r w:rsidR="00B450C0" w:rsidRPr="006A1F91">
        <w:rPr>
          <w:rFonts w:ascii="Arial" w:hAnsi="Arial" w:cs="Arial"/>
          <w:lang w:val="en-US"/>
        </w:rPr>
        <w:t xml:space="preserve"> Fo</w:t>
      </w:r>
      <w:r w:rsidR="00C32048" w:rsidRPr="006A1F91">
        <w:rPr>
          <w:rFonts w:ascii="Arial" w:hAnsi="Arial" w:cs="Arial"/>
          <w:lang w:val="en-US"/>
        </w:rPr>
        <w:t>r example, in one of the studies by Built In, Bob Hutchins, the CEO from Human Voice Media maintained that 20% of</w:t>
      </w:r>
      <w:r w:rsidR="000E545D" w:rsidRPr="006A1F91">
        <w:rPr>
          <w:rFonts w:ascii="Arial" w:hAnsi="Arial" w:cs="Arial"/>
          <w:lang w:val="en-US"/>
        </w:rPr>
        <w:t xml:space="preserve"> his frontline workers complained that about using AI to generate content. They complained that the new platform was making their work look worse</w:t>
      </w:r>
      <w:r w:rsidR="00A929BD" w:rsidRPr="006A1F91">
        <w:rPr>
          <w:rFonts w:ascii="Arial" w:hAnsi="Arial" w:cs="Arial"/>
          <w:lang w:val="en-US"/>
        </w:rPr>
        <w:t>. Hutchins proposed that in such cases, it would me good for a manager to listen to complaints instead of forcing the system on them.</w:t>
      </w:r>
      <w:r w:rsidR="00A929BD" w:rsidRPr="006A1F91">
        <w:rPr>
          <w:rFonts w:ascii="Arial" w:hAnsi="Arial" w:cs="Arial"/>
          <w:b/>
          <w:bCs/>
          <w:lang w:val="en-US"/>
        </w:rPr>
        <w:t xml:space="preserve"> </w:t>
      </w:r>
    </w:p>
    <w:p w14:paraId="3A19E57A" w14:textId="47478911" w:rsidR="003268D1" w:rsidRPr="006A1F91" w:rsidRDefault="00A76EBD" w:rsidP="00CA59DF">
      <w:pPr>
        <w:pStyle w:val="Heading2"/>
        <w:spacing w:line="360" w:lineRule="auto"/>
      </w:pPr>
      <w:bookmarkStart w:id="4" w:name="_Toc225003488"/>
      <w:r w:rsidRPr="006A1F91">
        <w:t xml:space="preserve">How </w:t>
      </w:r>
      <w:r w:rsidR="00DF1282" w:rsidRPr="006A1F91">
        <w:t xml:space="preserve">Managers Can Mitigate Challenges </w:t>
      </w:r>
      <w:r w:rsidR="00774AE9" w:rsidRPr="006A1F91">
        <w:t>of</w:t>
      </w:r>
      <w:r w:rsidR="00DF1282" w:rsidRPr="006A1F91">
        <w:t xml:space="preserve"> Controlling</w:t>
      </w:r>
      <w:bookmarkEnd w:id="4"/>
    </w:p>
    <w:p w14:paraId="21C9687A" w14:textId="6E5DB0A8" w:rsidR="00F44CE0" w:rsidRPr="006A1F91" w:rsidRDefault="00F44CE0" w:rsidP="00CA59DF">
      <w:pPr>
        <w:spacing w:line="360" w:lineRule="auto"/>
        <w:ind w:firstLine="720"/>
        <w:rPr>
          <w:rFonts w:ascii="Arial" w:hAnsi="Arial" w:cs="Arial"/>
          <w:lang w:val="en-US"/>
        </w:rPr>
      </w:pPr>
      <w:r w:rsidRPr="006A1F91">
        <w:rPr>
          <w:rFonts w:ascii="Arial" w:hAnsi="Arial" w:cs="Arial"/>
          <w:lang w:val="en-US"/>
        </w:rPr>
        <w:t xml:space="preserve">The above challenges also </w:t>
      </w:r>
      <w:r w:rsidR="00A95802" w:rsidRPr="006A1F91">
        <w:rPr>
          <w:rFonts w:ascii="Arial" w:hAnsi="Arial" w:cs="Arial"/>
          <w:lang w:val="en-US"/>
        </w:rPr>
        <w:t>bring</w:t>
      </w:r>
      <w:r w:rsidRPr="006A1F91">
        <w:rPr>
          <w:rFonts w:ascii="Arial" w:hAnsi="Arial" w:cs="Arial"/>
          <w:lang w:val="en-US"/>
        </w:rPr>
        <w:t xml:space="preserve"> about numerous opportunities for managers to think through ways of mitigating them. The mitigation measures ensur</w:t>
      </w:r>
      <w:r w:rsidR="00B246B9" w:rsidRPr="006A1F91">
        <w:rPr>
          <w:rFonts w:ascii="Arial" w:hAnsi="Arial" w:cs="Arial"/>
          <w:lang w:val="en-US"/>
        </w:rPr>
        <w:t>e</w:t>
      </w:r>
      <w:r w:rsidRPr="006A1F91">
        <w:rPr>
          <w:rFonts w:ascii="Arial" w:hAnsi="Arial" w:cs="Arial"/>
          <w:lang w:val="en-US"/>
        </w:rPr>
        <w:t xml:space="preserve"> that organizations remain </w:t>
      </w:r>
      <w:r w:rsidR="00B246B9" w:rsidRPr="006A1F91">
        <w:rPr>
          <w:rFonts w:ascii="Arial" w:hAnsi="Arial" w:cs="Arial"/>
          <w:lang w:val="en-US"/>
        </w:rPr>
        <w:t xml:space="preserve">operational and effective. Specifically, the four mitigations </w:t>
      </w:r>
      <w:r w:rsidR="00A95802" w:rsidRPr="006A1F91">
        <w:rPr>
          <w:rFonts w:ascii="Arial" w:hAnsi="Arial" w:cs="Arial"/>
          <w:lang w:val="en-US"/>
        </w:rPr>
        <w:t>involve</w:t>
      </w:r>
      <w:r w:rsidR="00B246B9" w:rsidRPr="006A1F91">
        <w:rPr>
          <w:rFonts w:ascii="Arial" w:hAnsi="Arial" w:cs="Arial"/>
          <w:lang w:val="en-US"/>
        </w:rPr>
        <w:t xml:space="preserve"> the use of balanced measurement systems, employee partici</w:t>
      </w:r>
      <w:r w:rsidR="0033696A" w:rsidRPr="006A1F91">
        <w:rPr>
          <w:rFonts w:ascii="Arial" w:hAnsi="Arial" w:cs="Arial"/>
          <w:lang w:val="en-US"/>
        </w:rPr>
        <w:t>pation, use of digital technologies and analytics, and adaptive syste</w:t>
      </w:r>
      <w:r w:rsidR="00B5074A" w:rsidRPr="006A1F91">
        <w:rPr>
          <w:rFonts w:ascii="Arial" w:hAnsi="Arial" w:cs="Arial"/>
          <w:lang w:val="en-US"/>
        </w:rPr>
        <w:t xml:space="preserve">m. The following paragraphs present detailed explanation of each mitigation. </w:t>
      </w:r>
    </w:p>
    <w:p w14:paraId="7E056C4F" w14:textId="143794A0" w:rsidR="0070483B" w:rsidRPr="006A1F91" w:rsidRDefault="0022403F" w:rsidP="00CA59DF">
      <w:pPr>
        <w:spacing w:line="360" w:lineRule="auto"/>
        <w:rPr>
          <w:rFonts w:ascii="Arial" w:hAnsi="Arial" w:cs="Arial"/>
          <w:lang w:val="en-US"/>
        </w:rPr>
      </w:pPr>
      <w:r w:rsidRPr="006A1F91">
        <w:rPr>
          <w:rFonts w:ascii="Arial" w:hAnsi="Arial" w:cs="Arial"/>
          <w:lang w:val="en-US"/>
        </w:rPr>
        <w:lastRenderedPageBreak/>
        <w:tab/>
        <w:t xml:space="preserve">Managers need to implement </w:t>
      </w:r>
      <w:r w:rsidR="00D672F3" w:rsidRPr="006A1F91">
        <w:rPr>
          <w:rFonts w:ascii="Arial" w:hAnsi="Arial" w:cs="Arial"/>
          <w:lang w:val="en-US"/>
        </w:rPr>
        <w:t>a balanced system of measu</w:t>
      </w:r>
      <w:r w:rsidR="00F113B0" w:rsidRPr="006A1F91">
        <w:rPr>
          <w:rFonts w:ascii="Arial" w:hAnsi="Arial" w:cs="Arial"/>
          <w:lang w:val="en-US"/>
        </w:rPr>
        <w:t>re</w:t>
      </w:r>
      <w:r w:rsidR="00D672F3" w:rsidRPr="006A1F91">
        <w:rPr>
          <w:rFonts w:ascii="Arial" w:hAnsi="Arial" w:cs="Arial"/>
          <w:lang w:val="en-US"/>
        </w:rPr>
        <w:t xml:space="preserve">ment. </w:t>
      </w:r>
      <w:r w:rsidR="00A80799" w:rsidRPr="006A1F91">
        <w:rPr>
          <w:rFonts w:ascii="Arial" w:hAnsi="Arial" w:cs="Arial"/>
          <w:lang w:val="en-US"/>
        </w:rPr>
        <w:t>Th</w:t>
      </w:r>
      <w:r w:rsidR="00D672F3" w:rsidRPr="006A1F91">
        <w:rPr>
          <w:rFonts w:ascii="Arial" w:hAnsi="Arial" w:cs="Arial"/>
          <w:lang w:val="en-US"/>
        </w:rPr>
        <w:t>e best system is one that integrates both quantitative and qualitative indicators</w:t>
      </w:r>
      <w:r w:rsidR="00A80799" w:rsidRPr="006A1F91">
        <w:rPr>
          <w:rFonts w:ascii="Arial" w:hAnsi="Arial" w:cs="Arial"/>
          <w:lang w:val="en-US"/>
        </w:rPr>
        <w:t xml:space="preserve"> (</w:t>
      </w:r>
      <w:r w:rsidR="00A80799" w:rsidRPr="006A1F91">
        <w:rPr>
          <w:rFonts w:ascii="Arial" w:hAnsi="Arial" w:cs="Arial"/>
          <w:shd w:val="clear" w:color="auto" w:fill="FFFFFF"/>
        </w:rPr>
        <w:t>Hegazy, Hegazy, and Eldeeb, 2022)</w:t>
      </w:r>
      <w:r w:rsidR="001D4D12" w:rsidRPr="006A1F91">
        <w:rPr>
          <w:rFonts w:ascii="Arial" w:hAnsi="Arial" w:cs="Arial"/>
          <w:lang w:val="en-US"/>
        </w:rPr>
        <w:t xml:space="preserve">. Specifically, managers can use well developed systems such as </w:t>
      </w:r>
      <w:r w:rsidR="000B0C69" w:rsidRPr="006A1F91">
        <w:rPr>
          <w:rFonts w:ascii="Arial" w:hAnsi="Arial" w:cs="Arial"/>
          <w:lang w:val="en-US"/>
        </w:rPr>
        <w:t>b</w:t>
      </w:r>
      <w:r w:rsidR="001D4D12" w:rsidRPr="006A1F91">
        <w:rPr>
          <w:rFonts w:ascii="Arial" w:hAnsi="Arial" w:cs="Arial"/>
          <w:lang w:val="en-US"/>
        </w:rPr>
        <w:t>alanced Scorecard that focuses on financial performance, satisfaction among customers, internal procedures, and learning</w:t>
      </w:r>
      <w:r w:rsidR="000B0C69" w:rsidRPr="006A1F91">
        <w:rPr>
          <w:rFonts w:ascii="Arial" w:hAnsi="Arial" w:cs="Arial"/>
          <w:lang w:val="en-US"/>
        </w:rPr>
        <w:t xml:space="preserve"> (Mio, Costantini, and Panfilo, 2022)</w:t>
      </w:r>
      <w:r w:rsidR="001D4D12" w:rsidRPr="006A1F91">
        <w:rPr>
          <w:rFonts w:ascii="Arial" w:hAnsi="Arial" w:cs="Arial"/>
          <w:lang w:val="en-US"/>
        </w:rPr>
        <w:t xml:space="preserve">. </w:t>
      </w:r>
      <w:r w:rsidR="000B0C69" w:rsidRPr="006A1F91">
        <w:rPr>
          <w:rFonts w:ascii="Arial" w:hAnsi="Arial" w:cs="Arial"/>
          <w:lang w:val="en-US"/>
        </w:rPr>
        <w:t xml:space="preserve"> </w:t>
      </w:r>
    </w:p>
    <w:p w14:paraId="2A56F9AE" w14:textId="111DABC4" w:rsidR="0022403F" w:rsidRPr="006A1F91" w:rsidRDefault="0070483B" w:rsidP="00CA59DF">
      <w:pPr>
        <w:spacing w:line="360" w:lineRule="auto"/>
        <w:rPr>
          <w:rFonts w:ascii="Arial" w:hAnsi="Arial" w:cs="Arial"/>
          <w:lang w:val="en-US"/>
        </w:rPr>
      </w:pPr>
      <w:r w:rsidRPr="006A1F91">
        <w:rPr>
          <w:rFonts w:ascii="Arial" w:hAnsi="Arial" w:cs="Arial"/>
          <w:lang w:val="en-US"/>
        </w:rPr>
        <w:tab/>
        <w:t xml:space="preserve">Managers </w:t>
      </w:r>
      <w:r w:rsidR="00A95802" w:rsidRPr="006A1F91">
        <w:rPr>
          <w:rFonts w:ascii="Arial" w:hAnsi="Arial" w:cs="Arial"/>
          <w:lang w:val="en-US"/>
        </w:rPr>
        <w:t>should</w:t>
      </w:r>
      <w:r w:rsidRPr="006A1F91">
        <w:rPr>
          <w:rFonts w:ascii="Arial" w:hAnsi="Arial" w:cs="Arial"/>
          <w:lang w:val="en-US"/>
        </w:rPr>
        <w:t xml:space="preserve"> also consider implementing participatory control systems. Such systems </w:t>
      </w:r>
      <w:r w:rsidR="001E4825" w:rsidRPr="006A1F91">
        <w:rPr>
          <w:rFonts w:ascii="Arial" w:hAnsi="Arial" w:cs="Arial"/>
          <w:lang w:val="en-US"/>
        </w:rPr>
        <w:t xml:space="preserve">consider the importance of employee </w:t>
      </w:r>
      <w:r w:rsidR="00A95802" w:rsidRPr="006A1F91">
        <w:rPr>
          <w:rFonts w:ascii="Arial" w:hAnsi="Arial" w:cs="Arial"/>
          <w:lang w:val="en-US"/>
        </w:rPr>
        <w:t>centered</w:t>
      </w:r>
      <w:r w:rsidR="001E4825" w:rsidRPr="006A1F91">
        <w:rPr>
          <w:rFonts w:ascii="Arial" w:hAnsi="Arial" w:cs="Arial"/>
          <w:lang w:val="en-US"/>
        </w:rPr>
        <w:t xml:space="preserve"> management. Managers involve employees at every </w:t>
      </w:r>
      <w:r w:rsidR="00A95802" w:rsidRPr="006A1F91">
        <w:rPr>
          <w:rFonts w:ascii="Arial" w:hAnsi="Arial" w:cs="Arial"/>
          <w:lang w:val="en-US"/>
        </w:rPr>
        <w:t>step</w:t>
      </w:r>
      <w:r w:rsidR="001E4825" w:rsidRPr="006A1F91">
        <w:rPr>
          <w:rFonts w:ascii="Arial" w:hAnsi="Arial" w:cs="Arial"/>
          <w:lang w:val="en-US"/>
        </w:rPr>
        <w:t xml:space="preserve"> of planning, organizing, and controlling</w:t>
      </w:r>
      <w:r w:rsidR="00981106" w:rsidRPr="006A1F91">
        <w:rPr>
          <w:rFonts w:ascii="Arial" w:hAnsi="Arial" w:cs="Arial"/>
          <w:lang w:val="en-US"/>
        </w:rPr>
        <w:t xml:space="preserve">. Employees who take part in such systems make managers see their value and perceive the value they bring form. </w:t>
      </w:r>
      <w:r w:rsidR="00794AFF" w:rsidRPr="006A1F91">
        <w:rPr>
          <w:rFonts w:ascii="Arial" w:hAnsi="Arial" w:cs="Arial"/>
          <w:shd w:val="clear" w:color="auto" w:fill="FFFFFF"/>
        </w:rPr>
        <w:t>Biswas, and Akroyd (2022</w:t>
      </w:r>
      <w:r w:rsidR="00D45146" w:rsidRPr="006A1F91">
        <w:rPr>
          <w:rFonts w:ascii="Arial" w:hAnsi="Arial" w:cs="Arial"/>
          <w:lang w:val="en-US"/>
        </w:rPr>
        <w:t xml:space="preserve">) reiterates that when employees take part in designing an </w:t>
      </w:r>
      <w:r w:rsidR="00A95802" w:rsidRPr="006A1F91">
        <w:rPr>
          <w:rFonts w:ascii="Arial" w:hAnsi="Arial" w:cs="Arial"/>
          <w:lang w:val="en-US"/>
        </w:rPr>
        <w:t>entire control mechanism</w:t>
      </w:r>
      <w:r w:rsidR="00D45146" w:rsidRPr="006A1F91">
        <w:rPr>
          <w:rFonts w:ascii="Arial" w:hAnsi="Arial" w:cs="Arial"/>
          <w:lang w:val="en-US"/>
        </w:rPr>
        <w:t xml:space="preserve">, managers begin to perceive their contribution as fair while at the same time, employees </w:t>
      </w:r>
      <w:r w:rsidR="00A95802" w:rsidRPr="006A1F91">
        <w:rPr>
          <w:rFonts w:ascii="Arial" w:hAnsi="Arial" w:cs="Arial"/>
          <w:lang w:val="en-US"/>
        </w:rPr>
        <w:t>visualize</w:t>
      </w:r>
      <w:r w:rsidR="00D45146" w:rsidRPr="006A1F91">
        <w:rPr>
          <w:rFonts w:ascii="Arial" w:hAnsi="Arial" w:cs="Arial"/>
          <w:lang w:val="en-US"/>
        </w:rPr>
        <w:t xml:space="preserve"> themselves in the output. Employees shift their stance from resistance to commitment to implement the system. </w:t>
      </w:r>
      <w:r w:rsidR="00D672F3" w:rsidRPr="006A1F91">
        <w:rPr>
          <w:rFonts w:ascii="Arial" w:hAnsi="Arial" w:cs="Arial"/>
          <w:lang w:val="en-US"/>
        </w:rPr>
        <w:t xml:space="preserve"> </w:t>
      </w:r>
    </w:p>
    <w:p w14:paraId="2AA305AB" w14:textId="3F0A33D5" w:rsidR="00A05F73" w:rsidRPr="006A1F91" w:rsidRDefault="00A37CF0" w:rsidP="00CA59DF">
      <w:pPr>
        <w:spacing w:line="360" w:lineRule="auto"/>
        <w:rPr>
          <w:rFonts w:ascii="Arial" w:hAnsi="Arial" w:cs="Arial"/>
          <w:lang w:val="en-US"/>
        </w:rPr>
      </w:pPr>
      <w:r w:rsidRPr="006A1F91">
        <w:rPr>
          <w:rFonts w:ascii="Arial" w:hAnsi="Arial" w:cs="Arial"/>
          <w:lang w:val="en-US"/>
        </w:rPr>
        <w:tab/>
        <w:t>Managers also need to implement digital technologies that allow adaptation to circumstances. Digital technologies can enhance</w:t>
      </w:r>
      <w:r w:rsidR="005D79F6" w:rsidRPr="006A1F91">
        <w:rPr>
          <w:rFonts w:ascii="Arial" w:hAnsi="Arial" w:cs="Arial"/>
          <w:lang w:val="en-US"/>
        </w:rPr>
        <w:t xml:space="preserve"> monitoring capabilities while avowing direct input of individuals</w:t>
      </w:r>
      <w:r w:rsidR="00571F42" w:rsidRPr="006A1F91">
        <w:rPr>
          <w:rFonts w:ascii="Arial" w:hAnsi="Arial" w:cs="Arial"/>
          <w:lang w:val="en-US"/>
        </w:rPr>
        <w:t xml:space="preserve"> (Li, et al., 2023)</w:t>
      </w:r>
      <w:r w:rsidR="00912D82" w:rsidRPr="006A1F91">
        <w:rPr>
          <w:rFonts w:ascii="Arial" w:hAnsi="Arial" w:cs="Arial"/>
          <w:lang w:val="en-US"/>
        </w:rPr>
        <w:t xml:space="preserve">. Specifically, organizations </w:t>
      </w:r>
      <w:r w:rsidR="00E11DEA" w:rsidRPr="006A1F91">
        <w:rPr>
          <w:rFonts w:ascii="Arial" w:hAnsi="Arial" w:cs="Arial"/>
          <w:lang w:val="en-US"/>
        </w:rPr>
        <w:t>need to implement</w:t>
      </w:r>
      <w:r w:rsidR="0044014D" w:rsidRPr="006A1F91">
        <w:rPr>
          <w:rFonts w:ascii="Arial" w:hAnsi="Arial" w:cs="Arial"/>
          <w:lang w:val="en-US"/>
        </w:rPr>
        <w:t xml:space="preserve"> advanced data analytics tools</w:t>
      </w:r>
      <w:r w:rsidR="00E11DEA" w:rsidRPr="006A1F91">
        <w:rPr>
          <w:rFonts w:ascii="Arial" w:hAnsi="Arial" w:cs="Arial"/>
          <w:lang w:val="en-US"/>
        </w:rPr>
        <w:t xml:space="preserve"> to help them</w:t>
      </w:r>
      <w:r w:rsidR="0044014D" w:rsidRPr="006A1F91">
        <w:rPr>
          <w:rFonts w:ascii="Arial" w:hAnsi="Arial" w:cs="Arial"/>
          <w:lang w:val="en-US"/>
        </w:rPr>
        <w:t xml:space="preserve"> filter large datasets while highlighting major trends </w:t>
      </w:r>
      <w:r w:rsidR="006B697E" w:rsidRPr="006A1F91">
        <w:rPr>
          <w:rFonts w:ascii="Arial" w:hAnsi="Arial" w:cs="Arial"/>
          <w:lang w:val="en-US"/>
        </w:rPr>
        <w:t xml:space="preserve">that </w:t>
      </w:r>
      <w:r w:rsidR="00F9378B" w:rsidRPr="006A1F91">
        <w:rPr>
          <w:rFonts w:ascii="Arial" w:hAnsi="Arial" w:cs="Arial"/>
          <w:lang w:val="en-US"/>
        </w:rPr>
        <w:t>need</w:t>
      </w:r>
      <w:r w:rsidR="006B697E" w:rsidRPr="006A1F91">
        <w:rPr>
          <w:rFonts w:ascii="Arial" w:hAnsi="Arial" w:cs="Arial"/>
          <w:lang w:val="en-US"/>
        </w:rPr>
        <w:t xml:space="preserve"> managerial attention. Instead of managers spending time </w:t>
      </w:r>
      <w:r w:rsidR="00A95802" w:rsidRPr="006A1F91">
        <w:rPr>
          <w:rFonts w:ascii="Arial" w:hAnsi="Arial" w:cs="Arial"/>
          <w:lang w:val="en-US"/>
        </w:rPr>
        <w:t>analyzing</w:t>
      </w:r>
      <w:r w:rsidR="006B697E" w:rsidRPr="006A1F91">
        <w:rPr>
          <w:rFonts w:ascii="Arial" w:hAnsi="Arial" w:cs="Arial"/>
          <w:lang w:val="en-US"/>
        </w:rPr>
        <w:t xml:space="preserve"> data, the use of digital technologies can help them draw insights</w:t>
      </w:r>
      <w:r w:rsidR="00F9378B" w:rsidRPr="006A1F91">
        <w:rPr>
          <w:rFonts w:ascii="Arial" w:hAnsi="Arial" w:cs="Arial"/>
          <w:lang w:val="en-US"/>
        </w:rPr>
        <w:t xml:space="preserve"> and predict what is likely to happen in future. </w:t>
      </w:r>
      <w:r w:rsidR="008A66E3" w:rsidRPr="006A1F91">
        <w:rPr>
          <w:rFonts w:ascii="Arial" w:hAnsi="Arial" w:cs="Arial"/>
          <w:lang w:val="en-US"/>
        </w:rPr>
        <w:t xml:space="preserve">Adoption of adaptive control systems forms another type of </w:t>
      </w:r>
      <w:r w:rsidR="00CD3BD4" w:rsidRPr="006A1F91">
        <w:rPr>
          <w:rFonts w:ascii="Arial" w:hAnsi="Arial" w:cs="Arial"/>
          <w:lang w:val="en-US"/>
        </w:rPr>
        <w:t xml:space="preserve">mitigation measure </w:t>
      </w:r>
      <w:r w:rsidR="008618D8" w:rsidRPr="006A1F91">
        <w:rPr>
          <w:rFonts w:ascii="Arial" w:hAnsi="Arial" w:cs="Arial"/>
          <w:lang w:val="en-US"/>
        </w:rPr>
        <w:t xml:space="preserve">in complex environment. Such systems are likely to accommodate market dynamics. Instead of depending on rigid rules in organization, managers have the opportunity to design most flexible performance monitoring systems that allow faster response to market changes. </w:t>
      </w:r>
    </w:p>
    <w:p w14:paraId="0A337FC6" w14:textId="744AEEB3" w:rsidR="00A37CF0" w:rsidRDefault="008618D8" w:rsidP="00CA59DF">
      <w:pPr>
        <w:spacing w:line="360" w:lineRule="auto"/>
        <w:ind w:firstLine="720"/>
        <w:rPr>
          <w:rFonts w:ascii="Arial" w:hAnsi="Arial" w:cs="Arial"/>
          <w:lang w:val="en-US"/>
        </w:rPr>
      </w:pPr>
      <w:r w:rsidRPr="006A1F91">
        <w:rPr>
          <w:rFonts w:ascii="Arial" w:hAnsi="Arial" w:cs="Arial"/>
          <w:lang w:val="en-US"/>
        </w:rPr>
        <w:t>Organizations such as the World Health Organizations take initiatives to design flexible performance tools when working in most remote areas without internet coverage or smartphone use</w:t>
      </w:r>
      <w:r w:rsidR="004D1872" w:rsidRPr="006A1F91">
        <w:rPr>
          <w:rFonts w:ascii="Arial" w:hAnsi="Arial" w:cs="Arial"/>
          <w:lang w:val="en-US"/>
        </w:rPr>
        <w:t xml:space="preserve"> (Aubert, 2025)</w:t>
      </w:r>
      <w:r w:rsidRPr="006A1F91">
        <w:rPr>
          <w:rFonts w:ascii="Arial" w:hAnsi="Arial" w:cs="Arial"/>
          <w:lang w:val="en-US"/>
        </w:rPr>
        <w:t xml:space="preserve">. Managers spearhead development of systems that work in low or lack of internet coverage and simple to allow </w:t>
      </w:r>
      <w:r w:rsidR="00EC61D8" w:rsidRPr="006A1F91">
        <w:rPr>
          <w:rFonts w:ascii="Arial" w:hAnsi="Arial" w:cs="Arial"/>
          <w:lang w:val="en-US"/>
        </w:rPr>
        <w:t>community members to interact with the system easily.</w:t>
      </w:r>
      <w:r w:rsidR="00A05F73" w:rsidRPr="006A1F91">
        <w:rPr>
          <w:rFonts w:ascii="Arial" w:hAnsi="Arial" w:cs="Arial"/>
          <w:lang w:val="en-US"/>
        </w:rPr>
        <w:t xml:space="preserve"> The WHO uses Open Data Kit (ODK) and KoBo </w:t>
      </w:r>
      <w:r w:rsidR="008F7035" w:rsidRPr="006A1F91">
        <w:rPr>
          <w:rFonts w:ascii="Arial" w:hAnsi="Arial" w:cs="Arial"/>
          <w:lang w:val="en-US"/>
        </w:rPr>
        <w:t>as data collection tools designed specifically for rural areas. The tools have offline functionality, mobile based</w:t>
      </w:r>
      <w:r w:rsidR="00954E2D" w:rsidRPr="006A1F91">
        <w:rPr>
          <w:rFonts w:ascii="Arial" w:hAnsi="Arial" w:cs="Arial"/>
          <w:lang w:val="en-US"/>
        </w:rPr>
        <w:t xml:space="preserve"> than desktops and tablets, and standardized to maintain consistency in reporting and comparison. </w:t>
      </w:r>
    </w:p>
    <w:p w14:paraId="061E7209" w14:textId="77777777" w:rsidR="00CA59DF" w:rsidRPr="006A1F91" w:rsidRDefault="00CA59DF" w:rsidP="00CA59DF">
      <w:pPr>
        <w:spacing w:line="360" w:lineRule="auto"/>
        <w:ind w:firstLine="720"/>
        <w:rPr>
          <w:rFonts w:ascii="Arial" w:hAnsi="Arial" w:cs="Arial"/>
          <w:lang w:val="en-US"/>
        </w:rPr>
      </w:pPr>
    </w:p>
    <w:p w14:paraId="38386303" w14:textId="5025C922" w:rsidR="005012D0" w:rsidRPr="006A1F91" w:rsidRDefault="005012D0" w:rsidP="00CA59DF">
      <w:pPr>
        <w:pStyle w:val="Heading1"/>
      </w:pPr>
      <w:bookmarkStart w:id="5" w:name="_Toc225003489"/>
      <w:r w:rsidRPr="006A1F91">
        <w:lastRenderedPageBreak/>
        <w:t>Conclusion</w:t>
      </w:r>
      <w:bookmarkEnd w:id="5"/>
    </w:p>
    <w:p w14:paraId="7FC41F2F" w14:textId="4893ED3C" w:rsidR="0084130C" w:rsidRPr="006A1F91" w:rsidRDefault="00973901" w:rsidP="00CA59DF">
      <w:pPr>
        <w:spacing w:line="360" w:lineRule="auto"/>
        <w:ind w:firstLine="720"/>
        <w:rPr>
          <w:rFonts w:ascii="Arial" w:hAnsi="Arial" w:cs="Arial"/>
          <w:lang w:val="en-US"/>
        </w:rPr>
      </w:pPr>
      <w:r w:rsidRPr="006A1F91">
        <w:rPr>
          <w:rFonts w:ascii="Arial" w:hAnsi="Arial" w:cs="Arial"/>
          <w:lang w:val="en-US"/>
        </w:rPr>
        <w:t>Controlling as a function of a manager ensures every organization align its activities to strategic goals</w:t>
      </w:r>
      <w:r w:rsidR="00412FF0" w:rsidRPr="006A1F91">
        <w:rPr>
          <w:rFonts w:ascii="Arial" w:hAnsi="Arial" w:cs="Arial"/>
          <w:lang w:val="en-US"/>
        </w:rPr>
        <w:t xml:space="preserve">. While on the other hand, managers use planning, organizing, and leading to </w:t>
      </w:r>
      <w:r w:rsidR="003C19BA" w:rsidRPr="006A1F91">
        <w:rPr>
          <w:rFonts w:ascii="Arial" w:hAnsi="Arial" w:cs="Arial"/>
          <w:lang w:val="en-US"/>
        </w:rPr>
        <w:t>guise managers on direction and struct</w:t>
      </w:r>
      <w:r w:rsidR="006F63AF" w:rsidRPr="006A1F91">
        <w:rPr>
          <w:rFonts w:ascii="Arial" w:hAnsi="Arial" w:cs="Arial"/>
          <w:lang w:val="en-US"/>
        </w:rPr>
        <w:t>ure</w:t>
      </w:r>
      <w:r w:rsidR="003C19BA" w:rsidRPr="006A1F91">
        <w:rPr>
          <w:rFonts w:ascii="Arial" w:hAnsi="Arial" w:cs="Arial"/>
          <w:lang w:val="en-US"/>
        </w:rPr>
        <w:t xml:space="preserve"> </w:t>
      </w:r>
      <w:r w:rsidR="00774AE9" w:rsidRPr="006A1F91">
        <w:rPr>
          <w:rFonts w:ascii="Arial" w:hAnsi="Arial" w:cs="Arial"/>
          <w:lang w:val="en-US"/>
        </w:rPr>
        <w:t>of work</w:t>
      </w:r>
      <w:r w:rsidR="003C19BA" w:rsidRPr="006A1F91">
        <w:rPr>
          <w:rFonts w:ascii="Arial" w:hAnsi="Arial" w:cs="Arial"/>
          <w:lang w:val="en-US"/>
        </w:rPr>
        <w:t xml:space="preserve">. Controlling gives managers tools and </w:t>
      </w:r>
      <w:r w:rsidR="006F63AF" w:rsidRPr="006A1F91">
        <w:rPr>
          <w:rFonts w:ascii="Arial" w:hAnsi="Arial" w:cs="Arial"/>
          <w:lang w:val="en-US"/>
        </w:rPr>
        <w:t>feedback</w:t>
      </w:r>
      <w:r w:rsidR="003C19BA" w:rsidRPr="006A1F91">
        <w:rPr>
          <w:rFonts w:ascii="Arial" w:hAnsi="Arial" w:cs="Arial"/>
          <w:lang w:val="en-US"/>
        </w:rPr>
        <w:t xml:space="preserve"> mechanisms to assess performance and take corrective measures. </w:t>
      </w:r>
      <w:r w:rsidR="00A27F9E" w:rsidRPr="006A1F91">
        <w:rPr>
          <w:rFonts w:ascii="Arial" w:hAnsi="Arial" w:cs="Arial"/>
          <w:lang w:val="en-US"/>
        </w:rPr>
        <w:t xml:space="preserve">In the contemporary firms, changes in technology, competition, and control measurement allow firms to sustain </w:t>
      </w:r>
      <w:r w:rsidR="00716BB4" w:rsidRPr="006A1F91">
        <w:rPr>
          <w:rFonts w:ascii="Arial" w:hAnsi="Arial" w:cs="Arial"/>
          <w:lang w:val="en-US"/>
        </w:rPr>
        <w:t>accountability, eliminate risks, and continuously improve.</w:t>
      </w:r>
      <w:r w:rsidR="000742E4" w:rsidRPr="006A1F91">
        <w:rPr>
          <w:rFonts w:ascii="Arial" w:hAnsi="Arial" w:cs="Arial"/>
          <w:lang w:val="en-US"/>
        </w:rPr>
        <w:t xml:space="preserve"> </w:t>
      </w:r>
      <w:r w:rsidR="0084130C" w:rsidRPr="006A1F91">
        <w:rPr>
          <w:rFonts w:ascii="Arial" w:hAnsi="Arial" w:cs="Arial"/>
          <w:lang w:val="en-US"/>
        </w:rPr>
        <w:t>Analysis reveal that controlling is crucial when a firm wants to monitor performance, align operations, and prevent future failures.</w:t>
      </w:r>
    </w:p>
    <w:p w14:paraId="22DC9974" w14:textId="5369D267" w:rsidR="006A1F91" w:rsidRDefault="000742E4" w:rsidP="00CA59DF">
      <w:pPr>
        <w:spacing w:line="360" w:lineRule="auto"/>
        <w:ind w:firstLine="720"/>
        <w:rPr>
          <w:rFonts w:ascii="Arial" w:hAnsi="Arial" w:cs="Arial"/>
          <w:lang w:val="en-US"/>
        </w:rPr>
      </w:pPr>
      <w:r w:rsidRPr="006A1F91">
        <w:rPr>
          <w:rFonts w:ascii="Arial" w:hAnsi="Arial" w:cs="Arial"/>
          <w:lang w:val="en-US"/>
        </w:rPr>
        <w:t>However</w:t>
      </w:r>
      <w:r w:rsidR="00774AE9" w:rsidRPr="006A1F91">
        <w:rPr>
          <w:rFonts w:ascii="Arial" w:hAnsi="Arial" w:cs="Arial"/>
          <w:lang w:val="en-US"/>
        </w:rPr>
        <w:t>, managers</w:t>
      </w:r>
      <w:r w:rsidRPr="006A1F91">
        <w:rPr>
          <w:rFonts w:ascii="Arial" w:hAnsi="Arial" w:cs="Arial"/>
          <w:lang w:val="en-US"/>
        </w:rPr>
        <w:t xml:space="preserve"> can experience challenges in their controlling functions. Four such challenges include failure to find appropriate measurement tools, resistance from employees when they perceive that controlling works against them, information overload, and </w:t>
      </w:r>
      <w:r w:rsidR="0084130C" w:rsidRPr="006A1F91">
        <w:rPr>
          <w:rFonts w:ascii="Arial" w:hAnsi="Arial" w:cs="Arial"/>
          <w:lang w:val="en-US"/>
        </w:rPr>
        <w:t xml:space="preserve">failure of management to grasp how the system works. </w:t>
      </w:r>
      <w:r w:rsidR="009D7326" w:rsidRPr="006A1F91">
        <w:rPr>
          <w:rFonts w:ascii="Arial" w:hAnsi="Arial" w:cs="Arial"/>
          <w:lang w:val="en-US"/>
        </w:rPr>
        <w:t xml:space="preserve">Nonetheless, </w:t>
      </w:r>
      <w:r w:rsidR="00CF51FC" w:rsidRPr="006A1F91">
        <w:rPr>
          <w:rFonts w:ascii="Arial" w:hAnsi="Arial" w:cs="Arial"/>
          <w:lang w:val="en-US"/>
        </w:rPr>
        <w:t xml:space="preserve">executing proper controls can lead to numerous challenges. </w:t>
      </w:r>
      <w:r w:rsidR="00651033" w:rsidRPr="006A1F91">
        <w:rPr>
          <w:rFonts w:ascii="Arial" w:hAnsi="Arial" w:cs="Arial"/>
          <w:lang w:val="en-US"/>
        </w:rPr>
        <w:t xml:space="preserve">The same challenges </w:t>
      </w:r>
      <w:r w:rsidR="009D2E73" w:rsidRPr="006A1F91">
        <w:rPr>
          <w:rFonts w:ascii="Arial" w:hAnsi="Arial" w:cs="Arial"/>
          <w:lang w:val="en-US"/>
        </w:rPr>
        <w:t>show</w:t>
      </w:r>
      <w:r w:rsidR="00651033" w:rsidRPr="006A1F91">
        <w:rPr>
          <w:rFonts w:ascii="Arial" w:hAnsi="Arial" w:cs="Arial"/>
          <w:lang w:val="en-US"/>
        </w:rPr>
        <w:t xml:space="preserve"> the role of proper system to design </w:t>
      </w:r>
      <w:r w:rsidR="006F63AF" w:rsidRPr="006A1F91">
        <w:rPr>
          <w:rFonts w:ascii="Arial" w:hAnsi="Arial" w:cs="Arial"/>
          <w:lang w:val="en-US"/>
        </w:rPr>
        <w:t>control</w:t>
      </w:r>
      <w:r w:rsidR="00651033" w:rsidRPr="006A1F91">
        <w:rPr>
          <w:rFonts w:ascii="Arial" w:hAnsi="Arial" w:cs="Arial"/>
          <w:lang w:val="en-US"/>
        </w:rPr>
        <w:t xml:space="preserve"> system. Managers </w:t>
      </w:r>
      <w:r w:rsidR="00A46561" w:rsidRPr="006A1F91">
        <w:rPr>
          <w:rFonts w:ascii="Arial" w:hAnsi="Arial" w:cs="Arial"/>
          <w:lang w:val="en-US"/>
        </w:rPr>
        <w:t>need to address the challenges through proper balanced metrices, allowing employees to participate in decision making</w:t>
      </w:r>
      <w:r w:rsidR="009D5C74" w:rsidRPr="006A1F91">
        <w:rPr>
          <w:rFonts w:ascii="Arial" w:hAnsi="Arial" w:cs="Arial"/>
          <w:lang w:val="en-US"/>
        </w:rPr>
        <w:t xml:space="preserve">, use advanced technology, and strong culture. </w:t>
      </w:r>
      <w:r w:rsidR="00DD7DAE" w:rsidRPr="006A1F91">
        <w:rPr>
          <w:rFonts w:ascii="Arial" w:hAnsi="Arial" w:cs="Arial"/>
          <w:lang w:val="en-US"/>
        </w:rPr>
        <w:t xml:space="preserve">Poper implementation of </w:t>
      </w:r>
      <w:r w:rsidR="009D2E73" w:rsidRPr="006A1F91">
        <w:rPr>
          <w:rFonts w:ascii="Arial" w:hAnsi="Arial" w:cs="Arial"/>
          <w:lang w:val="en-US"/>
        </w:rPr>
        <w:t>this technology</w:t>
      </w:r>
      <w:r w:rsidR="00DD7DAE" w:rsidRPr="006A1F91">
        <w:rPr>
          <w:rFonts w:ascii="Arial" w:hAnsi="Arial" w:cs="Arial"/>
          <w:lang w:val="en-US"/>
        </w:rPr>
        <w:t xml:space="preserve"> </w:t>
      </w:r>
      <w:r w:rsidR="004A740C" w:rsidRPr="006A1F91">
        <w:rPr>
          <w:rFonts w:ascii="Arial" w:hAnsi="Arial" w:cs="Arial"/>
          <w:lang w:val="en-US"/>
        </w:rPr>
        <w:t xml:space="preserve">can help achieve accountability, learning, and competitiveness. </w:t>
      </w:r>
      <w:r w:rsidR="00727DE8" w:rsidRPr="006A1F91">
        <w:rPr>
          <w:rFonts w:ascii="Arial" w:hAnsi="Arial" w:cs="Arial"/>
          <w:lang w:val="en-US"/>
        </w:rPr>
        <w:t xml:space="preserve">Ultimately, any company should not </w:t>
      </w:r>
      <w:r w:rsidR="00D31B39" w:rsidRPr="006A1F91">
        <w:rPr>
          <w:rFonts w:ascii="Arial" w:hAnsi="Arial" w:cs="Arial"/>
          <w:lang w:val="en-US"/>
        </w:rPr>
        <w:t xml:space="preserve">perceive controlling as a </w:t>
      </w:r>
      <w:r w:rsidR="009D2E73" w:rsidRPr="006A1F91">
        <w:rPr>
          <w:rFonts w:ascii="Arial" w:hAnsi="Arial" w:cs="Arial"/>
          <w:lang w:val="en-US"/>
        </w:rPr>
        <w:t>monitoring mechanism</w:t>
      </w:r>
      <w:r w:rsidR="00D31B39" w:rsidRPr="006A1F91">
        <w:rPr>
          <w:rFonts w:ascii="Arial" w:hAnsi="Arial" w:cs="Arial"/>
          <w:lang w:val="en-US"/>
        </w:rPr>
        <w:t xml:space="preserve">, but also as one of strategic technique needed to adapt, innovate, and retain high performance. </w:t>
      </w:r>
      <w:r w:rsidR="00774AE9" w:rsidRPr="006A1F91">
        <w:rPr>
          <w:rFonts w:ascii="Arial" w:hAnsi="Arial" w:cs="Arial"/>
          <w:lang w:val="en-US"/>
        </w:rPr>
        <w:t>Several</w:t>
      </w:r>
      <w:r w:rsidR="00041C64" w:rsidRPr="006A1F91">
        <w:rPr>
          <w:rFonts w:ascii="Arial" w:hAnsi="Arial" w:cs="Arial"/>
          <w:lang w:val="en-US"/>
        </w:rPr>
        <w:t xml:space="preserve"> examples provided are a sure test of how controlling permeates every function in a company.</w:t>
      </w:r>
    </w:p>
    <w:p w14:paraId="7327A820" w14:textId="75418667" w:rsidR="00355B00" w:rsidRPr="006A1F91" w:rsidRDefault="006A1F91" w:rsidP="006A1F91">
      <w:pPr>
        <w:rPr>
          <w:rFonts w:ascii="Arial" w:hAnsi="Arial" w:cs="Arial"/>
          <w:lang w:val="en-US"/>
        </w:rPr>
      </w:pPr>
      <w:r>
        <w:rPr>
          <w:rFonts w:ascii="Arial" w:hAnsi="Arial" w:cs="Arial"/>
          <w:lang w:val="en-US"/>
        </w:rPr>
        <w:br w:type="page"/>
      </w:r>
    </w:p>
    <w:p w14:paraId="62281B2B" w14:textId="1E52E366" w:rsidR="00716BB4" w:rsidRPr="006A1F91" w:rsidRDefault="00355B00" w:rsidP="006A1F91">
      <w:pPr>
        <w:pStyle w:val="Heading1"/>
      </w:pPr>
      <w:bookmarkStart w:id="6" w:name="_Toc225003490"/>
      <w:r w:rsidRPr="006A1F91">
        <w:lastRenderedPageBreak/>
        <w:t>Reference</w:t>
      </w:r>
      <w:r w:rsidR="007613CA" w:rsidRPr="006A1F91">
        <w:t xml:space="preserve"> List</w:t>
      </w:r>
      <w:bookmarkEnd w:id="6"/>
    </w:p>
    <w:p w14:paraId="3CF422FA" w14:textId="20D4FE88" w:rsidR="00972B1C" w:rsidRPr="006A1F91" w:rsidRDefault="00972B1C" w:rsidP="006A1F91">
      <w:pPr>
        <w:spacing w:line="360" w:lineRule="auto"/>
        <w:ind w:left="720" w:hanging="720"/>
        <w:rPr>
          <w:rFonts w:ascii="Arial" w:hAnsi="Arial" w:cs="Arial"/>
          <w:lang w:val="en-US"/>
        </w:rPr>
      </w:pPr>
      <w:r w:rsidRPr="006A1F91">
        <w:rPr>
          <w:rFonts w:ascii="Arial" w:hAnsi="Arial" w:cs="Arial"/>
          <w:lang w:val="en-US"/>
        </w:rPr>
        <w:t xml:space="preserve"> Aubert, C., 2025. Guidelines to prepare for digital data collection with ODK. Available at: </w:t>
      </w:r>
      <w:hyperlink r:id="rId8" w:history="1">
        <w:r w:rsidRPr="006A1F91">
          <w:rPr>
            <w:rStyle w:val="Hyperlink"/>
            <w:rFonts w:ascii="Arial" w:hAnsi="Arial" w:cs="Arial"/>
            <w:color w:val="auto"/>
            <w:u w:val="none"/>
            <w:lang w:val="en-US"/>
          </w:rPr>
          <w:t>https://cgspace.cgiar.org/bitstreams/a5e7a328-245b-4c83-9e5d-57c8637753d5/download</w:t>
        </w:r>
      </w:hyperlink>
      <w:r w:rsidRPr="006A1F91">
        <w:rPr>
          <w:rFonts w:ascii="Arial" w:hAnsi="Arial" w:cs="Arial"/>
          <w:lang w:val="en-US"/>
        </w:rPr>
        <w:t xml:space="preserve"> </w:t>
      </w:r>
      <w:r w:rsidRPr="006A1F91">
        <w:rPr>
          <w:rFonts w:ascii="Arial" w:hAnsi="Arial" w:cs="Arial"/>
          <w:shd w:val="clear" w:color="auto" w:fill="FFFFFF"/>
        </w:rPr>
        <w:t>(</w:t>
      </w:r>
      <w:r w:rsidR="004C27F9" w:rsidRPr="006A1F91">
        <w:rPr>
          <w:rFonts w:ascii="Arial" w:hAnsi="Arial" w:cs="Arial"/>
          <w:lang w:val="en-US"/>
        </w:rPr>
        <w:t>Accessed on 13</w:t>
      </w:r>
      <w:r w:rsidRPr="006A1F91">
        <w:rPr>
          <w:rFonts w:ascii="Arial" w:hAnsi="Arial" w:cs="Arial"/>
          <w:lang w:val="en-US"/>
        </w:rPr>
        <w:t xml:space="preserve"> March 2026)</w:t>
      </w:r>
    </w:p>
    <w:p w14:paraId="7CEE9321" w14:textId="77777777" w:rsidR="00972B1C" w:rsidRPr="006A1F91" w:rsidRDefault="00972B1C" w:rsidP="006A1F91">
      <w:pPr>
        <w:spacing w:line="360" w:lineRule="auto"/>
        <w:ind w:left="720" w:hanging="720"/>
        <w:rPr>
          <w:rFonts w:ascii="Arial" w:hAnsi="Arial" w:cs="Arial"/>
          <w:shd w:val="clear" w:color="auto" w:fill="FFFFFF"/>
        </w:rPr>
      </w:pPr>
      <w:r w:rsidRPr="006A1F91">
        <w:rPr>
          <w:rFonts w:ascii="Arial" w:hAnsi="Arial" w:cs="Arial"/>
          <w:shd w:val="clear" w:color="auto" w:fill="FFFFFF"/>
        </w:rPr>
        <w:t xml:space="preserve">Biswas, S.S.N. and Akroyd, C., 2022. Management control systems and the strategic management of innovation. Qualitative Research in Accounting &amp; Management, 19(5), pp.513-539. Available at: </w:t>
      </w:r>
      <w:hyperlink r:id="rId9" w:history="1">
        <w:r w:rsidRPr="006A1F91">
          <w:rPr>
            <w:rStyle w:val="Hyperlink"/>
            <w:rFonts w:ascii="Arial" w:hAnsi="Arial" w:cs="Arial"/>
            <w:color w:val="auto"/>
            <w:u w:val="none"/>
            <w:shd w:val="clear" w:color="auto" w:fill="FFFFFF"/>
          </w:rPr>
          <w:t>https://www.emerald.com/qram/article/19/5/513/359017</w:t>
        </w:r>
      </w:hyperlink>
      <w:r w:rsidRPr="006A1F91">
        <w:rPr>
          <w:rFonts w:ascii="Arial" w:hAnsi="Arial" w:cs="Arial"/>
          <w:shd w:val="clear" w:color="auto" w:fill="FFFFFF"/>
        </w:rPr>
        <w:t>(</w:t>
      </w:r>
      <w:r w:rsidRPr="006A1F91">
        <w:rPr>
          <w:rFonts w:ascii="Arial" w:hAnsi="Arial" w:cs="Arial"/>
          <w:lang w:val="en-US"/>
        </w:rPr>
        <w:t>Accessed on 14 March 2026)</w:t>
      </w:r>
    </w:p>
    <w:p w14:paraId="678F4FAC" w14:textId="77777777" w:rsidR="00972B1C" w:rsidRPr="006A1F91" w:rsidRDefault="00972B1C" w:rsidP="006A1F91">
      <w:pPr>
        <w:spacing w:line="360" w:lineRule="auto"/>
        <w:ind w:left="720" w:hanging="720"/>
        <w:rPr>
          <w:rFonts w:ascii="Arial" w:hAnsi="Arial" w:cs="Arial"/>
          <w:lang w:val="en-US"/>
        </w:rPr>
      </w:pPr>
      <w:r w:rsidRPr="006A1F91">
        <w:rPr>
          <w:rFonts w:ascii="Arial" w:hAnsi="Arial" w:cs="Arial"/>
          <w:lang w:val="en-US"/>
        </w:rPr>
        <w:t xml:space="preserve">Coca Cola. 2025. Safety &amp; Health. Available at: </w:t>
      </w:r>
      <w:hyperlink r:id="rId10" w:history="1">
        <w:r w:rsidRPr="006A1F91">
          <w:rPr>
            <w:rStyle w:val="Hyperlink"/>
            <w:rFonts w:ascii="Arial" w:hAnsi="Arial" w:cs="Arial"/>
            <w:color w:val="auto"/>
            <w:u w:val="none"/>
            <w:lang w:val="en-US"/>
          </w:rPr>
          <w:t>https://www.coca-colacompany.com/policies-and-practices/safety-and-health</w:t>
        </w:r>
      </w:hyperlink>
      <w:r w:rsidRPr="006A1F91">
        <w:rPr>
          <w:rFonts w:ascii="Arial" w:hAnsi="Arial" w:cs="Arial"/>
          <w:lang w:val="en-US"/>
        </w:rPr>
        <w:t xml:space="preserve"> </w:t>
      </w:r>
      <w:r w:rsidRPr="006A1F91">
        <w:rPr>
          <w:rFonts w:ascii="Arial" w:hAnsi="Arial" w:cs="Arial"/>
          <w:shd w:val="clear" w:color="auto" w:fill="FFFFFF"/>
        </w:rPr>
        <w:t>(</w:t>
      </w:r>
      <w:r w:rsidRPr="006A1F91">
        <w:rPr>
          <w:rFonts w:ascii="Arial" w:hAnsi="Arial" w:cs="Arial"/>
          <w:lang w:val="en-US"/>
        </w:rPr>
        <w:t>Accessed on 14 March 2026)</w:t>
      </w:r>
    </w:p>
    <w:p w14:paraId="7FF06EE5" w14:textId="3B705C9D" w:rsidR="00972B1C" w:rsidRPr="006A1F91" w:rsidRDefault="00972B1C" w:rsidP="006A1F91">
      <w:pPr>
        <w:spacing w:line="360" w:lineRule="auto"/>
        <w:ind w:left="720" w:hanging="720"/>
        <w:rPr>
          <w:rFonts w:ascii="Arial" w:hAnsi="Arial" w:cs="Arial"/>
          <w:lang w:val="en-US"/>
        </w:rPr>
      </w:pPr>
      <w:r w:rsidRPr="006A1F91">
        <w:rPr>
          <w:rFonts w:ascii="Arial" w:hAnsi="Arial" w:cs="Arial"/>
          <w:lang w:val="en-US"/>
        </w:rPr>
        <w:t>Collins, L. 2026. Udit Madan: Implementing Automation as SVP, Amazon. Available at: https://supplychaindigital.com/news/udit-madan-automation-svp-</w:t>
      </w:r>
      <w:r w:rsidR="00774AE9" w:rsidRPr="006A1F91">
        <w:rPr>
          <w:rFonts w:ascii="Arial" w:hAnsi="Arial" w:cs="Arial"/>
          <w:lang w:val="en-US"/>
        </w:rPr>
        <w:t>amazon</w:t>
      </w:r>
      <w:r w:rsidR="00774AE9" w:rsidRPr="006A1F91">
        <w:rPr>
          <w:rFonts w:ascii="Arial" w:hAnsi="Arial" w:cs="Arial"/>
          <w:shd w:val="clear" w:color="auto" w:fill="FFFFFF"/>
        </w:rPr>
        <w:t xml:space="preserve"> (</w:t>
      </w:r>
      <w:r w:rsidR="004C27F9" w:rsidRPr="006A1F91">
        <w:rPr>
          <w:rFonts w:ascii="Arial" w:hAnsi="Arial" w:cs="Arial"/>
          <w:lang w:val="en-US"/>
        </w:rPr>
        <w:t>Accessed on 13</w:t>
      </w:r>
      <w:r w:rsidRPr="006A1F91">
        <w:rPr>
          <w:rFonts w:ascii="Arial" w:hAnsi="Arial" w:cs="Arial"/>
          <w:lang w:val="en-US"/>
        </w:rPr>
        <w:t xml:space="preserve"> March 2026)</w:t>
      </w:r>
    </w:p>
    <w:p w14:paraId="45DB393B" w14:textId="77777777" w:rsidR="00972B1C" w:rsidRPr="006A1F91" w:rsidRDefault="00972B1C" w:rsidP="006A1F91">
      <w:pPr>
        <w:spacing w:line="360" w:lineRule="auto"/>
        <w:ind w:left="720" w:hanging="720"/>
        <w:rPr>
          <w:rFonts w:ascii="Arial" w:hAnsi="Arial" w:cs="Arial"/>
          <w:lang w:val="en-US"/>
        </w:rPr>
      </w:pPr>
      <w:r w:rsidRPr="006A1F91">
        <w:rPr>
          <w:rFonts w:ascii="Arial" w:hAnsi="Arial" w:cs="Arial"/>
          <w:lang w:val="en-US"/>
        </w:rPr>
        <w:t xml:space="preserve">Dewar, C., Keller, S. and Malhotra, V., 2022. CEO excellence: The six mindsets that distinguish the best leaders from the rest. Simon and Schuster. </w:t>
      </w:r>
    </w:p>
    <w:p w14:paraId="3BCABB4E" w14:textId="77777777" w:rsidR="004C27F9" w:rsidRPr="006A1F91" w:rsidRDefault="00972B1C" w:rsidP="006A1F91">
      <w:pPr>
        <w:spacing w:line="360" w:lineRule="auto"/>
        <w:ind w:left="720" w:hanging="720"/>
        <w:rPr>
          <w:rFonts w:ascii="Arial" w:hAnsi="Arial" w:cs="Arial"/>
          <w:shd w:val="clear" w:color="auto" w:fill="FFFFFF"/>
        </w:rPr>
      </w:pPr>
      <w:r w:rsidRPr="006A1F91">
        <w:rPr>
          <w:rFonts w:ascii="Arial" w:hAnsi="Arial" w:cs="Arial"/>
          <w:lang w:val="en-US"/>
        </w:rPr>
        <w:t xml:space="preserve">Elittan, L., Tanjaya, V., Limantoro, N.A.N., Jefferson, S., Margaretha, C., Rudyan, R.L., Anggono, L.J. and Bangkur, Y.P., 2024. Manufacturing Information System in the Coca-Cola Company. Available at: </w:t>
      </w:r>
      <w:hyperlink r:id="rId11" w:history="1">
        <w:r w:rsidRPr="006A1F91">
          <w:rPr>
            <w:rStyle w:val="Hyperlink"/>
            <w:rFonts w:ascii="Arial" w:hAnsi="Arial" w:cs="Arial"/>
            <w:color w:val="auto"/>
            <w:u w:val="none"/>
            <w:lang w:val="en-US"/>
          </w:rPr>
          <w:t>https://www.researchgate.net/profile/Lena-Ellitan/publication/378341264_Manufacturing_Information_System_in_the_Coca-Cola_Company/links/65d57a97e7670d36abc5ec22/Manufacturing-Information-System-in-the-Coca-Cola-Company.pdf</w:t>
        </w:r>
      </w:hyperlink>
      <w:r w:rsidR="004C27F9" w:rsidRPr="006A1F91">
        <w:rPr>
          <w:rStyle w:val="Hyperlink"/>
          <w:rFonts w:ascii="Arial" w:hAnsi="Arial" w:cs="Arial"/>
          <w:color w:val="auto"/>
          <w:u w:val="none"/>
          <w:lang w:val="en-US"/>
        </w:rPr>
        <w:t xml:space="preserve"> </w:t>
      </w:r>
      <w:r w:rsidR="004C27F9" w:rsidRPr="006A1F91">
        <w:rPr>
          <w:rFonts w:ascii="Arial" w:hAnsi="Arial" w:cs="Arial"/>
          <w:shd w:val="clear" w:color="auto" w:fill="FFFFFF"/>
        </w:rPr>
        <w:t>(</w:t>
      </w:r>
      <w:r w:rsidR="004C27F9" w:rsidRPr="006A1F91">
        <w:rPr>
          <w:rFonts w:ascii="Arial" w:hAnsi="Arial" w:cs="Arial"/>
          <w:lang w:val="en-US"/>
        </w:rPr>
        <w:t>Accessed on 15 March 2026)</w:t>
      </w:r>
    </w:p>
    <w:p w14:paraId="062F77F6" w14:textId="66754451" w:rsidR="00972B1C" w:rsidRPr="006A1F91" w:rsidRDefault="00972B1C" w:rsidP="006A1F91">
      <w:pPr>
        <w:spacing w:line="360" w:lineRule="auto"/>
        <w:ind w:left="720" w:hanging="720"/>
        <w:rPr>
          <w:rFonts w:ascii="Arial" w:hAnsi="Arial" w:cs="Arial"/>
          <w:lang w:val="en-US"/>
        </w:rPr>
      </w:pPr>
    </w:p>
    <w:p w14:paraId="6619BE94" w14:textId="77777777" w:rsidR="00972B1C" w:rsidRPr="006A1F91" w:rsidRDefault="00972B1C" w:rsidP="006A1F91">
      <w:pPr>
        <w:spacing w:line="360" w:lineRule="auto"/>
        <w:ind w:left="720" w:hanging="720"/>
        <w:rPr>
          <w:rFonts w:ascii="Arial" w:hAnsi="Arial" w:cs="Arial"/>
          <w:lang w:val="en-US"/>
        </w:rPr>
      </w:pPr>
      <w:r w:rsidRPr="006A1F91">
        <w:rPr>
          <w:rFonts w:ascii="Arial" w:hAnsi="Arial" w:cs="Arial"/>
          <w:shd w:val="clear" w:color="auto" w:fill="FFFFFF"/>
        </w:rPr>
        <w:t xml:space="preserve">Gomez-Conde, J., Lopez-Valeiras, E., Malagueño, R. and Gonzalez-Castro, R., 2023. Management control systems and innovation strategies in business-incubated start-ups. Accounting and Business Research, 53(2), pp.210-236. Available at: </w:t>
      </w:r>
      <w:hyperlink r:id="rId12" w:history="1">
        <w:r w:rsidRPr="006A1F91">
          <w:rPr>
            <w:rStyle w:val="Hyperlink"/>
            <w:rFonts w:ascii="Arial" w:hAnsi="Arial" w:cs="Arial"/>
            <w:color w:val="auto"/>
            <w:u w:val="none"/>
            <w:shd w:val="clear" w:color="auto" w:fill="FFFFFF"/>
          </w:rPr>
          <w:t>https://www.tandfonline.com/doi/abs/10.1080/00014788.2021.1986365</w:t>
        </w:r>
      </w:hyperlink>
      <w:r w:rsidRPr="006A1F91">
        <w:rPr>
          <w:rFonts w:ascii="Arial" w:hAnsi="Arial" w:cs="Arial"/>
          <w:shd w:val="clear" w:color="auto" w:fill="FFFFFF"/>
        </w:rPr>
        <w:t xml:space="preserve"> (</w:t>
      </w:r>
      <w:r w:rsidRPr="006A1F91">
        <w:rPr>
          <w:rFonts w:ascii="Arial" w:hAnsi="Arial" w:cs="Arial"/>
          <w:lang w:val="en-US"/>
        </w:rPr>
        <w:t>Accessed on 14 March 2026)</w:t>
      </w:r>
    </w:p>
    <w:p w14:paraId="04B12609" w14:textId="05EF92E4" w:rsidR="00972B1C" w:rsidRPr="006A1F91" w:rsidRDefault="00972B1C" w:rsidP="006A1F91">
      <w:pPr>
        <w:spacing w:line="360" w:lineRule="auto"/>
        <w:ind w:left="720" w:hanging="720"/>
        <w:rPr>
          <w:rFonts w:ascii="Arial" w:hAnsi="Arial" w:cs="Arial"/>
          <w:shd w:val="clear" w:color="auto" w:fill="FFFFFF"/>
        </w:rPr>
      </w:pPr>
      <w:r w:rsidRPr="006A1F91">
        <w:rPr>
          <w:rFonts w:ascii="Arial" w:hAnsi="Arial" w:cs="Arial"/>
          <w:shd w:val="clear" w:color="auto" w:fill="FFFFFF"/>
        </w:rPr>
        <w:t>Hegazy, M., Hegazy, K. and Eldeeb, M., 2022. The balanced scorecard: Measures that drive performance evaluation in auditing firms. </w:t>
      </w:r>
      <w:r w:rsidRPr="006A1F91">
        <w:rPr>
          <w:rFonts w:ascii="Arial" w:hAnsi="Arial" w:cs="Arial"/>
          <w:i/>
          <w:iCs/>
          <w:shd w:val="clear" w:color="auto" w:fill="FFFFFF"/>
        </w:rPr>
        <w:t>Journal of Accounting, Auditing &amp; Finance</w:t>
      </w:r>
      <w:r w:rsidRPr="006A1F91">
        <w:rPr>
          <w:rFonts w:ascii="Arial" w:hAnsi="Arial" w:cs="Arial"/>
          <w:shd w:val="clear" w:color="auto" w:fill="FFFFFF"/>
        </w:rPr>
        <w:t>, </w:t>
      </w:r>
      <w:r w:rsidRPr="006A1F91">
        <w:rPr>
          <w:rFonts w:ascii="Arial" w:hAnsi="Arial" w:cs="Arial"/>
          <w:i/>
          <w:iCs/>
          <w:shd w:val="clear" w:color="auto" w:fill="FFFFFF"/>
        </w:rPr>
        <w:t>37</w:t>
      </w:r>
      <w:r w:rsidRPr="006A1F91">
        <w:rPr>
          <w:rFonts w:ascii="Arial" w:hAnsi="Arial" w:cs="Arial"/>
          <w:shd w:val="clear" w:color="auto" w:fill="FFFFFF"/>
        </w:rPr>
        <w:t xml:space="preserve">(4), pp.902-927. Available at: </w:t>
      </w:r>
      <w:hyperlink r:id="rId13" w:history="1">
        <w:r w:rsidRPr="006A1F91">
          <w:rPr>
            <w:rStyle w:val="Hyperlink"/>
            <w:rFonts w:ascii="Arial" w:hAnsi="Arial" w:cs="Arial"/>
            <w:color w:val="auto"/>
            <w:u w:val="none"/>
            <w:shd w:val="clear" w:color="auto" w:fill="FFFFFF"/>
          </w:rPr>
          <w:t>https://journals.sagepub.com/doi/abs/10.1177/0148558X20962915</w:t>
        </w:r>
      </w:hyperlink>
      <w:r w:rsidR="004C27F9" w:rsidRPr="006A1F91">
        <w:rPr>
          <w:rStyle w:val="Hyperlink"/>
          <w:rFonts w:ascii="Arial" w:hAnsi="Arial" w:cs="Arial"/>
          <w:color w:val="auto"/>
          <w:u w:val="none"/>
          <w:shd w:val="clear" w:color="auto" w:fill="FFFFFF"/>
        </w:rPr>
        <w:t xml:space="preserve"> </w:t>
      </w:r>
      <w:r w:rsidRPr="006A1F91">
        <w:rPr>
          <w:rFonts w:ascii="Arial" w:hAnsi="Arial" w:cs="Arial"/>
          <w:shd w:val="clear" w:color="auto" w:fill="FFFFFF"/>
        </w:rPr>
        <w:t>(</w:t>
      </w:r>
      <w:r w:rsidR="004C27F9" w:rsidRPr="006A1F91">
        <w:rPr>
          <w:rFonts w:ascii="Arial" w:hAnsi="Arial" w:cs="Arial"/>
          <w:lang w:val="en-US"/>
        </w:rPr>
        <w:t>Accessed on 15</w:t>
      </w:r>
      <w:r w:rsidRPr="006A1F91">
        <w:rPr>
          <w:rFonts w:ascii="Arial" w:hAnsi="Arial" w:cs="Arial"/>
          <w:lang w:val="en-US"/>
        </w:rPr>
        <w:t xml:space="preserve"> March 2026)</w:t>
      </w:r>
    </w:p>
    <w:p w14:paraId="1B0CDAD3" w14:textId="0ECA96A3" w:rsidR="00972B1C" w:rsidRPr="006A1F91" w:rsidRDefault="00972B1C" w:rsidP="006A1F91">
      <w:pPr>
        <w:spacing w:line="360" w:lineRule="auto"/>
        <w:ind w:left="720" w:hanging="720"/>
        <w:rPr>
          <w:rFonts w:ascii="Arial" w:hAnsi="Arial" w:cs="Arial"/>
          <w:lang w:val="en-US"/>
        </w:rPr>
      </w:pPr>
      <w:r w:rsidRPr="006A1F91">
        <w:rPr>
          <w:rFonts w:ascii="Arial" w:hAnsi="Arial" w:cs="Arial"/>
          <w:lang w:val="en-US"/>
        </w:rPr>
        <w:lastRenderedPageBreak/>
        <w:t xml:space="preserve">Hubbart, J.A., 2023. Organizational change: The challenge of change aversion. Administrative Sciences, 13(7), p.162. Available at: </w:t>
      </w:r>
      <w:hyperlink r:id="rId14" w:history="1">
        <w:r w:rsidRPr="006A1F91">
          <w:rPr>
            <w:rStyle w:val="Hyperlink"/>
            <w:rFonts w:ascii="Arial" w:hAnsi="Arial" w:cs="Arial"/>
            <w:color w:val="auto"/>
            <w:u w:val="none"/>
            <w:lang w:val="en-US"/>
          </w:rPr>
          <w:t>https://www.mdpi.com/2076-3387/13/7/162</w:t>
        </w:r>
      </w:hyperlink>
      <w:r w:rsidR="004C27F9" w:rsidRPr="006A1F91">
        <w:rPr>
          <w:rFonts w:ascii="Arial" w:hAnsi="Arial" w:cs="Arial"/>
          <w:lang w:val="en-US"/>
        </w:rPr>
        <w:t xml:space="preserve"> (Accessed on 13</w:t>
      </w:r>
      <w:r w:rsidRPr="006A1F91">
        <w:rPr>
          <w:rFonts w:ascii="Arial" w:hAnsi="Arial" w:cs="Arial"/>
          <w:lang w:val="en-US"/>
        </w:rPr>
        <w:t xml:space="preserve"> March 2026)</w:t>
      </w:r>
    </w:p>
    <w:p w14:paraId="573382EE" w14:textId="52ADDE2B" w:rsidR="00972B1C" w:rsidRPr="006A1F91" w:rsidRDefault="00972B1C" w:rsidP="006A1F91">
      <w:pPr>
        <w:spacing w:line="360" w:lineRule="auto"/>
        <w:ind w:left="720" w:hanging="720"/>
        <w:rPr>
          <w:rFonts w:ascii="Arial" w:hAnsi="Arial" w:cs="Arial"/>
          <w:lang w:val="en-US"/>
        </w:rPr>
      </w:pPr>
      <w:r w:rsidRPr="006A1F91">
        <w:rPr>
          <w:rFonts w:ascii="Arial" w:hAnsi="Arial" w:cs="Arial"/>
          <w:lang w:val="en-US"/>
        </w:rPr>
        <w:t>Kumar, P., 2015. An analytical study on Mintzberg’s framework: Managerial roles. International Journal of Research in Management &amp; Business Studies, 2(3), pp.12-19. Available at: https://scholar.archive.org/work/2vl5estsm5d5dnkem4wwoyz3bi/access/wayback/http://ijrmbs.com/vol2issue3/</w:t>
      </w:r>
      <w:r w:rsidR="00774AE9" w:rsidRPr="006A1F91">
        <w:rPr>
          <w:rFonts w:ascii="Arial" w:hAnsi="Arial" w:cs="Arial"/>
          <w:lang w:val="en-US"/>
        </w:rPr>
        <w:t>drpradeep.pdf</w:t>
      </w:r>
      <w:r w:rsidR="00774AE9" w:rsidRPr="006A1F91">
        <w:rPr>
          <w:rFonts w:ascii="Arial" w:hAnsi="Arial" w:cs="Arial"/>
          <w:shd w:val="clear" w:color="auto" w:fill="FFFFFF"/>
        </w:rPr>
        <w:t xml:space="preserve"> (</w:t>
      </w:r>
      <w:r w:rsidRPr="006A1F91">
        <w:rPr>
          <w:rFonts w:ascii="Arial" w:hAnsi="Arial" w:cs="Arial"/>
          <w:lang w:val="en-US"/>
        </w:rPr>
        <w:t>Accessed on 14 March 2026)</w:t>
      </w:r>
      <w:r w:rsidRPr="006A1F91">
        <w:rPr>
          <w:rFonts w:ascii="Arial" w:hAnsi="Arial" w:cs="Arial"/>
          <w:lang w:val="en-US"/>
        </w:rPr>
        <w:tab/>
      </w:r>
      <w:r w:rsidRPr="006A1F91">
        <w:rPr>
          <w:rFonts w:ascii="Arial" w:hAnsi="Arial" w:cs="Arial"/>
          <w:lang w:val="en-US"/>
        </w:rPr>
        <w:tab/>
      </w:r>
    </w:p>
    <w:p w14:paraId="6E32B9BA" w14:textId="71EFFD24" w:rsidR="00972B1C" w:rsidRPr="006A1F91" w:rsidRDefault="00972B1C" w:rsidP="006A1F91">
      <w:pPr>
        <w:spacing w:line="360" w:lineRule="auto"/>
        <w:ind w:left="720" w:hanging="720"/>
        <w:rPr>
          <w:rFonts w:ascii="Arial" w:hAnsi="Arial" w:cs="Arial"/>
          <w:lang w:val="en-US"/>
        </w:rPr>
      </w:pPr>
      <w:r w:rsidRPr="006A1F91">
        <w:rPr>
          <w:rFonts w:ascii="Arial" w:hAnsi="Arial" w:cs="Arial"/>
          <w:lang w:val="en-US"/>
        </w:rPr>
        <w:t xml:space="preserve">Li, C., Ashraf, S.F., Amin, S. and Safdar, M.N., 2023. Consequence of resistance to change on AI readiness: Mediating–moderating role of task-oriented leadership and high-performance work system in the hospitality sector. </w:t>
      </w:r>
      <w:r w:rsidR="00774AE9" w:rsidRPr="006A1F91">
        <w:rPr>
          <w:rFonts w:ascii="Arial" w:hAnsi="Arial" w:cs="Arial"/>
          <w:lang w:val="en-US"/>
        </w:rPr>
        <w:t>Sage</w:t>
      </w:r>
      <w:r w:rsidRPr="006A1F91">
        <w:rPr>
          <w:rFonts w:ascii="Arial" w:hAnsi="Arial" w:cs="Arial"/>
          <w:lang w:val="en-US"/>
        </w:rPr>
        <w:t xml:space="preserve"> Open, 13(4), p.21582440231217731. Available at: </w:t>
      </w:r>
      <w:hyperlink r:id="rId15" w:history="1"/>
      <w:r w:rsidRPr="006A1F91">
        <w:rPr>
          <w:rFonts w:ascii="Arial" w:hAnsi="Arial" w:cs="Arial"/>
          <w:lang w:val="en-US"/>
        </w:rPr>
        <w:t xml:space="preserve"> </w:t>
      </w:r>
      <w:hyperlink r:id="rId16" w:history="1">
        <w:r w:rsidRPr="006A1F91">
          <w:rPr>
            <w:rStyle w:val="Hyperlink"/>
            <w:rFonts w:ascii="Arial" w:hAnsi="Arial" w:cs="Arial"/>
            <w:color w:val="auto"/>
            <w:u w:val="none"/>
            <w:lang w:val="en-US"/>
          </w:rPr>
          <w:t>https://journals.sagepub.com/doi/full/10.1177/21582440231217731</w:t>
        </w:r>
      </w:hyperlink>
      <w:r w:rsidR="004C27F9" w:rsidRPr="006A1F91">
        <w:rPr>
          <w:rFonts w:ascii="Arial" w:hAnsi="Arial" w:cs="Arial"/>
          <w:lang w:val="en-US"/>
        </w:rPr>
        <w:t xml:space="preserve"> (Accessed on 15</w:t>
      </w:r>
      <w:r w:rsidRPr="006A1F91">
        <w:rPr>
          <w:rFonts w:ascii="Arial" w:hAnsi="Arial" w:cs="Arial"/>
          <w:lang w:val="en-US"/>
        </w:rPr>
        <w:t xml:space="preserve"> March 2026)</w:t>
      </w:r>
    </w:p>
    <w:p w14:paraId="2B0C0989" w14:textId="544F6408" w:rsidR="00972B1C" w:rsidRPr="006A1F91" w:rsidRDefault="00972B1C" w:rsidP="006A1F91">
      <w:pPr>
        <w:spacing w:line="360" w:lineRule="auto"/>
        <w:ind w:left="720" w:hanging="720"/>
        <w:rPr>
          <w:rFonts w:ascii="Arial" w:hAnsi="Arial" w:cs="Arial"/>
          <w:shd w:val="clear" w:color="auto" w:fill="FFFFFF"/>
        </w:rPr>
      </w:pPr>
      <w:r w:rsidRPr="006A1F91">
        <w:rPr>
          <w:rFonts w:ascii="Arial" w:hAnsi="Arial" w:cs="Arial"/>
          <w:shd w:val="clear" w:color="auto" w:fill="FFFFFF"/>
        </w:rPr>
        <w:t>Mio, C., Costantini, A. and Panfilo, S., 2022. Performance measurement tools for sustainable business: A systematic literature review on the sustainability balanced scorecard use. </w:t>
      </w:r>
      <w:r w:rsidRPr="006A1F91">
        <w:rPr>
          <w:rFonts w:ascii="Arial" w:hAnsi="Arial" w:cs="Arial"/>
          <w:i/>
          <w:iCs/>
          <w:shd w:val="clear" w:color="auto" w:fill="FFFFFF"/>
        </w:rPr>
        <w:t>Corporate social responsibility and environmental management</w:t>
      </w:r>
      <w:r w:rsidRPr="006A1F91">
        <w:rPr>
          <w:rFonts w:ascii="Arial" w:hAnsi="Arial" w:cs="Arial"/>
          <w:shd w:val="clear" w:color="auto" w:fill="FFFFFF"/>
        </w:rPr>
        <w:t>, </w:t>
      </w:r>
      <w:r w:rsidRPr="006A1F91">
        <w:rPr>
          <w:rFonts w:ascii="Arial" w:hAnsi="Arial" w:cs="Arial"/>
          <w:i/>
          <w:iCs/>
          <w:shd w:val="clear" w:color="auto" w:fill="FFFFFF"/>
        </w:rPr>
        <w:t>29</w:t>
      </w:r>
      <w:r w:rsidRPr="006A1F91">
        <w:rPr>
          <w:rFonts w:ascii="Arial" w:hAnsi="Arial" w:cs="Arial"/>
          <w:shd w:val="clear" w:color="auto" w:fill="FFFFFF"/>
        </w:rPr>
        <w:t>(2), pp.367-384. Available at: https://onlinelibrary.wiley.com/doi/abs/10.1002/</w:t>
      </w:r>
      <w:r w:rsidR="00774AE9" w:rsidRPr="006A1F91">
        <w:rPr>
          <w:rFonts w:ascii="Arial" w:hAnsi="Arial" w:cs="Arial"/>
          <w:shd w:val="clear" w:color="auto" w:fill="FFFFFF"/>
        </w:rPr>
        <w:t>csr.2206 (</w:t>
      </w:r>
      <w:r w:rsidR="004C27F9" w:rsidRPr="006A1F91">
        <w:rPr>
          <w:rFonts w:ascii="Arial" w:hAnsi="Arial" w:cs="Arial"/>
          <w:lang w:val="en-US"/>
        </w:rPr>
        <w:t>Accessed on 13</w:t>
      </w:r>
      <w:r w:rsidRPr="006A1F91">
        <w:rPr>
          <w:rFonts w:ascii="Arial" w:hAnsi="Arial" w:cs="Arial"/>
          <w:lang w:val="en-US"/>
        </w:rPr>
        <w:t xml:space="preserve"> March 2026)</w:t>
      </w:r>
    </w:p>
    <w:p w14:paraId="07D69514" w14:textId="77777777" w:rsidR="00972B1C" w:rsidRPr="006A1F91" w:rsidRDefault="00972B1C" w:rsidP="006A1F91">
      <w:pPr>
        <w:spacing w:line="360" w:lineRule="auto"/>
        <w:ind w:left="720" w:hanging="720"/>
        <w:rPr>
          <w:rFonts w:ascii="Arial" w:hAnsi="Arial" w:cs="Arial"/>
          <w:lang w:val="en-US"/>
        </w:rPr>
      </w:pPr>
      <w:r w:rsidRPr="006A1F91">
        <w:rPr>
          <w:rFonts w:ascii="Arial" w:hAnsi="Arial" w:cs="Arial"/>
          <w:lang w:val="en-US"/>
        </w:rPr>
        <w:t xml:space="preserve">Natta, R. 2025. Case study: How Satya Nadella changed Microsoft’s culture. Available at: </w:t>
      </w:r>
      <w:hyperlink r:id="rId17" w:history="1">
        <w:r w:rsidRPr="006A1F91">
          <w:rPr>
            <w:rStyle w:val="Hyperlink"/>
            <w:rFonts w:ascii="Arial" w:hAnsi="Arial" w:cs="Arial"/>
            <w:color w:val="auto"/>
            <w:u w:val="none"/>
            <w:lang w:val="en-US"/>
          </w:rPr>
          <w:t>https://theleadersway.substack.com/p/case-study-how-satya-nadella-changed</w:t>
        </w:r>
      </w:hyperlink>
      <w:r w:rsidRPr="006A1F91">
        <w:rPr>
          <w:rFonts w:ascii="Arial" w:hAnsi="Arial" w:cs="Arial"/>
          <w:lang w:val="en-US"/>
        </w:rPr>
        <w:t xml:space="preserve"> (Accessed on 14 March 2026)</w:t>
      </w:r>
    </w:p>
    <w:p w14:paraId="4E21DE9B" w14:textId="68A2519E" w:rsidR="00972B1C" w:rsidRPr="006A1F91" w:rsidRDefault="00972B1C" w:rsidP="006A1F91">
      <w:pPr>
        <w:spacing w:line="360" w:lineRule="auto"/>
        <w:ind w:left="720" w:hanging="720"/>
        <w:rPr>
          <w:rFonts w:ascii="Arial" w:hAnsi="Arial" w:cs="Arial"/>
          <w:lang w:val="en-US"/>
        </w:rPr>
      </w:pPr>
      <w:r w:rsidRPr="006A1F91">
        <w:rPr>
          <w:rFonts w:ascii="Arial" w:hAnsi="Arial" w:cs="Arial"/>
          <w:shd w:val="clear" w:color="auto" w:fill="FFFFFF"/>
        </w:rPr>
        <w:t>Piplica, D., Peronja, I. and Luković, T., 2024, Controlling in the Function of Management by Objectives. In </w:t>
      </w:r>
      <w:r w:rsidRPr="006A1F91">
        <w:rPr>
          <w:rFonts w:ascii="Arial" w:hAnsi="Arial" w:cs="Arial"/>
          <w:i/>
          <w:iCs/>
          <w:shd w:val="clear" w:color="auto" w:fill="FFFFFF"/>
        </w:rPr>
        <w:t>DIEM: Dubrovnik International Economic Meeting</w:t>
      </w:r>
      <w:r w:rsidRPr="006A1F91">
        <w:rPr>
          <w:rFonts w:ascii="Arial" w:hAnsi="Arial" w:cs="Arial"/>
          <w:shd w:val="clear" w:color="auto" w:fill="FFFFFF"/>
        </w:rPr>
        <w:t xml:space="preserve"> (Vol. 9, No. 1, pp. 131-142). Available at: </w:t>
      </w:r>
      <w:hyperlink r:id="rId18" w:history="1">
        <w:r w:rsidRPr="006A1F91">
          <w:rPr>
            <w:rStyle w:val="Hyperlink"/>
            <w:rFonts w:ascii="Arial" w:hAnsi="Arial" w:cs="Arial"/>
            <w:color w:val="auto"/>
            <w:u w:val="none"/>
            <w:shd w:val="clear" w:color="auto" w:fill="FFFFFF"/>
          </w:rPr>
          <w:t>https://hrcak.srce.hr/clanak/452669</w:t>
        </w:r>
      </w:hyperlink>
      <w:r w:rsidRPr="006A1F91">
        <w:rPr>
          <w:rFonts w:ascii="Arial" w:hAnsi="Arial" w:cs="Arial"/>
          <w:shd w:val="clear" w:color="auto" w:fill="FFFFFF"/>
        </w:rPr>
        <w:t xml:space="preserve"> </w:t>
      </w:r>
      <w:hyperlink r:id="rId19" w:history="1">
        <w:r w:rsidRPr="006A1F91">
          <w:rPr>
            <w:rStyle w:val="Hyperlink"/>
            <w:rFonts w:ascii="Arial" w:hAnsi="Arial" w:cs="Arial"/>
            <w:color w:val="auto"/>
            <w:u w:val="none"/>
            <w:shd w:val="clear" w:color="auto" w:fill="FFFFFF"/>
          </w:rPr>
          <w:t>(</w:t>
        </w:r>
      </w:hyperlink>
      <w:r w:rsidR="004C27F9" w:rsidRPr="006A1F91">
        <w:rPr>
          <w:rFonts w:ascii="Arial" w:hAnsi="Arial" w:cs="Arial"/>
          <w:lang w:val="en-US"/>
        </w:rPr>
        <w:t>Accessed on 15</w:t>
      </w:r>
      <w:r w:rsidRPr="006A1F91">
        <w:rPr>
          <w:rFonts w:ascii="Arial" w:hAnsi="Arial" w:cs="Arial"/>
          <w:lang w:val="en-US"/>
        </w:rPr>
        <w:t xml:space="preserve"> March 2026)</w:t>
      </w:r>
    </w:p>
    <w:p w14:paraId="0465BEF2" w14:textId="77777777" w:rsidR="00972B1C" w:rsidRPr="006A1F91" w:rsidRDefault="00972B1C" w:rsidP="006A1F91">
      <w:pPr>
        <w:spacing w:line="360" w:lineRule="auto"/>
        <w:rPr>
          <w:rFonts w:ascii="Arial" w:hAnsi="Arial" w:cs="Arial"/>
        </w:rPr>
      </w:pPr>
    </w:p>
    <w:p w14:paraId="6EFED2A7" w14:textId="77777777" w:rsidR="007C51D0" w:rsidRPr="006A1F91" w:rsidRDefault="007C51D0" w:rsidP="006A1F91">
      <w:pPr>
        <w:spacing w:line="360" w:lineRule="auto"/>
        <w:ind w:left="720" w:hanging="720"/>
        <w:rPr>
          <w:rFonts w:ascii="Arial" w:hAnsi="Arial" w:cs="Arial"/>
          <w:b/>
          <w:bCs/>
          <w:lang w:val="en-US"/>
        </w:rPr>
      </w:pPr>
    </w:p>
    <w:sectPr w:rsidR="007C51D0" w:rsidRPr="006A1F91">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5CBBCC" w14:textId="77777777" w:rsidR="0024640B" w:rsidRDefault="0024640B" w:rsidP="00555651">
      <w:pPr>
        <w:spacing w:after="0" w:line="240" w:lineRule="auto"/>
      </w:pPr>
      <w:r>
        <w:separator/>
      </w:r>
    </w:p>
  </w:endnote>
  <w:endnote w:type="continuationSeparator" w:id="0">
    <w:p w14:paraId="29A04601" w14:textId="77777777" w:rsidR="0024640B" w:rsidRDefault="0024640B" w:rsidP="005556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88BBAA" w14:textId="77777777" w:rsidR="0024640B" w:rsidRDefault="0024640B" w:rsidP="00555651">
      <w:pPr>
        <w:spacing w:after="0" w:line="240" w:lineRule="auto"/>
      </w:pPr>
      <w:r>
        <w:separator/>
      </w:r>
    </w:p>
  </w:footnote>
  <w:footnote w:type="continuationSeparator" w:id="0">
    <w:p w14:paraId="25899C3B" w14:textId="77777777" w:rsidR="0024640B" w:rsidRDefault="0024640B" w:rsidP="005556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7037284"/>
      <w:docPartObj>
        <w:docPartGallery w:val="Page Numbers (Top of Page)"/>
        <w:docPartUnique/>
      </w:docPartObj>
    </w:sdtPr>
    <w:sdtEndPr>
      <w:rPr>
        <w:noProof/>
      </w:rPr>
    </w:sdtEndPr>
    <w:sdtContent>
      <w:p w14:paraId="31E78F3D" w14:textId="62F81866" w:rsidR="00555651" w:rsidRDefault="00555651">
        <w:pPr>
          <w:pStyle w:val="Header"/>
          <w:jc w:val="right"/>
        </w:pPr>
        <w:r>
          <w:fldChar w:fldCharType="begin"/>
        </w:r>
        <w:r>
          <w:instrText xml:space="preserve"> PAGE   \* MERGEFORMAT </w:instrText>
        </w:r>
        <w:r>
          <w:fldChar w:fldCharType="separate"/>
        </w:r>
        <w:r w:rsidR="00A02A00">
          <w:rPr>
            <w:noProof/>
          </w:rPr>
          <w:t>10</w:t>
        </w:r>
        <w:r>
          <w:rPr>
            <w:noProof/>
          </w:rPr>
          <w:fldChar w:fldCharType="end"/>
        </w:r>
      </w:p>
    </w:sdtContent>
  </w:sdt>
  <w:p w14:paraId="489FACB4" w14:textId="77777777" w:rsidR="00555651" w:rsidRDefault="005556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5A7784"/>
    <w:multiLevelType w:val="multilevel"/>
    <w:tmpl w:val="2C78688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7C06425A"/>
    <w:multiLevelType w:val="multilevel"/>
    <w:tmpl w:val="50C285D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7F095C92"/>
    <w:multiLevelType w:val="multilevel"/>
    <w:tmpl w:val="52B420C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1026519566">
    <w:abstractNumId w:val="1"/>
  </w:num>
  <w:num w:numId="2" w16cid:durableId="1496337717">
    <w:abstractNumId w:val="2"/>
  </w:num>
  <w:num w:numId="3" w16cid:durableId="9720998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Lc0NzQ0NTAwMDU1NrNQ0lEKTi0uzszPAykwqQUAkzFYtywAAAA="/>
  </w:docVars>
  <w:rsids>
    <w:rsidRoot w:val="000F580B"/>
    <w:rsid w:val="00007702"/>
    <w:rsid w:val="00023EAC"/>
    <w:rsid w:val="00024B90"/>
    <w:rsid w:val="00036966"/>
    <w:rsid w:val="00041C64"/>
    <w:rsid w:val="00041DD9"/>
    <w:rsid w:val="00045555"/>
    <w:rsid w:val="00045790"/>
    <w:rsid w:val="00050209"/>
    <w:rsid w:val="000713A3"/>
    <w:rsid w:val="000742E4"/>
    <w:rsid w:val="000B08A6"/>
    <w:rsid w:val="000B0C69"/>
    <w:rsid w:val="000C4F0E"/>
    <w:rsid w:val="000D70DF"/>
    <w:rsid w:val="000E137B"/>
    <w:rsid w:val="000E15DE"/>
    <w:rsid w:val="000E545D"/>
    <w:rsid w:val="000F580B"/>
    <w:rsid w:val="000F683F"/>
    <w:rsid w:val="00113E87"/>
    <w:rsid w:val="0011420E"/>
    <w:rsid w:val="001516E0"/>
    <w:rsid w:val="00152147"/>
    <w:rsid w:val="00152808"/>
    <w:rsid w:val="00155DDC"/>
    <w:rsid w:val="0016790C"/>
    <w:rsid w:val="001B46D3"/>
    <w:rsid w:val="001C301A"/>
    <w:rsid w:val="001D4D12"/>
    <w:rsid w:val="001E068D"/>
    <w:rsid w:val="001E3AAA"/>
    <w:rsid w:val="001E4825"/>
    <w:rsid w:val="001F17F4"/>
    <w:rsid w:val="0022403F"/>
    <w:rsid w:val="00224D7E"/>
    <w:rsid w:val="0024640B"/>
    <w:rsid w:val="002475DB"/>
    <w:rsid w:val="002626BF"/>
    <w:rsid w:val="00263530"/>
    <w:rsid w:val="0027428B"/>
    <w:rsid w:val="0029373F"/>
    <w:rsid w:val="002A6DB6"/>
    <w:rsid w:val="002A6F7F"/>
    <w:rsid w:val="002B4916"/>
    <w:rsid w:val="002C05D5"/>
    <w:rsid w:val="002C2176"/>
    <w:rsid w:val="002D2958"/>
    <w:rsid w:val="002D2CA2"/>
    <w:rsid w:val="002F40DA"/>
    <w:rsid w:val="002F6177"/>
    <w:rsid w:val="00313A83"/>
    <w:rsid w:val="0032126F"/>
    <w:rsid w:val="003249A5"/>
    <w:rsid w:val="0032592A"/>
    <w:rsid w:val="003268D1"/>
    <w:rsid w:val="0033696A"/>
    <w:rsid w:val="00342861"/>
    <w:rsid w:val="00355B00"/>
    <w:rsid w:val="00381FA3"/>
    <w:rsid w:val="00382FA4"/>
    <w:rsid w:val="003C19BA"/>
    <w:rsid w:val="003E2A7E"/>
    <w:rsid w:val="003F013D"/>
    <w:rsid w:val="004053DB"/>
    <w:rsid w:val="00412FF0"/>
    <w:rsid w:val="0044014D"/>
    <w:rsid w:val="004416CE"/>
    <w:rsid w:val="00446D7D"/>
    <w:rsid w:val="00447857"/>
    <w:rsid w:val="0046090F"/>
    <w:rsid w:val="00465CE3"/>
    <w:rsid w:val="00473694"/>
    <w:rsid w:val="00484076"/>
    <w:rsid w:val="004918FB"/>
    <w:rsid w:val="00496192"/>
    <w:rsid w:val="004A2796"/>
    <w:rsid w:val="004A740C"/>
    <w:rsid w:val="004C27F9"/>
    <w:rsid w:val="004D1872"/>
    <w:rsid w:val="004F0E54"/>
    <w:rsid w:val="0050021E"/>
    <w:rsid w:val="005012D0"/>
    <w:rsid w:val="0051037E"/>
    <w:rsid w:val="005225C2"/>
    <w:rsid w:val="00530888"/>
    <w:rsid w:val="00533AF4"/>
    <w:rsid w:val="00536095"/>
    <w:rsid w:val="00541D4F"/>
    <w:rsid w:val="0055296B"/>
    <w:rsid w:val="00555651"/>
    <w:rsid w:val="0056426D"/>
    <w:rsid w:val="00571F42"/>
    <w:rsid w:val="00574B3F"/>
    <w:rsid w:val="00582B49"/>
    <w:rsid w:val="00586C8A"/>
    <w:rsid w:val="005B0D09"/>
    <w:rsid w:val="005D0C95"/>
    <w:rsid w:val="005D79F6"/>
    <w:rsid w:val="005E062F"/>
    <w:rsid w:val="005F363C"/>
    <w:rsid w:val="005F3DB3"/>
    <w:rsid w:val="00616EA0"/>
    <w:rsid w:val="00617BFA"/>
    <w:rsid w:val="00627DE3"/>
    <w:rsid w:val="00634F65"/>
    <w:rsid w:val="00636D0B"/>
    <w:rsid w:val="00644A56"/>
    <w:rsid w:val="00651033"/>
    <w:rsid w:val="0067782A"/>
    <w:rsid w:val="00683398"/>
    <w:rsid w:val="00693327"/>
    <w:rsid w:val="006A1F91"/>
    <w:rsid w:val="006B1F42"/>
    <w:rsid w:val="006B411F"/>
    <w:rsid w:val="006B697E"/>
    <w:rsid w:val="006C69C3"/>
    <w:rsid w:val="006D110A"/>
    <w:rsid w:val="006E1D50"/>
    <w:rsid w:val="006F4216"/>
    <w:rsid w:val="006F63AF"/>
    <w:rsid w:val="0070483B"/>
    <w:rsid w:val="00710AF9"/>
    <w:rsid w:val="00716BB4"/>
    <w:rsid w:val="00727DE8"/>
    <w:rsid w:val="007613CA"/>
    <w:rsid w:val="00774AE9"/>
    <w:rsid w:val="007841BC"/>
    <w:rsid w:val="00790A4B"/>
    <w:rsid w:val="00794AFF"/>
    <w:rsid w:val="007A23FD"/>
    <w:rsid w:val="007B0D5A"/>
    <w:rsid w:val="007B57B6"/>
    <w:rsid w:val="007C1933"/>
    <w:rsid w:val="007C51D0"/>
    <w:rsid w:val="007E7001"/>
    <w:rsid w:val="008100F7"/>
    <w:rsid w:val="0081418B"/>
    <w:rsid w:val="008155D2"/>
    <w:rsid w:val="00833608"/>
    <w:rsid w:val="00833F09"/>
    <w:rsid w:val="0084130C"/>
    <w:rsid w:val="008618D8"/>
    <w:rsid w:val="00866029"/>
    <w:rsid w:val="00885007"/>
    <w:rsid w:val="008854B0"/>
    <w:rsid w:val="008A48BA"/>
    <w:rsid w:val="008A66E3"/>
    <w:rsid w:val="008B7720"/>
    <w:rsid w:val="008D4675"/>
    <w:rsid w:val="008D6FD2"/>
    <w:rsid w:val="008E6CEF"/>
    <w:rsid w:val="008F31C8"/>
    <w:rsid w:val="008F374C"/>
    <w:rsid w:val="008F7035"/>
    <w:rsid w:val="008F7EFE"/>
    <w:rsid w:val="009029A3"/>
    <w:rsid w:val="00905A7E"/>
    <w:rsid w:val="009126CC"/>
    <w:rsid w:val="00912D82"/>
    <w:rsid w:val="0093071D"/>
    <w:rsid w:val="00932AA9"/>
    <w:rsid w:val="009368B9"/>
    <w:rsid w:val="00940E09"/>
    <w:rsid w:val="0094268E"/>
    <w:rsid w:val="00954C4A"/>
    <w:rsid w:val="00954E2D"/>
    <w:rsid w:val="0097237B"/>
    <w:rsid w:val="00972B1C"/>
    <w:rsid w:val="00973901"/>
    <w:rsid w:val="00981106"/>
    <w:rsid w:val="00995149"/>
    <w:rsid w:val="00997B6C"/>
    <w:rsid w:val="009A14E5"/>
    <w:rsid w:val="009B2F3D"/>
    <w:rsid w:val="009C1D22"/>
    <w:rsid w:val="009D2E73"/>
    <w:rsid w:val="009D5C74"/>
    <w:rsid w:val="009D7326"/>
    <w:rsid w:val="009E4F36"/>
    <w:rsid w:val="009F03D3"/>
    <w:rsid w:val="009F55E3"/>
    <w:rsid w:val="00A02A00"/>
    <w:rsid w:val="00A0323F"/>
    <w:rsid w:val="00A0342A"/>
    <w:rsid w:val="00A05F73"/>
    <w:rsid w:val="00A1406C"/>
    <w:rsid w:val="00A27F9E"/>
    <w:rsid w:val="00A30501"/>
    <w:rsid w:val="00A338B6"/>
    <w:rsid w:val="00A34251"/>
    <w:rsid w:val="00A36080"/>
    <w:rsid w:val="00A37CF0"/>
    <w:rsid w:val="00A43903"/>
    <w:rsid w:val="00A45DE7"/>
    <w:rsid w:val="00A46561"/>
    <w:rsid w:val="00A554B5"/>
    <w:rsid w:val="00A568BE"/>
    <w:rsid w:val="00A66701"/>
    <w:rsid w:val="00A7114E"/>
    <w:rsid w:val="00A761AF"/>
    <w:rsid w:val="00A76EBD"/>
    <w:rsid w:val="00A80799"/>
    <w:rsid w:val="00A812A7"/>
    <w:rsid w:val="00A929BD"/>
    <w:rsid w:val="00A95802"/>
    <w:rsid w:val="00AB00CB"/>
    <w:rsid w:val="00AB018A"/>
    <w:rsid w:val="00AC66D8"/>
    <w:rsid w:val="00AC7B91"/>
    <w:rsid w:val="00AD2823"/>
    <w:rsid w:val="00AE67C9"/>
    <w:rsid w:val="00AF1232"/>
    <w:rsid w:val="00AF40E2"/>
    <w:rsid w:val="00B1171F"/>
    <w:rsid w:val="00B149D9"/>
    <w:rsid w:val="00B21776"/>
    <w:rsid w:val="00B246B9"/>
    <w:rsid w:val="00B3032E"/>
    <w:rsid w:val="00B35B4D"/>
    <w:rsid w:val="00B42CB3"/>
    <w:rsid w:val="00B450C0"/>
    <w:rsid w:val="00B5074A"/>
    <w:rsid w:val="00B548C5"/>
    <w:rsid w:val="00B70526"/>
    <w:rsid w:val="00B743DB"/>
    <w:rsid w:val="00B80187"/>
    <w:rsid w:val="00B826FD"/>
    <w:rsid w:val="00B8488D"/>
    <w:rsid w:val="00BA1B73"/>
    <w:rsid w:val="00BD16AC"/>
    <w:rsid w:val="00BE1468"/>
    <w:rsid w:val="00BF06DF"/>
    <w:rsid w:val="00BF1990"/>
    <w:rsid w:val="00BF71AB"/>
    <w:rsid w:val="00C0446B"/>
    <w:rsid w:val="00C245B6"/>
    <w:rsid w:val="00C32048"/>
    <w:rsid w:val="00C46BB1"/>
    <w:rsid w:val="00C520B4"/>
    <w:rsid w:val="00C56F1B"/>
    <w:rsid w:val="00C64CE7"/>
    <w:rsid w:val="00C73D2B"/>
    <w:rsid w:val="00C7417D"/>
    <w:rsid w:val="00C802CE"/>
    <w:rsid w:val="00C96F0F"/>
    <w:rsid w:val="00CA48AA"/>
    <w:rsid w:val="00CA59DF"/>
    <w:rsid w:val="00CB7DBE"/>
    <w:rsid w:val="00CD3BD4"/>
    <w:rsid w:val="00CE6476"/>
    <w:rsid w:val="00CF124C"/>
    <w:rsid w:val="00CF51FC"/>
    <w:rsid w:val="00CF7A6F"/>
    <w:rsid w:val="00D04542"/>
    <w:rsid w:val="00D31B39"/>
    <w:rsid w:val="00D3217D"/>
    <w:rsid w:val="00D3790E"/>
    <w:rsid w:val="00D40247"/>
    <w:rsid w:val="00D42487"/>
    <w:rsid w:val="00D45146"/>
    <w:rsid w:val="00D46BFF"/>
    <w:rsid w:val="00D53B5E"/>
    <w:rsid w:val="00D672F3"/>
    <w:rsid w:val="00D70563"/>
    <w:rsid w:val="00D734F8"/>
    <w:rsid w:val="00D90F20"/>
    <w:rsid w:val="00DB3E27"/>
    <w:rsid w:val="00DB4F78"/>
    <w:rsid w:val="00DD7DAE"/>
    <w:rsid w:val="00DF1282"/>
    <w:rsid w:val="00E11DEA"/>
    <w:rsid w:val="00E20A13"/>
    <w:rsid w:val="00E22A51"/>
    <w:rsid w:val="00E32029"/>
    <w:rsid w:val="00E35058"/>
    <w:rsid w:val="00E40981"/>
    <w:rsid w:val="00E44736"/>
    <w:rsid w:val="00E628C4"/>
    <w:rsid w:val="00E671D4"/>
    <w:rsid w:val="00E860F4"/>
    <w:rsid w:val="00E948A1"/>
    <w:rsid w:val="00E96574"/>
    <w:rsid w:val="00E96FA2"/>
    <w:rsid w:val="00EA7FF7"/>
    <w:rsid w:val="00EB56FA"/>
    <w:rsid w:val="00EC61D8"/>
    <w:rsid w:val="00EC66A1"/>
    <w:rsid w:val="00EC77DE"/>
    <w:rsid w:val="00ED1F55"/>
    <w:rsid w:val="00ED2AEF"/>
    <w:rsid w:val="00ED4859"/>
    <w:rsid w:val="00ED6359"/>
    <w:rsid w:val="00F0092A"/>
    <w:rsid w:val="00F0380E"/>
    <w:rsid w:val="00F05E40"/>
    <w:rsid w:val="00F06DD6"/>
    <w:rsid w:val="00F113B0"/>
    <w:rsid w:val="00F23382"/>
    <w:rsid w:val="00F43C9A"/>
    <w:rsid w:val="00F44CE0"/>
    <w:rsid w:val="00F47E25"/>
    <w:rsid w:val="00F50DE9"/>
    <w:rsid w:val="00F64F12"/>
    <w:rsid w:val="00F67388"/>
    <w:rsid w:val="00F72F55"/>
    <w:rsid w:val="00F81436"/>
    <w:rsid w:val="00F858ED"/>
    <w:rsid w:val="00F85CBB"/>
    <w:rsid w:val="00F90ED6"/>
    <w:rsid w:val="00F9291B"/>
    <w:rsid w:val="00F9378B"/>
    <w:rsid w:val="00FC165D"/>
    <w:rsid w:val="00FC2976"/>
    <w:rsid w:val="00FC710B"/>
    <w:rsid w:val="00FD615A"/>
    <w:rsid w:val="00FE2C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3C1E43"/>
  <w15:chartTrackingRefBased/>
  <w15:docId w15:val="{BCB24C24-7160-45FA-800B-5164993197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27F9"/>
    <w:rPr>
      <w:lang w:val="en-GB"/>
    </w:rPr>
  </w:style>
  <w:style w:type="paragraph" w:styleId="Heading1">
    <w:name w:val="heading 1"/>
    <w:basedOn w:val="Normal"/>
    <w:next w:val="Normal"/>
    <w:link w:val="Heading1Char"/>
    <w:autoRedefine/>
    <w:uiPriority w:val="9"/>
    <w:qFormat/>
    <w:rsid w:val="006E1D50"/>
    <w:pPr>
      <w:keepNext/>
      <w:keepLines/>
      <w:numPr>
        <w:numId w:val="3"/>
      </w:numPr>
      <w:spacing w:before="480" w:after="200" w:line="360" w:lineRule="auto"/>
      <w:jc w:val="center"/>
      <w:outlineLvl w:val="0"/>
    </w:pPr>
    <w:rPr>
      <w:rFonts w:ascii="Arial" w:eastAsiaTheme="majorEastAsia" w:hAnsi="Arial" w:cs="Arial"/>
      <w:b/>
      <w:lang w:val="en-US"/>
    </w:rPr>
  </w:style>
  <w:style w:type="paragraph" w:styleId="Heading2">
    <w:name w:val="heading 2"/>
    <w:basedOn w:val="Normal"/>
    <w:next w:val="Normal"/>
    <w:link w:val="Heading2Char"/>
    <w:autoRedefine/>
    <w:uiPriority w:val="9"/>
    <w:unhideWhenUsed/>
    <w:qFormat/>
    <w:rsid w:val="006E1D50"/>
    <w:pPr>
      <w:keepNext/>
      <w:keepLines/>
      <w:numPr>
        <w:ilvl w:val="1"/>
        <w:numId w:val="3"/>
      </w:numPr>
      <w:spacing w:before="160" w:after="80"/>
      <w:outlineLvl w:val="1"/>
    </w:pPr>
    <w:rPr>
      <w:rFonts w:ascii="Arial" w:eastAsiaTheme="majorEastAsia" w:hAnsi="Arial" w:cs="Arial"/>
      <w:b/>
      <w:color w:val="000000" w:themeColor="text1"/>
    </w:rPr>
  </w:style>
  <w:style w:type="paragraph" w:styleId="Heading3">
    <w:name w:val="heading 3"/>
    <w:basedOn w:val="Normal"/>
    <w:next w:val="Normal"/>
    <w:link w:val="Heading3Char"/>
    <w:uiPriority w:val="9"/>
    <w:semiHidden/>
    <w:unhideWhenUsed/>
    <w:qFormat/>
    <w:rsid w:val="000F580B"/>
    <w:pPr>
      <w:keepNext/>
      <w:keepLines/>
      <w:numPr>
        <w:ilvl w:val="2"/>
        <w:numId w:val="3"/>
      </w:numPr>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F580B"/>
    <w:pPr>
      <w:keepNext/>
      <w:keepLines/>
      <w:numPr>
        <w:ilvl w:val="3"/>
        <w:numId w:val="3"/>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F580B"/>
    <w:pPr>
      <w:keepNext/>
      <w:keepLines/>
      <w:numPr>
        <w:ilvl w:val="4"/>
        <w:numId w:val="3"/>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F580B"/>
    <w:pPr>
      <w:keepNext/>
      <w:keepLines/>
      <w:numPr>
        <w:ilvl w:val="5"/>
        <w:numId w:val="3"/>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580B"/>
    <w:pPr>
      <w:keepNext/>
      <w:keepLines/>
      <w:numPr>
        <w:ilvl w:val="6"/>
        <w:numId w:val="3"/>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580B"/>
    <w:pPr>
      <w:keepNext/>
      <w:keepLines/>
      <w:numPr>
        <w:ilvl w:val="7"/>
        <w:numId w:val="3"/>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580B"/>
    <w:pPr>
      <w:keepNext/>
      <w:keepLines/>
      <w:numPr>
        <w:ilvl w:val="8"/>
        <w:numId w:val="3"/>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3">
    <w:name w:val="Style3"/>
    <w:basedOn w:val="Caption"/>
    <w:link w:val="Style3Char"/>
    <w:autoRedefine/>
    <w:qFormat/>
    <w:rsid w:val="00E44736"/>
    <w:pPr>
      <w:keepNext/>
    </w:pPr>
    <w:rPr>
      <w:rFonts w:ascii="Times New Roman" w:hAnsi="Times New Roman"/>
      <w:b/>
      <w:bCs/>
      <w:i w:val="0"/>
      <w:iCs w:val="0"/>
      <w:color w:val="4472C4" w:themeColor="accent1"/>
      <w:sz w:val="24"/>
    </w:rPr>
  </w:style>
  <w:style w:type="character" w:customStyle="1" w:styleId="Style3Char">
    <w:name w:val="Style3 Char"/>
    <w:basedOn w:val="DefaultParagraphFont"/>
    <w:link w:val="Style3"/>
    <w:rsid w:val="00E44736"/>
    <w:rPr>
      <w:rFonts w:ascii="Times New Roman" w:hAnsi="Times New Roman"/>
      <w:b/>
      <w:bCs/>
      <w:color w:val="4472C4" w:themeColor="accent1"/>
      <w:sz w:val="24"/>
      <w:szCs w:val="18"/>
    </w:rPr>
  </w:style>
  <w:style w:type="paragraph" w:styleId="Caption">
    <w:name w:val="caption"/>
    <w:basedOn w:val="Normal"/>
    <w:next w:val="Normal"/>
    <w:uiPriority w:val="35"/>
    <w:semiHidden/>
    <w:unhideWhenUsed/>
    <w:qFormat/>
    <w:rsid w:val="00E44736"/>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6E1D50"/>
    <w:rPr>
      <w:rFonts w:ascii="Arial" w:eastAsiaTheme="majorEastAsia" w:hAnsi="Arial" w:cs="Arial"/>
      <w:b/>
      <w:color w:val="000000" w:themeColor="text1"/>
      <w:lang w:val="en-GB"/>
    </w:rPr>
  </w:style>
  <w:style w:type="paragraph" w:styleId="TOC1">
    <w:name w:val="toc 1"/>
    <w:basedOn w:val="Normal"/>
    <w:next w:val="Normal"/>
    <w:autoRedefine/>
    <w:uiPriority w:val="39"/>
    <w:unhideWhenUsed/>
    <w:qFormat/>
    <w:rsid w:val="00041DD9"/>
    <w:pPr>
      <w:spacing w:after="100" w:line="278" w:lineRule="auto"/>
    </w:pPr>
    <w:rPr>
      <w:rFonts w:ascii="Times New Roman" w:hAnsi="Times New Roman"/>
      <w:sz w:val="24"/>
      <w:szCs w:val="24"/>
      <w:lang w:val="en-US"/>
    </w:rPr>
  </w:style>
  <w:style w:type="character" w:customStyle="1" w:styleId="Heading1Char">
    <w:name w:val="Heading 1 Char"/>
    <w:basedOn w:val="DefaultParagraphFont"/>
    <w:link w:val="Heading1"/>
    <w:uiPriority w:val="9"/>
    <w:rsid w:val="006E1D50"/>
    <w:rPr>
      <w:rFonts w:ascii="Arial" w:eastAsiaTheme="majorEastAsia" w:hAnsi="Arial" w:cs="Arial"/>
      <w:b/>
    </w:rPr>
  </w:style>
  <w:style w:type="character" w:customStyle="1" w:styleId="Heading3Char">
    <w:name w:val="Heading 3 Char"/>
    <w:basedOn w:val="DefaultParagraphFont"/>
    <w:link w:val="Heading3"/>
    <w:uiPriority w:val="9"/>
    <w:semiHidden/>
    <w:rsid w:val="000F580B"/>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0F580B"/>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0F580B"/>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0F580B"/>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0F580B"/>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0F580B"/>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0F580B"/>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0F58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580B"/>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0F58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580B"/>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0F580B"/>
    <w:pPr>
      <w:spacing w:before="160"/>
      <w:jc w:val="center"/>
    </w:pPr>
    <w:rPr>
      <w:i/>
      <w:iCs/>
      <w:color w:val="404040" w:themeColor="text1" w:themeTint="BF"/>
    </w:rPr>
  </w:style>
  <w:style w:type="character" w:customStyle="1" w:styleId="QuoteChar">
    <w:name w:val="Quote Char"/>
    <w:basedOn w:val="DefaultParagraphFont"/>
    <w:link w:val="Quote"/>
    <w:uiPriority w:val="29"/>
    <w:rsid w:val="000F580B"/>
    <w:rPr>
      <w:i/>
      <w:iCs/>
      <w:color w:val="404040" w:themeColor="text1" w:themeTint="BF"/>
      <w:lang w:val="en-GB"/>
    </w:rPr>
  </w:style>
  <w:style w:type="paragraph" w:styleId="ListParagraph">
    <w:name w:val="List Paragraph"/>
    <w:basedOn w:val="Normal"/>
    <w:uiPriority w:val="34"/>
    <w:qFormat/>
    <w:rsid w:val="000F580B"/>
    <w:pPr>
      <w:ind w:left="720"/>
      <w:contextualSpacing/>
    </w:pPr>
  </w:style>
  <w:style w:type="character" w:styleId="IntenseEmphasis">
    <w:name w:val="Intense Emphasis"/>
    <w:basedOn w:val="DefaultParagraphFont"/>
    <w:uiPriority w:val="21"/>
    <w:qFormat/>
    <w:rsid w:val="000F580B"/>
    <w:rPr>
      <w:i/>
      <w:iCs/>
      <w:color w:val="2F5496" w:themeColor="accent1" w:themeShade="BF"/>
    </w:rPr>
  </w:style>
  <w:style w:type="paragraph" w:styleId="IntenseQuote">
    <w:name w:val="Intense Quote"/>
    <w:basedOn w:val="Normal"/>
    <w:next w:val="Normal"/>
    <w:link w:val="IntenseQuoteChar"/>
    <w:uiPriority w:val="30"/>
    <w:qFormat/>
    <w:rsid w:val="000F580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F580B"/>
    <w:rPr>
      <w:i/>
      <w:iCs/>
      <w:color w:val="2F5496" w:themeColor="accent1" w:themeShade="BF"/>
      <w:lang w:val="en-GB"/>
    </w:rPr>
  </w:style>
  <w:style w:type="character" w:styleId="IntenseReference">
    <w:name w:val="Intense Reference"/>
    <w:basedOn w:val="DefaultParagraphFont"/>
    <w:uiPriority w:val="32"/>
    <w:qFormat/>
    <w:rsid w:val="000F580B"/>
    <w:rPr>
      <w:b/>
      <w:bCs/>
      <w:smallCaps/>
      <w:color w:val="2F5496" w:themeColor="accent1" w:themeShade="BF"/>
      <w:spacing w:val="5"/>
    </w:rPr>
  </w:style>
  <w:style w:type="character" w:styleId="Hyperlink">
    <w:name w:val="Hyperlink"/>
    <w:basedOn w:val="DefaultParagraphFont"/>
    <w:uiPriority w:val="99"/>
    <w:unhideWhenUsed/>
    <w:rsid w:val="006D110A"/>
    <w:rPr>
      <w:color w:val="0563C1" w:themeColor="hyperlink"/>
      <w:u w:val="single"/>
    </w:rPr>
  </w:style>
  <w:style w:type="character" w:customStyle="1" w:styleId="UnresolvedMention1">
    <w:name w:val="Unresolved Mention1"/>
    <w:basedOn w:val="DefaultParagraphFont"/>
    <w:uiPriority w:val="99"/>
    <w:semiHidden/>
    <w:unhideWhenUsed/>
    <w:rsid w:val="006D110A"/>
    <w:rPr>
      <w:color w:val="605E5C"/>
      <w:shd w:val="clear" w:color="auto" w:fill="E1DFDD"/>
    </w:rPr>
  </w:style>
  <w:style w:type="paragraph" w:styleId="Header">
    <w:name w:val="header"/>
    <w:basedOn w:val="Normal"/>
    <w:link w:val="HeaderChar"/>
    <w:uiPriority w:val="99"/>
    <w:unhideWhenUsed/>
    <w:rsid w:val="005556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5651"/>
    <w:rPr>
      <w:lang w:val="en-GB"/>
    </w:rPr>
  </w:style>
  <w:style w:type="paragraph" w:styleId="Footer">
    <w:name w:val="footer"/>
    <w:basedOn w:val="Normal"/>
    <w:link w:val="FooterChar"/>
    <w:uiPriority w:val="99"/>
    <w:unhideWhenUsed/>
    <w:rsid w:val="005556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5651"/>
    <w:rPr>
      <w:lang w:val="en-GB"/>
    </w:rPr>
  </w:style>
  <w:style w:type="paragraph" w:styleId="TOCHeading">
    <w:name w:val="TOC Heading"/>
    <w:basedOn w:val="Heading1"/>
    <w:next w:val="Normal"/>
    <w:uiPriority w:val="39"/>
    <w:unhideWhenUsed/>
    <w:qFormat/>
    <w:rsid w:val="00FC710B"/>
    <w:pPr>
      <w:numPr>
        <w:numId w:val="0"/>
      </w:numPr>
      <w:spacing w:before="240" w:after="0"/>
      <w:jc w:val="left"/>
      <w:outlineLvl w:val="9"/>
    </w:pPr>
    <w:rPr>
      <w:rFonts w:asciiTheme="majorHAnsi" w:hAnsiTheme="majorHAnsi"/>
      <w:b w:val="0"/>
      <w:color w:val="2F5496" w:themeColor="accent1" w:themeShade="BF"/>
      <w:kern w:val="0"/>
      <w:sz w:val="32"/>
      <w:szCs w:val="32"/>
      <w14:ligatures w14:val="none"/>
    </w:rPr>
  </w:style>
  <w:style w:type="paragraph" w:styleId="TOC2">
    <w:name w:val="toc 2"/>
    <w:basedOn w:val="Normal"/>
    <w:next w:val="Normal"/>
    <w:autoRedefine/>
    <w:uiPriority w:val="39"/>
    <w:unhideWhenUsed/>
    <w:rsid w:val="00FC710B"/>
    <w:pPr>
      <w:spacing w:after="100"/>
      <w:ind w:left="220"/>
    </w:pPr>
    <w:rPr>
      <w:rFonts w:eastAsiaTheme="minorEastAsia" w:cs="Times New Roman"/>
      <w:kern w:val="0"/>
      <w:lang w:val="en-US"/>
      <w14:ligatures w14:val="none"/>
    </w:rPr>
  </w:style>
  <w:style w:type="paragraph" w:styleId="TOC3">
    <w:name w:val="toc 3"/>
    <w:basedOn w:val="Normal"/>
    <w:next w:val="Normal"/>
    <w:autoRedefine/>
    <w:uiPriority w:val="39"/>
    <w:unhideWhenUsed/>
    <w:rsid w:val="00FC710B"/>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gspace.cgiar.org/bitstreams/a5e7a328-245b-4c83-9e5d-57c8637753d5/download" TargetMode="External"/><Relationship Id="rId13" Type="http://schemas.openxmlformats.org/officeDocument/2006/relationships/hyperlink" Target="https://journals.sagepub.com/doi/abs/10.1177/0148558X20962915" TargetMode="External"/><Relationship Id="rId18" Type="http://schemas.openxmlformats.org/officeDocument/2006/relationships/hyperlink" Target="https://hrcak.srce.hr/clanak/452669"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tandfonline.com/doi/abs/10.1080/00014788.2021.1986365" TargetMode="External"/><Relationship Id="rId17" Type="http://schemas.openxmlformats.org/officeDocument/2006/relationships/hyperlink" Target="https://theleadersway.substack.com/p/case-study-how-satya-nadella-changed" TargetMode="External"/><Relationship Id="rId2" Type="http://schemas.openxmlformats.org/officeDocument/2006/relationships/numbering" Target="numbering.xml"/><Relationship Id="rId16" Type="http://schemas.openxmlformats.org/officeDocument/2006/relationships/hyperlink" Target="https://journals.sagepub.com/doi/full/10.1177/21582440231217731"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Lena-Ellitan/publication/378341264_Manufacturing_Information_System_in_the_Coca-Cola_Company/links/65d57a97e7670d36abc5ec22/Manufacturing-Information-System-in-the-Coca-Cola-Company.pdf" TargetMode="External"/><Relationship Id="rId5" Type="http://schemas.openxmlformats.org/officeDocument/2006/relationships/webSettings" Target="webSettings.xml"/><Relationship Id="rId15" Type="http://schemas.openxmlformats.org/officeDocument/2006/relationships/hyperlink" Target="https://journals.sagepub.com/doi/abs/10.1177/21582440231217731" TargetMode="External"/><Relationship Id="rId10" Type="http://schemas.openxmlformats.org/officeDocument/2006/relationships/hyperlink" Target="https://www.coca-colacompany.com/policies-and-practices/safety-and-health" TargetMode="External"/><Relationship Id="rId19" Type="http://schemas.openxmlformats.org/officeDocument/2006/relationships/hyperlink" Target="https://hrcak.srce.hr/clanak/452669" TargetMode="External"/><Relationship Id="rId4" Type="http://schemas.openxmlformats.org/officeDocument/2006/relationships/settings" Target="settings.xml"/><Relationship Id="rId9" Type="http://schemas.openxmlformats.org/officeDocument/2006/relationships/hyperlink" Target="https://www.emerald.com/qram/article/19/5/513/359017" TargetMode="External"/><Relationship Id="rId14" Type="http://schemas.openxmlformats.org/officeDocument/2006/relationships/hyperlink" Target="https://www.mdpi.com/2076-3387/13/7/162"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7467A9-BD8D-452E-9B99-F86AD044ED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708</TotalTime>
  <Pages>10</Pages>
  <Words>3173</Words>
  <Characters>18092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Zaharia</dc:creator>
  <cp:keywords/>
  <dc:description/>
  <cp:lastModifiedBy>Daniela Zaharia (2311196)</cp:lastModifiedBy>
  <cp:revision>6</cp:revision>
  <dcterms:created xsi:type="dcterms:W3CDTF">2026-03-14T14:12:00Z</dcterms:created>
  <dcterms:modified xsi:type="dcterms:W3CDTF">2026-03-21T16:55:00Z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8b16e8e2-8831-4bc1-b57f-c2602ded7d10</vt:lpwstr>
  </property>
</Properties>
</file>