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22721" w14:textId="1D4F09D8" w:rsidR="00000000" w:rsidRPr="00AF28AC" w:rsidRDefault="00000000" w:rsidP="00182F1A">
      <w:pPr>
        <w:ind w:firstLine="0"/>
        <w:rPr>
          <w:rFonts w:ascii="Arial" w:hAnsi="Arial" w:cs="Arial"/>
          <w:szCs w:val="24"/>
        </w:rPr>
      </w:pPr>
    </w:p>
    <w:p w14:paraId="6DCD3681" w14:textId="74B0E68D" w:rsidR="00934FC9" w:rsidRPr="00AF28AC" w:rsidRDefault="00934FC9" w:rsidP="00A310B7">
      <w:pPr>
        <w:ind w:firstLine="0"/>
        <w:jc w:val="center"/>
        <w:rPr>
          <w:rFonts w:ascii="Arial" w:hAnsi="Arial" w:cs="Arial"/>
          <w:szCs w:val="24"/>
        </w:rPr>
      </w:pPr>
    </w:p>
    <w:p w14:paraId="41899A72" w14:textId="56F6DE8E" w:rsidR="00934FC9" w:rsidRPr="00AF28AC" w:rsidRDefault="00934FC9" w:rsidP="00182F1A">
      <w:pPr>
        <w:ind w:firstLine="0"/>
        <w:rPr>
          <w:rFonts w:ascii="Arial" w:hAnsi="Arial" w:cs="Arial"/>
          <w:szCs w:val="24"/>
        </w:rPr>
      </w:pPr>
    </w:p>
    <w:p w14:paraId="57C4D0F1" w14:textId="349081D9" w:rsidR="00934FC9" w:rsidRPr="00A310B7" w:rsidRDefault="00934FC9" w:rsidP="00A310B7">
      <w:pPr>
        <w:ind w:firstLine="0"/>
        <w:jc w:val="center"/>
        <w:rPr>
          <w:rFonts w:ascii="Arial" w:hAnsi="Arial" w:cs="Arial"/>
          <w:sz w:val="28"/>
          <w:szCs w:val="28"/>
        </w:rPr>
      </w:pPr>
    </w:p>
    <w:p w14:paraId="3EF3BA58" w14:textId="1CD8DA96" w:rsidR="00A310B7" w:rsidRPr="00A310B7" w:rsidRDefault="00AC682F" w:rsidP="00A310B7">
      <w:pPr>
        <w:ind w:firstLine="0"/>
        <w:jc w:val="center"/>
        <w:rPr>
          <w:rFonts w:ascii="Arial" w:hAnsi="Arial" w:cs="Arial"/>
          <w:sz w:val="28"/>
          <w:szCs w:val="28"/>
        </w:rPr>
      </w:pPr>
      <w:r w:rsidRPr="00A310B7">
        <w:rPr>
          <w:rFonts w:ascii="Arial" w:hAnsi="Arial" w:cs="Arial"/>
          <w:sz w:val="28"/>
          <w:szCs w:val="28"/>
        </w:rPr>
        <w:t>A case study of Hilton Hotel, London</w:t>
      </w:r>
    </w:p>
    <w:p w14:paraId="4A2DA657" w14:textId="77777777" w:rsidR="00A310B7" w:rsidRPr="00A310B7" w:rsidRDefault="00A310B7" w:rsidP="00A310B7">
      <w:pPr>
        <w:pStyle w:val="NormalWeb"/>
        <w:spacing w:before="200" w:after="0" w:line="288" w:lineRule="auto"/>
        <w:jc w:val="center"/>
        <w:rPr>
          <w:sz w:val="28"/>
          <w:szCs w:val="28"/>
          <w:lang w:val="es-ES"/>
        </w:rPr>
      </w:pPr>
      <w:r w:rsidRPr="00A310B7">
        <w:rPr>
          <w:rFonts w:ascii="Calibri" w:hAnsi="Calibri"/>
          <w:caps/>
          <w:color w:val="000000"/>
          <w:kern w:val="3"/>
          <w:sz w:val="28"/>
          <w:szCs w:val="28"/>
          <w:lang w:val="es-ES"/>
        </w:rPr>
        <w:t>Nicoleta Claudia Popovici</w:t>
      </w:r>
    </w:p>
    <w:p w14:paraId="5453453A" w14:textId="77777777" w:rsidR="00A310B7" w:rsidRPr="00A310B7" w:rsidRDefault="00A310B7" w:rsidP="00A310B7">
      <w:pPr>
        <w:pStyle w:val="NormalWeb"/>
        <w:spacing w:before="200" w:after="0" w:line="288" w:lineRule="auto"/>
        <w:jc w:val="center"/>
        <w:rPr>
          <w:rFonts w:ascii="Calibri" w:hAnsi="Calibri"/>
          <w:caps/>
          <w:color w:val="000000"/>
          <w:kern w:val="3"/>
          <w:sz w:val="28"/>
          <w:szCs w:val="28"/>
          <w:lang w:val="es-ES"/>
        </w:rPr>
      </w:pPr>
      <w:r w:rsidRPr="00A310B7">
        <w:rPr>
          <w:rFonts w:ascii="Calibri" w:hAnsi="Calibri"/>
          <w:caps/>
          <w:color w:val="000000"/>
          <w:kern w:val="3"/>
          <w:sz w:val="28"/>
          <w:szCs w:val="28"/>
          <w:lang w:val="es-ES"/>
        </w:rPr>
        <w:t>Student Id 210688</w:t>
      </w:r>
    </w:p>
    <w:p w14:paraId="32EFA950" w14:textId="77777777" w:rsidR="00A310B7" w:rsidRPr="00A310B7" w:rsidRDefault="00A310B7" w:rsidP="00A310B7">
      <w:pPr>
        <w:pStyle w:val="NormalWeb"/>
        <w:spacing w:before="200" w:after="0" w:line="288" w:lineRule="auto"/>
        <w:jc w:val="center"/>
        <w:rPr>
          <w:rFonts w:ascii="Calibri" w:hAnsi="Calibri"/>
          <w:b/>
          <w:bCs/>
          <w:caps/>
          <w:kern w:val="3"/>
          <w:sz w:val="28"/>
          <w:szCs w:val="28"/>
        </w:rPr>
      </w:pPr>
      <w:r w:rsidRPr="00A310B7">
        <w:rPr>
          <w:rFonts w:ascii="Calibri" w:hAnsi="Calibri"/>
          <w:b/>
          <w:bCs/>
          <w:caps/>
          <w:kern w:val="3"/>
          <w:sz w:val="28"/>
          <w:szCs w:val="28"/>
        </w:rPr>
        <w:t>Organisational Consultancy (BMIH6005)</w:t>
      </w:r>
    </w:p>
    <w:p w14:paraId="70E77E6D" w14:textId="1899B3B4" w:rsidR="00A310B7" w:rsidRPr="00A310B7" w:rsidRDefault="00A310B7" w:rsidP="00A310B7">
      <w:pPr>
        <w:pStyle w:val="NormalWeb"/>
        <w:spacing w:before="200" w:after="0" w:line="288" w:lineRule="auto"/>
        <w:jc w:val="center"/>
        <w:rPr>
          <w:rFonts w:ascii="Calibri" w:hAnsi="Calibri"/>
          <w:b/>
          <w:bCs/>
          <w:caps/>
          <w:kern w:val="3"/>
          <w:sz w:val="28"/>
          <w:szCs w:val="28"/>
        </w:rPr>
      </w:pPr>
      <w:r w:rsidRPr="00A310B7">
        <w:rPr>
          <w:rFonts w:ascii="Calibri" w:hAnsi="Calibri"/>
          <w:caps/>
          <w:color w:val="000000"/>
          <w:kern w:val="3"/>
          <w:sz w:val="28"/>
          <w:szCs w:val="28"/>
          <w:lang w:val="en-US"/>
        </w:rPr>
        <w:t xml:space="preserve">Modul </w:t>
      </w:r>
      <w:proofErr w:type="gramStart"/>
      <w:r w:rsidRPr="00A310B7">
        <w:rPr>
          <w:rFonts w:ascii="Calibri" w:hAnsi="Calibri"/>
          <w:caps/>
          <w:color w:val="000000"/>
          <w:kern w:val="3"/>
          <w:sz w:val="28"/>
          <w:szCs w:val="28"/>
          <w:lang w:val="en-US"/>
        </w:rPr>
        <w:t>Tutor</w:t>
      </w:r>
      <w:r>
        <w:rPr>
          <w:rFonts w:ascii="Calibri" w:hAnsi="Calibri"/>
          <w:caps/>
          <w:color w:val="000000"/>
          <w:kern w:val="3"/>
          <w:sz w:val="28"/>
          <w:szCs w:val="28"/>
          <w:lang w:val="en-US"/>
        </w:rPr>
        <w:t xml:space="preserve"> :</w:t>
      </w:r>
      <w:proofErr w:type="gramEnd"/>
      <w:r w:rsidRPr="00A310B7">
        <w:rPr>
          <w:rFonts w:ascii="Segoe UI" w:hAnsi="Segoe UI" w:cs="Segoe UI"/>
          <w:color w:val="1D2125"/>
          <w:sz w:val="23"/>
          <w:szCs w:val="23"/>
          <w:shd w:val="clear" w:color="auto" w:fill="FFFFFF"/>
        </w:rPr>
        <w:t xml:space="preserve"> </w:t>
      </w:r>
      <w:r>
        <w:rPr>
          <w:rFonts w:ascii="Segoe UI" w:hAnsi="Segoe UI" w:cs="Segoe UI"/>
          <w:color w:val="1D2125"/>
          <w:sz w:val="23"/>
          <w:szCs w:val="23"/>
          <w:shd w:val="clear" w:color="auto" w:fill="FFFFFF"/>
        </w:rPr>
        <w:t>Dr Huw</w:t>
      </w:r>
      <w:r>
        <w:rPr>
          <w:rFonts w:ascii="Segoe UI" w:hAnsi="Segoe UI" w:cs="Segoe UI"/>
          <w:color w:val="1D2125"/>
          <w:sz w:val="23"/>
          <w:szCs w:val="23"/>
          <w:shd w:val="clear" w:color="auto" w:fill="FFFFFF"/>
        </w:rPr>
        <w:t xml:space="preserve"> Thomas</w:t>
      </w:r>
    </w:p>
    <w:p w14:paraId="3D3A1C1F" w14:textId="77777777" w:rsidR="00A310B7" w:rsidRPr="00A310B7" w:rsidRDefault="00A310B7" w:rsidP="00A310B7">
      <w:pPr>
        <w:pStyle w:val="NormalWeb"/>
        <w:spacing w:before="200" w:after="0" w:line="288" w:lineRule="auto"/>
        <w:jc w:val="center"/>
      </w:pPr>
    </w:p>
    <w:p w14:paraId="71534C26" w14:textId="77777777" w:rsidR="00A310B7" w:rsidRPr="00A310B7" w:rsidRDefault="00A310B7" w:rsidP="00182F1A">
      <w:pPr>
        <w:ind w:firstLine="0"/>
        <w:jc w:val="center"/>
        <w:rPr>
          <w:rFonts w:ascii="Arial" w:hAnsi="Arial" w:cs="Arial"/>
          <w:szCs w:val="24"/>
        </w:rPr>
      </w:pPr>
    </w:p>
    <w:p w14:paraId="511A17EC" w14:textId="77777777" w:rsidR="00A310B7" w:rsidRPr="00A310B7" w:rsidRDefault="00A310B7" w:rsidP="00182F1A">
      <w:pPr>
        <w:ind w:firstLine="0"/>
        <w:jc w:val="center"/>
        <w:rPr>
          <w:rFonts w:ascii="Arial" w:hAnsi="Arial" w:cs="Arial"/>
          <w:szCs w:val="24"/>
        </w:rPr>
      </w:pPr>
    </w:p>
    <w:p w14:paraId="3C1450EA" w14:textId="77777777" w:rsidR="00A310B7" w:rsidRPr="00A310B7" w:rsidRDefault="00A310B7" w:rsidP="00182F1A">
      <w:pPr>
        <w:ind w:firstLine="0"/>
        <w:jc w:val="center"/>
        <w:rPr>
          <w:rFonts w:ascii="Arial" w:hAnsi="Arial" w:cs="Arial"/>
          <w:szCs w:val="24"/>
        </w:rPr>
      </w:pPr>
    </w:p>
    <w:p w14:paraId="705D4AA5" w14:textId="77777777" w:rsidR="00A310B7" w:rsidRPr="00A310B7" w:rsidRDefault="00A310B7" w:rsidP="00182F1A">
      <w:pPr>
        <w:ind w:firstLine="0"/>
        <w:jc w:val="center"/>
        <w:rPr>
          <w:rFonts w:ascii="Arial" w:hAnsi="Arial" w:cs="Arial"/>
          <w:szCs w:val="24"/>
        </w:rPr>
      </w:pPr>
    </w:p>
    <w:p w14:paraId="5C89B41F" w14:textId="77777777" w:rsidR="00A310B7" w:rsidRPr="00A310B7" w:rsidRDefault="00A310B7" w:rsidP="00182F1A">
      <w:pPr>
        <w:ind w:firstLine="0"/>
        <w:jc w:val="center"/>
        <w:rPr>
          <w:rFonts w:ascii="Arial" w:hAnsi="Arial" w:cs="Arial"/>
          <w:szCs w:val="24"/>
        </w:rPr>
      </w:pPr>
    </w:p>
    <w:p w14:paraId="2C1396E6" w14:textId="77777777" w:rsidR="00A310B7" w:rsidRPr="00A310B7" w:rsidRDefault="00A310B7" w:rsidP="00182F1A">
      <w:pPr>
        <w:ind w:firstLine="0"/>
        <w:jc w:val="center"/>
        <w:rPr>
          <w:rFonts w:ascii="Arial" w:hAnsi="Arial" w:cs="Arial"/>
          <w:szCs w:val="24"/>
        </w:rPr>
      </w:pPr>
    </w:p>
    <w:p w14:paraId="7760C1B0" w14:textId="77777777" w:rsidR="00A310B7" w:rsidRDefault="00A310B7" w:rsidP="00182F1A">
      <w:pPr>
        <w:ind w:firstLine="0"/>
        <w:jc w:val="center"/>
        <w:rPr>
          <w:rFonts w:ascii="Arial" w:hAnsi="Arial" w:cs="Arial"/>
          <w:szCs w:val="24"/>
        </w:rPr>
      </w:pPr>
    </w:p>
    <w:p w14:paraId="663B39F0" w14:textId="77777777" w:rsidR="00A310B7" w:rsidRDefault="00A310B7" w:rsidP="00182F1A">
      <w:pPr>
        <w:ind w:firstLine="0"/>
        <w:jc w:val="center"/>
        <w:rPr>
          <w:rFonts w:ascii="Arial" w:hAnsi="Arial" w:cs="Arial"/>
          <w:szCs w:val="24"/>
        </w:rPr>
      </w:pPr>
    </w:p>
    <w:p w14:paraId="3290F3CE" w14:textId="77777777" w:rsidR="00A310B7" w:rsidRDefault="00A310B7" w:rsidP="00182F1A">
      <w:pPr>
        <w:ind w:firstLine="0"/>
        <w:jc w:val="center"/>
        <w:rPr>
          <w:rFonts w:ascii="Arial" w:hAnsi="Arial" w:cs="Arial"/>
          <w:szCs w:val="24"/>
        </w:rPr>
      </w:pPr>
    </w:p>
    <w:p w14:paraId="770515C4" w14:textId="77777777" w:rsidR="00A310B7" w:rsidRDefault="00A310B7" w:rsidP="00182F1A">
      <w:pPr>
        <w:ind w:firstLine="0"/>
        <w:jc w:val="center"/>
        <w:rPr>
          <w:rFonts w:ascii="Arial" w:hAnsi="Arial" w:cs="Arial"/>
          <w:szCs w:val="24"/>
        </w:rPr>
      </w:pPr>
    </w:p>
    <w:p w14:paraId="60D3F7EA" w14:textId="77777777" w:rsidR="00A310B7" w:rsidRDefault="00A310B7" w:rsidP="00182F1A">
      <w:pPr>
        <w:ind w:firstLine="0"/>
        <w:jc w:val="center"/>
        <w:rPr>
          <w:rFonts w:ascii="Arial" w:hAnsi="Arial" w:cs="Arial"/>
          <w:szCs w:val="24"/>
        </w:rPr>
      </w:pPr>
    </w:p>
    <w:p w14:paraId="6A57AB1B" w14:textId="77777777" w:rsidR="00A310B7" w:rsidRDefault="00A310B7" w:rsidP="00182F1A">
      <w:pPr>
        <w:ind w:firstLine="0"/>
        <w:jc w:val="center"/>
        <w:rPr>
          <w:rFonts w:ascii="Arial" w:hAnsi="Arial" w:cs="Arial"/>
          <w:szCs w:val="24"/>
        </w:rPr>
      </w:pPr>
    </w:p>
    <w:p w14:paraId="049CE836" w14:textId="77777777" w:rsidR="00A310B7" w:rsidRDefault="00A310B7" w:rsidP="00182F1A">
      <w:pPr>
        <w:ind w:firstLine="0"/>
        <w:jc w:val="center"/>
        <w:rPr>
          <w:rFonts w:ascii="Arial" w:hAnsi="Arial" w:cs="Arial"/>
          <w:szCs w:val="24"/>
        </w:rPr>
      </w:pPr>
    </w:p>
    <w:p w14:paraId="07B76F3E" w14:textId="77777777" w:rsidR="00A310B7" w:rsidRDefault="00A310B7" w:rsidP="00182F1A">
      <w:pPr>
        <w:ind w:firstLine="0"/>
        <w:jc w:val="center"/>
        <w:rPr>
          <w:rFonts w:ascii="Arial" w:hAnsi="Arial" w:cs="Arial"/>
          <w:szCs w:val="24"/>
        </w:rPr>
      </w:pPr>
    </w:p>
    <w:p w14:paraId="60EACFD8" w14:textId="77777777" w:rsidR="00A310B7" w:rsidRDefault="00A310B7" w:rsidP="00182F1A">
      <w:pPr>
        <w:ind w:firstLine="0"/>
        <w:jc w:val="center"/>
        <w:rPr>
          <w:rFonts w:ascii="Arial" w:hAnsi="Arial" w:cs="Arial"/>
          <w:szCs w:val="24"/>
        </w:rPr>
      </w:pPr>
    </w:p>
    <w:p w14:paraId="6469357D" w14:textId="77777777" w:rsidR="00A310B7" w:rsidRDefault="00A310B7" w:rsidP="00182F1A">
      <w:pPr>
        <w:ind w:firstLine="0"/>
        <w:jc w:val="center"/>
        <w:rPr>
          <w:rFonts w:ascii="Arial" w:hAnsi="Arial" w:cs="Arial"/>
          <w:szCs w:val="24"/>
        </w:rPr>
      </w:pPr>
    </w:p>
    <w:p w14:paraId="0781CB47" w14:textId="77777777" w:rsidR="00A310B7" w:rsidRDefault="00A310B7" w:rsidP="00182F1A">
      <w:pPr>
        <w:ind w:firstLine="0"/>
        <w:jc w:val="center"/>
        <w:rPr>
          <w:rFonts w:ascii="Arial" w:hAnsi="Arial" w:cs="Arial"/>
          <w:szCs w:val="24"/>
        </w:rPr>
      </w:pPr>
    </w:p>
    <w:p w14:paraId="4A6E376D" w14:textId="77777777" w:rsidR="00A310B7" w:rsidRDefault="00A310B7" w:rsidP="00182F1A">
      <w:pPr>
        <w:ind w:firstLine="0"/>
        <w:jc w:val="center"/>
        <w:rPr>
          <w:rFonts w:ascii="Arial" w:hAnsi="Arial" w:cs="Arial"/>
          <w:szCs w:val="24"/>
        </w:rPr>
      </w:pPr>
    </w:p>
    <w:p w14:paraId="626090CD" w14:textId="77777777" w:rsidR="00A310B7" w:rsidRDefault="00A310B7" w:rsidP="00182F1A">
      <w:pPr>
        <w:ind w:firstLine="0"/>
        <w:jc w:val="center"/>
        <w:rPr>
          <w:rFonts w:ascii="Arial" w:hAnsi="Arial" w:cs="Arial"/>
          <w:szCs w:val="24"/>
        </w:rPr>
      </w:pPr>
    </w:p>
    <w:p w14:paraId="231C7A9D" w14:textId="77777777" w:rsidR="00A310B7" w:rsidRPr="00AF28AC" w:rsidRDefault="00A310B7" w:rsidP="00182F1A">
      <w:pPr>
        <w:ind w:firstLine="0"/>
        <w:jc w:val="center"/>
        <w:rPr>
          <w:rFonts w:ascii="Arial" w:hAnsi="Arial" w:cs="Arial"/>
          <w:szCs w:val="24"/>
        </w:rPr>
      </w:pPr>
    </w:p>
    <w:p w14:paraId="3D4BF0C2" w14:textId="39A98C3C" w:rsidR="008C7AAB" w:rsidRPr="00AF28AC" w:rsidRDefault="008C7AAB" w:rsidP="00182F1A">
      <w:pPr>
        <w:pStyle w:val="Heading1"/>
        <w:spacing w:line="360" w:lineRule="auto"/>
        <w:rPr>
          <w:rFonts w:ascii="Arial" w:hAnsi="Arial" w:cs="Arial"/>
          <w:i w:val="0"/>
          <w:iCs/>
          <w:szCs w:val="24"/>
        </w:rPr>
      </w:pPr>
      <w:bookmarkStart w:id="0" w:name="_Toc151051331"/>
      <w:bookmarkStart w:id="1" w:name="_Toc151057008"/>
      <w:r w:rsidRPr="00AF28AC">
        <w:rPr>
          <w:rFonts w:ascii="Arial" w:hAnsi="Arial" w:cs="Arial"/>
          <w:i w:val="0"/>
          <w:iCs/>
          <w:szCs w:val="24"/>
        </w:rPr>
        <w:t>Executive Summary</w:t>
      </w:r>
      <w:bookmarkEnd w:id="0"/>
      <w:bookmarkEnd w:id="1"/>
    </w:p>
    <w:p w14:paraId="25FE2935" w14:textId="77777777" w:rsidR="00333A21" w:rsidRPr="00AF28AC" w:rsidRDefault="00D51815" w:rsidP="00182F1A">
      <w:pPr>
        <w:ind w:firstLine="0"/>
        <w:rPr>
          <w:rFonts w:ascii="Arial" w:hAnsi="Arial" w:cs="Arial"/>
          <w:szCs w:val="24"/>
        </w:rPr>
      </w:pPr>
      <w:r w:rsidRPr="00AF28AC">
        <w:rPr>
          <w:rFonts w:ascii="Arial" w:hAnsi="Arial" w:cs="Arial"/>
          <w:szCs w:val="24"/>
        </w:rPr>
        <w:t>This consultancy report was commissioned to address the concerning trend of declining customer satisfaction scores at the prestigious Hilton London hotel. As London's most iconic luxury hotel since the early 1900s, Hilton faces the pressing imperative of transforming its service culture to maintain its historical distinction as the pinnacle of British hospitality. In-depth analysis identified the core drivers of eroding satisfaction levels to be aging facilities, lapses in rigorous customer service training standards, lack of personali</w:t>
      </w:r>
      <w:r w:rsidR="00662159" w:rsidRPr="00AF28AC">
        <w:rPr>
          <w:rFonts w:ascii="Arial" w:hAnsi="Arial" w:cs="Arial"/>
          <w:szCs w:val="24"/>
        </w:rPr>
        <w:t>s</w:t>
      </w:r>
      <w:r w:rsidRPr="00AF28AC">
        <w:rPr>
          <w:rFonts w:ascii="Arial" w:hAnsi="Arial" w:cs="Arial"/>
          <w:szCs w:val="24"/>
        </w:rPr>
        <w:t xml:space="preserve">ation, and growing competition from modern boutique hotels. These insights spotlight the urgent need for a structured </w:t>
      </w:r>
      <w:r w:rsidR="005A4C24" w:rsidRPr="00AF28AC">
        <w:rPr>
          <w:rFonts w:ascii="Arial" w:hAnsi="Arial" w:cs="Arial"/>
          <w:szCs w:val="24"/>
        </w:rPr>
        <w:t>organisation</w:t>
      </w:r>
      <w:r w:rsidRPr="00AF28AC">
        <w:rPr>
          <w:rFonts w:ascii="Arial" w:hAnsi="Arial" w:cs="Arial"/>
          <w:szCs w:val="24"/>
        </w:rPr>
        <w:t xml:space="preserve">al change intervention to elevate service delivery. To address this, the report presents a </w:t>
      </w:r>
      <w:r w:rsidR="004E6D42" w:rsidRPr="00AF28AC">
        <w:rPr>
          <w:rFonts w:ascii="Arial" w:hAnsi="Arial" w:cs="Arial"/>
          <w:szCs w:val="24"/>
        </w:rPr>
        <w:t>detailed</w:t>
      </w:r>
      <w:r w:rsidRPr="00AF28AC">
        <w:rPr>
          <w:rFonts w:ascii="Arial" w:hAnsi="Arial" w:cs="Arial"/>
          <w:szCs w:val="24"/>
        </w:rPr>
        <w:t xml:space="preserve"> plan guided by proven change management frameworks including Lewin's Three Step Model and the Star Model. </w:t>
      </w:r>
    </w:p>
    <w:p w14:paraId="5839B38A" w14:textId="77777777" w:rsidR="0009098C" w:rsidRPr="00AF28AC" w:rsidRDefault="00333A21" w:rsidP="00182F1A">
      <w:pPr>
        <w:ind w:firstLine="0"/>
        <w:rPr>
          <w:rFonts w:ascii="Arial" w:hAnsi="Arial" w:cs="Arial"/>
          <w:szCs w:val="24"/>
        </w:rPr>
      </w:pPr>
      <w:r w:rsidRPr="00AF28AC">
        <w:rPr>
          <w:rFonts w:ascii="Arial" w:hAnsi="Arial" w:cs="Arial"/>
          <w:szCs w:val="24"/>
        </w:rPr>
        <w:t>My p</w:t>
      </w:r>
      <w:r w:rsidR="00D51815" w:rsidRPr="00AF28AC">
        <w:rPr>
          <w:rFonts w:ascii="Arial" w:hAnsi="Arial" w:cs="Arial"/>
          <w:szCs w:val="24"/>
        </w:rPr>
        <w:t>roposed initiatives</w:t>
      </w:r>
      <w:r w:rsidRPr="00AF28AC">
        <w:rPr>
          <w:rFonts w:ascii="Arial" w:hAnsi="Arial" w:cs="Arial"/>
          <w:szCs w:val="24"/>
        </w:rPr>
        <w:t xml:space="preserve"> being a professional organisational consultant</w:t>
      </w:r>
      <w:r w:rsidR="00D51815" w:rsidRPr="00AF28AC">
        <w:rPr>
          <w:rFonts w:ascii="Arial" w:hAnsi="Arial" w:cs="Arial"/>
          <w:szCs w:val="24"/>
        </w:rPr>
        <w:t xml:space="preserve"> span implementing new customer service skills training for all staff, creating cross-departmental teams to optimi</w:t>
      </w:r>
      <w:r w:rsidR="00662159" w:rsidRPr="00AF28AC">
        <w:rPr>
          <w:rFonts w:ascii="Arial" w:hAnsi="Arial" w:cs="Arial"/>
          <w:szCs w:val="24"/>
        </w:rPr>
        <w:t>s</w:t>
      </w:r>
      <w:r w:rsidR="00D51815" w:rsidRPr="00AF28AC">
        <w:rPr>
          <w:rFonts w:ascii="Arial" w:hAnsi="Arial" w:cs="Arial"/>
          <w:szCs w:val="24"/>
        </w:rPr>
        <w:t xml:space="preserve">e guest processes, integrated guest feedback systems, incentives tied to satisfaction metrics, major facility upgrades, peer-driven recognition of exceptional service, and real-time voice of the customer technology. </w:t>
      </w:r>
    </w:p>
    <w:p w14:paraId="21CB9377" w14:textId="7D0740B3" w:rsidR="00D51815" w:rsidRPr="00AF28AC" w:rsidRDefault="0009098C" w:rsidP="00182F1A">
      <w:pPr>
        <w:ind w:firstLine="0"/>
        <w:rPr>
          <w:rFonts w:ascii="Arial" w:hAnsi="Arial" w:cs="Arial"/>
          <w:szCs w:val="24"/>
        </w:rPr>
      </w:pPr>
      <w:r w:rsidRPr="00AF28AC">
        <w:rPr>
          <w:rFonts w:ascii="Arial" w:hAnsi="Arial" w:cs="Arial"/>
          <w:szCs w:val="24"/>
        </w:rPr>
        <w:t>Similarly, a</w:t>
      </w:r>
      <w:r w:rsidR="00D51815" w:rsidRPr="00AF28AC">
        <w:rPr>
          <w:rFonts w:ascii="Arial" w:hAnsi="Arial" w:cs="Arial"/>
          <w:szCs w:val="24"/>
        </w:rPr>
        <w:t xml:space="preserve"> multi</w:t>
      </w:r>
      <w:r w:rsidRPr="00AF28AC">
        <w:rPr>
          <w:rFonts w:ascii="Arial" w:hAnsi="Arial" w:cs="Arial"/>
          <w:szCs w:val="24"/>
        </w:rPr>
        <w:t>-</w:t>
      </w:r>
      <w:r w:rsidR="00D51815" w:rsidRPr="00AF28AC">
        <w:rPr>
          <w:rFonts w:ascii="Arial" w:hAnsi="Arial" w:cs="Arial"/>
          <w:szCs w:val="24"/>
        </w:rPr>
        <w:t xml:space="preserve">layered evaluation framework drawing on tools like Kirkpatrick's Four Levels will assess effectiveness at driving adoption, capability building, and business impact. Combined, these strategies rooted in theory provide an integrated roadmap to transform Hilton London's culture. </w:t>
      </w:r>
      <w:r w:rsidR="00A5319C" w:rsidRPr="00AF28AC">
        <w:rPr>
          <w:rFonts w:ascii="Arial" w:hAnsi="Arial" w:cs="Arial"/>
          <w:szCs w:val="24"/>
        </w:rPr>
        <w:t>Therefore, by</w:t>
      </w:r>
      <w:r w:rsidR="00D51815" w:rsidRPr="00AF28AC">
        <w:rPr>
          <w:rFonts w:ascii="Arial" w:hAnsi="Arial" w:cs="Arial"/>
          <w:szCs w:val="24"/>
        </w:rPr>
        <w:t xml:space="preserve"> valuing staff and refocusing on the customer, this iconic bastion of British hospitality </w:t>
      </w:r>
      <w:r w:rsidR="00453D8E" w:rsidRPr="00AF28AC">
        <w:rPr>
          <w:rFonts w:ascii="Arial" w:hAnsi="Arial" w:cs="Arial"/>
          <w:szCs w:val="24"/>
        </w:rPr>
        <w:t>will</w:t>
      </w:r>
      <w:r w:rsidR="00D51815" w:rsidRPr="00AF28AC">
        <w:rPr>
          <w:rFonts w:ascii="Arial" w:hAnsi="Arial" w:cs="Arial"/>
          <w:szCs w:val="24"/>
        </w:rPr>
        <w:t xml:space="preserve"> re</w:t>
      </w:r>
      <w:r w:rsidR="00453D8E" w:rsidRPr="00AF28AC">
        <w:rPr>
          <w:rFonts w:ascii="Arial" w:hAnsi="Arial" w:cs="Arial"/>
          <w:szCs w:val="24"/>
        </w:rPr>
        <w:t>-</w:t>
      </w:r>
      <w:r w:rsidR="00D51815" w:rsidRPr="00AF28AC">
        <w:rPr>
          <w:rFonts w:ascii="Arial" w:hAnsi="Arial" w:cs="Arial"/>
          <w:szCs w:val="24"/>
        </w:rPr>
        <w:t>establish its distinction as London's preeminent luxury hotel. Undoubtedly the initiative requires investment, but success will secure Hilton London's future.</w:t>
      </w:r>
    </w:p>
    <w:p w14:paraId="38759C56" w14:textId="77777777" w:rsidR="00C35CA4" w:rsidRPr="00AF28AC" w:rsidRDefault="00C35CA4" w:rsidP="00182F1A">
      <w:pPr>
        <w:ind w:firstLine="0"/>
        <w:rPr>
          <w:rFonts w:ascii="Arial" w:hAnsi="Arial" w:cs="Arial"/>
          <w:szCs w:val="24"/>
        </w:rPr>
      </w:pPr>
    </w:p>
    <w:p w14:paraId="7034433D" w14:textId="77777777" w:rsidR="008C7AAB" w:rsidRPr="00AF28AC" w:rsidRDefault="008C7AAB" w:rsidP="00182F1A">
      <w:pPr>
        <w:spacing w:after="160"/>
        <w:ind w:firstLine="0"/>
        <w:jc w:val="left"/>
        <w:rPr>
          <w:rFonts w:ascii="Arial" w:eastAsiaTheme="majorEastAsia" w:hAnsi="Arial" w:cs="Arial"/>
          <w:b/>
          <w:iCs/>
          <w:szCs w:val="24"/>
        </w:rPr>
      </w:pPr>
      <w:r w:rsidRPr="00AF28AC">
        <w:rPr>
          <w:rFonts w:ascii="Arial" w:hAnsi="Arial" w:cs="Arial"/>
          <w:i/>
          <w:iCs/>
          <w:szCs w:val="24"/>
        </w:rPr>
        <w:br w:type="page"/>
      </w:r>
    </w:p>
    <w:sdt>
      <w:sdtPr>
        <w:rPr>
          <w:rFonts w:ascii="Arial" w:eastAsiaTheme="minorHAnsi" w:hAnsi="Arial" w:cs="Arial"/>
          <w:color w:val="000000" w:themeColor="text1"/>
          <w:kern w:val="2"/>
          <w:sz w:val="24"/>
          <w:szCs w:val="22"/>
          <w:lang w:val="en-GB"/>
          <w14:ligatures w14:val="standardContextual"/>
        </w:rPr>
        <w:id w:val="2108700326"/>
        <w:docPartObj>
          <w:docPartGallery w:val="Table of Contents"/>
          <w:docPartUnique/>
        </w:docPartObj>
      </w:sdtPr>
      <w:sdtEndPr>
        <w:rPr>
          <w:b/>
          <w:bCs/>
          <w:noProof/>
        </w:rPr>
      </w:sdtEndPr>
      <w:sdtContent>
        <w:p w14:paraId="2617781B" w14:textId="62039785" w:rsidR="00AF28AC" w:rsidRPr="00AF28AC" w:rsidRDefault="00AF28AC" w:rsidP="00AF28AC">
          <w:pPr>
            <w:pStyle w:val="TOCHeading"/>
            <w:jc w:val="center"/>
            <w:rPr>
              <w:rFonts w:ascii="Arial" w:hAnsi="Arial" w:cs="Arial"/>
              <w:b/>
              <w:bCs/>
            </w:rPr>
          </w:pPr>
          <w:r w:rsidRPr="00AF28AC">
            <w:rPr>
              <w:rFonts w:ascii="Arial" w:hAnsi="Arial" w:cs="Arial"/>
              <w:b/>
              <w:bCs/>
            </w:rPr>
            <w:t>Table of Contents</w:t>
          </w:r>
        </w:p>
        <w:p w14:paraId="13F1D905" w14:textId="656354BB"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Introduction</w:t>
          </w:r>
          <w:r w:rsidRPr="00AF28AC">
            <w:rPr>
              <w:rFonts w:ascii="Arial" w:hAnsi="Arial" w:cs="Arial"/>
              <w:noProof/>
              <w:webHidden/>
            </w:rPr>
            <w:tab/>
            <w:t>4</w:t>
          </w:r>
        </w:p>
        <w:p w14:paraId="401F4C90" w14:textId="7ACA0AAE"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Background of Hilton London</w:t>
          </w:r>
          <w:r w:rsidRPr="00AF28AC">
            <w:rPr>
              <w:rFonts w:ascii="Arial" w:hAnsi="Arial" w:cs="Arial"/>
              <w:noProof/>
              <w:webHidden/>
            </w:rPr>
            <w:tab/>
            <w:t>5</w:t>
          </w:r>
        </w:p>
        <w:p w14:paraId="0BC90F8D" w14:textId="47A2C436"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Issue Identification</w:t>
          </w:r>
          <w:r w:rsidRPr="00AF28AC">
            <w:rPr>
              <w:rFonts w:ascii="Arial" w:hAnsi="Arial" w:cs="Arial"/>
              <w:noProof/>
              <w:webHidden/>
            </w:rPr>
            <w:tab/>
            <w:t>6</w:t>
          </w:r>
        </w:p>
        <w:p w14:paraId="3B664287" w14:textId="32070A2A" w:rsidR="00AF28AC" w:rsidRPr="00AF28AC" w:rsidRDefault="00AF28AC">
          <w:pPr>
            <w:pStyle w:val="TOC2"/>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Internal Issues</w:t>
          </w:r>
          <w:r w:rsidRPr="00AF28AC">
            <w:rPr>
              <w:rFonts w:ascii="Arial" w:hAnsi="Arial" w:cs="Arial"/>
              <w:noProof/>
              <w:webHidden/>
            </w:rPr>
            <w:tab/>
            <w:t>6</w:t>
          </w:r>
        </w:p>
        <w:p w14:paraId="5D13189F" w14:textId="43711B05" w:rsidR="00AF28AC" w:rsidRPr="00AF28AC" w:rsidRDefault="00AF28AC">
          <w:pPr>
            <w:pStyle w:val="TOC2"/>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External Issues</w:t>
          </w:r>
          <w:r w:rsidRPr="00AF28AC">
            <w:rPr>
              <w:rFonts w:ascii="Arial" w:hAnsi="Arial" w:cs="Arial"/>
              <w:noProof/>
              <w:webHidden/>
            </w:rPr>
            <w:tab/>
            <w:t>8</w:t>
          </w:r>
        </w:p>
        <w:p w14:paraId="40A474F6" w14:textId="038DC634"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Theoretical Frameworks</w:t>
          </w:r>
          <w:r w:rsidRPr="00AF28AC">
            <w:rPr>
              <w:rFonts w:ascii="Arial" w:hAnsi="Arial" w:cs="Arial"/>
              <w:noProof/>
              <w:webHidden/>
            </w:rPr>
            <w:tab/>
            <w:t>10</w:t>
          </w:r>
        </w:p>
        <w:p w14:paraId="0027DC1C" w14:textId="4859A44A" w:rsidR="00AF28AC" w:rsidRPr="00AF28AC" w:rsidRDefault="00AF28AC">
          <w:pPr>
            <w:pStyle w:val="TOC2"/>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Lewin Model of Change</w:t>
          </w:r>
          <w:r w:rsidRPr="00AF28AC">
            <w:rPr>
              <w:rFonts w:ascii="Arial" w:hAnsi="Arial" w:cs="Arial"/>
              <w:noProof/>
              <w:webHidden/>
            </w:rPr>
            <w:tab/>
            <w:t>10</w:t>
          </w:r>
        </w:p>
        <w:p w14:paraId="1433D060" w14:textId="34283B5C" w:rsidR="00AF28AC" w:rsidRPr="00AF28AC" w:rsidRDefault="00AF28AC">
          <w:pPr>
            <w:pStyle w:val="TOC2"/>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Introduction to the Star Model</w:t>
          </w:r>
          <w:r w:rsidRPr="00AF28AC">
            <w:rPr>
              <w:rFonts w:ascii="Arial" w:hAnsi="Arial" w:cs="Arial"/>
              <w:noProof/>
              <w:webHidden/>
            </w:rPr>
            <w:tab/>
            <w:t>11</w:t>
          </w:r>
        </w:p>
        <w:p w14:paraId="22CDC12E" w14:textId="389015D4"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Proposed Intervention Plan with Implementation and Challenges</w:t>
          </w:r>
          <w:r w:rsidRPr="00AF28AC">
            <w:rPr>
              <w:rFonts w:ascii="Arial" w:hAnsi="Arial" w:cs="Arial"/>
              <w:noProof/>
              <w:webHidden/>
            </w:rPr>
            <w:tab/>
            <w:t>12</w:t>
          </w:r>
        </w:p>
        <w:p w14:paraId="4A78BC70" w14:textId="0315DBF8" w:rsidR="00AF28AC" w:rsidRPr="00AF28AC" w:rsidRDefault="00AF28AC">
          <w:pPr>
            <w:pStyle w:val="TOC2"/>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Application of the Lewin Model of Change</w:t>
          </w:r>
          <w:r w:rsidRPr="00AF28AC">
            <w:rPr>
              <w:rFonts w:ascii="Arial" w:hAnsi="Arial" w:cs="Arial"/>
              <w:noProof/>
              <w:webHidden/>
            </w:rPr>
            <w:tab/>
            <w:t>12</w:t>
          </w:r>
        </w:p>
        <w:p w14:paraId="14E1DF9E" w14:textId="4C3FDFC9"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Unfreeze</w:t>
          </w:r>
          <w:r w:rsidRPr="00AF28AC">
            <w:rPr>
              <w:rFonts w:ascii="Arial" w:hAnsi="Arial" w:cs="Arial"/>
              <w:noProof/>
              <w:webHidden/>
            </w:rPr>
            <w:tab/>
            <w:t>12</w:t>
          </w:r>
        </w:p>
        <w:p w14:paraId="384C7C74" w14:textId="3DBCF6A1"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Change</w:t>
          </w:r>
          <w:r w:rsidRPr="00AF28AC">
            <w:rPr>
              <w:rFonts w:ascii="Arial" w:hAnsi="Arial" w:cs="Arial"/>
              <w:noProof/>
              <w:webHidden/>
            </w:rPr>
            <w:tab/>
            <w:t>13</w:t>
          </w:r>
        </w:p>
        <w:p w14:paraId="694F2FA0" w14:textId="6CBEF121"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Refreeze</w:t>
          </w:r>
          <w:r w:rsidRPr="00AF28AC">
            <w:rPr>
              <w:rFonts w:ascii="Arial" w:hAnsi="Arial" w:cs="Arial"/>
              <w:noProof/>
              <w:webHidden/>
            </w:rPr>
            <w:tab/>
            <w:t>14</w:t>
          </w:r>
        </w:p>
        <w:p w14:paraId="1DE303E4" w14:textId="277A4A71" w:rsidR="00AF28AC" w:rsidRPr="00AF28AC" w:rsidRDefault="00AF28AC">
          <w:pPr>
            <w:pStyle w:val="TOC2"/>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Application of the Star Model Framework</w:t>
          </w:r>
          <w:r w:rsidRPr="00AF28AC">
            <w:rPr>
              <w:rFonts w:ascii="Arial" w:hAnsi="Arial" w:cs="Arial"/>
              <w:noProof/>
              <w:webHidden/>
            </w:rPr>
            <w:tab/>
            <w:t>16</w:t>
          </w:r>
        </w:p>
        <w:p w14:paraId="2918F17C" w14:textId="6511E767"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Strategy: Aligning service improvements with overall business strategy</w:t>
          </w:r>
          <w:r w:rsidRPr="00AF28AC">
            <w:rPr>
              <w:rFonts w:ascii="Arial" w:hAnsi="Arial" w:cs="Arial"/>
              <w:noProof/>
              <w:webHidden/>
            </w:rPr>
            <w:tab/>
            <w:t>16</w:t>
          </w:r>
        </w:p>
        <w:p w14:paraId="3CF4E99B" w14:textId="430D9759"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Structure: Adjusting organisational structure to support service quality</w:t>
          </w:r>
          <w:r w:rsidRPr="00AF28AC">
            <w:rPr>
              <w:rFonts w:ascii="Arial" w:hAnsi="Arial" w:cs="Arial"/>
              <w:noProof/>
              <w:webHidden/>
            </w:rPr>
            <w:tab/>
            <w:t>18</w:t>
          </w:r>
        </w:p>
        <w:p w14:paraId="1AB2A4B2" w14:textId="21D5BA5C"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Process: Streamlining processes to improve customer service</w:t>
          </w:r>
          <w:r w:rsidRPr="00AF28AC">
            <w:rPr>
              <w:rFonts w:ascii="Arial" w:hAnsi="Arial" w:cs="Arial"/>
              <w:noProof/>
              <w:webHidden/>
            </w:rPr>
            <w:tab/>
            <w:t>19</w:t>
          </w:r>
        </w:p>
        <w:p w14:paraId="5264FBC8" w14:textId="12FE8600"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Reward: Developing rewards systems reinforcing customer-centric culture</w:t>
          </w:r>
          <w:r w:rsidRPr="00AF28AC">
            <w:rPr>
              <w:rFonts w:ascii="Arial" w:hAnsi="Arial" w:cs="Arial"/>
              <w:noProof/>
              <w:webHidden/>
            </w:rPr>
            <w:tab/>
            <w:t>20</w:t>
          </w:r>
        </w:p>
        <w:p w14:paraId="071C0D90" w14:textId="59879C33" w:rsidR="00AF28AC" w:rsidRPr="00AF28AC" w:rsidRDefault="00AF28AC">
          <w:pPr>
            <w:pStyle w:val="TOC3"/>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People: Implementing human resource policies supporting training and development</w:t>
          </w:r>
          <w:r w:rsidRPr="00AF28AC">
            <w:rPr>
              <w:rFonts w:ascii="Arial" w:hAnsi="Arial" w:cs="Arial"/>
              <w:noProof/>
              <w:webHidden/>
            </w:rPr>
            <w:tab/>
            <w:t>20</w:t>
          </w:r>
        </w:p>
        <w:p w14:paraId="5A4101FC" w14:textId="25644635"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Evaluation and Monitoring</w:t>
          </w:r>
          <w:r w:rsidRPr="00AF28AC">
            <w:rPr>
              <w:rFonts w:ascii="Arial" w:hAnsi="Arial" w:cs="Arial"/>
              <w:noProof/>
              <w:webHidden/>
            </w:rPr>
            <w:tab/>
            <w:t>21</w:t>
          </w:r>
        </w:p>
        <w:p w14:paraId="0AF614FD" w14:textId="38DA3D17"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Recommendations</w:t>
          </w:r>
          <w:r w:rsidRPr="00AF28AC">
            <w:rPr>
              <w:rFonts w:ascii="Arial" w:hAnsi="Arial" w:cs="Arial"/>
              <w:noProof/>
              <w:webHidden/>
            </w:rPr>
            <w:tab/>
            <w:t>23</w:t>
          </w:r>
        </w:p>
        <w:p w14:paraId="1D8FEBBA" w14:textId="52DFF284" w:rsidR="00AF28AC" w:rsidRPr="00AF28AC" w:rsidRDefault="00AF28AC">
          <w:pPr>
            <w:pStyle w:val="TOC1"/>
            <w:tabs>
              <w:tab w:val="right" w:leader="dot" w:pos="9350"/>
            </w:tabs>
            <w:rPr>
              <w:rFonts w:ascii="Arial" w:eastAsiaTheme="minorEastAsia" w:hAnsi="Arial" w:cs="Arial"/>
              <w:noProof/>
              <w:color w:val="auto"/>
              <w:kern w:val="0"/>
              <w:sz w:val="22"/>
              <w:lang w:val="en-US"/>
              <w14:ligatures w14:val="none"/>
            </w:rPr>
          </w:pPr>
          <w:r w:rsidRPr="00CF3E35">
            <w:rPr>
              <w:rStyle w:val="Hyperlink"/>
              <w:rFonts w:ascii="Arial" w:hAnsi="Arial" w:cs="Arial"/>
              <w:noProof/>
            </w:rPr>
            <w:t>Conclusion</w:t>
          </w:r>
          <w:r w:rsidRPr="00AF28AC">
            <w:rPr>
              <w:rFonts w:ascii="Arial" w:hAnsi="Arial" w:cs="Arial"/>
              <w:noProof/>
              <w:webHidden/>
            </w:rPr>
            <w:tab/>
            <w:t>25</w:t>
          </w:r>
        </w:p>
        <w:p w14:paraId="6D677BD9" w14:textId="5B263F9D" w:rsidR="00AF28AC" w:rsidRPr="00AF28AC" w:rsidRDefault="00000000">
          <w:pPr>
            <w:rPr>
              <w:rFonts w:ascii="Arial" w:hAnsi="Arial" w:cs="Arial"/>
            </w:rPr>
          </w:pPr>
        </w:p>
      </w:sdtContent>
    </w:sdt>
    <w:p w14:paraId="01EEC059" w14:textId="47D45D44" w:rsidR="00D51815" w:rsidRPr="00AF28AC" w:rsidRDefault="00D51815" w:rsidP="00182F1A">
      <w:pPr>
        <w:spacing w:after="160"/>
        <w:ind w:firstLine="0"/>
        <w:jc w:val="left"/>
        <w:rPr>
          <w:rFonts w:ascii="Arial" w:eastAsiaTheme="majorEastAsia" w:hAnsi="Arial" w:cs="Arial"/>
          <w:b/>
          <w:iCs/>
          <w:szCs w:val="24"/>
        </w:rPr>
      </w:pPr>
    </w:p>
    <w:p w14:paraId="2121F512" w14:textId="19E5049D" w:rsidR="00934FC9" w:rsidRPr="00AF28AC" w:rsidRDefault="00934FC9" w:rsidP="00182F1A">
      <w:pPr>
        <w:pStyle w:val="Heading1"/>
        <w:spacing w:line="360" w:lineRule="auto"/>
        <w:rPr>
          <w:rFonts w:ascii="Arial" w:hAnsi="Arial" w:cs="Arial"/>
          <w:szCs w:val="24"/>
        </w:rPr>
      </w:pPr>
      <w:bookmarkStart w:id="2" w:name="_Toc151051332"/>
      <w:bookmarkStart w:id="3" w:name="_Toc151057009"/>
      <w:r w:rsidRPr="00AF28AC">
        <w:rPr>
          <w:rFonts w:ascii="Arial" w:hAnsi="Arial" w:cs="Arial"/>
          <w:szCs w:val="24"/>
        </w:rPr>
        <w:lastRenderedPageBreak/>
        <w:t>Introduction</w:t>
      </w:r>
      <w:bookmarkEnd w:id="2"/>
      <w:bookmarkEnd w:id="3"/>
    </w:p>
    <w:p w14:paraId="2D520365" w14:textId="074979A4" w:rsidR="001D52C9" w:rsidRPr="00AF28AC" w:rsidRDefault="00135087" w:rsidP="00182F1A">
      <w:pPr>
        <w:rPr>
          <w:rFonts w:ascii="Arial" w:hAnsi="Arial" w:cs="Arial"/>
          <w:szCs w:val="24"/>
        </w:rPr>
      </w:pPr>
      <w:r w:rsidRPr="00AF28AC">
        <w:rPr>
          <w:rFonts w:ascii="Arial" w:hAnsi="Arial" w:cs="Arial"/>
          <w:szCs w:val="24"/>
        </w:rPr>
        <w:t>I have been hired a</w:t>
      </w:r>
      <w:r w:rsidR="009D0B58" w:rsidRPr="00AF28AC">
        <w:rPr>
          <w:rFonts w:ascii="Arial" w:hAnsi="Arial" w:cs="Arial"/>
          <w:szCs w:val="24"/>
        </w:rPr>
        <w:t xml:space="preserve">s a professional </w:t>
      </w:r>
      <w:r w:rsidR="00136CE6" w:rsidRPr="00AF28AC">
        <w:rPr>
          <w:rFonts w:ascii="Arial" w:hAnsi="Arial" w:cs="Arial"/>
          <w:szCs w:val="24"/>
        </w:rPr>
        <w:t>o</w:t>
      </w:r>
      <w:r w:rsidR="009D0B58" w:rsidRPr="00AF28AC">
        <w:rPr>
          <w:rFonts w:ascii="Arial" w:hAnsi="Arial" w:cs="Arial"/>
          <w:szCs w:val="24"/>
        </w:rPr>
        <w:t xml:space="preserve">rganisational </w:t>
      </w:r>
      <w:r w:rsidR="00136CE6" w:rsidRPr="00AF28AC">
        <w:rPr>
          <w:rFonts w:ascii="Arial" w:hAnsi="Arial" w:cs="Arial"/>
          <w:szCs w:val="24"/>
        </w:rPr>
        <w:t>c</w:t>
      </w:r>
      <w:r w:rsidR="009D0B58" w:rsidRPr="00AF28AC">
        <w:rPr>
          <w:rFonts w:ascii="Arial" w:hAnsi="Arial" w:cs="Arial"/>
          <w:szCs w:val="24"/>
        </w:rPr>
        <w:t xml:space="preserve">onsultant within Hilton, London Branch, </w:t>
      </w:r>
      <w:r w:rsidR="0063745D" w:rsidRPr="00AF28AC">
        <w:rPr>
          <w:rFonts w:ascii="Arial" w:hAnsi="Arial" w:cs="Arial"/>
          <w:szCs w:val="24"/>
        </w:rPr>
        <w:t xml:space="preserve">and </w:t>
      </w:r>
      <w:r w:rsidR="009D0B58" w:rsidRPr="00AF28AC">
        <w:rPr>
          <w:rFonts w:ascii="Arial" w:hAnsi="Arial" w:cs="Arial"/>
          <w:szCs w:val="24"/>
        </w:rPr>
        <w:t xml:space="preserve">the focus of this consultancy project is to </w:t>
      </w:r>
      <w:r w:rsidR="00804CA2" w:rsidRPr="00AF28AC">
        <w:rPr>
          <w:rFonts w:ascii="Arial" w:hAnsi="Arial" w:cs="Arial"/>
          <w:szCs w:val="24"/>
        </w:rPr>
        <w:t>counter</w:t>
      </w:r>
      <w:r w:rsidR="009D0B58" w:rsidRPr="00AF28AC">
        <w:rPr>
          <w:rFonts w:ascii="Arial" w:hAnsi="Arial" w:cs="Arial"/>
          <w:szCs w:val="24"/>
        </w:rPr>
        <w:t xml:space="preserve"> a critical issue affecting the hotel's long-term success. </w:t>
      </w:r>
      <w:r w:rsidR="00ED5809" w:rsidRPr="00AF28AC">
        <w:rPr>
          <w:rFonts w:ascii="Arial" w:hAnsi="Arial" w:cs="Arial"/>
          <w:szCs w:val="24"/>
        </w:rPr>
        <w:t>For the completion of the following report, information has been taken from the academically published papers and the online review forms well-known for offering hospitality sector related information</w:t>
      </w:r>
      <w:r w:rsidR="0052771E" w:rsidRPr="00AF28AC">
        <w:rPr>
          <w:rFonts w:ascii="Arial" w:hAnsi="Arial" w:cs="Arial"/>
          <w:szCs w:val="24"/>
        </w:rPr>
        <w:t xml:space="preserve">. Furthermore, to ensure the research ethics, I have ensured that all the potential information of the participants who have previously participated in Hilton London hotels surveys or </w:t>
      </w:r>
      <w:r w:rsidR="006C453A" w:rsidRPr="00AF28AC">
        <w:rPr>
          <w:rFonts w:ascii="Arial" w:hAnsi="Arial" w:cs="Arial"/>
          <w:szCs w:val="24"/>
        </w:rPr>
        <w:t xml:space="preserve">online reviews has been kept confidential. </w:t>
      </w:r>
    </w:p>
    <w:p w14:paraId="7C5C149C" w14:textId="77497F20" w:rsidR="00F95654" w:rsidRPr="00AF28AC" w:rsidRDefault="009D0B58" w:rsidP="00182F1A">
      <w:pPr>
        <w:rPr>
          <w:rFonts w:ascii="Arial" w:hAnsi="Arial" w:cs="Arial"/>
          <w:szCs w:val="24"/>
        </w:rPr>
      </w:pPr>
      <w:r w:rsidRPr="00AF28AC">
        <w:rPr>
          <w:rFonts w:ascii="Arial" w:hAnsi="Arial" w:cs="Arial"/>
          <w:szCs w:val="24"/>
        </w:rPr>
        <w:t>Hilton London is one of the most prestigious and well-known hotels in the United Kingdom</w:t>
      </w:r>
      <w:r w:rsidR="008E1113" w:rsidRPr="00AF28AC">
        <w:rPr>
          <w:rFonts w:ascii="Arial" w:hAnsi="Arial" w:cs="Arial"/>
          <w:szCs w:val="24"/>
        </w:rPr>
        <w:t xml:space="preserve"> (UK)</w:t>
      </w:r>
      <w:r w:rsidRPr="00AF28AC">
        <w:rPr>
          <w:rFonts w:ascii="Arial" w:hAnsi="Arial" w:cs="Arial"/>
          <w:szCs w:val="24"/>
        </w:rPr>
        <w:t>, with a long and illustrious history dating back nearly 100 years. First opened in 1921, the hotel quickly established itself as a pinnacle of luxury and service in the London hospitality scene</w:t>
      </w:r>
      <w:r w:rsidR="00E6329E" w:rsidRPr="00AF28AC">
        <w:rPr>
          <w:rFonts w:ascii="Arial" w:hAnsi="Arial" w:cs="Arial"/>
          <w:szCs w:val="24"/>
        </w:rPr>
        <w:t xml:space="preserve"> (Rockett, 2023)</w:t>
      </w:r>
      <w:r w:rsidRPr="00AF28AC">
        <w:rPr>
          <w:rFonts w:ascii="Arial" w:hAnsi="Arial" w:cs="Arial"/>
          <w:szCs w:val="24"/>
        </w:rPr>
        <w:t>. Over the decades, Hilton London has hosted royalty, celebrities, business leaders and tourists from around the world. The hotel's reputation is synonymous with impeccable service, sumptuous accommodations, and an ambience of elegance and sophistication. Today, Hilton London remains a leader in the competitive hospitality sector, known for its prime location, lavish amenities, and exceptional service</w:t>
      </w:r>
      <w:r w:rsidR="00E6329E" w:rsidRPr="00AF28AC">
        <w:rPr>
          <w:rFonts w:ascii="Arial" w:hAnsi="Arial" w:cs="Arial"/>
          <w:szCs w:val="24"/>
        </w:rPr>
        <w:t xml:space="preserve"> (Rockett, 2023)</w:t>
      </w:r>
      <w:r w:rsidRPr="00AF28AC">
        <w:rPr>
          <w:rFonts w:ascii="Arial" w:hAnsi="Arial" w:cs="Arial"/>
          <w:szCs w:val="24"/>
        </w:rPr>
        <w:t xml:space="preserve">. </w:t>
      </w:r>
    </w:p>
    <w:p w14:paraId="3CE426CF" w14:textId="3D42EF2B" w:rsidR="009D0B58" w:rsidRPr="00AF28AC" w:rsidRDefault="009D0B58" w:rsidP="00182F1A">
      <w:pPr>
        <w:rPr>
          <w:rFonts w:ascii="Arial" w:hAnsi="Arial" w:cs="Arial"/>
          <w:szCs w:val="24"/>
        </w:rPr>
      </w:pPr>
      <w:r w:rsidRPr="00AF28AC">
        <w:rPr>
          <w:rFonts w:ascii="Arial" w:hAnsi="Arial" w:cs="Arial"/>
          <w:szCs w:val="24"/>
        </w:rPr>
        <w:t xml:space="preserve">However, the hotel faces a significant challenge which threatens its competitive edge and long-term prosperity. </w:t>
      </w:r>
      <w:r w:rsidR="001C5112" w:rsidRPr="00AF28AC">
        <w:rPr>
          <w:rFonts w:ascii="Arial" w:hAnsi="Arial" w:cs="Arial"/>
          <w:szCs w:val="24"/>
        </w:rPr>
        <w:t>Likewise, r</w:t>
      </w:r>
      <w:r w:rsidRPr="00AF28AC">
        <w:rPr>
          <w:rFonts w:ascii="Arial" w:hAnsi="Arial" w:cs="Arial"/>
          <w:szCs w:val="24"/>
        </w:rPr>
        <w:t xml:space="preserve">ecent customer satisfaction surveys and ratings indicate a concerning trend of declining satisfaction among guests. </w:t>
      </w:r>
      <w:r w:rsidR="00841AA0" w:rsidRPr="00AF28AC">
        <w:rPr>
          <w:rFonts w:ascii="Arial" w:hAnsi="Arial" w:cs="Arial"/>
          <w:szCs w:val="24"/>
        </w:rPr>
        <w:t>Moreover, i</w:t>
      </w:r>
      <w:r w:rsidRPr="00AF28AC">
        <w:rPr>
          <w:rFonts w:ascii="Arial" w:hAnsi="Arial" w:cs="Arial"/>
          <w:szCs w:val="24"/>
        </w:rPr>
        <w:t xml:space="preserve">ssues with service quality, hotel facilities and value perceptions have led to lower customer satisfaction scores. </w:t>
      </w:r>
      <w:r w:rsidR="004C4957" w:rsidRPr="00AF28AC">
        <w:rPr>
          <w:rFonts w:ascii="Arial" w:hAnsi="Arial" w:cs="Arial"/>
          <w:szCs w:val="24"/>
        </w:rPr>
        <w:t>Being an organisational consultant, t</w:t>
      </w:r>
      <w:r w:rsidRPr="00AF28AC">
        <w:rPr>
          <w:rFonts w:ascii="Arial" w:hAnsi="Arial" w:cs="Arial"/>
          <w:szCs w:val="24"/>
        </w:rPr>
        <w:t>his is highly problematic for a hotel that bases its reputation on exceeding customer expectations</w:t>
      </w:r>
      <w:r w:rsidR="005831AE" w:rsidRPr="00AF28AC">
        <w:rPr>
          <w:rFonts w:ascii="Arial" w:hAnsi="Arial" w:cs="Arial"/>
          <w:szCs w:val="24"/>
        </w:rPr>
        <w:t xml:space="preserve"> (Zhu et al. 2021)</w:t>
      </w:r>
      <w:r w:rsidRPr="00AF28AC">
        <w:rPr>
          <w:rFonts w:ascii="Arial" w:hAnsi="Arial" w:cs="Arial"/>
          <w:szCs w:val="24"/>
        </w:rPr>
        <w:t xml:space="preserve">. </w:t>
      </w:r>
      <w:r w:rsidR="00D1255B" w:rsidRPr="00AF28AC">
        <w:rPr>
          <w:rFonts w:ascii="Arial" w:hAnsi="Arial" w:cs="Arial"/>
          <w:szCs w:val="24"/>
        </w:rPr>
        <w:t>The reason is, a</w:t>
      </w:r>
      <w:r w:rsidRPr="00AF28AC">
        <w:rPr>
          <w:rFonts w:ascii="Arial" w:hAnsi="Arial" w:cs="Arial"/>
          <w:szCs w:val="24"/>
        </w:rPr>
        <w:t>llowing service levels and satisfaction to decline further would harm the Hilton London brand and result in reduced bookings and revenue in the future</w:t>
      </w:r>
      <w:r w:rsidR="00AF28AC">
        <w:rPr>
          <w:rFonts w:ascii="Arial" w:hAnsi="Arial" w:cs="Arial"/>
          <w:szCs w:val="24"/>
        </w:rPr>
        <w:t xml:space="preserve"> </w:t>
      </w:r>
      <w:r w:rsidR="00AF28AC" w:rsidRPr="00AF28AC">
        <w:rPr>
          <w:rFonts w:ascii="Arial" w:hAnsi="Arial" w:cs="Arial"/>
          <w:szCs w:val="24"/>
        </w:rPr>
        <w:t>(Zhu et al. 2021)</w:t>
      </w:r>
      <w:r w:rsidRPr="00AF28AC">
        <w:rPr>
          <w:rFonts w:ascii="Arial" w:hAnsi="Arial" w:cs="Arial"/>
          <w:szCs w:val="24"/>
        </w:rPr>
        <w:t xml:space="preserve">. </w:t>
      </w:r>
      <w:r w:rsidR="00554E68" w:rsidRPr="00AF28AC">
        <w:rPr>
          <w:rFonts w:ascii="Arial" w:hAnsi="Arial" w:cs="Arial"/>
          <w:szCs w:val="24"/>
        </w:rPr>
        <w:t>Hence, i</w:t>
      </w:r>
      <w:r w:rsidRPr="00AF28AC">
        <w:rPr>
          <w:rFonts w:ascii="Arial" w:hAnsi="Arial" w:cs="Arial"/>
          <w:szCs w:val="24"/>
        </w:rPr>
        <w:t xml:space="preserve">t is clear urgent action </w:t>
      </w:r>
      <w:r w:rsidR="00817AB7" w:rsidRPr="00AF28AC">
        <w:rPr>
          <w:rFonts w:ascii="Arial" w:hAnsi="Arial" w:cs="Arial"/>
          <w:szCs w:val="24"/>
        </w:rPr>
        <w:t>is required to</w:t>
      </w:r>
      <w:r w:rsidRPr="00AF28AC">
        <w:rPr>
          <w:rFonts w:ascii="Arial" w:hAnsi="Arial" w:cs="Arial"/>
          <w:szCs w:val="24"/>
        </w:rPr>
        <w:t xml:space="preserve"> be taken to </w:t>
      </w:r>
      <w:r w:rsidR="00C906D6" w:rsidRPr="00AF28AC">
        <w:rPr>
          <w:rFonts w:ascii="Arial" w:hAnsi="Arial" w:cs="Arial"/>
          <w:szCs w:val="24"/>
        </w:rPr>
        <w:t>counter</w:t>
      </w:r>
      <w:r w:rsidRPr="00AF28AC">
        <w:rPr>
          <w:rFonts w:ascii="Arial" w:hAnsi="Arial" w:cs="Arial"/>
          <w:szCs w:val="24"/>
        </w:rPr>
        <w:t xml:space="preserve"> the </w:t>
      </w:r>
      <w:r w:rsidR="00C906D6" w:rsidRPr="00AF28AC">
        <w:rPr>
          <w:rFonts w:ascii="Arial" w:hAnsi="Arial" w:cs="Arial"/>
          <w:szCs w:val="24"/>
        </w:rPr>
        <w:t>proposed</w:t>
      </w:r>
      <w:r w:rsidRPr="00AF28AC">
        <w:rPr>
          <w:rFonts w:ascii="Arial" w:hAnsi="Arial" w:cs="Arial"/>
          <w:szCs w:val="24"/>
        </w:rPr>
        <w:t xml:space="preserve"> </w:t>
      </w:r>
      <w:r w:rsidR="00C906D6" w:rsidRPr="00AF28AC">
        <w:rPr>
          <w:rFonts w:ascii="Arial" w:hAnsi="Arial" w:cs="Arial"/>
          <w:szCs w:val="24"/>
        </w:rPr>
        <w:t>concern</w:t>
      </w:r>
      <w:r w:rsidRPr="00AF28AC">
        <w:rPr>
          <w:rFonts w:ascii="Arial" w:hAnsi="Arial" w:cs="Arial"/>
          <w:szCs w:val="24"/>
        </w:rPr>
        <w:t xml:space="preserve"> and restore the high standards of customer service that Hilton London has long been renowned for.</w:t>
      </w:r>
    </w:p>
    <w:p w14:paraId="017766D4" w14:textId="77777777" w:rsidR="00F776A6" w:rsidRPr="00AF28AC" w:rsidRDefault="00F776A6">
      <w:pPr>
        <w:spacing w:after="160" w:line="259" w:lineRule="auto"/>
        <w:ind w:firstLine="0"/>
        <w:jc w:val="left"/>
        <w:rPr>
          <w:rFonts w:ascii="Arial" w:hAnsi="Arial" w:cs="Arial"/>
          <w:szCs w:val="24"/>
        </w:rPr>
      </w:pPr>
      <w:r w:rsidRPr="00AF28AC">
        <w:rPr>
          <w:rFonts w:ascii="Arial" w:hAnsi="Arial" w:cs="Arial"/>
          <w:szCs w:val="24"/>
        </w:rPr>
        <w:br w:type="page"/>
      </w:r>
    </w:p>
    <w:p w14:paraId="74D3BDA8" w14:textId="7E403D2A" w:rsidR="002F7600" w:rsidRPr="00AF28AC" w:rsidRDefault="002D2650" w:rsidP="00182F1A">
      <w:pPr>
        <w:rPr>
          <w:rFonts w:ascii="Arial" w:hAnsi="Arial" w:cs="Arial"/>
          <w:szCs w:val="24"/>
        </w:rPr>
      </w:pPr>
      <w:r w:rsidRPr="00AF28AC">
        <w:rPr>
          <w:rFonts w:ascii="Arial" w:hAnsi="Arial" w:cs="Arial"/>
          <w:szCs w:val="24"/>
        </w:rPr>
        <w:lastRenderedPageBreak/>
        <w:t xml:space="preserve">Therefore, the following consultancy </w:t>
      </w:r>
      <w:r w:rsidR="009D0B58" w:rsidRPr="00AF28AC">
        <w:rPr>
          <w:rFonts w:ascii="Arial" w:hAnsi="Arial" w:cs="Arial"/>
          <w:szCs w:val="24"/>
        </w:rPr>
        <w:t xml:space="preserve">report outlines a </w:t>
      </w:r>
      <w:r w:rsidR="00265593" w:rsidRPr="00AF28AC">
        <w:rPr>
          <w:rFonts w:ascii="Arial" w:hAnsi="Arial" w:cs="Arial"/>
          <w:szCs w:val="24"/>
        </w:rPr>
        <w:t>detailed</w:t>
      </w:r>
      <w:r w:rsidR="009D0B58" w:rsidRPr="00AF28AC">
        <w:rPr>
          <w:rFonts w:ascii="Arial" w:hAnsi="Arial" w:cs="Arial"/>
          <w:szCs w:val="24"/>
        </w:rPr>
        <w:t xml:space="preserve"> intervention plan to </w:t>
      </w:r>
      <w:r w:rsidR="00265593" w:rsidRPr="00AF28AC">
        <w:rPr>
          <w:rFonts w:ascii="Arial" w:hAnsi="Arial" w:cs="Arial"/>
          <w:szCs w:val="24"/>
        </w:rPr>
        <w:t>improve</w:t>
      </w:r>
      <w:r w:rsidR="009D0B58" w:rsidRPr="00AF28AC">
        <w:rPr>
          <w:rFonts w:ascii="Arial" w:hAnsi="Arial" w:cs="Arial"/>
          <w:szCs w:val="24"/>
        </w:rPr>
        <w:t xml:space="preserve"> customer satisfaction and secure the sustained success of Hilton, London Branch. </w:t>
      </w:r>
      <w:r w:rsidR="00A15730" w:rsidRPr="00AF28AC">
        <w:rPr>
          <w:rFonts w:ascii="Arial" w:hAnsi="Arial" w:cs="Arial"/>
          <w:szCs w:val="24"/>
        </w:rPr>
        <w:t>To ensure the reliability and the validity, the report has d</w:t>
      </w:r>
      <w:r w:rsidR="009D0B58" w:rsidRPr="00AF28AC">
        <w:rPr>
          <w:rFonts w:ascii="Arial" w:hAnsi="Arial" w:cs="Arial"/>
          <w:szCs w:val="24"/>
        </w:rPr>
        <w:t xml:space="preserve">rawn on established </w:t>
      </w:r>
      <w:r w:rsidR="005A4C24" w:rsidRPr="00AF28AC">
        <w:rPr>
          <w:rFonts w:ascii="Arial" w:hAnsi="Arial" w:cs="Arial"/>
          <w:szCs w:val="24"/>
        </w:rPr>
        <w:t>organisation</w:t>
      </w:r>
      <w:r w:rsidR="009D0B58" w:rsidRPr="00AF28AC">
        <w:rPr>
          <w:rFonts w:ascii="Arial" w:hAnsi="Arial" w:cs="Arial"/>
          <w:szCs w:val="24"/>
        </w:rPr>
        <w:t xml:space="preserve">al change models </w:t>
      </w:r>
      <w:r w:rsidR="006207FB" w:rsidRPr="00AF28AC">
        <w:rPr>
          <w:rFonts w:ascii="Arial" w:hAnsi="Arial" w:cs="Arial"/>
          <w:szCs w:val="24"/>
        </w:rPr>
        <w:t>like</w:t>
      </w:r>
      <w:r w:rsidR="009D0B58" w:rsidRPr="00AF28AC">
        <w:rPr>
          <w:rFonts w:ascii="Arial" w:hAnsi="Arial" w:cs="Arial"/>
          <w:szCs w:val="24"/>
        </w:rPr>
        <w:t xml:space="preserve"> Lewin's Three Step Model and the Star Model</w:t>
      </w:r>
      <w:r w:rsidR="0012558A" w:rsidRPr="00AF28AC">
        <w:rPr>
          <w:rFonts w:ascii="Arial" w:hAnsi="Arial" w:cs="Arial"/>
          <w:szCs w:val="24"/>
        </w:rPr>
        <w:t>. Similarly,</w:t>
      </w:r>
      <w:r w:rsidR="009D0B58" w:rsidRPr="00AF28AC">
        <w:rPr>
          <w:rFonts w:ascii="Arial" w:hAnsi="Arial" w:cs="Arial"/>
          <w:szCs w:val="24"/>
        </w:rPr>
        <w:t xml:space="preserve"> evidence-based strategies </w:t>
      </w:r>
      <w:r w:rsidR="008254CC" w:rsidRPr="00AF28AC">
        <w:rPr>
          <w:rFonts w:ascii="Arial" w:hAnsi="Arial" w:cs="Arial"/>
          <w:szCs w:val="24"/>
        </w:rPr>
        <w:t>are</w:t>
      </w:r>
      <w:r w:rsidR="009D0B58" w:rsidRPr="00AF28AC">
        <w:rPr>
          <w:rFonts w:ascii="Arial" w:hAnsi="Arial" w:cs="Arial"/>
          <w:szCs w:val="24"/>
        </w:rPr>
        <w:t xml:space="preserve"> presented to diagnose the key factors </w:t>
      </w:r>
      <w:r w:rsidR="004522F0" w:rsidRPr="00AF28AC">
        <w:rPr>
          <w:rFonts w:ascii="Arial" w:hAnsi="Arial" w:cs="Arial"/>
          <w:szCs w:val="24"/>
        </w:rPr>
        <w:t>shaping</w:t>
      </w:r>
      <w:r w:rsidR="009D0B58" w:rsidRPr="00AF28AC">
        <w:rPr>
          <w:rFonts w:ascii="Arial" w:hAnsi="Arial" w:cs="Arial"/>
          <w:szCs w:val="24"/>
        </w:rPr>
        <w:t xml:space="preserve"> declining satisfaction. </w:t>
      </w:r>
      <w:r w:rsidR="00724D2C" w:rsidRPr="00AF28AC">
        <w:rPr>
          <w:rFonts w:ascii="Arial" w:hAnsi="Arial" w:cs="Arial"/>
          <w:szCs w:val="24"/>
        </w:rPr>
        <w:t>Furthermore, t</w:t>
      </w:r>
      <w:r w:rsidR="009D0B58" w:rsidRPr="00AF28AC">
        <w:rPr>
          <w:rFonts w:ascii="Arial" w:hAnsi="Arial" w:cs="Arial"/>
          <w:szCs w:val="24"/>
        </w:rPr>
        <w:t xml:space="preserve">he </w:t>
      </w:r>
      <w:r w:rsidR="00D52555" w:rsidRPr="00AF28AC">
        <w:rPr>
          <w:rFonts w:ascii="Arial" w:hAnsi="Arial" w:cs="Arial"/>
          <w:szCs w:val="24"/>
        </w:rPr>
        <w:t xml:space="preserve">proposed consultancy </w:t>
      </w:r>
      <w:r w:rsidR="009D0B58" w:rsidRPr="00AF28AC">
        <w:rPr>
          <w:rFonts w:ascii="Arial" w:hAnsi="Arial" w:cs="Arial"/>
          <w:szCs w:val="24"/>
        </w:rPr>
        <w:t>report then outline</w:t>
      </w:r>
      <w:r w:rsidR="00885E5F" w:rsidRPr="00AF28AC">
        <w:rPr>
          <w:rFonts w:ascii="Arial" w:hAnsi="Arial" w:cs="Arial"/>
          <w:szCs w:val="24"/>
        </w:rPr>
        <w:t>s</w:t>
      </w:r>
      <w:r w:rsidR="009D0B58" w:rsidRPr="00AF28AC">
        <w:rPr>
          <w:rFonts w:ascii="Arial" w:hAnsi="Arial" w:cs="Arial"/>
          <w:szCs w:val="24"/>
        </w:rPr>
        <w:t xml:space="preserve"> concrete recommendations and implementation plans to improve customer service quality. </w:t>
      </w:r>
      <w:r w:rsidR="00CA6DAB" w:rsidRPr="00AF28AC">
        <w:rPr>
          <w:rFonts w:ascii="Arial" w:hAnsi="Arial" w:cs="Arial"/>
          <w:szCs w:val="24"/>
        </w:rPr>
        <w:t>Through the effective application of</w:t>
      </w:r>
      <w:r w:rsidR="009D0B58" w:rsidRPr="00AF28AC">
        <w:rPr>
          <w:rFonts w:ascii="Arial" w:hAnsi="Arial" w:cs="Arial"/>
          <w:szCs w:val="24"/>
        </w:rPr>
        <w:t xml:space="preserve"> a structured change management approach, Hilton London </w:t>
      </w:r>
      <w:r w:rsidR="00F52734" w:rsidRPr="00AF28AC">
        <w:rPr>
          <w:rFonts w:ascii="Arial" w:hAnsi="Arial" w:cs="Arial"/>
          <w:szCs w:val="24"/>
        </w:rPr>
        <w:t>will</w:t>
      </w:r>
      <w:r w:rsidR="009D0B58" w:rsidRPr="00AF28AC">
        <w:rPr>
          <w:rFonts w:ascii="Arial" w:hAnsi="Arial" w:cs="Arial"/>
          <w:szCs w:val="24"/>
        </w:rPr>
        <w:t xml:space="preserve"> surmount this challenge and reinforce its standing as London's premier luxury hotel. The long-term prosperity of this iconic hotel depends on swiftly diagnosing and </w:t>
      </w:r>
      <w:r w:rsidR="00BF403F" w:rsidRPr="00AF28AC">
        <w:rPr>
          <w:rFonts w:ascii="Arial" w:hAnsi="Arial" w:cs="Arial"/>
          <w:szCs w:val="24"/>
        </w:rPr>
        <w:t>countering</w:t>
      </w:r>
      <w:r w:rsidR="009D0B58" w:rsidRPr="00AF28AC">
        <w:rPr>
          <w:rFonts w:ascii="Arial" w:hAnsi="Arial" w:cs="Arial"/>
          <w:szCs w:val="24"/>
        </w:rPr>
        <w:t xml:space="preserve"> the customer service issues at hand. </w:t>
      </w:r>
    </w:p>
    <w:p w14:paraId="5CE96D2C" w14:textId="592A26D8" w:rsidR="009D0B58" w:rsidRPr="00AF28AC" w:rsidRDefault="002F7600" w:rsidP="00182F1A">
      <w:pPr>
        <w:rPr>
          <w:rFonts w:ascii="Arial" w:hAnsi="Arial" w:cs="Arial"/>
          <w:szCs w:val="24"/>
        </w:rPr>
      </w:pPr>
      <w:r w:rsidRPr="00AF28AC">
        <w:rPr>
          <w:rFonts w:ascii="Arial" w:hAnsi="Arial" w:cs="Arial"/>
          <w:szCs w:val="24"/>
        </w:rPr>
        <w:t xml:space="preserve">As a result, the following </w:t>
      </w:r>
      <w:r w:rsidR="009D0B58" w:rsidRPr="00AF28AC">
        <w:rPr>
          <w:rFonts w:ascii="Arial" w:hAnsi="Arial" w:cs="Arial"/>
          <w:szCs w:val="24"/>
        </w:rPr>
        <w:t xml:space="preserve">consultancy project </w:t>
      </w:r>
      <w:r w:rsidRPr="00AF28AC">
        <w:rPr>
          <w:rFonts w:ascii="Arial" w:hAnsi="Arial" w:cs="Arial"/>
          <w:szCs w:val="24"/>
        </w:rPr>
        <w:t>offer</w:t>
      </w:r>
      <w:r w:rsidR="009D0B58" w:rsidRPr="00AF28AC">
        <w:rPr>
          <w:rFonts w:ascii="Arial" w:hAnsi="Arial" w:cs="Arial"/>
          <w:szCs w:val="24"/>
        </w:rPr>
        <w:t xml:space="preserve"> an invaluable roadmap for </w:t>
      </w:r>
      <w:r w:rsidR="005A4C24" w:rsidRPr="00AF28AC">
        <w:rPr>
          <w:rFonts w:ascii="Arial" w:hAnsi="Arial" w:cs="Arial"/>
          <w:szCs w:val="24"/>
        </w:rPr>
        <w:t>organisation</w:t>
      </w:r>
      <w:r w:rsidR="009D0B58" w:rsidRPr="00AF28AC">
        <w:rPr>
          <w:rFonts w:ascii="Arial" w:hAnsi="Arial" w:cs="Arial"/>
          <w:szCs w:val="24"/>
        </w:rPr>
        <w:t>al change to restore Hilton London's competitive advantage. The insights and strategies presented aim to help the hotel deliver truly exceptional service again and uphold its reputation among both loyal patrons and new guests.</w:t>
      </w:r>
    </w:p>
    <w:p w14:paraId="3BCDBB33" w14:textId="5872C875" w:rsidR="00BE5AF9" w:rsidRPr="00AF28AC" w:rsidRDefault="00934FC9" w:rsidP="00182F1A">
      <w:pPr>
        <w:pStyle w:val="Heading1"/>
        <w:spacing w:line="360" w:lineRule="auto"/>
        <w:rPr>
          <w:rFonts w:ascii="Arial" w:hAnsi="Arial" w:cs="Arial"/>
          <w:szCs w:val="24"/>
        </w:rPr>
      </w:pPr>
      <w:bookmarkStart w:id="4" w:name="_Toc151051333"/>
      <w:bookmarkStart w:id="5" w:name="_Toc151057010"/>
      <w:r w:rsidRPr="00AF28AC">
        <w:rPr>
          <w:rFonts w:ascii="Arial" w:hAnsi="Arial" w:cs="Arial"/>
          <w:szCs w:val="24"/>
        </w:rPr>
        <w:t>Background of Hilton London</w:t>
      </w:r>
      <w:bookmarkEnd w:id="4"/>
      <w:bookmarkEnd w:id="5"/>
    </w:p>
    <w:p w14:paraId="08FC8084" w14:textId="086B588A" w:rsidR="00653CA4" w:rsidRPr="00AF28AC" w:rsidRDefault="00653CA4" w:rsidP="00182F1A">
      <w:pPr>
        <w:jc w:val="center"/>
        <w:rPr>
          <w:rFonts w:ascii="Arial" w:hAnsi="Arial" w:cs="Arial"/>
          <w:szCs w:val="24"/>
        </w:rPr>
      </w:pPr>
      <w:r w:rsidRPr="00AF28AC">
        <w:rPr>
          <w:rFonts w:ascii="Arial" w:hAnsi="Arial" w:cs="Arial"/>
          <w:noProof/>
          <w:szCs w:val="24"/>
        </w:rPr>
        <w:drawing>
          <wp:inline distT="0" distB="0" distL="0" distR="0" wp14:anchorId="62881442" wp14:editId="2EB59D96">
            <wp:extent cx="4791075" cy="2693444"/>
            <wp:effectExtent l="0" t="0" r="0" b="0"/>
            <wp:docPr id="2" name="Picture 2" descr="Ten of the largest hotels in London – Business Trave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n of the largest hotels in London – Business Travell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96120" cy="2696280"/>
                    </a:xfrm>
                    <a:prstGeom prst="rect">
                      <a:avLst/>
                    </a:prstGeom>
                    <a:noFill/>
                    <a:ln>
                      <a:noFill/>
                    </a:ln>
                  </pic:spPr>
                </pic:pic>
              </a:graphicData>
            </a:graphic>
          </wp:inline>
        </w:drawing>
      </w:r>
    </w:p>
    <w:p w14:paraId="19305FD5" w14:textId="7B125295" w:rsidR="00653CA4" w:rsidRPr="00AF28AC" w:rsidRDefault="00653CA4" w:rsidP="00182F1A">
      <w:pPr>
        <w:jc w:val="center"/>
        <w:rPr>
          <w:rFonts w:ascii="Arial" w:hAnsi="Arial" w:cs="Arial"/>
          <w:szCs w:val="24"/>
        </w:rPr>
      </w:pPr>
      <w:r w:rsidRPr="00AF28AC">
        <w:rPr>
          <w:rFonts w:ascii="Arial" w:hAnsi="Arial" w:cs="Arial"/>
          <w:szCs w:val="24"/>
        </w:rPr>
        <w:t>(Fig 1: Hilton London Hotel</w:t>
      </w:r>
      <w:r w:rsidR="00CF3582" w:rsidRPr="00AF28AC">
        <w:rPr>
          <w:rFonts w:ascii="Arial" w:hAnsi="Arial" w:cs="Arial"/>
          <w:szCs w:val="24"/>
        </w:rPr>
        <w:t xml:space="preserve"> Source Google Images</w:t>
      </w:r>
      <w:r w:rsidRPr="00AF28AC">
        <w:rPr>
          <w:rFonts w:ascii="Arial" w:hAnsi="Arial" w:cs="Arial"/>
          <w:szCs w:val="24"/>
        </w:rPr>
        <w:t>)</w:t>
      </w:r>
    </w:p>
    <w:p w14:paraId="44883383" w14:textId="4ECBDF3E" w:rsidR="005C7DB1" w:rsidRPr="00AF28AC" w:rsidRDefault="00496EA9" w:rsidP="00F776A6">
      <w:pPr>
        <w:rPr>
          <w:rFonts w:ascii="Arial" w:hAnsi="Arial" w:cs="Arial"/>
          <w:szCs w:val="24"/>
        </w:rPr>
      </w:pPr>
      <w:r w:rsidRPr="00AF28AC">
        <w:rPr>
          <w:rFonts w:ascii="Arial" w:hAnsi="Arial" w:cs="Arial"/>
          <w:szCs w:val="24"/>
        </w:rPr>
        <w:t xml:space="preserve">Hilton London can trace its origins back to 1907, when the luxurious Park Lane Hotel first opened its doors. After being acquired by Hilton Hotels in 1919, it was fully renovated and reopened in 1921 as the Hilton London. Situated in the exclusive Mayfair district, overlooking Hyde Park, the hotel quickly became a fixture of high society. Its lavish </w:t>
      </w:r>
      <w:r w:rsidRPr="00AF28AC">
        <w:rPr>
          <w:rFonts w:ascii="Arial" w:hAnsi="Arial" w:cs="Arial"/>
          <w:szCs w:val="24"/>
        </w:rPr>
        <w:lastRenderedPageBreak/>
        <w:t>art deco design and impeccable service made it a favourite retreat for royalty, celebrities and the business elite</w:t>
      </w:r>
      <w:r w:rsidR="00850D50" w:rsidRPr="00AF28AC">
        <w:rPr>
          <w:rFonts w:ascii="Arial" w:hAnsi="Arial" w:cs="Arial"/>
          <w:szCs w:val="24"/>
        </w:rPr>
        <w:t xml:space="preserve"> (Czyżewska, 2019)</w:t>
      </w:r>
      <w:r w:rsidRPr="00AF28AC">
        <w:rPr>
          <w:rFonts w:ascii="Arial" w:hAnsi="Arial" w:cs="Arial"/>
          <w:szCs w:val="24"/>
        </w:rPr>
        <w:t xml:space="preserve">. Throughout the 20th century, Hilton London continued to cement its reputation as London's premier luxury hotel. </w:t>
      </w:r>
      <w:r w:rsidR="004142AB" w:rsidRPr="00AF28AC">
        <w:rPr>
          <w:rFonts w:ascii="Arial" w:hAnsi="Arial" w:cs="Arial"/>
          <w:szCs w:val="24"/>
        </w:rPr>
        <w:t>Similarly, s</w:t>
      </w:r>
      <w:r w:rsidRPr="00AF28AC">
        <w:rPr>
          <w:rFonts w:ascii="Arial" w:hAnsi="Arial" w:cs="Arial"/>
          <w:szCs w:val="24"/>
        </w:rPr>
        <w:t>everal expansions increased its room count to over 600, and amenities like restaurants, bars, conference rooms and a health club were added</w:t>
      </w:r>
      <w:r w:rsidR="00850D50" w:rsidRPr="00AF28AC">
        <w:rPr>
          <w:rFonts w:ascii="Arial" w:hAnsi="Arial" w:cs="Arial"/>
          <w:szCs w:val="24"/>
        </w:rPr>
        <w:t xml:space="preserve"> (Czyżewska, 2019)</w:t>
      </w:r>
      <w:r w:rsidRPr="00AF28AC">
        <w:rPr>
          <w:rFonts w:ascii="Arial" w:hAnsi="Arial" w:cs="Arial"/>
          <w:szCs w:val="24"/>
        </w:rPr>
        <w:t xml:space="preserve">. </w:t>
      </w:r>
    </w:p>
    <w:p w14:paraId="06F34400" w14:textId="6367C082" w:rsidR="00496EA9" w:rsidRPr="00AF28AC" w:rsidRDefault="007F72D5" w:rsidP="00182F1A">
      <w:pPr>
        <w:rPr>
          <w:rFonts w:ascii="Arial" w:hAnsi="Arial" w:cs="Arial"/>
          <w:szCs w:val="24"/>
        </w:rPr>
      </w:pPr>
      <w:r w:rsidRPr="00AF28AC">
        <w:rPr>
          <w:rFonts w:ascii="Arial" w:hAnsi="Arial" w:cs="Arial"/>
          <w:szCs w:val="24"/>
        </w:rPr>
        <w:t>Furthermore, l</w:t>
      </w:r>
      <w:r w:rsidR="00496EA9" w:rsidRPr="00AF28AC">
        <w:rPr>
          <w:rFonts w:ascii="Arial" w:hAnsi="Arial" w:cs="Arial"/>
          <w:szCs w:val="24"/>
        </w:rPr>
        <w:t>ong serving as a</w:t>
      </w:r>
      <w:r w:rsidR="00FE7BC5" w:rsidRPr="00AF28AC">
        <w:rPr>
          <w:rFonts w:ascii="Arial" w:hAnsi="Arial" w:cs="Arial"/>
          <w:szCs w:val="24"/>
        </w:rPr>
        <w:t>n</w:t>
      </w:r>
      <w:r w:rsidR="00496EA9" w:rsidRPr="00AF28AC">
        <w:rPr>
          <w:rFonts w:ascii="Arial" w:hAnsi="Arial" w:cs="Arial"/>
          <w:szCs w:val="24"/>
        </w:rPr>
        <w:t xml:space="preserve"> iconic landmark on the London hospitality scene, Hilton London remains dedicated to service excellence even today. Hilton London's strengths lie in its heritage, prestige and prime location. </w:t>
      </w:r>
      <w:r w:rsidR="000F21B7" w:rsidRPr="00AF28AC">
        <w:rPr>
          <w:rFonts w:ascii="Arial" w:hAnsi="Arial" w:cs="Arial"/>
          <w:szCs w:val="24"/>
        </w:rPr>
        <w:t>Moreover, s</w:t>
      </w:r>
      <w:r w:rsidR="00496EA9" w:rsidRPr="00AF28AC">
        <w:rPr>
          <w:rFonts w:ascii="Arial" w:hAnsi="Arial" w:cs="Arial"/>
          <w:szCs w:val="24"/>
        </w:rPr>
        <w:t xml:space="preserve">taying at this historic hotel allows guests to immerse themselves in the elegance of a bygone era. The excellent positioning provides easy access to attractions like Buckingham Palace, the </w:t>
      </w:r>
      <w:r w:rsidR="00D81338" w:rsidRPr="00AF28AC">
        <w:rPr>
          <w:rFonts w:ascii="Arial" w:hAnsi="Arial" w:cs="Arial"/>
          <w:szCs w:val="24"/>
        </w:rPr>
        <w:t>high-end</w:t>
      </w:r>
      <w:r w:rsidR="00496EA9" w:rsidRPr="00AF28AC">
        <w:rPr>
          <w:rFonts w:ascii="Arial" w:hAnsi="Arial" w:cs="Arial"/>
          <w:szCs w:val="24"/>
        </w:rPr>
        <w:t xml:space="preserve"> shopping of Bond Street and the West End theatres. Hilton London also attracts a loyal clientele of affluent regular guests</w:t>
      </w:r>
      <w:r w:rsidR="004A0C78" w:rsidRPr="00AF28AC">
        <w:rPr>
          <w:rFonts w:ascii="Arial" w:hAnsi="Arial" w:cs="Arial"/>
          <w:szCs w:val="24"/>
        </w:rPr>
        <w:t xml:space="preserve"> (Knodel, 2019)</w:t>
      </w:r>
      <w:r w:rsidR="00496EA9" w:rsidRPr="00AF28AC">
        <w:rPr>
          <w:rFonts w:ascii="Arial" w:hAnsi="Arial" w:cs="Arial"/>
          <w:szCs w:val="24"/>
        </w:rPr>
        <w:t>.</w:t>
      </w:r>
    </w:p>
    <w:p w14:paraId="7564B7E9" w14:textId="25261E3B" w:rsidR="00496EA9" w:rsidRPr="00AF28AC" w:rsidRDefault="00496EA9" w:rsidP="00182F1A">
      <w:pPr>
        <w:rPr>
          <w:rFonts w:ascii="Arial" w:hAnsi="Arial" w:cs="Arial"/>
          <w:szCs w:val="24"/>
        </w:rPr>
      </w:pPr>
      <w:r w:rsidRPr="00AF28AC">
        <w:rPr>
          <w:rFonts w:ascii="Arial" w:hAnsi="Arial" w:cs="Arial"/>
          <w:szCs w:val="24"/>
        </w:rPr>
        <w:t>However, the hotel faces weaknesses in terms of aged facilities and competition from newer luxury hotels. Boutique hotels have taken some market share by providing intimate, contemporary accommodations</w:t>
      </w:r>
      <w:r w:rsidR="004A0C78" w:rsidRPr="00AF28AC">
        <w:rPr>
          <w:rFonts w:ascii="Arial" w:hAnsi="Arial" w:cs="Arial"/>
          <w:szCs w:val="24"/>
        </w:rPr>
        <w:t xml:space="preserve"> (Belay, 2020)</w:t>
      </w:r>
      <w:r w:rsidRPr="00AF28AC">
        <w:rPr>
          <w:rFonts w:ascii="Arial" w:hAnsi="Arial" w:cs="Arial"/>
          <w:szCs w:val="24"/>
        </w:rPr>
        <w:t>. Although Hilton London retains its reputation, some aspects like technology, fitness facilities and event spaces are becoming dated. The traditional service style also risks feeling stuffy or old-fashioned to younger luxury travellers. Organisationally, Hilton London has a hierarchical structure headed by a General Manager and department heads</w:t>
      </w:r>
      <w:r w:rsidR="004A0C78" w:rsidRPr="00AF28AC">
        <w:rPr>
          <w:rFonts w:ascii="Arial" w:hAnsi="Arial" w:cs="Arial"/>
          <w:szCs w:val="24"/>
        </w:rPr>
        <w:t xml:space="preserve"> (Belay, 2020)</w:t>
      </w:r>
      <w:r w:rsidRPr="00AF28AC">
        <w:rPr>
          <w:rFonts w:ascii="Arial" w:hAnsi="Arial" w:cs="Arial"/>
          <w:szCs w:val="24"/>
        </w:rPr>
        <w:t>. Many staff members have been with the hotel for decades, contributing to a well-oiled operation but also resistance to change. The culture emphasi</w:t>
      </w:r>
      <w:r w:rsidR="00D85E34" w:rsidRPr="00AF28AC">
        <w:rPr>
          <w:rFonts w:ascii="Arial" w:hAnsi="Arial" w:cs="Arial"/>
          <w:szCs w:val="24"/>
        </w:rPr>
        <w:t>s</w:t>
      </w:r>
      <w:r w:rsidRPr="00AF28AC">
        <w:rPr>
          <w:rFonts w:ascii="Arial" w:hAnsi="Arial" w:cs="Arial"/>
          <w:szCs w:val="24"/>
        </w:rPr>
        <w:t xml:space="preserve">es formality, with well-defined employee uniforms and codes of conduct. While service is excellent, the environment </w:t>
      </w:r>
      <w:r w:rsidR="004839A1" w:rsidRPr="00AF28AC">
        <w:rPr>
          <w:rFonts w:ascii="Arial" w:hAnsi="Arial" w:cs="Arial"/>
          <w:szCs w:val="24"/>
        </w:rPr>
        <w:t>is</w:t>
      </w:r>
      <w:r w:rsidRPr="00AF28AC">
        <w:rPr>
          <w:rFonts w:ascii="Arial" w:hAnsi="Arial" w:cs="Arial"/>
          <w:szCs w:val="24"/>
        </w:rPr>
        <w:t xml:space="preserve"> perceived as stiff or intimidating by some guests.</w:t>
      </w:r>
    </w:p>
    <w:p w14:paraId="29C76868" w14:textId="77777777" w:rsidR="00B36233" w:rsidRDefault="00B36233">
      <w:pPr>
        <w:spacing w:after="160" w:line="259" w:lineRule="auto"/>
        <w:ind w:firstLine="0"/>
        <w:jc w:val="left"/>
        <w:rPr>
          <w:rFonts w:ascii="Arial" w:eastAsiaTheme="majorEastAsia" w:hAnsi="Arial" w:cs="Arial"/>
          <w:b/>
          <w:i/>
          <w:szCs w:val="24"/>
        </w:rPr>
      </w:pPr>
      <w:bookmarkStart w:id="6" w:name="_Toc151051334"/>
      <w:bookmarkStart w:id="7" w:name="_Toc151057011"/>
      <w:r>
        <w:rPr>
          <w:rFonts w:ascii="Arial" w:hAnsi="Arial" w:cs="Arial"/>
          <w:szCs w:val="24"/>
        </w:rPr>
        <w:br w:type="page"/>
      </w:r>
    </w:p>
    <w:p w14:paraId="3DA0C5D8" w14:textId="0F8CDB58" w:rsidR="00934FC9" w:rsidRPr="00AF28AC" w:rsidRDefault="00934FC9" w:rsidP="00182F1A">
      <w:pPr>
        <w:pStyle w:val="Heading1"/>
        <w:spacing w:line="360" w:lineRule="auto"/>
        <w:rPr>
          <w:rFonts w:ascii="Arial" w:hAnsi="Arial" w:cs="Arial"/>
          <w:szCs w:val="24"/>
        </w:rPr>
      </w:pPr>
      <w:r w:rsidRPr="00AF28AC">
        <w:rPr>
          <w:rFonts w:ascii="Arial" w:hAnsi="Arial" w:cs="Arial"/>
          <w:szCs w:val="24"/>
        </w:rPr>
        <w:lastRenderedPageBreak/>
        <w:t>Issue Identification</w:t>
      </w:r>
      <w:bookmarkEnd w:id="6"/>
      <w:bookmarkEnd w:id="7"/>
    </w:p>
    <w:p w14:paraId="17C7F924" w14:textId="1388CE6E" w:rsidR="0044295E" w:rsidRPr="00AF28AC" w:rsidRDefault="0044295E" w:rsidP="00182F1A">
      <w:pPr>
        <w:pStyle w:val="Heading2"/>
        <w:spacing w:line="360" w:lineRule="auto"/>
        <w:rPr>
          <w:rFonts w:ascii="Arial" w:hAnsi="Arial" w:cs="Arial"/>
          <w:szCs w:val="24"/>
        </w:rPr>
      </w:pPr>
      <w:bookmarkStart w:id="8" w:name="_Toc151051335"/>
      <w:bookmarkStart w:id="9" w:name="_Toc151057012"/>
      <w:r w:rsidRPr="00AF28AC">
        <w:rPr>
          <w:rFonts w:ascii="Arial" w:hAnsi="Arial" w:cs="Arial"/>
          <w:szCs w:val="24"/>
        </w:rPr>
        <w:t>Internal Issues</w:t>
      </w:r>
      <w:bookmarkEnd w:id="8"/>
      <w:bookmarkEnd w:id="9"/>
    </w:p>
    <w:p w14:paraId="7EC82092" w14:textId="1EA4FB73" w:rsidR="00D90951" w:rsidRPr="00AF28AC" w:rsidRDefault="00ED5809" w:rsidP="00182F1A">
      <w:pPr>
        <w:rPr>
          <w:rFonts w:ascii="Arial" w:hAnsi="Arial" w:cs="Arial"/>
          <w:szCs w:val="24"/>
        </w:rPr>
      </w:pPr>
      <w:r w:rsidRPr="00AF28AC">
        <w:rPr>
          <w:rFonts w:ascii="Arial" w:hAnsi="Arial" w:cs="Arial"/>
          <w:szCs w:val="24"/>
        </w:rPr>
        <w:t>Being an organisational consultant, I have studied the</w:t>
      </w:r>
      <w:r w:rsidR="005C7DB1" w:rsidRPr="00AF28AC">
        <w:rPr>
          <w:rFonts w:ascii="Arial" w:hAnsi="Arial" w:cs="Arial"/>
          <w:szCs w:val="24"/>
        </w:rPr>
        <w:t xml:space="preserve"> survey results previously held at Hilton London and online reviews and I have found that most common</w:t>
      </w:r>
      <w:r w:rsidRPr="00AF28AC">
        <w:rPr>
          <w:rFonts w:ascii="Arial" w:hAnsi="Arial" w:cs="Arial"/>
          <w:szCs w:val="24"/>
        </w:rPr>
        <w:t xml:space="preserve"> </w:t>
      </w:r>
      <w:r w:rsidR="00F2639F" w:rsidRPr="00AF28AC">
        <w:rPr>
          <w:rFonts w:ascii="Arial" w:hAnsi="Arial" w:cs="Arial"/>
          <w:szCs w:val="24"/>
        </w:rPr>
        <w:t xml:space="preserve">specific issue facing Hilton London is declining customer satisfaction scores and feedback over the past year. </w:t>
      </w:r>
      <w:r w:rsidR="007C6328" w:rsidRPr="00AF28AC">
        <w:rPr>
          <w:rFonts w:ascii="Arial" w:hAnsi="Arial" w:cs="Arial"/>
          <w:szCs w:val="24"/>
        </w:rPr>
        <w:t>In addition, the given pattern</w:t>
      </w:r>
      <w:r w:rsidR="00F2639F" w:rsidRPr="00AF28AC">
        <w:rPr>
          <w:rFonts w:ascii="Arial" w:hAnsi="Arial" w:cs="Arial"/>
          <w:szCs w:val="24"/>
        </w:rPr>
        <w:t xml:space="preserve"> is</w:t>
      </w:r>
      <w:r w:rsidR="007C6328" w:rsidRPr="00AF28AC">
        <w:rPr>
          <w:rFonts w:ascii="Arial" w:hAnsi="Arial" w:cs="Arial"/>
          <w:szCs w:val="24"/>
        </w:rPr>
        <w:t xml:space="preserve"> also</w:t>
      </w:r>
      <w:r w:rsidR="00F2639F" w:rsidRPr="00AF28AC">
        <w:rPr>
          <w:rFonts w:ascii="Arial" w:hAnsi="Arial" w:cs="Arial"/>
          <w:szCs w:val="24"/>
        </w:rPr>
        <w:t xml:space="preserve"> evident through lower ratings on customer review sites </w:t>
      </w:r>
      <w:r w:rsidR="008A1898" w:rsidRPr="00AF28AC">
        <w:rPr>
          <w:rFonts w:ascii="Arial" w:hAnsi="Arial" w:cs="Arial"/>
          <w:szCs w:val="24"/>
        </w:rPr>
        <w:t>and</w:t>
      </w:r>
      <w:r w:rsidR="00F2639F" w:rsidRPr="00AF28AC">
        <w:rPr>
          <w:rFonts w:ascii="Arial" w:hAnsi="Arial" w:cs="Arial"/>
          <w:szCs w:val="24"/>
        </w:rPr>
        <w:t xml:space="preserve"> internal surveys </w:t>
      </w:r>
      <w:r w:rsidR="005D6F4D" w:rsidRPr="00AF28AC">
        <w:rPr>
          <w:rFonts w:ascii="Arial" w:hAnsi="Arial" w:cs="Arial"/>
          <w:szCs w:val="24"/>
        </w:rPr>
        <w:t>outlining</w:t>
      </w:r>
      <w:r w:rsidR="00F2639F" w:rsidRPr="00AF28AC">
        <w:rPr>
          <w:rFonts w:ascii="Arial" w:hAnsi="Arial" w:cs="Arial"/>
          <w:szCs w:val="24"/>
        </w:rPr>
        <w:t xml:space="preserve"> decreased satisfaction with service, facilities and value. </w:t>
      </w:r>
      <w:r w:rsidR="002522CE" w:rsidRPr="00AF28AC">
        <w:rPr>
          <w:rFonts w:ascii="Arial" w:hAnsi="Arial" w:cs="Arial"/>
          <w:szCs w:val="24"/>
        </w:rPr>
        <w:t>Moreover, t</w:t>
      </w:r>
      <w:r w:rsidR="00F2639F" w:rsidRPr="00AF28AC">
        <w:rPr>
          <w:rFonts w:ascii="Arial" w:hAnsi="Arial" w:cs="Arial"/>
          <w:szCs w:val="24"/>
        </w:rPr>
        <w:t>he decline in satisfaction ratings is concerning for a luxury hotel that bases its brand on exceeding guest expectations through superior service and amenities</w:t>
      </w:r>
      <w:r w:rsidR="00DE17B6" w:rsidRPr="00AF28AC">
        <w:rPr>
          <w:rFonts w:ascii="Arial" w:hAnsi="Arial" w:cs="Arial"/>
          <w:szCs w:val="24"/>
        </w:rPr>
        <w:t xml:space="preserve"> (see figure 2)</w:t>
      </w:r>
      <w:r w:rsidR="00F2639F" w:rsidRPr="00AF28AC">
        <w:rPr>
          <w:rFonts w:ascii="Arial" w:hAnsi="Arial" w:cs="Arial"/>
          <w:szCs w:val="24"/>
        </w:rPr>
        <w:t>.</w:t>
      </w:r>
    </w:p>
    <w:p w14:paraId="56DCF608" w14:textId="2D50E86C" w:rsidR="00BF432D" w:rsidRPr="00AF28AC" w:rsidRDefault="003763F4" w:rsidP="00182F1A">
      <w:pPr>
        <w:jc w:val="center"/>
        <w:rPr>
          <w:rFonts w:ascii="Arial" w:hAnsi="Arial" w:cs="Arial"/>
          <w:szCs w:val="24"/>
        </w:rPr>
      </w:pPr>
      <w:r w:rsidRPr="00AF28AC">
        <w:rPr>
          <w:rFonts w:ascii="Arial" w:hAnsi="Arial" w:cs="Arial"/>
          <w:noProof/>
          <w:szCs w:val="24"/>
          <w14:ligatures w14:val="none"/>
        </w:rPr>
        <w:drawing>
          <wp:inline distT="0" distB="0" distL="0" distR="0" wp14:anchorId="13F151D3" wp14:editId="7FA77252">
            <wp:extent cx="5590229" cy="18383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extLst>
                        <a:ext uri="{28A0092B-C50C-407E-A947-70E740481C1C}">
                          <a14:useLocalDpi xmlns:a14="http://schemas.microsoft.com/office/drawing/2010/main" val="0"/>
                        </a:ext>
                      </a:extLst>
                    </a:blip>
                    <a:stretch>
                      <a:fillRect/>
                    </a:stretch>
                  </pic:blipFill>
                  <pic:spPr>
                    <a:xfrm>
                      <a:off x="0" y="0"/>
                      <a:ext cx="5595570" cy="1840081"/>
                    </a:xfrm>
                    <a:prstGeom prst="rect">
                      <a:avLst/>
                    </a:prstGeom>
                  </pic:spPr>
                </pic:pic>
              </a:graphicData>
            </a:graphic>
          </wp:inline>
        </w:drawing>
      </w:r>
    </w:p>
    <w:p w14:paraId="06F02F3F" w14:textId="537F779E" w:rsidR="00BF432D" w:rsidRPr="00AF28AC" w:rsidRDefault="00BF432D" w:rsidP="00182F1A">
      <w:pPr>
        <w:jc w:val="center"/>
        <w:rPr>
          <w:rFonts w:ascii="Arial" w:hAnsi="Arial" w:cs="Arial"/>
          <w:szCs w:val="24"/>
        </w:rPr>
      </w:pPr>
      <w:r w:rsidRPr="00AF28AC">
        <w:rPr>
          <w:rFonts w:ascii="Arial" w:hAnsi="Arial" w:cs="Arial"/>
          <w:szCs w:val="24"/>
        </w:rPr>
        <w:t>(Fig 2: Poor Service Hilton Hotel London; Source DoubleTree)</w:t>
      </w:r>
    </w:p>
    <w:p w14:paraId="52626828" w14:textId="7037657D" w:rsidR="0057207E" w:rsidRPr="00AF28AC" w:rsidRDefault="00D90951" w:rsidP="00182F1A">
      <w:pPr>
        <w:rPr>
          <w:rFonts w:ascii="Arial" w:hAnsi="Arial" w:cs="Arial"/>
          <w:szCs w:val="24"/>
        </w:rPr>
      </w:pPr>
      <w:r w:rsidRPr="00AF28AC">
        <w:rPr>
          <w:rFonts w:ascii="Arial" w:hAnsi="Arial" w:cs="Arial"/>
          <w:szCs w:val="24"/>
        </w:rPr>
        <w:t xml:space="preserve">Internally, the service quality at Hilton London appears to be slipping. Some contributing factors could include staff training deficiencies, lack of service consistency across departments, and dated facilities or technology failing to meet guest needs. Many staff have been at the hotel for decades and </w:t>
      </w:r>
      <w:r w:rsidR="00DE17B6" w:rsidRPr="00AF28AC">
        <w:rPr>
          <w:rFonts w:ascii="Arial" w:hAnsi="Arial" w:cs="Arial"/>
          <w:szCs w:val="24"/>
        </w:rPr>
        <w:t>ar</w:t>
      </w:r>
      <w:r w:rsidRPr="00AF28AC">
        <w:rPr>
          <w:rFonts w:ascii="Arial" w:hAnsi="Arial" w:cs="Arial"/>
          <w:szCs w:val="24"/>
        </w:rPr>
        <w:t>e resistant to changing their tried service methods</w:t>
      </w:r>
      <w:r w:rsidR="00A312B0" w:rsidRPr="00AF28AC">
        <w:rPr>
          <w:rFonts w:ascii="Arial" w:hAnsi="Arial" w:cs="Arial"/>
          <w:szCs w:val="24"/>
        </w:rPr>
        <w:t xml:space="preserve"> (Chang et al. 2019)</w:t>
      </w:r>
      <w:r w:rsidRPr="00AF28AC">
        <w:rPr>
          <w:rFonts w:ascii="Arial" w:hAnsi="Arial" w:cs="Arial"/>
          <w:szCs w:val="24"/>
        </w:rPr>
        <w:t>. However, today's luxury travellers expect highly personali</w:t>
      </w:r>
      <w:r w:rsidR="00D85E34" w:rsidRPr="00AF28AC">
        <w:rPr>
          <w:rFonts w:ascii="Arial" w:hAnsi="Arial" w:cs="Arial"/>
          <w:szCs w:val="24"/>
        </w:rPr>
        <w:t>s</w:t>
      </w:r>
      <w:r w:rsidRPr="00AF28AC">
        <w:rPr>
          <w:rFonts w:ascii="Arial" w:hAnsi="Arial" w:cs="Arial"/>
          <w:szCs w:val="24"/>
        </w:rPr>
        <w:t xml:space="preserve">ed, intuitive service versus the more formal, traditional approach at Hilton London. </w:t>
      </w:r>
      <w:r w:rsidR="0057207E" w:rsidRPr="00AF28AC">
        <w:rPr>
          <w:rFonts w:ascii="Arial" w:hAnsi="Arial" w:cs="Arial"/>
          <w:szCs w:val="24"/>
        </w:rPr>
        <w:t xml:space="preserve">This can also be supported from a review presented in fig 3, where the client has said: </w:t>
      </w:r>
    </w:p>
    <w:p w14:paraId="231538C0" w14:textId="1DD39B80" w:rsidR="00425A98" w:rsidRPr="00AF28AC" w:rsidRDefault="0057207E" w:rsidP="00182F1A">
      <w:pPr>
        <w:rPr>
          <w:rFonts w:ascii="Arial" w:hAnsi="Arial" w:cs="Arial"/>
          <w:szCs w:val="24"/>
        </w:rPr>
      </w:pPr>
      <w:r w:rsidRPr="00AF28AC">
        <w:rPr>
          <w:rFonts w:ascii="Arial" w:hAnsi="Arial" w:cs="Arial"/>
          <w:i/>
          <w:iCs/>
          <w:szCs w:val="24"/>
        </w:rPr>
        <w:t>“</w:t>
      </w:r>
      <w:proofErr w:type="gramStart"/>
      <w:r w:rsidRPr="00AF28AC">
        <w:rPr>
          <w:rFonts w:ascii="Arial" w:hAnsi="Arial" w:cs="Arial"/>
          <w:i/>
          <w:iCs/>
          <w:szCs w:val="24"/>
        </w:rPr>
        <w:t>this</w:t>
      </w:r>
      <w:proofErr w:type="gramEnd"/>
      <w:r w:rsidRPr="00AF28AC">
        <w:rPr>
          <w:rFonts w:ascii="Arial" w:hAnsi="Arial" w:cs="Arial"/>
          <w:i/>
          <w:iCs/>
          <w:szCs w:val="24"/>
        </w:rPr>
        <w:t xml:space="preserve"> should be a two star hotel”</w:t>
      </w:r>
      <w:r w:rsidRPr="00AF28AC">
        <w:rPr>
          <w:rFonts w:ascii="Arial" w:hAnsi="Arial" w:cs="Arial"/>
          <w:szCs w:val="24"/>
        </w:rPr>
        <w:t xml:space="preserve">, and further added </w:t>
      </w:r>
      <w:r w:rsidRPr="00AF28AC">
        <w:rPr>
          <w:rFonts w:ascii="Arial" w:hAnsi="Arial" w:cs="Arial"/>
          <w:i/>
          <w:iCs/>
          <w:szCs w:val="24"/>
        </w:rPr>
        <w:t>“the bedsheets were not clean”</w:t>
      </w:r>
      <w:r w:rsidR="00702A1E" w:rsidRPr="00AF28AC">
        <w:rPr>
          <w:rFonts w:ascii="Arial" w:hAnsi="Arial" w:cs="Arial"/>
          <w:i/>
          <w:iCs/>
          <w:szCs w:val="24"/>
        </w:rPr>
        <w:t>.</w:t>
      </w:r>
    </w:p>
    <w:p w14:paraId="22144D9A" w14:textId="655E6843" w:rsidR="00425A98" w:rsidRPr="00AF28AC" w:rsidRDefault="002B066A" w:rsidP="00182F1A">
      <w:pPr>
        <w:rPr>
          <w:rFonts w:ascii="Arial" w:hAnsi="Arial" w:cs="Arial"/>
          <w:szCs w:val="24"/>
        </w:rPr>
      </w:pPr>
      <w:r w:rsidRPr="00AF28AC">
        <w:rPr>
          <w:rFonts w:ascii="Arial" w:hAnsi="Arial" w:cs="Arial"/>
          <w:noProof/>
          <w:szCs w:val="24"/>
          <w14:ligatures w14:val="none"/>
        </w:rPr>
        <w:lastRenderedPageBreak/>
        <w:drawing>
          <wp:inline distT="0" distB="0" distL="0" distR="0" wp14:anchorId="309BD390" wp14:editId="0FB4C7DA">
            <wp:extent cx="5211433" cy="1419225"/>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33646" cy="1425274"/>
                    </a:xfrm>
                    <a:prstGeom prst="rect">
                      <a:avLst/>
                    </a:prstGeom>
                  </pic:spPr>
                </pic:pic>
              </a:graphicData>
            </a:graphic>
          </wp:inline>
        </w:drawing>
      </w:r>
    </w:p>
    <w:p w14:paraId="431CFF1B" w14:textId="471E2508" w:rsidR="0044295E" w:rsidRPr="00AF28AC" w:rsidRDefault="002B066A" w:rsidP="00B36233">
      <w:pPr>
        <w:jc w:val="center"/>
        <w:rPr>
          <w:rFonts w:ascii="Arial" w:hAnsi="Arial" w:cs="Arial"/>
          <w:szCs w:val="24"/>
        </w:rPr>
      </w:pPr>
      <w:r w:rsidRPr="00AF28AC">
        <w:rPr>
          <w:rFonts w:ascii="Arial" w:hAnsi="Arial" w:cs="Arial"/>
          <w:szCs w:val="24"/>
        </w:rPr>
        <w:t>(Fig 3: Poor Service Hilton Hotel London; Source Agoda.com)</w:t>
      </w:r>
    </w:p>
    <w:p w14:paraId="0C276638" w14:textId="60005AD1" w:rsidR="00632A76" w:rsidRPr="00AF28AC" w:rsidRDefault="00D3013D" w:rsidP="00182F1A">
      <w:pPr>
        <w:rPr>
          <w:rFonts w:ascii="Arial" w:hAnsi="Arial" w:cs="Arial"/>
          <w:szCs w:val="24"/>
        </w:rPr>
      </w:pPr>
      <w:r w:rsidRPr="00AF28AC">
        <w:rPr>
          <w:rFonts w:ascii="Arial" w:hAnsi="Arial" w:cs="Arial"/>
          <w:szCs w:val="24"/>
        </w:rPr>
        <w:t>As a result, it can be signified that o</w:t>
      </w:r>
      <w:r w:rsidR="00D90951" w:rsidRPr="00AF28AC">
        <w:rPr>
          <w:rFonts w:ascii="Arial" w:hAnsi="Arial" w:cs="Arial"/>
          <w:szCs w:val="24"/>
        </w:rPr>
        <w:t xml:space="preserve">ngoing customer service training is essential to improve satisfaction. Hilton London also </w:t>
      </w:r>
      <w:r w:rsidR="004D1CF9" w:rsidRPr="00AF28AC">
        <w:rPr>
          <w:rFonts w:ascii="Arial" w:hAnsi="Arial" w:cs="Arial"/>
          <w:szCs w:val="24"/>
        </w:rPr>
        <w:t>needs</w:t>
      </w:r>
      <w:r w:rsidR="00D90951" w:rsidRPr="00AF28AC">
        <w:rPr>
          <w:rFonts w:ascii="Arial" w:hAnsi="Arial" w:cs="Arial"/>
          <w:szCs w:val="24"/>
        </w:rPr>
        <w:t xml:space="preserve"> to refresh its amenities and technology to </w:t>
      </w:r>
      <w:r w:rsidR="004D1CF9" w:rsidRPr="00AF28AC">
        <w:rPr>
          <w:rFonts w:ascii="Arial" w:hAnsi="Arial" w:cs="Arial"/>
          <w:szCs w:val="24"/>
        </w:rPr>
        <w:t>inter-link</w:t>
      </w:r>
      <w:r w:rsidR="00D90951" w:rsidRPr="00AF28AC">
        <w:rPr>
          <w:rFonts w:ascii="Arial" w:hAnsi="Arial" w:cs="Arial"/>
          <w:szCs w:val="24"/>
        </w:rPr>
        <w:t xml:space="preserve"> with guest expectations. </w:t>
      </w:r>
      <w:r w:rsidR="00522ADC" w:rsidRPr="00AF28AC">
        <w:rPr>
          <w:rFonts w:ascii="Arial" w:hAnsi="Arial" w:cs="Arial"/>
          <w:szCs w:val="24"/>
        </w:rPr>
        <w:t>What being an organisational consultant I have summarised that w</w:t>
      </w:r>
      <w:r w:rsidR="00D90951" w:rsidRPr="00AF28AC">
        <w:rPr>
          <w:rFonts w:ascii="Arial" w:hAnsi="Arial" w:cs="Arial"/>
          <w:szCs w:val="24"/>
        </w:rPr>
        <w:t>ith regards to staff training, there seems to be inconsistency across departments</w:t>
      </w:r>
      <w:r w:rsidR="000B31C9" w:rsidRPr="00AF28AC">
        <w:rPr>
          <w:rFonts w:ascii="Arial" w:hAnsi="Arial" w:cs="Arial"/>
          <w:szCs w:val="24"/>
        </w:rPr>
        <w:t xml:space="preserve"> (Chang et al. 2020)</w:t>
      </w:r>
      <w:r w:rsidR="00D90951" w:rsidRPr="00AF28AC">
        <w:rPr>
          <w:rFonts w:ascii="Arial" w:hAnsi="Arial" w:cs="Arial"/>
          <w:szCs w:val="24"/>
        </w:rPr>
        <w:t>. Front desk and concierge staff tend to be polished and professional, while housekeeping and room service lack the same attentiveness</w:t>
      </w:r>
      <w:r w:rsidR="00FC4B16" w:rsidRPr="00AF28AC">
        <w:rPr>
          <w:rFonts w:ascii="Arial" w:hAnsi="Arial" w:cs="Arial"/>
          <w:szCs w:val="24"/>
        </w:rPr>
        <w:t xml:space="preserve"> (see fig 2)</w:t>
      </w:r>
      <w:r w:rsidR="00D90951" w:rsidRPr="00AF28AC">
        <w:rPr>
          <w:rFonts w:ascii="Arial" w:hAnsi="Arial" w:cs="Arial"/>
          <w:szCs w:val="24"/>
        </w:rPr>
        <w:t xml:space="preserve">. More regular cross-training across roles </w:t>
      </w:r>
      <w:r w:rsidR="00CE7A25" w:rsidRPr="00AF28AC">
        <w:rPr>
          <w:rFonts w:ascii="Arial" w:hAnsi="Arial" w:cs="Arial"/>
          <w:szCs w:val="24"/>
        </w:rPr>
        <w:t>will</w:t>
      </w:r>
      <w:r w:rsidR="00D90951" w:rsidRPr="00AF28AC">
        <w:rPr>
          <w:rFonts w:ascii="Arial" w:hAnsi="Arial" w:cs="Arial"/>
          <w:szCs w:val="24"/>
        </w:rPr>
        <w:t xml:space="preserve"> help align service standards. Additionally, some long-tenured staff go through the motions without the passion needed to delight guests</w:t>
      </w:r>
      <w:r w:rsidR="004E651F" w:rsidRPr="00AF28AC">
        <w:rPr>
          <w:rFonts w:ascii="Arial" w:hAnsi="Arial" w:cs="Arial"/>
          <w:szCs w:val="24"/>
        </w:rPr>
        <w:t xml:space="preserve"> (Chang et al. 2020)</w:t>
      </w:r>
      <w:r w:rsidR="00D90951" w:rsidRPr="00AF28AC">
        <w:rPr>
          <w:rFonts w:ascii="Arial" w:hAnsi="Arial" w:cs="Arial"/>
          <w:szCs w:val="24"/>
        </w:rPr>
        <w:t xml:space="preserve">. </w:t>
      </w:r>
      <w:r w:rsidR="00274C15" w:rsidRPr="00AF28AC">
        <w:rPr>
          <w:rFonts w:ascii="Arial" w:hAnsi="Arial" w:cs="Arial"/>
          <w:szCs w:val="24"/>
        </w:rPr>
        <w:t>Similarly, r</w:t>
      </w:r>
      <w:r w:rsidR="00D90951" w:rsidRPr="00AF28AC">
        <w:rPr>
          <w:rFonts w:ascii="Arial" w:hAnsi="Arial" w:cs="Arial"/>
          <w:szCs w:val="24"/>
        </w:rPr>
        <w:t xml:space="preserve">evamping onboarding and ongoing training with a focus on mindset and motivation </w:t>
      </w:r>
      <w:r w:rsidR="00CB00BD" w:rsidRPr="00AF28AC">
        <w:rPr>
          <w:rFonts w:ascii="Arial" w:hAnsi="Arial" w:cs="Arial"/>
          <w:szCs w:val="24"/>
        </w:rPr>
        <w:t>will</w:t>
      </w:r>
      <w:r w:rsidR="00D90951" w:rsidRPr="00AF28AC">
        <w:rPr>
          <w:rFonts w:ascii="Arial" w:hAnsi="Arial" w:cs="Arial"/>
          <w:szCs w:val="24"/>
        </w:rPr>
        <w:t xml:space="preserve"> enhance the guest experience. </w:t>
      </w:r>
    </w:p>
    <w:p w14:paraId="6832083A" w14:textId="63518F37" w:rsidR="00D90951" w:rsidRPr="00AF28AC" w:rsidRDefault="00632A76" w:rsidP="00182F1A">
      <w:pPr>
        <w:rPr>
          <w:rFonts w:ascii="Arial" w:hAnsi="Arial" w:cs="Arial"/>
          <w:szCs w:val="24"/>
        </w:rPr>
      </w:pPr>
      <w:r w:rsidRPr="00AF28AC">
        <w:rPr>
          <w:rFonts w:ascii="Arial" w:hAnsi="Arial" w:cs="Arial"/>
          <w:szCs w:val="24"/>
        </w:rPr>
        <w:t>In addition, w</w:t>
      </w:r>
      <w:r w:rsidR="00D90951" w:rsidRPr="00AF28AC">
        <w:rPr>
          <w:rFonts w:ascii="Arial" w:hAnsi="Arial" w:cs="Arial"/>
          <w:szCs w:val="24"/>
        </w:rPr>
        <w:t>hen it comes to facilities and technology, some areas feel dated compared to new luxury hotel competitors</w:t>
      </w:r>
      <w:r w:rsidR="006C7585" w:rsidRPr="00AF28AC">
        <w:rPr>
          <w:rFonts w:ascii="Arial" w:hAnsi="Arial" w:cs="Arial"/>
          <w:szCs w:val="24"/>
        </w:rPr>
        <w:t xml:space="preserve"> (Honerkamp, 2020)</w:t>
      </w:r>
      <w:r w:rsidR="00D90951" w:rsidRPr="00AF28AC">
        <w:rPr>
          <w:rFonts w:ascii="Arial" w:hAnsi="Arial" w:cs="Arial"/>
          <w:szCs w:val="24"/>
        </w:rPr>
        <w:t>. The lobby, restaurants and rooms while elegant</w:t>
      </w:r>
      <w:r w:rsidR="00116880" w:rsidRPr="00AF28AC">
        <w:rPr>
          <w:rFonts w:ascii="Arial" w:hAnsi="Arial" w:cs="Arial"/>
          <w:szCs w:val="24"/>
        </w:rPr>
        <w:t xml:space="preserve"> </w:t>
      </w:r>
      <w:r w:rsidR="00D90951" w:rsidRPr="00AF28AC">
        <w:rPr>
          <w:rFonts w:ascii="Arial" w:hAnsi="Arial" w:cs="Arial"/>
          <w:szCs w:val="24"/>
        </w:rPr>
        <w:t xml:space="preserve">seem stuffy or outdated to contemporary travellers. Key amenities like the spa, fitness </w:t>
      </w:r>
      <w:r w:rsidR="00A55448" w:rsidRPr="00AF28AC">
        <w:rPr>
          <w:rFonts w:ascii="Arial" w:hAnsi="Arial" w:cs="Arial"/>
          <w:szCs w:val="24"/>
        </w:rPr>
        <w:t>centre</w:t>
      </w:r>
      <w:r w:rsidR="00D90951" w:rsidRPr="00AF28AC">
        <w:rPr>
          <w:rFonts w:ascii="Arial" w:hAnsi="Arial" w:cs="Arial"/>
          <w:szCs w:val="24"/>
        </w:rPr>
        <w:t xml:space="preserve">, event spaces and </w:t>
      </w:r>
      <w:proofErr w:type="spellStart"/>
      <w:r w:rsidR="00D90951" w:rsidRPr="00AF28AC">
        <w:rPr>
          <w:rFonts w:ascii="Arial" w:hAnsi="Arial" w:cs="Arial"/>
          <w:szCs w:val="24"/>
        </w:rPr>
        <w:t>WiFi</w:t>
      </w:r>
      <w:proofErr w:type="spellEnd"/>
      <w:r w:rsidR="00D90951" w:rsidRPr="00AF28AC">
        <w:rPr>
          <w:rFonts w:ascii="Arial" w:hAnsi="Arial" w:cs="Arial"/>
          <w:szCs w:val="24"/>
        </w:rPr>
        <w:t xml:space="preserve"> </w:t>
      </w:r>
      <w:r w:rsidR="00644A8D" w:rsidRPr="00AF28AC">
        <w:rPr>
          <w:rFonts w:ascii="Arial" w:hAnsi="Arial" w:cs="Arial"/>
          <w:szCs w:val="24"/>
        </w:rPr>
        <w:t>all are required to</w:t>
      </w:r>
      <w:r w:rsidR="00D90951" w:rsidRPr="00AF28AC">
        <w:rPr>
          <w:rFonts w:ascii="Arial" w:hAnsi="Arial" w:cs="Arial"/>
          <w:szCs w:val="24"/>
        </w:rPr>
        <w:t xml:space="preserve"> be moderni</w:t>
      </w:r>
      <w:r w:rsidR="00D85E34" w:rsidRPr="00AF28AC">
        <w:rPr>
          <w:rFonts w:ascii="Arial" w:hAnsi="Arial" w:cs="Arial"/>
          <w:szCs w:val="24"/>
        </w:rPr>
        <w:t>s</w:t>
      </w:r>
      <w:r w:rsidR="00D90951" w:rsidRPr="00AF28AC">
        <w:rPr>
          <w:rFonts w:ascii="Arial" w:hAnsi="Arial" w:cs="Arial"/>
          <w:szCs w:val="24"/>
        </w:rPr>
        <w:t xml:space="preserve">ed. Integrating the latest smart technology into guest rooms and leveraging innovations like mobile check-in and requests </w:t>
      </w:r>
      <w:r w:rsidR="00F43F25" w:rsidRPr="00AF28AC">
        <w:rPr>
          <w:rFonts w:ascii="Arial" w:hAnsi="Arial" w:cs="Arial"/>
          <w:szCs w:val="24"/>
        </w:rPr>
        <w:t>will</w:t>
      </w:r>
      <w:r w:rsidR="00D90951" w:rsidRPr="00AF28AC">
        <w:rPr>
          <w:rFonts w:ascii="Arial" w:hAnsi="Arial" w:cs="Arial"/>
          <w:szCs w:val="24"/>
        </w:rPr>
        <w:t xml:space="preserve"> help meet expectations.</w:t>
      </w:r>
    </w:p>
    <w:p w14:paraId="1920D8FD" w14:textId="568FCDCB" w:rsidR="00D90951" w:rsidRPr="00AF28AC" w:rsidRDefault="003953D3" w:rsidP="00182F1A">
      <w:pPr>
        <w:pStyle w:val="Heading2"/>
        <w:spacing w:line="360" w:lineRule="auto"/>
        <w:rPr>
          <w:rFonts w:ascii="Arial" w:hAnsi="Arial" w:cs="Arial"/>
          <w:szCs w:val="24"/>
        </w:rPr>
      </w:pPr>
      <w:bookmarkStart w:id="10" w:name="_Toc151051336"/>
      <w:bookmarkStart w:id="11" w:name="_Toc151057013"/>
      <w:r w:rsidRPr="00AF28AC">
        <w:rPr>
          <w:rFonts w:ascii="Arial" w:hAnsi="Arial" w:cs="Arial"/>
          <w:szCs w:val="24"/>
        </w:rPr>
        <w:t>External Issues</w:t>
      </w:r>
      <w:bookmarkEnd w:id="10"/>
      <w:bookmarkEnd w:id="11"/>
    </w:p>
    <w:p w14:paraId="070B0B53" w14:textId="2AAF8843" w:rsidR="003D4D81" w:rsidRPr="00AF28AC" w:rsidRDefault="00D90951" w:rsidP="00182F1A">
      <w:pPr>
        <w:rPr>
          <w:rFonts w:ascii="Arial" w:hAnsi="Arial" w:cs="Arial"/>
          <w:szCs w:val="24"/>
        </w:rPr>
      </w:pPr>
      <w:r w:rsidRPr="00AF28AC">
        <w:rPr>
          <w:rFonts w:ascii="Arial" w:hAnsi="Arial" w:cs="Arial"/>
          <w:szCs w:val="24"/>
        </w:rPr>
        <w:t>Externally, the competitive landscape has become more challenging in recent years. Many new boutique luxury hotels have entered the London market, providing intimate, contemporary accommodations</w:t>
      </w:r>
      <w:r w:rsidR="00480494" w:rsidRPr="00AF28AC">
        <w:rPr>
          <w:rFonts w:ascii="Arial" w:hAnsi="Arial" w:cs="Arial"/>
          <w:szCs w:val="24"/>
        </w:rPr>
        <w:t xml:space="preserve"> (Marques et al. 2022)</w:t>
      </w:r>
      <w:r w:rsidRPr="00AF28AC">
        <w:rPr>
          <w:rFonts w:ascii="Arial" w:hAnsi="Arial" w:cs="Arial"/>
          <w:szCs w:val="24"/>
        </w:rPr>
        <w:t>. These leaner, innovative new hotels are nimble at implementing the latest trends and customi</w:t>
      </w:r>
      <w:r w:rsidR="00D85E34" w:rsidRPr="00AF28AC">
        <w:rPr>
          <w:rFonts w:ascii="Arial" w:hAnsi="Arial" w:cs="Arial"/>
          <w:szCs w:val="24"/>
        </w:rPr>
        <w:t>s</w:t>
      </w:r>
      <w:r w:rsidRPr="00AF28AC">
        <w:rPr>
          <w:rFonts w:ascii="Arial" w:hAnsi="Arial" w:cs="Arial"/>
          <w:szCs w:val="24"/>
        </w:rPr>
        <w:t xml:space="preserve">ing the guest experience. For example, features like tablet-based room controls, extensive pillow menus, and artisanal dining pop-ups are becoming typical. </w:t>
      </w:r>
    </w:p>
    <w:p w14:paraId="1832269D" w14:textId="3A43E053" w:rsidR="00392226" w:rsidRPr="00AF28AC" w:rsidRDefault="003D4D81" w:rsidP="00B36233">
      <w:pPr>
        <w:rPr>
          <w:rFonts w:ascii="Arial" w:hAnsi="Arial" w:cs="Arial"/>
          <w:szCs w:val="24"/>
        </w:rPr>
      </w:pPr>
      <w:r w:rsidRPr="00AF28AC">
        <w:rPr>
          <w:rFonts w:ascii="Arial" w:hAnsi="Arial" w:cs="Arial"/>
          <w:szCs w:val="24"/>
        </w:rPr>
        <w:lastRenderedPageBreak/>
        <w:t xml:space="preserve">Whereas </w:t>
      </w:r>
      <w:r w:rsidR="00D90951" w:rsidRPr="00AF28AC">
        <w:rPr>
          <w:rFonts w:ascii="Arial" w:hAnsi="Arial" w:cs="Arial"/>
          <w:szCs w:val="24"/>
        </w:rPr>
        <w:t>Hilton London's more standardi</w:t>
      </w:r>
      <w:r w:rsidR="00D85E34" w:rsidRPr="00AF28AC">
        <w:rPr>
          <w:rFonts w:ascii="Arial" w:hAnsi="Arial" w:cs="Arial"/>
          <w:szCs w:val="24"/>
        </w:rPr>
        <w:t>s</w:t>
      </w:r>
      <w:r w:rsidR="00D90951" w:rsidRPr="00AF28AC">
        <w:rPr>
          <w:rFonts w:ascii="Arial" w:hAnsi="Arial" w:cs="Arial"/>
          <w:szCs w:val="24"/>
        </w:rPr>
        <w:t>ed offerings risk seeming boring or lacking innovation by comparison</w:t>
      </w:r>
      <w:r w:rsidR="00593A7D" w:rsidRPr="00AF28AC">
        <w:rPr>
          <w:rFonts w:ascii="Arial" w:hAnsi="Arial" w:cs="Arial"/>
          <w:szCs w:val="24"/>
        </w:rPr>
        <w:t xml:space="preserve"> and that is why now we have been taking more complaints like compromised hygiene (see fig 4), because the</w:t>
      </w:r>
      <w:r w:rsidR="007F1F56" w:rsidRPr="00AF28AC">
        <w:rPr>
          <w:rFonts w:ascii="Arial" w:hAnsi="Arial" w:cs="Arial"/>
          <w:szCs w:val="24"/>
        </w:rPr>
        <w:t xml:space="preserve"> standards and expectations have been increased significantly</w:t>
      </w:r>
      <w:r w:rsidR="00D90951" w:rsidRPr="00AF28AC">
        <w:rPr>
          <w:rFonts w:ascii="Arial" w:hAnsi="Arial" w:cs="Arial"/>
          <w:szCs w:val="24"/>
        </w:rPr>
        <w:t>. Additionally, new entrants utili</w:t>
      </w:r>
      <w:r w:rsidR="00D85E34" w:rsidRPr="00AF28AC">
        <w:rPr>
          <w:rFonts w:ascii="Arial" w:hAnsi="Arial" w:cs="Arial"/>
          <w:szCs w:val="24"/>
        </w:rPr>
        <w:t>s</w:t>
      </w:r>
      <w:r w:rsidR="00D90951" w:rsidRPr="00AF28AC">
        <w:rPr>
          <w:rFonts w:ascii="Arial" w:hAnsi="Arial" w:cs="Arial"/>
          <w:szCs w:val="24"/>
        </w:rPr>
        <w:t>e guest data and loyalty programs to customi</w:t>
      </w:r>
      <w:r w:rsidR="00D85E34" w:rsidRPr="00AF28AC">
        <w:rPr>
          <w:rFonts w:ascii="Arial" w:hAnsi="Arial" w:cs="Arial"/>
          <w:szCs w:val="24"/>
        </w:rPr>
        <w:t>s</w:t>
      </w:r>
      <w:r w:rsidR="00D90951" w:rsidRPr="00AF28AC">
        <w:rPr>
          <w:rFonts w:ascii="Arial" w:hAnsi="Arial" w:cs="Arial"/>
          <w:szCs w:val="24"/>
        </w:rPr>
        <w:t>e stays based on preferences. In contrast, Hilton London's approach feels more impersonal and conforming</w:t>
      </w:r>
      <w:r w:rsidR="005E094A" w:rsidRPr="00AF28AC">
        <w:rPr>
          <w:rFonts w:ascii="Arial" w:hAnsi="Arial" w:cs="Arial"/>
          <w:szCs w:val="24"/>
        </w:rPr>
        <w:t>, also echoed in</w:t>
      </w:r>
      <w:r w:rsidR="006F1AFD" w:rsidRPr="00AF28AC">
        <w:rPr>
          <w:rFonts w:ascii="Arial" w:hAnsi="Arial" w:cs="Arial"/>
          <w:szCs w:val="24"/>
        </w:rPr>
        <w:t xml:space="preserve"> (Marques et al. 2022)</w:t>
      </w:r>
      <w:r w:rsidR="00D90951" w:rsidRPr="00AF28AC">
        <w:rPr>
          <w:rFonts w:ascii="Arial" w:hAnsi="Arial" w:cs="Arial"/>
          <w:szCs w:val="24"/>
        </w:rPr>
        <w:t xml:space="preserve">. </w:t>
      </w:r>
    </w:p>
    <w:p w14:paraId="07796E41" w14:textId="79C2B257" w:rsidR="00EF5904" w:rsidRPr="00AF28AC" w:rsidRDefault="00593A7D" w:rsidP="00182F1A">
      <w:pPr>
        <w:rPr>
          <w:rFonts w:ascii="Arial" w:hAnsi="Arial" w:cs="Arial"/>
          <w:szCs w:val="24"/>
        </w:rPr>
      </w:pPr>
      <w:r w:rsidRPr="00AF28AC">
        <w:rPr>
          <w:rFonts w:ascii="Arial" w:hAnsi="Arial" w:cs="Arial"/>
          <w:szCs w:val="24"/>
        </w:rPr>
        <w:t>Yes,</w:t>
      </w:r>
      <w:r w:rsidR="003A2427" w:rsidRPr="00AF28AC">
        <w:rPr>
          <w:rFonts w:ascii="Arial" w:hAnsi="Arial" w:cs="Arial"/>
          <w:szCs w:val="24"/>
        </w:rPr>
        <w:t xml:space="preserve"> being an organisational consultant, I am </w:t>
      </w:r>
      <w:r w:rsidR="00392226" w:rsidRPr="00AF28AC">
        <w:rPr>
          <w:rFonts w:ascii="Arial" w:hAnsi="Arial" w:cs="Arial"/>
          <w:szCs w:val="24"/>
        </w:rPr>
        <w:t>fully</w:t>
      </w:r>
      <w:r w:rsidR="003A2427" w:rsidRPr="00AF28AC">
        <w:rPr>
          <w:rFonts w:ascii="Arial" w:hAnsi="Arial" w:cs="Arial"/>
          <w:szCs w:val="24"/>
        </w:rPr>
        <w:t xml:space="preserve"> aware that </w:t>
      </w:r>
      <w:r w:rsidR="00D90951" w:rsidRPr="00AF28AC">
        <w:rPr>
          <w:rFonts w:ascii="Arial" w:hAnsi="Arial" w:cs="Arial"/>
          <w:szCs w:val="24"/>
        </w:rPr>
        <w:t xml:space="preserve">the hotel cannot radically alter its 600+ rooms, leveraging technology and information to curate unique experiences for repeat guests could enhance perceptions of exclusivity. </w:t>
      </w:r>
      <w:r w:rsidR="008E3FB1" w:rsidRPr="00AF28AC">
        <w:rPr>
          <w:rFonts w:ascii="Arial" w:hAnsi="Arial" w:cs="Arial"/>
          <w:szCs w:val="24"/>
        </w:rPr>
        <w:t>However, d</w:t>
      </w:r>
      <w:r w:rsidR="00D90951" w:rsidRPr="00AF28AC">
        <w:rPr>
          <w:rFonts w:ascii="Arial" w:hAnsi="Arial" w:cs="Arial"/>
          <w:szCs w:val="24"/>
        </w:rPr>
        <w:t>eclining customer satisfaction poses a real threat to Hilton London's competitiveness and long-term viability</w:t>
      </w:r>
      <w:r w:rsidR="00753E5F" w:rsidRPr="00AF28AC">
        <w:rPr>
          <w:rFonts w:ascii="Arial" w:hAnsi="Arial" w:cs="Arial"/>
          <w:szCs w:val="24"/>
        </w:rPr>
        <w:t xml:space="preserve"> (Bharwani et al. 2021)</w:t>
      </w:r>
      <w:r w:rsidR="00D90951" w:rsidRPr="00AF28AC">
        <w:rPr>
          <w:rFonts w:ascii="Arial" w:hAnsi="Arial" w:cs="Arial"/>
          <w:szCs w:val="24"/>
        </w:rPr>
        <w:t xml:space="preserve">. </w:t>
      </w:r>
      <w:r w:rsidR="001A0788" w:rsidRPr="00AF28AC">
        <w:rPr>
          <w:rFonts w:ascii="Arial" w:hAnsi="Arial" w:cs="Arial"/>
          <w:szCs w:val="24"/>
        </w:rPr>
        <w:t>Furthermore, p</w:t>
      </w:r>
      <w:r w:rsidR="00D90951" w:rsidRPr="00AF28AC">
        <w:rPr>
          <w:rFonts w:ascii="Arial" w:hAnsi="Arial" w:cs="Arial"/>
          <w:szCs w:val="24"/>
        </w:rPr>
        <w:t xml:space="preserve">oor ratings and reviews </w:t>
      </w:r>
      <w:r w:rsidR="007D0D57" w:rsidRPr="00AF28AC">
        <w:rPr>
          <w:rFonts w:ascii="Arial" w:hAnsi="Arial" w:cs="Arial"/>
          <w:szCs w:val="24"/>
        </w:rPr>
        <w:t>are</w:t>
      </w:r>
      <w:r w:rsidR="00D90951" w:rsidRPr="00AF28AC">
        <w:rPr>
          <w:rFonts w:ascii="Arial" w:hAnsi="Arial" w:cs="Arial"/>
          <w:szCs w:val="24"/>
        </w:rPr>
        <w:t xml:space="preserve"> mak</w:t>
      </w:r>
      <w:r w:rsidR="007D0D57" w:rsidRPr="00AF28AC">
        <w:rPr>
          <w:rFonts w:ascii="Arial" w:hAnsi="Arial" w:cs="Arial"/>
          <w:szCs w:val="24"/>
        </w:rPr>
        <w:t>ing</w:t>
      </w:r>
      <w:r w:rsidR="00D90951" w:rsidRPr="00AF28AC">
        <w:rPr>
          <w:rFonts w:ascii="Arial" w:hAnsi="Arial" w:cs="Arial"/>
          <w:szCs w:val="24"/>
        </w:rPr>
        <w:t xml:space="preserve"> it challenging </w:t>
      </w:r>
      <w:r w:rsidR="00335C8E" w:rsidRPr="00AF28AC">
        <w:rPr>
          <w:rFonts w:ascii="Arial" w:hAnsi="Arial" w:cs="Arial"/>
          <w:szCs w:val="24"/>
        </w:rPr>
        <w:t>for us to</w:t>
      </w:r>
      <w:r w:rsidR="00D90951" w:rsidRPr="00AF28AC">
        <w:rPr>
          <w:rFonts w:ascii="Arial" w:hAnsi="Arial" w:cs="Arial"/>
          <w:szCs w:val="24"/>
        </w:rPr>
        <w:t xml:space="preserve"> attract new bookings in an increasingly competitive landscape.</w:t>
      </w:r>
      <w:r w:rsidR="00D701CB" w:rsidRPr="00AF28AC">
        <w:rPr>
          <w:rFonts w:ascii="Arial" w:hAnsi="Arial" w:cs="Arial"/>
          <w:szCs w:val="24"/>
        </w:rPr>
        <w:t xml:space="preserve"> In addition,</w:t>
      </w:r>
      <w:r w:rsidR="00D90951" w:rsidRPr="00AF28AC">
        <w:rPr>
          <w:rFonts w:ascii="Arial" w:hAnsi="Arial" w:cs="Arial"/>
          <w:szCs w:val="24"/>
        </w:rPr>
        <w:t xml:space="preserve"> </w:t>
      </w:r>
      <w:r w:rsidR="00D701CB" w:rsidRPr="00AF28AC">
        <w:rPr>
          <w:rFonts w:ascii="Arial" w:hAnsi="Arial" w:cs="Arial"/>
          <w:szCs w:val="24"/>
        </w:rPr>
        <w:t>l</w:t>
      </w:r>
      <w:r w:rsidR="00D90951" w:rsidRPr="00AF28AC">
        <w:rPr>
          <w:rFonts w:ascii="Arial" w:hAnsi="Arial" w:cs="Arial"/>
          <w:szCs w:val="24"/>
        </w:rPr>
        <w:t xml:space="preserve">oss of reputation and loyal guests to trendier alternatives also </w:t>
      </w:r>
      <w:r w:rsidR="00614BF8" w:rsidRPr="00AF28AC">
        <w:rPr>
          <w:rFonts w:ascii="Arial" w:hAnsi="Arial" w:cs="Arial"/>
          <w:szCs w:val="24"/>
        </w:rPr>
        <w:t>damaging</w:t>
      </w:r>
      <w:r w:rsidR="00D90951" w:rsidRPr="00AF28AC">
        <w:rPr>
          <w:rFonts w:ascii="Arial" w:hAnsi="Arial" w:cs="Arial"/>
          <w:szCs w:val="24"/>
        </w:rPr>
        <w:t xml:space="preserve"> the prestigious Hilton London brand. </w:t>
      </w:r>
      <w:r w:rsidR="00587EB5" w:rsidRPr="00AF28AC">
        <w:rPr>
          <w:rFonts w:ascii="Arial" w:hAnsi="Arial" w:cs="Arial"/>
          <w:szCs w:val="24"/>
        </w:rPr>
        <w:t>As a result, countering</w:t>
      </w:r>
      <w:r w:rsidR="00D90951" w:rsidRPr="00AF28AC">
        <w:rPr>
          <w:rFonts w:ascii="Arial" w:hAnsi="Arial" w:cs="Arial"/>
          <w:szCs w:val="24"/>
        </w:rPr>
        <w:t xml:space="preserve"> the service issues through improved training and facilities as well as customi</w:t>
      </w:r>
      <w:r w:rsidR="00D85E34" w:rsidRPr="00AF28AC">
        <w:rPr>
          <w:rFonts w:ascii="Arial" w:hAnsi="Arial" w:cs="Arial"/>
          <w:szCs w:val="24"/>
        </w:rPr>
        <w:t>s</w:t>
      </w:r>
      <w:r w:rsidR="00D90951" w:rsidRPr="00AF28AC">
        <w:rPr>
          <w:rFonts w:ascii="Arial" w:hAnsi="Arial" w:cs="Arial"/>
          <w:szCs w:val="24"/>
        </w:rPr>
        <w:t>ation focused on guest expectations is critical for maintaining occupancy and room rates.</w:t>
      </w:r>
    </w:p>
    <w:p w14:paraId="30BF144A" w14:textId="0A60BDBD" w:rsidR="00BF23D6" w:rsidRPr="00AF28AC" w:rsidRDefault="00BF23D6" w:rsidP="00182F1A">
      <w:pPr>
        <w:jc w:val="center"/>
        <w:rPr>
          <w:rFonts w:ascii="Arial" w:hAnsi="Arial" w:cs="Arial"/>
          <w:szCs w:val="24"/>
        </w:rPr>
      </w:pPr>
      <w:r w:rsidRPr="00AF28AC">
        <w:rPr>
          <w:rFonts w:ascii="Arial" w:hAnsi="Arial" w:cs="Arial"/>
          <w:noProof/>
          <w:szCs w:val="24"/>
          <w14:ligatures w14:val="none"/>
        </w:rPr>
        <w:drawing>
          <wp:inline distT="0" distB="0" distL="0" distR="0" wp14:anchorId="21534600" wp14:editId="4250618B">
            <wp:extent cx="5158966" cy="1503045"/>
            <wp:effectExtent l="0" t="0" r="381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a:extLst>
                        <a:ext uri="{28A0092B-C50C-407E-A947-70E740481C1C}">
                          <a14:useLocalDpi xmlns:a14="http://schemas.microsoft.com/office/drawing/2010/main" val="0"/>
                        </a:ext>
                      </a:extLst>
                    </a:blip>
                    <a:stretch>
                      <a:fillRect/>
                    </a:stretch>
                  </pic:blipFill>
                  <pic:spPr>
                    <a:xfrm>
                      <a:off x="0" y="0"/>
                      <a:ext cx="5164921" cy="1504780"/>
                    </a:xfrm>
                    <a:prstGeom prst="rect">
                      <a:avLst/>
                    </a:prstGeom>
                  </pic:spPr>
                </pic:pic>
              </a:graphicData>
            </a:graphic>
          </wp:inline>
        </w:drawing>
      </w:r>
    </w:p>
    <w:p w14:paraId="3C5BBBB9" w14:textId="074AD35D" w:rsidR="00BF23D6" w:rsidRPr="00AF28AC" w:rsidRDefault="00BF23D6" w:rsidP="00182F1A">
      <w:pPr>
        <w:jc w:val="center"/>
        <w:rPr>
          <w:rFonts w:ascii="Arial" w:hAnsi="Arial" w:cs="Arial"/>
          <w:szCs w:val="24"/>
        </w:rPr>
      </w:pPr>
      <w:r w:rsidRPr="00AF28AC">
        <w:rPr>
          <w:rFonts w:ascii="Arial" w:hAnsi="Arial" w:cs="Arial"/>
          <w:szCs w:val="24"/>
        </w:rPr>
        <w:t>(Fig 4: Poor Service Hilton Hotel London; Source Agoda.com)</w:t>
      </w:r>
    </w:p>
    <w:p w14:paraId="1FC36DBA" w14:textId="2DA740AF" w:rsidR="00FB6CD6" w:rsidRPr="00AF28AC" w:rsidRDefault="00EF5904" w:rsidP="00B36233">
      <w:pPr>
        <w:rPr>
          <w:rFonts w:ascii="Arial" w:hAnsi="Arial" w:cs="Arial"/>
          <w:szCs w:val="24"/>
        </w:rPr>
      </w:pPr>
      <w:r w:rsidRPr="00AF28AC">
        <w:rPr>
          <w:rFonts w:ascii="Arial" w:hAnsi="Arial" w:cs="Arial"/>
          <w:szCs w:val="24"/>
        </w:rPr>
        <w:t>In contrast, competitors like The Ritz London and Marriott have maintained excellent satisfaction ratings by focusing on service training and customi</w:t>
      </w:r>
      <w:r w:rsidR="00D85E34" w:rsidRPr="00AF28AC">
        <w:rPr>
          <w:rFonts w:ascii="Arial" w:hAnsi="Arial" w:cs="Arial"/>
          <w:szCs w:val="24"/>
        </w:rPr>
        <w:t>s</w:t>
      </w:r>
      <w:r w:rsidRPr="00AF28AC">
        <w:rPr>
          <w:rFonts w:ascii="Arial" w:hAnsi="Arial" w:cs="Arial"/>
          <w:szCs w:val="24"/>
        </w:rPr>
        <w:t xml:space="preserve">ation. The Ritz London is renowned for its meticulous, formal service style similar to Hilton London. </w:t>
      </w:r>
      <w:r w:rsidR="00392226" w:rsidRPr="00AF28AC">
        <w:rPr>
          <w:rFonts w:ascii="Arial" w:hAnsi="Arial" w:cs="Arial"/>
          <w:szCs w:val="24"/>
        </w:rPr>
        <w:t>However,</w:t>
      </w:r>
      <w:r w:rsidRPr="00AF28AC">
        <w:rPr>
          <w:rFonts w:ascii="Arial" w:hAnsi="Arial" w:cs="Arial"/>
          <w:szCs w:val="24"/>
        </w:rPr>
        <w:t xml:space="preserve"> Ritz constantly reinforces service excellence through training and only hiring staff that meet rigorous standards</w:t>
      </w:r>
      <w:r w:rsidR="00C11A8D" w:rsidRPr="00AF28AC">
        <w:rPr>
          <w:rFonts w:ascii="Arial" w:hAnsi="Arial" w:cs="Arial"/>
          <w:szCs w:val="24"/>
        </w:rPr>
        <w:t xml:space="preserve"> (</w:t>
      </w:r>
      <w:proofErr w:type="spellStart"/>
      <w:r w:rsidR="00C11A8D" w:rsidRPr="00AF28AC">
        <w:rPr>
          <w:rFonts w:ascii="Arial" w:hAnsi="Arial" w:cs="Arial"/>
          <w:szCs w:val="24"/>
        </w:rPr>
        <w:t>Górska-Warsewicz</w:t>
      </w:r>
      <w:proofErr w:type="spellEnd"/>
      <w:r w:rsidR="00C11A8D" w:rsidRPr="00AF28AC">
        <w:rPr>
          <w:rFonts w:ascii="Arial" w:hAnsi="Arial" w:cs="Arial"/>
          <w:szCs w:val="24"/>
        </w:rPr>
        <w:t xml:space="preserve"> et al. 2020)</w:t>
      </w:r>
      <w:r w:rsidRPr="00AF28AC">
        <w:rPr>
          <w:rFonts w:ascii="Arial" w:hAnsi="Arial" w:cs="Arial"/>
          <w:szCs w:val="24"/>
        </w:rPr>
        <w:t xml:space="preserve">. For example, The Ritz has a dedicated Service Academy that provides intensive two-week training for all new hires regardless of role. Ongoing training refreshers also ensure standards never slip. </w:t>
      </w:r>
      <w:r w:rsidRPr="00AF28AC">
        <w:rPr>
          <w:rFonts w:ascii="Arial" w:hAnsi="Arial" w:cs="Arial"/>
          <w:szCs w:val="24"/>
        </w:rPr>
        <w:lastRenderedPageBreak/>
        <w:t>This level of investment in training ensures consistency and quality across all service interactions</w:t>
      </w:r>
      <w:r w:rsidR="00FA3CEE" w:rsidRPr="00AF28AC">
        <w:rPr>
          <w:rFonts w:ascii="Arial" w:hAnsi="Arial" w:cs="Arial"/>
          <w:szCs w:val="24"/>
        </w:rPr>
        <w:t xml:space="preserve"> (Vilana Olmos et al. 2019)</w:t>
      </w:r>
      <w:r w:rsidRPr="00AF28AC">
        <w:rPr>
          <w:rFonts w:ascii="Arial" w:hAnsi="Arial" w:cs="Arial"/>
          <w:szCs w:val="24"/>
        </w:rPr>
        <w:t>.</w:t>
      </w:r>
      <w:r w:rsidR="007B12B5" w:rsidRPr="00AF28AC">
        <w:rPr>
          <w:rFonts w:ascii="Arial" w:hAnsi="Arial" w:cs="Arial"/>
          <w:szCs w:val="24"/>
        </w:rPr>
        <w:t xml:space="preserve"> </w:t>
      </w:r>
    </w:p>
    <w:p w14:paraId="509228F9" w14:textId="6DD215E5" w:rsidR="00D90951" w:rsidRPr="00AF28AC" w:rsidRDefault="00FB6CD6" w:rsidP="00182F1A">
      <w:pPr>
        <w:rPr>
          <w:rFonts w:ascii="Arial" w:hAnsi="Arial" w:cs="Arial"/>
          <w:szCs w:val="24"/>
        </w:rPr>
      </w:pPr>
      <w:r w:rsidRPr="00AF28AC">
        <w:rPr>
          <w:rFonts w:ascii="Arial" w:hAnsi="Arial" w:cs="Arial"/>
          <w:szCs w:val="24"/>
        </w:rPr>
        <w:t xml:space="preserve">Similarly, </w:t>
      </w:r>
      <w:r w:rsidR="00EF5904" w:rsidRPr="00AF28AC">
        <w:rPr>
          <w:rFonts w:ascii="Arial" w:hAnsi="Arial" w:cs="Arial"/>
          <w:szCs w:val="24"/>
        </w:rPr>
        <w:t>Marriott has also implemented more modern service approaches like a high staff-to-guest ratio and customi</w:t>
      </w:r>
      <w:r w:rsidR="00D85E34" w:rsidRPr="00AF28AC">
        <w:rPr>
          <w:rFonts w:ascii="Arial" w:hAnsi="Arial" w:cs="Arial"/>
          <w:szCs w:val="24"/>
        </w:rPr>
        <w:t>s</w:t>
      </w:r>
      <w:r w:rsidR="00EF5904" w:rsidRPr="00AF28AC">
        <w:rPr>
          <w:rFonts w:ascii="Arial" w:hAnsi="Arial" w:cs="Arial"/>
          <w:szCs w:val="24"/>
        </w:rPr>
        <w:t xml:space="preserve">ation based on loyalty program tier. </w:t>
      </w:r>
      <w:r w:rsidR="00F4503F" w:rsidRPr="00AF28AC">
        <w:rPr>
          <w:rFonts w:ascii="Arial" w:hAnsi="Arial" w:cs="Arial"/>
          <w:szCs w:val="24"/>
        </w:rPr>
        <w:t>In addition, through</w:t>
      </w:r>
      <w:r w:rsidR="00EF5904" w:rsidRPr="00AF28AC">
        <w:rPr>
          <w:rFonts w:ascii="Arial" w:hAnsi="Arial" w:cs="Arial"/>
          <w:szCs w:val="24"/>
        </w:rPr>
        <w:t xml:space="preserve"> having ample staff on hand, Marriott provide individuali</w:t>
      </w:r>
      <w:r w:rsidR="00D85E34" w:rsidRPr="00AF28AC">
        <w:rPr>
          <w:rFonts w:ascii="Arial" w:hAnsi="Arial" w:cs="Arial"/>
          <w:szCs w:val="24"/>
        </w:rPr>
        <w:t>s</w:t>
      </w:r>
      <w:r w:rsidR="00EF5904" w:rsidRPr="00AF28AC">
        <w:rPr>
          <w:rFonts w:ascii="Arial" w:hAnsi="Arial" w:cs="Arial"/>
          <w:szCs w:val="24"/>
        </w:rPr>
        <w:t xml:space="preserve">ed attention and anticipate guest needs proactively. The loyalty program is used to track preferences so that stays can be </w:t>
      </w:r>
      <w:r w:rsidR="00756EEA" w:rsidRPr="00AF28AC">
        <w:rPr>
          <w:rFonts w:ascii="Arial" w:hAnsi="Arial" w:cs="Arial"/>
          <w:szCs w:val="24"/>
        </w:rPr>
        <w:t>personalised</w:t>
      </w:r>
      <w:r w:rsidR="00EF5904" w:rsidRPr="00AF28AC">
        <w:rPr>
          <w:rFonts w:ascii="Arial" w:hAnsi="Arial" w:cs="Arial"/>
          <w:szCs w:val="24"/>
        </w:rPr>
        <w:t xml:space="preserve"> through customi</w:t>
      </w:r>
      <w:r w:rsidR="00D85E34" w:rsidRPr="00AF28AC">
        <w:rPr>
          <w:rFonts w:ascii="Arial" w:hAnsi="Arial" w:cs="Arial"/>
          <w:szCs w:val="24"/>
        </w:rPr>
        <w:t>s</w:t>
      </w:r>
      <w:r w:rsidR="00EF5904" w:rsidRPr="00AF28AC">
        <w:rPr>
          <w:rFonts w:ascii="Arial" w:hAnsi="Arial" w:cs="Arial"/>
          <w:szCs w:val="24"/>
        </w:rPr>
        <w:t>ed in-room gifts, dining recommendations and amenity selection</w:t>
      </w:r>
      <w:r w:rsidR="002B72DC" w:rsidRPr="00AF28AC">
        <w:rPr>
          <w:rFonts w:ascii="Arial" w:hAnsi="Arial" w:cs="Arial"/>
          <w:szCs w:val="24"/>
        </w:rPr>
        <w:t xml:space="preserve"> (SUFI, 2019)</w:t>
      </w:r>
      <w:r w:rsidR="00EF5904" w:rsidRPr="00AF28AC">
        <w:rPr>
          <w:rFonts w:ascii="Arial" w:hAnsi="Arial" w:cs="Arial"/>
          <w:szCs w:val="24"/>
        </w:rPr>
        <w:t>. Additionally, their facilities have been refreshed multiple times over the years to install the latest luxury amenities like high-tech entertainment systems, designer toiletries and premium bedding. The combination of training, personali</w:t>
      </w:r>
      <w:r w:rsidR="00D85E34" w:rsidRPr="00AF28AC">
        <w:rPr>
          <w:rFonts w:ascii="Arial" w:hAnsi="Arial" w:cs="Arial"/>
          <w:szCs w:val="24"/>
        </w:rPr>
        <w:t>s</w:t>
      </w:r>
      <w:r w:rsidR="00EF5904" w:rsidRPr="00AF28AC">
        <w:rPr>
          <w:rFonts w:ascii="Arial" w:hAnsi="Arial" w:cs="Arial"/>
          <w:szCs w:val="24"/>
        </w:rPr>
        <w:t>ation and modern facilities helps Marriott stand out</w:t>
      </w:r>
      <w:r w:rsidR="002B72DC" w:rsidRPr="00AF28AC">
        <w:rPr>
          <w:rFonts w:ascii="Arial" w:hAnsi="Arial" w:cs="Arial"/>
          <w:szCs w:val="24"/>
        </w:rPr>
        <w:t xml:space="preserve"> (SUFI, 2019)</w:t>
      </w:r>
      <w:r w:rsidR="00EF5904" w:rsidRPr="00AF28AC">
        <w:rPr>
          <w:rFonts w:ascii="Arial" w:hAnsi="Arial" w:cs="Arial"/>
          <w:szCs w:val="24"/>
        </w:rPr>
        <w:t>.</w:t>
      </w:r>
    </w:p>
    <w:p w14:paraId="2E90487E" w14:textId="0BE9D997" w:rsidR="000B2F8F" w:rsidRPr="00AF28AC" w:rsidRDefault="000B2F8F" w:rsidP="00182F1A">
      <w:pPr>
        <w:rPr>
          <w:rFonts w:ascii="Arial" w:hAnsi="Arial" w:cs="Arial"/>
          <w:szCs w:val="24"/>
        </w:rPr>
      </w:pPr>
      <w:r w:rsidRPr="00AF28AC">
        <w:rPr>
          <w:rFonts w:ascii="Arial" w:hAnsi="Arial" w:cs="Arial"/>
          <w:szCs w:val="24"/>
        </w:rPr>
        <w:t xml:space="preserve">Hence, from an example of The Ritz and Marriott, </w:t>
      </w:r>
      <w:r w:rsidR="00FB63C0" w:rsidRPr="00AF28AC">
        <w:rPr>
          <w:rFonts w:ascii="Arial" w:hAnsi="Arial" w:cs="Arial"/>
          <w:szCs w:val="24"/>
        </w:rPr>
        <w:t>Hilton London</w:t>
      </w:r>
      <w:r w:rsidRPr="00AF28AC">
        <w:rPr>
          <w:rFonts w:ascii="Arial" w:hAnsi="Arial" w:cs="Arial"/>
          <w:szCs w:val="24"/>
        </w:rPr>
        <w:t xml:space="preserve"> can assume that why </w:t>
      </w:r>
      <w:r w:rsidR="00CE2D78" w:rsidRPr="00AF28AC">
        <w:rPr>
          <w:rFonts w:ascii="Arial" w:hAnsi="Arial" w:cs="Arial"/>
          <w:szCs w:val="24"/>
        </w:rPr>
        <w:t>guaranteeing</w:t>
      </w:r>
      <w:r w:rsidRPr="00AF28AC">
        <w:rPr>
          <w:rFonts w:ascii="Arial" w:hAnsi="Arial" w:cs="Arial"/>
          <w:szCs w:val="24"/>
        </w:rPr>
        <w:t xml:space="preserve"> the customers’ satisfaction is mandatory to ensure the competitiveness of an organisation</w:t>
      </w:r>
      <w:r w:rsidR="002915E1" w:rsidRPr="00AF28AC">
        <w:rPr>
          <w:rFonts w:ascii="Arial" w:hAnsi="Arial" w:cs="Arial"/>
          <w:szCs w:val="24"/>
        </w:rPr>
        <w:t xml:space="preserve">. </w:t>
      </w:r>
    </w:p>
    <w:p w14:paraId="442C1737" w14:textId="4C3E70F6" w:rsidR="00934FC9" w:rsidRPr="00AF28AC" w:rsidRDefault="00934FC9" w:rsidP="00182F1A">
      <w:pPr>
        <w:pStyle w:val="Heading1"/>
        <w:spacing w:line="360" w:lineRule="auto"/>
        <w:rPr>
          <w:rFonts w:ascii="Arial" w:hAnsi="Arial" w:cs="Arial"/>
          <w:szCs w:val="24"/>
        </w:rPr>
      </w:pPr>
      <w:bookmarkStart w:id="12" w:name="_Toc151051337"/>
      <w:bookmarkStart w:id="13" w:name="_Toc151057014"/>
      <w:r w:rsidRPr="00AF28AC">
        <w:rPr>
          <w:rFonts w:ascii="Arial" w:hAnsi="Arial" w:cs="Arial"/>
          <w:szCs w:val="24"/>
        </w:rPr>
        <w:t>Theoretical Frameworks</w:t>
      </w:r>
      <w:bookmarkEnd w:id="12"/>
      <w:bookmarkEnd w:id="13"/>
    </w:p>
    <w:p w14:paraId="697721E9" w14:textId="560FDD4B" w:rsidR="008D2BF9" w:rsidRPr="00AF28AC" w:rsidRDefault="008D2BF9" w:rsidP="00182F1A">
      <w:pPr>
        <w:pStyle w:val="Heading2"/>
        <w:spacing w:line="360" w:lineRule="auto"/>
        <w:rPr>
          <w:rFonts w:ascii="Arial" w:hAnsi="Arial" w:cs="Arial"/>
          <w:szCs w:val="24"/>
        </w:rPr>
      </w:pPr>
      <w:bookmarkStart w:id="14" w:name="_Toc151051338"/>
      <w:bookmarkStart w:id="15" w:name="_Toc151057015"/>
      <w:r w:rsidRPr="00AF28AC">
        <w:rPr>
          <w:rFonts w:ascii="Arial" w:hAnsi="Arial" w:cs="Arial"/>
          <w:szCs w:val="24"/>
        </w:rPr>
        <w:t>Lewin Model of Change</w:t>
      </w:r>
      <w:bookmarkEnd w:id="14"/>
      <w:bookmarkEnd w:id="15"/>
    </w:p>
    <w:p w14:paraId="542070E7" w14:textId="134EF2DB" w:rsidR="00933224" w:rsidRPr="00AF28AC" w:rsidRDefault="00933224" w:rsidP="00182F1A">
      <w:pPr>
        <w:rPr>
          <w:rFonts w:ascii="Arial" w:hAnsi="Arial" w:cs="Arial"/>
          <w:szCs w:val="24"/>
        </w:rPr>
      </w:pPr>
      <w:r w:rsidRPr="00AF28AC">
        <w:rPr>
          <w:rFonts w:ascii="Arial" w:hAnsi="Arial" w:cs="Arial"/>
          <w:szCs w:val="24"/>
        </w:rPr>
        <w:t xml:space="preserve">The Lewin Model </w:t>
      </w:r>
      <w:r w:rsidR="00631EE4" w:rsidRPr="00AF28AC">
        <w:rPr>
          <w:rFonts w:ascii="Arial" w:hAnsi="Arial" w:cs="Arial"/>
          <w:szCs w:val="24"/>
        </w:rPr>
        <w:t>offers</w:t>
      </w:r>
      <w:r w:rsidRPr="00AF28AC">
        <w:rPr>
          <w:rFonts w:ascii="Arial" w:hAnsi="Arial" w:cs="Arial"/>
          <w:szCs w:val="24"/>
        </w:rPr>
        <w:t xml:space="preserve"> a robust framework for leading change management within an </w:t>
      </w:r>
      <w:r w:rsidR="005A4C24" w:rsidRPr="00AF28AC">
        <w:rPr>
          <w:rFonts w:ascii="Arial" w:hAnsi="Arial" w:cs="Arial"/>
          <w:szCs w:val="24"/>
        </w:rPr>
        <w:t>organisation</w:t>
      </w:r>
      <w:r w:rsidRPr="00AF28AC">
        <w:rPr>
          <w:rFonts w:ascii="Arial" w:hAnsi="Arial" w:cs="Arial"/>
          <w:szCs w:val="24"/>
        </w:rPr>
        <w:t xml:space="preserve">. Developed by psychologist Kurt Lewin, it breaks the </w:t>
      </w:r>
      <w:r w:rsidR="005A4C24" w:rsidRPr="00AF28AC">
        <w:rPr>
          <w:rFonts w:ascii="Arial" w:hAnsi="Arial" w:cs="Arial"/>
          <w:szCs w:val="24"/>
        </w:rPr>
        <w:t>organisation</w:t>
      </w:r>
      <w:r w:rsidRPr="00AF28AC">
        <w:rPr>
          <w:rFonts w:ascii="Arial" w:hAnsi="Arial" w:cs="Arial"/>
          <w:szCs w:val="24"/>
        </w:rPr>
        <w:t>al change process into three distinct stages:</w:t>
      </w:r>
    </w:p>
    <w:p w14:paraId="64D4E878" w14:textId="6213444C" w:rsidR="0040206D" w:rsidRPr="00AF28AC" w:rsidRDefault="00933224" w:rsidP="00182F1A">
      <w:pPr>
        <w:rPr>
          <w:rFonts w:ascii="Arial" w:hAnsi="Arial" w:cs="Arial"/>
          <w:szCs w:val="24"/>
        </w:rPr>
      </w:pPr>
      <w:r w:rsidRPr="00AF28AC">
        <w:rPr>
          <w:rFonts w:ascii="Arial" w:hAnsi="Arial" w:cs="Arial"/>
          <w:szCs w:val="24"/>
        </w:rPr>
        <w:t xml:space="preserve">The first stage focuses on preparing the </w:t>
      </w:r>
      <w:r w:rsidR="005A4C24" w:rsidRPr="00AF28AC">
        <w:rPr>
          <w:rFonts w:ascii="Arial" w:hAnsi="Arial" w:cs="Arial"/>
          <w:szCs w:val="24"/>
        </w:rPr>
        <w:t>organisation</w:t>
      </w:r>
      <w:r w:rsidRPr="00AF28AC">
        <w:rPr>
          <w:rFonts w:ascii="Arial" w:hAnsi="Arial" w:cs="Arial"/>
          <w:szCs w:val="24"/>
        </w:rPr>
        <w:t xml:space="preserve"> for change by creating an understanding of why the change is </w:t>
      </w:r>
      <w:r w:rsidR="0022735C" w:rsidRPr="00AF28AC">
        <w:rPr>
          <w:rFonts w:ascii="Arial" w:hAnsi="Arial" w:cs="Arial"/>
          <w:szCs w:val="24"/>
        </w:rPr>
        <w:t>required</w:t>
      </w:r>
      <w:r w:rsidRPr="00AF28AC">
        <w:rPr>
          <w:rFonts w:ascii="Arial" w:hAnsi="Arial" w:cs="Arial"/>
          <w:szCs w:val="24"/>
        </w:rPr>
        <w:t xml:space="preserve">. </w:t>
      </w:r>
      <w:r w:rsidR="0022735C" w:rsidRPr="00AF28AC">
        <w:rPr>
          <w:rFonts w:ascii="Arial" w:hAnsi="Arial" w:cs="Arial"/>
          <w:szCs w:val="24"/>
        </w:rPr>
        <w:t>In addition, it</w:t>
      </w:r>
      <w:r w:rsidRPr="00AF28AC">
        <w:rPr>
          <w:rFonts w:ascii="Arial" w:hAnsi="Arial" w:cs="Arial"/>
          <w:szCs w:val="24"/>
        </w:rPr>
        <w:t xml:space="preserve"> involves openly communicating the issues, challenges, external threats and potential opportunities to both leadership and staff</w:t>
      </w:r>
      <w:r w:rsidR="00F04330" w:rsidRPr="00AF28AC">
        <w:rPr>
          <w:rFonts w:ascii="Arial" w:hAnsi="Arial" w:cs="Arial"/>
          <w:szCs w:val="24"/>
        </w:rPr>
        <w:t xml:space="preserve"> (Burnes, 2020)</w:t>
      </w:r>
      <w:r w:rsidRPr="00AF28AC">
        <w:rPr>
          <w:rFonts w:ascii="Arial" w:hAnsi="Arial" w:cs="Arial"/>
          <w:szCs w:val="24"/>
        </w:rPr>
        <w:t xml:space="preserve">. For Hilton London, clear communication about the concerning decline in customer satisfaction scores and </w:t>
      </w:r>
      <w:r w:rsidR="00972CBB" w:rsidRPr="00AF28AC">
        <w:rPr>
          <w:rFonts w:ascii="Arial" w:hAnsi="Arial" w:cs="Arial"/>
          <w:szCs w:val="24"/>
        </w:rPr>
        <w:t>inter-linked</w:t>
      </w:r>
      <w:r w:rsidRPr="00AF28AC">
        <w:rPr>
          <w:rFonts w:ascii="Arial" w:hAnsi="Arial" w:cs="Arial"/>
          <w:szCs w:val="24"/>
        </w:rPr>
        <w:t xml:space="preserve"> impacts on reputation and profitability </w:t>
      </w:r>
      <w:r w:rsidR="00591C08" w:rsidRPr="00AF28AC">
        <w:rPr>
          <w:rFonts w:ascii="Arial" w:hAnsi="Arial" w:cs="Arial"/>
          <w:szCs w:val="24"/>
        </w:rPr>
        <w:t>will</w:t>
      </w:r>
      <w:r w:rsidRPr="00AF28AC">
        <w:rPr>
          <w:rFonts w:ascii="Arial" w:hAnsi="Arial" w:cs="Arial"/>
          <w:szCs w:val="24"/>
        </w:rPr>
        <w:t xml:space="preserve"> help unfreeze the status quo. Leadership should paint a vivid picture linking customer satisfaction to future success and explain why standing still is not an option. </w:t>
      </w:r>
      <w:r w:rsidR="005659E0" w:rsidRPr="00AF28AC">
        <w:rPr>
          <w:rFonts w:ascii="Arial" w:hAnsi="Arial" w:cs="Arial"/>
          <w:szCs w:val="24"/>
        </w:rPr>
        <w:t>Moreover, o</w:t>
      </w:r>
      <w:r w:rsidRPr="00AF28AC">
        <w:rPr>
          <w:rFonts w:ascii="Arial" w:hAnsi="Arial" w:cs="Arial"/>
          <w:szCs w:val="24"/>
        </w:rPr>
        <w:t>pen conversations to solicit input on pain points from staff can further build momentum for change</w:t>
      </w:r>
      <w:r w:rsidR="002201D8" w:rsidRPr="00AF28AC">
        <w:rPr>
          <w:rFonts w:ascii="Arial" w:hAnsi="Arial" w:cs="Arial"/>
          <w:szCs w:val="24"/>
        </w:rPr>
        <w:t xml:space="preserve"> (Coghlan, 2021)</w:t>
      </w:r>
      <w:r w:rsidRPr="00AF28AC">
        <w:rPr>
          <w:rFonts w:ascii="Arial" w:hAnsi="Arial" w:cs="Arial"/>
          <w:szCs w:val="24"/>
        </w:rPr>
        <w:t>.</w:t>
      </w:r>
    </w:p>
    <w:p w14:paraId="540BA536" w14:textId="77777777" w:rsidR="00B36233" w:rsidRDefault="00B36233">
      <w:pPr>
        <w:spacing w:after="160" w:line="259" w:lineRule="auto"/>
        <w:ind w:firstLine="0"/>
        <w:jc w:val="left"/>
        <w:rPr>
          <w:rFonts w:ascii="Arial" w:hAnsi="Arial" w:cs="Arial"/>
          <w:szCs w:val="24"/>
        </w:rPr>
      </w:pPr>
      <w:r>
        <w:rPr>
          <w:rFonts w:ascii="Arial" w:hAnsi="Arial" w:cs="Arial"/>
          <w:szCs w:val="24"/>
        </w:rPr>
        <w:br w:type="page"/>
      </w:r>
    </w:p>
    <w:p w14:paraId="153DA433" w14:textId="04693B11" w:rsidR="00933224" w:rsidRPr="00AF28AC" w:rsidRDefault="00933224" w:rsidP="00182F1A">
      <w:pPr>
        <w:rPr>
          <w:rFonts w:ascii="Arial" w:hAnsi="Arial" w:cs="Arial"/>
          <w:szCs w:val="24"/>
        </w:rPr>
      </w:pPr>
      <w:r w:rsidRPr="00AF28AC">
        <w:rPr>
          <w:rFonts w:ascii="Arial" w:hAnsi="Arial" w:cs="Arial"/>
          <w:szCs w:val="24"/>
        </w:rPr>
        <w:lastRenderedPageBreak/>
        <w:t xml:space="preserve">With the need for change established, the second stage involves </w:t>
      </w:r>
      <w:r w:rsidR="00D847E4" w:rsidRPr="00AF28AC">
        <w:rPr>
          <w:rFonts w:ascii="Arial" w:hAnsi="Arial" w:cs="Arial"/>
          <w:szCs w:val="24"/>
        </w:rPr>
        <w:t>applying</w:t>
      </w:r>
      <w:r w:rsidRPr="00AF28AC">
        <w:rPr>
          <w:rFonts w:ascii="Arial" w:hAnsi="Arial" w:cs="Arial"/>
          <w:szCs w:val="24"/>
        </w:rPr>
        <w:t xml:space="preserve"> the actual changes through new strategies, policies, processes, structures or systems</w:t>
      </w:r>
      <w:r w:rsidR="00CF3C08" w:rsidRPr="00AF28AC">
        <w:rPr>
          <w:rFonts w:ascii="Arial" w:hAnsi="Arial" w:cs="Arial"/>
          <w:szCs w:val="24"/>
        </w:rPr>
        <w:t xml:space="preserve"> (Harrison et al. 2021)</w:t>
      </w:r>
      <w:r w:rsidRPr="00AF28AC">
        <w:rPr>
          <w:rFonts w:ascii="Arial" w:hAnsi="Arial" w:cs="Arial"/>
          <w:szCs w:val="24"/>
        </w:rPr>
        <w:t>. For elevating service quality, specific interventions might include launching new staff training programs, defining service level standards and targets, rolling out technology to enhance guest experiences, restructuring roles to improve coordination, and designing incentive programs to motivate service excellence</w:t>
      </w:r>
      <w:r w:rsidR="002D0000" w:rsidRPr="00AF28AC">
        <w:rPr>
          <w:rFonts w:ascii="Arial" w:hAnsi="Arial" w:cs="Arial"/>
          <w:szCs w:val="24"/>
        </w:rPr>
        <w:t xml:space="preserve"> (Harrison et al. 2021)</w:t>
      </w:r>
      <w:r w:rsidRPr="00AF28AC">
        <w:rPr>
          <w:rFonts w:ascii="Arial" w:hAnsi="Arial" w:cs="Arial"/>
          <w:szCs w:val="24"/>
        </w:rPr>
        <w:t xml:space="preserve">. </w:t>
      </w:r>
      <w:r w:rsidR="0040206D" w:rsidRPr="00AF28AC">
        <w:rPr>
          <w:rFonts w:ascii="Arial" w:hAnsi="Arial" w:cs="Arial"/>
          <w:szCs w:val="24"/>
        </w:rPr>
        <w:t>In addition, l</w:t>
      </w:r>
      <w:r w:rsidRPr="00AF28AC">
        <w:rPr>
          <w:rFonts w:ascii="Arial" w:hAnsi="Arial" w:cs="Arial"/>
          <w:szCs w:val="24"/>
        </w:rPr>
        <w:t xml:space="preserve">eadership </w:t>
      </w:r>
      <w:r w:rsidR="0040206D" w:rsidRPr="00AF28AC">
        <w:rPr>
          <w:rFonts w:ascii="Arial" w:hAnsi="Arial" w:cs="Arial"/>
          <w:szCs w:val="24"/>
        </w:rPr>
        <w:t>is required to</w:t>
      </w:r>
      <w:r w:rsidRPr="00AF28AC">
        <w:rPr>
          <w:rFonts w:ascii="Arial" w:hAnsi="Arial" w:cs="Arial"/>
          <w:szCs w:val="24"/>
        </w:rPr>
        <w:t xml:space="preserve"> </w:t>
      </w:r>
      <w:r w:rsidR="0040206D" w:rsidRPr="00AF28AC">
        <w:rPr>
          <w:rFonts w:ascii="Arial" w:hAnsi="Arial" w:cs="Arial"/>
          <w:szCs w:val="24"/>
        </w:rPr>
        <w:t>offer</w:t>
      </w:r>
      <w:r w:rsidRPr="00AF28AC">
        <w:rPr>
          <w:rFonts w:ascii="Arial" w:hAnsi="Arial" w:cs="Arial"/>
          <w:szCs w:val="24"/>
        </w:rPr>
        <w:t xml:space="preserve"> clear direction, resources and support during this stage while managing the uncertainties that come with change. </w:t>
      </w:r>
      <w:r w:rsidR="0040206D" w:rsidRPr="00AF28AC">
        <w:rPr>
          <w:rFonts w:ascii="Arial" w:hAnsi="Arial" w:cs="Arial"/>
          <w:szCs w:val="24"/>
        </w:rPr>
        <w:t>Likewise, c</w:t>
      </w:r>
      <w:r w:rsidRPr="00AF28AC">
        <w:rPr>
          <w:rFonts w:ascii="Arial" w:hAnsi="Arial" w:cs="Arial"/>
          <w:szCs w:val="24"/>
        </w:rPr>
        <w:t>ommunication and transparency are crucial to maintain trust and alignment.</w:t>
      </w:r>
    </w:p>
    <w:p w14:paraId="36E69F3C" w14:textId="18E5E1BD" w:rsidR="00933224" w:rsidRPr="00AF28AC" w:rsidRDefault="00933224" w:rsidP="00182F1A">
      <w:pPr>
        <w:rPr>
          <w:rFonts w:ascii="Arial" w:hAnsi="Arial" w:cs="Arial"/>
          <w:szCs w:val="24"/>
        </w:rPr>
      </w:pPr>
      <w:r w:rsidRPr="00AF28AC">
        <w:rPr>
          <w:rFonts w:ascii="Arial" w:hAnsi="Arial" w:cs="Arial"/>
          <w:szCs w:val="24"/>
        </w:rPr>
        <w:t xml:space="preserve">The final stage focuses on </w:t>
      </w:r>
      <w:r w:rsidR="0040206D" w:rsidRPr="00AF28AC">
        <w:rPr>
          <w:rFonts w:ascii="Arial" w:hAnsi="Arial" w:cs="Arial"/>
          <w:szCs w:val="24"/>
        </w:rPr>
        <w:t>guaranteeing</w:t>
      </w:r>
      <w:r w:rsidRPr="00AF28AC">
        <w:rPr>
          <w:rFonts w:ascii="Arial" w:hAnsi="Arial" w:cs="Arial"/>
          <w:szCs w:val="24"/>
        </w:rPr>
        <w:t xml:space="preserve"> the changes become ingrained </w:t>
      </w:r>
      <w:r w:rsidR="005A4C24" w:rsidRPr="00AF28AC">
        <w:rPr>
          <w:rFonts w:ascii="Arial" w:hAnsi="Arial" w:cs="Arial"/>
          <w:szCs w:val="24"/>
        </w:rPr>
        <w:t>behaviourally</w:t>
      </w:r>
      <w:r w:rsidRPr="00AF28AC">
        <w:rPr>
          <w:rFonts w:ascii="Arial" w:hAnsi="Arial" w:cs="Arial"/>
          <w:szCs w:val="24"/>
        </w:rPr>
        <w:t xml:space="preserve"> and culturally over the long-term. The improved service levels and new processes need to be reinforced operationally through ongoing coaching, audits, refreshers and continuous improvement initiatives</w:t>
      </w:r>
      <w:r w:rsidR="0084021B" w:rsidRPr="00AF28AC">
        <w:rPr>
          <w:rFonts w:ascii="Arial" w:hAnsi="Arial" w:cs="Arial"/>
          <w:szCs w:val="24"/>
        </w:rPr>
        <w:t xml:space="preserve"> (Cone et al. 2020)</w:t>
      </w:r>
      <w:r w:rsidRPr="00AF28AC">
        <w:rPr>
          <w:rFonts w:ascii="Arial" w:hAnsi="Arial" w:cs="Arial"/>
          <w:szCs w:val="24"/>
        </w:rPr>
        <w:t xml:space="preserve">. </w:t>
      </w:r>
      <w:r w:rsidR="0040206D" w:rsidRPr="00AF28AC">
        <w:rPr>
          <w:rFonts w:ascii="Arial" w:hAnsi="Arial" w:cs="Arial"/>
          <w:szCs w:val="24"/>
        </w:rPr>
        <w:t>Likewise, e</w:t>
      </w:r>
      <w:r w:rsidRPr="00AF28AC">
        <w:rPr>
          <w:rFonts w:ascii="Arial" w:hAnsi="Arial" w:cs="Arial"/>
          <w:szCs w:val="24"/>
        </w:rPr>
        <w:t xml:space="preserve">qually important is embedding the changes into the corporate culture through leadership messaging, role </w:t>
      </w:r>
      <w:r w:rsidR="005A4C24" w:rsidRPr="00AF28AC">
        <w:rPr>
          <w:rFonts w:ascii="Arial" w:hAnsi="Arial" w:cs="Arial"/>
          <w:szCs w:val="24"/>
        </w:rPr>
        <w:t>modelling</w:t>
      </w:r>
      <w:r w:rsidRPr="00AF28AC">
        <w:rPr>
          <w:rFonts w:ascii="Arial" w:hAnsi="Arial" w:cs="Arial"/>
          <w:szCs w:val="24"/>
        </w:rPr>
        <w:t>, incentives, hiring profiles and celebrated values</w:t>
      </w:r>
      <w:r w:rsidR="0002697D" w:rsidRPr="00AF28AC">
        <w:rPr>
          <w:rFonts w:ascii="Arial" w:hAnsi="Arial" w:cs="Arial"/>
          <w:szCs w:val="24"/>
        </w:rPr>
        <w:t xml:space="preserve"> (Cone et al. 2020)</w:t>
      </w:r>
      <w:r w:rsidRPr="00AF28AC">
        <w:rPr>
          <w:rFonts w:ascii="Arial" w:hAnsi="Arial" w:cs="Arial"/>
          <w:szCs w:val="24"/>
        </w:rPr>
        <w:t>. With change cemented at both a process and cultural level, backsliding into old ways can be prevented.</w:t>
      </w:r>
    </w:p>
    <w:p w14:paraId="1CDAE203" w14:textId="487791F2" w:rsidR="00933224" w:rsidRPr="00AF28AC" w:rsidRDefault="00933224" w:rsidP="00182F1A">
      <w:pPr>
        <w:pStyle w:val="Heading2"/>
        <w:spacing w:line="360" w:lineRule="auto"/>
        <w:rPr>
          <w:rFonts w:ascii="Arial" w:hAnsi="Arial" w:cs="Arial"/>
          <w:szCs w:val="24"/>
        </w:rPr>
      </w:pPr>
      <w:bookmarkStart w:id="16" w:name="_Toc151051339"/>
      <w:bookmarkStart w:id="17" w:name="_Toc151057016"/>
      <w:r w:rsidRPr="00AF28AC">
        <w:rPr>
          <w:rFonts w:ascii="Arial" w:hAnsi="Arial" w:cs="Arial"/>
          <w:szCs w:val="24"/>
        </w:rPr>
        <w:t>Introduction to the Star Model</w:t>
      </w:r>
      <w:bookmarkEnd w:id="16"/>
      <w:bookmarkEnd w:id="17"/>
    </w:p>
    <w:p w14:paraId="4364F3C7" w14:textId="2698E27C" w:rsidR="00933224" w:rsidRPr="00AF28AC" w:rsidRDefault="00933224" w:rsidP="00182F1A">
      <w:pPr>
        <w:rPr>
          <w:rFonts w:ascii="Arial" w:hAnsi="Arial" w:cs="Arial"/>
          <w:szCs w:val="24"/>
        </w:rPr>
      </w:pPr>
      <w:r w:rsidRPr="00AF28AC">
        <w:rPr>
          <w:rFonts w:ascii="Arial" w:hAnsi="Arial" w:cs="Arial"/>
          <w:szCs w:val="24"/>
        </w:rPr>
        <w:t xml:space="preserve">The Star Model </w:t>
      </w:r>
      <w:r w:rsidR="00FD5F83" w:rsidRPr="00AF28AC">
        <w:rPr>
          <w:rFonts w:ascii="Arial" w:hAnsi="Arial" w:cs="Arial"/>
          <w:szCs w:val="24"/>
        </w:rPr>
        <w:t>offers</w:t>
      </w:r>
      <w:r w:rsidRPr="00AF28AC">
        <w:rPr>
          <w:rFonts w:ascii="Arial" w:hAnsi="Arial" w:cs="Arial"/>
          <w:szCs w:val="24"/>
        </w:rPr>
        <w:t xml:space="preserve"> a useful framework for </w:t>
      </w:r>
      <w:r w:rsidR="00FD5F83" w:rsidRPr="00AF28AC">
        <w:rPr>
          <w:rFonts w:ascii="Arial" w:hAnsi="Arial" w:cs="Arial"/>
          <w:szCs w:val="24"/>
        </w:rPr>
        <w:t>articulating</w:t>
      </w:r>
      <w:r w:rsidRPr="00AF28AC">
        <w:rPr>
          <w:rFonts w:ascii="Arial" w:hAnsi="Arial" w:cs="Arial"/>
          <w:szCs w:val="24"/>
        </w:rPr>
        <w:t xml:space="preserve"> different, inter</w:t>
      </w:r>
      <w:r w:rsidR="00FD5F83" w:rsidRPr="00AF28AC">
        <w:rPr>
          <w:rFonts w:ascii="Arial" w:hAnsi="Arial" w:cs="Arial"/>
          <w:szCs w:val="24"/>
        </w:rPr>
        <w:t>-</w:t>
      </w:r>
      <w:r w:rsidRPr="00AF28AC">
        <w:rPr>
          <w:rFonts w:ascii="Arial" w:hAnsi="Arial" w:cs="Arial"/>
          <w:szCs w:val="24"/>
        </w:rPr>
        <w:t>connected components of an organi</w:t>
      </w:r>
      <w:r w:rsidR="006D6D51" w:rsidRPr="00AF28AC">
        <w:rPr>
          <w:rFonts w:ascii="Arial" w:hAnsi="Arial" w:cs="Arial"/>
          <w:szCs w:val="24"/>
        </w:rPr>
        <w:t>s</w:t>
      </w:r>
      <w:r w:rsidRPr="00AF28AC">
        <w:rPr>
          <w:rFonts w:ascii="Arial" w:hAnsi="Arial" w:cs="Arial"/>
          <w:szCs w:val="24"/>
        </w:rPr>
        <w:t>ation that require change. It identifies five key areas:</w:t>
      </w:r>
    </w:p>
    <w:p w14:paraId="1DDDCEC6" w14:textId="3DE2DAC6" w:rsidR="00933224" w:rsidRPr="00B36233" w:rsidRDefault="00933224" w:rsidP="00B36233">
      <w:pPr>
        <w:rPr>
          <w:rFonts w:ascii="Arial" w:hAnsi="Arial" w:cs="Arial"/>
          <w:szCs w:val="24"/>
        </w:rPr>
      </w:pPr>
      <w:r w:rsidRPr="00AF28AC">
        <w:rPr>
          <w:rFonts w:ascii="Arial" w:hAnsi="Arial" w:cs="Arial"/>
          <w:szCs w:val="24"/>
        </w:rPr>
        <w:t xml:space="preserve">The overall business strategy </w:t>
      </w:r>
      <w:r w:rsidR="00FD5F83" w:rsidRPr="00AF28AC">
        <w:rPr>
          <w:rFonts w:ascii="Arial" w:hAnsi="Arial" w:cs="Arial"/>
          <w:szCs w:val="24"/>
        </w:rPr>
        <w:t>is required to</w:t>
      </w:r>
      <w:r w:rsidRPr="00AF28AC">
        <w:rPr>
          <w:rFonts w:ascii="Arial" w:hAnsi="Arial" w:cs="Arial"/>
          <w:szCs w:val="24"/>
        </w:rPr>
        <w:t xml:space="preserve"> directly </w:t>
      </w:r>
      <w:r w:rsidR="00FD5F83" w:rsidRPr="00AF28AC">
        <w:rPr>
          <w:rFonts w:ascii="Arial" w:hAnsi="Arial" w:cs="Arial"/>
          <w:szCs w:val="24"/>
        </w:rPr>
        <w:t>inter-link</w:t>
      </w:r>
      <w:r w:rsidRPr="00AF28AC">
        <w:rPr>
          <w:rFonts w:ascii="Arial" w:hAnsi="Arial" w:cs="Arial"/>
          <w:szCs w:val="24"/>
        </w:rPr>
        <w:t xml:space="preserve"> with and drive customer service improvements. Hilton London's brand positioning, mission, vision, priorities and goals should reflect its ambition to lead in customer service excellence versus competitors.</w:t>
      </w:r>
      <w:r w:rsidR="008D2BF9" w:rsidRPr="00AF28AC">
        <w:rPr>
          <w:rFonts w:ascii="Arial" w:hAnsi="Arial" w:cs="Arial"/>
          <w:szCs w:val="24"/>
        </w:rPr>
        <w:t xml:space="preserve"> Likewise, o</w:t>
      </w:r>
      <w:r w:rsidRPr="00AF28AC">
        <w:rPr>
          <w:rFonts w:ascii="Arial" w:hAnsi="Arial" w:cs="Arial"/>
          <w:szCs w:val="24"/>
        </w:rPr>
        <w:t>rgani</w:t>
      </w:r>
      <w:r w:rsidR="008D2BF9" w:rsidRPr="00AF28AC">
        <w:rPr>
          <w:rFonts w:ascii="Arial" w:hAnsi="Arial" w:cs="Arial"/>
          <w:szCs w:val="24"/>
        </w:rPr>
        <w:t>s</w:t>
      </w:r>
      <w:r w:rsidRPr="00AF28AC">
        <w:rPr>
          <w:rFonts w:ascii="Arial" w:hAnsi="Arial" w:cs="Arial"/>
          <w:szCs w:val="24"/>
        </w:rPr>
        <w:t>ational structures like reporting lines, roles, and cross-functional coordination need realignment to better support service delivery across departments</w:t>
      </w:r>
      <w:r w:rsidR="007273A9" w:rsidRPr="00AF28AC">
        <w:rPr>
          <w:rFonts w:ascii="Arial" w:hAnsi="Arial" w:cs="Arial"/>
          <w:szCs w:val="24"/>
        </w:rPr>
        <w:t xml:space="preserve"> (Waller et al. 2019)</w:t>
      </w:r>
      <w:r w:rsidRPr="00AF28AC">
        <w:rPr>
          <w:rFonts w:ascii="Arial" w:hAnsi="Arial" w:cs="Arial"/>
          <w:szCs w:val="24"/>
        </w:rPr>
        <w:t xml:space="preserve">. </w:t>
      </w:r>
      <w:r w:rsidR="008D2BF9" w:rsidRPr="00AF28AC">
        <w:rPr>
          <w:rFonts w:ascii="Arial" w:hAnsi="Arial" w:cs="Arial"/>
          <w:szCs w:val="24"/>
        </w:rPr>
        <w:t>In addition, c</w:t>
      </w:r>
      <w:r w:rsidRPr="00AF28AC">
        <w:rPr>
          <w:rFonts w:ascii="Arial" w:hAnsi="Arial" w:cs="Arial"/>
          <w:szCs w:val="24"/>
        </w:rPr>
        <w:t xml:space="preserve">ore operating processes and workflows for delivering customer service </w:t>
      </w:r>
      <w:r w:rsidR="00486D8E" w:rsidRPr="00AF28AC">
        <w:rPr>
          <w:rFonts w:ascii="Arial" w:hAnsi="Arial" w:cs="Arial"/>
          <w:szCs w:val="24"/>
        </w:rPr>
        <w:t>is required to</w:t>
      </w:r>
      <w:r w:rsidRPr="00AF28AC">
        <w:rPr>
          <w:rFonts w:ascii="Arial" w:hAnsi="Arial" w:cs="Arial"/>
          <w:szCs w:val="24"/>
        </w:rPr>
        <w:t xml:space="preserve"> be optimi</w:t>
      </w:r>
      <w:r w:rsidR="00D85E34" w:rsidRPr="00AF28AC">
        <w:rPr>
          <w:rFonts w:ascii="Arial" w:hAnsi="Arial" w:cs="Arial"/>
          <w:szCs w:val="24"/>
        </w:rPr>
        <w:t>s</w:t>
      </w:r>
      <w:r w:rsidRPr="00AF28AC">
        <w:rPr>
          <w:rFonts w:ascii="Arial" w:hAnsi="Arial" w:cs="Arial"/>
          <w:szCs w:val="24"/>
        </w:rPr>
        <w:t>ed for efficiency, consistency and guest satisfaction by incorporating clear standards, technology and continuous improvement.</w:t>
      </w:r>
      <w:r w:rsidR="008D2BF9" w:rsidRPr="00AF28AC">
        <w:rPr>
          <w:rFonts w:ascii="Arial" w:hAnsi="Arial" w:cs="Arial"/>
          <w:szCs w:val="24"/>
        </w:rPr>
        <w:t xml:space="preserve"> Furthermore, c</w:t>
      </w:r>
      <w:r w:rsidRPr="00AF28AC">
        <w:rPr>
          <w:rFonts w:ascii="Arial" w:hAnsi="Arial" w:cs="Arial"/>
          <w:szCs w:val="24"/>
        </w:rPr>
        <w:t>ompensation, incentive programs, recognition platforms, and promotion criteria should be designed to motivate and reinforce service excellence at both staff and leadership levels</w:t>
      </w:r>
      <w:r w:rsidR="00A55C44" w:rsidRPr="00AF28AC">
        <w:rPr>
          <w:rFonts w:ascii="Arial" w:hAnsi="Arial" w:cs="Arial"/>
          <w:szCs w:val="24"/>
        </w:rPr>
        <w:t xml:space="preserve"> (</w:t>
      </w:r>
      <w:proofErr w:type="spellStart"/>
      <w:r w:rsidR="00A55C44" w:rsidRPr="00AF28AC">
        <w:rPr>
          <w:rFonts w:ascii="Arial" w:hAnsi="Arial" w:cs="Arial"/>
          <w:szCs w:val="24"/>
        </w:rPr>
        <w:t>Holbeche</w:t>
      </w:r>
      <w:proofErr w:type="spellEnd"/>
      <w:r w:rsidR="00A55C44" w:rsidRPr="00AF28AC">
        <w:rPr>
          <w:rFonts w:ascii="Arial" w:hAnsi="Arial" w:cs="Arial"/>
          <w:szCs w:val="24"/>
        </w:rPr>
        <w:t>, 2019)</w:t>
      </w:r>
      <w:r w:rsidRPr="00AF28AC">
        <w:rPr>
          <w:rFonts w:ascii="Arial" w:hAnsi="Arial" w:cs="Arial"/>
          <w:szCs w:val="24"/>
        </w:rPr>
        <w:t>.</w:t>
      </w:r>
      <w:r w:rsidR="008D2BF9" w:rsidRPr="00AF28AC">
        <w:rPr>
          <w:rFonts w:ascii="Arial" w:hAnsi="Arial" w:cs="Arial"/>
          <w:szCs w:val="24"/>
        </w:rPr>
        <w:t xml:space="preserve"> Moreover, </w:t>
      </w:r>
      <w:r w:rsidR="00630BE1" w:rsidRPr="00AF28AC">
        <w:rPr>
          <w:rFonts w:ascii="Arial" w:hAnsi="Arial" w:cs="Arial"/>
          <w:szCs w:val="24"/>
        </w:rPr>
        <w:t>h</w:t>
      </w:r>
      <w:r w:rsidRPr="00AF28AC">
        <w:rPr>
          <w:rFonts w:ascii="Arial" w:hAnsi="Arial" w:cs="Arial"/>
          <w:szCs w:val="24"/>
        </w:rPr>
        <w:t xml:space="preserve">uman resource practices </w:t>
      </w:r>
      <w:r w:rsidRPr="00AF28AC">
        <w:rPr>
          <w:rFonts w:ascii="Arial" w:hAnsi="Arial" w:cs="Arial"/>
          <w:szCs w:val="24"/>
        </w:rPr>
        <w:lastRenderedPageBreak/>
        <w:t>related to recruitment, training, development, and culture building initiatives shape the mindsets, skills, and engagement needed from staff to deliver exceptional service.</w:t>
      </w:r>
    </w:p>
    <w:p w14:paraId="05904BCE" w14:textId="626D803F" w:rsidR="00934FC9" w:rsidRPr="00AF28AC" w:rsidRDefault="00934FC9" w:rsidP="00182F1A">
      <w:pPr>
        <w:pStyle w:val="Heading1"/>
        <w:spacing w:line="360" w:lineRule="auto"/>
        <w:rPr>
          <w:rFonts w:ascii="Arial" w:hAnsi="Arial" w:cs="Arial"/>
          <w:szCs w:val="24"/>
        </w:rPr>
      </w:pPr>
      <w:bookmarkStart w:id="18" w:name="_Toc151051340"/>
      <w:bookmarkStart w:id="19" w:name="_Toc151057017"/>
      <w:r w:rsidRPr="00AF28AC">
        <w:rPr>
          <w:rFonts w:ascii="Arial" w:hAnsi="Arial" w:cs="Arial"/>
          <w:szCs w:val="24"/>
        </w:rPr>
        <w:t>Proposed Intervention Plan with Implementation and Challenges</w:t>
      </w:r>
      <w:bookmarkEnd w:id="18"/>
      <w:bookmarkEnd w:id="19"/>
      <w:r w:rsidR="008C7AAB" w:rsidRPr="00AF28AC">
        <w:rPr>
          <w:rFonts w:ascii="Arial" w:hAnsi="Arial" w:cs="Arial"/>
          <w:szCs w:val="24"/>
        </w:rPr>
        <w:t xml:space="preserve"> </w:t>
      </w:r>
    </w:p>
    <w:p w14:paraId="509563FF" w14:textId="3BAA1115" w:rsidR="005532ED" w:rsidRPr="00AF28AC" w:rsidRDefault="00EA6382" w:rsidP="00182F1A">
      <w:pPr>
        <w:pStyle w:val="Heading2"/>
        <w:spacing w:line="360" w:lineRule="auto"/>
        <w:rPr>
          <w:rFonts w:ascii="Arial" w:hAnsi="Arial" w:cs="Arial"/>
          <w:szCs w:val="24"/>
        </w:rPr>
      </w:pPr>
      <w:bookmarkStart w:id="20" w:name="_Toc151051341"/>
      <w:bookmarkStart w:id="21" w:name="_Toc151057018"/>
      <w:r w:rsidRPr="00AF28AC">
        <w:rPr>
          <w:rFonts w:ascii="Arial" w:hAnsi="Arial" w:cs="Arial"/>
          <w:szCs w:val="24"/>
        </w:rPr>
        <w:t>Application</w:t>
      </w:r>
      <w:r w:rsidR="005532ED" w:rsidRPr="00AF28AC">
        <w:rPr>
          <w:rFonts w:ascii="Arial" w:hAnsi="Arial" w:cs="Arial"/>
          <w:szCs w:val="24"/>
        </w:rPr>
        <w:t xml:space="preserve"> of the Lewin Model of Change</w:t>
      </w:r>
      <w:bookmarkEnd w:id="20"/>
      <w:bookmarkEnd w:id="21"/>
    </w:p>
    <w:p w14:paraId="73E33274" w14:textId="7BED4F87" w:rsidR="00653CA4" w:rsidRPr="00AF28AC" w:rsidRDefault="00653CA4" w:rsidP="00182F1A">
      <w:pPr>
        <w:jc w:val="center"/>
        <w:rPr>
          <w:rFonts w:ascii="Arial" w:hAnsi="Arial" w:cs="Arial"/>
          <w:szCs w:val="24"/>
        </w:rPr>
      </w:pPr>
      <w:r w:rsidRPr="00AF28AC">
        <w:rPr>
          <w:rFonts w:ascii="Arial" w:hAnsi="Arial" w:cs="Arial"/>
          <w:noProof/>
          <w:szCs w:val="24"/>
        </w:rPr>
        <w:drawing>
          <wp:inline distT="0" distB="0" distL="0" distR="0" wp14:anchorId="452F0F81" wp14:editId="0156D9C7">
            <wp:extent cx="3238500" cy="2801029"/>
            <wp:effectExtent l="0" t="0" r="0" b="0"/>
            <wp:docPr id="1" name="Picture 1" descr="Lewin's 3 Stage Model of Change Explained – BMC Software | Blo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 3 Stage Model of Change Explained – BMC Software | Blog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44607" cy="2806311"/>
                    </a:xfrm>
                    <a:prstGeom prst="rect">
                      <a:avLst/>
                    </a:prstGeom>
                    <a:noFill/>
                    <a:ln>
                      <a:noFill/>
                    </a:ln>
                  </pic:spPr>
                </pic:pic>
              </a:graphicData>
            </a:graphic>
          </wp:inline>
        </w:drawing>
      </w:r>
    </w:p>
    <w:p w14:paraId="5A10DCA3" w14:textId="7D3031BE" w:rsidR="00653CA4" w:rsidRPr="00AF28AC" w:rsidRDefault="00653CA4" w:rsidP="00182F1A">
      <w:pPr>
        <w:jc w:val="center"/>
        <w:rPr>
          <w:rFonts w:ascii="Arial" w:hAnsi="Arial" w:cs="Arial"/>
          <w:szCs w:val="24"/>
        </w:rPr>
      </w:pPr>
      <w:r w:rsidRPr="00AF28AC">
        <w:rPr>
          <w:rFonts w:ascii="Arial" w:hAnsi="Arial" w:cs="Arial"/>
          <w:szCs w:val="24"/>
        </w:rPr>
        <w:t xml:space="preserve">(Fig </w:t>
      </w:r>
      <w:r w:rsidR="00092045" w:rsidRPr="00AF28AC">
        <w:rPr>
          <w:rFonts w:ascii="Arial" w:hAnsi="Arial" w:cs="Arial"/>
          <w:szCs w:val="24"/>
        </w:rPr>
        <w:t>5</w:t>
      </w:r>
      <w:r w:rsidRPr="00AF28AC">
        <w:rPr>
          <w:rFonts w:ascii="Arial" w:hAnsi="Arial" w:cs="Arial"/>
          <w:szCs w:val="24"/>
        </w:rPr>
        <w:t>: Lewin Model of Change</w:t>
      </w:r>
      <w:r w:rsidR="00921816">
        <w:rPr>
          <w:rFonts w:ascii="Arial" w:hAnsi="Arial" w:cs="Arial"/>
          <w:szCs w:val="24"/>
        </w:rPr>
        <w:t xml:space="preserve"> Source Google Images</w:t>
      </w:r>
      <w:r w:rsidRPr="00AF28AC">
        <w:rPr>
          <w:rFonts w:ascii="Arial" w:hAnsi="Arial" w:cs="Arial"/>
          <w:szCs w:val="24"/>
        </w:rPr>
        <w:t>)</w:t>
      </w:r>
    </w:p>
    <w:p w14:paraId="49751B58" w14:textId="77777777" w:rsidR="00395114" w:rsidRPr="00AF28AC" w:rsidRDefault="00531C79" w:rsidP="00D533B2">
      <w:pPr>
        <w:pStyle w:val="Heading3"/>
      </w:pPr>
      <w:bookmarkStart w:id="22" w:name="_Toc151051342"/>
      <w:bookmarkStart w:id="23" w:name="_Toc151057019"/>
      <w:r w:rsidRPr="00AF28AC">
        <w:t>Unfreeze</w:t>
      </w:r>
      <w:bookmarkEnd w:id="22"/>
      <w:bookmarkEnd w:id="23"/>
    </w:p>
    <w:p w14:paraId="6E2D68F5" w14:textId="67E1B6A9" w:rsidR="00645A0A" w:rsidRPr="00AF28AC" w:rsidRDefault="00BB7A5D" w:rsidP="00182F1A">
      <w:pPr>
        <w:rPr>
          <w:rFonts w:ascii="Arial" w:hAnsi="Arial" w:cs="Arial"/>
          <w:szCs w:val="24"/>
        </w:rPr>
      </w:pPr>
      <w:r w:rsidRPr="00AF28AC">
        <w:rPr>
          <w:rFonts w:ascii="Arial" w:hAnsi="Arial" w:cs="Arial"/>
          <w:szCs w:val="24"/>
        </w:rPr>
        <w:t xml:space="preserve">Being a professional organisational consultant, my </w:t>
      </w:r>
      <w:r w:rsidR="00645A0A" w:rsidRPr="00AF28AC">
        <w:rPr>
          <w:rFonts w:ascii="Arial" w:hAnsi="Arial" w:cs="Arial"/>
          <w:szCs w:val="24"/>
        </w:rPr>
        <w:t xml:space="preserve">first critical step in improving customer satisfaction at Hilton London </w:t>
      </w:r>
      <w:r w:rsidR="00FF2FB6" w:rsidRPr="00AF28AC">
        <w:rPr>
          <w:rFonts w:ascii="Arial" w:hAnsi="Arial" w:cs="Arial"/>
          <w:szCs w:val="24"/>
        </w:rPr>
        <w:t>will be</w:t>
      </w:r>
      <w:r w:rsidR="00645A0A" w:rsidRPr="00AF28AC">
        <w:rPr>
          <w:rFonts w:ascii="Arial" w:hAnsi="Arial" w:cs="Arial"/>
          <w:szCs w:val="24"/>
        </w:rPr>
        <w:t xml:space="preserve"> openly communicating the urgent need for change to staff across all levels. </w:t>
      </w:r>
      <w:r w:rsidR="007666BC" w:rsidRPr="00AF28AC">
        <w:rPr>
          <w:rFonts w:ascii="Arial" w:hAnsi="Arial" w:cs="Arial"/>
          <w:szCs w:val="24"/>
        </w:rPr>
        <w:t>In addition, l</w:t>
      </w:r>
      <w:r w:rsidR="00645A0A" w:rsidRPr="00AF28AC">
        <w:rPr>
          <w:rFonts w:ascii="Arial" w:hAnsi="Arial" w:cs="Arial"/>
          <w:szCs w:val="24"/>
        </w:rPr>
        <w:t xml:space="preserve">eadership </w:t>
      </w:r>
      <w:r w:rsidR="007666BC" w:rsidRPr="00AF28AC">
        <w:rPr>
          <w:rFonts w:ascii="Arial" w:hAnsi="Arial" w:cs="Arial"/>
          <w:szCs w:val="24"/>
        </w:rPr>
        <w:t>will be requested to</w:t>
      </w:r>
      <w:r w:rsidR="00645A0A" w:rsidRPr="00AF28AC">
        <w:rPr>
          <w:rFonts w:ascii="Arial" w:hAnsi="Arial" w:cs="Arial"/>
          <w:szCs w:val="24"/>
        </w:rPr>
        <w:t xml:space="preserve"> schedule departmental meetings to present the concerning data trends of declining satisfaction scores and feedback over the past year</w:t>
      </w:r>
      <w:r w:rsidR="0042666E" w:rsidRPr="00AF28AC">
        <w:rPr>
          <w:rFonts w:ascii="Arial" w:hAnsi="Arial" w:cs="Arial"/>
          <w:szCs w:val="24"/>
        </w:rPr>
        <w:t xml:space="preserve"> (Yue et al. 2019)</w:t>
      </w:r>
      <w:r w:rsidR="00645A0A" w:rsidRPr="00AF28AC">
        <w:rPr>
          <w:rFonts w:ascii="Arial" w:hAnsi="Arial" w:cs="Arial"/>
          <w:szCs w:val="24"/>
        </w:rPr>
        <w:t xml:space="preserve">. </w:t>
      </w:r>
      <w:r w:rsidR="00CD2D18" w:rsidRPr="00AF28AC">
        <w:rPr>
          <w:rFonts w:ascii="Arial" w:hAnsi="Arial" w:cs="Arial"/>
          <w:szCs w:val="24"/>
        </w:rPr>
        <w:t>Likewise, e</w:t>
      </w:r>
      <w:r w:rsidR="00645A0A" w:rsidRPr="00AF28AC">
        <w:rPr>
          <w:rFonts w:ascii="Arial" w:hAnsi="Arial" w:cs="Arial"/>
          <w:szCs w:val="24"/>
        </w:rPr>
        <w:t>mphasi</w:t>
      </w:r>
      <w:r w:rsidR="00CD2D18" w:rsidRPr="00AF28AC">
        <w:rPr>
          <w:rFonts w:ascii="Arial" w:hAnsi="Arial" w:cs="Arial"/>
          <w:szCs w:val="24"/>
        </w:rPr>
        <w:t>s</w:t>
      </w:r>
      <w:r w:rsidR="00645A0A" w:rsidRPr="00AF28AC">
        <w:rPr>
          <w:rFonts w:ascii="Arial" w:hAnsi="Arial" w:cs="Arial"/>
          <w:szCs w:val="24"/>
        </w:rPr>
        <w:t xml:space="preserve">ing how these scores now compare less </w:t>
      </w:r>
      <w:r w:rsidR="007D79DB" w:rsidRPr="00AF28AC">
        <w:rPr>
          <w:rFonts w:ascii="Arial" w:hAnsi="Arial" w:cs="Arial"/>
          <w:szCs w:val="24"/>
        </w:rPr>
        <w:t>favourably</w:t>
      </w:r>
      <w:r w:rsidR="00645A0A" w:rsidRPr="00AF28AC">
        <w:rPr>
          <w:rFonts w:ascii="Arial" w:hAnsi="Arial" w:cs="Arial"/>
          <w:szCs w:val="24"/>
        </w:rPr>
        <w:t xml:space="preserve"> versus competitors like Ritz and the Four Seasons </w:t>
      </w:r>
      <w:r w:rsidR="00472393" w:rsidRPr="00AF28AC">
        <w:rPr>
          <w:rFonts w:ascii="Arial" w:hAnsi="Arial" w:cs="Arial"/>
          <w:szCs w:val="24"/>
        </w:rPr>
        <w:t>will</w:t>
      </w:r>
      <w:r w:rsidR="00645A0A" w:rsidRPr="00AF28AC">
        <w:rPr>
          <w:rFonts w:ascii="Arial" w:hAnsi="Arial" w:cs="Arial"/>
          <w:szCs w:val="24"/>
        </w:rPr>
        <w:t xml:space="preserve"> help outline the burning platform for change</w:t>
      </w:r>
      <w:r w:rsidR="00284B0E" w:rsidRPr="00AF28AC">
        <w:rPr>
          <w:rFonts w:ascii="Arial" w:hAnsi="Arial" w:cs="Arial"/>
          <w:szCs w:val="24"/>
        </w:rPr>
        <w:t xml:space="preserve"> (Pang, 2020)</w:t>
      </w:r>
      <w:r w:rsidR="00645A0A" w:rsidRPr="00AF28AC">
        <w:rPr>
          <w:rFonts w:ascii="Arial" w:hAnsi="Arial" w:cs="Arial"/>
          <w:szCs w:val="24"/>
        </w:rPr>
        <w:t>. Active listening sessions inviting cynical input, along with surveys and focus groups to gather staff perspectives on frontline pain points</w:t>
      </w:r>
      <w:r w:rsidR="000406BB" w:rsidRPr="00AF28AC">
        <w:rPr>
          <w:rFonts w:ascii="Arial" w:hAnsi="Arial" w:cs="Arial"/>
          <w:szCs w:val="24"/>
        </w:rPr>
        <w:t xml:space="preserve"> will </w:t>
      </w:r>
      <w:r w:rsidR="00645A0A" w:rsidRPr="00AF28AC">
        <w:rPr>
          <w:rFonts w:ascii="Arial" w:hAnsi="Arial" w:cs="Arial"/>
          <w:szCs w:val="24"/>
        </w:rPr>
        <w:t xml:space="preserve">provide valuable insights on the root causes of dissatisfaction. </w:t>
      </w:r>
      <w:r w:rsidR="00BE55B3" w:rsidRPr="00AF28AC">
        <w:rPr>
          <w:rFonts w:ascii="Arial" w:hAnsi="Arial" w:cs="Arial"/>
          <w:szCs w:val="24"/>
        </w:rPr>
        <w:t>In addition, l</w:t>
      </w:r>
      <w:r w:rsidR="00645A0A" w:rsidRPr="00AF28AC">
        <w:rPr>
          <w:rFonts w:ascii="Arial" w:hAnsi="Arial" w:cs="Arial"/>
          <w:szCs w:val="24"/>
        </w:rPr>
        <w:t xml:space="preserve">eadership </w:t>
      </w:r>
      <w:r w:rsidR="00BE55B3" w:rsidRPr="00AF28AC">
        <w:rPr>
          <w:rFonts w:ascii="Arial" w:hAnsi="Arial" w:cs="Arial"/>
          <w:szCs w:val="24"/>
        </w:rPr>
        <w:t>will be asked to</w:t>
      </w:r>
      <w:r w:rsidR="00645A0A" w:rsidRPr="00AF28AC">
        <w:rPr>
          <w:rFonts w:ascii="Arial" w:hAnsi="Arial" w:cs="Arial"/>
          <w:szCs w:val="24"/>
        </w:rPr>
        <w:t xml:space="preserve"> vividly connect the dots between eroding satisfaction and potential impacts on the hotel's profitability, reputation, and ability to attract guest bookings in an increasingly competitive market if the status quo continues</w:t>
      </w:r>
      <w:r w:rsidR="00284B0E" w:rsidRPr="00AF28AC">
        <w:rPr>
          <w:rFonts w:ascii="Arial" w:hAnsi="Arial" w:cs="Arial"/>
          <w:szCs w:val="24"/>
        </w:rPr>
        <w:t xml:space="preserve"> (Yue et al. 2019)</w:t>
      </w:r>
      <w:r w:rsidR="00645A0A" w:rsidRPr="00AF28AC">
        <w:rPr>
          <w:rFonts w:ascii="Arial" w:hAnsi="Arial" w:cs="Arial"/>
          <w:szCs w:val="24"/>
        </w:rPr>
        <w:t>.</w:t>
      </w:r>
    </w:p>
    <w:p w14:paraId="641333DD" w14:textId="0FB197F1" w:rsidR="00645A0A" w:rsidRPr="00AF28AC" w:rsidRDefault="00645A0A" w:rsidP="00182F1A">
      <w:pPr>
        <w:spacing w:after="160"/>
        <w:ind w:firstLine="0"/>
        <w:jc w:val="left"/>
        <w:rPr>
          <w:rFonts w:ascii="Arial" w:hAnsi="Arial" w:cs="Arial"/>
          <w:szCs w:val="24"/>
        </w:rPr>
      </w:pPr>
    </w:p>
    <w:p w14:paraId="2A0007D8" w14:textId="6CF023AC" w:rsidR="00645A0A" w:rsidRPr="00AF28AC" w:rsidRDefault="00645A0A" w:rsidP="00182F1A">
      <w:pPr>
        <w:rPr>
          <w:rFonts w:ascii="Arial" w:hAnsi="Arial" w:cs="Arial"/>
          <w:szCs w:val="24"/>
        </w:rPr>
      </w:pPr>
      <w:r w:rsidRPr="00AF28AC">
        <w:rPr>
          <w:rFonts w:ascii="Arial" w:hAnsi="Arial" w:cs="Arial"/>
          <w:szCs w:val="24"/>
        </w:rPr>
        <w:lastRenderedPageBreak/>
        <w:t xml:space="preserve">A powerful vision for change </w:t>
      </w:r>
      <w:r w:rsidR="003C4593" w:rsidRPr="00AF28AC">
        <w:rPr>
          <w:rFonts w:ascii="Arial" w:hAnsi="Arial" w:cs="Arial"/>
          <w:szCs w:val="24"/>
        </w:rPr>
        <w:t>will</w:t>
      </w:r>
      <w:r w:rsidRPr="00AF28AC">
        <w:rPr>
          <w:rFonts w:ascii="Arial" w:hAnsi="Arial" w:cs="Arial"/>
          <w:szCs w:val="24"/>
        </w:rPr>
        <w:t xml:space="preserve"> be focused on regaining Hilton London's coveted status as London's premier luxury hotel by leading the market in customer service excellence. </w:t>
      </w:r>
      <w:r w:rsidR="005064F8" w:rsidRPr="00AF28AC">
        <w:rPr>
          <w:rFonts w:ascii="Arial" w:hAnsi="Arial" w:cs="Arial"/>
          <w:szCs w:val="24"/>
        </w:rPr>
        <w:t>The proposed</w:t>
      </w:r>
      <w:r w:rsidRPr="00AF28AC">
        <w:rPr>
          <w:rFonts w:ascii="Arial" w:hAnsi="Arial" w:cs="Arial"/>
          <w:szCs w:val="24"/>
        </w:rPr>
        <w:t xml:space="preserve"> inspirational goal for transformation </w:t>
      </w:r>
      <w:r w:rsidR="00954751" w:rsidRPr="00AF28AC">
        <w:rPr>
          <w:rFonts w:ascii="Arial" w:hAnsi="Arial" w:cs="Arial"/>
          <w:szCs w:val="24"/>
        </w:rPr>
        <w:t>will</w:t>
      </w:r>
      <w:r w:rsidRPr="00AF28AC">
        <w:rPr>
          <w:rFonts w:ascii="Arial" w:hAnsi="Arial" w:cs="Arial"/>
          <w:szCs w:val="24"/>
        </w:rPr>
        <w:t xml:space="preserve"> be instilled organi</w:t>
      </w:r>
      <w:r w:rsidR="00954751" w:rsidRPr="00AF28AC">
        <w:rPr>
          <w:rFonts w:ascii="Arial" w:hAnsi="Arial" w:cs="Arial"/>
          <w:szCs w:val="24"/>
        </w:rPr>
        <w:t>s</w:t>
      </w:r>
      <w:r w:rsidRPr="00AF28AC">
        <w:rPr>
          <w:rFonts w:ascii="Arial" w:hAnsi="Arial" w:cs="Arial"/>
          <w:szCs w:val="24"/>
        </w:rPr>
        <w:t>ation-wide</w:t>
      </w:r>
      <w:r w:rsidR="007B3AE9" w:rsidRPr="00AF28AC">
        <w:rPr>
          <w:rFonts w:ascii="Arial" w:hAnsi="Arial" w:cs="Arial"/>
          <w:szCs w:val="24"/>
        </w:rPr>
        <w:t xml:space="preserve"> (Lewis, 2019)</w:t>
      </w:r>
      <w:r w:rsidRPr="00AF28AC">
        <w:rPr>
          <w:rFonts w:ascii="Arial" w:hAnsi="Arial" w:cs="Arial"/>
          <w:szCs w:val="24"/>
        </w:rPr>
        <w:t xml:space="preserve">. </w:t>
      </w:r>
      <w:r w:rsidR="00AF06D5" w:rsidRPr="00AF28AC">
        <w:rPr>
          <w:rFonts w:ascii="Arial" w:hAnsi="Arial" w:cs="Arial"/>
          <w:szCs w:val="24"/>
        </w:rPr>
        <w:t>Moreover, m</w:t>
      </w:r>
      <w:r w:rsidRPr="00AF28AC">
        <w:rPr>
          <w:rFonts w:ascii="Arial" w:hAnsi="Arial" w:cs="Arial"/>
          <w:szCs w:val="24"/>
        </w:rPr>
        <w:t xml:space="preserve">essaging </w:t>
      </w:r>
      <w:r w:rsidR="00965D50" w:rsidRPr="00AF28AC">
        <w:rPr>
          <w:rFonts w:ascii="Arial" w:hAnsi="Arial" w:cs="Arial"/>
          <w:szCs w:val="24"/>
        </w:rPr>
        <w:t>will</w:t>
      </w:r>
      <w:r w:rsidRPr="00AF28AC">
        <w:rPr>
          <w:rFonts w:ascii="Arial" w:hAnsi="Arial" w:cs="Arial"/>
          <w:szCs w:val="24"/>
        </w:rPr>
        <w:t xml:space="preserve"> also underline that improving satisfaction will directly benefit staff through more positive guest interactions, a thriving hotel environment, and growing career opportunities that come with being part of a successful service organi</w:t>
      </w:r>
      <w:r w:rsidR="00642C54" w:rsidRPr="00AF28AC">
        <w:rPr>
          <w:rFonts w:ascii="Arial" w:hAnsi="Arial" w:cs="Arial"/>
          <w:szCs w:val="24"/>
        </w:rPr>
        <w:t>s</w:t>
      </w:r>
      <w:r w:rsidRPr="00AF28AC">
        <w:rPr>
          <w:rFonts w:ascii="Arial" w:hAnsi="Arial" w:cs="Arial"/>
          <w:szCs w:val="24"/>
        </w:rPr>
        <w:t xml:space="preserve">ation. </w:t>
      </w:r>
    </w:p>
    <w:p w14:paraId="63E90B24" w14:textId="77023033" w:rsidR="00531C79" w:rsidRPr="00AF28AC" w:rsidRDefault="00531C79" w:rsidP="00D533B2">
      <w:pPr>
        <w:pStyle w:val="Heading3"/>
      </w:pPr>
      <w:bookmarkStart w:id="24" w:name="_Toc151051343"/>
      <w:bookmarkStart w:id="25" w:name="_Toc151057020"/>
      <w:r w:rsidRPr="00AF28AC">
        <w:t>Change</w:t>
      </w:r>
      <w:bookmarkEnd w:id="24"/>
      <w:bookmarkEnd w:id="25"/>
    </w:p>
    <w:p w14:paraId="7570EBE1" w14:textId="3E84A16D" w:rsidR="0042526B" w:rsidRPr="00AF28AC" w:rsidRDefault="003A51EB" w:rsidP="00182F1A">
      <w:pPr>
        <w:rPr>
          <w:rFonts w:ascii="Arial" w:hAnsi="Arial" w:cs="Arial"/>
          <w:szCs w:val="24"/>
        </w:rPr>
      </w:pPr>
      <w:r w:rsidRPr="00AF28AC">
        <w:rPr>
          <w:rFonts w:ascii="Arial" w:hAnsi="Arial" w:cs="Arial"/>
          <w:szCs w:val="24"/>
        </w:rPr>
        <w:t xml:space="preserve">With staff buy-in generated, the next phase is implementing changes through concrete strategies and actions. </w:t>
      </w:r>
      <w:r w:rsidR="004E33A8" w:rsidRPr="00AF28AC">
        <w:rPr>
          <w:rFonts w:ascii="Arial" w:hAnsi="Arial" w:cs="Arial"/>
          <w:szCs w:val="24"/>
        </w:rPr>
        <w:t>Therefore, being a professional organisational consultant, a</w:t>
      </w:r>
      <w:r w:rsidRPr="00AF28AC">
        <w:rPr>
          <w:rFonts w:ascii="Arial" w:hAnsi="Arial" w:cs="Arial"/>
          <w:szCs w:val="24"/>
        </w:rPr>
        <w:t xml:space="preserve"> priority initiative </w:t>
      </w:r>
      <w:r w:rsidR="004E33A8" w:rsidRPr="00AF28AC">
        <w:rPr>
          <w:rFonts w:ascii="Arial" w:hAnsi="Arial" w:cs="Arial"/>
          <w:szCs w:val="24"/>
        </w:rPr>
        <w:t>will</w:t>
      </w:r>
      <w:r w:rsidRPr="00AF28AC">
        <w:rPr>
          <w:rFonts w:ascii="Arial" w:hAnsi="Arial" w:cs="Arial"/>
          <w:szCs w:val="24"/>
        </w:rPr>
        <w:t xml:space="preserve"> be launching new customer service training programs to significantly enhance staff skills and mindsets. </w:t>
      </w:r>
      <w:r w:rsidR="00D8001D" w:rsidRPr="00AF28AC">
        <w:rPr>
          <w:rFonts w:ascii="Arial" w:hAnsi="Arial" w:cs="Arial"/>
          <w:szCs w:val="24"/>
        </w:rPr>
        <w:t xml:space="preserve">This will be specifically help to play an active role in mitigating the </w:t>
      </w:r>
      <w:r w:rsidR="00B35C26" w:rsidRPr="00AF28AC">
        <w:rPr>
          <w:rFonts w:ascii="Arial" w:hAnsi="Arial" w:cs="Arial"/>
          <w:szCs w:val="24"/>
        </w:rPr>
        <w:t>hygiene related issues raised by the customers (see figure 4). Furthermore, r</w:t>
      </w:r>
      <w:r w:rsidRPr="00AF28AC">
        <w:rPr>
          <w:rFonts w:ascii="Arial" w:hAnsi="Arial" w:cs="Arial"/>
          <w:szCs w:val="24"/>
        </w:rPr>
        <w:t xml:space="preserve">equired courses </w:t>
      </w:r>
      <w:r w:rsidR="00764ED2" w:rsidRPr="00AF28AC">
        <w:rPr>
          <w:rFonts w:ascii="Arial" w:hAnsi="Arial" w:cs="Arial"/>
          <w:szCs w:val="24"/>
        </w:rPr>
        <w:t>will</w:t>
      </w:r>
      <w:r w:rsidRPr="00AF28AC">
        <w:rPr>
          <w:rFonts w:ascii="Arial" w:hAnsi="Arial" w:cs="Arial"/>
          <w:szCs w:val="24"/>
        </w:rPr>
        <w:t xml:space="preserve"> range from refreshers on standard operating procedures to emotional intelligence and empathy workshops focused on luxury hospitality best practices</w:t>
      </w:r>
      <w:r w:rsidR="00F33918" w:rsidRPr="00AF28AC">
        <w:rPr>
          <w:rFonts w:ascii="Arial" w:hAnsi="Arial" w:cs="Arial"/>
          <w:szCs w:val="24"/>
        </w:rPr>
        <w:t xml:space="preserve"> (</w:t>
      </w:r>
      <w:proofErr w:type="spellStart"/>
      <w:r w:rsidR="00F33918" w:rsidRPr="00AF28AC">
        <w:rPr>
          <w:rFonts w:ascii="Arial" w:hAnsi="Arial" w:cs="Arial"/>
          <w:szCs w:val="24"/>
        </w:rPr>
        <w:t>Moeuf</w:t>
      </w:r>
      <w:proofErr w:type="spellEnd"/>
      <w:r w:rsidR="00F33918" w:rsidRPr="00AF28AC">
        <w:rPr>
          <w:rFonts w:ascii="Arial" w:hAnsi="Arial" w:cs="Arial"/>
          <w:szCs w:val="24"/>
        </w:rPr>
        <w:t xml:space="preserve"> et al. 2020)</w:t>
      </w:r>
      <w:r w:rsidRPr="00AF28AC">
        <w:rPr>
          <w:rFonts w:ascii="Arial" w:hAnsi="Arial" w:cs="Arial"/>
          <w:szCs w:val="24"/>
        </w:rPr>
        <w:t xml:space="preserve">. </w:t>
      </w:r>
      <w:r w:rsidR="00084A37" w:rsidRPr="00AF28AC">
        <w:rPr>
          <w:rFonts w:ascii="Arial" w:hAnsi="Arial" w:cs="Arial"/>
          <w:szCs w:val="24"/>
        </w:rPr>
        <w:t>Similarly, c</w:t>
      </w:r>
      <w:r w:rsidRPr="00AF28AC">
        <w:rPr>
          <w:rFonts w:ascii="Arial" w:hAnsi="Arial" w:cs="Arial"/>
          <w:szCs w:val="24"/>
        </w:rPr>
        <w:t xml:space="preserve">hanges to new hire onboarding and regular refresher training every </w:t>
      </w:r>
      <w:r w:rsidR="002457E0" w:rsidRPr="00AF28AC">
        <w:rPr>
          <w:rFonts w:ascii="Arial" w:hAnsi="Arial" w:cs="Arial"/>
          <w:szCs w:val="24"/>
        </w:rPr>
        <w:t>six</w:t>
      </w:r>
      <w:r w:rsidRPr="00AF28AC">
        <w:rPr>
          <w:rFonts w:ascii="Arial" w:hAnsi="Arial" w:cs="Arial"/>
          <w:szCs w:val="24"/>
        </w:rPr>
        <w:t xml:space="preserve"> months will help sustain skills over the long-term. </w:t>
      </w:r>
      <w:r w:rsidR="00BA3763" w:rsidRPr="00AF28AC">
        <w:rPr>
          <w:rFonts w:ascii="Arial" w:hAnsi="Arial" w:cs="Arial"/>
          <w:szCs w:val="24"/>
        </w:rPr>
        <w:t>In addition, t</w:t>
      </w:r>
      <w:r w:rsidRPr="00AF28AC">
        <w:rPr>
          <w:rFonts w:ascii="Arial" w:hAnsi="Arial" w:cs="Arial"/>
          <w:szCs w:val="24"/>
        </w:rPr>
        <w:t xml:space="preserve">raining </w:t>
      </w:r>
      <w:r w:rsidR="002D4BCA" w:rsidRPr="00AF28AC">
        <w:rPr>
          <w:rFonts w:ascii="Arial" w:hAnsi="Arial" w:cs="Arial"/>
          <w:szCs w:val="24"/>
        </w:rPr>
        <w:t>will</w:t>
      </w:r>
      <w:r w:rsidRPr="00AF28AC">
        <w:rPr>
          <w:rFonts w:ascii="Arial" w:hAnsi="Arial" w:cs="Arial"/>
          <w:szCs w:val="24"/>
        </w:rPr>
        <w:t xml:space="preserve"> also educate staff on the evolving needs of today's luxury guests for more personali</w:t>
      </w:r>
      <w:r w:rsidR="00D85E34" w:rsidRPr="00AF28AC">
        <w:rPr>
          <w:rFonts w:ascii="Arial" w:hAnsi="Arial" w:cs="Arial"/>
          <w:szCs w:val="24"/>
        </w:rPr>
        <w:t>s</w:t>
      </w:r>
      <w:r w:rsidRPr="00AF28AC">
        <w:rPr>
          <w:rFonts w:ascii="Arial" w:hAnsi="Arial" w:cs="Arial"/>
          <w:szCs w:val="24"/>
        </w:rPr>
        <w:t>ed, customi</w:t>
      </w:r>
      <w:r w:rsidR="00D85E34" w:rsidRPr="00AF28AC">
        <w:rPr>
          <w:rFonts w:ascii="Arial" w:hAnsi="Arial" w:cs="Arial"/>
          <w:szCs w:val="24"/>
        </w:rPr>
        <w:t>s</w:t>
      </w:r>
      <w:r w:rsidRPr="00AF28AC">
        <w:rPr>
          <w:rFonts w:ascii="Arial" w:hAnsi="Arial" w:cs="Arial"/>
          <w:szCs w:val="24"/>
        </w:rPr>
        <w:t>ed interactions versus the formal and standardi</w:t>
      </w:r>
      <w:r w:rsidR="00D85E34" w:rsidRPr="00AF28AC">
        <w:rPr>
          <w:rFonts w:ascii="Arial" w:hAnsi="Arial" w:cs="Arial"/>
          <w:szCs w:val="24"/>
        </w:rPr>
        <w:t>s</w:t>
      </w:r>
      <w:r w:rsidRPr="00AF28AC">
        <w:rPr>
          <w:rFonts w:ascii="Arial" w:hAnsi="Arial" w:cs="Arial"/>
          <w:szCs w:val="24"/>
        </w:rPr>
        <w:t>ed service approach that Hilton London has traditionally taken</w:t>
      </w:r>
      <w:r w:rsidR="00F33918" w:rsidRPr="00AF28AC">
        <w:rPr>
          <w:rFonts w:ascii="Arial" w:hAnsi="Arial" w:cs="Arial"/>
          <w:szCs w:val="24"/>
        </w:rPr>
        <w:t xml:space="preserve"> (</w:t>
      </w:r>
      <w:proofErr w:type="spellStart"/>
      <w:r w:rsidR="00F33918" w:rsidRPr="00AF28AC">
        <w:rPr>
          <w:rFonts w:ascii="Arial" w:hAnsi="Arial" w:cs="Arial"/>
          <w:szCs w:val="24"/>
        </w:rPr>
        <w:t>Moeuf</w:t>
      </w:r>
      <w:proofErr w:type="spellEnd"/>
      <w:r w:rsidR="00F33918" w:rsidRPr="00AF28AC">
        <w:rPr>
          <w:rFonts w:ascii="Arial" w:hAnsi="Arial" w:cs="Arial"/>
          <w:szCs w:val="24"/>
        </w:rPr>
        <w:t xml:space="preserve"> et al. 2020)</w:t>
      </w:r>
      <w:r w:rsidRPr="00AF28AC">
        <w:rPr>
          <w:rFonts w:ascii="Arial" w:hAnsi="Arial" w:cs="Arial"/>
          <w:szCs w:val="24"/>
        </w:rPr>
        <w:t xml:space="preserve">. </w:t>
      </w:r>
    </w:p>
    <w:p w14:paraId="7940D99D" w14:textId="161234B6" w:rsidR="00D76148" w:rsidRPr="00AF28AC" w:rsidRDefault="0042526B" w:rsidP="00182F1A">
      <w:pPr>
        <w:rPr>
          <w:rFonts w:ascii="Arial" w:hAnsi="Arial" w:cs="Arial"/>
          <w:szCs w:val="24"/>
        </w:rPr>
      </w:pPr>
      <w:r w:rsidRPr="00AF28AC">
        <w:rPr>
          <w:rFonts w:ascii="Arial" w:hAnsi="Arial" w:cs="Arial"/>
          <w:szCs w:val="24"/>
        </w:rPr>
        <w:t xml:space="preserve">In addition, </w:t>
      </w:r>
      <w:r w:rsidR="000C625E" w:rsidRPr="00AF28AC">
        <w:rPr>
          <w:rFonts w:ascii="Arial" w:hAnsi="Arial" w:cs="Arial"/>
          <w:szCs w:val="24"/>
        </w:rPr>
        <w:t xml:space="preserve">sessions will be arranged on </w:t>
      </w:r>
      <w:r w:rsidR="00671523" w:rsidRPr="00AF28AC">
        <w:rPr>
          <w:rFonts w:ascii="Arial" w:hAnsi="Arial" w:cs="Arial"/>
          <w:szCs w:val="24"/>
        </w:rPr>
        <w:t xml:space="preserve">the case studies of </w:t>
      </w:r>
      <w:r w:rsidR="000C625E" w:rsidRPr="00AF28AC">
        <w:rPr>
          <w:rFonts w:ascii="Arial" w:hAnsi="Arial" w:cs="Arial"/>
          <w:szCs w:val="24"/>
        </w:rPr>
        <w:t>k</w:t>
      </w:r>
      <w:r w:rsidR="003A51EB" w:rsidRPr="00AF28AC">
        <w:rPr>
          <w:rFonts w:ascii="Arial" w:hAnsi="Arial" w:cs="Arial"/>
          <w:szCs w:val="24"/>
        </w:rPr>
        <w:t>ey competitors like The Ritz London and the Mandarin Oriental</w:t>
      </w:r>
      <w:r w:rsidR="0045035F" w:rsidRPr="00AF28AC">
        <w:rPr>
          <w:rFonts w:ascii="Arial" w:hAnsi="Arial" w:cs="Arial"/>
          <w:szCs w:val="24"/>
        </w:rPr>
        <w:t>, which have</w:t>
      </w:r>
      <w:r w:rsidR="003A51EB" w:rsidRPr="00AF28AC">
        <w:rPr>
          <w:rFonts w:ascii="Arial" w:hAnsi="Arial" w:cs="Arial"/>
          <w:szCs w:val="24"/>
        </w:rPr>
        <w:t xml:space="preserve"> invest</w:t>
      </w:r>
      <w:r w:rsidR="0045035F" w:rsidRPr="00AF28AC">
        <w:rPr>
          <w:rFonts w:ascii="Arial" w:hAnsi="Arial" w:cs="Arial"/>
          <w:szCs w:val="24"/>
        </w:rPr>
        <w:t>ed</w:t>
      </w:r>
      <w:r w:rsidR="003A51EB" w:rsidRPr="00AF28AC">
        <w:rPr>
          <w:rFonts w:ascii="Arial" w:hAnsi="Arial" w:cs="Arial"/>
          <w:szCs w:val="24"/>
        </w:rPr>
        <w:t xml:space="preserve"> heavily in ongoing customer service training to maintain their reputation for stellar service. For example, The Ritz has a state-of-the-art Service Excellence Training Suite and Management Academy delivering over 70,000 hours of instruction annually</w:t>
      </w:r>
      <w:r w:rsidR="00585B33" w:rsidRPr="00AF28AC">
        <w:rPr>
          <w:rFonts w:ascii="Arial" w:hAnsi="Arial" w:cs="Arial"/>
          <w:szCs w:val="24"/>
        </w:rPr>
        <w:t xml:space="preserve"> (Al-</w:t>
      </w:r>
      <w:proofErr w:type="spellStart"/>
      <w:r w:rsidR="00585B33" w:rsidRPr="00AF28AC">
        <w:rPr>
          <w:rFonts w:ascii="Arial" w:hAnsi="Arial" w:cs="Arial"/>
          <w:szCs w:val="24"/>
        </w:rPr>
        <w:t>Sakafi</w:t>
      </w:r>
      <w:proofErr w:type="spellEnd"/>
      <w:r w:rsidR="00585B33" w:rsidRPr="00AF28AC">
        <w:rPr>
          <w:rFonts w:ascii="Arial" w:hAnsi="Arial" w:cs="Arial"/>
          <w:szCs w:val="24"/>
        </w:rPr>
        <w:t xml:space="preserve"> et al. 2019)</w:t>
      </w:r>
      <w:r w:rsidR="003A51EB" w:rsidRPr="00AF28AC">
        <w:rPr>
          <w:rFonts w:ascii="Arial" w:hAnsi="Arial" w:cs="Arial"/>
          <w:szCs w:val="24"/>
        </w:rPr>
        <w:t xml:space="preserve">. With declining satisfaction, Hilton London </w:t>
      </w:r>
      <w:r w:rsidR="00B6641E" w:rsidRPr="00AF28AC">
        <w:rPr>
          <w:rFonts w:ascii="Arial" w:hAnsi="Arial" w:cs="Arial"/>
          <w:szCs w:val="24"/>
        </w:rPr>
        <w:t>is expected to</w:t>
      </w:r>
      <w:r w:rsidR="003A51EB" w:rsidRPr="00AF28AC">
        <w:rPr>
          <w:rFonts w:ascii="Arial" w:hAnsi="Arial" w:cs="Arial"/>
          <w:szCs w:val="24"/>
        </w:rPr>
        <w:t xml:space="preserve"> match this level of investment to regain its leading position.</w:t>
      </w:r>
    </w:p>
    <w:p w14:paraId="55103F50" w14:textId="77777777" w:rsidR="00127083" w:rsidRDefault="00127083">
      <w:pPr>
        <w:spacing w:after="160" w:line="259" w:lineRule="auto"/>
        <w:ind w:firstLine="0"/>
        <w:jc w:val="left"/>
        <w:rPr>
          <w:rFonts w:ascii="Arial" w:hAnsi="Arial" w:cs="Arial"/>
          <w:szCs w:val="24"/>
        </w:rPr>
      </w:pPr>
      <w:r>
        <w:rPr>
          <w:rFonts w:ascii="Arial" w:hAnsi="Arial" w:cs="Arial"/>
          <w:szCs w:val="24"/>
        </w:rPr>
        <w:br w:type="page"/>
      </w:r>
    </w:p>
    <w:p w14:paraId="612053A5" w14:textId="2B1EBB9D" w:rsidR="003A51EB" w:rsidRPr="00AF28AC" w:rsidRDefault="00D76148" w:rsidP="00182F1A">
      <w:pPr>
        <w:rPr>
          <w:rFonts w:ascii="Arial" w:hAnsi="Arial" w:cs="Arial"/>
          <w:szCs w:val="24"/>
        </w:rPr>
      </w:pPr>
      <w:r w:rsidRPr="00AF28AC">
        <w:rPr>
          <w:rFonts w:ascii="Arial" w:hAnsi="Arial" w:cs="Arial"/>
          <w:szCs w:val="24"/>
        </w:rPr>
        <w:lastRenderedPageBreak/>
        <w:t>Likewise, f</w:t>
      </w:r>
      <w:r w:rsidR="003A51EB" w:rsidRPr="00AF28AC">
        <w:rPr>
          <w:rFonts w:ascii="Arial" w:hAnsi="Arial" w:cs="Arial"/>
          <w:szCs w:val="24"/>
        </w:rPr>
        <w:t xml:space="preserve">rom a process perspective, added emphasis </w:t>
      </w:r>
      <w:r w:rsidR="00340C6B" w:rsidRPr="00AF28AC">
        <w:rPr>
          <w:rFonts w:ascii="Arial" w:hAnsi="Arial" w:cs="Arial"/>
          <w:szCs w:val="24"/>
        </w:rPr>
        <w:t>will</w:t>
      </w:r>
      <w:r w:rsidR="003A51EB" w:rsidRPr="00AF28AC">
        <w:rPr>
          <w:rFonts w:ascii="Arial" w:hAnsi="Arial" w:cs="Arial"/>
          <w:szCs w:val="24"/>
        </w:rPr>
        <w:t xml:space="preserve"> be placed on proactively soliciting guest feedback during and after stays. </w:t>
      </w:r>
      <w:r w:rsidR="00D66A31" w:rsidRPr="00AF28AC">
        <w:rPr>
          <w:rFonts w:ascii="Arial" w:hAnsi="Arial" w:cs="Arial"/>
          <w:szCs w:val="24"/>
        </w:rPr>
        <w:t>Moreover, c</w:t>
      </w:r>
      <w:r w:rsidR="003A51EB" w:rsidRPr="00AF28AC">
        <w:rPr>
          <w:rFonts w:ascii="Arial" w:hAnsi="Arial" w:cs="Arial"/>
          <w:szCs w:val="24"/>
        </w:rPr>
        <w:t xml:space="preserve">omment cards, post-stay surveys, and monitoring online reviews will </w:t>
      </w:r>
      <w:r w:rsidR="00485D37" w:rsidRPr="00AF28AC">
        <w:rPr>
          <w:rFonts w:ascii="Arial" w:hAnsi="Arial" w:cs="Arial"/>
          <w:szCs w:val="24"/>
        </w:rPr>
        <w:t>offer</w:t>
      </w:r>
      <w:r w:rsidR="003A51EB" w:rsidRPr="00AF28AC">
        <w:rPr>
          <w:rFonts w:ascii="Arial" w:hAnsi="Arial" w:cs="Arial"/>
          <w:szCs w:val="24"/>
        </w:rPr>
        <w:t xml:space="preserve"> vital insights on areas for improvement. Competitors like the Four Seasons leverage advanced CRM systems to track guest preferences and satisfaction in real-time from reservations through post-stay</w:t>
      </w:r>
      <w:r w:rsidR="00F45971" w:rsidRPr="00AF28AC">
        <w:rPr>
          <w:rFonts w:ascii="Arial" w:hAnsi="Arial" w:cs="Arial"/>
          <w:szCs w:val="24"/>
        </w:rPr>
        <w:t xml:space="preserve"> (Alexandridou, 2019)</w:t>
      </w:r>
      <w:r w:rsidR="003A51EB" w:rsidRPr="00AF28AC">
        <w:rPr>
          <w:rFonts w:ascii="Arial" w:hAnsi="Arial" w:cs="Arial"/>
          <w:szCs w:val="24"/>
        </w:rPr>
        <w:t xml:space="preserve">. </w:t>
      </w:r>
      <w:r w:rsidR="00CC4192" w:rsidRPr="00AF28AC">
        <w:rPr>
          <w:rFonts w:ascii="Arial" w:hAnsi="Arial" w:cs="Arial"/>
          <w:szCs w:val="24"/>
        </w:rPr>
        <w:t xml:space="preserve">As a result, with the effective application of this, </w:t>
      </w:r>
      <w:r w:rsidR="003A51EB" w:rsidRPr="00AF28AC">
        <w:rPr>
          <w:rFonts w:ascii="Arial" w:hAnsi="Arial" w:cs="Arial"/>
          <w:szCs w:val="24"/>
        </w:rPr>
        <w:t>Hilton</w:t>
      </w:r>
      <w:r w:rsidR="00CC4192" w:rsidRPr="00AF28AC">
        <w:rPr>
          <w:rFonts w:ascii="Arial" w:hAnsi="Arial" w:cs="Arial"/>
          <w:szCs w:val="24"/>
        </w:rPr>
        <w:t xml:space="preserve"> London will be</w:t>
      </w:r>
      <w:r w:rsidR="003A51EB" w:rsidRPr="00AF28AC">
        <w:rPr>
          <w:rFonts w:ascii="Arial" w:hAnsi="Arial" w:cs="Arial"/>
          <w:szCs w:val="24"/>
        </w:rPr>
        <w:t xml:space="preserve"> benefit</w:t>
      </w:r>
      <w:r w:rsidR="00CC4192" w:rsidRPr="00AF28AC">
        <w:rPr>
          <w:rFonts w:ascii="Arial" w:hAnsi="Arial" w:cs="Arial"/>
          <w:szCs w:val="24"/>
        </w:rPr>
        <w:t>ted</w:t>
      </w:r>
      <w:r w:rsidR="003A51EB" w:rsidRPr="00AF28AC">
        <w:rPr>
          <w:rFonts w:ascii="Arial" w:hAnsi="Arial" w:cs="Arial"/>
          <w:szCs w:val="24"/>
        </w:rPr>
        <w:t xml:space="preserve"> from similar technology integration. </w:t>
      </w:r>
      <w:r w:rsidR="007A28DA" w:rsidRPr="00AF28AC">
        <w:rPr>
          <w:rFonts w:ascii="Arial" w:hAnsi="Arial" w:cs="Arial"/>
          <w:szCs w:val="24"/>
        </w:rPr>
        <w:t>Likewise, e</w:t>
      </w:r>
      <w:r w:rsidR="003A51EB" w:rsidRPr="00AF28AC">
        <w:rPr>
          <w:rFonts w:ascii="Arial" w:hAnsi="Arial" w:cs="Arial"/>
          <w:szCs w:val="24"/>
        </w:rPr>
        <w:t xml:space="preserve">merging technology like guest-facing tablets and mobile apps </w:t>
      </w:r>
      <w:r w:rsidR="00552316" w:rsidRPr="00AF28AC">
        <w:rPr>
          <w:rFonts w:ascii="Arial" w:hAnsi="Arial" w:cs="Arial"/>
          <w:szCs w:val="24"/>
        </w:rPr>
        <w:t>will</w:t>
      </w:r>
      <w:r w:rsidR="003A51EB" w:rsidRPr="00AF28AC">
        <w:rPr>
          <w:rFonts w:ascii="Arial" w:hAnsi="Arial" w:cs="Arial"/>
          <w:szCs w:val="24"/>
        </w:rPr>
        <w:t xml:space="preserve"> be leveraged to make </w:t>
      </w:r>
      <w:r w:rsidR="00012950" w:rsidRPr="00AF28AC">
        <w:rPr>
          <w:rFonts w:ascii="Arial" w:hAnsi="Arial" w:cs="Arial"/>
          <w:szCs w:val="24"/>
        </w:rPr>
        <w:t>offering</w:t>
      </w:r>
      <w:r w:rsidR="003A51EB" w:rsidRPr="00AF28AC">
        <w:rPr>
          <w:rFonts w:ascii="Arial" w:hAnsi="Arial" w:cs="Arial"/>
          <w:szCs w:val="24"/>
        </w:rPr>
        <w:t xml:space="preserve"> real-time feedback seamless for guests</w:t>
      </w:r>
      <w:r w:rsidR="003C4978" w:rsidRPr="00AF28AC">
        <w:rPr>
          <w:rFonts w:ascii="Arial" w:hAnsi="Arial" w:cs="Arial"/>
          <w:szCs w:val="24"/>
        </w:rPr>
        <w:t xml:space="preserve"> (Al-</w:t>
      </w:r>
      <w:proofErr w:type="spellStart"/>
      <w:r w:rsidR="003C4978" w:rsidRPr="00AF28AC">
        <w:rPr>
          <w:rFonts w:ascii="Arial" w:hAnsi="Arial" w:cs="Arial"/>
          <w:szCs w:val="24"/>
        </w:rPr>
        <w:t>Sakafi</w:t>
      </w:r>
      <w:proofErr w:type="spellEnd"/>
      <w:r w:rsidR="003C4978" w:rsidRPr="00AF28AC">
        <w:rPr>
          <w:rFonts w:ascii="Arial" w:hAnsi="Arial" w:cs="Arial"/>
          <w:szCs w:val="24"/>
        </w:rPr>
        <w:t xml:space="preserve"> et al. 2019)</w:t>
      </w:r>
      <w:r w:rsidR="003A51EB" w:rsidRPr="00AF28AC">
        <w:rPr>
          <w:rFonts w:ascii="Arial" w:hAnsi="Arial" w:cs="Arial"/>
          <w:szCs w:val="24"/>
        </w:rPr>
        <w:t xml:space="preserve">. Additionally, facility and amenity upgrades will be needed in areas that are outdated and detracting from perceived quality. </w:t>
      </w:r>
      <w:r w:rsidR="00977667" w:rsidRPr="00AF28AC">
        <w:rPr>
          <w:rFonts w:ascii="Arial" w:hAnsi="Arial" w:cs="Arial"/>
          <w:szCs w:val="24"/>
        </w:rPr>
        <w:t>Furthermore, to counter the complaints that are associated with the lower guest satisfaction level, m</w:t>
      </w:r>
      <w:r w:rsidR="003A51EB" w:rsidRPr="00AF28AC">
        <w:rPr>
          <w:rFonts w:ascii="Arial" w:hAnsi="Arial" w:cs="Arial"/>
          <w:szCs w:val="24"/>
        </w:rPr>
        <w:t xml:space="preserve">ajor renovations to rooms, the lobby, restaurants, spa, gym, event spaces and technology infrastructure </w:t>
      </w:r>
      <w:r w:rsidR="00073826" w:rsidRPr="00AF28AC">
        <w:rPr>
          <w:rFonts w:ascii="Arial" w:hAnsi="Arial" w:cs="Arial"/>
          <w:szCs w:val="24"/>
        </w:rPr>
        <w:t>will</w:t>
      </w:r>
      <w:r w:rsidR="003A51EB" w:rsidRPr="00AF28AC">
        <w:rPr>
          <w:rFonts w:ascii="Arial" w:hAnsi="Arial" w:cs="Arial"/>
          <w:szCs w:val="24"/>
        </w:rPr>
        <w:t xml:space="preserve"> be budgeted. </w:t>
      </w:r>
      <w:r w:rsidR="00CE1ACB" w:rsidRPr="00AF28AC">
        <w:rPr>
          <w:rFonts w:ascii="Arial" w:hAnsi="Arial" w:cs="Arial"/>
          <w:szCs w:val="24"/>
        </w:rPr>
        <w:t>In addition, c</w:t>
      </w:r>
      <w:r w:rsidR="003A51EB" w:rsidRPr="00AF28AC">
        <w:rPr>
          <w:rFonts w:ascii="Arial" w:hAnsi="Arial" w:cs="Arial"/>
          <w:szCs w:val="24"/>
        </w:rPr>
        <w:t xml:space="preserve">onsultants </w:t>
      </w:r>
      <w:r w:rsidR="00CE1ACB" w:rsidRPr="00AF28AC">
        <w:rPr>
          <w:rFonts w:ascii="Arial" w:hAnsi="Arial" w:cs="Arial"/>
          <w:szCs w:val="24"/>
        </w:rPr>
        <w:t>will</w:t>
      </w:r>
      <w:r w:rsidR="003A51EB" w:rsidRPr="00AF28AC">
        <w:rPr>
          <w:rFonts w:ascii="Arial" w:hAnsi="Arial" w:cs="Arial"/>
          <w:szCs w:val="24"/>
        </w:rPr>
        <w:t xml:space="preserve"> be engaged to suggest refreshing designs that retain Hilton London’s timeless elegance while moderni</w:t>
      </w:r>
      <w:r w:rsidR="00662159" w:rsidRPr="00AF28AC">
        <w:rPr>
          <w:rFonts w:ascii="Arial" w:hAnsi="Arial" w:cs="Arial"/>
          <w:szCs w:val="24"/>
        </w:rPr>
        <w:t>s</w:t>
      </w:r>
      <w:r w:rsidR="003A51EB" w:rsidRPr="00AF28AC">
        <w:rPr>
          <w:rFonts w:ascii="Arial" w:hAnsi="Arial" w:cs="Arial"/>
          <w:szCs w:val="24"/>
        </w:rPr>
        <w:t>ing and elevating the luxury factor</w:t>
      </w:r>
      <w:r w:rsidR="004F62E7" w:rsidRPr="00AF28AC">
        <w:rPr>
          <w:rFonts w:ascii="Arial" w:hAnsi="Arial" w:cs="Arial"/>
          <w:szCs w:val="24"/>
        </w:rPr>
        <w:t xml:space="preserve"> </w:t>
      </w:r>
      <w:r w:rsidR="007D2CAA" w:rsidRPr="00AF28AC">
        <w:rPr>
          <w:rFonts w:ascii="Arial" w:hAnsi="Arial" w:cs="Arial"/>
          <w:szCs w:val="24"/>
        </w:rPr>
        <w:t>(Alexandridou, 2019)</w:t>
      </w:r>
      <w:r w:rsidR="003A51EB" w:rsidRPr="00AF28AC">
        <w:rPr>
          <w:rFonts w:ascii="Arial" w:hAnsi="Arial" w:cs="Arial"/>
          <w:szCs w:val="24"/>
        </w:rPr>
        <w:t>. The Savoy recently completed a £100 million renovation to bring its decor to modern luxury standards, something Hilton should emulate.</w:t>
      </w:r>
    </w:p>
    <w:p w14:paraId="0196A6F9" w14:textId="5B352084" w:rsidR="001D6CE6" w:rsidRPr="00AF28AC" w:rsidRDefault="003A51EB" w:rsidP="00182F1A">
      <w:pPr>
        <w:rPr>
          <w:rFonts w:ascii="Arial" w:hAnsi="Arial" w:cs="Arial"/>
          <w:szCs w:val="24"/>
        </w:rPr>
      </w:pPr>
      <w:r w:rsidRPr="00AF28AC">
        <w:rPr>
          <w:rFonts w:ascii="Arial" w:hAnsi="Arial" w:cs="Arial"/>
          <w:szCs w:val="24"/>
        </w:rPr>
        <w:t xml:space="preserve">Smart hospitality technologies </w:t>
      </w:r>
      <w:r w:rsidR="00DE43F5" w:rsidRPr="00AF28AC">
        <w:rPr>
          <w:rFonts w:ascii="Arial" w:hAnsi="Arial" w:cs="Arial"/>
          <w:szCs w:val="24"/>
        </w:rPr>
        <w:t>will</w:t>
      </w:r>
      <w:r w:rsidRPr="00AF28AC">
        <w:rPr>
          <w:rFonts w:ascii="Arial" w:hAnsi="Arial" w:cs="Arial"/>
          <w:szCs w:val="24"/>
        </w:rPr>
        <w:t xml:space="preserve"> also be integrated into operations to enable </w:t>
      </w:r>
      <w:r w:rsidR="00A51372" w:rsidRPr="00AF28AC">
        <w:rPr>
          <w:rFonts w:ascii="Arial" w:hAnsi="Arial" w:cs="Arial"/>
          <w:szCs w:val="24"/>
        </w:rPr>
        <w:t>self-check-in</w:t>
      </w:r>
      <w:r w:rsidRPr="00AF28AC">
        <w:rPr>
          <w:rFonts w:ascii="Arial" w:hAnsi="Arial" w:cs="Arial"/>
          <w:szCs w:val="24"/>
        </w:rPr>
        <w:t xml:space="preserve">, virtual concierge services, high-speed </w:t>
      </w:r>
      <w:proofErr w:type="spellStart"/>
      <w:r w:rsidRPr="00AF28AC">
        <w:rPr>
          <w:rFonts w:ascii="Arial" w:hAnsi="Arial" w:cs="Arial"/>
          <w:szCs w:val="24"/>
        </w:rPr>
        <w:t>WiFi</w:t>
      </w:r>
      <w:proofErr w:type="spellEnd"/>
      <w:r w:rsidRPr="00AF28AC">
        <w:rPr>
          <w:rFonts w:ascii="Arial" w:hAnsi="Arial" w:cs="Arial"/>
          <w:szCs w:val="24"/>
        </w:rPr>
        <w:t xml:space="preserve">, premium in-room entertainment and more. These visible upgrades </w:t>
      </w:r>
      <w:r w:rsidR="00471453" w:rsidRPr="00AF28AC">
        <w:rPr>
          <w:rFonts w:ascii="Arial" w:hAnsi="Arial" w:cs="Arial"/>
          <w:szCs w:val="24"/>
        </w:rPr>
        <w:t xml:space="preserve">will </w:t>
      </w:r>
      <w:r w:rsidRPr="00AF28AC">
        <w:rPr>
          <w:rFonts w:ascii="Arial" w:hAnsi="Arial" w:cs="Arial"/>
          <w:szCs w:val="24"/>
        </w:rPr>
        <w:t>make guests feel recogni</w:t>
      </w:r>
      <w:r w:rsidR="00662159" w:rsidRPr="00AF28AC">
        <w:rPr>
          <w:rFonts w:ascii="Arial" w:hAnsi="Arial" w:cs="Arial"/>
          <w:szCs w:val="24"/>
        </w:rPr>
        <w:t>s</w:t>
      </w:r>
      <w:r w:rsidRPr="00AF28AC">
        <w:rPr>
          <w:rFonts w:ascii="Arial" w:hAnsi="Arial" w:cs="Arial"/>
          <w:szCs w:val="24"/>
        </w:rPr>
        <w:t>ed and valued</w:t>
      </w:r>
      <w:r w:rsidR="00FC15FD" w:rsidRPr="00AF28AC">
        <w:rPr>
          <w:rFonts w:ascii="Arial" w:hAnsi="Arial" w:cs="Arial"/>
          <w:szCs w:val="24"/>
        </w:rPr>
        <w:t xml:space="preserve"> (Tien et al. 2021)</w:t>
      </w:r>
      <w:r w:rsidRPr="00AF28AC">
        <w:rPr>
          <w:rFonts w:ascii="Arial" w:hAnsi="Arial" w:cs="Arial"/>
          <w:szCs w:val="24"/>
        </w:rPr>
        <w:t xml:space="preserve">. Competitors like the Corinthia Hotel integrate tablet-based room controls, media streaming, and smart climate features that today's </w:t>
      </w:r>
      <w:r w:rsidR="001F581D" w:rsidRPr="00AF28AC">
        <w:rPr>
          <w:rFonts w:ascii="Arial" w:hAnsi="Arial" w:cs="Arial"/>
          <w:szCs w:val="24"/>
        </w:rPr>
        <w:t>travellers</w:t>
      </w:r>
      <w:r w:rsidRPr="00AF28AC">
        <w:rPr>
          <w:rFonts w:ascii="Arial" w:hAnsi="Arial" w:cs="Arial"/>
          <w:szCs w:val="24"/>
        </w:rPr>
        <w:t xml:space="preserve"> expect. Keeping pace with competitors' training, technology and facilities investments is imperative for Hilton London's intervention plan to sustain its competitive advantage</w:t>
      </w:r>
      <w:r w:rsidR="00FC15FD" w:rsidRPr="00AF28AC">
        <w:rPr>
          <w:rFonts w:ascii="Arial" w:hAnsi="Arial" w:cs="Arial"/>
          <w:szCs w:val="24"/>
        </w:rPr>
        <w:t xml:space="preserve"> (Karina, 2018)</w:t>
      </w:r>
      <w:r w:rsidRPr="00AF28AC">
        <w:rPr>
          <w:rFonts w:ascii="Arial" w:hAnsi="Arial" w:cs="Arial"/>
          <w:szCs w:val="24"/>
        </w:rPr>
        <w:t>. Leveraging these best practices in hospitality coupled with Hilton's legacy provides a platform to regain leadership.</w:t>
      </w:r>
    </w:p>
    <w:p w14:paraId="6FF239E9" w14:textId="77777777" w:rsidR="00127083" w:rsidRDefault="00127083">
      <w:pPr>
        <w:spacing w:after="160" w:line="259" w:lineRule="auto"/>
        <w:ind w:firstLine="0"/>
        <w:jc w:val="left"/>
        <w:rPr>
          <w:rFonts w:ascii="Arial" w:eastAsiaTheme="majorEastAsia" w:hAnsi="Arial" w:cs="Arial"/>
          <w:szCs w:val="24"/>
        </w:rPr>
      </w:pPr>
      <w:bookmarkStart w:id="26" w:name="_Toc151051344"/>
      <w:bookmarkStart w:id="27" w:name="_Toc151057021"/>
      <w:r>
        <w:rPr>
          <w:rFonts w:ascii="Arial" w:hAnsi="Arial" w:cs="Arial"/>
        </w:rPr>
        <w:br w:type="page"/>
      </w:r>
    </w:p>
    <w:p w14:paraId="660447A8" w14:textId="6B59D2A0" w:rsidR="00531C79" w:rsidRPr="00AF28AC" w:rsidRDefault="00531C79" w:rsidP="00D533B2">
      <w:pPr>
        <w:pStyle w:val="Heading3"/>
      </w:pPr>
      <w:r w:rsidRPr="00AF28AC">
        <w:lastRenderedPageBreak/>
        <w:t>Refreeze</w:t>
      </w:r>
      <w:bookmarkEnd w:id="26"/>
      <w:bookmarkEnd w:id="27"/>
    </w:p>
    <w:p w14:paraId="2551DD5C" w14:textId="5981B09E" w:rsidR="00172B26" w:rsidRPr="00AF28AC" w:rsidRDefault="005A4C24" w:rsidP="00182F1A">
      <w:pPr>
        <w:rPr>
          <w:rFonts w:ascii="Arial" w:hAnsi="Arial" w:cs="Arial"/>
          <w:szCs w:val="24"/>
        </w:rPr>
      </w:pPr>
      <w:r w:rsidRPr="00AF28AC">
        <w:rPr>
          <w:rFonts w:ascii="Arial" w:hAnsi="Arial" w:cs="Arial"/>
          <w:szCs w:val="24"/>
        </w:rPr>
        <w:t xml:space="preserve">To cement the customer service changes long-term, the new processes and initiatives </w:t>
      </w:r>
      <w:r w:rsidR="009270AE" w:rsidRPr="00AF28AC">
        <w:rPr>
          <w:rFonts w:ascii="Arial" w:hAnsi="Arial" w:cs="Arial"/>
          <w:szCs w:val="24"/>
        </w:rPr>
        <w:t>will</w:t>
      </w:r>
      <w:r w:rsidRPr="00AF28AC">
        <w:rPr>
          <w:rFonts w:ascii="Arial" w:hAnsi="Arial" w:cs="Arial"/>
          <w:szCs w:val="24"/>
        </w:rPr>
        <w:t xml:space="preserve"> become ingrained habit through ongoing reinforcement. </w:t>
      </w:r>
      <w:r w:rsidR="0038201C" w:rsidRPr="00AF28AC">
        <w:rPr>
          <w:rFonts w:ascii="Arial" w:hAnsi="Arial" w:cs="Arial"/>
          <w:szCs w:val="24"/>
        </w:rPr>
        <w:t>As a result, in the content of Hilton London, l</w:t>
      </w:r>
      <w:r w:rsidRPr="00AF28AC">
        <w:rPr>
          <w:rFonts w:ascii="Arial" w:hAnsi="Arial" w:cs="Arial"/>
          <w:szCs w:val="24"/>
        </w:rPr>
        <w:t xml:space="preserve">eadership </w:t>
      </w:r>
      <w:r w:rsidR="0038201C" w:rsidRPr="00AF28AC">
        <w:rPr>
          <w:rFonts w:ascii="Arial" w:hAnsi="Arial" w:cs="Arial"/>
          <w:szCs w:val="24"/>
        </w:rPr>
        <w:t>will</w:t>
      </w:r>
      <w:r w:rsidRPr="00AF28AC">
        <w:rPr>
          <w:rFonts w:ascii="Arial" w:hAnsi="Arial" w:cs="Arial"/>
          <w:szCs w:val="24"/>
        </w:rPr>
        <w:t xml:space="preserve"> continually monitor satisfaction metrics on guest dashboards and solicit informal guest feedback to </w:t>
      </w:r>
      <w:r w:rsidR="00585224" w:rsidRPr="00AF28AC">
        <w:rPr>
          <w:rFonts w:ascii="Arial" w:hAnsi="Arial" w:cs="Arial"/>
          <w:szCs w:val="24"/>
        </w:rPr>
        <w:t>guarantee</w:t>
      </w:r>
      <w:r w:rsidRPr="00AF28AC">
        <w:rPr>
          <w:rFonts w:ascii="Arial" w:hAnsi="Arial" w:cs="Arial"/>
          <w:szCs w:val="24"/>
        </w:rPr>
        <w:t xml:space="preserve"> improvements are sustained over time without backsliding</w:t>
      </w:r>
      <w:r w:rsidR="009D10CF" w:rsidRPr="00AF28AC">
        <w:rPr>
          <w:rFonts w:ascii="Arial" w:hAnsi="Arial" w:cs="Arial"/>
          <w:szCs w:val="24"/>
        </w:rPr>
        <w:t xml:space="preserve"> (Phillips et al. 2019)</w:t>
      </w:r>
      <w:r w:rsidRPr="00AF28AC">
        <w:rPr>
          <w:rFonts w:ascii="Arial" w:hAnsi="Arial" w:cs="Arial"/>
          <w:szCs w:val="24"/>
        </w:rPr>
        <w:t xml:space="preserve">. </w:t>
      </w:r>
      <w:r w:rsidR="00F462F1" w:rsidRPr="00AF28AC">
        <w:rPr>
          <w:rFonts w:ascii="Arial" w:hAnsi="Arial" w:cs="Arial"/>
          <w:szCs w:val="24"/>
        </w:rPr>
        <w:t>Furthermore, r</w:t>
      </w:r>
      <w:r w:rsidRPr="00AF28AC">
        <w:rPr>
          <w:rFonts w:ascii="Arial" w:hAnsi="Arial" w:cs="Arial"/>
          <w:szCs w:val="24"/>
        </w:rPr>
        <w:t xml:space="preserve">egular service quality audits will also identify any areas slipping. Refresher training courses will be conducted every 3 months to update skills and prevent complacency as staff get comfortable with changes. </w:t>
      </w:r>
      <w:r w:rsidR="00B34932" w:rsidRPr="00AF28AC">
        <w:rPr>
          <w:rFonts w:ascii="Arial" w:hAnsi="Arial" w:cs="Arial"/>
          <w:szCs w:val="24"/>
        </w:rPr>
        <w:t xml:space="preserve">Moreover, </w:t>
      </w:r>
      <w:r w:rsidR="00114DF1" w:rsidRPr="00AF28AC">
        <w:rPr>
          <w:rFonts w:ascii="Arial" w:hAnsi="Arial" w:cs="Arial"/>
          <w:szCs w:val="24"/>
        </w:rPr>
        <w:t xml:space="preserve">being a professional organisational consultant, my core focus will be on the addition of </w:t>
      </w:r>
      <w:r w:rsidR="00B34932" w:rsidRPr="00AF28AC">
        <w:rPr>
          <w:rFonts w:ascii="Arial" w:hAnsi="Arial" w:cs="Arial"/>
          <w:szCs w:val="24"/>
        </w:rPr>
        <w:t>f</w:t>
      </w:r>
      <w:r w:rsidRPr="00AF28AC">
        <w:rPr>
          <w:rFonts w:ascii="Arial" w:hAnsi="Arial" w:cs="Arial"/>
          <w:szCs w:val="24"/>
        </w:rPr>
        <w:t>rontline pulse surveys and focus groups</w:t>
      </w:r>
      <w:r w:rsidR="00FB5072" w:rsidRPr="00AF28AC">
        <w:rPr>
          <w:rFonts w:ascii="Arial" w:hAnsi="Arial" w:cs="Arial"/>
          <w:szCs w:val="24"/>
        </w:rPr>
        <w:t>, those</w:t>
      </w:r>
      <w:r w:rsidRPr="00AF28AC">
        <w:rPr>
          <w:rFonts w:ascii="Arial" w:hAnsi="Arial" w:cs="Arial"/>
          <w:szCs w:val="24"/>
        </w:rPr>
        <w:t xml:space="preserve"> will empower staff to identify areas for continuous incremental improvement from the frontlines</w:t>
      </w:r>
      <w:r w:rsidR="00880FFF" w:rsidRPr="00AF28AC">
        <w:rPr>
          <w:rFonts w:ascii="Arial" w:hAnsi="Arial" w:cs="Arial"/>
          <w:szCs w:val="24"/>
        </w:rPr>
        <w:t xml:space="preserve"> (Phillips et al. 2019)</w:t>
      </w:r>
      <w:r w:rsidRPr="00AF28AC">
        <w:rPr>
          <w:rFonts w:ascii="Arial" w:hAnsi="Arial" w:cs="Arial"/>
          <w:szCs w:val="24"/>
        </w:rPr>
        <w:t xml:space="preserve">. </w:t>
      </w:r>
    </w:p>
    <w:p w14:paraId="140656C1" w14:textId="29D67FDC" w:rsidR="0022708C" w:rsidRPr="00AF28AC" w:rsidRDefault="004251AE" w:rsidP="00182F1A">
      <w:pPr>
        <w:rPr>
          <w:rFonts w:ascii="Arial" w:hAnsi="Arial" w:cs="Arial"/>
          <w:szCs w:val="24"/>
        </w:rPr>
      </w:pPr>
      <w:r w:rsidRPr="00AF28AC">
        <w:rPr>
          <w:rFonts w:ascii="Arial" w:hAnsi="Arial" w:cs="Arial"/>
          <w:szCs w:val="24"/>
        </w:rPr>
        <w:t>Furthermore, q</w:t>
      </w:r>
      <w:r w:rsidR="005A4C24" w:rsidRPr="00AF28AC">
        <w:rPr>
          <w:rFonts w:ascii="Arial" w:hAnsi="Arial" w:cs="Arial"/>
          <w:szCs w:val="24"/>
        </w:rPr>
        <w:t xml:space="preserve">uick wins and successes </w:t>
      </w:r>
      <w:r w:rsidR="003C6024" w:rsidRPr="00AF28AC">
        <w:rPr>
          <w:rFonts w:ascii="Arial" w:hAnsi="Arial" w:cs="Arial"/>
          <w:szCs w:val="24"/>
        </w:rPr>
        <w:t>will</w:t>
      </w:r>
      <w:r w:rsidR="005A4C24" w:rsidRPr="00AF28AC">
        <w:rPr>
          <w:rFonts w:ascii="Arial" w:hAnsi="Arial" w:cs="Arial"/>
          <w:szCs w:val="24"/>
        </w:rPr>
        <w:t xml:space="preserve"> be publicly celebrated on the intranet and in team meetings to further motivate staff contribution. Equally important, the corporate culture </w:t>
      </w:r>
      <w:r w:rsidR="009D50EB" w:rsidRPr="00AF28AC">
        <w:rPr>
          <w:rFonts w:ascii="Arial" w:hAnsi="Arial" w:cs="Arial"/>
          <w:szCs w:val="24"/>
        </w:rPr>
        <w:t>will</w:t>
      </w:r>
      <w:r w:rsidR="005A4C24" w:rsidRPr="00AF28AC">
        <w:rPr>
          <w:rFonts w:ascii="Arial" w:hAnsi="Arial" w:cs="Arial"/>
          <w:szCs w:val="24"/>
        </w:rPr>
        <w:t xml:space="preserve"> be adjusted to truly embrace customer centricity as a shared value across all levels. Hiring processes will be updated to assess and screen for intrinsic customer focus and service mentality in candidates beyond just qualifications</w:t>
      </w:r>
      <w:r w:rsidR="00C31F05" w:rsidRPr="00AF28AC">
        <w:rPr>
          <w:rFonts w:ascii="Arial" w:hAnsi="Arial" w:cs="Arial"/>
          <w:szCs w:val="24"/>
        </w:rPr>
        <w:t xml:space="preserve"> </w:t>
      </w:r>
      <w:r w:rsidR="0078799B" w:rsidRPr="00AF28AC">
        <w:rPr>
          <w:rFonts w:ascii="Arial" w:hAnsi="Arial" w:cs="Arial"/>
          <w:szCs w:val="24"/>
        </w:rPr>
        <w:t>(Budur et al. 2021)</w:t>
      </w:r>
      <w:r w:rsidR="005A4C24" w:rsidRPr="00AF28AC">
        <w:rPr>
          <w:rFonts w:ascii="Arial" w:hAnsi="Arial" w:cs="Arial"/>
          <w:szCs w:val="24"/>
        </w:rPr>
        <w:t xml:space="preserve">. Performance management and promotion criteria will include customer satisfaction goals to drive accountability from staff to senior management. A portion of manager bonuses </w:t>
      </w:r>
      <w:r w:rsidR="00A4376C" w:rsidRPr="00AF28AC">
        <w:rPr>
          <w:rFonts w:ascii="Arial" w:hAnsi="Arial" w:cs="Arial"/>
          <w:szCs w:val="24"/>
        </w:rPr>
        <w:t>will</w:t>
      </w:r>
      <w:r w:rsidR="005A4C24" w:rsidRPr="00AF28AC">
        <w:rPr>
          <w:rFonts w:ascii="Arial" w:hAnsi="Arial" w:cs="Arial"/>
          <w:szCs w:val="24"/>
        </w:rPr>
        <w:t xml:space="preserve"> even be tied directly to sustaining higher satisfaction scores to ensure leadership commitment. With customer excellence intricately woven into all human resource processes and culture, improved service quality will become permanently ingrained in the Hilton London DNA. </w:t>
      </w:r>
      <w:r w:rsidR="00FF3613" w:rsidRPr="00AF28AC">
        <w:rPr>
          <w:rFonts w:ascii="Arial" w:hAnsi="Arial" w:cs="Arial"/>
          <w:szCs w:val="24"/>
        </w:rPr>
        <w:t>Furthermore, c</w:t>
      </w:r>
      <w:r w:rsidR="005A4C24" w:rsidRPr="00AF28AC">
        <w:rPr>
          <w:rFonts w:ascii="Arial" w:hAnsi="Arial" w:cs="Arial"/>
          <w:szCs w:val="24"/>
        </w:rPr>
        <w:t xml:space="preserve">ombined with the multi-layered monitoring mechanisms to gather guest feedback, these strategies will help </w:t>
      </w:r>
      <w:r w:rsidR="0031507A" w:rsidRPr="00AF28AC">
        <w:rPr>
          <w:rFonts w:ascii="Arial" w:hAnsi="Arial" w:cs="Arial"/>
          <w:szCs w:val="24"/>
        </w:rPr>
        <w:t>guarantee</w:t>
      </w:r>
      <w:r w:rsidR="005A4C24" w:rsidRPr="00AF28AC">
        <w:rPr>
          <w:rFonts w:ascii="Arial" w:hAnsi="Arial" w:cs="Arial"/>
          <w:szCs w:val="24"/>
        </w:rPr>
        <w:t xml:space="preserve"> the highest standards become habit while also continuously looking for opportunities to refine the guest experience</w:t>
      </w:r>
      <w:r w:rsidR="000E4A8D" w:rsidRPr="00AF28AC">
        <w:rPr>
          <w:rFonts w:ascii="Arial" w:hAnsi="Arial" w:cs="Arial"/>
          <w:szCs w:val="24"/>
        </w:rPr>
        <w:t xml:space="preserve"> (Al-Omari et al. 2020)</w:t>
      </w:r>
      <w:r w:rsidR="005A4C24" w:rsidRPr="00AF28AC">
        <w:rPr>
          <w:rFonts w:ascii="Arial" w:hAnsi="Arial" w:cs="Arial"/>
          <w:szCs w:val="24"/>
        </w:rPr>
        <w:t>. Hilton London's brand revival depends on fanatical long-term dedication to service excellence from the top down and bottom up.</w:t>
      </w:r>
    </w:p>
    <w:p w14:paraId="55EEB819" w14:textId="77777777" w:rsidR="00127083" w:rsidRDefault="00127083">
      <w:pPr>
        <w:spacing w:after="160" w:line="259" w:lineRule="auto"/>
        <w:ind w:firstLine="0"/>
        <w:jc w:val="left"/>
        <w:rPr>
          <w:rFonts w:ascii="Arial" w:eastAsiaTheme="majorEastAsia" w:hAnsi="Arial" w:cs="Arial"/>
          <w:i/>
          <w:iCs/>
          <w:szCs w:val="24"/>
        </w:rPr>
      </w:pPr>
      <w:r>
        <w:rPr>
          <w:rFonts w:ascii="Arial" w:hAnsi="Arial" w:cs="Arial"/>
          <w:szCs w:val="24"/>
        </w:rPr>
        <w:br w:type="page"/>
      </w:r>
    </w:p>
    <w:p w14:paraId="1A32F9DC" w14:textId="3AA48E2A" w:rsidR="00664050" w:rsidRPr="00AF28AC" w:rsidRDefault="00531C79" w:rsidP="00182F1A">
      <w:pPr>
        <w:pStyle w:val="Heading4"/>
        <w:rPr>
          <w:rFonts w:ascii="Arial" w:hAnsi="Arial" w:cs="Arial"/>
          <w:szCs w:val="24"/>
        </w:rPr>
      </w:pPr>
      <w:r w:rsidRPr="00AF28AC">
        <w:rPr>
          <w:rFonts w:ascii="Arial" w:hAnsi="Arial" w:cs="Arial"/>
          <w:szCs w:val="24"/>
        </w:rPr>
        <w:lastRenderedPageBreak/>
        <w:t>Expected Resistance Amid Change</w:t>
      </w:r>
    </w:p>
    <w:p w14:paraId="63B0E2FA" w14:textId="77777777" w:rsidR="00127083" w:rsidRDefault="0022708C" w:rsidP="00182F1A">
      <w:pPr>
        <w:rPr>
          <w:rFonts w:ascii="Arial" w:hAnsi="Arial" w:cs="Arial"/>
          <w:szCs w:val="24"/>
        </w:rPr>
      </w:pPr>
      <w:r w:rsidRPr="00AF28AC">
        <w:rPr>
          <w:rFonts w:ascii="Arial" w:hAnsi="Arial" w:cs="Arial"/>
          <w:szCs w:val="24"/>
        </w:rPr>
        <w:t>Being a professional organisational consultant, I am aware that s</w:t>
      </w:r>
      <w:r w:rsidR="00C00122" w:rsidRPr="00AF28AC">
        <w:rPr>
          <w:rFonts w:ascii="Arial" w:hAnsi="Arial" w:cs="Arial"/>
          <w:szCs w:val="24"/>
        </w:rPr>
        <w:t xml:space="preserve">ome resistance from long-tenured staff is expected with major changes that disrupt engrained ways of working. </w:t>
      </w:r>
      <w:r w:rsidR="0095539B" w:rsidRPr="00AF28AC">
        <w:rPr>
          <w:rFonts w:ascii="Arial" w:hAnsi="Arial" w:cs="Arial"/>
          <w:szCs w:val="24"/>
        </w:rPr>
        <w:t xml:space="preserve">As a </w:t>
      </w:r>
      <w:r w:rsidR="000F3B55" w:rsidRPr="00AF28AC">
        <w:rPr>
          <w:rFonts w:ascii="Arial" w:hAnsi="Arial" w:cs="Arial"/>
          <w:szCs w:val="24"/>
        </w:rPr>
        <w:t>result</w:t>
      </w:r>
      <w:r w:rsidR="0095539B" w:rsidRPr="00AF28AC">
        <w:rPr>
          <w:rFonts w:ascii="Arial" w:hAnsi="Arial" w:cs="Arial"/>
          <w:szCs w:val="24"/>
        </w:rPr>
        <w:t>, l</w:t>
      </w:r>
      <w:r w:rsidR="00C00122" w:rsidRPr="00AF28AC">
        <w:rPr>
          <w:rFonts w:ascii="Arial" w:hAnsi="Arial" w:cs="Arial"/>
          <w:szCs w:val="24"/>
        </w:rPr>
        <w:t xml:space="preserve">eadership </w:t>
      </w:r>
      <w:r w:rsidR="0095539B" w:rsidRPr="00AF28AC">
        <w:rPr>
          <w:rFonts w:ascii="Arial" w:hAnsi="Arial" w:cs="Arial"/>
          <w:szCs w:val="24"/>
        </w:rPr>
        <w:t>will be asked to</w:t>
      </w:r>
      <w:r w:rsidR="00C00122" w:rsidRPr="00AF28AC">
        <w:rPr>
          <w:rFonts w:ascii="Arial" w:hAnsi="Arial" w:cs="Arial"/>
          <w:szCs w:val="24"/>
        </w:rPr>
        <w:t xml:space="preserve"> proactively address concerns transparently through open forums giving resistant groups a voice in solution design. </w:t>
      </w:r>
      <w:r w:rsidR="00497162" w:rsidRPr="00AF28AC">
        <w:rPr>
          <w:rFonts w:ascii="Arial" w:hAnsi="Arial" w:cs="Arial"/>
          <w:szCs w:val="24"/>
        </w:rPr>
        <w:t>In addition, i</w:t>
      </w:r>
      <w:r w:rsidR="00C00122" w:rsidRPr="00AF28AC">
        <w:rPr>
          <w:rFonts w:ascii="Arial" w:hAnsi="Arial" w:cs="Arial"/>
          <w:szCs w:val="24"/>
        </w:rPr>
        <w:t xml:space="preserve">ncremental changes </w:t>
      </w:r>
      <w:r w:rsidR="00497162" w:rsidRPr="00AF28AC">
        <w:rPr>
          <w:rFonts w:ascii="Arial" w:hAnsi="Arial" w:cs="Arial"/>
          <w:szCs w:val="24"/>
        </w:rPr>
        <w:t>will</w:t>
      </w:r>
      <w:r w:rsidR="00C00122" w:rsidRPr="00AF28AC">
        <w:rPr>
          <w:rFonts w:ascii="Arial" w:hAnsi="Arial" w:cs="Arial"/>
          <w:szCs w:val="24"/>
        </w:rPr>
        <w:t xml:space="preserve"> be easier for </w:t>
      </w:r>
      <w:r w:rsidR="005A4C24" w:rsidRPr="00AF28AC">
        <w:rPr>
          <w:rFonts w:ascii="Arial" w:hAnsi="Arial" w:cs="Arial"/>
          <w:szCs w:val="24"/>
        </w:rPr>
        <w:t>sceptical</w:t>
      </w:r>
      <w:r w:rsidR="00C00122" w:rsidRPr="00AF28AC">
        <w:rPr>
          <w:rFonts w:ascii="Arial" w:hAnsi="Arial" w:cs="Arial"/>
          <w:szCs w:val="24"/>
        </w:rPr>
        <w:t xml:space="preserve"> staff to accept at first before moving to transformational initiatives. </w:t>
      </w:r>
      <w:r w:rsidR="000F3B55" w:rsidRPr="00AF28AC">
        <w:rPr>
          <w:rFonts w:ascii="Arial" w:hAnsi="Arial" w:cs="Arial"/>
          <w:szCs w:val="24"/>
        </w:rPr>
        <w:t>Furthermore, C</w:t>
      </w:r>
      <w:r w:rsidR="00C00122" w:rsidRPr="00AF28AC">
        <w:rPr>
          <w:rFonts w:ascii="Arial" w:hAnsi="Arial" w:cs="Arial"/>
          <w:szCs w:val="24"/>
        </w:rPr>
        <w:t xml:space="preserve">lear, extensive communication around objectives and benefits </w:t>
      </w:r>
      <w:r w:rsidR="000F3B55" w:rsidRPr="00AF28AC">
        <w:rPr>
          <w:rFonts w:ascii="Arial" w:hAnsi="Arial" w:cs="Arial"/>
          <w:szCs w:val="24"/>
        </w:rPr>
        <w:t>will</w:t>
      </w:r>
      <w:r w:rsidR="00C00122" w:rsidRPr="00AF28AC">
        <w:rPr>
          <w:rFonts w:ascii="Arial" w:hAnsi="Arial" w:cs="Arial"/>
          <w:szCs w:val="24"/>
        </w:rPr>
        <w:t xml:space="preserve"> also help overcome misinformation and </w:t>
      </w:r>
      <w:r w:rsidR="005A4C24" w:rsidRPr="00AF28AC">
        <w:rPr>
          <w:rFonts w:ascii="Arial" w:hAnsi="Arial" w:cs="Arial"/>
          <w:szCs w:val="24"/>
        </w:rPr>
        <w:t>scepticism</w:t>
      </w:r>
      <w:r w:rsidR="002B2F34" w:rsidRPr="00AF28AC">
        <w:rPr>
          <w:rFonts w:ascii="Arial" w:hAnsi="Arial" w:cs="Arial"/>
          <w:szCs w:val="24"/>
        </w:rPr>
        <w:t xml:space="preserve"> (Ali et al. 2021)</w:t>
      </w:r>
      <w:r w:rsidR="00C00122" w:rsidRPr="00AF28AC">
        <w:rPr>
          <w:rFonts w:ascii="Arial" w:hAnsi="Arial" w:cs="Arial"/>
          <w:szCs w:val="24"/>
        </w:rPr>
        <w:t>.</w:t>
      </w:r>
      <w:r w:rsidR="00B77BEF" w:rsidRPr="00AF28AC">
        <w:rPr>
          <w:rFonts w:ascii="Arial" w:hAnsi="Arial" w:cs="Arial"/>
          <w:szCs w:val="24"/>
        </w:rPr>
        <w:t xml:space="preserve"> </w:t>
      </w:r>
    </w:p>
    <w:p w14:paraId="14252149" w14:textId="4BDD9BD8" w:rsidR="005A4C24" w:rsidRPr="00AF28AC" w:rsidRDefault="00127083" w:rsidP="00182F1A">
      <w:pPr>
        <w:rPr>
          <w:rFonts w:ascii="Arial" w:hAnsi="Arial" w:cs="Arial"/>
          <w:szCs w:val="24"/>
        </w:rPr>
      </w:pPr>
      <w:r>
        <w:rPr>
          <w:rFonts w:ascii="Arial" w:hAnsi="Arial" w:cs="Arial"/>
          <w:szCs w:val="24"/>
        </w:rPr>
        <w:t>Likewise</w:t>
      </w:r>
      <w:r w:rsidR="009B7CE7" w:rsidRPr="00AF28AC">
        <w:rPr>
          <w:rFonts w:ascii="Arial" w:hAnsi="Arial" w:cs="Arial"/>
          <w:szCs w:val="24"/>
        </w:rPr>
        <w:t>, r</w:t>
      </w:r>
      <w:r w:rsidR="00C00122" w:rsidRPr="00AF28AC">
        <w:rPr>
          <w:rFonts w:ascii="Arial" w:hAnsi="Arial" w:cs="Arial"/>
          <w:szCs w:val="24"/>
        </w:rPr>
        <w:t xml:space="preserve">esource constraints for large investments like renovations </w:t>
      </w:r>
      <w:r w:rsidR="009B7CE7" w:rsidRPr="00AF28AC">
        <w:rPr>
          <w:rFonts w:ascii="Arial" w:hAnsi="Arial" w:cs="Arial"/>
          <w:szCs w:val="24"/>
        </w:rPr>
        <w:t>will</w:t>
      </w:r>
      <w:r w:rsidR="00C00122" w:rsidRPr="00AF28AC">
        <w:rPr>
          <w:rFonts w:ascii="Arial" w:hAnsi="Arial" w:cs="Arial"/>
          <w:szCs w:val="24"/>
        </w:rPr>
        <w:t xml:space="preserve"> be partially mitigated by phasing initiatives strategically based on expected customer impact and return on investment. Quick service improvements like new training programs </w:t>
      </w:r>
      <w:r w:rsidR="000E2FE1" w:rsidRPr="00AF28AC">
        <w:rPr>
          <w:rFonts w:ascii="Arial" w:hAnsi="Arial" w:cs="Arial"/>
          <w:szCs w:val="24"/>
        </w:rPr>
        <w:t>will</w:t>
      </w:r>
      <w:r w:rsidR="00C00122" w:rsidRPr="00AF28AC">
        <w:rPr>
          <w:rFonts w:ascii="Arial" w:hAnsi="Arial" w:cs="Arial"/>
          <w:szCs w:val="24"/>
        </w:rPr>
        <w:t xml:space="preserve"> be prioriti</w:t>
      </w:r>
      <w:r w:rsidR="00662159" w:rsidRPr="00AF28AC">
        <w:rPr>
          <w:rFonts w:ascii="Arial" w:hAnsi="Arial" w:cs="Arial"/>
          <w:szCs w:val="24"/>
        </w:rPr>
        <w:t>s</w:t>
      </w:r>
      <w:r w:rsidR="00C00122" w:rsidRPr="00AF28AC">
        <w:rPr>
          <w:rFonts w:ascii="Arial" w:hAnsi="Arial" w:cs="Arial"/>
          <w:szCs w:val="24"/>
        </w:rPr>
        <w:t xml:space="preserve">ed first for nearer term wins. </w:t>
      </w:r>
      <w:r w:rsidR="006359B7" w:rsidRPr="00AF28AC">
        <w:rPr>
          <w:rFonts w:ascii="Arial" w:hAnsi="Arial" w:cs="Arial"/>
          <w:szCs w:val="24"/>
        </w:rPr>
        <w:t>In addition, p</w:t>
      </w:r>
      <w:r w:rsidR="00C00122" w:rsidRPr="00AF28AC">
        <w:rPr>
          <w:rFonts w:ascii="Arial" w:hAnsi="Arial" w:cs="Arial"/>
          <w:szCs w:val="24"/>
        </w:rPr>
        <w:t>ositive outcomes from early phases will then build momentum and budget support for bolder, capital-intensive upgrades later.</w:t>
      </w:r>
      <w:r w:rsidR="006D6D51" w:rsidRPr="00AF28AC">
        <w:rPr>
          <w:rFonts w:ascii="Arial" w:hAnsi="Arial" w:cs="Arial"/>
          <w:szCs w:val="24"/>
        </w:rPr>
        <w:t xml:space="preserve"> </w:t>
      </w:r>
      <w:r w:rsidR="00C00122" w:rsidRPr="00AF28AC">
        <w:rPr>
          <w:rFonts w:ascii="Arial" w:hAnsi="Arial" w:cs="Arial"/>
          <w:szCs w:val="24"/>
        </w:rPr>
        <w:t>Driving staff buy-in as changes roll out will be critical through several tactics. Incentives and recognition programs tied directly to customer satisfaction gains provide positive reinforcement</w:t>
      </w:r>
      <w:r w:rsidR="00C6543C" w:rsidRPr="00AF28AC">
        <w:rPr>
          <w:rFonts w:ascii="Arial" w:hAnsi="Arial" w:cs="Arial"/>
          <w:szCs w:val="24"/>
        </w:rPr>
        <w:t xml:space="preserve"> (Rodriguez Sanchez et al. 2020)</w:t>
      </w:r>
      <w:r w:rsidR="00C00122" w:rsidRPr="00AF28AC">
        <w:rPr>
          <w:rFonts w:ascii="Arial" w:hAnsi="Arial" w:cs="Arial"/>
          <w:szCs w:val="24"/>
        </w:rPr>
        <w:t xml:space="preserve">. </w:t>
      </w:r>
      <w:r w:rsidR="006359B7" w:rsidRPr="00AF28AC">
        <w:rPr>
          <w:rFonts w:ascii="Arial" w:hAnsi="Arial" w:cs="Arial"/>
          <w:szCs w:val="24"/>
        </w:rPr>
        <w:t>As a consequence, e</w:t>
      </w:r>
      <w:r w:rsidR="00C00122" w:rsidRPr="00AF28AC">
        <w:rPr>
          <w:rFonts w:ascii="Arial" w:hAnsi="Arial" w:cs="Arial"/>
          <w:szCs w:val="24"/>
        </w:rPr>
        <w:t xml:space="preserve">arly wins </w:t>
      </w:r>
      <w:r w:rsidR="00C50927" w:rsidRPr="00AF28AC">
        <w:rPr>
          <w:rFonts w:ascii="Arial" w:hAnsi="Arial" w:cs="Arial"/>
          <w:szCs w:val="24"/>
        </w:rPr>
        <w:t>will</w:t>
      </w:r>
      <w:r w:rsidR="00C00122" w:rsidRPr="00AF28AC">
        <w:rPr>
          <w:rFonts w:ascii="Arial" w:hAnsi="Arial" w:cs="Arial"/>
          <w:szCs w:val="24"/>
        </w:rPr>
        <w:t xml:space="preserve"> be publicly celebrated to gain support. Some resistant staff </w:t>
      </w:r>
      <w:r w:rsidR="00C93A53" w:rsidRPr="00AF28AC">
        <w:rPr>
          <w:rFonts w:ascii="Arial" w:hAnsi="Arial" w:cs="Arial"/>
          <w:szCs w:val="24"/>
        </w:rPr>
        <w:t>will</w:t>
      </w:r>
      <w:r w:rsidR="00C00122" w:rsidRPr="00AF28AC">
        <w:rPr>
          <w:rFonts w:ascii="Arial" w:hAnsi="Arial" w:cs="Arial"/>
          <w:szCs w:val="24"/>
        </w:rPr>
        <w:t xml:space="preserve"> be tapped as “change champions” to influence peers if brought on board. </w:t>
      </w:r>
      <w:r w:rsidR="00F523CE" w:rsidRPr="00AF28AC">
        <w:rPr>
          <w:rFonts w:ascii="Arial" w:hAnsi="Arial" w:cs="Arial"/>
          <w:szCs w:val="24"/>
        </w:rPr>
        <w:t>Moreover, l</w:t>
      </w:r>
      <w:r w:rsidR="00C00122" w:rsidRPr="00AF28AC">
        <w:rPr>
          <w:rFonts w:ascii="Arial" w:hAnsi="Arial" w:cs="Arial"/>
          <w:szCs w:val="24"/>
        </w:rPr>
        <w:t xml:space="preserve">eadership </w:t>
      </w:r>
      <w:r w:rsidR="005A4C24" w:rsidRPr="00AF28AC">
        <w:rPr>
          <w:rFonts w:ascii="Arial" w:hAnsi="Arial" w:cs="Arial"/>
          <w:szCs w:val="24"/>
        </w:rPr>
        <w:t>modelling</w:t>
      </w:r>
      <w:r w:rsidR="00C00122" w:rsidRPr="00AF28AC">
        <w:rPr>
          <w:rFonts w:ascii="Arial" w:hAnsi="Arial" w:cs="Arial"/>
          <w:szCs w:val="24"/>
        </w:rPr>
        <w:t xml:space="preserve"> new </w:t>
      </w:r>
      <w:r w:rsidR="005A4C24" w:rsidRPr="00AF28AC">
        <w:rPr>
          <w:rFonts w:ascii="Arial" w:hAnsi="Arial" w:cs="Arial"/>
          <w:szCs w:val="24"/>
        </w:rPr>
        <w:t>behaviours</w:t>
      </w:r>
      <w:r w:rsidR="00C00122" w:rsidRPr="00AF28AC">
        <w:rPr>
          <w:rFonts w:ascii="Arial" w:hAnsi="Arial" w:cs="Arial"/>
          <w:szCs w:val="24"/>
        </w:rPr>
        <w:t xml:space="preserve"> also signals commitment. </w:t>
      </w:r>
      <w:r w:rsidR="00317700" w:rsidRPr="00AF28AC">
        <w:rPr>
          <w:rFonts w:ascii="Arial" w:hAnsi="Arial" w:cs="Arial"/>
          <w:szCs w:val="24"/>
        </w:rPr>
        <w:t>Therefore, w</w:t>
      </w:r>
      <w:r w:rsidR="00C00122" w:rsidRPr="00AF28AC">
        <w:rPr>
          <w:rFonts w:ascii="Arial" w:hAnsi="Arial" w:cs="Arial"/>
          <w:szCs w:val="24"/>
        </w:rPr>
        <w:t xml:space="preserve">ith a thoughtful change management approach, Hilton London </w:t>
      </w:r>
      <w:r w:rsidR="006F7D12" w:rsidRPr="00AF28AC">
        <w:rPr>
          <w:rFonts w:ascii="Arial" w:hAnsi="Arial" w:cs="Arial"/>
          <w:szCs w:val="24"/>
        </w:rPr>
        <w:t>will</w:t>
      </w:r>
      <w:r w:rsidR="00C00122" w:rsidRPr="00AF28AC">
        <w:rPr>
          <w:rFonts w:ascii="Arial" w:hAnsi="Arial" w:cs="Arial"/>
          <w:szCs w:val="24"/>
        </w:rPr>
        <w:t xml:space="preserve"> gain </w:t>
      </w:r>
      <w:r w:rsidR="005A4C24" w:rsidRPr="00AF28AC">
        <w:rPr>
          <w:rFonts w:ascii="Arial" w:hAnsi="Arial" w:cs="Arial"/>
          <w:szCs w:val="24"/>
        </w:rPr>
        <w:t>organisation</w:t>
      </w:r>
      <w:r w:rsidR="00C00122" w:rsidRPr="00AF28AC">
        <w:rPr>
          <w:rFonts w:ascii="Arial" w:hAnsi="Arial" w:cs="Arial"/>
          <w:szCs w:val="24"/>
        </w:rPr>
        <w:t>-wide alignment on service excellence to achieve sustainable gains.</w:t>
      </w:r>
    </w:p>
    <w:p w14:paraId="1F322D02" w14:textId="345A0D91" w:rsidR="00BE5AF9" w:rsidRPr="00AF28AC" w:rsidRDefault="002E014E" w:rsidP="00182F1A">
      <w:pPr>
        <w:pStyle w:val="Heading2"/>
        <w:spacing w:line="360" w:lineRule="auto"/>
        <w:rPr>
          <w:rFonts w:ascii="Arial" w:hAnsi="Arial" w:cs="Arial"/>
          <w:szCs w:val="24"/>
        </w:rPr>
      </w:pPr>
      <w:bookmarkStart w:id="28" w:name="_Toc151051345"/>
      <w:bookmarkStart w:id="29" w:name="_Toc151057022"/>
      <w:r w:rsidRPr="00AF28AC">
        <w:rPr>
          <w:rFonts w:ascii="Arial" w:hAnsi="Arial" w:cs="Arial"/>
          <w:szCs w:val="24"/>
        </w:rPr>
        <w:lastRenderedPageBreak/>
        <w:t>Application</w:t>
      </w:r>
      <w:r w:rsidR="00934FC9" w:rsidRPr="00AF28AC">
        <w:rPr>
          <w:rFonts w:ascii="Arial" w:hAnsi="Arial" w:cs="Arial"/>
          <w:szCs w:val="24"/>
        </w:rPr>
        <w:t xml:space="preserve"> of the Star Model </w:t>
      </w:r>
      <w:r w:rsidRPr="00AF28AC">
        <w:rPr>
          <w:rFonts w:ascii="Arial" w:hAnsi="Arial" w:cs="Arial"/>
          <w:szCs w:val="24"/>
        </w:rPr>
        <w:t>Framework</w:t>
      </w:r>
      <w:bookmarkEnd w:id="28"/>
      <w:bookmarkEnd w:id="29"/>
    </w:p>
    <w:p w14:paraId="775E9B0F" w14:textId="2CB635E6" w:rsidR="007D6AB5" w:rsidRPr="00AF28AC" w:rsidRDefault="007D6AB5" w:rsidP="00182F1A">
      <w:pPr>
        <w:jc w:val="center"/>
        <w:rPr>
          <w:rFonts w:ascii="Arial" w:hAnsi="Arial" w:cs="Arial"/>
          <w:szCs w:val="24"/>
        </w:rPr>
      </w:pPr>
      <w:r w:rsidRPr="00AF28AC">
        <w:rPr>
          <w:rFonts w:ascii="Arial" w:hAnsi="Arial" w:cs="Arial"/>
          <w:noProof/>
          <w:szCs w:val="24"/>
        </w:rPr>
        <w:drawing>
          <wp:inline distT="0" distB="0" distL="0" distR="0" wp14:anchorId="58F3C78E" wp14:editId="4F91F022">
            <wp:extent cx="3975100" cy="2981325"/>
            <wp:effectExtent l="0" t="0" r="6350" b="9525"/>
            <wp:docPr id="3" name="Picture 3" descr="Galbraith's Star Model for PowerPoint and Google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albraith's Star Model for PowerPoint and Google Slid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75100" cy="2981325"/>
                    </a:xfrm>
                    <a:prstGeom prst="rect">
                      <a:avLst/>
                    </a:prstGeom>
                    <a:noFill/>
                    <a:ln>
                      <a:noFill/>
                    </a:ln>
                  </pic:spPr>
                </pic:pic>
              </a:graphicData>
            </a:graphic>
          </wp:inline>
        </w:drawing>
      </w:r>
    </w:p>
    <w:p w14:paraId="653E8175" w14:textId="613E9F47" w:rsidR="007D6AB5" w:rsidRPr="00AF28AC" w:rsidRDefault="007D6AB5" w:rsidP="00182F1A">
      <w:pPr>
        <w:jc w:val="center"/>
        <w:rPr>
          <w:rFonts w:ascii="Arial" w:hAnsi="Arial" w:cs="Arial"/>
          <w:szCs w:val="24"/>
        </w:rPr>
      </w:pPr>
      <w:r w:rsidRPr="00AF28AC">
        <w:rPr>
          <w:rFonts w:ascii="Arial" w:hAnsi="Arial" w:cs="Arial"/>
          <w:szCs w:val="24"/>
        </w:rPr>
        <w:t xml:space="preserve">(Fig </w:t>
      </w:r>
      <w:r w:rsidR="00092045" w:rsidRPr="00AF28AC">
        <w:rPr>
          <w:rFonts w:ascii="Arial" w:hAnsi="Arial" w:cs="Arial"/>
          <w:szCs w:val="24"/>
        </w:rPr>
        <w:t>6</w:t>
      </w:r>
      <w:r w:rsidRPr="00AF28AC">
        <w:rPr>
          <w:rFonts w:ascii="Arial" w:hAnsi="Arial" w:cs="Arial"/>
          <w:szCs w:val="24"/>
        </w:rPr>
        <w:t>: Star Model</w:t>
      </w:r>
      <w:r w:rsidR="00321287">
        <w:rPr>
          <w:rFonts w:ascii="Arial" w:hAnsi="Arial" w:cs="Arial"/>
          <w:szCs w:val="24"/>
        </w:rPr>
        <w:t xml:space="preserve"> Source Google Images</w:t>
      </w:r>
      <w:r w:rsidRPr="00AF28AC">
        <w:rPr>
          <w:rFonts w:ascii="Arial" w:hAnsi="Arial" w:cs="Arial"/>
          <w:szCs w:val="24"/>
        </w:rPr>
        <w:t>)</w:t>
      </w:r>
    </w:p>
    <w:p w14:paraId="612650F4" w14:textId="54C1CCFE" w:rsidR="00913A06" w:rsidRPr="00AF28AC" w:rsidRDefault="00F12845" w:rsidP="00D533B2">
      <w:pPr>
        <w:pStyle w:val="Heading3"/>
      </w:pPr>
      <w:bookmarkStart w:id="30" w:name="_Toc151051346"/>
      <w:bookmarkStart w:id="31" w:name="_Toc151057023"/>
      <w:r w:rsidRPr="00AF28AC">
        <w:t xml:space="preserve">Strategy: </w:t>
      </w:r>
      <w:r w:rsidR="00913A06" w:rsidRPr="00AF28AC">
        <w:t>Aligning service improvements with overall business strategy</w:t>
      </w:r>
      <w:bookmarkEnd w:id="30"/>
      <w:bookmarkEnd w:id="31"/>
    </w:p>
    <w:p w14:paraId="7EFC26E9" w14:textId="215A8316" w:rsidR="00B625D8" w:rsidRPr="00AF28AC" w:rsidRDefault="00310EC7" w:rsidP="00182F1A">
      <w:pPr>
        <w:rPr>
          <w:rFonts w:ascii="Arial" w:hAnsi="Arial" w:cs="Arial"/>
          <w:szCs w:val="24"/>
        </w:rPr>
      </w:pPr>
      <w:r w:rsidRPr="00AF28AC">
        <w:rPr>
          <w:rFonts w:ascii="Arial" w:hAnsi="Arial" w:cs="Arial"/>
          <w:szCs w:val="24"/>
        </w:rPr>
        <w:t>Hilton London's overall business strategy and positioning as a premier luxury hotel needs complete re</w:t>
      </w:r>
      <w:r w:rsidR="003A31C1" w:rsidRPr="00AF28AC">
        <w:rPr>
          <w:rFonts w:ascii="Arial" w:hAnsi="Arial" w:cs="Arial"/>
          <w:szCs w:val="24"/>
        </w:rPr>
        <w:t>-</w:t>
      </w:r>
      <w:r w:rsidRPr="00AF28AC">
        <w:rPr>
          <w:rFonts w:ascii="Arial" w:hAnsi="Arial" w:cs="Arial"/>
          <w:szCs w:val="24"/>
        </w:rPr>
        <w:t xml:space="preserve">alignment and integration with service excellence. The vision statement </w:t>
      </w:r>
      <w:r w:rsidR="00621D5A" w:rsidRPr="00AF28AC">
        <w:rPr>
          <w:rFonts w:ascii="Arial" w:hAnsi="Arial" w:cs="Arial"/>
          <w:szCs w:val="24"/>
        </w:rPr>
        <w:t>will</w:t>
      </w:r>
      <w:r w:rsidRPr="00AF28AC">
        <w:rPr>
          <w:rFonts w:ascii="Arial" w:hAnsi="Arial" w:cs="Arial"/>
          <w:szCs w:val="24"/>
        </w:rPr>
        <w:t xml:space="preserve"> be updated to emphasi</w:t>
      </w:r>
      <w:r w:rsidR="00662159" w:rsidRPr="00AF28AC">
        <w:rPr>
          <w:rFonts w:ascii="Arial" w:hAnsi="Arial" w:cs="Arial"/>
          <w:szCs w:val="24"/>
        </w:rPr>
        <w:t>s</w:t>
      </w:r>
      <w:r w:rsidRPr="00AF28AC">
        <w:rPr>
          <w:rFonts w:ascii="Arial" w:hAnsi="Arial" w:cs="Arial"/>
          <w:szCs w:val="24"/>
        </w:rPr>
        <w:t>e surpassing guest expectations through highly personali</w:t>
      </w:r>
      <w:r w:rsidR="00662159" w:rsidRPr="00AF28AC">
        <w:rPr>
          <w:rFonts w:ascii="Arial" w:hAnsi="Arial" w:cs="Arial"/>
          <w:szCs w:val="24"/>
        </w:rPr>
        <w:t>s</w:t>
      </w:r>
      <w:r w:rsidRPr="00AF28AC">
        <w:rPr>
          <w:rFonts w:ascii="Arial" w:hAnsi="Arial" w:cs="Arial"/>
          <w:szCs w:val="24"/>
        </w:rPr>
        <w:t>ed, intuitive service and amenities</w:t>
      </w:r>
      <w:r w:rsidR="005B2A81" w:rsidRPr="00AF28AC">
        <w:rPr>
          <w:rFonts w:ascii="Arial" w:hAnsi="Arial" w:cs="Arial"/>
          <w:szCs w:val="24"/>
        </w:rPr>
        <w:t xml:space="preserve"> (MOUZAEK et al. 2021)</w:t>
      </w:r>
      <w:r w:rsidRPr="00AF28AC">
        <w:rPr>
          <w:rFonts w:ascii="Arial" w:hAnsi="Arial" w:cs="Arial"/>
          <w:szCs w:val="24"/>
        </w:rPr>
        <w:t xml:space="preserve">. The mission will consistently highlight devotion to the customer experience as the key brand differentiator versus competitors. </w:t>
      </w:r>
      <w:bookmarkStart w:id="32" w:name="_Hlk151049431"/>
      <w:r w:rsidR="00F12845" w:rsidRPr="00AF28AC">
        <w:rPr>
          <w:rFonts w:ascii="Arial" w:hAnsi="Arial" w:cs="Arial"/>
          <w:szCs w:val="24"/>
        </w:rPr>
        <w:t>Since, both internal and external issues are associated with the lack of adaptability to technology and hygiene, which is eventually resulting in poor customers’ satisfaction</w:t>
      </w:r>
      <w:bookmarkEnd w:id="32"/>
      <w:r w:rsidR="00F12845" w:rsidRPr="00AF28AC">
        <w:rPr>
          <w:rFonts w:ascii="Arial" w:hAnsi="Arial" w:cs="Arial"/>
          <w:szCs w:val="24"/>
        </w:rPr>
        <w:t>. Therefore, a</w:t>
      </w:r>
      <w:r w:rsidRPr="00AF28AC">
        <w:rPr>
          <w:rFonts w:ascii="Arial" w:hAnsi="Arial" w:cs="Arial"/>
          <w:szCs w:val="24"/>
        </w:rPr>
        <w:t xml:space="preserve">ll strategic priorities and budget investments </w:t>
      </w:r>
      <w:r w:rsidR="00147AD3" w:rsidRPr="00AF28AC">
        <w:rPr>
          <w:rFonts w:ascii="Arial" w:hAnsi="Arial" w:cs="Arial"/>
          <w:szCs w:val="24"/>
        </w:rPr>
        <w:t>will</w:t>
      </w:r>
      <w:r w:rsidRPr="00AF28AC">
        <w:rPr>
          <w:rFonts w:ascii="Arial" w:hAnsi="Arial" w:cs="Arial"/>
          <w:szCs w:val="24"/>
        </w:rPr>
        <w:t xml:space="preserve"> focus on elevating the end-to-end guest journey</w:t>
      </w:r>
      <w:r w:rsidR="00253E9C" w:rsidRPr="00AF28AC">
        <w:rPr>
          <w:rFonts w:ascii="Arial" w:hAnsi="Arial" w:cs="Arial"/>
          <w:szCs w:val="24"/>
        </w:rPr>
        <w:t xml:space="preserve"> </w:t>
      </w:r>
      <w:r w:rsidR="00A12583" w:rsidRPr="00AF28AC">
        <w:rPr>
          <w:rFonts w:ascii="Arial" w:hAnsi="Arial" w:cs="Arial"/>
          <w:szCs w:val="24"/>
        </w:rPr>
        <w:t>(MOUZAEK et al. 2021)</w:t>
      </w:r>
      <w:r w:rsidRPr="00AF28AC">
        <w:rPr>
          <w:rFonts w:ascii="Arial" w:hAnsi="Arial" w:cs="Arial"/>
          <w:szCs w:val="24"/>
        </w:rPr>
        <w:t xml:space="preserve">. </w:t>
      </w:r>
    </w:p>
    <w:p w14:paraId="383204B7" w14:textId="77777777" w:rsidR="006B1544" w:rsidRDefault="006B1544">
      <w:pPr>
        <w:spacing w:after="160" w:line="259" w:lineRule="auto"/>
        <w:ind w:firstLine="0"/>
        <w:jc w:val="left"/>
        <w:rPr>
          <w:rFonts w:ascii="Arial" w:hAnsi="Arial" w:cs="Arial"/>
          <w:szCs w:val="24"/>
        </w:rPr>
      </w:pPr>
      <w:r>
        <w:rPr>
          <w:rFonts w:ascii="Arial" w:hAnsi="Arial" w:cs="Arial"/>
          <w:szCs w:val="24"/>
        </w:rPr>
        <w:br w:type="page"/>
      </w:r>
    </w:p>
    <w:p w14:paraId="0D0AA3E6" w14:textId="7B746C2A" w:rsidR="00172B26" w:rsidRPr="00AF28AC" w:rsidRDefault="00310EC7" w:rsidP="006B1544">
      <w:pPr>
        <w:rPr>
          <w:rFonts w:ascii="Arial" w:hAnsi="Arial" w:cs="Arial"/>
          <w:szCs w:val="24"/>
        </w:rPr>
      </w:pPr>
      <w:r w:rsidRPr="00AF28AC">
        <w:rPr>
          <w:rFonts w:ascii="Arial" w:hAnsi="Arial" w:cs="Arial"/>
          <w:szCs w:val="24"/>
        </w:rPr>
        <w:lastRenderedPageBreak/>
        <w:t xml:space="preserve">For example, budgets </w:t>
      </w:r>
      <w:r w:rsidR="0007476D" w:rsidRPr="00AF28AC">
        <w:rPr>
          <w:rFonts w:ascii="Arial" w:hAnsi="Arial" w:cs="Arial"/>
          <w:szCs w:val="24"/>
        </w:rPr>
        <w:t>will</w:t>
      </w:r>
      <w:r w:rsidRPr="00AF28AC">
        <w:rPr>
          <w:rFonts w:ascii="Arial" w:hAnsi="Arial" w:cs="Arial"/>
          <w:szCs w:val="24"/>
        </w:rPr>
        <w:t xml:space="preserve"> prioriti</w:t>
      </w:r>
      <w:r w:rsidR="00662159" w:rsidRPr="00AF28AC">
        <w:rPr>
          <w:rFonts w:ascii="Arial" w:hAnsi="Arial" w:cs="Arial"/>
          <w:szCs w:val="24"/>
        </w:rPr>
        <w:t>s</w:t>
      </w:r>
      <w:r w:rsidRPr="00AF28AC">
        <w:rPr>
          <w:rFonts w:ascii="Arial" w:hAnsi="Arial" w:cs="Arial"/>
          <w:szCs w:val="24"/>
        </w:rPr>
        <w:t>e new customer service training programs and service technology over less visible back-office system upgrades.</w:t>
      </w:r>
      <w:r w:rsidR="00F774E5" w:rsidRPr="00AF28AC">
        <w:rPr>
          <w:rFonts w:ascii="Arial" w:hAnsi="Arial" w:cs="Arial"/>
          <w:szCs w:val="24"/>
        </w:rPr>
        <w:t xml:space="preserve"> </w:t>
      </w:r>
      <w:r w:rsidRPr="00AF28AC">
        <w:rPr>
          <w:rFonts w:ascii="Arial" w:hAnsi="Arial" w:cs="Arial"/>
          <w:szCs w:val="24"/>
        </w:rPr>
        <w:t xml:space="preserve">Messaging from leadership </w:t>
      </w:r>
      <w:r w:rsidR="00B625D8" w:rsidRPr="00AF28AC">
        <w:rPr>
          <w:rFonts w:ascii="Arial" w:hAnsi="Arial" w:cs="Arial"/>
          <w:szCs w:val="24"/>
        </w:rPr>
        <w:t>will</w:t>
      </w:r>
      <w:r w:rsidRPr="00AF28AC">
        <w:rPr>
          <w:rFonts w:ascii="Arial" w:hAnsi="Arial" w:cs="Arial"/>
          <w:szCs w:val="24"/>
        </w:rPr>
        <w:t xml:space="preserve"> consistently stress that competitive advantage comes from the people and culture, not just facilities</w:t>
      </w:r>
      <w:r w:rsidR="003F2ABC" w:rsidRPr="00AF28AC">
        <w:rPr>
          <w:rFonts w:ascii="Arial" w:hAnsi="Arial" w:cs="Arial"/>
          <w:szCs w:val="24"/>
        </w:rPr>
        <w:t xml:space="preserve"> (</w:t>
      </w:r>
      <w:proofErr w:type="spellStart"/>
      <w:r w:rsidR="003F2ABC" w:rsidRPr="00AF28AC">
        <w:rPr>
          <w:rFonts w:ascii="Arial" w:hAnsi="Arial" w:cs="Arial"/>
          <w:szCs w:val="24"/>
        </w:rPr>
        <w:t>Bagdan</w:t>
      </w:r>
      <w:proofErr w:type="spellEnd"/>
      <w:r w:rsidR="003F2ABC" w:rsidRPr="00AF28AC">
        <w:rPr>
          <w:rFonts w:ascii="Arial" w:hAnsi="Arial" w:cs="Arial"/>
          <w:szCs w:val="24"/>
        </w:rPr>
        <w:t>, 2019)</w:t>
      </w:r>
      <w:r w:rsidRPr="00AF28AC">
        <w:rPr>
          <w:rFonts w:ascii="Arial" w:hAnsi="Arial" w:cs="Arial"/>
          <w:szCs w:val="24"/>
        </w:rPr>
        <w:t xml:space="preserve">. With a guest-centric strategy guiding all decisions, resourcing for improvement initiatives will increase. </w:t>
      </w:r>
      <w:r w:rsidR="00E83B47" w:rsidRPr="00AF28AC">
        <w:rPr>
          <w:rFonts w:ascii="Arial" w:hAnsi="Arial" w:cs="Arial"/>
          <w:szCs w:val="24"/>
        </w:rPr>
        <w:t>However,</w:t>
      </w:r>
      <w:r w:rsidRPr="00AF28AC">
        <w:rPr>
          <w:rFonts w:ascii="Arial" w:hAnsi="Arial" w:cs="Arial"/>
          <w:szCs w:val="24"/>
        </w:rPr>
        <w:t xml:space="preserve"> strategy alignment </w:t>
      </w:r>
      <w:r w:rsidR="00E83B47" w:rsidRPr="00AF28AC">
        <w:rPr>
          <w:rFonts w:ascii="Arial" w:hAnsi="Arial" w:cs="Arial"/>
          <w:szCs w:val="24"/>
        </w:rPr>
        <w:t>will also</w:t>
      </w:r>
      <w:r w:rsidRPr="00AF28AC">
        <w:rPr>
          <w:rFonts w:ascii="Arial" w:hAnsi="Arial" w:cs="Arial"/>
          <w:szCs w:val="24"/>
        </w:rPr>
        <w:t xml:space="preserve"> involve trade-offs - some long-standing offerings like the traditional afternoon tea service </w:t>
      </w:r>
      <w:r w:rsidR="00C55E28" w:rsidRPr="00AF28AC">
        <w:rPr>
          <w:rFonts w:ascii="Arial" w:hAnsi="Arial" w:cs="Arial"/>
          <w:szCs w:val="24"/>
        </w:rPr>
        <w:t>will</w:t>
      </w:r>
      <w:r w:rsidRPr="00AF28AC">
        <w:rPr>
          <w:rFonts w:ascii="Arial" w:hAnsi="Arial" w:cs="Arial"/>
          <w:szCs w:val="24"/>
        </w:rPr>
        <w:t xml:space="preserve"> be streamlined to redirect resources towards training and services more valued by today's luxury guests</w:t>
      </w:r>
      <w:r w:rsidR="00FA2117" w:rsidRPr="00AF28AC">
        <w:rPr>
          <w:rFonts w:ascii="Arial" w:hAnsi="Arial" w:cs="Arial"/>
          <w:szCs w:val="24"/>
        </w:rPr>
        <w:t xml:space="preserve"> (</w:t>
      </w:r>
      <w:proofErr w:type="spellStart"/>
      <w:r w:rsidR="00FA2117" w:rsidRPr="00AF28AC">
        <w:rPr>
          <w:rFonts w:ascii="Arial" w:hAnsi="Arial" w:cs="Arial"/>
          <w:szCs w:val="24"/>
        </w:rPr>
        <w:t>Bagdan</w:t>
      </w:r>
      <w:proofErr w:type="spellEnd"/>
      <w:r w:rsidR="00FA2117" w:rsidRPr="00AF28AC">
        <w:rPr>
          <w:rFonts w:ascii="Arial" w:hAnsi="Arial" w:cs="Arial"/>
          <w:szCs w:val="24"/>
        </w:rPr>
        <w:t>, 2019)</w:t>
      </w:r>
      <w:r w:rsidRPr="00AF28AC">
        <w:rPr>
          <w:rFonts w:ascii="Arial" w:hAnsi="Arial" w:cs="Arial"/>
          <w:szCs w:val="24"/>
        </w:rPr>
        <w:t xml:space="preserve">. </w:t>
      </w:r>
    </w:p>
    <w:p w14:paraId="16DE99B7" w14:textId="1B75B0C1" w:rsidR="00913A06" w:rsidRPr="00AF28AC" w:rsidRDefault="00652CE6" w:rsidP="00182F1A">
      <w:pPr>
        <w:rPr>
          <w:rFonts w:ascii="Arial" w:hAnsi="Arial" w:cs="Arial"/>
          <w:szCs w:val="24"/>
        </w:rPr>
      </w:pPr>
      <w:r w:rsidRPr="00AF28AC">
        <w:rPr>
          <w:rFonts w:ascii="Arial" w:hAnsi="Arial" w:cs="Arial"/>
          <w:szCs w:val="24"/>
        </w:rPr>
        <w:t>Similarly, u</w:t>
      </w:r>
      <w:r w:rsidR="00310EC7" w:rsidRPr="00AF28AC">
        <w:rPr>
          <w:rFonts w:ascii="Arial" w:hAnsi="Arial" w:cs="Arial"/>
          <w:szCs w:val="24"/>
        </w:rPr>
        <w:t>pdated brand standards will reflect the new strategic emphasis on customi</w:t>
      </w:r>
      <w:r w:rsidR="00662159" w:rsidRPr="00AF28AC">
        <w:rPr>
          <w:rFonts w:ascii="Arial" w:hAnsi="Arial" w:cs="Arial"/>
          <w:szCs w:val="24"/>
        </w:rPr>
        <w:t>s</w:t>
      </w:r>
      <w:r w:rsidR="00310EC7" w:rsidRPr="00AF28AC">
        <w:rPr>
          <w:rFonts w:ascii="Arial" w:hAnsi="Arial" w:cs="Arial"/>
          <w:szCs w:val="24"/>
        </w:rPr>
        <w:t xml:space="preserve">ation versus conformity. Every policy and standard will be evaluated through the lens of how it impacts the guest experience. With the business strategy fully </w:t>
      </w:r>
      <w:r w:rsidR="00D02650" w:rsidRPr="00AF28AC">
        <w:rPr>
          <w:rFonts w:ascii="Arial" w:hAnsi="Arial" w:cs="Arial"/>
          <w:szCs w:val="24"/>
        </w:rPr>
        <w:t>inter-linked</w:t>
      </w:r>
      <w:r w:rsidR="00310EC7" w:rsidRPr="00AF28AC">
        <w:rPr>
          <w:rFonts w:ascii="Arial" w:hAnsi="Arial" w:cs="Arial"/>
          <w:szCs w:val="24"/>
        </w:rPr>
        <w:t xml:space="preserve"> to impeccable customer service, Hilton London will differentiate itself and stand out from competitors.</w:t>
      </w:r>
    </w:p>
    <w:p w14:paraId="5FBDF0D0" w14:textId="54EA689E" w:rsidR="00913A06" w:rsidRPr="00AF28AC" w:rsidRDefault="00CE423D" w:rsidP="00D533B2">
      <w:pPr>
        <w:pStyle w:val="Heading3"/>
      </w:pPr>
      <w:bookmarkStart w:id="33" w:name="_Toc151051347"/>
      <w:bookmarkStart w:id="34" w:name="_Toc151057024"/>
      <w:r w:rsidRPr="00AF28AC">
        <w:t xml:space="preserve">Structure: </w:t>
      </w:r>
      <w:r w:rsidR="00913A06" w:rsidRPr="00AF28AC">
        <w:t xml:space="preserve">Adjusting </w:t>
      </w:r>
      <w:r w:rsidR="005A4C24" w:rsidRPr="00AF28AC">
        <w:t>organisation</w:t>
      </w:r>
      <w:r w:rsidR="00913A06" w:rsidRPr="00AF28AC">
        <w:t>al structure to support service quality</w:t>
      </w:r>
      <w:bookmarkEnd w:id="33"/>
      <w:bookmarkEnd w:id="34"/>
    </w:p>
    <w:p w14:paraId="228FA6C8" w14:textId="098614B1" w:rsidR="00F774E5" w:rsidRPr="00AF28AC" w:rsidRDefault="00F774E5" w:rsidP="00182F1A">
      <w:pPr>
        <w:rPr>
          <w:rFonts w:ascii="Arial" w:hAnsi="Arial" w:cs="Arial"/>
          <w:szCs w:val="24"/>
        </w:rPr>
      </w:pPr>
      <w:r w:rsidRPr="00AF28AC">
        <w:rPr>
          <w:rFonts w:ascii="Arial" w:hAnsi="Arial" w:cs="Arial"/>
          <w:szCs w:val="24"/>
        </w:rPr>
        <w:t xml:space="preserve">Several key changes to the </w:t>
      </w:r>
      <w:r w:rsidR="005A4C24" w:rsidRPr="00AF28AC">
        <w:rPr>
          <w:rFonts w:ascii="Arial" w:hAnsi="Arial" w:cs="Arial"/>
          <w:szCs w:val="24"/>
        </w:rPr>
        <w:t>organisation</w:t>
      </w:r>
      <w:r w:rsidRPr="00AF28AC">
        <w:rPr>
          <w:rFonts w:ascii="Arial" w:hAnsi="Arial" w:cs="Arial"/>
          <w:szCs w:val="24"/>
        </w:rPr>
        <w:t xml:space="preserve">al structure will ensure it fully supports and enables the delivery of exceptional customer service across all departments. </w:t>
      </w:r>
      <w:r w:rsidR="00126717" w:rsidRPr="00AF28AC">
        <w:rPr>
          <w:rFonts w:ascii="Arial" w:hAnsi="Arial" w:cs="Arial"/>
          <w:szCs w:val="24"/>
        </w:rPr>
        <w:t>First of all</w:t>
      </w:r>
      <w:r w:rsidRPr="00AF28AC">
        <w:rPr>
          <w:rFonts w:ascii="Arial" w:hAnsi="Arial" w:cs="Arial"/>
          <w:szCs w:val="24"/>
        </w:rPr>
        <w:t xml:space="preserve">, frontline staff positions with the most guest interactions like concierge, housekeeping, and porter/bell services </w:t>
      </w:r>
      <w:r w:rsidR="00FD7E15" w:rsidRPr="00AF28AC">
        <w:rPr>
          <w:rFonts w:ascii="Arial" w:hAnsi="Arial" w:cs="Arial"/>
          <w:szCs w:val="24"/>
        </w:rPr>
        <w:t>will</w:t>
      </w:r>
      <w:r w:rsidRPr="00AF28AC">
        <w:rPr>
          <w:rFonts w:ascii="Arial" w:hAnsi="Arial" w:cs="Arial"/>
          <w:szCs w:val="24"/>
        </w:rPr>
        <w:t xml:space="preserve"> report directly into guest relations leadership rather than facilities departments. </w:t>
      </w:r>
      <w:r w:rsidR="001E4146" w:rsidRPr="00AF28AC">
        <w:rPr>
          <w:rFonts w:ascii="Arial" w:hAnsi="Arial" w:cs="Arial"/>
          <w:szCs w:val="24"/>
        </w:rPr>
        <w:t>Being a professional organisational consultant, I believe that this</w:t>
      </w:r>
      <w:r w:rsidRPr="00AF28AC">
        <w:rPr>
          <w:rFonts w:ascii="Arial" w:hAnsi="Arial" w:cs="Arial"/>
          <w:szCs w:val="24"/>
        </w:rPr>
        <w:t xml:space="preserve"> will facilitate faster decision making grounded in understanding the guest perspective versus operational silos.</w:t>
      </w:r>
      <w:r w:rsidR="00330156" w:rsidRPr="00AF28AC">
        <w:rPr>
          <w:rFonts w:ascii="Arial" w:hAnsi="Arial" w:cs="Arial"/>
          <w:szCs w:val="24"/>
        </w:rPr>
        <w:t xml:space="preserve"> </w:t>
      </w:r>
      <w:r w:rsidR="0052404E" w:rsidRPr="00AF28AC">
        <w:rPr>
          <w:rFonts w:ascii="Arial" w:hAnsi="Arial" w:cs="Arial"/>
          <w:szCs w:val="24"/>
        </w:rPr>
        <w:t>Similarly</w:t>
      </w:r>
      <w:r w:rsidRPr="00AF28AC">
        <w:rPr>
          <w:rFonts w:ascii="Arial" w:hAnsi="Arial" w:cs="Arial"/>
          <w:szCs w:val="24"/>
        </w:rPr>
        <w:t xml:space="preserve">, a cross-departmental guest experience committee comprised of senior leaders </w:t>
      </w:r>
      <w:r w:rsidR="000D1A88" w:rsidRPr="00AF28AC">
        <w:rPr>
          <w:rFonts w:ascii="Arial" w:hAnsi="Arial" w:cs="Arial"/>
          <w:szCs w:val="24"/>
        </w:rPr>
        <w:t>will</w:t>
      </w:r>
      <w:r w:rsidRPr="00AF28AC">
        <w:rPr>
          <w:rFonts w:ascii="Arial" w:hAnsi="Arial" w:cs="Arial"/>
          <w:szCs w:val="24"/>
        </w:rPr>
        <w:t xml:space="preserve"> be formed to regularly review service improvements, guest metrics, and share best practices across areas</w:t>
      </w:r>
      <w:r w:rsidR="00F21812" w:rsidRPr="00AF28AC">
        <w:rPr>
          <w:rFonts w:ascii="Arial" w:hAnsi="Arial" w:cs="Arial"/>
          <w:szCs w:val="24"/>
        </w:rPr>
        <w:t xml:space="preserve"> (Gebremichael et al. 2019)</w:t>
      </w:r>
      <w:r w:rsidRPr="00AF28AC">
        <w:rPr>
          <w:rFonts w:ascii="Arial" w:hAnsi="Arial" w:cs="Arial"/>
          <w:szCs w:val="24"/>
        </w:rPr>
        <w:t xml:space="preserve">. </w:t>
      </w:r>
      <w:r w:rsidR="00C07168" w:rsidRPr="00AF28AC">
        <w:rPr>
          <w:rFonts w:ascii="Arial" w:hAnsi="Arial" w:cs="Arial"/>
          <w:szCs w:val="24"/>
        </w:rPr>
        <w:t>The proposed strategy</w:t>
      </w:r>
      <w:r w:rsidRPr="00AF28AC">
        <w:rPr>
          <w:rFonts w:ascii="Arial" w:hAnsi="Arial" w:cs="Arial"/>
          <w:szCs w:val="24"/>
        </w:rPr>
        <w:t xml:space="preserve"> will </w:t>
      </w:r>
      <w:r w:rsidR="00C07168" w:rsidRPr="00AF28AC">
        <w:rPr>
          <w:rFonts w:ascii="Arial" w:hAnsi="Arial" w:cs="Arial"/>
          <w:szCs w:val="24"/>
        </w:rPr>
        <w:t>develop</w:t>
      </w:r>
      <w:r w:rsidRPr="00AF28AC">
        <w:rPr>
          <w:rFonts w:ascii="Arial" w:hAnsi="Arial" w:cs="Arial"/>
          <w:szCs w:val="24"/>
        </w:rPr>
        <w:t xml:space="preserve"> collaboration vs. narrow focus on function-specific objectives. </w:t>
      </w:r>
      <w:r w:rsidR="007005D6" w:rsidRPr="00AF28AC">
        <w:rPr>
          <w:rFonts w:ascii="Arial" w:hAnsi="Arial" w:cs="Arial"/>
          <w:szCs w:val="24"/>
        </w:rPr>
        <w:t>Likewise, e</w:t>
      </w:r>
      <w:r w:rsidRPr="00AF28AC">
        <w:rPr>
          <w:rFonts w:ascii="Arial" w:hAnsi="Arial" w:cs="Arial"/>
          <w:szCs w:val="24"/>
        </w:rPr>
        <w:t xml:space="preserve">xpanding the guest relations team for representation across all hotel areas </w:t>
      </w:r>
      <w:r w:rsidR="00907312" w:rsidRPr="00AF28AC">
        <w:rPr>
          <w:rFonts w:ascii="Arial" w:hAnsi="Arial" w:cs="Arial"/>
          <w:szCs w:val="24"/>
        </w:rPr>
        <w:t>will</w:t>
      </w:r>
      <w:r w:rsidRPr="00AF28AC">
        <w:rPr>
          <w:rFonts w:ascii="Arial" w:hAnsi="Arial" w:cs="Arial"/>
          <w:szCs w:val="24"/>
        </w:rPr>
        <w:t xml:space="preserve"> also</w:t>
      </w:r>
      <w:r w:rsidR="00907312" w:rsidRPr="00AF28AC">
        <w:rPr>
          <w:rFonts w:ascii="Arial" w:hAnsi="Arial" w:cs="Arial"/>
          <w:szCs w:val="24"/>
        </w:rPr>
        <w:t xml:space="preserve"> be</w:t>
      </w:r>
      <w:r w:rsidRPr="00AF28AC">
        <w:rPr>
          <w:rFonts w:ascii="Arial" w:hAnsi="Arial" w:cs="Arial"/>
          <w:szCs w:val="24"/>
        </w:rPr>
        <w:t xml:space="preserve"> recommended to have customer service experts embedded throughout the property while still coordinating centrally</w:t>
      </w:r>
      <w:r w:rsidR="00F21812" w:rsidRPr="00AF28AC">
        <w:rPr>
          <w:rFonts w:ascii="Arial" w:hAnsi="Arial" w:cs="Arial"/>
          <w:szCs w:val="24"/>
        </w:rPr>
        <w:t xml:space="preserve"> (Gebremichael et al. 2019)</w:t>
      </w:r>
      <w:r w:rsidRPr="00AF28AC">
        <w:rPr>
          <w:rFonts w:ascii="Arial" w:hAnsi="Arial" w:cs="Arial"/>
          <w:szCs w:val="24"/>
        </w:rPr>
        <w:t>.</w:t>
      </w:r>
    </w:p>
    <w:p w14:paraId="43E9114E" w14:textId="77777777" w:rsidR="006B1544" w:rsidRDefault="006B1544">
      <w:pPr>
        <w:spacing w:after="160" w:line="259" w:lineRule="auto"/>
        <w:ind w:firstLine="0"/>
        <w:jc w:val="left"/>
        <w:rPr>
          <w:rFonts w:ascii="Arial" w:hAnsi="Arial" w:cs="Arial"/>
          <w:szCs w:val="24"/>
        </w:rPr>
      </w:pPr>
      <w:r>
        <w:rPr>
          <w:rFonts w:ascii="Arial" w:hAnsi="Arial" w:cs="Arial"/>
          <w:szCs w:val="24"/>
        </w:rPr>
        <w:br w:type="page"/>
      </w:r>
    </w:p>
    <w:p w14:paraId="054DCF06" w14:textId="296CB1E0" w:rsidR="003A51EB" w:rsidRPr="006B1544" w:rsidRDefault="00F774E5" w:rsidP="006B1544">
      <w:pPr>
        <w:rPr>
          <w:rFonts w:ascii="Arial" w:hAnsi="Arial" w:cs="Arial"/>
          <w:szCs w:val="24"/>
        </w:rPr>
      </w:pPr>
      <w:r w:rsidRPr="00AF28AC">
        <w:rPr>
          <w:rFonts w:ascii="Arial" w:hAnsi="Arial" w:cs="Arial"/>
          <w:szCs w:val="24"/>
        </w:rPr>
        <w:lastRenderedPageBreak/>
        <w:t>Further</w:t>
      </w:r>
      <w:r w:rsidR="004E3AA3" w:rsidRPr="00AF28AC">
        <w:rPr>
          <w:rFonts w:ascii="Arial" w:hAnsi="Arial" w:cs="Arial"/>
          <w:szCs w:val="24"/>
        </w:rPr>
        <w:t>, in order to mitigate the external issues regarding the lack of adaptability or change</w:t>
      </w:r>
      <w:r w:rsidRPr="00AF28AC">
        <w:rPr>
          <w:rFonts w:ascii="Arial" w:hAnsi="Arial" w:cs="Arial"/>
          <w:szCs w:val="24"/>
        </w:rPr>
        <w:t xml:space="preserve"> </w:t>
      </w:r>
      <w:r w:rsidR="004E3AA3" w:rsidRPr="00AF28AC">
        <w:rPr>
          <w:rFonts w:ascii="Arial" w:hAnsi="Arial" w:cs="Arial"/>
          <w:szCs w:val="24"/>
        </w:rPr>
        <w:t xml:space="preserve">in </w:t>
      </w:r>
      <w:r w:rsidRPr="00AF28AC">
        <w:rPr>
          <w:rFonts w:ascii="Arial" w:hAnsi="Arial" w:cs="Arial"/>
          <w:szCs w:val="24"/>
        </w:rPr>
        <w:t xml:space="preserve">structure </w:t>
      </w:r>
      <w:r w:rsidR="004E3AA3" w:rsidRPr="00AF28AC">
        <w:rPr>
          <w:rFonts w:ascii="Arial" w:hAnsi="Arial" w:cs="Arial"/>
          <w:szCs w:val="24"/>
        </w:rPr>
        <w:t xml:space="preserve">that is eventually putting an adverse impact on the customer’s satisfaction, </w:t>
      </w:r>
      <w:r w:rsidRPr="00AF28AC">
        <w:rPr>
          <w:rFonts w:ascii="Arial" w:hAnsi="Arial" w:cs="Arial"/>
          <w:szCs w:val="24"/>
        </w:rPr>
        <w:t xml:space="preserve">changes </w:t>
      </w:r>
      <w:r w:rsidR="00624BBF" w:rsidRPr="00AF28AC">
        <w:rPr>
          <w:rFonts w:ascii="Arial" w:hAnsi="Arial" w:cs="Arial"/>
          <w:szCs w:val="24"/>
        </w:rPr>
        <w:t xml:space="preserve">will </w:t>
      </w:r>
      <w:r w:rsidRPr="00AF28AC">
        <w:rPr>
          <w:rFonts w:ascii="Arial" w:hAnsi="Arial" w:cs="Arial"/>
          <w:szCs w:val="24"/>
        </w:rPr>
        <w:t>involve forming small, agile service improvement task forces of frontline staff, leadership, and subject matter experts that come together for 90 days to improve and optimi</w:t>
      </w:r>
      <w:r w:rsidR="00662159" w:rsidRPr="00AF28AC">
        <w:rPr>
          <w:rFonts w:ascii="Arial" w:hAnsi="Arial" w:cs="Arial"/>
          <w:szCs w:val="24"/>
        </w:rPr>
        <w:t>s</w:t>
      </w:r>
      <w:r w:rsidRPr="00AF28AC">
        <w:rPr>
          <w:rFonts w:ascii="Arial" w:hAnsi="Arial" w:cs="Arial"/>
          <w:szCs w:val="24"/>
        </w:rPr>
        <w:t>e specific processes</w:t>
      </w:r>
      <w:r w:rsidR="00A061F9" w:rsidRPr="00AF28AC">
        <w:rPr>
          <w:rFonts w:ascii="Arial" w:hAnsi="Arial" w:cs="Arial"/>
          <w:szCs w:val="24"/>
        </w:rPr>
        <w:t xml:space="preserve"> (Vujić et al. 2019)</w:t>
      </w:r>
      <w:r w:rsidRPr="00AF28AC">
        <w:rPr>
          <w:rFonts w:ascii="Arial" w:hAnsi="Arial" w:cs="Arial"/>
          <w:szCs w:val="24"/>
        </w:rPr>
        <w:t xml:space="preserve">. </w:t>
      </w:r>
      <w:r w:rsidR="005447F4" w:rsidRPr="00AF28AC">
        <w:rPr>
          <w:rFonts w:ascii="Arial" w:hAnsi="Arial" w:cs="Arial"/>
          <w:szCs w:val="24"/>
        </w:rPr>
        <w:t>It will</w:t>
      </w:r>
      <w:r w:rsidRPr="00AF28AC">
        <w:rPr>
          <w:rFonts w:ascii="Arial" w:hAnsi="Arial" w:cs="Arial"/>
          <w:szCs w:val="24"/>
        </w:rPr>
        <w:t xml:space="preserve"> </w:t>
      </w:r>
      <w:r w:rsidR="00D56065" w:rsidRPr="00AF28AC">
        <w:rPr>
          <w:rFonts w:ascii="Arial" w:hAnsi="Arial" w:cs="Arial"/>
          <w:szCs w:val="24"/>
        </w:rPr>
        <w:t>inject</w:t>
      </w:r>
      <w:r w:rsidRPr="00AF28AC">
        <w:rPr>
          <w:rFonts w:ascii="Arial" w:hAnsi="Arial" w:cs="Arial"/>
          <w:szCs w:val="24"/>
        </w:rPr>
        <w:t xml:space="preserve"> more staff input while also quickly testing and implementing changes. All of these structural adjustments aim to break down silos, remove hierarchy layers that can impede guest-centric decisions, promote collaboration across teams through matrices, and build collective ownership for enhancing the end-to-end guest experience</w:t>
      </w:r>
      <w:r w:rsidR="0036163A" w:rsidRPr="00AF28AC">
        <w:rPr>
          <w:rFonts w:ascii="Arial" w:hAnsi="Arial" w:cs="Arial"/>
          <w:szCs w:val="24"/>
        </w:rPr>
        <w:t xml:space="preserve"> (Ali et al. 2021)</w:t>
      </w:r>
      <w:r w:rsidRPr="00AF28AC">
        <w:rPr>
          <w:rFonts w:ascii="Arial" w:hAnsi="Arial" w:cs="Arial"/>
          <w:szCs w:val="24"/>
        </w:rPr>
        <w:t xml:space="preserve">. They </w:t>
      </w:r>
      <w:r w:rsidR="00D56065" w:rsidRPr="00AF28AC">
        <w:rPr>
          <w:rFonts w:ascii="Arial" w:hAnsi="Arial" w:cs="Arial"/>
          <w:szCs w:val="24"/>
        </w:rPr>
        <w:t xml:space="preserve">will </w:t>
      </w:r>
      <w:r w:rsidRPr="00AF28AC">
        <w:rPr>
          <w:rFonts w:ascii="Arial" w:hAnsi="Arial" w:cs="Arial"/>
          <w:szCs w:val="24"/>
        </w:rPr>
        <w:t xml:space="preserve">enable Hilton London to act as a unified </w:t>
      </w:r>
      <w:r w:rsidR="005A4C24" w:rsidRPr="00AF28AC">
        <w:rPr>
          <w:rFonts w:ascii="Arial" w:hAnsi="Arial" w:cs="Arial"/>
          <w:szCs w:val="24"/>
        </w:rPr>
        <w:t>organisation</w:t>
      </w:r>
      <w:r w:rsidRPr="00AF28AC">
        <w:rPr>
          <w:rFonts w:ascii="Arial" w:hAnsi="Arial" w:cs="Arial"/>
          <w:szCs w:val="24"/>
        </w:rPr>
        <w:t xml:space="preserve"> putting the customer first.</w:t>
      </w:r>
    </w:p>
    <w:p w14:paraId="755CAB4B" w14:textId="2AE20785" w:rsidR="00913A06" w:rsidRPr="00AF28AC" w:rsidRDefault="00A51945" w:rsidP="00D533B2">
      <w:pPr>
        <w:pStyle w:val="Heading3"/>
      </w:pPr>
      <w:bookmarkStart w:id="35" w:name="_Toc151051348"/>
      <w:bookmarkStart w:id="36" w:name="_Toc151057025"/>
      <w:r w:rsidRPr="00AF28AC">
        <w:t xml:space="preserve">Process: </w:t>
      </w:r>
      <w:r w:rsidR="00913A06" w:rsidRPr="00AF28AC">
        <w:t>Streamlining processes to improve customer service</w:t>
      </w:r>
      <w:bookmarkEnd w:id="35"/>
      <w:bookmarkEnd w:id="36"/>
    </w:p>
    <w:p w14:paraId="20400B14" w14:textId="261DE1EB" w:rsidR="003F680A" w:rsidRPr="00AF28AC" w:rsidRDefault="004D33FE" w:rsidP="00182F1A">
      <w:pPr>
        <w:rPr>
          <w:rFonts w:ascii="Arial" w:hAnsi="Arial" w:cs="Arial"/>
          <w:szCs w:val="24"/>
        </w:rPr>
      </w:pPr>
      <w:r w:rsidRPr="00AF28AC">
        <w:rPr>
          <w:rFonts w:ascii="Arial" w:hAnsi="Arial" w:cs="Arial"/>
          <w:szCs w:val="24"/>
        </w:rPr>
        <w:t>When it comes to smooth down the processes, the</w:t>
      </w:r>
      <w:r w:rsidR="00330156" w:rsidRPr="00AF28AC">
        <w:rPr>
          <w:rFonts w:ascii="Arial" w:hAnsi="Arial" w:cs="Arial"/>
          <w:szCs w:val="24"/>
        </w:rPr>
        <w:t xml:space="preserve"> key guest-facing processes and workflows </w:t>
      </w:r>
      <w:r w:rsidR="00A51945" w:rsidRPr="00AF28AC">
        <w:rPr>
          <w:rFonts w:ascii="Arial" w:hAnsi="Arial" w:cs="Arial"/>
          <w:szCs w:val="24"/>
        </w:rPr>
        <w:t>will</w:t>
      </w:r>
      <w:r w:rsidR="00330156" w:rsidRPr="00AF28AC">
        <w:rPr>
          <w:rFonts w:ascii="Arial" w:hAnsi="Arial" w:cs="Arial"/>
          <w:szCs w:val="24"/>
        </w:rPr>
        <w:t xml:space="preserve"> be critically evaluated and optimi</w:t>
      </w:r>
      <w:r w:rsidR="00662159" w:rsidRPr="00AF28AC">
        <w:rPr>
          <w:rFonts w:ascii="Arial" w:hAnsi="Arial" w:cs="Arial"/>
          <w:szCs w:val="24"/>
        </w:rPr>
        <w:t>s</w:t>
      </w:r>
      <w:r w:rsidR="00330156" w:rsidRPr="00AF28AC">
        <w:rPr>
          <w:rFonts w:ascii="Arial" w:hAnsi="Arial" w:cs="Arial"/>
          <w:szCs w:val="24"/>
        </w:rPr>
        <w:t xml:space="preserve">ed to remove pain points and enable smooth, efficient service delivery. </w:t>
      </w:r>
      <w:r w:rsidR="009C7E50" w:rsidRPr="00AF28AC">
        <w:rPr>
          <w:rFonts w:ascii="Arial" w:hAnsi="Arial" w:cs="Arial"/>
          <w:szCs w:val="24"/>
        </w:rPr>
        <w:t>In response</w:t>
      </w:r>
      <w:r w:rsidR="00330156" w:rsidRPr="00AF28AC">
        <w:rPr>
          <w:rFonts w:ascii="Arial" w:hAnsi="Arial" w:cs="Arial"/>
          <w:szCs w:val="24"/>
        </w:rPr>
        <w:t>, moderni</w:t>
      </w:r>
      <w:r w:rsidR="00662159" w:rsidRPr="00AF28AC">
        <w:rPr>
          <w:rFonts w:ascii="Arial" w:hAnsi="Arial" w:cs="Arial"/>
          <w:szCs w:val="24"/>
        </w:rPr>
        <w:t>s</w:t>
      </w:r>
      <w:r w:rsidR="00330156" w:rsidRPr="00AF28AC">
        <w:rPr>
          <w:rFonts w:ascii="Arial" w:hAnsi="Arial" w:cs="Arial"/>
          <w:szCs w:val="24"/>
        </w:rPr>
        <w:t xml:space="preserve">ing legacy reservation systems </w:t>
      </w:r>
      <w:r w:rsidR="00673A9E" w:rsidRPr="00AF28AC">
        <w:rPr>
          <w:rFonts w:ascii="Arial" w:hAnsi="Arial" w:cs="Arial"/>
          <w:szCs w:val="24"/>
        </w:rPr>
        <w:t>will</w:t>
      </w:r>
      <w:r w:rsidR="00330156" w:rsidRPr="00AF28AC">
        <w:rPr>
          <w:rFonts w:ascii="Arial" w:hAnsi="Arial" w:cs="Arial"/>
          <w:szCs w:val="24"/>
        </w:rPr>
        <w:t xml:space="preserve"> allow for faster booking, easier self-service online check-in, proactive pre-stay communications to guests and prompt payment</w:t>
      </w:r>
      <w:r w:rsidR="002100C5" w:rsidRPr="00AF28AC">
        <w:rPr>
          <w:rFonts w:ascii="Arial" w:hAnsi="Arial" w:cs="Arial"/>
          <w:szCs w:val="24"/>
        </w:rPr>
        <w:t xml:space="preserve"> (Rahimian et al. 2021)</w:t>
      </w:r>
      <w:r w:rsidR="00330156" w:rsidRPr="00AF28AC">
        <w:rPr>
          <w:rFonts w:ascii="Arial" w:hAnsi="Arial" w:cs="Arial"/>
          <w:szCs w:val="24"/>
        </w:rPr>
        <w:t>. This first impression sets the stage for the upcoming experience.</w:t>
      </w:r>
      <w:r w:rsidR="002100C5" w:rsidRPr="00AF28AC">
        <w:rPr>
          <w:rFonts w:ascii="Arial" w:hAnsi="Arial" w:cs="Arial"/>
          <w:szCs w:val="24"/>
        </w:rPr>
        <w:t xml:space="preserve"> </w:t>
      </w:r>
      <w:r w:rsidR="006028CA" w:rsidRPr="00AF28AC">
        <w:rPr>
          <w:rFonts w:ascii="Arial" w:hAnsi="Arial" w:cs="Arial"/>
          <w:szCs w:val="24"/>
        </w:rPr>
        <w:t>Likewise</w:t>
      </w:r>
      <w:r w:rsidR="00330156" w:rsidRPr="00AF28AC">
        <w:rPr>
          <w:rFonts w:ascii="Arial" w:hAnsi="Arial" w:cs="Arial"/>
          <w:szCs w:val="24"/>
        </w:rPr>
        <w:t xml:space="preserve">, </w:t>
      </w:r>
      <w:r w:rsidR="006028CA" w:rsidRPr="00AF28AC">
        <w:rPr>
          <w:rFonts w:ascii="Arial" w:hAnsi="Arial" w:cs="Arial"/>
          <w:szCs w:val="24"/>
        </w:rPr>
        <w:t xml:space="preserve">to further smooth the satisfaction level of the customers, the </w:t>
      </w:r>
      <w:r w:rsidR="00330156" w:rsidRPr="00AF28AC">
        <w:rPr>
          <w:rFonts w:ascii="Arial" w:hAnsi="Arial" w:cs="Arial"/>
          <w:szCs w:val="24"/>
        </w:rPr>
        <w:t xml:space="preserve">housekeeping operations </w:t>
      </w:r>
      <w:r w:rsidR="00211216" w:rsidRPr="00AF28AC">
        <w:rPr>
          <w:rFonts w:ascii="Arial" w:hAnsi="Arial" w:cs="Arial"/>
          <w:szCs w:val="24"/>
        </w:rPr>
        <w:t>will</w:t>
      </w:r>
      <w:r w:rsidR="00330156" w:rsidRPr="00AF28AC">
        <w:rPr>
          <w:rFonts w:ascii="Arial" w:hAnsi="Arial" w:cs="Arial"/>
          <w:szCs w:val="24"/>
        </w:rPr>
        <w:t xml:space="preserve"> be enhanced through automated dispatch systems for faster room assignments, mobile apps that allow real-time communication on room readiness, and potential RFID luggage tracking to expedite deliveries</w:t>
      </w:r>
      <w:r w:rsidR="00A20773" w:rsidRPr="00AF28AC">
        <w:rPr>
          <w:rFonts w:ascii="Arial" w:hAnsi="Arial" w:cs="Arial"/>
          <w:szCs w:val="24"/>
        </w:rPr>
        <w:t xml:space="preserve"> (</w:t>
      </w:r>
      <w:proofErr w:type="spellStart"/>
      <w:r w:rsidR="00A20773" w:rsidRPr="00AF28AC">
        <w:rPr>
          <w:rFonts w:ascii="Arial" w:hAnsi="Arial" w:cs="Arial"/>
          <w:szCs w:val="24"/>
        </w:rPr>
        <w:t>Buhalis</w:t>
      </w:r>
      <w:proofErr w:type="spellEnd"/>
      <w:r w:rsidR="00A20773" w:rsidRPr="00AF28AC">
        <w:rPr>
          <w:rFonts w:ascii="Arial" w:hAnsi="Arial" w:cs="Arial"/>
          <w:szCs w:val="24"/>
        </w:rPr>
        <w:t xml:space="preserve"> et al. 2021)</w:t>
      </w:r>
      <w:r w:rsidR="00330156" w:rsidRPr="00AF28AC">
        <w:rPr>
          <w:rFonts w:ascii="Arial" w:hAnsi="Arial" w:cs="Arial"/>
          <w:szCs w:val="24"/>
        </w:rPr>
        <w:t xml:space="preserve">. </w:t>
      </w:r>
      <w:r w:rsidR="000F4F23" w:rsidRPr="00AF28AC">
        <w:rPr>
          <w:rFonts w:ascii="Arial" w:hAnsi="Arial" w:cs="Arial"/>
          <w:szCs w:val="24"/>
        </w:rPr>
        <w:t xml:space="preserve">The given strategy will allow to mitigate the negative reviews like mentioned in figure 3 and 4. </w:t>
      </w:r>
      <w:r w:rsidR="00C86196" w:rsidRPr="00AF28AC">
        <w:rPr>
          <w:rFonts w:ascii="Arial" w:hAnsi="Arial" w:cs="Arial"/>
          <w:szCs w:val="24"/>
        </w:rPr>
        <w:t>Similarly, u</w:t>
      </w:r>
      <w:r w:rsidR="00330156" w:rsidRPr="00AF28AC">
        <w:rPr>
          <w:rFonts w:ascii="Arial" w:hAnsi="Arial" w:cs="Arial"/>
          <w:szCs w:val="24"/>
        </w:rPr>
        <w:t xml:space="preserve">pdating kitchen order management systems and kitchen workflow best practices will also allow much quicker in-room dining order </w:t>
      </w:r>
      <w:r w:rsidR="005A4C24" w:rsidRPr="00AF28AC">
        <w:rPr>
          <w:rFonts w:ascii="Arial" w:hAnsi="Arial" w:cs="Arial"/>
          <w:szCs w:val="24"/>
        </w:rPr>
        <w:t>fulfilment</w:t>
      </w:r>
      <w:r w:rsidR="00330156" w:rsidRPr="00AF28AC">
        <w:rPr>
          <w:rFonts w:ascii="Arial" w:hAnsi="Arial" w:cs="Arial"/>
          <w:szCs w:val="24"/>
        </w:rPr>
        <w:t xml:space="preserve"> to delight guests. </w:t>
      </w:r>
    </w:p>
    <w:p w14:paraId="31035CBC" w14:textId="77777777" w:rsidR="006B1544" w:rsidRDefault="006B1544">
      <w:pPr>
        <w:spacing w:after="160" w:line="259" w:lineRule="auto"/>
        <w:ind w:firstLine="0"/>
        <w:jc w:val="left"/>
        <w:rPr>
          <w:rFonts w:ascii="Arial" w:hAnsi="Arial" w:cs="Arial"/>
          <w:szCs w:val="24"/>
        </w:rPr>
      </w:pPr>
      <w:r>
        <w:rPr>
          <w:rFonts w:ascii="Arial" w:hAnsi="Arial" w:cs="Arial"/>
          <w:szCs w:val="24"/>
        </w:rPr>
        <w:br w:type="page"/>
      </w:r>
    </w:p>
    <w:p w14:paraId="0C7C9138" w14:textId="2789BBA0" w:rsidR="00AA3BE9" w:rsidRPr="006B1544" w:rsidRDefault="00330156" w:rsidP="006B1544">
      <w:pPr>
        <w:rPr>
          <w:rFonts w:ascii="Arial" w:hAnsi="Arial" w:cs="Arial"/>
          <w:szCs w:val="24"/>
        </w:rPr>
      </w:pPr>
      <w:r w:rsidRPr="00AF28AC">
        <w:rPr>
          <w:rFonts w:ascii="Arial" w:hAnsi="Arial" w:cs="Arial"/>
          <w:szCs w:val="24"/>
        </w:rPr>
        <w:lastRenderedPageBreak/>
        <w:t xml:space="preserve">Across the board, emerging technologies </w:t>
      </w:r>
      <w:r w:rsidR="003F680A" w:rsidRPr="00AF28AC">
        <w:rPr>
          <w:rFonts w:ascii="Arial" w:hAnsi="Arial" w:cs="Arial"/>
          <w:szCs w:val="24"/>
        </w:rPr>
        <w:t>will</w:t>
      </w:r>
      <w:r w:rsidRPr="00AF28AC">
        <w:rPr>
          <w:rFonts w:ascii="Arial" w:hAnsi="Arial" w:cs="Arial"/>
          <w:szCs w:val="24"/>
        </w:rPr>
        <w:t xml:space="preserve"> be evaluated for how they can augment guest experiences and service efficiency. </w:t>
      </w:r>
      <w:r w:rsidR="004E3C55" w:rsidRPr="00AF28AC">
        <w:rPr>
          <w:rFonts w:ascii="Arial" w:hAnsi="Arial" w:cs="Arial"/>
          <w:szCs w:val="24"/>
        </w:rPr>
        <w:t>For instance,</w:t>
      </w:r>
      <w:r w:rsidRPr="00AF28AC">
        <w:rPr>
          <w:rFonts w:ascii="Arial" w:hAnsi="Arial" w:cs="Arial"/>
          <w:szCs w:val="24"/>
        </w:rPr>
        <w:t xml:space="preserve"> self-service check-in kiosks, virtual concierge iPad stations, smart room controls via mobile, and instant guest feedback collection using SMS surveys or in-app pulses</w:t>
      </w:r>
      <w:r w:rsidR="004E3C55" w:rsidRPr="00AF28AC">
        <w:rPr>
          <w:rFonts w:ascii="Arial" w:hAnsi="Arial" w:cs="Arial"/>
          <w:szCs w:val="24"/>
        </w:rPr>
        <w:t xml:space="preserve"> will be used as technologies to enhance guest experiences that will eventually help them to ensure raised external issues are mitigated to fullest</w:t>
      </w:r>
      <w:r w:rsidR="00AF6324" w:rsidRPr="00AF28AC">
        <w:rPr>
          <w:rFonts w:ascii="Arial" w:hAnsi="Arial" w:cs="Arial"/>
          <w:szCs w:val="24"/>
        </w:rPr>
        <w:t xml:space="preserve"> (</w:t>
      </w:r>
      <w:proofErr w:type="spellStart"/>
      <w:r w:rsidR="00AF6324" w:rsidRPr="00AF28AC">
        <w:rPr>
          <w:rFonts w:ascii="Arial" w:hAnsi="Arial" w:cs="Arial"/>
          <w:szCs w:val="24"/>
        </w:rPr>
        <w:t>Kansakar</w:t>
      </w:r>
      <w:proofErr w:type="spellEnd"/>
      <w:r w:rsidR="00AF6324" w:rsidRPr="00AF28AC">
        <w:rPr>
          <w:rFonts w:ascii="Arial" w:hAnsi="Arial" w:cs="Arial"/>
          <w:szCs w:val="24"/>
        </w:rPr>
        <w:t xml:space="preserve"> et al. 2019)</w:t>
      </w:r>
      <w:r w:rsidRPr="00AF28AC">
        <w:rPr>
          <w:rFonts w:ascii="Arial" w:hAnsi="Arial" w:cs="Arial"/>
          <w:szCs w:val="24"/>
        </w:rPr>
        <w:t xml:space="preserve">. </w:t>
      </w:r>
      <w:r w:rsidR="004E3C55" w:rsidRPr="00AF28AC">
        <w:rPr>
          <w:rFonts w:ascii="Arial" w:hAnsi="Arial" w:cs="Arial"/>
          <w:szCs w:val="24"/>
        </w:rPr>
        <w:t>Similarly, in response to the internal issues, g</w:t>
      </w:r>
      <w:r w:rsidRPr="00AF28AC">
        <w:rPr>
          <w:rFonts w:ascii="Arial" w:hAnsi="Arial" w:cs="Arial"/>
          <w:szCs w:val="24"/>
        </w:rPr>
        <w:t xml:space="preserve">uest-facing staff as well as leaders </w:t>
      </w:r>
      <w:r w:rsidR="001A1DBC" w:rsidRPr="00AF28AC">
        <w:rPr>
          <w:rFonts w:ascii="Arial" w:hAnsi="Arial" w:cs="Arial"/>
          <w:szCs w:val="24"/>
        </w:rPr>
        <w:t>will</w:t>
      </w:r>
      <w:r w:rsidRPr="00AF28AC">
        <w:rPr>
          <w:rFonts w:ascii="Arial" w:hAnsi="Arial" w:cs="Arial"/>
          <w:szCs w:val="24"/>
        </w:rPr>
        <w:t xml:space="preserve"> be equipped with smartphone apps to quickly access guest profiles, communicate requests, and input issues in real-time. An internal process review team </w:t>
      </w:r>
      <w:r w:rsidR="00134011" w:rsidRPr="00AF28AC">
        <w:rPr>
          <w:rFonts w:ascii="Arial" w:hAnsi="Arial" w:cs="Arial"/>
          <w:szCs w:val="24"/>
        </w:rPr>
        <w:t>will</w:t>
      </w:r>
      <w:r w:rsidRPr="00AF28AC">
        <w:rPr>
          <w:rFonts w:ascii="Arial" w:hAnsi="Arial" w:cs="Arial"/>
          <w:szCs w:val="24"/>
        </w:rPr>
        <w:t xml:space="preserve"> be tasked with continually soliciting guest feedback and pain points to rapidly evolve processes</w:t>
      </w:r>
      <w:r w:rsidR="00867963" w:rsidRPr="00AF28AC">
        <w:rPr>
          <w:rFonts w:ascii="Arial" w:hAnsi="Arial" w:cs="Arial"/>
          <w:szCs w:val="24"/>
        </w:rPr>
        <w:t xml:space="preserve"> (Osei et al. 2020)</w:t>
      </w:r>
      <w:r w:rsidRPr="00AF28AC">
        <w:rPr>
          <w:rFonts w:ascii="Arial" w:hAnsi="Arial" w:cs="Arial"/>
          <w:szCs w:val="24"/>
        </w:rPr>
        <w:t xml:space="preserve">. Guest input </w:t>
      </w:r>
      <w:r w:rsidR="003C0BC7" w:rsidRPr="00AF28AC">
        <w:rPr>
          <w:rFonts w:ascii="Arial" w:hAnsi="Arial" w:cs="Arial"/>
          <w:szCs w:val="24"/>
        </w:rPr>
        <w:t>will</w:t>
      </w:r>
      <w:r w:rsidRPr="00AF28AC">
        <w:rPr>
          <w:rFonts w:ascii="Arial" w:hAnsi="Arial" w:cs="Arial"/>
          <w:szCs w:val="24"/>
        </w:rPr>
        <w:t xml:space="preserve"> actively inform process changes rather than relying just on internal assumptions of what guests want. With core processes </w:t>
      </w:r>
      <w:r w:rsidR="005A4C24" w:rsidRPr="00AF28AC">
        <w:rPr>
          <w:rFonts w:ascii="Arial" w:hAnsi="Arial" w:cs="Arial"/>
          <w:szCs w:val="24"/>
        </w:rPr>
        <w:t>centred</w:t>
      </w:r>
      <w:r w:rsidRPr="00AF28AC">
        <w:rPr>
          <w:rFonts w:ascii="Arial" w:hAnsi="Arial" w:cs="Arial"/>
          <w:szCs w:val="24"/>
        </w:rPr>
        <w:t xml:space="preserve"> around maximi</w:t>
      </w:r>
      <w:r w:rsidR="00662159" w:rsidRPr="00AF28AC">
        <w:rPr>
          <w:rFonts w:ascii="Arial" w:hAnsi="Arial" w:cs="Arial"/>
          <w:szCs w:val="24"/>
        </w:rPr>
        <w:t>s</w:t>
      </w:r>
      <w:r w:rsidRPr="00AF28AC">
        <w:rPr>
          <w:rFonts w:ascii="Arial" w:hAnsi="Arial" w:cs="Arial"/>
          <w:szCs w:val="24"/>
        </w:rPr>
        <w:t>ing guest convenience, Hilton London will deliver seamless and memorable service experiences.</w:t>
      </w:r>
    </w:p>
    <w:p w14:paraId="4DC7AA2D" w14:textId="14012F34" w:rsidR="00913A06" w:rsidRPr="00AF28AC" w:rsidRDefault="00A51945" w:rsidP="00D533B2">
      <w:pPr>
        <w:pStyle w:val="Heading3"/>
      </w:pPr>
      <w:bookmarkStart w:id="37" w:name="_Toc151051349"/>
      <w:bookmarkStart w:id="38" w:name="_Toc151057026"/>
      <w:r w:rsidRPr="00AF28AC">
        <w:t xml:space="preserve">Reward: </w:t>
      </w:r>
      <w:r w:rsidR="00913A06" w:rsidRPr="00AF28AC">
        <w:t>Developing rewards systems reinforcing customer-centric culture</w:t>
      </w:r>
      <w:bookmarkEnd w:id="37"/>
      <w:bookmarkEnd w:id="38"/>
    </w:p>
    <w:p w14:paraId="4E92F0F9" w14:textId="2128C196" w:rsidR="00330156" w:rsidRPr="00AF28AC" w:rsidRDefault="00330156" w:rsidP="00182F1A">
      <w:pPr>
        <w:rPr>
          <w:rFonts w:ascii="Arial" w:hAnsi="Arial" w:cs="Arial"/>
          <w:szCs w:val="24"/>
        </w:rPr>
      </w:pPr>
      <w:r w:rsidRPr="00AF28AC">
        <w:rPr>
          <w:rFonts w:ascii="Arial" w:hAnsi="Arial" w:cs="Arial"/>
          <w:szCs w:val="24"/>
        </w:rPr>
        <w:t xml:space="preserve">A holistic set of reward and recognition systems </w:t>
      </w:r>
      <w:r w:rsidR="00AA3BE9" w:rsidRPr="00AF28AC">
        <w:rPr>
          <w:rFonts w:ascii="Arial" w:hAnsi="Arial" w:cs="Arial"/>
          <w:szCs w:val="24"/>
        </w:rPr>
        <w:t>will</w:t>
      </w:r>
      <w:r w:rsidRPr="00AF28AC">
        <w:rPr>
          <w:rFonts w:ascii="Arial" w:hAnsi="Arial" w:cs="Arial"/>
          <w:szCs w:val="24"/>
        </w:rPr>
        <w:t xml:space="preserve"> be implemented across leadership levels to motivate and reinforce customer-focused service </w:t>
      </w:r>
      <w:r w:rsidR="005A4C24" w:rsidRPr="00AF28AC">
        <w:rPr>
          <w:rFonts w:ascii="Arial" w:hAnsi="Arial" w:cs="Arial"/>
          <w:szCs w:val="24"/>
        </w:rPr>
        <w:t>behaviours</w:t>
      </w:r>
      <w:r w:rsidRPr="00AF28AC">
        <w:rPr>
          <w:rFonts w:ascii="Arial" w:hAnsi="Arial" w:cs="Arial"/>
          <w:szCs w:val="24"/>
        </w:rPr>
        <w:t xml:space="preserve">. </w:t>
      </w:r>
      <w:r w:rsidR="00FD2C85" w:rsidRPr="00AF28AC">
        <w:rPr>
          <w:rFonts w:ascii="Arial" w:hAnsi="Arial" w:cs="Arial"/>
          <w:szCs w:val="24"/>
        </w:rPr>
        <w:t>In response</w:t>
      </w:r>
      <w:r w:rsidRPr="00AF28AC">
        <w:rPr>
          <w:rFonts w:ascii="Arial" w:hAnsi="Arial" w:cs="Arial"/>
          <w:szCs w:val="24"/>
        </w:rPr>
        <w:t xml:space="preserve">, individual bonuses or spot rewards for frontline staff exhibiting exceptional hospitality will celebrate successes and create positive reinforcement. The criteria </w:t>
      </w:r>
      <w:r w:rsidR="0098328B" w:rsidRPr="00AF28AC">
        <w:rPr>
          <w:rFonts w:ascii="Arial" w:hAnsi="Arial" w:cs="Arial"/>
          <w:szCs w:val="24"/>
        </w:rPr>
        <w:t>will</w:t>
      </w:r>
      <w:r w:rsidRPr="00AF28AC">
        <w:rPr>
          <w:rFonts w:ascii="Arial" w:hAnsi="Arial" w:cs="Arial"/>
          <w:szCs w:val="24"/>
        </w:rPr>
        <w:t xml:space="preserve"> be tied to guest feedback and stories evidencing how employees went above and beyond</w:t>
      </w:r>
      <w:r w:rsidR="00D93956" w:rsidRPr="00AF28AC">
        <w:rPr>
          <w:rFonts w:ascii="Arial" w:hAnsi="Arial" w:cs="Arial"/>
          <w:szCs w:val="24"/>
        </w:rPr>
        <w:t xml:space="preserve"> (Kang, 2020)</w:t>
      </w:r>
      <w:r w:rsidRPr="00AF28AC">
        <w:rPr>
          <w:rFonts w:ascii="Arial" w:hAnsi="Arial" w:cs="Arial"/>
          <w:szCs w:val="24"/>
        </w:rPr>
        <w:t xml:space="preserve">. </w:t>
      </w:r>
      <w:r w:rsidR="00444366" w:rsidRPr="00AF28AC">
        <w:rPr>
          <w:rFonts w:ascii="Arial" w:hAnsi="Arial" w:cs="Arial"/>
          <w:szCs w:val="24"/>
        </w:rPr>
        <w:t>Likewise, r</w:t>
      </w:r>
      <w:r w:rsidRPr="00AF28AC">
        <w:rPr>
          <w:rFonts w:ascii="Arial" w:hAnsi="Arial" w:cs="Arial"/>
          <w:szCs w:val="24"/>
        </w:rPr>
        <w:t>ewarding with paid time off creates meaningful incentives without excessive cost.</w:t>
      </w:r>
      <w:r w:rsidR="006D6D51" w:rsidRPr="00AF28AC">
        <w:rPr>
          <w:rFonts w:ascii="Arial" w:hAnsi="Arial" w:cs="Arial"/>
          <w:szCs w:val="24"/>
        </w:rPr>
        <w:t xml:space="preserve"> </w:t>
      </w:r>
      <w:r w:rsidR="00031777" w:rsidRPr="00AF28AC">
        <w:rPr>
          <w:rFonts w:ascii="Arial" w:hAnsi="Arial" w:cs="Arial"/>
          <w:szCs w:val="24"/>
        </w:rPr>
        <w:t>Moreover</w:t>
      </w:r>
      <w:r w:rsidRPr="00AF28AC">
        <w:rPr>
          <w:rFonts w:ascii="Arial" w:hAnsi="Arial" w:cs="Arial"/>
          <w:szCs w:val="24"/>
        </w:rPr>
        <w:t xml:space="preserve">, incorporating specific guest satisfaction goals and metrics into frontline employee performance evaluations will drive accountability for upholding brand standards. </w:t>
      </w:r>
      <w:r w:rsidR="00E81E03" w:rsidRPr="00AF28AC">
        <w:rPr>
          <w:rFonts w:ascii="Arial" w:hAnsi="Arial" w:cs="Arial"/>
          <w:szCs w:val="24"/>
        </w:rPr>
        <w:t>Likewise, p</w:t>
      </w:r>
      <w:r w:rsidRPr="00AF28AC">
        <w:rPr>
          <w:rFonts w:ascii="Arial" w:hAnsi="Arial" w:cs="Arial"/>
          <w:szCs w:val="24"/>
        </w:rPr>
        <w:t xml:space="preserve">oor performers based on metrics and feedback </w:t>
      </w:r>
      <w:r w:rsidR="00914F25" w:rsidRPr="00AF28AC">
        <w:rPr>
          <w:rFonts w:ascii="Arial" w:hAnsi="Arial" w:cs="Arial"/>
          <w:szCs w:val="24"/>
        </w:rPr>
        <w:t>will</w:t>
      </w:r>
      <w:r w:rsidRPr="00AF28AC">
        <w:rPr>
          <w:rFonts w:ascii="Arial" w:hAnsi="Arial" w:cs="Arial"/>
          <w:szCs w:val="24"/>
        </w:rPr>
        <w:t xml:space="preserve"> receive additional coaching and training before considering progressive discipline</w:t>
      </w:r>
      <w:r w:rsidR="00BB215D" w:rsidRPr="00AF28AC">
        <w:rPr>
          <w:rFonts w:ascii="Arial" w:hAnsi="Arial" w:cs="Arial"/>
          <w:szCs w:val="24"/>
        </w:rPr>
        <w:t xml:space="preserve"> (Madhani, 2021)</w:t>
      </w:r>
      <w:r w:rsidRPr="00AF28AC">
        <w:rPr>
          <w:rFonts w:ascii="Arial" w:hAnsi="Arial" w:cs="Arial"/>
          <w:szCs w:val="24"/>
        </w:rPr>
        <w:t>.</w:t>
      </w:r>
      <w:r w:rsidR="006D6D51" w:rsidRPr="00AF28AC">
        <w:rPr>
          <w:rFonts w:ascii="Arial" w:hAnsi="Arial" w:cs="Arial"/>
          <w:szCs w:val="24"/>
        </w:rPr>
        <w:t xml:space="preserve"> </w:t>
      </w:r>
      <w:r w:rsidRPr="00AF28AC">
        <w:rPr>
          <w:rFonts w:ascii="Arial" w:hAnsi="Arial" w:cs="Arial"/>
          <w:szCs w:val="24"/>
        </w:rPr>
        <w:t xml:space="preserve">For managers, a portion of annual bonuses </w:t>
      </w:r>
      <w:r w:rsidR="004A734F" w:rsidRPr="00AF28AC">
        <w:rPr>
          <w:rFonts w:ascii="Arial" w:hAnsi="Arial" w:cs="Arial"/>
          <w:szCs w:val="24"/>
        </w:rPr>
        <w:t>will</w:t>
      </w:r>
      <w:r w:rsidRPr="00AF28AC">
        <w:rPr>
          <w:rFonts w:ascii="Arial" w:hAnsi="Arial" w:cs="Arial"/>
          <w:szCs w:val="24"/>
        </w:rPr>
        <w:t xml:space="preserve"> be tied directly to achieving customer satisfaction targets for their department or area. This incentive motivates closer monitoring and engagement from leaders while propagating focus on the guest down through the ranks. </w:t>
      </w:r>
      <w:r w:rsidR="00113092" w:rsidRPr="00AF28AC">
        <w:rPr>
          <w:rFonts w:ascii="Arial" w:hAnsi="Arial" w:cs="Arial"/>
          <w:szCs w:val="24"/>
        </w:rPr>
        <w:t>Likewise, e</w:t>
      </w:r>
      <w:r w:rsidRPr="00AF28AC">
        <w:rPr>
          <w:rFonts w:ascii="Arial" w:hAnsi="Arial" w:cs="Arial"/>
          <w:szCs w:val="24"/>
        </w:rPr>
        <w:t>xpanding "management by walking around" programs enables leaders to monitor service delivery first-hand while also visibly rewarding employees on the spot for excellent work</w:t>
      </w:r>
      <w:r w:rsidR="00DD5E6B" w:rsidRPr="00AF28AC">
        <w:rPr>
          <w:rFonts w:ascii="Arial" w:hAnsi="Arial" w:cs="Arial"/>
          <w:szCs w:val="24"/>
        </w:rPr>
        <w:t xml:space="preserve"> (Kang, 2020)</w:t>
      </w:r>
      <w:r w:rsidRPr="00AF28AC">
        <w:rPr>
          <w:rFonts w:ascii="Arial" w:hAnsi="Arial" w:cs="Arial"/>
          <w:szCs w:val="24"/>
        </w:rPr>
        <w:t>.</w:t>
      </w:r>
    </w:p>
    <w:p w14:paraId="2310A724" w14:textId="0B9D1454" w:rsidR="000C3E6A" w:rsidRPr="00AF28AC" w:rsidRDefault="00330156" w:rsidP="00182F1A">
      <w:pPr>
        <w:rPr>
          <w:rFonts w:ascii="Arial" w:hAnsi="Arial" w:cs="Arial"/>
          <w:szCs w:val="24"/>
        </w:rPr>
      </w:pPr>
      <w:r w:rsidRPr="00AF28AC">
        <w:rPr>
          <w:rFonts w:ascii="Arial" w:hAnsi="Arial" w:cs="Arial"/>
          <w:szCs w:val="24"/>
        </w:rPr>
        <w:lastRenderedPageBreak/>
        <w:t>Peer-to-peer social recognition programs both online and through onsite “wall of fame” celebrations will further ingrain the customer-centric culture. Empowering staff to nominate co</w:t>
      </w:r>
      <w:r w:rsidR="006D6D51" w:rsidRPr="00AF28AC">
        <w:rPr>
          <w:rFonts w:ascii="Arial" w:hAnsi="Arial" w:cs="Arial"/>
          <w:szCs w:val="24"/>
        </w:rPr>
        <w:t>-</w:t>
      </w:r>
      <w:r w:rsidRPr="00AF28AC">
        <w:rPr>
          <w:rFonts w:ascii="Arial" w:hAnsi="Arial" w:cs="Arial"/>
          <w:szCs w:val="24"/>
        </w:rPr>
        <w:t>workers for going above and beyond makes the focus on guest experience pervasive rather than top down</w:t>
      </w:r>
      <w:r w:rsidR="00E24225" w:rsidRPr="00AF28AC">
        <w:rPr>
          <w:rFonts w:ascii="Arial" w:hAnsi="Arial" w:cs="Arial"/>
          <w:szCs w:val="24"/>
        </w:rPr>
        <w:t xml:space="preserve"> (Laine, 2022)</w:t>
      </w:r>
      <w:r w:rsidRPr="00AF28AC">
        <w:rPr>
          <w:rFonts w:ascii="Arial" w:hAnsi="Arial" w:cs="Arial"/>
          <w:szCs w:val="24"/>
        </w:rPr>
        <w:t>.</w:t>
      </w:r>
      <w:r w:rsidR="006D6D51" w:rsidRPr="00AF28AC">
        <w:rPr>
          <w:rFonts w:ascii="Arial" w:hAnsi="Arial" w:cs="Arial"/>
          <w:szCs w:val="24"/>
        </w:rPr>
        <w:t xml:space="preserve"> </w:t>
      </w:r>
      <w:r w:rsidRPr="00AF28AC">
        <w:rPr>
          <w:rFonts w:ascii="Arial" w:hAnsi="Arial" w:cs="Arial"/>
          <w:szCs w:val="24"/>
        </w:rPr>
        <w:t xml:space="preserve">With appropriate incentives, role </w:t>
      </w:r>
      <w:r w:rsidR="006D6D51" w:rsidRPr="00AF28AC">
        <w:rPr>
          <w:rFonts w:ascii="Arial" w:hAnsi="Arial" w:cs="Arial"/>
          <w:szCs w:val="24"/>
        </w:rPr>
        <w:t>modelling</w:t>
      </w:r>
      <w:r w:rsidRPr="00AF28AC">
        <w:rPr>
          <w:rFonts w:ascii="Arial" w:hAnsi="Arial" w:cs="Arial"/>
          <w:szCs w:val="24"/>
        </w:rPr>
        <w:t xml:space="preserve"> and celebration of achievements tied to the guest experience, Hilton London staff at all levels will feel unified and engaged in fulfilling the brand's vision to provide unparalleled luxury hospitality.</w:t>
      </w:r>
    </w:p>
    <w:p w14:paraId="4068CABE" w14:textId="3028AA0E" w:rsidR="00913A06" w:rsidRPr="00D533B2" w:rsidRDefault="00A51945" w:rsidP="00D533B2">
      <w:pPr>
        <w:pStyle w:val="Heading3"/>
      </w:pPr>
      <w:bookmarkStart w:id="39" w:name="_Toc151051350"/>
      <w:bookmarkStart w:id="40" w:name="_Toc151057027"/>
      <w:r w:rsidRPr="00D533B2">
        <w:t xml:space="preserve">People: </w:t>
      </w:r>
      <w:r w:rsidR="00913A06" w:rsidRPr="00D533B2">
        <w:t>Implementing human resource policies supporting training and development</w:t>
      </w:r>
      <w:bookmarkEnd w:id="39"/>
      <w:bookmarkEnd w:id="40"/>
    </w:p>
    <w:p w14:paraId="705D46F8" w14:textId="552B86AC" w:rsidR="00172B26" w:rsidRPr="00AF28AC" w:rsidRDefault="00424D24" w:rsidP="00182F1A">
      <w:pPr>
        <w:rPr>
          <w:rFonts w:ascii="Arial" w:hAnsi="Arial" w:cs="Arial"/>
          <w:szCs w:val="24"/>
        </w:rPr>
      </w:pPr>
      <w:r w:rsidRPr="00AF28AC">
        <w:rPr>
          <w:rFonts w:ascii="Arial" w:hAnsi="Arial" w:cs="Arial"/>
          <w:szCs w:val="24"/>
        </w:rPr>
        <w:t xml:space="preserve">Human resource policy and program enhancements are key to developing and sustaining a staff of exceptional service providers. </w:t>
      </w:r>
      <w:r w:rsidR="00A56738" w:rsidRPr="00AF28AC">
        <w:rPr>
          <w:rFonts w:ascii="Arial" w:hAnsi="Arial" w:cs="Arial"/>
          <w:szCs w:val="24"/>
        </w:rPr>
        <w:t>In the case of Hilton London, i</w:t>
      </w:r>
      <w:r w:rsidR="00460FAE" w:rsidRPr="00AF28AC">
        <w:rPr>
          <w:rFonts w:ascii="Arial" w:hAnsi="Arial" w:cs="Arial"/>
          <w:szCs w:val="24"/>
        </w:rPr>
        <w:t>t</w:t>
      </w:r>
      <w:r w:rsidRPr="00AF28AC">
        <w:rPr>
          <w:rFonts w:ascii="Arial" w:hAnsi="Arial" w:cs="Arial"/>
          <w:szCs w:val="24"/>
        </w:rPr>
        <w:t xml:space="preserve"> </w:t>
      </w:r>
      <w:r w:rsidR="00A56738" w:rsidRPr="00AF28AC">
        <w:rPr>
          <w:rFonts w:ascii="Arial" w:hAnsi="Arial" w:cs="Arial"/>
          <w:szCs w:val="24"/>
        </w:rPr>
        <w:t xml:space="preserve">will </w:t>
      </w:r>
      <w:r w:rsidRPr="00AF28AC">
        <w:rPr>
          <w:rFonts w:ascii="Arial" w:hAnsi="Arial" w:cs="Arial"/>
          <w:szCs w:val="24"/>
        </w:rPr>
        <w:t xml:space="preserve">require customer service skills training </w:t>
      </w:r>
      <w:r w:rsidR="00196EDE" w:rsidRPr="00AF28AC">
        <w:rPr>
          <w:rFonts w:ascii="Arial" w:hAnsi="Arial" w:cs="Arial"/>
          <w:szCs w:val="24"/>
        </w:rPr>
        <w:t>to</w:t>
      </w:r>
      <w:r w:rsidRPr="00AF28AC">
        <w:rPr>
          <w:rFonts w:ascii="Arial" w:hAnsi="Arial" w:cs="Arial"/>
          <w:szCs w:val="24"/>
        </w:rPr>
        <w:t xml:space="preserve"> be added to new hire onboarding and conduct annually for all staff to clearly communicate corporate priorities. Training investment signals the emphasis placed on continual skills development versus one-time orientation</w:t>
      </w:r>
      <w:r w:rsidR="009C1F7E" w:rsidRPr="00AF28AC">
        <w:rPr>
          <w:rFonts w:ascii="Arial" w:hAnsi="Arial" w:cs="Arial"/>
          <w:szCs w:val="24"/>
        </w:rPr>
        <w:t xml:space="preserve"> (Collins, 2021)</w:t>
      </w:r>
      <w:r w:rsidRPr="00AF28AC">
        <w:rPr>
          <w:rFonts w:ascii="Arial" w:hAnsi="Arial" w:cs="Arial"/>
          <w:szCs w:val="24"/>
        </w:rPr>
        <w:t>. Unique course content can be tailored for various functions while emphasi</w:t>
      </w:r>
      <w:r w:rsidR="00662159" w:rsidRPr="00AF28AC">
        <w:rPr>
          <w:rFonts w:ascii="Arial" w:hAnsi="Arial" w:cs="Arial"/>
          <w:szCs w:val="24"/>
        </w:rPr>
        <w:t>s</w:t>
      </w:r>
      <w:r w:rsidRPr="00AF28AC">
        <w:rPr>
          <w:rFonts w:ascii="Arial" w:hAnsi="Arial" w:cs="Arial"/>
          <w:szCs w:val="24"/>
        </w:rPr>
        <w:t xml:space="preserve">ing shared guest focus. </w:t>
      </w:r>
      <w:r w:rsidR="002819B6" w:rsidRPr="00AF28AC">
        <w:rPr>
          <w:rFonts w:ascii="Arial" w:hAnsi="Arial" w:cs="Arial"/>
          <w:szCs w:val="24"/>
        </w:rPr>
        <w:t>Likewise</w:t>
      </w:r>
      <w:r w:rsidRPr="00AF28AC">
        <w:rPr>
          <w:rFonts w:ascii="Arial" w:hAnsi="Arial" w:cs="Arial"/>
          <w:szCs w:val="24"/>
        </w:rPr>
        <w:t xml:space="preserve">, hiring processes will be updated to incorporate screening for guest service aptitude and intrinsic motivation beyond just qualifications. Situational judgment assessments and </w:t>
      </w:r>
      <w:r w:rsidR="005A4C24" w:rsidRPr="00AF28AC">
        <w:rPr>
          <w:rFonts w:ascii="Arial" w:hAnsi="Arial" w:cs="Arial"/>
          <w:szCs w:val="24"/>
        </w:rPr>
        <w:t>behavioural</w:t>
      </w:r>
      <w:r w:rsidRPr="00AF28AC">
        <w:rPr>
          <w:rFonts w:ascii="Arial" w:hAnsi="Arial" w:cs="Arial"/>
          <w:szCs w:val="24"/>
        </w:rPr>
        <w:t xml:space="preserve"> interviewing techniques </w:t>
      </w:r>
      <w:r w:rsidR="001562FC" w:rsidRPr="00AF28AC">
        <w:rPr>
          <w:rFonts w:ascii="Arial" w:hAnsi="Arial" w:cs="Arial"/>
          <w:szCs w:val="24"/>
        </w:rPr>
        <w:t>will</w:t>
      </w:r>
      <w:r w:rsidRPr="00AF28AC">
        <w:rPr>
          <w:rFonts w:ascii="Arial" w:hAnsi="Arial" w:cs="Arial"/>
          <w:szCs w:val="24"/>
        </w:rPr>
        <w:t xml:space="preserve"> help identify candidates likely to deliver discretionary efforts to delight guests. The recruitment strategy will focus both on skills and inherent service mentality</w:t>
      </w:r>
      <w:r w:rsidR="00263DD9" w:rsidRPr="00AF28AC">
        <w:rPr>
          <w:rFonts w:ascii="Arial" w:hAnsi="Arial" w:cs="Arial"/>
          <w:szCs w:val="24"/>
        </w:rPr>
        <w:t xml:space="preserve"> (Collins, 2021)</w:t>
      </w:r>
      <w:r w:rsidRPr="00AF28AC">
        <w:rPr>
          <w:rFonts w:ascii="Arial" w:hAnsi="Arial" w:cs="Arial"/>
          <w:szCs w:val="24"/>
        </w:rPr>
        <w:t>.</w:t>
      </w:r>
    </w:p>
    <w:p w14:paraId="10FC8107" w14:textId="062622A1" w:rsidR="00574D29" w:rsidRPr="00AF28AC" w:rsidRDefault="00424D24" w:rsidP="00182F1A">
      <w:pPr>
        <w:rPr>
          <w:rFonts w:ascii="Arial" w:hAnsi="Arial" w:cs="Arial"/>
          <w:szCs w:val="24"/>
        </w:rPr>
      </w:pPr>
      <w:r w:rsidRPr="00AF28AC">
        <w:rPr>
          <w:rFonts w:ascii="Arial" w:hAnsi="Arial" w:cs="Arial"/>
          <w:szCs w:val="24"/>
        </w:rPr>
        <w:t>Ongoing skills development will be enabled through departmental training budgets, individual development plans, and access to eLearning modules on the latest hospitality best practices. Cross training and job rotation programs</w:t>
      </w:r>
      <w:r w:rsidR="008A10F1" w:rsidRPr="00AF28AC">
        <w:rPr>
          <w:rFonts w:ascii="Arial" w:hAnsi="Arial" w:cs="Arial"/>
          <w:szCs w:val="24"/>
        </w:rPr>
        <w:t xml:space="preserve"> will</w:t>
      </w:r>
      <w:r w:rsidRPr="00AF28AC">
        <w:rPr>
          <w:rFonts w:ascii="Arial" w:hAnsi="Arial" w:cs="Arial"/>
          <w:szCs w:val="24"/>
        </w:rPr>
        <w:t xml:space="preserve"> allow staff to develop skills across different functions while also enhancing cooperation between departments. Managers and leaders require speciali</w:t>
      </w:r>
      <w:r w:rsidR="00662159" w:rsidRPr="00AF28AC">
        <w:rPr>
          <w:rFonts w:ascii="Arial" w:hAnsi="Arial" w:cs="Arial"/>
          <w:szCs w:val="24"/>
        </w:rPr>
        <w:t>s</w:t>
      </w:r>
      <w:r w:rsidRPr="00AF28AC">
        <w:rPr>
          <w:rFonts w:ascii="Arial" w:hAnsi="Arial" w:cs="Arial"/>
          <w:szCs w:val="24"/>
        </w:rPr>
        <w:t>ed coaching and training to sharpen their guest experience orientation, support of frontline staff, and change management capabilities</w:t>
      </w:r>
      <w:r w:rsidR="00931C97" w:rsidRPr="00AF28AC">
        <w:rPr>
          <w:rFonts w:ascii="Arial" w:hAnsi="Arial" w:cs="Arial"/>
          <w:szCs w:val="24"/>
        </w:rPr>
        <w:t xml:space="preserve"> (Anwar et al. 2021)</w:t>
      </w:r>
      <w:r w:rsidRPr="00AF28AC">
        <w:rPr>
          <w:rFonts w:ascii="Arial" w:hAnsi="Arial" w:cs="Arial"/>
          <w:szCs w:val="24"/>
        </w:rPr>
        <w:t xml:space="preserve">. </w:t>
      </w:r>
      <w:r w:rsidR="00E540DA" w:rsidRPr="00AF28AC">
        <w:rPr>
          <w:rFonts w:ascii="Arial" w:hAnsi="Arial" w:cs="Arial"/>
          <w:szCs w:val="24"/>
        </w:rPr>
        <w:t xml:space="preserve">As a </w:t>
      </w:r>
      <w:r w:rsidR="00765676" w:rsidRPr="00AF28AC">
        <w:rPr>
          <w:rFonts w:ascii="Arial" w:hAnsi="Arial" w:cs="Arial"/>
          <w:szCs w:val="24"/>
        </w:rPr>
        <w:t>result</w:t>
      </w:r>
      <w:r w:rsidRPr="00AF28AC">
        <w:rPr>
          <w:rFonts w:ascii="Arial" w:hAnsi="Arial" w:cs="Arial"/>
          <w:szCs w:val="24"/>
        </w:rPr>
        <w:t>, company culture programs will consistently reinforce customer-centric values through new hire orientation, focus groups, employee pulse surveys, and celebrating staff that epitomi</w:t>
      </w:r>
      <w:r w:rsidR="00662159" w:rsidRPr="00AF28AC">
        <w:rPr>
          <w:rFonts w:ascii="Arial" w:hAnsi="Arial" w:cs="Arial"/>
          <w:szCs w:val="24"/>
        </w:rPr>
        <w:t>s</w:t>
      </w:r>
      <w:r w:rsidRPr="00AF28AC">
        <w:rPr>
          <w:rFonts w:ascii="Arial" w:hAnsi="Arial" w:cs="Arial"/>
          <w:szCs w:val="24"/>
        </w:rPr>
        <w:t xml:space="preserve">e desired service </w:t>
      </w:r>
      <w:r w:rsidR="005A4C24" w:rsidRPr="00AF28AC">
        <w:rPr>
          <w:rFonts w:ascii="Arial" w:hAnsi="Arial" w:cs="Arial"/>
          <w:szCs w:val="24"/>
        </w:rPr>
        <w:t>behaviours</w:t>
      </w:r>
      <w:r w:rsidRPr="00AF28AC">
        <w:rPr>
          <w:rFonts w:ascii="Arial" w:hAnsi="Arial" w:cs="Arial"/>
          <w:szCs w:val="24"/>
        </w:rPr>
        <w:t xml:space="preserve">. With reinforced </w:t>
      </w:r>
      <w:r w:rsidRPr="00AF28AC">
        <w:rPr>
          <w:rFonts w:ascii="Arial" w:hAnsi="Arial" w:cs="Arial"/>
          <w:szCs w:val="24"/>
        </w:rPr>
        <w:lastRenderedPageBreak/>
        <w:t>selection, training, development and culture, Hilton London will attract and retain talented professionals delivering personali</w:t>
      </w:r>
      <w:r w:rsidR="00662159" w:rsidRPr="00AF28AC">
        <w:rPr>
          <w:rFonts w:ascii="Arial" w:hAnsi="Arial" w:cs="Arial"/>
          <w:szCs w:val="24"/>
        </w:rPr>
        <w:t>s</w:t>
      </w:r>
      <w:r w:rsidRPr="00AF28AC">
        <w:rPr>
          <w:rFonts w:ascii="Arial" w:hAnsi="Arial" w:cs="Arial"/>
          <w:szCs w:val="24"/>
        </w:rPr>
        <w:t>ed luxury hospitality.</w:t>
      </w:r>
    </w:p>
    <w:p w14:paraId="0AB81F1B" w14:textId="34BF1F02" w:rsidR="00934FC9" w:rsidRPr="00AF28AC" w:rsidRDefault="00934FC9" w:rsidP="00182F1A">
      <w:pPr>
        <w:pStyle w:val="Heading1"/>
        <w:spacing w:line="360" w:lineRule="auto"/>
        <w:rPr>
          <w:rFonts w:ascii="Arial" w:hAnsi="Arial" w:cs="Arial"/>
          <w:szCs w:val="24"/>
        </w:rPr>
      </w:pPr>
      <w:bookmarkStart w:id="41" w:name="_Toc151051351"/>
      <w:bookmarkStart w:id="42" w:name="_Toc151057028"/>
      <w:r w:rsidRPr="00AF28AC">
        <w:rPr>
          <w:rFonts w:ascii="Arial" w:hAnsi="Arial" w:cs="Arial"/>
          <w:szCs w:val="24"/>
        </w:rPr>
        <w:t>Evaluation and Monitoring</w:t>
      </w:r>
      <w:bookmarkEnd w:id="41"/>
      <w:bookmarkEnd w:id="42"/>
    </w:p>
    <w:p w14:paraId="1FC0DB95" w14:textId="56D286A7" w:rsidR="00857655" w:rsidRPr="00AF28AC" w:rsidRDefault="00857655" w:rsidP="00182F1A">
      <w:pPr>
        <w:rPr>
          <w:rFonts w:ascii="Arial" w:hAnsi="Arial" w:cs="Arial"/>
          <w:szCs w:val="24"/>
        </w:rPr>
      </w:pPr>
      <w:r w:rsidRPr="00AF28AC">
        <w:rPr>
          <w:rFonts w:ascii="Arial" w:hAnsi="Arial" w:cs="Arial"/>
          <w:szCs w:val="24"/>
        </w:rPr>
        <w:t>A robust evaluation framework guided by theories of change management and service quality will assess the success of Hilton London's customer service improvement initiatives in both the short and long-term.</w:t>
      </w:r>
    </w:p>
    <w:p w14:paraId="7A354BEA" w14:textId="0DE1E621" w:rsidR="00857655" w:rsidRPr="00AF28AC" w:rsidRDefault="00857655" w:rsidP="00182F1A">
      <w:pPr>
        <w:rPr>
          <w:rFonts w:ascii="Arial" w:hAnsi="Arial" w:cs="Arial"/>
          <w:szCs w:val="24"/>
        </w:rPr>
      </w:pPr>
      <w:r w:rsidRPr="00AF28AC">
        <w:rPr>
          <w:rFonts w:ascii="Arial" w:hAnsi="Arial" w:cs="Arial"/>
          <w:szCs w:val="24"/>
        </w:rPr>
        <w:t>The initial effectiveness of training programs, technology adoption, process changes and reward systems will be evaluated using Kirkpatrick’s Four Levels model</w:t>
      </w:r>
      <w:r w:rsidR="00056E40" w:rsidRPr="00AF28AC">
        <w:rPr>
          <w:rFonts w:ascii="Arial" w:hAnsi="Arial" w:cs="Arial"/>
          <w:szCs w:val="24"/>
        </w:rPr>
        <w:t xml:space="preserve"> (</w:t>
      </w:r>
      <w:proofErr w:type="spellStart"/>
      <w:r w:rsidR="00056E40" w:rsidRPr="00AF28AC">
        <w:rPr>
          <w:rFonts w:ascii="Arial" w:hAnsi="Arial" w:cs="Arial"/>
          <w:szCs w:val="24"/>
        </w:rPr>
        <w:t>Alsalamah</w:t>
      </w:r>
      <w:proofErr w:type="spellEnd"/>
      <w:r w:rsidR="00056E40" w:rsidRPr="00AF28AC">
        <w:rPr>
          <w:rFonts w:ascii="Arial" w:hAnsi="Arial" w:cs="Arial"/>
          <w:szCs w:val="24"/>
        </w:rPr>
        <w:t xml:space="preserve"> et al. 2021)</w:t>
      </w:r>
      <w:r w:rsidRPr="00AF28AC">
        <w:rPr>
          <w:rFonts w:ascii="Arial" w:hAnsi="Arial" w:cs="Arial"/>
          <w:szCs w:val="24"/>
        </w:rPr>
        <w:t>.</w:t>
      </w:r>
    </w:p>
    <w:p w14:paraId="3B67F320" w14:textId="745B47FB" w:rsidR="00B557B9" w:rsidRPr="00AF28AC" w:rsidRDefault="00B557B9" w:rsidP="00182F1A">
      <w:pPr>
        <w:jc w:val="center"/>
        <w:rPr>
          <w:rFonts w:ascii="Arial" w:hAnsi="Arial" w:cs="Arial"/>
          <w:szCs w:val="24"/>
        </w:rPr>
      </w:pPr>
      <w:r w:rsidRPr="00AF28AC">
        <w:rPr>
          <w:rFonts w:ascii="Arial" w:hAnsi="Arial" w:cs="Arial"/>
          <w:noProof/>
          <w:szCs w:val="24"/>
        </w:rPr>
        <w:drawing>
          <wp:inline distT="0" distB="0" distL="0" distR="0" wp14:anchorId="6A919BC2" wp14:editId="357E7598">
            <wp:extent cx="3581716" cy="2397760"/>
            <wp:effectExtent l="0" t="0" r="0" b="2540"/>
            <wp:docPr id="4" name="Picture 4" descr="Kirkpatrick's four-level training evaluation model. Reproduced from. 4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irkpatrick's four-level training evaluation model. Reproduced from. 41...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87441" cy="2401592"/>
                    </a:xfrm>
                    <a:prstGeom prst="rect">
                      <a:avLst/>
                    </a:prstGeom>
                    <a:noFill/>
                    <a:ln>
                      <a:noFill/>
                    </a:ln>
                  </pic:spPr>
                </pic:pic>
              </a:graphicData>
            </a:graphic>
          </wp:inline>
        </w:drawing>
      </w:r>
    </w:p>
    <w:p w14:paraId="6CE54BB0" w14:textId="1C11B436" w:rsidR="00B557B9" w:rsidRPr="00AF28AC" w:rsidRDefault="00B557B9" w:rsidP="00182F1A">
      <w:pPr>
        <w:jc w:val="center"/>
        <w:rPr>
          <w:rFonts w:ascii="Arial" w:hAnsi="Arial" w:cs="Arial"/>
          <w:szCs w:val="24"/>
        </w:rPr>
      </w:pPr>
      <w:r w:rsidRPr="00AF28AC">
        <w:rPr>
          <w:rFonts w:ascii="Arial" w:hAnsi="Arial" w:cs="Arial"/>
          <w:szCs w:val="24"/>
        </w:rPr>
        <w:t xml:space="preserve">(Fig </w:t>
      </w:r>
      <w:r w:rsidR="00092045" w:rsidRPr="00AF28AC">
        <w:rPr>
          <w:rFonts w:ascii="Arial" w:hAnsi="Arial" w:cs="Arial"/>
          <w:szCs w:val="24"/>
        </w:rPr>
        <w:t>7</w:t>
      </w:r>
      <w:r w:rsidRPr="00AF28AC">
        <w:rPr>
          <w:rFonts w:ascii="Arial" w:hAnsi="Arial" w:cs="Arial"/>
          <w:szCs w:val="24"/>
        </w:rPr>
        <w:t>: Kirkpatrick’s Four Levels model)</w:t>
      </w:r>
    </w:p>
    <w:p w14:paraId="50A621E3" w14:textId="5A4AED15" w:rsidR="00F7503A" w:rsidRPr="00AF28AC" w:rsidRDefault="00BC4926" w:rsidP="00182F1A">
      <w:pPr>
        <w:rPr>
          <w:rFonts w:ascii="Arial" w:hAnsi="Arial" w:cs="Arial"/>
          <w:szCs w:val="24"/>
        </w:rPr>
      </w:pPr>
      <w:r w:rsidRPr="00AF28AC">
        <w:rPr>
          <w:rFonts w:ascii="Arial" w:hAnsi="Arial" w:cs="Arial"/>
          <w:szCs w:val="24"/>
        </w:rPr>
        <w:t xml:space="preserve">As a result, being a professional </w:t>
      </w:r>
      <w:proofErr w:type="spellStart"/>
      <w:r w:rsidRPr="00AF28AC">
        <w:rPr>
          <w:rFonts w:ascii="Arial" w:hAnsi="Arial" w:cs="Arial"/>
          <w:szCs w:val="24"/>
        </w:rPr>
        <w:t>organisaitonal</w:t>
      </w:r>
      <w:proofErr w:type="spellEnd"/>
      <w:r w:rsidRPr="00AF28AC">
        <w:rPr>
          <w:rFonts w:ascii="Arial" w:hAnsi="Arial" w:cs="Arial"/>
          <w:szCs w:val="24"/>
        </w:rPr>
        <w:t xml:space="preserve"> consultant, I will ensure in the context of l</w:t>
      </w:r>
      <w:r w:rsidR="00857655" w:rsidRPr="00AF28AC">
        <w:rPr>
          <w:rFonts w:ascii="Arial" w:hAnsi="Arial" w:cs="Arial"/>
          <w:szCs w:val="24"/>
        </w:rPr>
        <w:t>evel 1</w:t>
      </w:r>
      <w:r w:rsidRPr="00AF28AC">
        <w:rPr>
          <w:rFonts w:ascii="Arial" w:hAnsi="Arial" w:cs="Arial"/>
          <w:szCs w:val="24"/>
        </w:rPr>
        <w:t>,</w:t>
      </w:r>
      <w:r w:rsidR="00857655" w:rsidRPr="00AF28AC">
        <w:rPr>
          <w:rFonts w:ascii="Arial" w:hAnsi="Arial" w:cs="Arial"/>
          <w:szCs w:val="24"/>
        </w:rPr>
        <w:t xml:space="preserve"> focus groups and surveys </w:t>
      </w:r>
      <w:r w:rsidRPr="00AF28AC">
        <w:rPr>
          <w:rFonts w:ascii="Arial" w:hAnsi="Arial" w:cs="Arial"/>
          <w:szCs w:val="24"/>
        </w:rPr>
        <w:t>have</w:t>
      </w:r>
      <w:r w:rsidR="00857655" w:rsidRPr="00AF28AC">
        <w:rPr>
          <w:rFonts w:ascii="Arial" w:hAnsi="Arial" w:cs="Arial"/>
          <w:szCs w:val="24"/>
        </w:rPr>
        <w:t xml:space="preserve"> gauge</w:t>
      </w:r>
      <w:r w:rsidRPr="00AF28AC">
        <w:rPr>
          <w:rFonts w:ascii="Arial" w:hAnsi="Arial" w:cs="Arial"/>
          <w:szCs w:val="24"/>
        </w:rPr>
        <w:t>d</w:t>
      </w:r>
      <w:r w:rsidR="00857655" w:rsidRPr="00AF28AC">
        <w:rPr>
          <w:rFonts w:ascii="Arial" w:hAnsi="Arial" w:cs="Arial"/>
          <w:szCs w:val="24"/>
        </w:rPr>
        <w:t xml:space="preserve"> participant reactions to understand engagement and relevance of initiatives</w:t>
      </w:r>
      <w:r w:rsidR="00625200" w:rsidRPr="00AF28AC">
        <w:rPr>
          <w:rFonts w:ascii="Arial" w:hAnsi="Arial" w:cs="Arial"/>
          <w:szCs w:val="24"/>
        </w:rPr>
        <w:t xml:space="preserve"> (</w:t>
      </w:r>
      <w:proofErr w:type="spellStart"/>
      <w:r w:rsidR="00625200" w:rsidRPr="00AF28AC">
        <w:rPr>
          <w:rFonts w:ascii="Arial" w:hAnsi="Arial" w:cs="Arial"/>
          <w:szCs w:val="24"/>
        </w:rPr>
        <w:t>Onyuna</w:t>
      </w:r>
      <w:proofErr w:type="spellEnd"/>
      <w:r w:rsidR="00625200" w:rsidRPr="00AF28AC">
        <w:rPr>
          <w:rFonts w:ascii="Arial" w:hAnsi="Arial" w:cs="Arial"/>
          <w:szCs w:val="24"/>
        </w:rPr>
        <w:t xml:space="preserve"> et al. 2021)</w:t>
      </w:r>
      <w:r w:rsidR="00857655" w:rsidRPr="00AF28AC">
        <w:rPr>
          <w:rFonts w:ascii="Arial" w:hAnsi="Arial" w:cs="Arial"/>
          <w:szCs w:val="24"/>
        </w:rPr>
        <w:t xml:space="preserve">. </w:t>
      </w:r>
      <w:r w:rsidR="00905D39" w:rsidRPr="00AF28AC">
        <w:rPr>
          <w:rFonts w:ascii="Arial" w:hAnsi="Arial" w:cs="Arial"/>
          <w:szCs w:val="24"/>
        </w:rPr>
        <w:t>Similarly, a</w:t>
      </w:r>
      <w:r w:rsidR="00857655" w:rsidRPr="00AF28AC">
        <w:rPr>
          <w:rFonts w:ascii="Arial" w:hAnsi="Arial" w:cs="Arial"/>
          <w:szCs w:val="24"/>
        </w:rPr>
        <w:t>t Level 2, observational audits, roleplays, and skills assessments will check for actual learning and capability building versus just happy training feedback. Immersive simulations will quantify hard skill development in areas like resolving guest complaints, using new checklist protocols, and navigating upgraded systems. Trained evaluators will score performance on dimensions like active listening, problem solving, and compliance with standards</w:t>
      </w:r>
      <w:r w:rsidR="006F6BA6" w:rsidRPr="00AF28AC">
        <w:rPr>
          <w:rFonts w:ascii="Arial" w:hAnsi="Arial" w:cs="Arial"/>
          <w:szCs w:val="24"/>
        </w:rPr>
        <w:t xml:space="preserve"> (Shariff et al. 2021)</w:t>
      </w:r>
      <w:r w:rsidR="00857655" w:rsidRPr="00AF28AC">
        <w:rPr>
          <w:rFonts w:ascii="Arial" w:hAnsi="Arial" w:cs="Arial"/>
          <w:szCs w:val="24"/>
        </w:rPr>
        <w:t xml:space="preserve">. </w:t>
      </w:r>
      <w:r w:rsidR="009A2B75" w:rsidRPr="00AF28AC">
        <w:rPr>
          <w:rFonts w:ascii="Arial" w:hAnsi="Arial" w:cs="Arial"/>
          <w:szCs w:val="24"/>
        </w:rPr>
        <w:t>Furthermore, k</w:t>
      </w:r>
      <w:r w:rsidR="00857655" w:rsidRPr="00AF28AC">
        <w:rPr>
          <w:rFonts w:ascii="Arial" w:hAnsi="Arial" w:cs="Arial"/>
          <w:szCs w:val="24"/>
        </w:rPr>
        <w:t>nowledge tests before and after training will also demonstrate information retention on service standards, hospitality psychology, and procedural changes</w:t>
      </w:r>
      <w:r w:rsidR="006F6BA6" w:rsidRPr="00AF28AC">
        <w:rPr>
          <w:rFonts w:ascii="Arial" w:hAnsi="Arial" w:cs="Arial"/>
          <w:szCs w:val="24"/>
        </w:rPr>
        <w:t xml:space="preserve"> (</w:t>
      </w:r>
      <w:proofErr w:type="spellStart"/>
      <w:r w:rsidR="006F6BA6" w:rsidRPr="00AF28AC">
        <w:rPr>
          <w:rFonts w:ascii="Arial" w:hAnsi="Arial" w:cs="Arial"/>
          <w:szCs w:val="24"/>
        </w:rPr>
        <w:t>Onyuna</w:t>
      </w:r>
      <w:proofErr w:type="spellEnd"/>
      <w:r w:rsidR="006F6BA6" w:rsidRPr="00AF28AC">
        <w:rPr>
          <w:rFonts w:ascii="Arial" w:hAnsi="Arial" w:cs="Arial"/>
          <w:szCs w:val="24"/>
        </w:rPr>
        <w:t xml:space="preserve"> et al. 2021)</w:t>
      </w:r>
      <w:r w:rsidR="00857655" w:rsidRPr="00AF28AC">
        <w:rPr>
          <w:rFonts w:ascii="Arial" w:hAnsi="Arial" w:cs="Arial"/>
          <w:szCs w:val="24"/>
        </w:rPr>
        <w:t xml:space="preserve">. </w:t>
      </w:r>
    </w:p>
    <w:p w14:paraId="246AB7D6" w14:textId="6B514066" w:rsidR="00857655" w:rsidRPr="00AF28AC" w:rsidRDefault="00F7503A" w:rsidP="00182F1A">
      <w:pPr>
        <w:rPr>
          <w:rFonts w:ascii="Arial" w:hAnsi="Arial" w:cs="Arial"/>
          <w:szCs w:val="24"/>
        </w:rPr>
      </w:pPr>
      <w:r w:rsidRPr="00AF28AC">
        <w:rPr>
          <w:rFonts w:ascii="Arial" w:hAnsi="Arial" w:cs="Arial"/>
          <w:szCs w:val="24"/>
        </w:rPr>
        <w:lastRenderedPageBreak/>
        <w:t>In response, at the l</w:t>
      </w:r>
      <w:r w:rsidR="00857655" w:rsidRPr="00AF28AC">
        <w:rPr>
          <w:rFonts w:ascii="Arial" w:hAnsi="Arial" w:cs="Arial"/>
          <w:szCs w:val="24"/>
        </w:rPr>
        <w:t>evel 3</w:t>
      </w:r>
      <w:r w:rsidRPr="00AF28AC">
        <w:rPr>
          <w:rFonts w:ascii="Arial" w:hAnsi="Arial" w:cs="Arial"/>
          <w:szCs w:val="24"/>
        </w:rPr>
        <w:t>, being a professional organisational consultant, I will</w:t>
      </w:r>
      <w:r w:rsidR="00857655" w:rsidRPr="00AF28AC">
        <w:rPr>
          <w:rFonts w:ascii="Arial" w:hAnsi="Arial" w:cs="Arial"/>
          <w:szCs w:val="24"/>
        </w:rPr>
        <w:t xml:space="preserve"> seek on-the-job </w:t>
      </w:r>
      <w:r w:rsidR="005A4C24" w:rsidRPr="00AF28AC">
        <w:rPr>
          <w:rFonts w:ascii="Arial" w:hAnsi="Arial" w:cs="Arial"/>
          <w:szCs w:val="24"/>
        </w:rPr>
        <w:t>behaviour</w:t>
      </w:r>
      <w:r w:rsidR="00857655" w:rsidRPr="00AF28AC">
        <w:rPr>
          <w:rFonts w:ascii="Arial" w:hAnsi="Arial" w:cs="Arial"/>
          <w:szCs w:val="24"/>
        </w:rPr>
        <w:t xml:space="preserve"> change through secret shopper experiences and leadership observation of staff carrying out new practices</w:t>
      </w:r>
      <w:r w:rsidR="006F6BA6" w:rsidRPr="00AF28AC">
        <w:rPr>
          <w:rFonts w:ascii="Arial" w:hAnsi="Arial" w:cs="Arial"/>
          <w:szCs w:val="24"/>
        </w:rPr>
        <w:t xml:space="preserve"> (Shariff et al. 2021)</w:t>
      </w:r>
      <w:r w:rsidR="00857655" w:rsidRPr="00AF28AC">
        <w:rPr>
          <w:rFonts w:ascii="Arial" w:hAnsi="Arial" w:cs="Arial"/>
          <w:szCs w:val="24"/>
        </w:rPr>
        <w:t xml:space="preserve">. Anonymous shoppers with hospitality backgrounds will conduct evaluations using scorecards to rate staff on key </w:t>
      </w:r>
      <w:r w:rsidR="005A4C24" w:rsidRPr="00AF28AC">
        <w:rPr>
          <w:rFonts w:ascii="Arial" w:hAnsi="Arial" w:cs="Arial"/>
          <w:szCs w:val="24"/>
        </w:rPr>
        <w:t>behavioural</w:t>
      </w:r>
      <w:r w:rsidR="00857655" w:rsidRPr="00AF28AC">
        <w:rPr>
          <w:rFonts w:ascii="Arial" w:hAnsi="Arial" w:cs="Arial"/>
          <w:szCs w:val="24"/>
        </w:rPr>
        <w:t xml:space="preserve"> metrics like personali</w:t>
      </w:r>
      <w:r w:rsidR="00662159" w:rsidRPr="00AF28AC">
        <w:rPr>
          <w:rFonts w:ascii="Arial" w:hAnsi="Arial" w:cs="Arial"/>
          <w:szCs w:val="24"/>
        </w:rPr>
        <w:t>s</w:t>
      </w:r>
      <w:r w:rsidR="00857655" w:rsidRPr="00AF28AC">
        <w:rPr>
          <w:rFonts w:ascii="Arial" w:hAnsi="Arial" w:cs="Arial"/>
          <w:szCs w:val="24"/>
        </w:rPr>
        <w:t xml:space="preserve">ation, rapport building, anticipation of needs, and adherence to new service protocols. The goal </w:t>
      </w:r>
      <w:r w:rsidR="00DD08F0" w:rsidRPr="00AF28AC">
        <w:rPr>
          <w:rFonts w:ascii="Arial" w:hAnsi="Arial" w:cs="Arial"/>
          <w:szCs w:val="24"/>
        </w:rPr>
        <w:t>will remain</w:t>
      </w:r>
      <w:r w:rsidR="00857655" w:rsidRPr="00AF28AC">
        <w:rPr>
          <w:rFonts w:ascii="Arial" w:hAnsi="Arial" w:cs="Arial"/>
          <w:szCs w:val="24"/>
        </w:rPr>
        <w:t xml:space="preserve"> unbiased assessment of real skill application, not just knowledge retention</w:t>
      </w:r>
      <w:r w:rsidR="00766855" w:rsidRPr="00AF28AC">
        <w:rPr>
          <w:rFonts w:ascii="Arial" w:hAnsi="Arial" w:cs="Arial"/>
          <w:szCs w:val="24"/>
        </w:rPr>
        <w:t xml:space="preserve"> (</w:t>
      </w:r>
      <w:proofErr w:type="spellStart"/>
      <w:r w:rsidR="00766855" w:rsidRPr="00AF28AC">
        <w:rPr>
          <w:rFonts w:ascii="Arial" w:hAnsi="Arial" w:cs="Arial"/>
          <w:szCs w:val="24"/>
        </w:rPr>
        <w:t>Onyuna</w:t>
      </w:r>
      <w:proofErr w:type="spellEnd"/>
      <w:r w:rsidR="00766855" w:rsidRPr="00AF28AC">
        <w:rPr>
          <w:rFonts w:ascii="Arial" w:hAnsi="Arial" w:cs="Arial"/>
          <w:szCs w:val="24"/>
        </w:rPr>
        <w:t xml:space="preserve"> et al. 2021)</w:t>
      </w:r>
      <w:r w:rsidR="00857655" w:rsidRPr="00AF28AC">
        <w:rPr>
          <w:rFonts w:ascii="Arial" w:hAnsi="Arial" w:cs="Arial"/>
          <w:szCs w:val="24"/>
        </w:rPr>
        <w:t>.</w:t>
      </w:r>
      <w:r w:rsidR="00873AEE" w:rsidRPr="00AF28AC">
        <w:rPr>
          <w:rFonts w:ascii="Arial" w:hAnsi="Arial" w:cs="Arial"/>
          <w:szCs w:val="24"/>
        </w:rPr>
        <w:t xml:space="preserve"> </w:t>
      </w:r>
      <w:r w:rsidR="00857655" w:rsidRPr="00AF28AC">
        <w:rPr>
          <w:rFonts w:ascii="Arial" w:hAnsi="Arial" w:cs="Arial"/>
          <w:szCs w:val="24"/>
        </w:rPr>
        <w:t xml:space="preserve">Additionally, frontline managers will formally observe daily staff performance using similar criteria to provide an authentic perspective on adoption. </w:t>
      </w:r>
      <w:r w:rsidR="005D0585" w:rsidRPr="00AF28AC">
        <w:rPr>
          <w:rFonts w:ascii="Arial" w:hAnsi="Arial" w:cs="Arial"/>
          <w:szCs w:val="24"/>
        </w:rPr>
        <w:t>Therefore, c</w:t>
      </w:r>
      <w:r w:rsidR="00857655" w:rsidRPr="00AF28AC">
        <w:rPr>
          <w:rFonts w:ascii="Arial" w:hAnsi="Arial" w:cs="Arial"/>
          <w:szCs w:val="24"/>
        </w:rPr>
        <w:t xml:space="preserve">omparing ratings to the control group will indicate the degree of </w:t>
      </w:r>
      <w:r w:rsidR="005A4C24" w:rsidRPr="00AF28AC">
        <w:rPr>
          <w:rFonts w:ascii="Arial" w:hAnsi="Arial" w:cs="Arial"/>
          <w:szCs w:val="24"/>
        </w:rPr>
        <w:t>behaviour</w:t>
      </w:r>
      <w:r w:rsidR="00857655" w:rsidRPr="00AF28AC">
        <w:rPr>
          <w:rFonts w:ascii="Arial" w:hAnsi="Arial" w:cs="Arial"/>
          <w:szCs w:val="24"/>
        </w:rPr>
        <w:t xml:space="preserve"> change. </w:t>
      </w:r>
    </w:p>
    <w:p w14:paraId="51549158" w14:textId="4573F2C3" w:rsidR="00073F17" w:rsidRPr="00AF28AC" w:rsidRDefault="00D560E7" w:rsidP="00182F1A">
      <w:pPr>
        <w:rPr>
          <w:rFonts w:ascii="Arial" w:hAnsi="Arial" w:cs="Arial"/>
          <w:szCs w:val="24"/>
        </w:rPr>
      </w:pPr>
      <w:r w:rsidRPr="00AF28AC">
        <w:rPr>
          <w:rFonts w:ascii="Arial" w:hAnsi="Arial" w:cs="Arial"/>
          <w:szCs w:val="24"/>
        </w:rPr>
        <w:t>In addition</w:t>
      </w:r>
      <w:r w:rsidR="00857655" w:rsidRPr="00AF28AC">
        <w:rPr>
          <w:rFonts w:ascii="Arial" w:hAnsi="Arial" w:cs="Arial"/>
          <w:szCs w:val="24"/>
        </w:rPr>
        <w:t xml:space="preserve">, </w:t>
      </w:r>
      <w:r w:rsidRPr="00AF28AC">
        <w:rPr>
          <w:rFonts w:ascii="Arial" w:hAnsi="Arial" w:cs="Arial"/>
          <w:szCs w:val="24"/>
        </w:rPr>
        <w:t>at l</w:t>
      </w:r>
      <w:r w:rsidR="00857655" w:rsidRPr="00AF28AC">
        <w:rPr>
          <w:rFonts w:ascii="Arial" w:hAnsi="Arial" w:cs="Arial"/>
          <w:szCs w:val="24"/>
        </w:rPr>
        <w:t>evel 4</w:t>
      </w:r>
      <w:r w:rsidRPr="00AF28AC">
        <w:rPr>
          <w:rFonts w:ascii="Arial" w:hAnsi="Arial" w:cs="Arial"/>
          <w:szCs w:val="24"/>
        </w:rPr>
        <w:t>, we will</w:t>
      </w:r>
      <w:r w:rsidR="00857655" w:rsidRPr="00AF28AC">
        <w:rPr>
          <w:rFonts w:ascii="Arial" w:hAnsi="Arial" w:cs="Arial"/>
          <w:szCs w:val="24"/>
        </w:rPr>
        <w:t xml:space="preserve"> </w:t>
      </w:r>
      <w:r w:rsidR="00DA5C11" w:rsidRPr="00AF28AC">
        <w:rPr>
          <w:rFonts w:ascii="Arial" w:hAnsi="Arial" w:cs="Arial"/>
          <w:szCs w:val="24"/>
        </w:rPr>
        <w:t>measure</w:t>
      </w:r>
      <w:r w:rsidR="00857655" w:rsidRPr="00AF28AC">
        <w:rPr>
          <w:rFonts w:ascii="Arial" w:hAnsi="Arial" w:cs="Arial"/>
          <w:szCs w:val="24"/>
        </w:rPr>
        <w:t xml:space="preserve"> the broader business impact looking at metrics like guest satisfaction, service delivery cycle times, conversion rates and profitability lift. Positive trends </w:t>
      </w:r>
      <w:r w:rsidR="00CE1BC2" w:rsidRPr="00AF28AC">
        <w:rPr>
          <w:rFonts w:ascii="Arial" w:hAnsi="Arial" w:cs="Arial"/>
          <w:szCs w:val="24"/>
        </w:rPr>
        <w:t xml:space="preserve">will </w:t>
      </w:r>
      <w:r w:rsidR="00857655" w:rsidRPr="00AF28AC">
        <w:rPr>
          <w:rFonts w:ascii="Arial" w:hAnsi="Arial" w:cs="Arial"/>
          <w:szCs w:val="24"/>
        </w:rPr>
        <w:t>demonstrate strategic returns expected from elevating service levels</w:t>
      </w:r>
      <w:r w:rsidR="004A67B0" w:rsidRPr="00AF28AC">
        <w:rPr>
          <w:rFonts w:ascii="Arial" w:hAnsi="Arial" w:cs="Arial"/>
          <w:szCs w:val="24"/>
        </w:rPr>
        <w:t xml:space="preserve"> (</w:t>
      </w:r>
      <w:proofErr w:type="spellStart"/>
      <w:r w:rsidR="004A67B0" w:rsidRPr="00AF28AC">
        <w:rPr>
          <w:rFonts w:ascii="Arial" w:hAnsi="Arial" w:cs="Arial"/>
          <w:szCs w:val="24"/>
        </w:rPr>
        <w:t>Elfiky</w:t>
      </w:r>
      <w:proofErr w:type="spellEnd"/>
      <w:r w:rsidR="004A67B0" w:rsidRPr="00AF28AC">
        <w:rPr>
          <w:rFonts w:ascii="Arial" w:hAnsi="Arial" w:cs="Arial"/>
          <w:szCs w:val="24"/>
        </w:rPr>
        <w:t xml:space="preserve"> et al. 2021)</w:t>
      </w:r>
      <w:r w:rsidR="00857655" w:rsidRPr="00AF28AC">
        <w:rPr>
          <w:rFonts w:ascii="Arial" w:hAnsi="Arial" w:cs="Arial"/>
          <w:szCs w:val="24"/>
        </w:rPr>
        <w:t xml:space="preserve">. This multi-level evaluation methodology combining surveys, observation, and business metrics </w:t>
      </w:r>
      <w:r w:rsidR="0037168E" w:rsidRPr="00AF28AC">
        <w:rPr>
          <w:rFonts w:ascii="Arial" w:hAnsi="Arial" w:cs="Arial"/>
          <w:szCs w:val="24"/>
        </w:rPr>
        <w:t xml:space="preserve">will </w:t>
      </w:r>
      <w:r w:rsidR="00857655" w:rsidRPr="00AF28AC">
        <w:rPr>
          <w:rFonts w:ascii="Arial" w:hAnsi="Arial" w:cs="Arial"/>
          <w:szCs w:val="24"/>
        </w:rPr>
        <w:t xml:space="preserve">provide a comprehensive framework to validate the </w:t>
      </w:r>
      <w:r w:rsidR="00CF5D70" w:rsidRPr="00AF28AC">
        <w:rPr>
          <w:rFonts w:ascii="Arial" w:hAnsi="Arial" w:cs="Arial"/>
          <w:szCs w:val="24"/>
        </w:rPr>
        <w:t>Return on Investment (</w:t>
      </w:r>
      <w:r w:rsidR="00857655" w:rsidRPr="00AF28AC">
        <w:rPr>
          <w:rFonts w:ascii="Arial" w:hAnsi="Arial" w:cs="Arial"/>
          <w:szCs w:val="24"/>
        </w:rPr>
        <w:t>ROI</w:t>
      </w:r>
      <w:r w:rsidR="00CF5D70" w:rsidRPr="00AF28AC">
        <w:rPr>
          <w:rFonts w:ascii="Arial" w:hAnsi="Arial" w:cs="Arial"/>
          <w:szCs w:val="24"/>
        </w:rPr>
        <w:t>)</w:t>
      </w:r>
      <w:r w:rsidR="00857655" w:rsidRPr="00AF28AC">
        <w:rPr>
          <w:rFonts w:ascii="Arial" w:hAnsi="Arial" w:cs="Arial"/>
          <w:szCs w:val="24"/>
        </w:rPr>
        <w:t xml:space="preserve"> of Hilton London’s sizeable investment in service excellence.</w:t>
      </w:r>
    </w:p>
    <w:p w14:paraId="7596E924" w14:textId="77777777" w:rsidR="003E5C22" w:rsidRPr="00AF28AC" w:rsidRDefault="00934FC9" w:rsidP="00182F1A">
      <w:pPr>
        <w:pStyle w:val="Heading1"/>
        <w:spacing w:line="360" w:lineRule="auto"/>
        <w:rPr>
          <w:rFonts w:ascii="Arial" w:hAnsi="Arial" w:cs="Arial"/>
          <w:szCs w:val="24"/>
        </w:rPr>
      </w:pPr>
      <w:bookmarkStart w:id="43" w:name="_Toc151051352"/>
      <w:bookmarkStart w:id="44" w:name="_Toc151057029"/>
      <w:r w:rsidRPr="00AF28AC">
        <w:rPr>
          <w:rFonts w:ascii="Arial" w:hAnsi="Arial" w:cs="Arial"/>
          <w:szCs w:val="24"/>
        </w:rPr>
        <w:t>Recommendations</w:t>
      </w:r>
      <w:bookmarkEnd w:id="43"/>
      <w:bookmarkEnd w:id="44"/>
    </w:p>
    <w:p w14:paraId="1D571967" w14:textId="654DCC2A" w:rsidR="003E5C22" w:rsidRPr="00AF28AC" w:rsidRDefault="003E5C22" w:rsidP="00182F1A">
      <w:pPr>
        <w:rPr>
          <w:rFonts w:ascii="Arial" w:hAnsi="Arial" w:cs="Arial"/>
          <w:szCs w:val="24"/>
        </w:rPr>
      </w:pPr>
      <w:r w:rsidRPr="00AF28AC">
        <w:rPr>
          <w:rFonts w:ascii="Arial" w:hAnsi="Arial" w:cs="Arial"/>
          <w:szCs w:val="24"/>
        </w:rPr>
        <w:t>Based on the multi</w:t>
      </w:r>
      <w:r w:rsidR="00EA1E0D" w:rsidRPr="00AF28AC">
        <w:rPr>
          <w:rFonts w:ascii="Arial" w:hAnsi="Arial" w:cs="Arial"/>
          <w:szCs w:val="24"/>
        </w:rPr>
        <w:t>-</w:t>
      </w:r>
      <w:r w:rsidRPr="00AF28AC">
        <w:rPr>
          <w:rFonts w:ascii="Arial" w:hAnsi="Arial" w:cs="Arial"/>
          <w:szCs w:val="24"/>
        </w:rPr>
        <w:t xml:space="preserve">faceted </w:t>
      </w:r>
      <w:r w:rsidR="005A4C24" w:rsidRPr="00AF28AC">
        <w:rPr>
          <w:rFonts w:ascii="Arial" w:hAnsi="Arial" w:cs="Arial"/>
          <w:szCs w:val="24"/>
        </w:rPr>
        <w:t>organisation</w:t>
      </w:r>
      <w:r w:rsidRPr="00AF28AC">
        <w:rPr>
          <w:rFonts w:ascii="Arial" w:hAnsi="Arial" w:cs="Arial"/>
          <w:szCs w:val="24"/>
        </w:rPr>
        <w:t>al change intervention plan,</w:t>
      </w:r>
      <w:r w:rsidR="00B86E02" w:rsidRPr="00AF28AC">
        <w:rPr>
          <w:rFonts w:ascii="Arial" w:hAnsi="Arial" w:cs="Arial"/>
          <w:szCs w:val="24"/>
        </w:rPr>
        <w:t xml:space="preserve"> being a professional organisational consultant,</w:t>
      </w:r>
      <w:r w:rsidRPr="00AF28AC">
        <w:rPr>
          <w:rFonts w:ascii="Arial" w:hAnsi="Arial" w:cs="Arial"/>
          <w:szCs w:val="24"/>
        </w:rPr>
        <w:t xml:space="preserve"> I have synthesi</w:t>
      </w:r>
      <w:r w:rsidR="00662159" w:rsidRPr="00AF28AC">
        <w:rPr>
          <w:rFonts w:ascii="Arial" w:hAnsi="Arial" w:cs="Arial"/>
          <w:szCs w:val="24"/>
        </w:rPr>
        <w:t>s</w:t>
      </w:r>
      <w:r w:rsidRPr="00AF28AC">
        <w:rPr>
          <w:rFonts w:ascii="Arial" w:hAnsi="Arial" w:cs="Arial"/>
          <w:szCs w:val="24"/>
        </w:rPr>
        <w:t>ed the following key recommendations to drive elevated customer satisfaction and secure the sustained success of Hilton London as London's premier luxury hotel</w:t>
      </w:r>
      <w:r w:rsidR="003910A6" w:rsidRPr="00AF28AC">
        <w:rPr>
          <w:rFonts w:ascii="Arial" w:hAnsi="Arial" w:cs="Arial"/>
          <w:szCs w:val="24"/>
        </w:rPr>
        <w:t xml:space="preserve">. These recommendations are designed based on the identified internal and external issues </w:t>
      </w:r>
      <w:r w:rsidR="00F9101F" w:rsidRPr="00AF28AC">
        <w:rPr>
          <w:rFonts w:ascii="Arial" w:hAnsi="Arial" w:cs="Arial"/>
          <w:szCs w:val="24"/>
        </w:rPr>
        <w:t>and applied change management model that is Lewin Model of Change.</w:t>
      </w:r>
    </w:p>
    <w:p w14:paraId="1EEEFCC1" w14:textId="5906A3BB" w:rsidR="003E5C22" w:rsidRPr="00AF28AC" w:rsidRDefault="00F9101F" w:rsidP="00182F1A">
      <w:pPr>
        <w:rPr>
          <w:rFonts w:ascii="Arial" w:hAnsi="Arial" w:cs="Arial"/>
          <w:szCs w:val="24"/>
        </w:rPr>
      </w:pPr>
      <w:r w:rsidRPr="00AF28AC">
        <w:rPr>
          <w:rFonts w:ascii="Arial" w:hAnsi="Arial" w:cs="Arial"/>
          <w:szCs w:val="24"/>
        </w:rPr>
        <w:t>Hence</w:t>
      </w:r>
      <w:r w:rsidR="003E5C22" w:rsidRPr="00AF28AC">
        <w:rPr>
          <w:rFonts w:ascii="Arial" w:hAnsi="Arial" w:cs="Arial"/>
          <w:szCs w:val="24"/>
        </w:rPr>
        <w:t xml:space="preserve">, </w:t>
      </w:r>
      <w:r w:rsidRPr="00AF28AC">
        <w:rPr>
          <w:rFonts w:ascii="Arial" w:hAnsi="Arial" w:cs="Arial"/>
          <w:szCs w:val="24"/>
        </w:rPr>
        <w:t xml:space="preserve">first of all, </w:t>
      </w:r>
      <w:r w:rsidR="003E5C22" w:rsidRPr="00AF28AC">
        <w:rPr>
          <w:rFonts w:ascii="Arial" w:hAnsi="Arial" w:cs="Arial"/>
          <w:szCs w:val="24"/>
        </w:rPr>
        <w:t>it is recommended that Hilton London</w:t>
      </w:r>
      <w:r w:rsidR="00CB7D54" w:rsidRPr="00AF28AC">
        <w:rPr>
          <w:rFonts w:ascii="Arial" w:hAnsi="Arial" w:cs="Arial"/>
          <w:szCs w:val="24"/>
        </w:rPr>
        <w:t xml:space="preserve"> is required to</w:t>
      </w:r>
      <w:r w:rsidR="003E5C22" w:rsidRPr="00AF28AC">
        <w:rPr>
          <w:rFonts w:ascii="Arial" w:hAnsi="Arial" w:cs="Arial"/>
          <w:szCs w:val="24"/>
        </w:rPr>
        <w:t xml:space="preserve"> </w:t>
      </w:r>
      <w:r w:rsidR="00CB7D54" w:rsidRPr="00AF28AC">
        <w:rPr>
          <w:rFonts w:ascii="Arial" w:hAnsi="Arial" w:cs="Arial"/>
          <w:szCs w:val="24"/>
        </w:rPr>
        <w:t>apply</w:t>
      </w:r>
      <w:r w:rsidR="003E5C22" w:rsidRPr="00AF28AC">
        <w:rPr>
          <w:rFonts w:ascii="Arial" w:hAnsi="Arial" w:cs="Arial"/>
          <w:szCs w:val="24"/>
        </w:rPr>
        <w:t xml:space="preserve"> recurring customer service skills training programs for all staff based on hospitality industry best practices. As Kirkpatrick's Four Level model </w:t>
      </w:r>
      <w:r w:rsidR="00077501" w:rsidRPr="00AF28AC">
        <w:rPr>
          <w:rFonts w:ascii="Arial" w:hAnsi="Arial" w:cs="Arial"/>
          <w:szCs w:val="24"/>
        </w:rPr>
        <w:t xml:space="preserve">has already </w:t>
      </w:r>
      <w:r w:rsidR="003E5C22" w:rsidRPr="00AF28AC">
        <w:rPr>
          <w:rFonts w:ascii="Arial" w:hAnsi="Arial" w:cs="Arial"/>
          <w:szCs w:val="24"/>
        </w:rPr>
        <w:t>demonstrate</w:t>
      </w:r>
      <w:r w:rsidR="00077501" w:rsidRPr="00AF28AC">
        <w:rPr>
          <w:rFonts w:ascii="Arial" w:hAnsi="Arial" w:cs="Arial"/>
          <w:szCs w:val="24"/>
        </w:rPr>
        <w:t>d</w:t>
      </w:r>
      <w:r w:rsidR="003E5C22" w:rsidRPr="00AF28AC">
        <w:rPr>
          <w:rFonts w:ascii="Arial" w:hAnsi="Arial" w:cs="Arial"/>
          <w:szCs w:val="24"/>
        </w:rPr>
        <w:t xml:space="preserve">, ongoing skills training drives adoption of desired </w:t>
      </w:r>
      <w:r w:rsidR="00911B06" w:rsidRPr="00AF28AC">
        <w:rPr>
          <w:rFonts w:ascii="Arial" w:hAnsi="Arial" w:cs="Arial"/>
          <w:szCs w:val="24"/>
        </w:rPr>
        <w:t>behaviours</w:t>
      </w:r>
      <w:r w:rsidR="003E5C22" w:rsidRPr="00AF28AC">
        <w:rPr>
          <w:rFonts w:ascii="Arial" w:hAnsi="Arial" w:cs="Arial"/>
          <w:szCs w:val="24"/>
        </w:rPr>
        <w:t xml:space="preserve"> and translates to business results more effectively than one-time interventions</w:t>
      </w:r>
      <w:r w:rsidR="00F54104" w:rsidRPr="00AF28AC">
        <w:rPr>
          <w:rFonts w:ascii="Arial" w:hAnsi="Arial" w:cs="Arial"/>
          <w:szCs w:val="24"/>
        </w:rPr>
        <w:t xml:space="preserve"> (</w:t>
      </w:r>
      <w:proofErr w:type="spellStart"/>
      <w:r w:rsidR="00F54104" w:rsidRPr="00AF28AC">
        <w:rPr>
          <w:rFonts w:ascii="Arial" w:hAnsi="Arial" w:cs="Arial"/>
          <w:szCs w:val="24"/>
        </w:rPr>
        <w:t>Onyuna</w:t>
      </w:r>
      <w:proofErr w:type="spellEnd"/>
      <w:r w:rsidR="00F54104" w:rsidRPr="00AF28AC">
        <w:rPr>
          <w:rFonts w:ascii="Arial" w:hAnsi="Arial" w:cs="Arial"/>
          <w:szCs w:val="24"/>
        </w:rPr>
        <w:t xml:space="preserve"> et al. 2021)</w:t>
      </w:r>
      <w:r w:rsidR="003E5C22" w:rsidRPr="00AF28AC">
        <w:rPr>
          <w:rFonts w:ascii="Arial" w:hAnsi="Arial" w:cs="Arial"/>
          <w:szCs w:val="24"/>
        </w:rPr>
        <w:t xml:space="preserve">. </w:t>
      </w:r>
      <w:r w:rsidR="00397CDE" w:rsidRPr="00AF28AC">
        <w:rPr>
          <w:rFonts w:ascii="Arial" w:hAnsi="Arial" w:cs="Arial"/>
          <w:szCs w:val="24"/>
        </w:rPr>
        <w:t>In response, a</w:t>
      </w:r>
      <w:r w:rsidR="003E5C22" w:rsidRPr="00AF28AC">
        <w:rPr>
          <w:rFonts w:ascii="Arial" w:hAnsi="Arial" w:cs="Arial"/>
          <w:szCs w:val="24"/>
        </w:rPr>
        <w:t>nnual refreshers</w:t>
      </w:r>
      <w:r w:rsidR="00D96DD9" w:rsidRPr="00AF28AC">
        <w:rPr>
          <w:rFonts w:ascii="Arial" w:hAnsi="Arial" w:cs="Arial"/>
          <w:szCs w:val="24"/>
        </w:rPr>
        <w:t xml:space="preserve"> will</w:t>
      </w:r>
      <w:r w:rsidR="003E5C22" w:rsidRPr="00AF28AC">
        <w:rPr>
          <w:rFonts w:ascii="Arial" w:hAnsi="Arial" w:cs="Arial"/>
          <w:szCs w:val="24"/>
        </w:rPr>
        <w:t xml:space="preserve"> ensure skills remain sharp even for tenured staff. </w:t>
      </w:r>
      <w:r w:rsidR="00532A80" w:rsidRPr="00AF28AC">
        <w:rPr>
          <w:rFonts w:ascii="Arial" w:hAnsi="Arial" w:cs="Arial"/>
          <w:szCs w:val="24"/>
        </w:rPr>
        <w:t>Similarly, s</w:t>
      </w:r>
      <w:r w:rsidR="003E5C22" w:rsidRPr="00AF28AC">
        <w:rPr>
          <w:rFonts w:ascii="Arial" w:hAnsi="Arial" w:cs="Arial"/>
          <w:szCs w:val="24"/>
        </w:rPr>
        <w:t xml:space="preserve">kills training </w:t>
      </w:r>
      <w:r w:rsidR="00532A80" w:rsidRPr="00AF28AC">
        <w:rPr>
          <w:rFonts w:ascii="Arial" w:hAnsi="Arial" w:cs="Arial"/>
          <w:szCs w:val="24"/>
        </w:rPr>
        <w:t>will</w:t>
      </w:r>
      <w:r w:rsidR="003E5C22" w:rsidRPr="00AF28AC">
        <w:rPr>
          <w:rFonts w:ascii="Arial" w:hAnsi="Arial" w:cs="Arial"/>
          <w:szCs w:val="24"/>
        </w:rPr>
        <w:t xml:space="preserve"> promote cross-departmental cohesion in elevating guest experiences.</w:t>
      </w:r>
      <w:r w:rsidR="00075D57" w:rsidRPr="00AF28AC">
        <w:rPr>
          <w:rFonts w:ascii="Arial" w:hAnsi="Arial" w:cs="Arial"/>
          <w:szCs w:val="24"/>
        </w:rPr>
        <w:t xml:space="preserve"> </w:t>
      </w:r>
      <w:r w:rsidR="00075D57" w:rsidRPr="00AF28AC">
        <w:rPr>
          <w:rFonts w:ascii="Arial" w:hAnsi="Arial" w:cs="Arial"/>
          <w:szCs w:val="24"/>
        </w:rPr>
        <w:lastRenderedPageBreak/>
        <w:t>Moreover, being a professional organisational consultant, I recommend to the upper management of Hilton, London that they need to build</w:t>
      </w:r>
      <w:r w:rsidR="003E5C22" w:rsidRPr="00AF28AC">
        <w:rPr>
          <w:rFonts w:ascii="Arial" w:hAnsi="Arial" w:cs="Arial"/>
          <w:szCs w:val="24"/>
        </w:rPr>
        <w:t xml:space="preserve"> cross-functional service improvement teams with representatives from key departments</w:t>
      </w:r>
      <w:r w:rsidR="006920A7" w:rsidRPr="00AF28AC">
        <w:rPr>
          <w:rFonts w:ascii="Arial" w:hAnsi="Arial" w:cs="Arial"/>
          <w:szCs w:val="24"/>
        </w:rPr>
        <w:t>. It will</w:t>
      </w:r>
      <w:r w:rsidR="003E5C22" w:rsidRPr="00AF28AC">
        <w:rPr>
          <w:rFonts w:ascii="Arial" w:hAnsi="Arial" w:cs="Arial"/>
          <w:szCs w:val="24"/>
        </w:rPr>
        <w:t xml:space="preserve"> help</w:t>
      </w:r>
      <w:r w:rsidR="006920A7" w:rsidRPr="00AF28AC">
        <w:rPr>
          <w:rFonts w:ascii="Arial" w:hAnsi="Arial" w:cs="Arial"/>
          <w:szCs w:val="24"/>
        </w:rPr>
        <w:t xml:space="preserve"> them to</w:t>
      </w:r>
      <w:r w:rsidR="003E5C22" w:rsidRPr="00AF28AC">
        <w:rPr>
          <w:rFonts w:ascii="Arial" w:hAnsi="Arial" w:cs="Arial"/>
          <w:szCs w:val="24"/>
        </w:rPr>
        <w:t xml:space="preserve"> streamline and optimi</w:t>
      </w:r>
      <w:r w:rsidR="00662159" w:rsidRPr="00AF28AC">
        <w:rPr>
          <w:rFonts w:ascii="Arial" w:hAnsi="Arial" w:cs="Arial"/>
          <w:szCs w:val="24"/>
        </w:rPr>
        <w:t>s</w:t>
      </w:r>
      <w:r w:rsidR="003E5C22" w:rsidRPr="00AF28AC">
        <w:rPr>
          <w:rFonts w:ascii="Arial" w:hAnsi="Arial" w:cs="Arial"/>
          <w:szCs w:val="24"/>
        </w:rPr>
        <w:t>e critical guest processes leveraging technology</w:t>
      </w:r>
      <w:r w:rsidR="000854FE" w:rsidRPr="00AF28AC">
        <w:rPr>
          <w:rFonts w:ascii="Arial" w:hAnsi="Arial" w:cs="Arial"/>
          <w:szCs w:val="24"/>
        </w:rPr>
        <w:t xml:space="preserve"> (Li et al. 2022)</w:t>
      </w:r>
      <w:r w:rsidR="003E5C22" w:rsidRPr="00AF28AC">
        <w:rPr>
          <w:rFonts w:ascii="Arial" w:hAnsi="Arial" w:cs="Arial"/>
          <w:szCs w:val="24"/>
        </w:rPr>
        <w:t xml:space="preserve">. Using service blueprinting methodology, these teams </w:t>
      </w:r>
      <w:r w:rsidR="000736F8" w:rsidRPr="00AF28AC">
        <w:rPr>
          <w:rFonts w:ascii="Arial" w:hAnsi="Arial" w:cs="Arial"/>
          <w:szCs w:val="24"/>
        </w:rPr>
        <w:t>will</w:t>
      </w:r>
      <w:r w:rsidR="003E5C22" w:rsidRPr="00AF28AC">
        <w:rPr>
          <w:rFonts w:ascii="Arial" w:hAnsi="Arial" w:cs="Arial"/>
          <w:szCs w:val="24"/>
        </w:rPr>
        <w:t xml:space="preserve"> map current pain points and redesign end-to-end experiences from booking to checkout to be smooth and seamless. </w:t>
      </w:r>
      <w:r w:rsidR="009815E3" w:rsidRPr="00AF28AC">
        <w:rPr>
          <w:rFonts w:ascii="Arial" w:hAnsi="Arial" w:cs="Arial"/>
          <w:szCs w:val="24"/>
        </w:rPr>
        <w:t>Likewise, g</w:t>
      </w:r>
      <w:r w:rsidR="003E5C22" w:rsidRPr="00AF28AC">
        <w:rPr>
          <w:rFonts w:ascii="Arial" w:hAnsi="Arial" w:cs="Arial"/>
          <w:szCs w:val="24"/>
        </w:rPr>
        <w:t xml:space="preserve">uest-facing technology like mobile check-in, in-room tablets, and automated requests via text </w:t>
      </w:r>
      <w:r w:rsidR="00864E1D" w:rsidRPr="00AF28AC">
        <w:rPr>
          <w:rFonts w:ascii="Arial" w:hAnsi="Arial" w:cs="Arial"/>
          <w:szCs w:val="24"/>
        </w:rPr>
        <w:t xml:space="preserve">will </w:t>
      </w:r>
      <w:r w:rsidR="003E5C22" w:rsidRPr="00AF28AC">
        <w:rPr>
          <w:rFonts w:ascii="Arial" w:hAnsi="Arial" w:cs="Arial"/>
          <w:szCs w:val="24"/>
        </w:rPr>
        <w:t>enable more responsive, personali</w:t>
      </w:r>
      <w:r w:rsidR="00662159" w:rsidRPr="00AF28AC">
        <w:rPr>
          <w:rFonts w:ascii="Arial" w:hAnsi="Arial" w:cs="Arial"/>
          <w:szCs w:val="24"/>
        </w:rPr>
        <w:t>s</w:t>
      </w:r>
      <w:r w:rsidR="003E5C22" w:rsidRPr="00AF28AC">
        <w:rPr>
          <w:rFonts w:ascii="Arial" w:hAnsi="Arial" w:cs="Arial"/>
          <w:szCs w:val="24"/>
        </w:rPr>
        <w:t>ed interactions</w:t>
      </w:r>
      <w:r w:rsidR="000854FE" w:rsidRPr="00AF28AC">
        <w:rPr>
          <w:rFonts w:ascii="Arial" w:hAnsi="Arial" w:cs="Arial"/>
          <w:szCs w:val="24"/>
        </w:rPr>
        <w:t xml:space="preserve"> (Li et al. 2022)</w:t>
      </w:r>
      <w:r w:rsidR="003E5C22" w:rsidRPr="00AF28AC">
        <w:rPr>
          <w:rFonts w:ascii="Arial" w:hAnsi="Arial" w:cs="Arial"/>
          <w:szCs w:val="24"/>
        </w:rPr>
        <w:t>.</w:t>
      </w:r>
    </w:p>
    <w:p w14:paraId="26F947F8" w14:textId="48F8C944" w:rsidR="003E5C22" w:rsidRPr="00AF28AC" w:rsidRDefault="00B71053" w:rsidP="00182F1A">
      <w:pPr>
        <w:rPr>
          <w:rFonts w:ascii="Arial" w:hAnsi="Arial" w:cs="Arial"/>
          <w:szCs w:val="24"/>
        </w:rPr>
      </w:pPr>
      <w:r w:rsidRPr="00AF28AC">
        <w:rPr>
          <w:rFonts w:ascii="Arial" w:hAnsi="Arial" w:cs="Arial"/>
          <w:szCs w:val="24"/>
        </w:rPr>
        <w:t>Moreover</w:t>
      </w:r>
      <w:r w:rsidR="003E5C22" w:rsidRPr="00AF28AC">
        <w:rPr>
          <w:rFonts w:ascii="Arial" w:hAnsi="Arial" w:cs="Arial"/>
          <w:szCs w:val="24"/>
        </w:rPr>
        <w:t xml:space="preserve">, Hilton London </w:t>
      </w:r>
      <w:r w:rsidR="00C716AF" w:rsidRPr="00AF28AC">
        <w:rPr>
          <w:rFonts w:ascii="Arial" w:hAnsi="Arial" w:cs="Arial"/>
          <w:szCs w:val="24"/>
        </w:rPr>
        <w:t>has been requested to</w:t>
      </w:r>
      <w:r w:rsidR="003E5C22" w:rsidRPr="00AF28AC">
        <w:rPr>
          <w:rFonts w:ascii="Arial" w:hAnsi="Arial" w:cs="Arial"/>
          <w:szCs w:val="24"/>
        </w:rPr>
        <w:t xml:space="preserve"> develop integrated closed-loop systems to collect multi-channel guest feedback using surveys, focus groups, and social media analytics. </w:t>
      </w:r>
      <w:r w:rsidR="002A724D" w:rsidRPr="00AF28AC">
        <w:rPr>
          <w:rFonts w:ascii="Arial" w:hAnsi="Arial" w:cs="Arial"/>
          <w:szCs w:val="24"/>
        </w:rPr>
        <w:t>Furthermore, a</w:t>
      </w:r>
      <w:r w:rsidR="003E5C22" w:rsidRPr="00AF28AC">
        <w:rPr>
          <w:rFonts w:ascii="Arial" w:hAnsi="Arial" w:cs="Arial"/>
          <w:szCs w:val="24"/>
        </w:rPr>
        <w:t xml:space="preserve">pplying the technology acceptance model, user-friendly systems drive higher, more representative response rates. Both quantitative metrics and qualitative insights </w:t>
      </w:r>
      <w:r w:rsidR="00855268" w:rsidRPr="00AF28AC">
        <w:rPr>
          <w:rFonts w:ascii="Arial" w:hAnsi="Arial" w:cs="Arial"/>
          <w:szCs w:val="24"/>
        </w:rPr>
        <w:t xml:space="preserve">will </w:t>
      </w:r>
      <w:r w:rsidR="003E5C22" w:rsidRPr="00AF28AC">
        <w:rPr>
          <w:rFonts w:ascii="Arial" w:hAnsi="Arial" w:cs="Arial"/>
          <w:szCs w:val="24"/>
        </w:rPr>
        <w:t xml:space="preserve">inform continuous improvement. </w:t>
      </w:r>
      <w:r w:rsidR="00817320" w:rsidRPr="00AF28AC">
        <w:rPr>
          <w:rFonts w:ascii="Arial" w:hAnsi="Arial" w:cs="Arial"/>
          <w:szCs w:val="24"/>
        </w:rPr>
        <w:t>Moreover, p</w:t>
      </w:r>
      <w:r w:rsidR="003E5C22" w:rsidRPr="00AF28AC">
        <w:rPr>
          <w:rFonts w:ascii="Arial" w:hAnsi="Arial" w:cs="Arial"/>
          <w:szCs w:val="24"/>
        </w:rPr>
        <w:t xml:space="preserve">resenting feedback to employees </w:t>
      </w:r>
      <w:r w:rsidR="0060356A" w:rsidRPr="00AF28AC">
        <w:rPr>
          <w:rFonts w:ascii="Arial" w:hAnsi="Arial" w:cs="Arial"/>
          <w:szCs w:val="24"/>
        </w:rPr>
        <w:t>will develop</w:t>
      </w:r>
      <w:r w:rsidR="003E5C22" w:rsidRPr="00AF28AC">
        <w:rPr>
          <w:rFonts w:ascii="Arial" w:hAnsi="Arial" w:cs="Arial"/>
          <w:szCs w:val="24"/>
        </w:rPr>
        <w:t xml:space="preserve"> engagement</w:t>
      </w:r>
      <w:r w:rsidR="0096727B" w:rsidRPr="00AF28AC">
        <w:rPr>
          <w:rFonts w:ascii="Arial" w:hAnsi="Arial" w:cs="Arial"/>
          <w:szCs w:val="24"/>
        </w:rPr>
        <w:t xml:space="preserve"> (Niranjan et al. 2019)</w:t>
      </w:r>
      <w:r w:rsidR="003E5C22" w:rsidRPr="00AF28AC">
        <w:rPr>
          <w:rFonts w:ascii="Arial" w:hAnsi="Arial" w:cs="Arial"/>
          <w:szCs w:val="24"/>
        </w:rPr>
        <w:t>.</w:t>
      </w:r>
      <w:r w:rsidR="00942D53" w:rsidRPr="00AF28AC">
        <w:rPr>
          <w:rFonts w:ascii="Arial" w:hAnsi="Arial" w:cs="Arial"/>
          <w:szCs w:val="24"/>
        </w:rPr>
        <w:t xml:space="preserve"> </w:t>
      </w:r>
      <w:r w:rsidR="003E5C22" w:rsidRPr="00AF28AC">
        <w:rPr>
          <w:rFonts w:ascii="Arial" w:hAnsi="Arial" w:cs="Arial"/>
          <w:szCs w:val="24"/>
        </w:rPr>
        <w:t>Additionally, linking personal and departmental bonuses and incentives for staff and leadership to satisfaction metrics and reviews will provide goal-based motivation to perform. As expectancy theory shows, staff are more motivated when rewards directly correlate to achievements. This enhances accountability</w:t>
      </w:r>
      <w:r w:rsidR="00BA7281" w:rsidRPr="00AF28AC">
        <w:rPr>
          <w:rFonts w:ascii="Arial" w:hAnsi="Arial" w:cs="Arial"/>
          <w:szCs w:val="24"/>
        </w:rPr>
        <w:t xml:space="preserve"> (Lee, 2019)</w:t>
      </w:r>
      <w:r w:rsidR="003E5C22" w:rsidRPr="00AF28AC">
        <w:rPr>
          <w:rFonts w:ascii="Arial" w:hAnsi="Arial" w:cs="Arial"/>
          <w:szCs w:val="24"/>
        </w:rPr>
        <w:t>.</w:t>
      </w:r>
      <w:r w:rsidR="00255C45" w:rsidRPr="00AF28AC">
        <w:rPr>
          <w:rFonts w:ascii="Arial" w:hAnsi="Arial" w:cs="Arial"/>
          <w:szCs w:val="24"/>
        </w:rPr>
        <w:t xml:space="preserve"> </w:t>
      </w:r>
      <w:r w:rsidR="003E5C22" w:rsidRPr="00AF28AC">
        <w:rPr>
          <w:rFonts w:ascii="Arial" w:hAnsi="Arial" w:cs="Arial"/>
          <w:szCs w:val="24"/>
        </w:rPr>
        <w:t xml:space="preserve">Furthermore, refreshing hotel facilities, rooms, restaurants and amenities with a </w:t>
      </w:r>
      <w:r w:rsidR="009A191A" w:rsidRPr="00AF28AC">
        <w:rPr>
          <w:rFonts w:ascii="Arial" w:hAnsi="Arial" w:cs="Arial"/>
          <w:szCs w:val="24"/>
        </w:rPr>
        <w:t>modernised aesthetic appeal</w:t>
      </w:r>
      <w:r w:rsidR="003E5C22" w:rsidRPr="00AF28AC">
        <w:rPr>
          <w:rFonts w:ascii="Arial" w:hAnsi="Arial" w:cs="Arial"/>
          <w:szCs w:val="24"/>
        </w:rPr>
        <w:t xml:space="preserve"> to younger luxury </w:t>
      </w:r>
      <w:r w:rsidR="00255C45" w:rsidRPr="00AF28AC">
        <w:rPr>
          <w:rFonts w:ascii="Arial" w:hAnsi="Arial" w:cs="Arial"/>
          <w:szCs w:val="24"/>
        </w:rPr>
        <w:t>travellers</w:t>
      </w:r>
      <w:r w:rsidR="003E5C22" w:rsidRPr="00AF28AC">
        <w:rPr>
          <w:rFonts w:ascii="Arial" w:hAnsi="Arial" w:cs="Arial"/>
          <w:szCs w:val="24"/>
        </w:rPr>
        <w:t xml:space="preserve">. </w:t>
      </w:r>
      <w:r w:rsidR="00255C45" w:rsidRPr="00AF28AC">
        <w:rPr>
          <w:rFonts w:ascii="Arial" w:hAnsi="Arial" w:cs="Arial"/>
          <w:szCs w:val="24"/>
        </w:rPr>
        <w:t>According to</w:t>
      </w:r>
      <w:r w:rsidR="00BA7281" w:rsidRPr="00AF28AC">
        <w:rPr>
          <w:rFonts w:ascii="Arial" w:hAnsi="Arial" w:cs="Arial"/>
          <w:szCs w:val="24"/>
        </w:rPr>
        <w:t xml:space="preserve"> Horng et al. (2020)</w:t>
      </w:r>
      <w:r w:rsidR="003E5C22" w:rsidRPr="00AF28AC">
        <w:rPr>
          <w:rFonts w:ascii="Arial" w:hAnsi="Arial" w:cs="Arial"/>
          <w:szCs w:val="24"/>
        </w:rPr>
        <w:t>, aesthetics and contemporary experiences add excitement versus just basic functional expectations. This is an opportunity to retain Hilton's essence within updated decor.</w:t>
      </w:r>
    </w:p>
    <w:p w14:paraId="5327DED6" w14:textId="7513B709" w:rsidR="003700B3" w:rsidRPr="00AF28AC" w:rsidRDefault="003E5C22" w:rsidP="00182F1A">
      <w:pPr>
        <w:rPr>
          <w:rFonts w:ascii="Arial" w:hAnsi="Arial" w:cs="Arial"/>
          <w:szCs w:val="24"/>
        </w:rPr>
      </w:pPr>
      <w:r w:rsidRPr="00AF28AC">
        <w:rPr>
          <w:rFonts w:ascii="Arial" w:hAnsi="Arial" w:cs="Arial"/>
          <w:szCs w:val="24"/>
        </w:rPr>
        <w:t>Likewise, promoting staff demonstrating exceptional hospitality through peer-driven recognitions addresses Maslow's esteem needs. Service "hall of fame" boards and internal social platforms provide positive reinforcement</w:t>
      </w:r>
      <w:r w:rsidR="00BF18D8" w:rsidRPr="00AF28AC">
        <w:rPr>
          <w:rFonts w:ascii="Arial" w:hAnsi="Arial" w:cs="Arial"/>
          <w:szCs w:val="24"/>
        </w:rPr>
        <w:t xml:space="preserve"> (Trivedi et al. 2019)</w:t>
      </w:r>
      <w:r w:rsidRPr="00AF28AC">
        <w:rPr>
          <w:rFonts w:ascii="Arial" w:hAnsi="Arial" w:cs="Arial"/>
          <w:szCs w:val="24"/>
        </w:rPr>
        <w:t xml:space="preserve">. </w:t>
      </w:r>
      <w:r w:rsidR="00DA647E" w:rsidRPr="00AF28AC">
        <w:rPr>
          <w:rFonts w:ascii="Arial" w:hAnsi="Arial" w:cs="Arial"/>
          <w:szCs w:val="24"/>
        </w:rPr>
        <w:t>Likewise, e</w:t>
      </w:r>
      <w:r w:rsidRPr="00AF28AC">
        <w:rPr>
          <w:rFonts w:ascii="Arial" w:hAnsi="Arial" w:cs="Arial"/>
          <w:szCs w:val="24"/>
        </w:rPr>
        <w:t>mpowered peer recognition supplements manager feedback.</w:t>
      </w:r>
      <w:r w:rsidR="006673F4" w:rsidRPr="00AF28AC">
        <w:rPr>
          <w:rFonts w:ascii="Arial" w:hAnsi="Arial" w:cs="Arial"/>
          <w:szCs w:val="24"/>
        </w:rPr>
        <w:t xml:space="preserve"> Moreover</w:t>
      </w:r>
      <w:r w:rsidRPr="00AF28AC">
        <w:rPr>
          <w:rFonts w:ascii="Arial" w:hAnsi="Arial" w:cs="Arial"/>
          <w:szCs w:val="24"/>
        </w:rPr>
        <w:t xml:space="preserve">, tracking satisfaction metrics in real-time using advanced voice of the customer technology systems, frontline pulse surveys, and enterprise analytics </w:t>
      </w:r>
      <w:r w:rsidR="00E37125" w:rsidRPr="00AF28AC">
        <w:rPr>
          <w:rFonts w:ascii="Arial" w:hAnsi="Arial" w:cs="Arial"/>
          <w:szCs w:val="24"/>
        </w:rPr>
        <w:t xml:space="preserve">will </w:t>
      </w:r>
      <w:r w:rsidRPr="00AF28AC">
        <w:rPr>
          <w:rFonts w:ascii="Arial" w:hAnsi="Arial" w:cs="Arial"/>
          <w:szCs w:val="24"/>
        </w:rPr>
        <w:t>enable rapid response to any dips. As agile methodologies show, real-time feedback facilitates continuous incremental improvement versus big bang changes</w:t>
      </w:r>
      <w:r w:rsidR="00BF18D8" w:rsidRPr="00AF28AC">
        <w:rPr>
          <w:rFonts w:ascii="Arial" w:hAnsi="Arial" w:cs="Arial"/>
          <w:szCs w:val="24"/>
        </w:rPr>
        <w:t xml:space="preserve"> (Trivedi et al. 2019)</w:t>
      </w:r>
      <w:r w:rsidRPr="00AF28AC">
        <w:rPr>
          <w:rFonts w:ascii="Arial" w:hAnsi="Arial" w:cs="Arial"/>
          <w:szCs w:val="24"/>
        </w:rPr>
        <w:t>.</w:t>
      </w:r>
    </w:p>
    <w:p w14:paraId="36B33634" w14:textId="77777777" w:rsidR="007A6225" w:rsidRPr="00AF28AC" w:rsidRDefault="007A6225" w:rsidP="00182F1A">
      <w:pPr>
        <w:spacing w:after="160"/>
        <w:ind w:firstLine="0"/>
        <w:jc w:val="left"/>
        <w:rPr>
          <w:rFonts w:ascii="Arial" w:eastAsiaTheme="majorEastAsia" w:hAnsi="Arial" w:cs="Arial"/>
          <w:b/>
          <w:i/>
          <w:szCs w:val="24"/>
        </w:rPr>
      </w:pPr>
      <w:bookmarkStart w:id="45" w:name="_Toc151051353"/>
      <w:r w:rsidRPr="00AF28AC">
        <w:rPr>
          <w:rFonts w:ascii="Arial" w:hAnsi="Arial" w:cs="Arial"/>
          <w:szCs w:val="24"/>
        </w:rPr>
        <w:br w:type="page"/>
      </w:r>
    </w:p>
    <w:p w14:paraId="71589AC6" w14:textId="6FA56226" w:rsidR="00934FC9" w:rsidRPr="00AF28AC" w:rsidRDefault="00934FC9" w:rsidP="00182F1A">
      <w:pPr>
        <w:pStyle w:val="Heading1"/>
        <w:spacing w:line="360" w:lineRule="auto"/>
        <w:rPr>
          <w:rFonts w:ascii="Arial" w:hAnsi="Arial" w:cs="Arial"/>
          <w:szCs w:val="24"/>
        </w:rPr>
      </w:pPr>
      <w:bookmarkStart w:id="46" w:name="_Toc151057030"/>
      <w:r w:rsidRPr="00AF28AC">
        <w:rPr>
          <w:rFonts w:ascii="Arial" w:hAnsi="Arial" w:cs="Arial"/>
          <w:szCs w:val="24"/>
        </w:rPr>
        <w:lastRenderedPageBreak/>
        <w:t>Conclusion</w:t>
      </w:r>
      <w:bookmarkEnd w:id="45"/>
      <w:bookmarkEnd w:id="46"/>
    </w:p>
    <w:p w14:paraId="19A730CE" w14:textId="0D2C5644" w:rsidR="00172B26" w:rsidRPr="00AF28AC" w:rsidRDefault="00822521" w:rsidP="00182F1A">
      <w:pPr>
        <w:rPr>
          <w:rFonts w:ascii="Arial" w:hAnsi="Arial" w:cs="Arial"/>
          <w:szCs w:val="24"/>
        </w:rPr>
      </w:pPr>
      <w:r w:rsidRPr="00AF28AC">
        <w:rPr>
          <w:rFonts w:ascii="Arial" w:hAnsi="Arial" w:cs="Arial"/>
          <w:szCs w:val="24"/>
        </w:rPr>
        <w:t>To summarise</w:t>
      </w:r>
      <w:r w:rsidR="00871AF7" w:rsidRPr="00AF28AC">
        <w:rPr>
          <w:rFonts w:ascii="Arial" w:hAnsi="Arial" w:cs="Arial"/>
          <w:szCs w:val="24"/>
        </w:rPr>
        <w:t xml:space="preserve">, the concerning decline in customer satisfaction scores poses an existential threat for the iconic Hilton London to maintain its esteemed historical position as London’s pinnacle luxury hotel. However, opportunity exists for Hilton London to leverage its prestigious heritage and dedicated staff to reverse this downward trajectory through a comprehensive </w:t>
      </w:r>
      <w:r w:rsidR="005A4C24" w:rsidRPr="00AF28AC">
        <w:rPr>
          <w:rFonts w:ascii="Arial" w:hAnsi="Arial" w:cs="Arial"/>
          <w:szCs w:val="24"/>
        </w:rPr>
        <w:t>organisation</w:t>
      </w:r>
      <w:r w:rsidR="00871AF7" w:rsidRPr="00AF28AC">
        <w:rPr>
          <w:rFonts w:ascii="Arial" w:hAnsi="Arial" w:cs="Arial"/>
          <w:szCs w:val="24"/>
        </w:rPr>
        <w:t xml:space="preserve">al change effort. </w:t>
      </w:r>
      <w:r w:rsidR="00EB08A0" w:rsidRPr="00AF28AC">
        <w:rPr>
          <w:rFonts w:ascii="Arial" w:hAnsi="Arial" w:cs="Arial"/>
          <w:szCs w:val="24"/>
        </w:rPr>
        <w:t>Moreover, e</w:t>
      </w:r>
      <w:r w:rsidR="00871AF7" w:rsidRPr="00AF28AC">
        <w:rPr>
          <w:rFonts w:ascii="Arial" w:hAnsi="Arial" w:cs="Arial"/>
          <w:szCs w:val="24"/>
        </w:rPr>
        <w:t xml:space="preserve">xecuted effectively, this transformation </w:t>
      </w:r>
      <w:r w:rsidR="0004432A" w:rsidRPr="00AF28AC">
        <w:rPr>
          <w:rFonts w:ascii="Arial" w:hAnsi="Arial" w:cs="Arial"/>
          <w:szCs w:val="24"/>
        </w:rPr>
        <w:t>will</w:t>
      </w:r>
      <w:r w:rsidR="00871AF7" w:rsidRPr="00AF28AC">
        <w:rPr>
          <w:rFonts w:ascii="Arial" w:hAnsi="Arial" w:cs="Arial"/>
          <w:szCs w:val="24"/>
        </w:rPr>
        <w:t xml:space="preserve"> usher in a new era of London hospitality excellence.</w:t>
      </w:r>
    </w:p>
    <w:p w14:paraId="28A65DD2" w14:textId="4910BCFC" w:rsidR="00871AF7" w:rsidRPr="00AF28AC" w:rsidRDefault="00D56BD1" w:rsidP="00182F1A">
      <w:pPr>
        <w:rPr>
          <w:rFonts w:ascii="Arial" w:hAnsi="Arial" w:cs="Arial"/>
          <w:szCs w:val="24"/>
        </w:rPr>
      </w:pPr>
      <w:r w:rsidRPr="00AF28AC">
        <w:rPr>
          <w:rFonts w:ascii="Arial" w:hAnsi="Arial" w:cs="Arial"/>
          <w:szCs w:val="24"/>
        </w:rPr>
        <w:t>The proposed</w:t>
      </w:r>
      <w:r w:rsidR="00871AF7" w:rsidRPr="00AF28AC">
        <w:rPr>
          <w:rFonts w:ascii="Arial" w:hAnsi="Arial" w:cs="Arial"/>
          <w:szCs w:val="24"/>
        </w:rPr>
        <w:t xml:space="preserve"> consultancy report provided an in-depth analysis of the key drivers behind eroding satisfaction levels, from dated facilities to lapses in customer service training standards. Evidence-based strategies guided by change management theories were presented to reignite staff's passion for delivering peerless luxury experiences. Upgrading the hotel's amenities and technology to match contemporary guest expectations is vital. A multi</w:t>
      </w:r>
      <w:r w:rsidR="004460A1" w:rsidRPr="00AF28AC">
        <w:rPr>
          <w:rFonts w:ascii="Arial" w:hAnsi="Arial" w:cs="Arial"/>
          <w:szCs w:val="24"/>
        </w:rPr>
        <w:t>-</w:t>
      </w:r>
      <w:r w:rsidR="00871AF7" w:rsidRPr="00AF28AC">
        <w:rPr>
          <w:rFonts w:ascii="Arial" w:hAnsi="Arial" w:cs="Arial"/>
          <w:szCs w:val="24"/>
        </w:rPr>
        <w:t>layered framework for monitoring progress will make gains sustainable rather than short-lived enthusiasm.</w:t>
      </w:r>
      <w:r w:rsidR="000F56B9" w:rsidRPr="00AF28AC">
        <w:rPr>
          <w:rFonts w:ascii="Arial" w:hAnsi="Arial" w:cs="Arial"/>
          <w:szCs w:val="24"/>
        </w:rPr>
        <w:t xml:space="preserve"> </w:t>
      </w:r>
      <w:r w:rsidR="00871AF7" w:rsidRPr="00AF28AC">
        <w:rPr>
          <w:rFonts w:ascii="Arial" w:hAnsi="Arial" w:cs="Arial"/>
          <w:szCs w:val="24"/>
        </w:rPr>
        <w:t xml:space="preserve">With commitment and contribution to the vision of service excellence from executive leadership and frontline staff alike, Hilton London </w:t>
      </w:r>
      <w:r w:rsidR="004460A1" w:rsidRPr="00AF28AC">
        <w:rPr>
          <w:rFonts w:ascii="Arial" w:hAnsi="Arial" w:cs="Arial"/>
          <w:szCs w:val="24"/>
        </w:rPr>
        <w:t>will</w:t>
      </w:r>
      <w:r w:rsidR="00871AF7" w:rsidRPr="00AF28AC">
        <w:rPr>
          <w:rFonts w:ascii="Arial" w:hAnsi="Arial" w:cs="Arial"/>
          <w:szCs w:val="24"/>
        </w:rPr>
        <w:t xml:space="preserve"> undoubtedly transform its culture to thrive in today's dynamic luxury hospitality environment. Refocusing on the guest through enhanced training, processes and technology will allow Hilton to deliver personali</w:t>
      </w:r>
      <w:r w:rsidR="00662159" w:rsidRPr="00AF28AC">
        <w:rPr>
          <w:rFonts w:ascii="Arial" w:hAnsi="Arial" w:cs="Arial"/>
          <w:szCs w:val="24"/>
        </w:rPr>
        <w:t>s</w:t>
      </w:r>
      <w:r w:rsidR="00871AF7" w:rsidRPr="00AF28AC">
        <w:rPr>
          <w:rFonts w:ascii="Arial" w:hAnsi="Arial" w:cs="Arial"/>
          <w:szCs w:val="24"/>
        </w:rPr>
        <w:t>ed, memorable stays - luxuriously tailored to each visitor while retaining its aura of timeless elegance.</w:t>
      </w:r>
      <w:r w:rsidR="000F56B9" w:rsidRPr="00AF28AC">
        <w:rPr>
          <w:rFonts w:ascii="Arial" w:hAnsi="Arial" w:cs="Arial"/>
          <w:szCs w:val="24"/>
        </w:rPr>
        <w:t xml:space="preserve"> </w:t>
      </w:r>
      <w:r w:rsidR="00871AF7" w:rsidRPr="00AF28AC">
        <w:rPr>
          <w:rFonts w:ascii="Arial" w:hAnsi="Arial" w:cs="Arial"/>
          <w:szCs w:val="24"/>
        </w:rPr>
        <w:t>Undoubtedly, this transformational initiative requires substantial upfront investment to update facilities, systems and employee capabilities. But the long-term returns of re</w:t>
      </w:r>
      <w:r w:rsidR="00B36C07" w:rsidRPr="00AF28AC">
        <w:rPr>
          <w:rFonts w:ascii="Arial" w:hAnsi="Arial" w:cs="Arial"/>
          <w:szCs w:val="24"/>
        </w:rPr>
        <w:t>-</w:t>
      </w:r>
      <w:r w:rsidR="00871AF7" w:rsidRPr="00AF28AC">
        <w:rPr>
          <w:rFonts w:ascii="Arial" w:hAnsi="Arial" w:cs="Arial"/>
          <w:szCs w:val="24"/>
        </w:rPr>
        <w:t>establishing London's most prestigious hospitality name will be invaluable in</w:t>
      </w:r>
      <w:r w:rsidR="00B36C07" w:rsidRPr="00AF28AC">
        <w:rPr>
          <w:rFonts w:ascii="Arial" w:hAnsi="Arial" w:cs="Arial"/>
          <w:szCs w:val="24"/>
        </w:rPr>
        <w:t xml:space="preserve"> </w:t>
      </w:r>
      <w:r w:rsidR="00871AF7" w:rsidRPr="00AF28AC">
        <w:rPr>
          <w:rFonts w:ascii="Arial" w:hAnsi="Arial" w:cs="Arial"/>
          <w:szCs w:val="24"/>
        </w:rPr>
        <w:t>terms of brand reputation, market position, guest loyalty and financial performance.</w:t>
      </w:r>
    </w:p>
    <w:p w14:paraId="2CEB36F0" w14:textId="701A253D" w:rsidR="00A81860" w:rsidRPr="00AF28AC" w:rsidRDefault="00871AF7" w:rsidP="00182F1A">
      <w:pPr>
        <w:rPr>
          <w:rFonts w:ascii="Arial" w:hAnsi="Arial" w:cs="Arial"/>
          <w:szCs w:val="24"/>
        </w:rPr>
      </w:pPr>
      <w:r w:rsidRPr="00AF28AC">
        <w:rPr>
          <w:rFonts w:ascii="Arial" w:hAnsi="Arial" w:cs="Arial"/>
          <w:szCs w:val="24"/>
        </w:rPr>
        <w:t xml:space="preserve">Hilton possesses a strong </w:t>
      </w:r>
      <w:r w:rsidR="005A4C24" w:rsidRPr="00AF28AC">
        <w:rPr>
          <w:rFonts w:ascii="Arial" w:hAnsi="Arial" w:cs="Arial"/>
          <w:szCs w:val="24"/>
        </w:rPr>
        <w:t>organisation</w:t>
      </w:r>
      <w:r w:rsidRPr="00AF28AC">
        <w:rPr>
          <w:rFonts w:ascii="Arial" w:hAnsi="Arial" w:cs="Arial"/>
          <w:szCs w:val="24"/>
        </w:rPr>
        <w:t xml:space="preserve">al foundation and dedicated employees ready to embrace this change. </w:t>
      </w:r>
      <w:r w:rsidR="00B36C07" w:rsidRPr="00AF28AC">
        <w:rPr>
          <w:rFonts w:ascii="Arial" w:hAnsi="Arial" w:cs="Arial"/>
          <w:szCs w:val="24"/>
        </w:rPr>
        <w:t>Therefore, I believe by</w:t>
      </w:r>
      <w:r w:rsidRPr="00AF28AC">
        <w:rPr>
          <w:rFonts w:ascii="Arial" w:hAnsi="Arial" w:cs="Arial"/>
          <w:szCs w:val="24"/>
        </w:rPr>
        <w:t xml:space="preserve"> valuing staff and prioriti</w:t>
      </w:r>
      <w:r w:rsidR="00662159" w:rsidRPr="00AF28AC">
        <w:rPr>
          <w:rFonts w:ascii="Arial" w:hAnsi="Arial" w:cs="Arial"/>
          <w:szCs w:val="24"/>
        </w:rPr>
        <w:t>s</w:t>
      </w:r>
      <w:r w:rsidRPr="00AF28AC">
        <w:rPr>
          <w:rFonts w:ascii="Arial" w:hAnsi="Arial" w:cs="Arial"/>
          <w:szCs w:val="24"/>
        </w:rPr>
        <w:t xml:space="preserve">ing the customer experience once again, London's cherished hospitality icon </w:t>
      </w:r>
      <w:r w:rsidR="00625645" w:rsidRPr="00AF28AC">
        <w:rPr>
          <w:rFonts w:ascii="Arial" w:hAnsi="Arial" w:cs="Arial"/>
          <w:szCs w:val="24"/>
        </w:rPr>
        <w:t>will</w:t>
      </w:r>
      <w:r w:rsidRPr="00AF28AC">
        <w:rPr>
          <w:rFonts w:ascii="Arial" w:hAnsi="Arial" w:cs="Arial"/>
          <w:szCs w:val="24"/>
        </w:rPr>
        <w:t xml:space="preserve"> flourish for another century and beyond. The time for action is now - to reclaim Hilton London's rightful distinction as London's preeminent luxury hotel through unparalleled service creating lifelong guest memories. The strategies presented pave the pathway to regained glory.</w:t>
      </w:r>
    </w:p>
    <w:p w14:paraId="71DDD48E" w14:textId="77777777" w:rsidR="00A81860" w:rsidRPr="00AF28AC" w:rsidRDefault="00A81860" w:rsidP="00182F1A">
      <w:pPr>
        <w:spacing w:after="160"/>
        <w:ind w:firstLine="0"/>
        <w:jc w:val="left"/>
        <w:rPr>
          <w:rFonts w:ascii="Arial" w:hAnsi="Arial" w:cs="Arial"/>
          <w:szCs w:val="24"/>
        </w:rPr>
      </w:pPr>
      <w:r w:rsidRPr="00AF28AC">
        <w:rPr>
          <w:rFonts w:ascii="Arial" w:hAnsi="Arial" w:cs="Arial"/>
          <w:szCs w:val="24"/>
        </w:rPr>
        <w:br w:type="page"/>
      </w:r>
    </w:p>
    <w:p w14:paraId="1AE28B7D" w14:textId="2AFDA72F" w:rsidR="00E04160" w:rsidRPr="00AF28AC" w:rsidRDefault="00A81860" w:rsidP="00182F1A">
      <w:pPr>
        <w:jc w:val="center"/>
        <w:rPr>
          <w:rFonts w:ascii="Arial" w:hAnsi="Arial" w:cs="Arial"/>
          <w:b/>
          <w:bCs/>
          <w:szCs w:val="24"/>
        </w:rPr>
      </w:pPr>
      <w:r w:rsidRPr="00AF28AC">
        <w:rPr>
          <w:rFonts w:ascii="Arial" w:hAnsi="Arial" w:cs="Arial"/>
          <w:b/>
          <w:bCs/>
          <w:szCs w:val="24"/>
        </w:rPr>
        <w:lastRenderedPageBreak/>
        <w:t>References</w:t>
      </w:r>
    </w:p>
    <w:p w14:paraId="232B6564"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 xml:space="preserve">Alexandridou, S. (2019). Customer satisfaction in Hospitality </w:t>
      </w:r>
      <w:proofErr w:type="spellStart"/>
      <w:r w:rsidRPr="00AF28AC">
        <w:rPr>
          <w:rFonts w:ascii="Arial" w:hAnsi="Arial" w:cs="Arial"/>
          <w:szCs w:val="24"/>
          <w:shd w:val="clear" w:color="auto" w:fill="FFFFFF"/>
        </w:rPr>
        <w:t>throught</w:t>
      </w:r>
      <w:proofErr w:type="spellEnd"/>
      <w:r w:rsidRPr="00AF28AC">
        <w:rPr>
          <w:rFonts w:ascii="Arial" w:hAnsi="Arial" w:cs="Arial"/>
          <w:szCs w:val="24"/>
          <w:shd w:val="clear" w:color="auto" w:fill="FFFFFF"/>
        </w:rPr>
        <w:t xml:space="preserve"> the lens of CEM, CRM and technological innovations.</w:t>
      </w:r>
    </w:p>
    <w:p w14:paraId="52DD76D5"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Ali, B. J., &amp; Anwar, G. (2021). The mediation role of change management in employee development. </w:t>
      </w:r>
      <w:r w:rsidRPr="00AF28AC">
        <w:rPr>
          <w:rFonts w:ascii="Arial" w:hAnsi="Arial" w:cs="Arial"/>
          <w:i/>
          <w:iCs/>
          <w:szCs w:val="24"/>
          <w:shd w:val="clear" w:color="auto" w:fill="FFFFFF"/>
        </w:rPr>
        <w:t xml:space="preserve">Ali, BJ, &amp; Anwar, </w:t>
      </w:r>
      <w:proofErr w:type="gramStart"/>
      <w:r w:rsidRPr="00AF28AC">
        <w:rPr>
          <w:rFonts w:ascii="Arial" w:hAnsi="Arial" w:cs="Arial"/>
          <w:i/>
          <w:iCs/>
          <w:szCs w:val="24"/>
          <w:shd w:val="clear" w:color="auto" w:fill="FFFFFF"/>
        </w:rPr>
        <w:t>G.(</w:t>
      </w:r>
      <w:proofErr w:type="gramEnd"/>
      <w:r w:rsidRPr="00AF28AC">
        <w:rPr>
          <w:rFonts w:ascii="Arial" w:hAnsi="Arial" w:cs="Arial"/>
          <w:i/>
          <w:iCs/>
          <w:szCs w:val="24"/>
          <w:shd w:val="clear" w:color="auto" w:fill="FFFFFF"/>
        </w:rPr>
        <w:t>2021). The Mediation Role of Change Management in Employee Development. International Journal of English Literature and Social Sciences</w:t>
      </w:r>
      <w:r w:rsidRPr="00AF28AC">
        <w:rPr>
          <w:rFonts w:ascii="Arial" w:hAnsi="Arial" w:cs="Arial"/>
          <w:szCs w:val="24"/>
          <w:shd w:val="clear" w:color="auto" w:fill="FFFFFF"/>
        </w:rPr>
        <w:t>, </w:t>
      </w:r>
      <w:r w:rsidRPr="00AF28AC">
        <w:rPr>
          <w:rFonts w:ascii="Arial" w:hAnsi="Arial" w:cs="Arial"/>
          <w:i/>
          <w:iCs/>
          <w:szCs w:val="24"/>
          <w:shd w:val="clear" w:color="auto" w:fill="FFFFFF"/>
        </w:rPr>
        <w:t>6</w:t>
      </w:r>
      <w:r w:rsidRPr="00AF28AC">
        <w:rPr>
          <w:rFonts w:ascii="Arial" w:hAnsi="Arial" w:cs="Arial"/>
          <w:szCs w:val="24"/>
          <w:shd w:val="clear" w:color="auto" w:fill="FFFFFF"/>
        </w:rPr>
        <w:t>(2), 361-374.</w:t>
      </w:r>
    </w:p>
    <w:p w14:paraId="1524AA7D"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Ali, B. J., Gardi, B., Jabbar Othman, B., Ali Ahmed, S., Burhan Ismael, N., Abdalla Hamza, P., ... &amp; Anwar, G. (2021). Hotel service quality: The impact of service quality on customer satisfaction in hospitality. </w:t>
      </w:r>
      <w:r w:rsidRPr="00AF28AC">
        <w:rPr>
          <w:rFonts w:ascii="Arial" w:hAnsi="Arial" w:cs="Arial"/>
          <w:i/>
          <w:iCs/>
          <w:szCs w:val="24"/>
          <w:shd w:val="clear" w:color="auto" w:fill="FFFFFF"/>
        </w:rPr>
        <w:t xml:space="preserve">Ali, BJ, Gardi, B., Othman, BJ, Ahmed, SA, Ismael, NB, Hamza, PA, Aziz, HM, Sabir, BY, Anwar, </w:t>
      </w:r>
      <w:proofErr w:type="gramStart"/>
      <w:r w:rsidRPr="00AF28AC">
        <w:rPr>
          <w:rFonts w:ascii="Arial" w:hAnsi="Arial" w:cs="Arial"/>
          <w:i/>
          <w:iCs/>
          <w:szCs w:val="24"/>
          <w:shd w:val="clear" w:color="auto" w:fill="FFFFFF"/>
        </w:rPr>
        <w:t>G.(</w:t>
      </w:r>
      <w:proofErr w:type="gramEnd"/>
      <w:r w:rsidRPr="00AF28AC">
        <w:rPr>
          <w:rFonts w:ascii="Arial" w:hAnsi="Arial" w:cs="Arial"/>
          <w:i/>
          <w:iCs/>
          <w:szCs w:val="24"/>
          <w:shd w:val="clear" w:color="auto" w:fill="FFFFFF"/>
        </w:rPr>
        <w:t>2021). Hotel Service Quality: The Impact of Service Quality on Customer Satisfaction in Hospitality. International Journal of Engineering, Business and Management</w:t>
      </w:r>
      <w:r w:rsidRPr="00AF28AC">
        <w:rPr>
          <w:rFonts w:ascii="Arial" w:hAnsi="Arial" w:cs="Arial"/>
          <w:szCs w:val="24"/>
          <w:shd w:val="clear" w:color="auto" w:fill="FFFFFF"/>
        </w:rPr>
        <w:t>, </w:t>
      </w:r>
      <w:r w:rsidRPr="00AF28AC">
        <w:rPr>
          <w:rFonts w:ascii="Arial" w:hAnsi="Arial" w:cs="Arial"/>
          <w:i/>
          <w:iCs/>
          <w:szCs w:val="24"/>
          <w:shd w:val="clear" w:color="auto" w:fill="FFFFFF"/>
        </w:rPr>
        <w:t>5</w:t>
      </w:r>
      <w:r w:rsidRPr="00AF28AC">
        <w:rPr>
          <w:rFonts w:ascii="Arial" w:hAnsi="Arial" w:cs="Arial"/>
          <w:szCs w:val="24"/>
          <w:shd w:val="clear" w:color="auto" w:fill="FFFFFF"/>
        </w:rPr>
        <w:t>(3), 14-28.</w:t>
      </w:r>
    </w:p>
    <w:p w14:paraId="3AAD4079"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 xml:space="preserve">Al-Omari, Z., Alomari, K., &amp; </w:t>
      </w:r>
      <w:proofErr w:type="spellStart"/>
      <w:r w:rsidRPr="00AF28AC">
        <w:rPr>
          <w:rFonts w:ascii="Arial" w:hAnsi="Arial" w:cs="Arial"/>
          <w:szCs w:val="24"/>
          <w:shd w:val="clear" w:color="auto" w:fill="FFFFFF"/>
        </w:rPr>
        <w:t>Aljawarneh</w:t>
      </w:r>
      <w:proofErr w:type="spellEnd"/>
      <w:r w:rsidRPr="00AF28AC">
        <w:rPr>
          <w:rFonts w:ascii="Arial" w:hAnsi="Arial" w:cs="Arial"/>
          <w:szCs w:val="24"/>
          <w:shd w:val="clear" w:color="auto" w:fill="FFFFFF"/>
        </w:rPr>
        <w:t>, N. (2020). The role of empowerment in improving internal process, customer satisfaction, learning and growth. </w:t>
      </w:r>
      <w:r w:rsidRPr="00AF28AC">
        <w:rPr>
          <w:rFonts w:ascii="Arial" w:hAnsi="Arial" w:cs="Arial"/>
          <w:i/>
          <w:iCs/>
          <w:szCs w:val="24"/>
          <w:shd w:val="clear" w:color="auto" w:fill="FFFFFF"/>
        </w:rPr>
        <w:t>Management Science Letters</w:t>
      </w:r>
      <w:r w:rsidRPr="00AF28AC">
        <w:rPr>
          <w:rFonts w:ascii="Arial" w:hAnsi="Arial" w:cs="Arial"/>
          <w:szCs w:val="24"/>
          <w:shd w:val="clear" w:color="auto" w:fill="FFFFFF"/>
        </w:rPr>
        <w:t>, </w:t>
      </w:r>
      <w:r w:rsidRPr="00AF28AC">
        <w:rPr>
          <w:rFonts w:ascii="Arial" w:hAnsi="Arial" w:cs="Arial"/>
          <w:i/>
          <w:iCs/>
          <w:szCs w:val="24"/>
          <w:shd w:val="clear" w:color="auto" w:fill="FFFFFF"/>
        </w:rPr>
        <w:t>10</w:t>
      </w:r>
      <w:r w:rsidRPr="00AF28AC">
        <w:rPr>
          <w:rFonts w:ascii="Arial" w:hAnsi="Arial" w:cs="Arial"/>
          <w:szCs w:val="24"/>
          <w:shd w:val="clear" w:color="auto" w:fill="FFFFFF"/>
        </w:rPr>
        <w:t>(4), 841-848.</w:t>
      </w:r>
    </w:p>
    <w:p w14:paraId="238F2B3D"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Al-</w:t>
      </w:r>
      <w:proofErr w:type="spellStart"/>
      <w:r w:rsidRPr="00AF28AC">
        <w:rPr>
          <w:rFonts w:ascii="Arial" w:hAnsi="Arial" w:cs="Arial"/>
          <w:szCs w:val="24"/>
          <w:shd w:val="clear" w:color="auto" w:fill="FFFFFF"/>
        </w:rPr>
        <w:t>Sakafi</w:t>
      </w:r>
      <w:proofErr w:type="spellEnd"/>
      <w:r w:rsidRPr="00AF28AC">
        <w:rPr>
          <w:rFonts w:ascii="Arial" w:hAnsi="Arial" w:cs="Arial"/>
          <w:szCs w:val="24"/>
          <w:shd w:val="clear" w:color="auto" w:fill="FFFFFF"/>
        </w:rPr>
        <w:t>, L. Z., Al-Hamami, Z. M. S., &amp; Ali, N. S. (2019). Critical evaluation on the importance of aspects regarding human resource development for organization strip. </w:t>
      </w:r>
      <w:r w:rsidRPr="00AF28AC">
        <w:rPr>
          <w:rFonts w:ascii="Arial" w:hAnsi="Arial" w:cs="Arial"/>
          <w:i/>
          <w:iCs/>
          <w:szCs w:val="24"/>
          <w:shd w:val="clear" w:color="auto" w:fill="FFFFFF"/>
        </w:rPr>
        <w:t>TEM Journal</w:t>
      </w:r>
      <w:r w:rsidRPr="00AF28AC">
        <w:rPr>
          <w:rFonts w:ascii="Arial" w:hAnsi="Arial" w:cs="Arial"/>
          <w:szCs w:val="24"/>
          <w:shd w:val="clear" w:color="auto" w:fill="FFFFFF"/>
        </w:rPr>
        <w:t>, </w:t>
      </w:r>
      <w:r w:rsidRPr="00AF28AC">
        <w:rPr>
          <w:rFonts w:ascii="Arial" w:hAnsi="Arial" w:cs="Arial"/>
          <w:i/>
          <w:iCs/>
          <w:szCs w:val="24"/>
          <w:shd w:val="clear" w:color="auto" w:fill="FFFFFF"/>
        </w:rPr>
        <w:t>8</w:t>
      </w:r>
      <w:r w:rsidRPr="00AF28AC">
        <w:rPr>
          <w:rFonts w:ascii="Arial" w:hAnsi="Arial" w:cs="Arial"/>
          <w:szCs w:val="24"/>
          <w:shd w:val="clear" w:color="auto" w:fill="FFFFFF"/>
        </w:rPr>
        <w:t>(4), 1492.</w:t>
      </w:r>
    </w:p>
    <w:p w14:paraId="467A8F5D" w14:textId="77777777" w:rsidR="00CF3E35" w:rsidRPr="00AF28AC" w:rsidRDefault="00CF3E35" w:rsidP="00CF3E35">
      <w:pPr>
        <w:ind w:left="720" w:hanging="720"/>
        <w:rPr>
          <w:rFonts w:ascii="Arial" w:hAnsi="Arial" w:cs="Arial"/>
          <w:szCs w:val="24"/>
          <w:shd w:val="clear" w:color="auto" w:fill="FFFFFF"/>
        </w:rPr>
      </w:pPr>
      <w:proofErr w:type="spellStart"/>
      <w:r w:rsidRPr="00AF28AC">
        <w:rPr>
          <w:rFonts w:ascii="Arial" w:hAnsi="Arial" w:cs="Arial"/>
          <w:szCs w:val="24"/>
          <w:shd w:val="clear" w:color="auto" w:fill="FFFFFF"/>
        </w:rPr>
        <w:t>Alsalamah</w:t>
      </w:r>
      <w:proofErr w:type="spellEnd"/>
      <w:r w:rsidRPr="00AF28AC">
        <w:rPr>
          <w:rFonts w:ascii="Arial" w:hAnsi="Arial" w:cs="Arial"/>
          <w:szCs w:val="24"/>
          <w:shd w:val="clear" w:color="auto" w:fill="FFFFFF"/>
        </w:rPr>
        <w:t>, A. and Callinan, C., 2021. Adaptation of Kirkpatrick’s four-level model of training criteria to evaluate training programmes for head teachers. </w:t>
      </w:r>
      <w:r w:rsidRPr="00AF28AC">
        <w:rPr>
          <w:rFonts w:ascii="Arial" w:hAnsi="Arial" w:cs="Arial"/>
          <w:i/>
          <w:iCs/>
          <w:szCs w:val="24"/>
          <w:shd w:val="clear" w:color="auto" w:fill="FFFFFF"/>
        </w:rPr>
        <w:t>Education Sciences</w:t>
      </w:r>
      <w:r w:rsidRPr="00AF28AC">
        <w:rPr>
          <w:rFonts w:ascii="Arial" w:hAnsi="Arial" w:cs="Arial"/>
          <w:szCs w:val="24"/>
          <w:shd w:val="clear" w:color="auto" w:fill="FFFFFF"/>
        </w:rPr>
        <w:t>, </w:t>
      </w:r>
      <w:r w:rsidRPr="00AF28AC">
        <w:rPr>
          <w:rFonts w:ascii="Arial" w:hAnsi="Arial" w:cs="Arial"/>
          <w:i/>
          <w:iCs/>
          <w:szCs w:val="24"/>
          <w:shd w:val="clear" w:color="auto" w:fill="FFFFFF"/>
        </w:rPr>
        <w:t>11</w:t>
      </w:r>
      <w:r w:rsidRPr="00AF28AC">
        <w:rPr>
          <w:rFonts w:ascii="Arial" w:hAnsi="Arial" w:cs="Arial"/>
          <w:szCs w:val="24"/>
          <w:shd w:val="clear" w:color="auto" w:fill="FFFFFF"/>
        </w:rPr>
        <w:t>(3), p.116.</w:t>
      </w:r>
    </w:p>
    <w:p w14:paraId="66DAB235"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Anwar, G., &amp; Abdullah, N. N. (2021). The impact of Human resource management practice on Organizational performance. </w:t>
      </w:r>
      <w:r w:rsidRPr="00AF28AC">
        <w:rPr>
          <w:rFonts w:ascii="Arial" w:hAnsi="Arial" w:cs="Arial"/>
          <w:i/>
          <w:iCs/>
          <w:szCs w:val="24"/>
          <w:shd w:val="clear" w:color="auto" w:fill="FFFFFF"/>
        </w:rPr>
        <w:t>International journal of Engineering, Business and Management (IJEBM)</w:t>
      </w:r>
      <w:r w:rsidRPr="00AF28AC">
        <w:rPr>
          <w:rFonts w:ascii="Arial" w:hAnsi="Arial" w:cs="Arial"/>
          <w:szCs w:val="24"/>
          <w:shd w:val="clear" w:color="auto" w:fill="FFFFFF"/>
        </w:rPr>
        <w:t>, </w:t>
      </w:r>
      <w:r w:rsidRPr="00AF28AC">
        <w:rPr>
          <w:rFonts w:ascii="Arial" w:hAnsi="Arial" w:cs="Arial"/>
          <w:i/>
          <w:iCs/>
          <w:szCs w:val="24"/>
          <w:shd w:val="clear" w:color="auto" w:fill="FFFFFF"/>
        </w:rPr>
        <w:t>5</w:t>
      </w:r>
      <w:r w:rsidRPr="00AF28AC">
        <w:rPr>
          <w:rFonts w:ascii="Arial" w:hAnsi="Arial" w:cs="Arial"/>
          <w:szCs w:val="24"/>
          <w:shd w:val="clear" w:color="auto" w:fill="FFFFFF"/>
        </w:rPr>
        <w:t>.</w:t>
      </w:r>
    </w:p>
    <w:p w14:paraId="6EF389C5"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Bad customer service for Hilton members! - Review of DoubleTree by Hilton Hotel London -Tower of London, London, England. Retrieved from https://www.tripadvisor.com/ShowUserReviews-g186338-d1946018-r482109367-DoubleTree_by_Hilton_Hotel_London_Tower_of_London-London_England.html</w:t>
      </w:r>
    </w:p>
    <w:p w14:paraId="0FF947B3" w14:textId="77777777" w:rsidR="00CF3E35" w:rsidRPr="00AF28AC" w:rsidRDefault="00CF3E35" w:rsidP="00CF3E35">
      <w:pPr>
        <w:ind w:left="720" w:hanging="720"/>
        <w:rPr>
          <w:rFonts w:ascii="Arial" w:hAnsi="Arial" w:cs="Arial"/>
          <w:szCs w:val="24"/>
          <w:shd w:val="clear" w:color="auto" w:fill="FFFFFF"/>
        </w:rPr>
      </w:pPr>
      <w:proofErr w:type="spellStart"/>
      <w:r w:rsidRPr="00AF28AC">
        <w:rPr>
          <w:rFonts w:ascii="Arial" w:hAnsi="Arial" w:cs="Arial"/>
          <w:szCs w:val="24"/>
          <w:shd w:val="clear" w:color="auto" w:fill="FFFFFF"/>
        </w:rPr>
        <w:t>Bagdan</w:t>
      </w:r>
      <w:proofErr w:type="spellEnd"/>
      <w:r w:rsidRPr="00AF28AC">
        <w:rPr>
          <w:rFonts w:ascii="Arial" w:hAnsi="Arial" w:cs="Arial"/>
          <w:szCs w:val="24"/>
          <w:shd w:val="clear" w:color="auto" w:fill="FFFFFF"/>
        </w:rPr>
        <w:t>, P. (2019). </w:t>
      </w:r>
      <w:r w:rsidRPr="00AF28AC">
        <w:rPr>
          <w:rFonts w:ascii="Arial" w:hAnsi="Arial" w:cs="Arial"/>
          <w:i/>
          <w:iCs/>
          <w:szCs w:val="24"/>
          <w:shd w:val="clear" w:color="auto" w:fill="FFFFFF"/>
        </w:rPr>
        <w:t>Guest service in the hospitality industry</w:t>
      </w:r>
      <w:r w:rsidRPr="00AF28AC">
        <w:rPr>
          <w:rFonts w:ascii="Arial" w:hAnsi="Arial" w:cs="Arial"/>
          <w:szCs w:val="24"/>
          <w:shd w:val="clear" w:color="auto" w:fill="FFFFFF"/>
        </w:rPr>
        <w:t>. Kendall Hunt Publishing Company.</w:t>
      </w:r>
    </w:p>
    <w:p w14:paraId="69405EB0"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lastRenderedPageBreak/>
        <w:t>Belay, H. (2020). </w:t>
      </w:r>
      <w:r w:rsidRPr="00AF28AC">
        <w:rPr>
          <w:rFonts w:ascii="Arial" w:hAnsi="Arial" w:cs="Arial"/>
          <w:i/>
          <w:iCs/>
          <w:szCs w:val="24"/>
          <w:shd w:val="clear" w:color="auto" w:fill="FFFFFF"/>
        </w:rPr>
        <w:t xml:space="preserve">The Effect of Brand Image on Building Customer Satisfaction and Loyalty: In </w:t>
      </w:r>
      <w:proofErr w:type="gramStart"/>
      <w:r w:rsidRPr="00AF28AC">
        <w:rPr>
          <w:rFonts w:ascii="Arial" w:hAnsi="Arial" w:cs="Arial"/>
          <w:i/>
          <w:iCs/>
          <w:szCs w:val="24"/>
          <w:shd w:val="clear" w:color="auto" w:fill="FFFFFF"/>
        </w:rPr>
        <w:t>The</w:t>
      </w:r>
      <w:proofErr w:type="gramEnd"/>
      <w:r w:rsidRPr="00AF28AC">
        <w:rPr>
          <w:rFonts w:ascii="Arial" w:hAnsi="Arial" w:cs="Arial"/>
          <w:i/>
          <w:iCs/>
          <w:szCs w:val="24"/>
          <w:shd w:val="clear" w:color="auto" w:fill="FFFFFF"/>
        </w:rPr>
        <w:t xml:space="preserve"> Case of Hilton Hotel Addis Ababa, Ethiopia</w:t>
      </w:r>
      <w:r w:rsidRPr="00AF28AC">
        <w:rPr>
          <w:rFonts w:ascii="Arial" w:hAnsi="Arial" w:cs="Arial"/>
          <w:szCs w:val="24"/>
          <w:shd w:val="clear" w:color="auto" w:fill="FFFFFF"/>
        </w:rPr>
        <w:t> (Doctoral dissertation, ST. MARY’S UNIVERSITY).</w:t>
      </w:r>
    </w:p>
    <w:p w14:paraId="657D7CC6"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Bharwani, S., &amp; Mathews, D. (2021). Techno-business strategies for enhancing guest experience in luxury hotels: a managerial perspective. </w:t>
      </w:r>
      <w:r w:rsidRPr="00AF28AC">
        <w:rPr>
          <w:rFonts w:ascii="Arial" w:hAnsi="Arial" w:cs="Arial"/>
          <w:i/>
          <w:iCs/>
          <w:szCs w:val="24"/>
          <w:shd w:val="clear" w:color="auto" w:fill="FFFFFF"/>
        </w:rPr>
        <w:t>Worldwide Hospitality and Tourism Themes</w:t>
      </w:r>
      <w:r w:rsidRPr="00AF28AC">
        <w:rPr>
          <w:rFonts w:ascii="Arial" w:hAnsi="Arial" w:cs="Arial"/>
          <w:szCs w:val="24"/>
          <w:shd w:val="clear" w:color="auto" w:fill="FFFFFF"/>
        </w:rPr>
        <w:t>, </w:t>
      </w:r>
      <w:r w:rsidRPr="00AF28AC">
        <w:rPr>
          <w:rFonts w:ascii="Arial" w:hAnsi="Arial" w:cs="Arial"/>
          <w:i/>
          <w:iCs/>
          <w:szCs w:val="24"/>
          <w:shd w:val="clear" w:color="auto" w:fill="FFFFFF"/>
        </w:rPr>
        <w:t>13</w:t>
      </w:r>
      <w:r w:rsidRPr="00AF28AC">
        <w:rPr>
          <w:rFonts w:ascii="Arial" w:hAnsi="Arial" w:cs="Arial"/>
          <w:szCs w:val="24"/>
          <w:shd w:val="clear" w:color="auto" w:fill="FFFFFF"/>
        </w:rPr>
        <w:t>(2), 168-185.</w:t>
      </w:r>
    </w:p>
    <w:p w14:paraId="1A2894EB"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Budur, T., &amp; Poturak, M. (2021). Employee performance and customer loyalty: Mediation effect of customer satisfaction. </w:t>
      </w:r>
      <w:r w:rsidRPr="00AF28AC">
        <w:rPr>
          <w:rFonts w:ascii="Arial" w:hAnsi="Arial" w:cs="Arial"/>
          <w:i/>
          <w:iCs/>
          <w:szCs w:val="24"/>
          <w:shd w:val="clear" w:color="auto" w:fill="FFFFFF"/>
        </w:rPr>
        <w:t>Middle East Journal of Management</w:t>
      </w:r>
      <w:r w:rsidRPr="00AF28AC">
        <w:rPr>
          <w:rFonts w:ascii="Arial" w:hAnsi="Arial" w:cs="Arial"/>
          <w:szCs w:val="24"/>
          <w:shd w:val="clear" w:color="auto" w:fill="FFFFFF"/>
        </w:rPr>
        <w:t>, </w:t>
      </w:r>
      <w:r w:rsidRPr="00AF28AC">
        <w:rPr>
          <w:rFonts w:ascii="Arial" w:hAnsi="Arial" w:cs="Arial"/>
          <w:i/>
          <w:iCs/>
          <w:szCs w:val="24"/>
          <w:shd w:val="clear" w:color="auto" w:fill="FFFFFF"/>
        </w:rPr>
        <w:t>8</w:t>
      </w:r>
      <w:r w:rsidRPr="00AF28AC">
        <w:rPr>
          <w:rFonts w:ascii="Arial" w:hAnsi="Arial" w:cs="Arial"/>
          <w:szCs w:val="24"/>
          <w:shd w:val="clear" w:color="auto" w:fill="FFFFFF"/>
        </w:rPr>
        <w:t>(5), 453-474.</w:t>
      </w:r>
    </w:p>
    <w:p w14:paraId="21E5BECF" w14:textId="77777777" w:rsidR="00CF3E35" w:rsidRPr="00AF28AC" w:rsidRDefault="00CF3E35" w:rsidP="00CF3E35">
      <w:pPr>
        <w:ind w:left="720" w:hanging="720"/>
        <w:rPr>
          <w:rFonts w:ascii="Arial" w:hAnsi="Arial" w:cs="Arial"/>
          <w:szCs w:val="24"/>
          <w:shd w:val="clear" w:color="auto" w:fill="FFFFFF"/>
        </w:rPr>
      </w:pPr>
      <w:proofErr w:type="spellStart"/>
      <w:r w:rsidRPr="00AF28AC">
        <w:rPr>
          <w:rFonts w:ascii="Arial" w:hAnsi="Arial" w:cs="Arial"/>
          <w:szCs w:val="24"/>
          <w:shd w:val="clear" w:color="auto" w:fill="FFFFFF"/>
        </w:rPr>
        <w:t>Buhalis</w:t>
      </w:r>
      <w:proofErr w:type="spellEnd"/>
      <w:r w:rsidRPr="00AF28AC">
        <w:rPr>
          <w:rFonts w:ascii="Arial" w:hAnsi="Arial" w:cs="Arial"/>
          <w:szCs w:val="24"/>
          <w:shd w:val="clear" w:color="auto" w:fill="FFFFFF"/>
        </w:rPr>
        <w:t xml:space="preserve">, D., &amp; </w:t>
      </w:r>
      <w:proofErr w:type="spellStart"/>
      <w:r w:rsidRPr="00AF28AC">
        <w:rPr>
          <w:rFonts w:ascii="Arial" w:hAnsi="Arial" w:cs="Arial"/>
          <w:szCs w:val="24"/>
          <w:shd w:val="clear" w:color="auto" w:fill="FFFFFF"/>
        </w:rPr>
        <w:t>Moldavska</w:t>
      </w:r>
      <w:proofErr w:type="spellEnd"/>
      <w:r w:rsidRPr="00AF28AC">
        <w:rPr>
          <w:rFonts w:ascii="Arial" w:hAnsi="Arial" w:cs="Arial"/>
          <w:szCs w:val="24"/>
          <w:shd w:val="clear" w:color="auto" w:fill="FFFFFF"/>
        </w:rPr>
        <w:t>, I. (2021). In-room voice-based AI digital assistants transforming on-site hotel services and guests’ experiences. In </w:t>
      </w:r>
      <w:r w:rsidRPr="00AF28AC">
        <w:rPr>
          <w:rFonts w:ascii="Arial" w:hAnsi="Arial" w:cs="Arial"/>
          <w:i/>
          <w:iCs/>
          <w:szCs w:val="24"/>
          <w:shd w:val="clear" w:color="auto" w:fill="FFFFFF"/>
        </w:rPr>
        <w:t xml:space="preserve">Information and Communication Technologies in Tourism 2021: Proceedings of the ENTER 2021 </w:t>
      </w:r>
      <w:proofErr w:type="spellStart"/>
      <w:r w:rsidRPr="00AF28AC">
        <w:rPr>
          <w:rFonts w:ascii="Arial" w:hAnsi="Arial" w:cs="Arial"/>
          <w:i/>
          <w:iCs/>
          <w:szCs w:val="24"/>
          <w:shd w:val="clear" w:color="auto" w:fill="FFFFFF"/>
        </w:rPr>
        <w:t>eTourism</w:t>
      </w:r>
      <w:proofErr w:type="spellEnd"/>
      <w:r w:rsidRPr="00AF28AC">
        <w:rPr>
          <w:rFonts w:ascii="Arial" w:hAnsi="Arial" w:cs="Arial"/>
          <w:i/>
          <w:iCs/>
          <w:szCs w:val="24"/>
          <w:shd w:val="clear" w:color="auto" w:fill="FFFFFF"/>
        </w:rPr>
        <w:t xml:space="preserve"> Conference, January 19–22, 2021</w:t>
      </w:r>
      <w:r w:rsidRPr="00AF28AC">
        <w:rPr>
          <w:rFonts w:ascii="Arial" w:hAnsi="Arial" w:cs="Arial"/>
          <w:szCs w:val="24"/>
          <w:shd w:val="clear" w:color="auto" w:fill="FFFFFF"/>
        </w:rPr>
        <w:t> (pp. 30-44). Springer International Publishing.</w:t>
      </w:r>
    </w:p>
    <w:p w14:paraId="05D5D0F6"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Burnes, B., 2020. The origins of Lewin’s three-step model of change. </w:t>
      </w:r>
      <w:r w:rsidRPr="00AF28AC">
        <w:rPr>
          <w:rFonts w:ascii="Arial" w:hAnsi="Arial" w:cs="Arial"/>
          <w:i/>
          <w:iCs/>
          <w:szCs w:val="24"/>
          <w:shd w:val="clear" w:color="auto" w:fill="FFFFFF"/>
        </w:rPr>
        <w:t xml:space="preserve">The Journal of Applied </w:t>
      </w:r>
      <w:proofErr w:type="spellStart"/>
      <w:r w:rsidRPr="00AF28AC">
        <w:rPr>
          <w:rFonts w:ascii="Arial" w:hAnsi="Arial" w:cs="Arial"/>
          <w:i/>
          <w:iCs/>
          <w:szCs w:val="24"/>
          <w:shd w:val="clear" w:color="auto" w:fill="FFFFFF"/>
        </w:rPr>
        <w:t>Behavioral</w:t>
      </w:r>
      <w:proofErr w:type="spellEnd"/>
      <w:r w:rsidRPr="00AF28AC">
        <w:rPr>
          <w:rFonts w:ascii="Arial" w:hAnsi="Arial" w:cs="Arial"/>
          <w:i/>
          <w:iCs/>
          <w:szCs w:val="24"/>
          <w:shd w:val="clear" w:color="auto" w:fill="FFFFFF"/>
        </w:rPr>
        <w:t xml:space="preserve"> Science</w:t>
      </w:r>
      <w:r w:rsidRPr="00AF28AC">
        <w:rPr>
          <w:rFonts w:ascii="Arial" w:hAnsi="Arial" w:cs="Arial"/>
          <w:szCs w:val="24"/>
          <w:shd w:val="clear" w:color="auto" w:fill="FFFFFF"/>
        </w:rPr>
        <w:t>, </w:t>
      </w:r>
      <w:r w:rsidRPr="00AF28AC">
        <w:rPr>
          <w:rFonts w:ascii="Arial" w:hAnsi="Arial" w:cs="Arial"/>
          <w:i/>
          <w:iCs/>
          <w:szCs w:val="24"/>
          <w:shd w:val="clear" w:color="auto" w:fill="FFFFFF"/>
        </w:rPr>
        <w:t>56</w:t>
      </w:r>
      <w:r w:rsidRPr="00AF28AC">
        <w:rPr>
          <w:rFonts w:ascii="Arial" w:hAnsi="Arial" w:cs="Arial"/>
          <w:szCs w:val="24"/>
          <w:shd w:val="clear" w:color="auto" w:fill="FFFFFF"/>
        </w:rPr>
        <w:t>(1), pp.32-59.</w:t>
      </w:r>
    </w:p>
    <w:p w14:paraId="76BE24F6"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Chang, Y. C., Ku, C. H., &amp; Chen, C. H. (2019). Social media analytics: Extracting and visualizing Hilton hotel ratings and reviews from TripAdvisor. </w:t>
      </w:r>
      <w:r w:rsidRPr="00AF28AC">
        <w:rPr>
          <w:rFonts w:ascii="Arial" w:hAnsi="Arial" w:cs="Arial"/>
          <w:i/>
          <w:iCs/>
          <w:szCs w:val="24"/>
          <w:shd w:val="clear" w:color="auto" w:fill="FFFFFF"/>
        </w:rPr>
        <w:t>International Journal of Information Management</w:t>
      </w:r>
      <w:r w:rsidRPr="00AF28AC">
        <w:rPr>
          <w:rFonts w:ascii="Arial" w:hAnsi="Arial" w:cs="Arial"/>
          <w:szCs w:val="24"/>
          <w:shd w:val="clear" w:color="auto" w:fill="FFFFFF"/>
        </w:rPr>
        <w:t>, </w:t>
      </w:r>
      <w:r w:rsidRPr="00AF28AC">
        <w:rPr>
          <w:rFonts w:ascii="Arial" w:hAnsi="Arial" w:cs="Arial"/>
          <w:i/>
          <w:iCs/>
          <w:szCs w:val="24"/>
          <w:shd w:val="clear" w:color="auto" w:fill="FFFFFF"/>
        </w:rPr>
        <w:t>48</w:t>
      </w:r>
      <w:r w:rsidRPr="00AF28AC">
        <w:rPr>
          <w:rFonts w:ascii="Arial" w:hAnsi="Arial" w:cs="Arial"/>
          <w:szCs w:val="24"/>
          <w:shd w:val="clear" w:color="auto" w:fill="FFFFFF"/>
        </w:rPr>
        <w:t>, 263-279.</w:t>
      </w:r>
    </w:p>
    <w:p w14:paraId="779CE906"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Chang, Y. C., Ku, C. H., &amp; Chen, C. H. (2020). Using deep learning and visual analytics to explore hotel reviews and responses. </w:t>
      </w:r>
      <w:r w:rsidRPr="00AF28AC">
        <w:rPr>
          <w:rFonts w:ascii="Arial" w:hAnsi="Arial" w:cs="Arial"/>
          <w:i/>
          <w:iCs/>
          <w:szCs w:val="24"/>
          <w:shd w:val="clear" w:color="auto" w:fill="FFFFFF"/>
        </w:rPr>
        <w:t>Tourism Management</w:t>
      </w:r>
      <w:r w:rsidRPr="00AF28AC">
        <w:rPr>
          <w:rFonts w:ascii="Arial" w:hAnsi="Arial" w:cs="Arial"/>
          <w:szCs w:val="24"/>
          <w:shd w:val="clear" w:color="auto" w:fill="FFFFFF"/>
        </w:rPr>
        <w:t>, </w:t>
      </w:r>
      <w:r w:rsidRPr="00AF28AC">
        <w:rPr>
          <w:rFonts w:ascii="Arial" w:hAnsi="Arial" w:cs="Arial"/>
          <w:i/>
          <w:iCs/>
          <w:szCs w:val="24"/>
          <w:shd w:val="clear" w:color="auto" w:fill="FFFFFF"/>
        </w:rPr>
        <w:t>80</w:t>
      </w:r>
      <w:r w:rsidRPr="00AF28AC">
        <w:rPr>
          <w:rFonts w:ascii="Arial" w:hAnsi="Arial" w:cs="Arial"/>
          <w:szCs w:val="24"/>
          <w:shd w:val="clear" w:color="auto" w:fill="FFFFFF"/>
        </w:rPr>
        <w:t>, 104129.</w:t>
      </w:r>
    </w:p>
    <w:p w14:paraId="59A48E87"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Coghlan, D. (2021). Edgar Schein on change: Insights into the creation of a model. </w:t>
      </w:r>
      <w:r w:rsidRPr="00AF28AC">
        <w:rPr>
          <w:rFonts w:ascii="Arial" w:hAnsi="Arial" w:cs="Arial"/>
          <w:i/>
          <w:iCs/>
          <w:szCs w:val="24"/>
          <w:shd w:val="clear" w:color="auto" w:fill="FFFFFF"/>
        </w:rPr>
        <w:t xml:space="preserve">The Journal of Applied </w:t>
      </w:r>
      <w:proofErr w:type="spellStart"/>
      <w:r w:rsidRPr="00AF28AC">
        <w:rPr>
          <w:rFonts w:ascii="Arial" w:hAnsi="Arial" w:cs="Arial"/>
          <w:i/>
          <w:iCs/>
          <w:szCs w:val="24"/>
          <w:shd w:val="clear" w:color="auto" w:fill="FFFFFF"/>
        </w:rPr>
        <w:t>Behavioral</w:t>
      </w:r>
      <w:proofErr w:type="spellEnd"/>
      <w:r w:rsidRPr="00AF28AC">
        <w:rPr>
          <w:rFonts w:ascii="Arial" w:hAnsi="Arial" w:cs="Arial"/>
          <w:i/>
          <w:iCs/>
          <w:szCs w:val="24"/>
          <w:shd w:val="clear" w:color="auto" w:fill="FFFFFF"/>
        </w:rPr>
        <w:t xml:space="preserve"> Science</w:t>
      </w:r>
      <w:r w:rsidRPr="00AF28AC">
        <w:rPr>
          <w:rFonts w:ascii="Arial" w:hAnsi="Arial" w:cs="Arial"/>
          <w:szCs w:val="24"/>
          <w:shd w:val="clear" w:color="auto" w:fill="FFFFFF"/>
        </w:rPr>
        <w:t>, </w:t>
      </w:r>
      <w:r w:rsidRPr="00AF28AC">
        <w:rPr>
          <w:rFonts w:ascii="Arial" w:hAnsi="Arial" w:cs="Arial"/>
          <w:i/>
          <w:iCs/>
          <w:szCs w:val="24"/>
          <w:shd w:val="clear" w:color="auto" w:fill="FFFFFF"/>
        </w:rPr>
        <w:t>57</w:t>
      </w:r>
      <w:r w:rsidRPr="00AF28AC">
        <w:rPr>
          <w:rFonts w:ascii="Arial" w:hAnsi="Arial" w:cs="Arial"/>
          <w:szCs w:val="24"/>
          <w:shd w:val="clear" w:color="auto" w:fill="FFFFFF"/>
        </w:rPr>
        <w:t>(1), 11-19.</w:t>
      </w:r>
    </w:p>
    <w:p w14:paraId="18FCBAEB"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 xml:space="preserve">Collins, C. J. (2021). Expanding the </w:t>
      </w:r>
      <w:proofErr w:type="gramStart"/>
      <w:r w:rsidRPr="00AF28AC">
        <w:rPr>
          <w:rFonts w:ascii="Arial" w:hAnsi="Arial" w:cs="Arial"/>
          <w:szCs w:val="24"/>
          <w:shd w:val="clear" w:color="auto" w:fill="FFFFFF"/>
        </w:rPr>
        <w:t>resource based</w:t>
      </w:r>
      <w:proofErr w:type="gramEnd"/>
      <w:r w:rsidRPr="00AF28AC">
        <w:rPr>
          <w:rFonts w:ascii="Arial" w:hAnsi="Arial" w:cs="Arial"/>
          <w:szCs w:val="24"/>
          <w:shd w:val="clear" w:color="auto" w:fill="FFFFFF"/>
        </w:rPr>
        <w:t xml:space="preserve"> view model of strategic human resource management. </w:t>
      </w:r>
      <w:r w:rsidRPr="00AF28AC">
        <w:rPr>
          <w:rFonts w:ascii="Arial" w:hAnsi="Arial" w:cs="Arial"/>
          <w:i/>
          <w:iCs/>
          <w:szCs w:val="24"/>
          <w:shd w:val="clear" w:color="auto" w:fill="FFFFFF"/>
        </w:rPr>
        <w:t>The International Journal of Human Resource Management</w:t>
      </w:r>
      <w:r w:rsidRPr="00AF28AC">
        <w:rPr>
          <w:rFonts w:ascii="Arial" w:hAnsi="Arial" w:cs="Arial"/>
          <w:szCs w:val="24"/>
          <w:shd w:val="clear" w:color="auto" w:fill="FFFFFF"/>
        </w:rPr>
        <w:t>, </w:t>
      </w:r>
      <w:r w:rsidRPr="00AF28AC">
        <w:rPr>
          <w:rFonts w:ascii="Arial" w:hAnsi="Arial" w:cs="Arial"/>
          <w:i/>
          <w:iCs/>
          <w:szCs w:val="24"/>
          <w:shd w:val="clear" w:color="auto" w:fill="FFFFFF"/>
        </w:rPr>
        <w:t>32</w:t>
      </w:r>
      <w:r w:rsidRPr="00AF28AC">
        <w:rPr>
          <w:rFonts w:ascii="Arial" w:hAnsi="Arial" w:cs="Arial"/>
          <w:szCs w:val="24"/>
          <w:shd w:val="clear" w:color="auto" w:fill="FFFFFF"/>
        </w:rPr>
        <w:t>(2), 331-358.</w:t>
      </w:r>
    </w:p>
    <w:p w14:paraId="329B9619"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Cone, C., &amp; Unni, E. (2020). Achieving consensus using a modified Delphi Technique embedded in Lewin's change management model designed to improve faculty satisfaction in a pharmacy school. </w:t>
      </w:r>
      <w:r w:rsidRPr="00AF28AC">
        <w:rPr>
          <w:rFonts w:ascii="Arial" w:hAnsi="Arial" w:cs="Arial"/>
          <w:i/>
          <w:iCs/>
          <w:szCs w:val="24"/>
          <w:shd w:val="clear" w:color="auto" w:fill="FFFFFF"/>
        </w:rPr>
        <w:t>Research in Social and Administrative Pharmacy</w:t>
      </w:r>
      <w:r w:rsidRPr="00AF28AC">
        <w:rPr>
          <w:rFonts w:ascii="Arial" w:hAnsi="Arial" w:cs="Arial"/>
          <w:szCs w:val="24"/>
          <w:shd w:val="clear" w:color="auto" w:fill="FFFFFF"/>
        </w:rPr>
        <w:t>, </w:t>
      </w:r>
      <w:r w:rsidRPr="00AF28AC">
        <w:rPr>
          <w:rFonts w:ascii="Arial" w:hAnsi="Arial" w:cs="Arial"/>
          <w:i/>
          <w:iCs/>
          <w:szCs w:val="24"/>
          <w:shd w:val="clear" w:color="auto" w:fill="FFFFFF"/>
        </w:rPr>
        <w:t>16</w:t>
      </w:r>
      <w:r w:rsidRPr="00AF28AC">
        <w:rPr>
          <w:rFonts w:ascii="Arial" w:hAnsi="Arial" w:cs="Arial"/>
          <w:szCs w:val="24"/>
          <w:shd w:val="clear" w:color="auto" w:fill="FFFFFF"/>
        </w:rPr>
        <w:t>(12), 1711-1717.</w:t>
      </w:r>
    </w:p>
    <w:p w14:paraId="15DA16ED"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Czyżewska, B. (2019). The Story of Change London.</w:t>
      </w:r>
    </w:p>
    <w:p w14:paraId="6AAE2D67" w14:textId="77777777" w:rsidR="00CF3E35" w:rsidRPr="00AF28AC" w:rsidRDefault="00CF3E35" w:rsidP="00CF3E35">
      <w:pPr>
        <w:ind w:left="720" w:hanging="720"/>
        <w:rPr>
          <w:rFonts w:ascii="Arial" w:hAnsi="Arial" w:cs="Arial"/>
          <w:szCs w:val="24"/>
          <w:shd w:val="clear" w:color="auto" w:fill="FFFFFF"/>
        </w:rPr>
      </w:pPr>
      <w:proofErr w:type="spellStart"/>
      <w:r w:rsidRPr="00AF28AC">
        <w:rPr>
          <w:rFonts w:ascii="Arial" w:hAnsi="Arial" w:cs="Arial"/>
          <w:szCs w:val="24"/>
          <w:shd w:val="clear" w:color="auto" w:fill="FFFFFF"/>
        </w:rPr>
        <w:lastRenderedPageBreak/>
        <w:t>Elfiky</w:t>
      </w:r>
      <w:proofErr w:type="spellEnd"/>
      <w:r w:rsidRPr="00AF28AC">
        <w:rPr>
          <w:rFonts w:ascii="Arial" w:hAnsi="Arial" w:cs="Arial"/>
          <w:szCs w:val="24"/>
          <w:shd w:val="clear" w:color="auto" w:fill="FFFFFF"/>
        </w:rPr>
        <w:t xml:space="preserve">, A., Arous, S., Ahmed, G., &amp; </w:t>
      </w:r>
      <w:proofErr w:type="spellStart"/>
      <w:r w:rsidRPr="00AF28AC">
        <w:rPr>
          <w:rFonts w:ascii="Arial" w:hAnsi="Arial" w:cs="Arial"/>
          <w:szCs w:val="24"/>
          <w:shd w:val="clear" w:color="auto" w:fill="FFFFFF"/>
        </w:rPr>
        <w:t>Abouraia</w:t>
      </w:r>
      <w:proofErr w:type="spellEnd"/>
      <w:r w:rsidRPr="00AF28AC">
        <w:rPr>
          <w:rFonts w:ascii="Arial" w:hAnsi="Arial" w:cs="Arial"/>
          <w:szCs w:val="24"/>
          <w:shd w:val="clear" w:color="auto" w:fill="FFFFFF"/>
        </w:rPr>
        <w:t>, M. (2021). Measuring the Outcomes of Training Programs in The Egyptian Hotels: An analytical Study. </w:t>
      </w:r>
      <w:r w:rsidRPr="00AF28AC">
        <w:rPr>
          <w:rFonts w:ascii="Arial" w:hAnsi="Arial" w:cs="Arial"/>
          <w:i/>
          <w:iCs/>
          <w:szCs w:val="24"/>
          <w:shd w:val="clear" w:color="auto" w:fill="FFFFFF"/>
        </w:rPr>
        <w:t>Journal of the Faculty of Tourism and Hotels-University of Sadat City</w:t>
      </w:r>
      <w:r w:rsidRPr="00AF28AC">
        <w:rPr>
          <w:rFonts w:ascii="Arial" w:hAnsi="Arial" w:cs="Arial"/>
          <w:szCs w:val="24"/>
          <w:shd w:val="clear" w:color="auto" w:fill="FFFFFF"/>
        </w:rPr>
        <w:t>, </w:t>
      </w:r>
      <w:r w:rsidRPr="00AF28AC">
        <w:rPr>
          <w:rFonts w:ascii="Arial" w:hAnsi="Arial" w:cs="Arial"/>
          <w:i/>
          <w:iCs/>
          <w:szCs w:val="24"/>
          <w:shd w:val="clear" w:color="auto" w:fill="FFFFFF"/>
        </w:rPr>
        <w:t>5</w:t>
      </w:r>
      <w:r w:rsidRPr="00AF28AC">
        <w:rPr>
          <w:rFonts w:ascii="Arial" w:hAnsi="Arial" w:cs="Arial"/>
          <w:szCs w:val="24"/>
          <w:shd w:val="clear" w:color="auto" w:fill="FFFFFF"/>
        </w:rPr>
        <w:t>(1/1).</w:t>
      </w:r>
    </w:p>
    <w:p w14:paraId="3710C82C"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Gebremichael, G. B., &amp; Singh, A. I. (2019). Customers’ expectations and perceptions of service quality dimensions: A study of the hotel industry in selected cities of Tigray Region, Ethiopia. </w:t>
      </w:r>
      <w:r w:rsidRPr="00AF28AC">
        <w:rPr>
          <w:rFonts w:ascii="Arial" w:hAnsi="Arial" w:cs="Arial"/>
          <w:i/>
          <w:iCs/>
          <w:szCs w:val="24"/>
          <w:shd w:val="clear" w:color="auto" w:fill="FFFFFF"/>
        </w:rPr>
        <w:t>African Journal of Hospitality, Tourism and Leisure</w:t>
      </w:r>
      <w:r w:rsidRPr="00AF28AC">
        <w:rPr>
          <w:rFonts w:ascii="Arial" w:hAnsi="Arial" w:cs="Arial"/>
          <w:szCs w:val="24"/>
          <w:shd w:val="clear" w:color="auto" w:fill="FFFFFF"/>
        </w:rPr>
        <w:t>, </w:t>
      </w:r>
      <w:r w:rsidRPr="00AF28AC">
        <w:rPr>
          <w:rFonts w:ascii="Arial" w:hAnsi="Arial" w:cs="Arial"/>
          <w:i/>
          <w:iCs/>
          <w:szCs w:val="24"/>
          <w:shd w:val="clear" w:color="auto" w:fill="FFFFFF"/>
        </w:rPr>
        <w:t>8</w:t>
      </w:r>
      <w:r w:rsidRPr="00AF28AC">
        <w:rPr>
          <w:rFonts w:ascii="Arial" w:hAnsi="Arial" w:cs="Arial"/>
          <w:szCs w:val="24"/>
          <w:shd w:val="clear" w:color="auto" w:fill="FFFFFF"/>
        </w:rPr>
        <w:t>(5), 1-15.</w:t>
      </w:r>
    </w:p>
    <w:p w14:paraId="19DC0E36" w14:textId="77777777" w:rsidR="00CF3E35" w:rsidRPr="00AF28AC" w:rsidRDefault="00CF3E35" w:rsidP="00CF3E35">
      <w:pPr>
        <w:ind w:left="720" w:hanging="720"/>
        <w:rPr>
          <w:rFonts w:ascii="Arial" w:hAnsi="Arial" w:cs="Arial"/>
          <w:szCs w:val="24"/>
          <w:shd w:val="clear" w:color="auto" w:fill="FFFFFF"/>
        </w:rPr>
      </w:pPr>
      <w:proofErr w:type="spellStart"/>
      <w:r w:rsidRPr="00AF28AC">
        <w:rPr>
          <w:rFonts w:ascii="Arial" w:hAnsi="Arial" w:cs="Arial"/>
          <w:szCs w:val="24"/>
          <w:shd w:val="clear" w:color="auto" w:fill="FFFFFF"/>
        </w:rPr>
        <w:t>Górska-Warsewicz</w:t>
      </w:r>
      <w:proofErr w:type="spellEnd"/>
      <w:r w:rsidRPr="00AF28AC">
        <w:rPr>
          <w:rFonts w:ascii="Arial" w:hAnsi="Arial" w:cs="Arial"/>
          <w:szCs w:val="24"/>
          <w:shd w:val="clear" w:color="auto" w:fill="FFFFFF"/>
        </w:rPr>
        <w:t xml:space="preserve">, H., &amp; </w:t>
      </w:r>
      <w:proofErr w:type="spellStart"/>
      <w:r w:rsidRPr="00AF28AC">
        <w:rPr>
          <w:rFonts w:ascii="Arial" w:hAnsi="Arial" w:cs="Arial"/>
          <w:szCs w:val="24"/>
          <w:shd w:val="clear" w:color="auto" w:fill="FFFFFF"/>
        </w:rPr>
        <w:t>Kulykovets</w:t>
      </w:r>
      <w:proofErr w:type="spellEnd"/>
      <w:r w:rsidRPr="00AF28AC">
        <w:rPr>
          <w:rFonts w:ascii="Arial" w:hAnsi="Arial" w:cs="Arial"/>
          <w:szCs w:val="24"/>
          <w:shd w:val="clear" w:color="auto" w:fill="FFFFFF"/>
        </w:rPr>
        <w:t>, O. (2020). Hotel brand loyalty—A systematic literature review. </w:t>
      </w:r>
      <w:r w:rsidRPr="00AF28AC">
        <w:rPr>
          <w:rFonts w:ascii="Arial" w:hAnsi="Arial" w:cs="Arial"/>
          <w:i/>
          <w:iCs/>
          <w:szCs w:val="24"/>
          <w:shd w:val="clear" w:color="auto" w:fill="FFFFFF"/>
        </w:rPr>
        <w:t>Sustainability</w:t>
      </w:r>
      <w:r w:rsidRPr="00AF28AC">
        <w:rPr>
          <w:rFonts w:ascii="Arial" w:hAnsi="Arial" w:cs="Arial"/>
          <w:szCs w:val="24"/>
          <w:shd w:val="clear" w:color="auto" w:fill="FFFFFF"/>
        </w:rPr>
        <w:t>, </w:t>
      </w:r>
      <w:r w:rsidRPr="00AF28AC">
        <w:rPr>
          <w:rFonts w:ascii="Arial" w:hAnsi="Arial" w:cs="Arial"/>
          <w:i/>
          <w:iCs/>
          <w:szCs w:val="24"/>
          <w:shd w:val="clear" w:color="auto" w:fill="FFFFFF"/>
        </w:rPr>
        <w:t>12</w:t>
      </w:r>
      <w:r w:rsidRPr="00AF28AC">
        <w:rPr>
          <w:rFonts w:ascii="Arial" w:hAnsi="Arial" w:cs="Arial"/>
          <w:szCs w:val="24"/>
          <w:shd w:val="clear" w:color="auto" w:fill="FFFFFF"/>
        </w:rPr>
        <w:t>(12), 4810.</w:t>
      </w:r>
    </w:p>
    <w:p w14:paraId="2A19F95F"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 xml:space="preserve">Harrison, R., Fischer, S., </w:t>
      </w:r>
      <w:proofErr w:type="spellStart"/>
      <w:r w:rsidRPr="00AF28AC">
        <w:rPr>
          <w:rFonts w:ascii="Arial" w:hAnsi="Arial" w:cs="Arial"/>
          <w:szCs w:val="24"/>
          <w:shd w:val="clear" w:color="auto" w:fill="FFFFFF"/>
        </w:rPr>
        <w:t>Walpola</w:t>
      </w:r>
      <w:proofErr w:type="spellEnd"/>
      <w:r w:rsidRPr="00AF28AC">
        <w:rPr>
          <w:rFonts w:ascii="Arial" w:hAnsi="Arial" w:cs="Arial"/>
          <w:szCs w:val="24"/>
          <w:shd w:val="clear" w:color="auto" w:fill="FFFFFF"/>
        </w:rPr>
        <w:t>, R. L., Chauhan, A., Babalola, T., Mears, S., &amp; Le-Dao, H. (2021). Where do models for change management, improvement and implementation meet? A systematic review of the applications of change management models in healthcare. </w:t>
      </w:r>
      <w:r w:rsidRPr="00AF28AC">
        <w:rPr>
          <w:rFonts w:ascii="Arial" w:hAnsi="Arial" w:cs="Arial"/>
          <w:i/>
          <w:iCs/>
          <w:szCs w:val="24"/>
          <w:shd w:val="clear" w:color="auto" w:fill="FFFFFF"/>
        </w:rPr>
        <w:t>Journal of healthcare leadership</w:t>
      </w:r>
      <w:r w:rsidRPr="00AF28AC">
        <w:rPr>
          <w:rFonts w:ascii="Arial" w:hAnsi="Arial" w:cs="Arial"/>
          <w:szCs w:val="24"/>
          <w:shd w:val="clear" w:color="auto" w:fill="FFFFFF"/>
        </w:rPr>
        <w:t>, 85-108.</w:t>
      </w:r>
    </w:p>
    <w:p w14:paraId="41807D7D" w14:textId="77777777" w:rsidR="00CF3E35" w:rsidRPr="00AF28AC" w:rsidRDefault="00CF3E35" w:rsidP="00CF3E35">
      <w:pPr>
        <w:ind w:left="720" w:hanging="720"/>
        <w:rPr>
          <w:rFonts w:ascii="Arial" w:hAnsi="Arial" w:cs="Arial"/>
          <w:szCs w:val="24"/>
          <w:shd w:val="clear" w:color="auto" w:fill="FFFFFF"/>
        </w:rPr>
      </w:pPr>
      <w:proofErr w:type="spellStart"/>
      <w:r w:rsidRPr="00AF28AC">
        <w:rPr>
          <w:rFonts w:ascii="Arial" w:hAnsi="Arial" w:cs="Arial"/>
          <w:szCs w:val="24"/>
          <w:shd w:val="clear" w:color="auto" w:fill="FFFFFF"/>
        </w:rPr>
        <w:t>Holbeche</w:t>
      </w:r>
      <w:proofErr w:type="spellEnd"/>
      <w:r w:rsidRPr="00AF28AC">
        <w:rPr>
          <w:rFonts w:ascii="Arial" w:hAnsi="Arial" w:cs="Arial"/>
          <w:szCs w:val="24"/>
          <w:shd w:val="clear" w:color="auto" w:fill="FFFFFF"/>
        </w:rPr>
        <w:t>, L. (2019). Designing sustainably agile and resilient organizations. </w:t>
      </w:r>
      <w:r w:rsidRPr="00AF28AC">
        <w:rPr>
          <w:rFonts w:ascii="Arial" w:hAnsi="Arial" w:cs="Arial"/>
          <w:i/>
          <w:iCs/>
          <w:szCs w:val="24"/>
          <w:shd w:val="clear" w:color="auto" w:fill="FFFFFF"/>
        </w:rPr>
        <w:t xml:space="preserve">Systems Research and </w:t>
      </w:r>
      <w:proofErr w:type="spellStart"/>
      <w:r w:rsidRPr="00AF28AC">
        <w:rPr>
          <w:rFonts w:ascii="Arial" w:hAnsi="Arial" w:cs="Arial"/>
          <w:i/>
          <w:iCs/>
          <w:szCs w:val="24"/>
          <w:shd w:val="clear" w:color="auto" w:fill="FFFFFF"/>
        </w:rPr>
        <w:t>Behavioral</w:t>
      </w:r>
      <w:proofErr w:type="spellEnd"/>
      <w:r w:rsidRPr="00AF28AC">
        <w:rPr>
          <w:rFonts w:ascii="Arial" w:hAnsi="Arial" w:cs="Arial"/>
          <w:i/>
          <w:iCs/>
          <w:szCs w:val="24"/>
          <w:shd w:val="clear" w:color="auto" w:fill="FFFFFF"/>
        </w:rPr>
        <w:t xml:space="preserve"> Science</w:t>
      </w:r>
      <w:r w:rsidRPr="00AF28AC">
        <w:rPr>
          <w:rFonts w:ascii="Arial" w:hAnsi="Arial" w:cs="Arial"/>
          <w:szCs w:val="24"/>
          <w:shd w:val="clear" w:color="auto" w:fill="FFFFFF"/>
        </w:rPr>
        <w:t>, </w:t>
      </w:r>
      <w:r w:rsidRPr="00AF28AC">
        <w:rPr>
          <w:rFonts w:ascii="Arial" w:hAnsi="Arial" w:cs="Arial"/>
          <w:i/>
          <w:iCs/>
          <w:szCs w:val="24"/>
          <w:shd w:val="clear" w:color="auto" w:fill="FFFFFF"/>
        </w:rPr>
        <w:t>36</w:t>
      </w:r>
      <w:r w:rsidRPr="00AF28AC">
        <w:rPr>
          <w:rFonts w:ascii="Arial" w:hAnsi="Arial" w:cs="Arial"/>
          <w:szCs w:val="24"/>
          <w:shd w:val="clear" w:color="auto" w:fill="FFFFFF"/>
        </w:rPr>
        <w:t>(5), 668-677.</w:t>
      </w:r>
    </w:p>
    <w:p w14:paraId="795B054A"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Honerkamp, Y. (2020). Social media analytics: Extracting and visualizing Hilton hotel ratings and reviews from TripAdvisor [Summary].</w:t>
      </w:r>
    </w:p>
    <w:p w14:paraId="33E6E2C4"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Horng, J. S., &amp; Hsu, H. (2020). A holistic aesthetic experience model: Creating a harmonious dining environment to increase customers' perceived pleasure. </w:t>
      </w:r>
      <w:r w:rsidRPr="00AF28AC">
        <w:rPr>
          <w:rFonts w:ascii="Arial" w:hAnsi="Arial" w:cs="Arial"/>
          <w:i/>
          <w:iCs/>
          <w:szCs w:val="24"/>
          <w:shd w:val="clear" w:color="auto" w:fill="FFFFFF"/>
        </w:rPr>
        <w:t>Journal of Hospitality and Tourism Management</w:t>
      </w:r>
      <w:r w:rsidRPr="00AF28AC">
        <w:rPr>
          <w:rFonts w:ascii="Arial" w:hAnsi="Arial" w:cs="Arial"/>
          <w:szCs w:val="24"/>
          <w:shd w:val="clear" w:color="auto" w:fill="FFFFFF"/>
        </w:rPr>
        <w:t>, </w:t>
      </w:r>
      <w:r w:rsidRPr="00AF28AC">
        <w:rPr>
          <w:rFonts w:ascii="Arial" w:hAnsi="Arial" w:cs="Arial"/>
          <w:i/>
          <w:iCs/>
          <w:szCs w:val="24"/>
          <w:shd w:val="clear" w:color="auto" w:fill="FFFFFF"/>
        </w:rPr>
        <w:t>45</w:t>
      </w:r>
      <w:r w:rsidRPr="00AF28AC">
        <w:rPr>
          <w:rFonts w:ascii="Arial" w:hAnsi="Arial" w:cs="Arial"/>
          <w:szCs w:val="24"/>
          <w:shd w:val="clear" w:color="auto" w:fill="FFFFFF"/>
        </w:rPr>
        <w:t>, 520-534.</w:t>
      </w:r>
    </w:p>
    <w:p w14:paraId="3B964ED9"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 xml:space="preserve">Kang, E. (2020). The relationship between reinforcement of employee’s customer-centric </w:t>
      </w:r>
      <w:proofErr w:type="spellStart"/>
      <w:r w:rsidRPr="00AF28AC">
        <w:rPr>
          <w:rFonts w:ascii="Arial" w:hAnsi="Arial" w:cs="Arial"/>
          <w:szCs w:val="24"/>
          <w:shd w:val="clear" w:color="auto" w:fill="FFFFFF"/>
        </w:rPr>
        <w:t>behavior</w:t>
      </w:r>
      <w:proofErr w:type="spellEnd"/>
      <w:r w:rsidRPr="00AF28AC">
        <w:rPr>
          <w:rFonts w:ascii="Arial" w:hAnsi="Arial" w:cs="Arial"/>
          <w:szCs w:val="24"/>
          <w:shd w:val="clear" w:color="auto" w:fill="FFFFFF"/>
        </w:rPr>
        <w:t xml:space="preserve"> and employee motivation factors. </w:t>
      </w:r>
      <w:r w:rsidRPr="00AF28AC">
        <w:rPr>
          <w:rFonts w:ascii="Arial" w:hAnsi="Arial" w:cs="Arial"/>
          <w:i/>
          <w:iCs/>
          <w:szCs w:val="24"/>
          <w:shd w:val="clear" w:color="auto" w:fill="FFFFFF"/>
        </w:rPr>
        <w:t>Advances in Social Sciences Research Journal</w:t>
      </w:r>
      <w:r w:rsidRPr="00AF28AC">
        <w:rPr>
          <w:rFonts w:ascii="Arial" w:hAnsi="Arial" w:cs="Arial"/>
          <w:szCs w:val="24"/>
          <w:shd w:val="clear" w:color="auto" w:fill="FFFFFF"/>
        </w:rPr>
        <w:t>, </w:t>
      </w:r>
      <w:r w:rsidRPr="00AF28AC">
        <w:rPr>
          <w:rFonts w:ascii="Arial" w:hAnsi="Arial" w:cs="Arial"/>
          <w:i/>
          <w:iCs/>
          <w:szCs w:val="24"/>
          <w:shd w:val="clear" w:color="auto" w:fill="FFFFFF"/>
        </w:rPr>
        <w:t>7</w:t>
      </w:r>
      <w:r w:rsidRPr="00AF28AC">
        <w:rPr>
          <w:rFonts w:ascii="Arial" w:hAnsi="Arial" w:cs="Arial"/>
          <w:szCs w:val="24"/>
          <w:shd w:val="clear" w:color="auto" w:fill="FFFFFF"/>
        </w:rPr>
        <w:t>(7), 338-347.</w:t>
      </w:r>
    </w:p>
    <w:p w14:paraId="105BA5EA" w14:textId="77777777" w:rsidR="00CF3E35" w:rsidRPr="00AF28AC" w:rsidRDefault="00CF3E35" w:rsidP="00CF3E35">
      <w:pPr>
        <w:ind w:left="720" w:hanging="720"/>
        <w:rPr>
          <w:rFonts w:ascii="Arial" w:hAnsi="Arial" w:cs="Arial"/>
          <w:szCs w:val="24"/>
          <w:shd w:val="clear" w:color="auto" w:fill="FFFFFF"/>
        </w:rPr>
      </w:pPr>
      <w:proofErr w:type="spellStart"/>
      <w:r w:rsidRPr="00AF28AC">
        <w:rPr>
          <w:rFonts w:ascii="Arial" w:hAnsi="Arial" w:cs="Arial"/>
          <w:szCs w:val="24"/>
          <w:shd w:val="clear" w:color="auto" w:fill="FFFFFF"/>
        </w:rPr>
        <w:t>Kansakar</w:t>
      </w:r>
      <w:proofErr w:type="spellEnd"/>
      <w:r w:rsidRPr="00AF28AC">
        <w:rPr>
          <w:rFonts w:ascii="Arial" w:hAnsi="Arial" w:cs="Arial"/>
          <w:szCs w:val="24"/>
          <w:shd w:val="clear" w:color="auto" w:fill="FFFFFF"/>
        </w:rPr>
        <w:t>, P., Munir, A., &amp; Shabani, N. (2019). Technology in the hospitality industry: Prospects and challenges. </w:t>
      </w:r>
      <w:r w:rsidRPr="00AF28AC">
        <w:rPr>
          <w:rFonts w:ascii="Arial" w:hAnsi="Arial" w:cs="Arial"/>
          <w:i/>
          <w:iCs/>
          <w:szCs w:val="24"/>
          <w:shd w:val="clear" w:color="auto" w:fill="FFFFFF"/>
        </w:rPr>
        <w:t>IEEE Consumer Electronics Magazine</w:t>
      </w:r>
      <w:r w:rsidRPr="00AF28AC">
        <w:rPr>
          <w:rFonts w:ascii="Arial" w:hAnsi="Arial" w:cs="Arial"/>
          <w:szCs w:val="24"/>
          <w:shd w:val="clear" w:color="auto" w:fill="FFFFFF"/>
        </w:rPr>
        <w:t>, </w:t>
      </w:r>
      <w:r w:rsidRPr="00AF28AC">
        <w:rPr>
          <w:rFonts w:ascii="Arial" w:hAnsi="Arial" w:cs="Arial"/>
          <w:i/>
          <w:iCs/>
          <w:szCs w:val="24"/>
          <w:shd w:val="clear" w:color="auto" w:fill="FFFFFF"/>
        </w:rPr>
        <w:t>8</w:t>
      </w:r>
      <w:r w:rsidRPr="00AF28AC">
        <w:rPr>
          <w:rFonts w:ascii="Arial" w:hAnsi="Arial" w:cs="Arial"/>
          <w:szCs w:val="24"/>
          <w:shd w:val="clear" w:color="auto" w:fill="FFFFFF"/>
        </w:rPr>
        <w:t>(3), 60-65.</w:t>
      </w:r>
    </w:p>
    <w:p w14:paraId="26F8B5A3"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Karina, L. (2018). Communication promotion of Corinthia Hotel St. Petersburg in an increasingly competitive environment.</w:t>
      </w:r>
    </w:p>
    <w:p w14:paraId="2E5CE776"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Knodel, L. V. (2019). Hotel management.</w:t>
      </w:r>
    </w:p>
    <w:p w14:paraId="3D286B04"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Laine, D. (2022). Developing the Performance Appraisal Process as part of Customer Centric Employee Development and Performance Management.</w:t>
      </w:r>
    </w:p>
    <w:p w14:paraId="529E476D"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lastRenderedPageBreak/>
        <w:t>Lee, H. W. (2019). Moderators of the motivational effects of performance management: A comprehensive exploration based on expectancy theory. </w:t>
      </w:r>
      <w:r w:rsidRPr="00AF28AC">
        <w:rPr>
          <w:rFonts w:ascii="Arial" w:hAnsi="Arial" w:cs="Arial"/>
          <w:i/>
          <w:iCs/>
          <w:szCs w:val="24"/>
          <w:shd w:val="clear" w:color="auto" w:fill="FFFFFF"/>
        </w:rPr>
        <w:t>Public Personnel Management</w:t>
      </w:r>
      <w:r w:rsidRPr="00AF28AC">
        <w:rPr>
          <w:rFonts w:ascii="Arial" w:hAnsi="Arial" w:cs="Arial"/>
          <w:szCs w:val="24"/>
          <w:shd w:val="clear" w:color="auto" w:fill="FFFFFF"/>
        </w:rPr>
        <w:t>, </w:t>
      </w:r>
      <w:r w:rsidRPr="00AF28AC">
        <w:rPr>
          <w:rFonts w:ascii="Arial" w:hAnsi="Arial" w:cs="Arial"/>
          <w:i/>
          <w:iCs/>
          <w:szCs w:val="24"/>
          <w:shd w:val="clear" w:color="auto" w:fill="FFFFFF"/>
        </w:rPr>
        <w:t>48</w:t>
      </w:r>
      <w:r w:rsidRPr="00AF28AC">
        <w:rPr>
          <w:rFonts w:ascii="Arial" w:hAnsi="Arial" w:cs="Arial"/>
          <w:szCs w:val="24"/>
          <w:shd w:val="clear" w:color="auto" w:fill="FFFFFF"/>
        </w:rPr>
        <w:t>(1), 27-55.</w:t>
      </w:r>
    </w:p>
    <w:p w14:paraId="1D270BAC"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Lewis, L. (2019). </w:t>
      </w:r>
      <w:r w:rsidRPr="00AF28AC">
        <w:rPr>
          <w:rFonts w:ascii="Arial" w:hAnsi="Arial" w:cs="Arial"/>
          <w:i/>
          <w:iCs/>
          <w:szCs w:val="24"/>
          <w:shd w:val="clear" w:color="auto" w:fill="FFFFFF"/>
        </w:rPr>
        <w:t>Organizational change: Creating change through strategic communication</w:t>
      </w:r>
      <w:r w:rsidRPr="00AF28AC">
        <w:rPr>
          <w:rFonts w:ascii="Arial" w:hAnsi="Arial" w:cs="Arial"/>
          <w:szCs w:val="24"/>
          <w:shd w:val="clear" w:color="auto" w:fill="FFFFFF"/>
        </w:rPr>
        <w:t>. John Wiley &amp; Sons.</w:t>
      </w:r>
    </w:p>
    <w:p w14:paraId="7DF78E9C"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Li, S., Wang, K., Huo, B., Zhao, X., &amp; Cui, X. (2022). The impact of cross-functional coordination on customer coordination and operational performance: an information processing view. </w:t>
      </w:r>
      <w:r w:rsidRPr="00AF28AC">
        <w:rPr>
          <w:rFonts w:ascii="Arial" w:hAnsi="Arial" w:cs="Arial"/>
          <w:i/>
          <w:iCs/>
          <w:szCs w:val="24"/>
          <w:shd w:val="clear" w:color="auto" w:fill="FFFFFF"/>
        </w:rPr>
        <w:t>Industrial Management &amp; Data Systems</w:t>
      </w:r>
      <w:r w:rsidRPr="00AF28AC">
        <w:rPr>
          <w:rFonts w:ascii="Arial" w:hAnsi="Arial" w:cs="Arial"/>
          <w:szCs w:val="24"/>
          <w:shd w:val="clear" w:color="auto" w:fill="FFFFFF"/>
        </w:rPr>
        <w:t>, </w:t>
      </w:r>
      <w:r w:rsidRPr="00AF28AC">
        <w:rPr>
          <w:rFonts w:ascii="Arial" w:hAnsi="Arial" w:cs="Arial"/>
          <w:i/>
          <w:iCs/>
          <w:szCs w:val="24"/>
          <w:shd w:val="clear" w:color="auto" w:fill="FFFFFF"/>
        </w:rPr>
        <w:t>122</w:t>
      </w:r>
      <w:r w:rsidRPr="00AF28AC">
        <w:rPr>
          <w:rFonts w:ascii="Arial" w:hAnsi="Arial" w:cs="Arial"/>
          <w:szCs w:val="24"/>
          <w:shd w:val="clear" w:color="auto" w:fill="FFFFFF"/>
        </w:rPr>
        <w:t>(1), 167-193.</w:t>
      </w:r>
    </w:p>
    <w:p w14:paraId="1D2701AB"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Madhani, P. M. (2021). Building a customer-focused culture with rewards alignment: a cross-sectional analysis. </w:t>
      </w:r>
      <w:r w:rsidRPr="00AF28AC">
        <w:rPr>
          <w:rFonts w:ascii="Arial" w:hAnsi="Arial" w:cs="Arial"/>
          <w:i/>
          <w:iCs/>
          <w:szCs w:val="24"/>
          <w:shd w:val="clear" w:color="auto" w:fill="FFFFFF"/>
        </w:rPr>
        <w:t>International Journal of Electronic Customer Relationship Management</w:t>
      </w:r>
      <w:r w:rsidRPr="00AF28AC">
        <w:rPr>
          <w:rFonts w:ascii="Arial" w:hAnsi="Arial" w:cs="Arial"/>
          <w:szCs w:val="24"/>
          <w:shd w:val="clear" w:color="auto" w:fill="FFFFFF"/>
        </w:rPr>
        <w:t>, </w:t>
      </w:r>
      <w:r w:rsidRPr="00AF28AC">
        <w:rPr>
          <w:rFonts w:ascii="Arial" w:hAnsi="Arial" w:cs="Arial"/>
          <w:i/>
          <w:iCs/>
          <w:szCs w:val="24"/>
          <w:shd w:val="clear" w:color="auto" w:fill="FFFFFF"/>
        </w:rPr>
        <w:t>13</w:t>
      </w:r>
      <w:r w:rsidRPr="00AF28AC">
        <w:rPr>
          <w:rFonts w:ascii="Arial" w:hAnsi="Arial" w:cs="Arial"/>
          <w:szCs w:val="24"/>
          <w:shd w:val="clear" w:color="auto" w:fill="FFFFFF"/>
        </w:rPr>
        <w:t>(1), 45-80.</w:t>
      </w:r>
    </w:p>
    <w:p w14:paraId="7C77AE7F"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Marques, I. A., Borges, I., Pereira, A. M., &amp; Magalhães, J. (2022). Hotel Technology Innovations as Drivers of Safety and Hygiene in Hotel Customers. In </w:t>
      </w:r>
      <w:r w:rsidRPr="00AF28AC">
        <w:rPr>
          <w:rFonts w:ascii="Arial" w:hAnsi="Arial" w:cs="Arial"/>
          <w:i/>
          <w:iCs/>
          <w:szCs w:val="24"/>
          <w:shd w:val="clear" w:color="auto" w:fill="FFFFFF"/>
        </w:rPr>
        <w:t>Advances in Tourism, Technology and Systems: Selected Papers from ICOTTS 2021, Volume 2</w:t>
      </w:r>
      <w:r w:rsidRPr="00AF28AC">
        <w:rPr>
          <w:rFonts w:ascii="Arial" w:hAnsi="Arial" w:cs="Arial"/>
          <w:szCs w:val="24"/>
          <w:shd w:val="clear" w:color="auto" w:fill="FFFFFF"/>
        </w:rPr>
        <w:t> (pp. 571-583). Singapore: Springer Nature Singapore.</w:t>
      </w:r>
    </w:p>
    <w:p w14:paraId="166E32E1" w14:textId="77777777" w:rsidR="00CF3E35" w:rsidRPr="00AF28AC" w:rsidRDefault="00CF3E35" w:rsidP="00CF3E35">
      <w:pPr>
        <w:ind w:left="720" w:hanging="720"/>
        <w:rPr>
          <w:rFonts w:ascii="Arial" w:hAnsi="Arial" w:cs="Arial"/>
          <w:szCs w:val="24"/>
          <w:shd w:val="clear" w:color="auto" w:fill="FFFFFF"/>
        </w:rPr>
      </w:pPr>
      <w:proofErr w:type="spellStart"/>
      <w:r w:rsidRPr="00AF28AC">
        <w:rPr>
          <w:rFonts w:ascii="Arial" w:hAnsi="Arial" w:cs="Arial"/>
          <w:szCs w:val="24"/>
          <w:shd w:val="clear" w:color="auto" w:fill="FFFFFF"/>
        </w:rPr>
        <w:t>Moeuf</w:t>
      </w:r>
      <w:proofErr w:type="spellEnd"/>
      <w:r w:rsidRPr="00AF28AC">
        <w:rPr>
          <w:rFonts w:ascii="Arial" w:hAnsi="Arial" w:cs="Arial"/>
          <w:szCs w:val="24"/>
          <w:shd w:val="clear" w:color="auto" w:fill="FFFFFF"/>
        </w:rPr>
        <w:t xml:space="preserve">, A., Lamouri, S., Pellerin, R., Tamayo-Giraldo, S., Tobon-Valencia, E., &amp; </w:t>
      </w:r>
      <w:proofErr w:type="spellStart"/>
      <w:r w:rsidRPr="00AF28AC">
        <w:rPr>
          <w:rFonts w:ascii="Arial" w:hAnsi="Arial" w:cs="Arial"/>
          <w:szCs w:val="24"/>
          <w:shd w:val="clear" w:color="auto" w:fill="FFFFFF"/>
        </w:rPr>
        <w:t>Eburdy</w:t>
      </w:r>
      <w:proofErr w:type="spellEnd"/>
      <w:r w:rsidRPr="00AF28AC">
        <w:rPr>
          <w:rFonts w:ascii="Arial" w:hAnsi="Arial" w:cs="Arial"/>
          <w:szCs w:val="24"/>
          <w:shd w:val="clear" w:color="auto" w:fill="FFFFFF"/>
        </w:rPr>
        <w:t>, R. (2020). Identification of critical success factors, risks and opportunities of Industry 4.0 in SMEs. </w:t>
      </w:r>
      <w:r w:rsidRPr="00AF28AC">
        <w:rPr>
          <w:rFonts w:ascii="Arial" w:hAnsi="Arial" w:cs="Arial"/>
          <w:i/>
          <w:iCs/>
          <w:szCs w:val="24"/>
          <w:shd w:val="clear" w:color="auto" w:fill="FFFFFF"/>
        </w:rPr>
        <w:t>International Journal of Production Research</w:t>
      </w:r>
      <w:r w:rsidRPr="00AF28AC">
        <w:rPr>
          <w:rFonts w:ascii="Arial" w:hAnsi="Arial" w:cs="Arial"/>
          <w:szCs w:val="24"/>
          <w:shd w:val="clear" w:color="auto" w:fill="FFFFFF"/>
        </w:rPr>
        <w:t>, </w:t>
      </w:r>
      <w:r w:rsidRPr="00AF28AC">
        <w:rPr>
          <w:rFonts w:ascii="Arial" w:hAnsi="Arial" w:cs="Arial"/>
          <w:i/>
          <w:iCs/>
          <w:szCs w:val="24"/>
          <w:shd w:val="clear" w:color="auto" w:fill="FFFFFF"/>
        </w:rPr>
        <w:t>58</w:t>
      </w:r>
      <w:r w:rsidRPr="00AF28AC">
        <w:rPr>
          <w:rFonts w:ascii="Arial" w:hAnsi="Arial" w:cs="Arial"/>
          <w:szCs w:val="24"/>
          <w:shd w:val="clear" w:color="auto" w:fill="FFFFFF"/>
        </w:rPr>
        <w:t>(5), 1384-1400.</w:t>
      </w:r>
    </w:p>
    <w:p w14:paraId="1CA29537"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 xml:space="preserve">MOUZAEK, E., ALAALI, N., A SALLOUM, S. A. I. D., &amp; ABURAYYA, A. (2021). An empirical investigation of the impact of service quality dimensions on </w:t>
      </w:r>
      <w:proofErr w:type="gramStart"/>
      <w:r w:rsidRPr="00AF28AC">
        <w:rPr>
          <w:rFonts w:ascii="Arial" w:hAnsi="Arial" w:cs="Arial"/>
          <w:szCs w:val="24"/>
          <w:shd w:val="clear" w:color="auto" w:fill="FFFFFF"/>
        </w:rPr>
        <w:t>guests</w:t>
      </w:r>
      <w:proofErr w:type="gramEnd"/>
      <w:r w:rsidRPr="00AF28AC">
        <w:rPr>
          <w:rFonts w:ascii="Arial" w:hAnsi="Arial" w:cs="Arial"/>
          <w:szCs w:val="24"/>
          <w:shd w:val="clear" w:color="auto" w:fill="FFFFFF"/>
        </w:rPr>
        <w:t xml:space="preserve"> satisfaction: A case study of Dubai Hotels. </w:t>
      </w:r>
      <w:r w:rsidRPr="00AF28AC">
        <w:rPr>
          <w:rFonts w:ascii="Arial" w:hAnsi="Arial" w:cs="Arial"/>
          <w:i/>
          <w:iCs/>
          <w:szCs w:val="24"/>
          <w:shd w:val="clear" w:color="auto" w:fill="FFFFFF"/>
        </w:rPr>
        <w:t>Journal of Contemporary Issues in Business and Government</w:t>
      </w:r>
      <w:r w:rsidRPr="00AF28AC">
        <w:rPr>
          <w:rFonts w:ascii="Arial" w:hAnsi="Arial" w:cs="Arial"/>
          <w:szCs w:val="24"/>
          <w:shd w:val="clear" w:color="auto" w:fill="FFFFFF"/>
        </w:rPr>
        <w:t>, </w:t>
      </w:r>
      <w:r w:rsidRPr="00AF28AC">
        <w:rPr>
          <w:rFonts w:ascii="Arial" w:hAnsi="Arial" w:cs="Arial"/>
          <w:i/>
          <w:iCs/>
          <w:szCs w:val="24"/>
          <w:shd w:val="clear" w:color="auto" w:fill="FFFFFF"/>
        </w:rPr>
        <w:t>27</w:t>
      </w:r>
      <w:r w:rsidRPr="00AF28AC">
        <w:rPr>
          <w:rFonts w:ascii="Arial" w:hAnsi="Arial" w:cs="Arial"/>
          <w:szCs w:val="24"/>
          <w:shd w:val="clear" w:color="auto" w:fill="FFFFFF"/>
        </w:rPr>
        <w:t>(3), 1186-1199.</w:t>
      </w:r>
    </w:p>
    <w:p w14:paraId="244330A8"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 xml:space="preserve">Niranjan, T., Parthiban, P., Sundaram, K., &amp; </w:t>
      </w:r>
      <w:proofErr w:type="spellStart"/>
      <w:r w:rsidRPr="00AF28AC">
        <w:rPr>
          <w:rFonts w:ascii="Arial" w:hAnsi="Arial" w:cs="Arial"/>
          <w:szCs w:val="24"/>
          <w:shd w:val="clear" w:color="auto" w:fill="FFFFFF"/>
        </w:rPr>
        <w:t>Jeyaganesan</w:t>
      </w:r>
      <w:proofErr w:type="spellEnd"/>
      <w:r w:rsidRPr="00AF28AC">
        <w:rPr>
          <w:rFonts w:ascii="Arial" w:hAnsi="Arial" w:cs="Arial"/>
          <w:szCs w:val="24"/>
          <w:shd w:val="clear" w:color="auto" w:fill="FFFFFF"/>
        </w:rPr>
        <w:t xml:space="preserve">, P. N. (2019). Designing </w:t>
      </w:r>
      <w:proofErr w:type="gramStart"/>
      <w:r w:rsidRPr="00AF28AC">
        <w:rPr>
          <w:rFonts w:ascii="Arial" w:hAnsi="Arial" w:cs="Arial"/>
          <w:szCs w:val="24"/>
          <w:shd w:val="clear" w:color="auto" w:fill="FFFFFF"/>
        </w:rPr>
        <w:t>a</w:t>
      </w:r>
      <w:proofErr w:type="gramEnd"/>
      <w:r w:rsidRPr="00AF28AC">
        <w:rPr>
          <w:rFonts w:ascii="Arial" w:hAnsi="Arial" w:cs="Arial"/>
          <w:szCs w:val="24"/>
          <w:shd w:val="clear" w:color="auto" w:fill="FFFFFF"/>
        </w:rPr>
        <w:t xml:space="preserve"> omnichannel closed loop green supply chain network adapting preferences of rational customers. </w:t>
      </w:r>
      <w:proofErr w:type="spellStart"/>
      <w:r w:rsidRPr="00AF28AC">
        <w:rPr>
          <w:rFonts w:ascii="Arial" w:hAnsi="Arial" w:cs="Arial"/>
          <w:i/>
          <w:iCs/>
          <w:szCs w:val="24"/>
          <w:shd w:val="clear" w:color="auto" w:fill="FFFFFF"/>
        </w:rPr>
        <w:t>Sādhanā</w:t>
      </w:r>
      <w:proofErr w:type="spellEnd"/>
      <w:r w:rsidRPr="00AF28AC">
        <w:rPr>
          <w:rFonts w:ascii="Arial" w:hAnsi="Arial" w:cs="Arial"/>
          <w:szCs w:val="24"/>
          <w:shd w:val="clear" w:color="auto" w:fill="FFFFFF"/>
        </w:rPr>
        <w:t>, </w:t>
      </w:r>
      <w:r w:rsidRPr="00AF28AC">
        <w:rPr>
          <w:rFonts w:ascii="Arial" w:hAnsi="Arial" w:cs="Arial"/>
          <w:i/>
          <w:iCs/>
          <w:szCs w:val="24"/>
          <w:shd w:val="clear" w:color="auto" w:fill="FFFFFF"/>
        </w:rPr>
        <w:t>44</w:t>
      </w:r>
      <w:r w:rsidRPr="00AF28AC">
        <w:rPr>
          <w:rFonts w:ascii="Arial" w:hAnsi="Arial" w:cs="Arial"/>
          <w:szCs w:val="24"/>
          <w:shd w:val="clear" w:color="auto" w:fill="FFFFFF"/>
        </w:rPr>
        <w:t>, 1-10.</w:t>
      </w:r>
    </w:p>
    <w:p w14:paraId="40AE500F" w14:textId="77777777" w:rsidR="00CF3E35" w:rsidRPr="00AF28AC" w:rsidRDefault="00CF3E35" w:rsidP="00CF3E35">
      <w:pPr>
        <w:ind w:left="720" w:hanging="720"/>
        <w:rPr>
          <w:rFonts w:ascii="Arial" w:hAnsi="Arial" w:cs="Arial"/>
          <w:szCs w:val="24"/>
          <w:shd w:val="clear" w:color="auto" w:fill="FFFFFF"/>
        </w:rPr>
      </w:pPr>
      <w:proofErr w:type="spellStart"/>
      <w:r w:rsidRPr="00AF28AC">
        <w:rPr>
          <w:rFonts w:ascii="Arial" w:hAnsi="Arial" w:cs="Arial"/>
          <w:szCs w:val="24"/>
          <w:shd w:val="clear" w:color="auto" w:fill="FFFFFF"/>
        </w:rPr>
        <w:t>Onyuna</w:t>
      </w:r>
      <w:proofErr w:type="spellEnd"/>
      <w:r w:rsidRPr="00AF28AC">
        <w:rPr>
          <w:rFonts w:ascii="Arial" w:hAnsi="Arial" w:cs="Arial"/>
          <w:szCs w:val="24"/>
          <w:shd w:val="clear" w:color="auto" w:fill="FFFFFF"/>
        </w:rPr>
        <w:t>, A. A., Korir, J., &amp; Rotich, D. (2021). An empirical study of Kirkpatrick's evaluation model and perceived competence in hospitality practice: Evidence from undergraduate hospitality students in Kenya. </w:t>
      </w:r>
      <w:r w:rsidRPr="00AF28AC">
        <w:rPr>
          <w:rFonts w:ascii="Arial" w:hAnsi="Arial" w:cs="Arial"/>
          <w:i/>
          <w:iCs/>
          <w:szCs w:val="24"/>
          <w:shd w:val="clear" w:color="auto" w:fill="FFFFFF"/>
        </w:rPr>
        <w:t>Journal of African Studies and Ethnographic Research</w:t>
      </w:r>
      <w:r w:rsidRPr="00AF28AC">
        <w:rPr>
          <w:rFonts w:ascii="Arial" w:hAnsi="Arial" w:cs="Arial"/>
          <w:szCs w:val="24"/>
          <w:shd w:val="clear" w:color="auto" w:fill="FFFFFF"/>
        </w:rPr>
        <w:t>, </w:t>
      </w:r>
      <w:r w:rsidRPr="00AF28AC">
        <w:rPr>
          <w:rFonts w:ascii="Arial" w:hAnsi="Arial" w:cs="Arial"/>
          <w:i/>
          <w:iCs/>
          <w:szCs w:val="24"/>
          <w:shd w:val="clear" w:color="auto" w:fill="FFFFFF"/>
        </w:rPr>
        <w:t>3</w:t>
      </w:r>
      <w:r w:rsidRPr="00AF28AC">
        <w:rPr>
          <w:rFonts w:ascii="Arial" w:hAnsi="Arial" w:cs="Arial"/>
          <w:szCs w:val="24"/>
          <w:shd w:val="clear" w:color="auto" w:fill="FFFFFF"/>
        </w:rPr>
        <w:t>(3).</w:t>
      </w:r>
    </w:p>
    <w:p w14:paraId="7A421DAC"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lastRenderedPageBreak/>
        <w:t>Osei, B. A., Ragavan, N. A., Kandappan, B., &amp; Mensah, H. K. (2020). Hospitality revolution 4.0”: A literature review on a unified typology of IR 4.0 technologies for the tourism and hospitality industry in the era of COVID-19. </w:t>
      </w:r>
      <w:r w:rsidRPr="00AF28AC">
        <w:rPr>
          <w:rFonts w:ascii="Arial" w:hAnsi="Arial" w:cs="Arial"/>
          <w:i/>
          <w:iCs/>
          <w:szCs w:val="24"/>
          <w:shd w:val="clear" w:color="auto" w:fill="FFFFFF"/>
        </w:rPr>
        <w:t>Asia-Pacific Journal of Innovation in Hospitality and Tourism</w:t>
      </w:r>
      <w:r w:rsidRPr="00AF28AC">
        <w:rPr>
          <w:rFonts w:ascii="Arial" w:hAnsi="Arial" w:cs="Arial"/>
          <w:szCs w:val="24"/>
          <w:shd w:val="clear" w:color="auto" w:fill="FFFFFF"/>
        </w:rPr>
        <w:t>, </w:t>
      </w:r>
      <w:r w:rsidRPr="00AF28AC">
        <w:rPr>
          <w:rFonts w:ascii="Arial" w:hAnsi="Arial" w:cs="Arial"/>
          <w:i/>
          <w:iCs/>
          <w:szCs w:val="24"/>
          <w:shd w:val="clear" w:color="auto" w:fill="FFFFFF"/>
        </w:rPr>
        <w:t>9</w:t>
      </w:r>
      <w:r w:rsidRPr="00AF28AC">
        <w:rPr>
          <w:rFonts w:ascii="Arial" w:hAnsi="Arial" w:cs="Arial"/>
          <w:szCs w:val="24"/>
          <w:shd w:val="clear" w:color="auto" w:fill="FFFFFF"/>
        </w:rPr>
        <w:t>(1), 25-45.</w:t>
      </w:r>
    </w:p>
    <w:p w14:paraId="55794199"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 xml:space="preserve">Pang, J. M. (2020). Developing A Conceptual Model Linking Transformational Leadership </w:t>
      </w:r>
      <w:proofErr w:type="gramStart"/>
      <w:r w:rsidRPr="00AF28AC">
        <w:rPr>
          <w:rFonts w:ascii="Arial" w:hAnsi="Arial" w:cs="Arial"/>
          <w:szCs w:val="24"/>
          <w:shd w:val="clear" w:color="auto" w:fill="FFFFFF"/>
        </w:rPr>
        <w:t>To</w:t>
      </w:r>
      <w:proofErr w:type="gramEnd"/>
      <w:r w:rsidRPr="00AF28AC">
        <w:rPr>
          <w:rFonts w:ascii="Arial" w:hAnsi="Arial" w:cs="Arial"/>
          <w:szCs w:val="24"/>
          <w:shd w:val="clear" w:color="auto" w:fill="FFFFFF"/>
        </w:rPr>
        <w:t xml:space="preserve"> Hospitality Innovation. </w:t>
      </w:r>
      <w:r w:rsidRPr="00AF28AC">
        <w:rPr>
          <w:rFonts w:ascii="Arial" w:hAnsi="Arial" w:cs="Arial"/>
          <w:i/>
          <w:iCs/>
          <w:szCs w:val="24"/>
          <w:shd w:val="clear" w:color="auto" w:fill="FFFFFF"/>
        </w:rPr>
        <w:t>Asia Pacific Journal of Advanced Business and Social Studies</w:t>
      </w:r>
      <w:r w:rsidRPr="00AF28AC">
        <w:rPr>
          <w:rFonts w:ascii="Arial" w:hAnsi="Arial" w:cs="Arial"/>
          <w:szCs w:val="24"/>
          <w:shd w:val="clear" w:color="auto" w:fill="FFFFFF"/>
        </w:rPr>
        <w:t>, </w:t>
      </w:r>
      <w:r w:rsidRPr="00AF28AC">
        <w:rPr>
          <w:rFonts w:ascii="Arial" w:hAnsi="Arial" w:cs="Arial"/>
          <w:i/>
          <w:iCs/>
          <w:szCs w:val="24"/>
          <w:shd w:val="clear" w:color="auto" w:fill="FFFFFF"/>
        </w:rPr>
        <w:t>6</w:t>
      </w:r>
      <w:r w:rsidRPr="00AF28AC">
        <w:rPr>
          <w:rFonts w:ascii="Arial" w:hAnsi="Arial" w:cs="Arial"/>
          <w:szCs w:val="24"/>
          <w:shd w:val="clear" w:color="auto" w:fill="FFFFFF"/>
        </w:rPr>
        <w:t>(1), 1-10.</w:t>
      </w:r>
    </w:p>
    <w:p w14:paraId="27D67D00"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Phillips, S., Thai, V. V., &amp; Halim, Z. (2019). Airline value chain capabilities and CSR performance: The connection between CSR leadership and CSR culture with CSR performance, customer satisfaction and financial performance. </w:t>
      </w:r>
      <w:r w:rsidRPr="00AF28AC">
        <w:rPr>
          <w:rFonts w:ascii="Arial" w:hAnsi="Arial" w:cs="Arial"/>
          <w:i/>
          <w:iCs/>
          <w:szCs w:val="24"/>
          <w:shd w:val="clear" w:color="auto" w:fill="FFFFFF"/>
        </w:rPr>
        <w:t>The Asian Journal of Shipping and Logistics</w:t>
      </w:r>
      <w:r w:rsidRPr="00AF28AC">
        <w:rPr>
          <w:rFonts w:ascii="Arial" w:hAnsi="Arial" w:cs="Arial"/>
          <w:szCs w:val="24"/>
          <w:shd w:val="clear" w:color="auto" w:fill="FFFFFF"/>
        </w:rPr>
        <w:t>, </w:t>
      </w:r>
      <w:r w:rsidRPr="00AF28AC">
        <w:rPr>
          <w:rFonts w:ascii="Arial" w:hAnsi="Arial" w:cs="Arial"/>
          <w:i/>
          <w:iCs/>
          <w:szCs w:val="24"/>
          <w:shd w:val="clear" w:color="auto" w:fill="FFFFFF"/>
        </w:rPr>
        <w:t>35</w:t>
      </w:r>
      <w:r w:rsidRPr="00AF28AC">
        <w:rPr>
          <w:rFonts w:ascii="Arial" w:hAnsi="Arial" w:cs="Arial"/>
          <w:szCs w:val="24"/>
          <w:shd w:val="clear" w:color="auto" w:fill="FFFFFF"/>
        </w:rPr>
        <w:t>(1), 30-40.</w:t>
      </w:r>
    </w:p>
    <w:p w14:paraId="6A862A7C"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 xml:space="preserve">Rahimian, S., </w:t>
      </w:r>
      <w:proofErr w:type="spellStart"/>
      <w:r w:rsidRPr="00AF28AC">
        <w:rPr>
          <w:rFonts w:ascii="Arial" w:hAnsi="Arial" w:cs="Arial"/>
          <w:szCs w:val="24"/>
          <w:shd w:val="clear" w:color="auto" w:fill="FFFFFF"/>
        </w:rPr>
        <w:t>ShamiZanjani</w:t>
      </w:r>
      <w:proofErr w:type="spellEnd"/>
      <w:r w:rsidRPr="00AF28AC">
        <w:rPr>
          <w:rFonts w:ascii="Arial" w:hAnsi="Arial" w:cs="Arial"/>
          <w:szCs w:val="24"/>
          <w:shd w:val="clear" w:color="auto" w:fill="FFFFFF"/>
        </w:rPr>
        <w:t xml:space="preserve">, M., Manian, A., &amp; </w:t>
      </w:r>
      <w:proofErr w:type="spellStart"/>
      <w:r w:rsidRPr="00AF28AC">
        <w:rPr>
          <w:rFonts w:ascii="Arial" w:hAnsi="Arial" w:cs="Arial"/>
          <w:szCs w:val="24"/>
          <w:shd w:val="clear" w:color="auto" w:fill="FFFFFF"/>
        </w:rPr>
        <w:t>Esfidani</w:t>
      </w:r>
      <w:proofErr w:type="spellEnd"/>
      <w:r w:rsidRPr="00AF28AC">
        <w:rPr>
          <w:rFonts w:ascii="Arial" w:hAnsi="Arial" w:cs="Arial"/>
          <w:szCs w:val="24"/>
          <w:shd w:val="clear" w:color="auto" w:fill="FFFFFF"/>
        </w:rPr>
        <w:t>, M. R. (2021). A framework of customer experience management for hotel industry. </w:t>
      </w:r>
      <w:r w:rsidRPr="00AF28AC">
        <w:rPr>
          <w:rFonts w:ascii="Arial" w:hAnsi="Arial" w:cs="Arial"/>
          <w:i/>
          <w:iCs/>
          <w:szCs w:val="24"/>
          <w:shd w:val="clear" w:color="auto" w:fill="FFFFFF"/>
        </w:rPr>
        <w:t>International Journal of Contemporary Hospitality Management</w:t>
      </w:r>
      <w:r w:rsidRPr="00AF28AC">
        <w:rPr>
          <w:rFonts w:ascii="Arial" w:hAnsi="Arial" w:cs="Arial"/>
          <w:szCs w:val="24"/>
          <w:shd w:val="clear" w:color="auto" w:fill="FFFFFF"/>
        </w:rPr>
        <w:t>, </w:t>
      </w:r>
      <w:r w:rsidRPr="00AF28AC">
        <w:rPr>
          <w:rFonts w:ascii="Arial" w:hAnsi="Arial" w:cs="Arial"/>
          <w:i/>
          <w:iCs/>
          <w:szCs w:val="24"/>
          <w:shd w:val="clear" w:color="auto" w:fill="FFFFFF"/>
        </w:rPr>
        <w:t>33</w:t>
      </w:r>
      <w:r w:rsidRPr="00AF28AC">
        <w:rPr>
          <w:rFonts w:ascii="Arial" w:hAnsi="Arial" w:cs="Arial"/>
          <w:szCs w:val="24"/>
          <w:shd w:val="clear" w:color="auto" w:fill="FFFFFF"/>
        </w:rPr>
        <w:t>(5), 1413-1436.</w:t>
      </w:r>
    </w:p>
    <w:p w14:paraId="3818CDCF" w14:textId="77777777" w:rsidR="00CF3E35" w:rsidRPr="00AF28AC" w:rsidRDefault="00CF3E35" w:rsidP="00CF3E35">
      <w:pPr>
        <w:ind w:left="720" w:hanging="720"/>
        <w:rPr>
          <w:rFonts w:ascii="Arial" w:hAnsi="Arial" w:cs="Arial"/>
          <w:kern w:val="0"/>
          <w:szCs w:val="24"/>
          <w:lang w:val="en-US"/>
          <w14:ligatures w14:val="none"/>
        </w:rPr>
      </w:pPr>
      <w:r w:rsidRPr="00AF28AC">
        <w:rPr>
          <w:rFonts w:ascii="Arial" w:hAnsi="Arial" w:cs="Arial"/>
          <w:szCs w:val="24"/>
        </w:rPr>
        <w:t>Retrieved from https://www.agoda.com/?ds=kA8LD%2Ff7ftrtI2kh</w:t>
      </w:r>
    </w:p>
    <w:p w14:paraId="2A9C5438"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Rockett, G. (2023). History/overview of Hilton. </w:t>
      </w:r>
      <w:r w:rsidRPr="00AF28AC">
        <w:rPr>
          <w:rFonts w:ascii="Arial" w:hAnsi="Arial" w:cs="Arial"/>
          <w:i/>
          <w:iCs/>
          <w:szCs w:val="24"/>
          <w:shd w:val="clear" w:color="auto" w:fill="FFFFFF"/>
        </w:rPr>
        <w:t>The Routledge Handbook of Diversity, Equity, and Inclusion Management in the Hospitality Industry</w:t>
      </w:r>
      <w:r w:rsidRPr="00AF28AC">
        <w:rPr>
          <w:rFonts w:ascii="Arial" w:hAnsi="Arial" w:cs="Arial"/>
          <w:szCs w:val="24"/>
          <w:shd w:val="clear" w:color="auto" w:fill="FFFFFF"/>
        </w:rPr>
        <w:t>.</w:t>
      </w:r>
    </w:p>
    <w:p w14:paraId="4A57AFE6" w14:textId="77777777" w:rsidR="00CF3E35" w:rsidRPr="00AF28AC" w:rsidRDefault="00CF3E35" w:rsidP="00CF3E35">
      <w:pPr>
        <w:ind w:left="720" w:hanging="720"/>
        <w:rPr>
          <w:rFonts w:ascii="Arial" w:hAnsi="Arial" w:cs="Arial"/>
          <w:szCs w:val="24"/>
          <w:shd w:val="clear" w:color="auto" w:fill="FFFFFF"/>
        </w:rPr>
      </w:pPr>
      <w:proofErr w:type="spellStart"/>
      <w:r w:rsidRPr="00A310B7">
        <w:rPr>
          <w:rFonts w:ascii="Arial" w:hAnsi="Arial" w:cs="Arial"/>
          <w:szCs w:val="24"/>
          <w:shd w:val="clear" w:color="auto" w:fill="FFFFFF"/>
          <w:lang w:val="es-ES"/>
        </w:rPr>
        <w:t>Rodriguez</w:t>
      </w:r>
      <w:proofErr w:type="spellEnd"/>
      <w:r w:rsidRPr="00A310B7">
        <w:rPr>
          <w:rFonts w:ascii="Arial" w:hAnsi="Arial" w:cs="Arial"/>
          <w:szCs w:val="24"/>
          <w:shd w:val="clear" w:color="auto" w:fill="FFFFFF"/>
          <w:lang w:val="es-ES"/>
        </w:rPr>
        <w:t xml:space="preserve"> </w:t>
      </w:r>
      <w:proofErr w:type="spellStart"/>
      <w:r w:rsidRPr="00A310B7">
        <w:rPr>
          <w:rFonts w:ascii="Arial" w:hAnsi="Arial" w:cs="Arial"/>
          <w:szCs w:val="24"/>
          <w:shd w:val="clear" w:color="auto" w:fill="FFFFFF"/>
          <w:lang w:val="es-ES"/>
        </w:rPr>
        <w:t>Sanchez</w:t>
      </w:r>
      <w:proofErr w:type="spellEnd"/>
      <w:r w:rsidRPr="00A310B7">
        <w:rPr>
          <w:rFonts w:ascii="Arial" w:hAnsi="Arial" w:cs="Arial"/>
          <w:szCs w:val="24"/>
          <w:shd w:val="clear" w:color="auto" w:fill="FFFFFF"/>
          <w:lang w:val="es-ES"/>
        </w:rPr>
        <w:t xml:space="preserve">, I., Williams, A. M., &amp; García Andreu, H. (2020). </w:t>
      </w:r>
      <w:r w:rsidRPr="00AF28AC">
        <w:rPr>
          <w:rFonts w:ascii="Arial" w:hAnsi="Arial" w:cs="Arial"/>
          <w:szCs w:val="24"/>
          <w:shd w:val="clear" w:color="auto" w:fill="FFFFFF"/>
        </w:rPr>
        <w:t>Customer resistance to tourism innovations: entrepreneurs’ understanding and management strategies. </w:t>
      </w:r>
      <w:r w:rsidRPr="00AF28AC">
        <w:rPr>
          <w:rFonts w:ascii="Arial" w:hAnsi="Arial" w:cs="Arial"/>
          <w:i/>
          <w:iCs/>
          <w:szCs w:val="24"/>
          <w:shd w:val="clear" w:color="auto" w:fill="FFFFFF"/>
        </w:rPr>
        <w:t>Journal of Travel Research</w:t>
      </w:r>
      <w:r w:rsidRPr="00AF28AC">
        <w:rPr>
          <w:rFonts w:ascii="Arial" w:hAnsi="Arial" w:cs="Arial"/>
          <w:szCs w:val="24"/>
          <w:shd w:val="clear" w:color="auto" w:fill="FFFFFF"/>
        </w:rPr>
        <w:t>, </w:t>
      </w:r>
      <w:r w:rsidRPr="00AF28AC">
        <w:rPr>
          <w:rFonts w:ascii="Arial" w:hAnsi="Arial" w:cs="Arial"/>
          <w:i/>
          <w:iCs/>
          <w:szCs w:val="24"/>
          <w:shd w:val="clear" w:color="auto" w:fill="FFFFFF"/>
        </w:rPr>
        <w:t>59</w:t>
      </w:r>
      <w:r w:rsidRPr="00AF28AC">
        <w:rPr>
          <w:rFonts w:ascii="Arial" w:hAnsi="Arial" w:cs="Arial"/>
          <w:szCs w:val="24"/>
          <w:shd w:val="clear" w:color="auto" w:fill="FFFFFF"/>
        </w:rPr>
        <w:t>(3), 450-464.</w:t>
      </w:r>
    </w:p>
    <w:p w14:paraId="2103F64E"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 xml:space="preserve">Shariff, N. M., Abidin, A. Z., Zainol, A. Z., &amp; Abdullah, J. (2021). DO WORK ENVIRONMENT, INDIVIDUAL FACTOR AND TRAINING PROCESS INFLUENCE THE EFFECTIVENESS OF TRAINING PROGRAM FOR HUMAN RESOURCE IN THE HOTEL </w:t>
      </w:r>
      <w:proofErr w:type="gramStart"/>
      <w:r w:rsidRPr="00AF28AC">
        <w:rPr>
          <w:rFonts w:ascii="Arial" w:hAnsi="Arial" w:cs="Arial"/>
          <w:szCs w:val="24"/>
          <w:shd w:val="clear" w:color="auto" w:fill="FFFFFF"/>
        </w:rPr>
        <w:t>SECTOR?.</w:t>
      </w:r>
      <w:proofErr w:type="gramEnd"/>
      <w:r w:rsidRPr="00AF28AC">
        <w:rPr>
          <w:rFonts w:ascii="Arial" w:hAnsi="Arial" w:cs="Arial"/>
          <w:szCs w:val="24"/>
          <w:shd w:val="clear" w:color="auto" w:fill="FFFFFF"/>
        </w:rPr>
        <w:t> </w:t>
      </w:r>
      <w:r w:rsidRPr="00AF28AC">
        <w:rPr>
          <w:rFonts w:ascii="Arial" w:hAnsi="Arial" w:cs="Arial"/>
          <w:i/>
          <w:iCs/>
          <w:szCs w:val="24"/>
          <w:shd w:val="clear" w:color="auto" w:fill="FFFFFF"/>
        </w:rPr>
        <w:t>Journal of Tourism, Hospitality and Environment Management</w:t>
      </w:r>
      <w:r w:rsidRPr="00AF28AC">
        <w:rPr>
          <w:rFonts w:ascii="Arial" w:hAnsi="Arial" w:cs="Arial"/>
          <w:szCs w:val="24"/>
          <w:shd w:val="clear" w:color="auto" w:fill="FFFFFF"/>
        </w:rPr>
        <w:t>, </w:t>
      </w:r>
      <w:r w:rsidRPr="00AF28AC">
        <w:rPr>
          <w:rFonts w:ascii="Arial" w:hAnsi="Arial" w:cs="Arial"/>
          <w:i/>
          <w:iCs/>
          <w:szCs w:val="24"/>
          <w:shd w:val="clear" w:color="auto" w:fill="FFFFFF"/>
        </w:rPr>
        <w:t>6</w:t>
      </w:r>
      <w:r w:rsidRPr="00AF28AC">
        <w:rPr>
          <w:rFonts w:ascii="Arial" w:hAnsi="Arial" w:cs="Arial"/>
          <w:szCs w:val="24"/>
          <w:shd w:val="clear" w:color="auto" w:fill="FFFFFF"/>
        </w:rPr>
        <w:t>(22), 50-64.</w:t>
      </w:r>
    </w:p>
    <w:p w14:paraId="300CC975"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SUFI, T. (2019). </w:t>
      </w:r>
      <w:r w:rsidRPr="00AF28AC">
        <w:rPr>
          <w:rFonts w:ascii="Arial" w:hAnsi="Arial" w:cs="Arial"/>
          <w:i/>
          <w:iCs/>
          <w:szCs w:val="24"/>
          <w:shd w:val="clear" w:color="auto" w:fill="FFFFFF"/>
        </w:rPr>
        <w:t>Principles of hotel star ratings</w:t>
      </w:r>
      <w:r w:rsidRPr="00AF28AC">
        <w:rPr>
          <w:rFonts w:ascii="Arial" w:hAnsi="Arial" w:cs="Arial"/>
          <w:szCs w:val="24"/>
          <w:shd w:val="clear" w:color="auto" w:fill="FFFFFF"/>
        </w:rPr>
        <w:t>. Notion Press.</w:t>
      </w:r>
    </w:p>
    <w:p w14:paraId="75994D0A"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Tien, N. H., Diem, P. T., Van On, P., Anh, V. T., Van Dat, N., Hung, N. T., &amp; Tam, B. Q. (2021). The formation and development of CRM system at Thien Hoa electronics supermarket in Vietnam. </w:t>
      </w:r>
      <w:r w:rsidRPr="00AF28AC">
        <w:rPr>
          <w:rFonts w:ascii="Arial" w:hAnsi="Arial" w:cs="Arial"/>
          <w:i/>
          <w:iCs/>
          <w:szCs w:val="24"/>
          <w:shd w:val="clear" w:color="auto" w:fill="FFFFFF"/>
        </w:rPr>
        <w:t>International Journal of Research and Growth Evaluation</w:t>
      </w:r>
      <w:r w:rsidRPr="00AF28AC">
        <w:rPr>
          <w:rFonts w:ascii="Arial" w:hAnsi="Arial" w:cs="Arial"/>
          <w:szCs w:val="24"/>
          <w:shd w:val="clear" w:color="auto" w:fill="FFFFFF"/>
        </w:rPr>
        <w:t>, </w:t>
      </w:r>
      <w:r w:rsidRPr="00AF28AC">
        <w:rPr>
          <w:rFonts w:ascii="Arial" w:hAnsi="Arial" w:cs="Arial"/>
          <w:i/>
          <w:iCs/>
          <w:szCs w:val="24"/>
          <w:shd w:val="clear" w:color="auto" w:fill="FFFFFF"/>
        </w:rPr>
        <w:t>2</w:t>
      </w:r>
      <w:r w:rsidRPr="00AF28AC">
        <w:rPr>
          <w:rFonts w:ascii="Arial" w:hAnsi="Arial" w:cs="Arial"/>
          <w:szCs w:val="24"/>
          <w:shd w:val="clear" w:color="auto" w:fill="FFFFFF"/>
        </w:rPr>
        <w:t>(4), 752-760.</w:t>
      </w:r>
    </w:p>
    <w:p w14:paraId="152D7A09"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lastRenderedPageBreak/>
        <w:t>Trivedi, A. J., &amp; Mehta, A. (2019). Maslow's Hierarchy of Needs-Theory of Human Motivation. </w:t>
      </w:r>
      <w:r w:rsidRPr="00AF28AC">
        <w:rPr>
          <w:rFonts w:ascii="Arial" w:hAnsi="Arial" w:cs="Arial"/>
          <w:i/>
          <w:iCs/>
          <w:szCs w:val="24"/>
          <w:shd w:val="clear" w:color="auto" w:fill="FFFFFF"/>
        </w:rPr>
        <w:t>International Journal of Research in all Subjects in Multi Languages</w:t>
      </w:r>
      <w:r w:rsidRPr="00AF28AC">
        <w:rPr>
          <w:rFonts w:ascii="Arial" w:hAnsi="Arial" w:cs="Arial"/>
          <w:szCs w:val="24"/>
          <w:shd w:val="clear" w:color="auto" w:fill="FFFFFF"/>
        </w:rPr>
        <w:t>, </w:t>
      </w:r>
      <w:r w:rsidRPr="00AF28AC">
        <w:rPr>
          <w:rFonts w:ascii="Arial" w:hAnsi="Arial" w:cs="Arial"/>
          <w:i/>
          <w:iCs/>
          <w:szCs w:val="24"/>
          <w:shd w:val="clear" w:color="auto" w:fill="FFFFFF"/>
        </w:rPr>
        <w:t>7</w:t>
      </w:r>
      <w:r w:rsidRPr="00AF28AC">
        <w:rPr>
          <w:rFonts w:ascii="Arial" w:hAnsi="Arial" w:cs="Arial"/>
          <w:szCs w:val="24"/>
          <w:shd w:val="clear" w:color="auto" w:fill="FFFFFF"/>
        </w:rPr>
        <w:t>(6), 38-41.</w:t>
      </w:r>
    </w:p>
    <w:p w14:paraId="0CAF796C" w14:textId="77777777" w:rsidR="00CF3E35" w:rsidRPr="00AF28AC" w:rsidRDefault="00CF3E35" w:rsidP="00CF3E35">
      <w:pPr>
        <w:ind w:left="720" w:hanging="720"/>
        <w:rPr>
          <w:rFonts w:ascii="Arial" w:hAnsi="Arial" w:cs="Arial"/>
          <w:szCs w:val="24"/>
          <w:shd w:val="clear" w:color="auto" w:fill="FFFFFF"/>
        </w:rPr>
      </w:pPr>
      <w:proofErr w:type="spellStart"/>
      <w:r w:rsidRPr="00A310B7">
        <w:rPr>
          <w:rFonts w:ascii="Arial" w:hAnsi="Arial" w:cs="Arial"/>
          <w:szCs w:val="24"/>
          <w:shd w:val="clear" w:color="auto" w:fill="FFFFFF"/>
          <w:lang w:val="es-ES"/>
        </w:rPr>
        <w:t>Vilana</w:t>
      </w:r>
      <w:proofErr w:type="spellEnd"/>
      <w:r w:rsidRPr="00A310B7">
        <w:rPr>
          <w:rFonts w:ascii="Arial" w:hAnsi="Arial" w:cs="Arial"/>
          <w:szCs w:val="24"/>
          <w:shd w:val="clear" w:color="auto" w:fill="FFFFFF"/>
          <w:lang w:val="es-ES"/>
        </w:rPr>
        <w:t xml:space="preserve"> Olmos, A., &amp; Martín Miralles, A. (2019). </w:t>
      </w:r>
      <w:r w:rsidRPr="00AF28AC">
        <w:rPr>
          <w:rFonts w:ascii="Arial" w:hAnsi="Arial" w:cs="Arial"/>
          <w:szCs w:val="24"/>
          <w:shd w:val="clear" w:color="auto" w:fill="FFFFFF"/>
        </w:rPr>
        <w:t xml:space="preserve">Should the Employee Promise of Ritz Carlton Gold Standards be </w:t>
      </w:r>
      <w:proofErr w:type="gramStart"/>
      <w:r w:rsidRPr="00AF28AC">
        <w:rPr>
          <w:rFonts w:ascii="Arial" w:hAnsi="Arial" w:cs="Arial"/>
          <w:szCs w:val="24"/>
          <w:shd w:val="clear" w:color="auto" w:fill="FFFFFF"/>
        </w:rPr>
        <w:t>updated?.</w:t>
      </w:r>
      <w:proofErr w:type="gramEnd"/>
    </w:p>
    <w:p w14:paraId="42D1E905"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 xml:space="preserve">Vujić, M., </w:t>
      </w:r>
      <w:proofErr w:type="spellStart"/>
      <w:r w:rsidRPr="00AF28AC">
        <w:rPr>
          <w:rFonts w:ascii="Arial" w:hAnsi="Arial" w:cs="Arial"/>
          <w:szCs w:val="24"/>
          <w:shd w:val="clear" w:color="auto" w:fill="FFFFFF"/>
        </w:rPr>
        <w:t>ĐorĎević</w:t>
      </w:r>
      <w:proofErr w:type="spellEnd"/>
      <w:r w:rsidRPr="00AF28AC">
        <w:rPr>
          <w:rFonts w:ascii="Arial" w:hAnsi="Arial" w:cs="Arial"/>
          <w:szCs w:val="24"/>
          <w:shd w:val="clear" w:color="auto" w:fill="FFFFFF"/>
        </w:rPr>
        <w:t xml:space="preserve">, S., &amp; </w:t>
      </w:r>
      <w:proofErr w:type="spellStart"/>
      <w:r w:rsidRPr="00AF28AC">
        <w:rPr>
          <w:rFonts w:ascii="Arial" w:hAnsi="Arial" w:cs="Arial"/>
          <w:szCs w:val="24"/>
          <w:shd w:val="clear" w:color="auto" w:fill="FFFFFF"/>
        </w:rPr>
        <w:t>Lakićević</w:t>
      </w:r>
      <w:proofErr w:type="spellEnd"/>
      <w:r w:rsidRPr="00AF28AC">
        <w:rPr>
          <w:rFonts w:ascii="Arial" w:hAnsi="Arial" w:cs="Arial"/>
          <w:szCs w:val="24"/>
          <w:shd w:val="clear" w:color="auto" w:fill="FFFFFF"/>
        </w:rPr>
        <w:t>, M. (2019). Service quality and customer satisfaction in the hotel industry in Serbia. </w:t>
      </w:r>
      <w:proofErr w:type="spellStart"/>
      <w:r w:rsidRPr="00AF28AC">
        <w:rPr>
          <w:rFonts w:ascii="Arial" w:hAnsi="Arial" w:cs="Arial"/>
          <w:i/>
          <w:iCs/>
          <w:szCs w:val="24"/>
          <w:shd w:val="clear" w:color="auto" w:fill="FFFFFF"/>
        </w:rPr>
        <w:t>Менаџмент</w:t>
      </w:r>
      <w:proofErr w:type="spellEnd"/>
      <w:r w:rsidRPr="00AF28AC">
        <w:rPr>
          <w:rFonts w:ascii="Arial" w:hAnsi="Arial" w:cs="Arial"/>
          <w:i/>
          <w:iCs/>
          <w:szCs w:val="24"/>
          <w:shd w:val="clear" w:color="auto" w:fill="FFFFFF"/>
        </w:rPr>
        <w:t xml:space="preserve"> у </w:t>
      </w:r>
      <w:proofErr w:type="spellStart"/>
      <w:r w:rsidRPr="00AF28AC">
        <w:rPr>
          <w:rFonts w:ascii="Arial" w:hAnsi="Arial" w:cs="Arial"/>
          <w:i/>
          <w:iCs/>
          <w:szCs w:val="24"/>
          <w:shd w:val="clear" w:color="auto" w:fill="FFFFFF"/>
        </w:rPr>
        <w:t>хотелијерству</w:t>
      </w:r>
      <w:proofErr w:type="spellEnd"/>
      <w:r w:rsidRPr="00AF28AC">
        <w:rPr>
          <w:rFonts w:ascii="Arial" w:hAnsi="Arial" w:cs="Arial"/>
          <w:i/>
          <w:iCs/>
          <w:szCs w:val="24"/>
          <w:shd w:val="clear" w:color="auto" w:fill="FFFFFF"/>
        </w:rPr>
        <w:t xml:space="preserve"> и </w:t>
      </w:r>
      <w:proofErr w:type="spellStart"/>
      <w:r w:rsidRPr="00AF28AC">
        <w:rPr>
          <w:rFonts w:ascii="Arial" w:hAnsi="Arial" w:cs="Arial"/>
          <w:i/>
          <w:iCs/>
          <w:szCs w:val="24"/>
          <w:shd w:val="clear" w:color="auto" w:fill="FFFFFF"/>
        </w:rPr>
        <w:t>туризму</w:t>
      </w:r>
      <w:proofErr w:type="spellEnd"/>
      <w:r w:rsidRPr="00AF28AC">
        <w:rPr>
          <w:rFonts w:ascii="Arial" w:hAnsi="Arial" w:cs="Arial"/>
          <w:szCs w:val="24"/>
          <w:shd w:val="clear" w:color="auto" w:fill="FFFFFF"/>
        </w:rPr>
        <w:t>, </w:t>
      </w:r>
      <w:r w:rsidRPr="00AF28AC">
        <w:rPr>
          <w:rFonts w:ascii="Arial" w:hAnsi="Arial" w:cs="Arial"/>
          <w:i/>
          <w:iCs/>
          <w:szCs w:val="24"/>
          <w:shd w:val="clear" w:color="auto" w:fill="FFFFFF"/>
        </w:rPr>
        <w:t>7</w:t>
      </w:r>
      <w:r w:rsidRPr="00AF28AC">
        <w:rPr>
          <w:rFonts w:ascii="Arial" w:hAnsi="Arial" w:cs="Arial"/>
          <w:szCs w:val="24"/>
          <w:shd w:val="clear" w:color="auto" w:fill="FFFFFF"/>
        </w:rPr>
        <w:t>(1), 61-70.</w:t>
      </w:r>
    </w:p>
    <w:p w14:paraId="09E534EB"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Waller, R., &amp; Wagner, N. (2019). The Sensitivity to Threat and Affiliative Reward (STAR) model and the development of callous-unemotional traits. </w:t>
      </w:r>
      <w:r w:rsidRPr="00AF28AC">
        <w:rPr>
          <w:rFonts w:ascii="Arial" w:hAnsi="Arial" w:cs="Arial"/>
          <w:i/>
          <w:iCs/>
          <w:szCs w:val="24"/>
          <w:shd w:val="clear" w:color="auto" w:fill="FFFFFF"/>
        </w:rPr>
        <w:t xml:space="preserve">Neuroscience &amp; </w:t>
      </w:r>
      <w:proofErr w:type="spellStart"/>
      <w:r w:rsidRPr="00AF28AC">
        <w:rPr>
          <w:rFonts w:ascii="Arial" w:hAnsi="Arial" w:cs="Arial"/>
          <w:i/>
          <w:iCs/>
          <w:szCs w:val="24"/>
          <w:shd w:val="clear" w:color="auto" w:fill="FFFFFF"/>
        </w:rPr>
        <w:t>Biobehavioral</w:t>
      </w:r>
      <w:proofErr w:type="spellEnd"/>
      <w:r w:rsidRPr="00AF28AC">
        <w:rPr>
          <w:rFonts w:ascii="Arial" w:hAnsi="Arial" w:cs="Arial"/>
          <w:i/>
          <w:iCs/>
          <w:szCs w:val="24"/>
          <w:shd w:val="clear" w:color="auto" w:fill="FFFFFF"/>
        </w:rPr>
        <w:t xml:space="preserve"> Reviews</w:t>
      </w:r>
      <w:r w:rsidRPr="00AF28AC">
        <w:rPr>
          <w:rFonts w:ascii="Arial" w:hAnsi="Arial" w:cs="Arial"/>
          <w:szCs w:val="24"/>
          <w:shd w:val="clear" w:color="auto" w:fill="FFFFFF"/>
        </w:rPr>
        <w:t>, </w:t>
      </w:r>
      <w:r w:rsidRPr="00AF28AC">
        <w:rPr>
          <w:rFonts w:ascii="Arial" w:hAnsi="Arial" w:cs="Arial"/>
          <w:i/>
          <w:iCs/>
          <w:szCs w:val="24"/>
          <w:shd w:val="clear" w:color="auto" w:fill="FFFFFF"/>
        </w:rPr>
        <w:t>107</w:t>
      </w:r>
      <w:r w:rsidRPr="00AF28AC">
        <w:rPr>
          <w:rFonts w:ascii="Arial" w:hAnsi="Arial" w:cs="Arial"/>
          <w:szCs w:val="24"/>
          <w:shd w:val="clear" w:color="auto" w:fill="FFFFFF"/>
        </w:rPr>
        <w:t>, 656-671.</w:t>
      </w:r>
    </w:p>
    <w:p w14:paraId="392BD584"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Yue, C. A., Men, L. R., &amp; Ferguson, M. A. (2019). Bridging transformational leadership, transparent communication, and employee openness to change: The mediating role of trust. </w:t>
      </w:r>
      <w:r w:rsidRPr="00AF28AC">
        <w:rPr>
          <w:rFonts w:ascii="Arial" w:hAnsi="Arial" w:cs="Arial"/>
          <w:i/>
          <w:iCs/>
          <w:szCs w:val="24"/>
          <w:shd w:val="clear" w:color="auto" w:fill="FFFFFF"/>
        </w:rPr>
        <w:t>Public relations review</w:t>
      </w:r>
      <w:r w:rsidRPr="00AF28AC">
        <w:rPr>
          <w:rFonts w:ascii="Arial" w:hAnsi="Arial" w:cs="Arial"/>
          <w:szCs w:val="24"/>
          <w:shd w:val="clear" w:color="auto" w:fill="FFFFFF"/>
        </w:rPr>
        <w:t>, </w:t>
      </w:r>
      <w:r w:rsidRPr="00AF28AC">
        <w:rPr>
          <w:rFonts w:ascii="Arial" w:hAnsi="Arial" w:cs="Arial"/>
          <w:i/>
          <w:iCs/>
          <w:szCs w:val="24"/>
          <w:shd w:val="clear" w:color="auto" w:fill="FFFFFF"/>
        </w:rPr>
        <w:t>45</w:t>
      </w:r>
      <w:r w:rsidRPr="00AF28AC">
        <w:rPr>
          <w:rFonts w:ascii="Arial" w:hAnsi="Arial" w:cs="Arial"/>
          <w:szCs w:val="24"/>
          <w:shd w:val="clear" w:color="auto" w:fill="FFFFFF"/>
        </w:rPr>
        <w:t>(3), 101779.</w:t>
      </w:r>
    </w:p>
    <w:p w14:paraId="61AB00FE" w14:textId="77777777" w:rsidR="00CF3E35" w:rsidRPr="00AF28AC" w:rsidRDefault="00CF3E35" w:rsidP="00CF3E35">
      <w:pPr>
        <w:ind w:left="720" w:hanging="720"/>
        <w:rPr>
          <w:rFonts w:ascii="Arial" w:hAnsi="Arial" w:cs="Arial"/>
          <w:szCs w:val="24"/>
          <w:shd w:val="clear" w:color="auto" w:fill="FFFFFF"/>
        </w:rPr>
      </w:pPr>
      <w:r w:rsidRPr="00AF28AC">
        <w:rPr>
          <w:rFonts w:ascii="Arial" w:hAnsi="Arial" w:cs="Arial"/>
          <w:szCs w:val="24"/>
          <w:shd w:val="clear" w:color="auto" w:fill="FFFFFF"/>
        </w:rPr>
        <w:t>Zhu, J. J., Chang, Y. C., Ku, C. H., Li, S. Y., &amp; Chen, C. J. (2021). Online critical review classification in response strategy and service provider rating: Algorithms from heuristic processing, sentiment analysis to deep learning. </w:t>
      </w:r>
      <w:r w:rsidRPr="00AF28AC">
        <w:rPr>
          <w:rFonts w:ascii="Arial" w:hAnsi="Arial" w:cs="Arial"/>
          <w:i/>
          <w:iCs/>
          <w:szCs w:val="24"/>
          <w:shd w:val="clear" w:color="auto" w:fill="FFFFFF"/>
        </w:rPr>
        <w:t>Journal of Business Research</w:t>
      </w:r>
      <w:r w:rsidRPr="00AF28AC">
        <w:rPr>
          <w:rFonts w:ascii="Arial" w:hAnsi="Arial" w:cs="Arial"/>
          <w:szCs w:val="24"/>
          <w:shd w:val="clear" w:color="auto" w:fill="FFFFFF"/>
        </w:rPr>
        <w:t>, </w:t>
      </w:r>
      <w:r w:rsidRPr="00AF28AC">
        <w:rPr>
          <w:rFonts w:ascii="Arial" w:hAnsi="Arial" w:cs="Arial"/>
          <w:i/>
          <w:iCs/>
          <w:szCs w:val="24"/>
          <w:shd w:val="clear" w:color="auto" w:fill="FFFFFF"/>
        </w:rPr>
        <w:t>129</w:t>
      </w:r>
      <w:r w:rsidRPr="00AF28AC">
        <w:rPr>
          <w:rFonts w:ascii="Arial" w:hAnsi="Arial" w:cs="Arial"/>
          <w:szCs w:val="24"/>
          <w:shd w:val="clear" w:color="auto" w:fill="FFFFFF"/>
        </w:rPr>
        <w:t>, 860-877.</w:t>
      </w:r>
    </w:p>
    <w:p w14:paraId="52D4BDFF" w14:textId="77777777" w:rsidR="00A81860" w:rsidRPr="00AF28AC" w:rsidRDefault="00A81860" w:rsidP="00182F1A">
      <w:pPr>
        <w:ind w:firstLine="0"/>
        <w:rPr>
          <w:rFonts w:ascii="Arial" w:hAnsi="Arial" w:cs="Arial"/>
          <w:b/>
          <w:bCs/>
          <w:szCs w:val="24"/>
        </w:rPr>
      </w:pPr>
    </w:p>
    <w:p w14:paraId="051D4EA3" w14:textId="4E64F541" w:rsidR="00934FC9" w:rsidRPr="00AF28AC" w:rsidRDefault="00934FC9" w:rsidP="00182F1A">
      <w:pPr>
        <w:ind w:firstLine="0"/>
        <w:rPr>
          <w:rFonts w:ascii="Arial" w:hAnsi="Arial" w:cs="Arial"/>
          <w:szCs w:val="24"/>
        </w:rPr>
      </w:pPr>
    </w:p>
    <w:sectPr w:rsidR="00934FC9" w:rsidRPr="00AF28AC">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89035A" w14:textId="77777777" w:rsidR="00C85621" w:rsidRDefault="00C85621" w:rsidP="00B26952">
      <w:pPr>
        <w:spacing w:line="240" w:lineRule="auto"/>
      </w:pPr>
      <w:r>
        <w:separator/>
      </w:r>
    </w:p>
  </w:endnote>
  <w:endnote w:type="continuationSeparator" w:id="0">
    <w:p w14:paraId="1F93B7BB" w14:textId="77777777" w:rsidR="00C85621" w:rsidRDefault="00C85621" w:rsidP="00B269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13A7C" w14:textId="77777777" w:rsidR="00C85621" w:rsidRDefault="00C85621" w:rsidP="00B26952">
      <w:pPr>
        <w:spacing w:line="240" w:lineRule="auto"/>
      </w:pPr>
      <w:r>
        <w:separator/>
      </w:r>
    </w:p>
  </w:footnote>
  <w:footnote w:type="continuationSeparator" w:id="0">
    <w:p w14:paraId="1BE6DD12" w14:textId="77777777" w:rsidR="00C85621" w:rsidRDefault="00C85621" w:rsidP="00B2695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732613349"/>
      <w:docPartObj>
        <w:docPartGallery w:val="Page Numbers (Top of Page)"/>
        <w:docPartUnique/>
      </w:docPartObj>
    </w:sdtPr>
    <w:sdtEndPr>
      <w:rPr>
        <w:noProof/>
      </w:rPr>
    </w:sdtEndPr>
    <w:sdtContent>
      <w:p w14:paraId="521192CC" w14:textId="45403C7D" w:rsidR="00B26952" w:rsidRPr="00B26952" w:rsidRDefault="00B26952">
        <w:pPr>
          <w:pStyle w:val="Header"/>
          <w:jc w:val="right"/>
          <w:rPr>
            <w:rFonts w:ascii="Arial" w:hAnsi="Arial" w:cs="Arial"/>
          </w:rPr>
        </w:pPr>
        <w:r w:rsidRPr="00B26952">
          <w:rPr>
            <w:rFonts w:ascii="Arial" w:hAnsi="Arial" w:cs="Arial"/>
          </w:rPr>
          <w:fldChar w:fldCharType="begin"/>
        </w:r>
        <w:r w:rsidRPr="00B26952">
          <w:rPr>
            <w:rFonts w:ascii="Arial" w:hAnsi="Arial" w:cs="Arial"/>
          </w:rPr>
          <w:instrText xml:space="preserve"> PAGE   \* MERGEFORMAT </w:instrText>
        </w:r>
        <w:r w:rsidRPr="00B26952">
          <w:rPr>
            <w:rFonts w:ascii="Arial" w:hAnsi="Arial" w:cs="Arial"/>
          </w:rPr>
          <w:fldChar w:fldCharType="separate"/>
        </w:r>
        <w:r w:rsidRPr="00B26952">
          <w:rPr>
            <w:rFonts w:ascii="Arial" w:hAnsi="Arial" w:cs="Arial"/>
            <w:noProof/>
          </w:rPr>
          <w:t>2</w:t>
        </w:r>
        <w:r w:rsidRPr="00B26952">
          <w:rPr>
            <w:rFonts w:ascii="Arial" w:hAnsi="Arial" w:cs="Arial"/>
            <w:noProof/>
          </w:rPr>
          <w:fldChar w:fldCharType="end"/>
        </w:r>
      </w:p>
    </w:sdtContent>
  </w:sdt>
  <w:p w14:paraId="0B04CFBD" w14:textId="77777777" w:rsidR="00B26952" w:rsidRPr="00B26952" w:rsidRDefault="00B26952">
    <w:pPr>
      <w:pStyle w:val="Header"/>
      <w:rPr>
        <w:rFonts w:ascii="Arial" w:hAnsi="Arial" w:cs="Arial"/>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FC9"/>
    <w:rsid w:val="00012950"/>
    <w:rsid w:val="0002697D"/>
    <w:rsid w:val="00031777"/>
    <w:rsid w:val="000406BB"/>
    <w:rsid w:val="0004432A"/>
    <w:rsid w:val="00056E40"/>
    <w:rsid w:val="000634D2"/>
    <w:rsid w:val="000736F8"/>
    <w:rsid w:val="00073826"/>
    <w:rsid w:val="00073F17"/>
    <w:rsid w:val="0007476D"/>
    <w:rsid w:val="00075D57"/>
    <w:rsid w:val="00077501"/>
    <w:rsid w:val="00084A37"/>
    <w:rsid w:val="000854FE"/>
    <w:rsid w:val="00086AF7"/>
    <w:rsid w:val="0009098C"/>
    <w:rsid w:val="00092045"/>
    <w:rsid w:val="000A4657"/>
    <w:rsid w:val="000B2F8F"/>
    <w:rsid w:val="000B31C9"/>
    <w:rsid w:val="000C3E6A"/>
    <w:rsid w:val="000C625E"/>
    <w:rsid w:val="000D0BAB"/>
    <w:rsid w:val="000D1A88"/>
    <w:rsid w:val="000E2FE1"/>
    <w:rsid w:val="000E4A8D"/>
    <w:rsid w:val="000F21B7"/>
    <w:rsid w:val="000F3B55"/>
    <w:rsid w:val="000F4F23"/>
    <w:rsid w:val="000F56B9"/>
    <w:rsid w:val="00113092"/>
    <w:rsid w:val="0011317C"/>
    <w:rsid w:val="00114DF1"/>
    <w:rsid w:val="00116880"/>
    <w:rsid w:val="00122509"/>
    <w:rsid w:val="0012558A"/>
    <w:rsid w:val="00126717"/>
    <w:rsid w:val="00127083"/>
    <w:rsid w:val="00134011"/>
    <w:rsid w:val="00135087"/>
    <w:rsid w:val="00136CE6"/>
    <w:rsid w:val="00147AD3"/>
    <w:rsid w:val="001562FC"/>
    <w:rsid w:val="00172B26"/>
    <w:rsid w:val="00176F9D"/>
    <w:rsid w:val="00182F1A"/>
    <w:rsid w:val="00196EDE"/>
    <w:rsid w:val="001A0788"/>
    <w:rsid w:val="001A1DBC"/>
    <w:rsid w:val="001B77DD"/>
    <w:rsid w:val="001C5112"/>
    <w:rsid w:val="001D52C9"/>
    <w:rsid w:val="001D6CE6"/>
    <w:rsid w:val="001E4146"/>
    <w:rsid w:val="001F581D"/>
    <w:rsid w:val="002042C8"/>
    <w:rsid w:val="002100C5"/>
    <w:rsid w:val="00211216"/>
    <w:rsid w:val="00214540"/>
    <w:rsid w:val="002201D8"/>
    <w:rsid w:val="0022708C"/>
    <w:rsid w:val="0022735C"/>
    <w:rsid w:val="002457E0"/>
    <w:rsid w:val="002522CE"/>
    <w:rsid w:val="00253E9C"/>
    <w:rsid w:val="00255C45"/>
    <w:rsid w:val="00263DD9"/>
    <w:rsid w:val="00265593"/>
    <w:rsid w:val="00274C15"/>
    <w:rsid w:val="00275A2A"/>
    <w:rsid w:val="0028109E"/>
    <w:rsid w:val="002819B6"/>
    <w:rsid w:val="00284B0E"/>
    <w:rsid w:val="002915E1"/>
    <w:rsid w:val="002A724D"/>
    <w:rsid w:val="002B00C9"/>
    <w:rsid w:val="002B066A"/>
    <w:rsid w:val="002B2F34"/>
    <w:rsid w:val="002B72DC"/>
    <w:rsid w:val="002D0000"/>
    <w:rsid w:val="002D2650"/>
    <w:rsid w:val="002D4BCA"/>
    <w:rsid w:val="002E014E"/>
    <w:rsid w:val="002E6A84"/>
    <w:rsid w:val="002F7600"/>
    <w:rsid w:val="00310EC7"/>
    <w:rsid w:val="0031507A"/>
    <w:rsid w:val="003152B5"/>
    <w:rsid w:val="00317700"/>
    <w:rsid w:val="00321287"/>
    <w:rsid w:val="00330156"/>
    <w:rsid w:val="00333A21"/>
    <w:rsid w:val="00335C8E"/>
    <w:rsid w:val="00340C6B"/>
    <w:rsid w:val="00352814"/>
    <w:rsid w:val="0036163A"/>
    <w:rsid w:val="00367582"/>
    <w:rsid w:val="003700B3"/>
    <w:rsid w:val="0037168E"/>
    <w:rsid w:val="003763F4"/>
    <w:rsid w:val="0038201C"/>
    <w:rsid w:val="003910A6"/>
    <w:rsid w:val="00392226"/>
    <w:rsid w:val="00395114"/>
    <w:rsid w:val="003953D3"/>
    <w:rsid w:val="00397CDE"/>
    <w:rsid w:val="003A2427"/>
    <w:rsid w:val="003A31C1"/>
    <w:rsid w:val="003A51EB"/>
    <w:rsid w:val="003C0BC7"/>
    <w:rsid w:val="003C4593"/>
    <w:rsid w:val="003C4978"/>
    <w:rsid w:val="003C6024"/>
    <w:rsid w:val="003C672F"/>
    <w:rsid w:val="003D4D81"/>
    <w:rsid w:val="003E0E43"/>
    <w:rsid w:val="003E5C22"/>
    <w:rsid w:val="003F2ABC"/>
    <w:rsid w:val="003F6095"/>
    <w:rsid w:val="003F680A"/>
    <w:rsid w:val="0040206D"/>
    <w:rsid w:val="00402A08"/>
    <w:rsid w:val="004142AB"/>
    <w:rsid w:val="00424D24"/>
    <w:rsid w:val="004251AE"/>
    <w:rsid w:val="0042526B"/>
    <w:rsid w:val="00425A98"/>
    <w:rsid w:val="0042666E"/>
    <w:rsid w:val="00430DD5"/>
    <w:rsid w:val="0044295E"/>
    <w:rsid w:val="00444366"/>
    <w:rsid w:val="004460A1"/>
    <w:rsid w:val="0045035F"/>
    <w:rsid w:val="004522F0"/>
    <w:rsid w:val="00453D8E"/>
    <w:rsid w:val="00460FAE"/>
    <w:rsid w:val="00471453"/>
    <w:rsid w:val="00472393"/>
    <w:rsid w:val="00480494"/>
    <w:rsid w:val="004839A1"/>
    <w:rsid w:val="0048432F"/>
    <w:rsid w:val="00485D37"/>
    <w:rsid w:val="00486D8E"/>
    <w:rsid w:val="00492174"/>
    <w:rsid w:val="00496EA9"/>
    <w:rsid w:val="00497162"/>
    <w:rsid w:val="004A0C78"/>
    <w:rsid w:val="004A67B0"/>
    <w:rsid w:val="004A734F"/>
    <w:rsid w:val="004B5CC8"/>
    <w:rsid w:val="004C12AB"/>
    <w:rsid w:val="004C4957"/>
    <w:rsid w:val="004D1CF9"/>
    <w:rsid w:val="004D33FE"/>
    <w:rsid w:val="004E33A8"/>
    <w:rsid w:val="004E3AA3"/>
    <w:rsid w:val="004E3C55"/>
    <w:rsid w:val="004E651F"/>
    <w:rsid w:val="004E6D42"/>
    <w:rsid w:val="004F62E7"/>
    <w:rsid w:val="005064F8"/>
    <w:rsid w:val="00522ADC"/>
    <w:rsid w:val="0052404E"/>
    <w:rsid w:val="0052771E"/>
    <w:rsid w:val="00531C79"/>
    <w:rsid w:val="00532A80"/>
    <w:rsid w:val="005447F4"/>
    <w:rsid w:val="00552316"/>
    <w:rsid w:val="005532ED"/>
    <w:rsid w:val="00554E68"/>
    <w:rsid w:val="00560E16"/>
    <w:rsid w:val="005659E0"/>
    <w:rsid w:val="00565EB6"/>
    <w:rsid w:val="0057207E"/>
    <w:rsid w:val="00574D29"/>
    <w:rsid w:val="00582022"/>
    <w:rsid w:val="005831AE"/>
    <w:rsid w:val="00585224"/>
    <w:rsid w:val="00585B33"/>
    <w:rsid w:val="00587EB5"/>
    <w:rsid w:val="00590A28"/>
    <w:rsid w:val="00591C08"/>
    <w:rsid w:val="00593333"/>
    <w:rsid w:val="00593A7D"/>
    <w:rsid w:val="00594430"/>
    <w:rsid w:val="005A4C24"/>
    <w:rsid w:val="005B2A81"/>
    <w:rsid w:val="005C7DB1"/>
    <w:rsid w:val="005D0585"/>
    <w:rsid w:val="005D1B7A"/>
    <w:rsid w:val="005D6F4D"/>
    <w:rsid w:val="005E094A"/>
    <w:rsid w:val="005E2C78"/>
    <w:rsid w:val="006028CA"/>
    <w:rsid w:val="0060356A"/>
    <w:rsid w:val="00614BF8"/>
    <w:rsid w:val="006207FB"/>
    <w:rsid w:val="00621D5A"/>
    <w:rsid w:val="00624BBF"/>
    <w:rsid w:val="00625200"/>
    <w:rsid w:val="00625645"/>
    <w:rsid w:val="00630BE1"/>
    <w:rsid w:val="00631EE4"/>
    <w:rsid w:val="00632A76"/>
    <w:rsid w:val="006359B7"/>
    <w:rsid w:val="0063745D"/>
    <w:rsid w:val="00642C54"/>
    <w:rsid w:val="00644A8D"/>
    <w:rsid w:val="00645A0A"/>
    <w:rsid w:val="00647D33"/>
    <w:rsid w:val="00652CE6"/>
    <w:rsid w:val="00653CA4"/>
    <w:rsid w:val="006568D3"/>
    <w:rsid w:val="00661E84"/>
    <w:rsid w:val="00662159"/>
    <w:rsid w:val="00662A3F"/>
    <w:rsid w:val="00664050"/>
    <w:rsid w:val="006673F4"/>
    <w:rsid w:val="00671523"/>
    <w:rsid w:val="00673A9E"/>
    <w:rsid w:val="00677148"/>
    <w:rsid w:val="006920A7"/>
    <w:rsid w:val="006B1544"/>
    <w:rsid w:val="006C453A"/>
    <w:rsid w:val="006C7585"/>
    <w:rsid w:val="006D6D51"/>
    <w:rsid w:val="006F1AFD"/>
    <w:rsid w:val="006F6BA6"/>
    <w:rsid w:val="006F7D12"/>
    <w:rsid w:val="007005D6"/>
    <w:rsid w:val="00702A1E"/>
    <w:rsid w:val="00724D2C"/>
    <w:rsid w:val="007273A9"/>
    <w:rsid w:val="00753E5F"/>
    <w:rsid w:val="00755368"/>
    <w:rsid w:val="00756EEA"/>
    <w:rsid w:val="00764ED2"/>
    <w:rsid w:val="00765676"/>
    <w:rsid w:val="007666BC"/>
    <w:rsid w:val="00766855"/>
    <w:rsid w:val="0078799B"/>
    <w:rsid w:val="00796C05"/>
    <w:rsid w:val="00796DFC"/>
    <w:rsid w:val="007A28DA"/>
    <w:rsid w:val="007A6225"/>
    <w:rsid w:val="007A7F4D"/>
    <w:rsid w:val="007B12B5"/>
    <w:rsid w:val="007B3AE9"/>
    <w:rsid w:val="007C53BE"/>
    <w:rsid w:val="007C6328"/>
    <w:rsid w:val="007D0D57"/>
    <w:rsid w:val="007D2CAA"/>
    <w:rsid w:val="007D6AB5"/>
    <w:rsid w:val="007D79DB"/>
    <w:rsid w:val="007F1F56"/>
    <w:rsid w:val="007F72D5"/>
    <w:rsid w:val="00804CA2"/>
    <w:rsid w:val="00811F25"/>
    <w:rsid w:val="00817320"/>
    <w:rsid w:val="00817AB7"/>
    <w:rsid w:val="00822521"/>
    <w:rsid w:val="008254CC"/>
    <w:rsid w:val="008255E5"/>
    <w:rsid w:val="0084021B"/>
    <w:rsid w:val="00841AA0"/>
    <w:rsid w:val="00850D50"/>
    <w:rsid w:val="00855268"/>
    <w:rsid w:val="00857655"/>
    <w:rsid w:val="00864E1D"/>
    <w:rsid w:val="00867963"/>
    <w:rsid w:val="00871AF7"/>
    <w:rsid w:val="00873AEE"/>
    <w:rsid w:val="00880FFF"/>
    <w:rsid w:val="00882F9B"/>
    <w:rsid w:val="00885E5F"/>
    <w:rsid w:val="008930D4"/>
    <w:rsid w:val="008955A7"/>
    <w:rsid w:val="008A10F1"/>
    <w:rsid w:val="008A1898"/>
    <w:rsid w:val="008A288B"/>
    <w:rsid w:val="008B23B0"/>
    <w:rsid w:val="008C2B0F"/>
    <w:rsid w:val="008C7AAB"/>
    <w:rsid w:val="008C7F68"/>
    <w:rsid w:val="008D2BF9"/>
    <w:rsid w:val="008E1113"/>
    <w:rsid w:val="008E3FB1"/>
    <w:rsid w:val="00905D39"/>
    <w:rsid w:val="00907312"/>
    <w:rsid w:val="00911B06"/>
    <w:rsid w:val="00913A06"/>
    <w:rsid w:val="00914F25"/>
    <w:rsid w:val="00921816"/>
    <w:rsid w:val="009270AE"/>
    <w:rsid w:val="00931C97"/>
    <w:rsid w:val="00933224"/>
    <w:rsid w:val="00934FC9"/>
    <w:rsid w:val="00942D53"/>
    <w:rsid w:val="00954751"/>
    <w:rsid w:val="0095539B"/>
    <w:rsid w:val="00961B36"/>
    <w:rsid w:val="00965D50"/>
    <w:rsid w:val="0096727B"/>
    <w:rsid w:val="00972CBB"/>
    <w:rsid w:val="00977667"/>
    <w:rsid w:val="009815E3"/>
    <w:rsid w:val="0098328B"/>
    <w:rsid w:val="009A191A"/>
    <w:rsid w:val="009A2B75"/>
    <w:rsid w:val="009B7CE7"/>
    <w:rsid w:val="009C1F7E"/>
    <w:rsid w:val="009C3B84"/>
    <w:rsid w:val="009C3E7A"/>
    <w:rsid w:val="009C5D14"/>
    <w:rsid w:val="009C7E50"/>
    <w:rsid w:val="009D0B58"/>
    <w:rsid w:val="009D10CF"/>
    <w:rsid w:val="009D50EB"/>
    <w:rsid w:val="009E1BAA"/>
    <w:rsid w:val="00A061F9"/>
    <w:rsid w:val="00A12583"/>
    <w:rsid w:val="00A15730"/>
    <w:rsid w:val="00A20773"/>
    <w:rsid w:val="00A310B7"/>
    <w:rsid w:val="00A312B0"/>
    <w:rsid w:val="00A4376C"/>
    <w:rsid w:val="00A51372"/>
    <w:rsid w:val="00A51945"/>
    <w:rsid w:val="00A5319C"/>
    <w:rsid w:val="00A55448"/>
    <w:rsid w:val="00A55C44"/>
    <w:rsid w:val="00A56738"/>
    <w:rsid w:val="00A74193"/>
    <w:rsid w:val="00A81860"/>
    <w:rsid w:val="00A942F7"/>
    <w:rsid w:val="00AA3BE9"/>
    <w:rsid w:val="00AC682F"/>
    <w:rsid w:val="00AF06D5"/>
    <w:rsid w:val="00AF28AC"/>
    <w:rsid w:val="00AF6324"/>
    <w:rsid w:val="00B21F55"/>
    <w:rsid w:val="00B221C9"/>
    <w:rsid w:val="00B26952"/>
    <w:rsid w:val="00B30DCF"/>
    <w:rsid w:val="00B34932"/>
    <w:rsid w:val="00B35C26"/>
    <w:rsid w:val="00B36233"/>
    <w:rsid w:val="00B36C07"/>
    <w:rsid w:val="00B557B9"/>
    <w:rsid w:val="00B625D8"/>
    <w:rsid w:val="00B6641E"/>
    <w:rsid w:val="00B71053"/>
    <w:rsid w:val="00B77B8C"/>
    <w:rsid w:val="00B77BEF"/>
    <w:rsid w:val="00B833BA"/>
    <w:rsid w:val="00B86E02"/>
    <w:rsid w:val="00B92B98"/>
    <w:rsid w:val="00BA3763"/>
    <w:rsid w:val="00BA7281"/>
    <w:rsid w:val="00BB215D"/>
    <w:rsid w:val="00BB7A5D"/>
    <w:rsid w:val="00BC4926"/>
    <w:rsid w:val="00BE1E0B"/>
    <w:rsid w:val="00BE55B3"/>
    <w:rsid w:val="00BE5AF9"/>
    <w:rsid w:val="00BF18D8"/>
    <w:rsid w:val="00BF23D6"/>
    <w:rsid w:val="00BF403F"/>
    <w:rsid w:val="00BF432D"/>
    <w:rsid w:val="00C00122"/>
    <w:rsid w:val="00C05F05"/>
    <w:rsid w:val="00C07168"/>
    <w:rsid w:val="00C07C76"/>
    <w:rsid w:val="00C11A8D"/>
    <w:rsid w:val="00C270CD"/>
    <w:rsid w:val="00C31F05"/>
    <w:rsid w:val="00C35CA4"/>
    <w:rsid w:val="00C50927"/>
    <w:rsid w:val="00C55E28"/>
    <w:rsid w:val="00C56CC2"/>
    <w:rsid w:val="00C6543C"/>
    <w:rsid w:val="00C716AF"/>
    <w:rsid w:val="00C85621"/>
    <w:rsid w:val="00C86196"/>
    <w:rsid w:val="00C906D6"/>
    <w:rsid w:val="00C93A53"/>
    <w:rsid w:val="00CA6DAB"/>
    <w:rsid w:val="00CB00BD"/>
    <w:rsid w:val="00CB7D54"/>
    <w:rsid w:val="00CC4192"/>
    <w:rsid w:val="00CD2D18"/>
    <w:rsid w:val="00CE1ACB"/>
    <w:rsid w:val="00CE1BC2"/>
    <w:rsid w:val="00CE2D78"/>
    <w:rsid w:val="00CE423D"/>
    <w:rsid w:val="00CE7A25"/>
    <w:rsid w:val="00CF3582"/>
    <w:rsid w:val="00CF3C08"/>
    <w:rsid w:val="00CF3E35"/>
    <w:rsid w:val="00CF5D70"/>
    <w:rsid w:val="00D0038A"/>
    <w:rsid w:val="00D02650"/>
    <w:rsid w:val="00D1255B"/>
    <w:rsid w:val="00D3013D"/>
    <w:rsid w:val="00D41614"/>
    <w:rsid w:val="00D51815"/>
    <w:rsid w:val="00D52555"/>
    <w:rsid w:val="00D533B2"/>
    <w:rsid w:val="00D56065"/>
    <w:rsid w:val="00D560E7"/>
    <w:rsid w:val="00D56BD1"/>
    <w:rsid w:val="00D66A31"/>
    <w:rsid w:val="00D701CB"/>
    <w:rsid w:val="00D72ED9"/>
    <w:rsid w:val="00D76148"/>
    <w:rsid w:val="00D8001D"/>
    <w:rsid w:val="00D81338"/>
    <w:rsid w:val="00D819FD"/>
    <w:rsid w:val="00D847E4"/>
    <w:rsid w:val="00D85E34"/>
    <w:rsid w:val="00D90951"/>
    <w:rsid w:val="00D9215E"/>
    <w:rsid w:val="00D924CB"/>
    <w:rsid w:val="00D93956"/>
    <w:rsid w:val="00D9513E"/>
    <w:rsid w:val="00D96DD9"/>
    <w:rsid w:val="00DA2CF6"/>
    <w:rsid w:val="00DA5C11"/>
    <w:rsid w:val="00DA647E"/>
    <w:rsid w:val="00DB2105"/>
    <w:rsid w:val="00DD08F0"/>
    <w:rsid w:val="00DD37A3"/>
    <w:rsid w:val="00DD5E6B"/>
    <w:rsid w:val="00DE17B6"/>
    <w:rsid w:val="00DE43F5"/>
    <w:rsid w:val="00E04160"/>
    <w:rsid w:val="00E22967"/>
    <w:rsid w:val="00E24225"/>
    <w:rsid w:val="00E37125"/>
    <w:rsid w:val="00E43098"/>
    <w:rsid w:val="00E540DA"/>
    <w:rsid w:val="00E55395"/>
    <w:rsid w:val="00E6329E"/>
    <w:rsid w:val="00E81E03"/>
    <w:rsid w:val="00E83B47"/>
    <w:rsid w:val="00E9545C"/>
    <w:rsid w:val="00EA1E0D"/>
    <w:rsid w:val="00EA6382"/>
    <w:rsid w:val="00EB08A0"/>
    <w:rsid w:val="00EC3360"/>
    <w:rsid w:val="00ED1702"/>
    <w:rsid w:val="00ED5809"/>
    <w:rsid w:val="00EF5904"/>
    <w:rsid w:val="00F04330"/>
    <w:rsid w:val="00F12845"/>
    <w:rsid w:val="00F21812"/>
    <w:rsid w:val="00F21A3A"/>
    <w:rsid w:val="00F2639F"/>
    <w:rsid w:val="00F33918"/>
    <w:rsid w:val="00F43F25"/>
    <w:rsid w:val="00F4503F"/>
    <w:rsid w:val="00F45971"/>
    <w:rsid w:val="00F462F1"/>
    <w:rsid w:val="00F47452"/>
    <w:rsid w:val="00F523CE"/>
    <w:rsid w:val="00F52734"/>
    <w:rsid w:val="00F54104"/>
    <w:rsid w:val="00F7503A"/>
    <w:rsid w:val="00F774E5"/>
    <w:rsid w:val="00F776A6"/>
    <w:rsid w:val="00F87132"/>
    <w:rsid w:val="00F9101F"/>
    <w:rsid w:val="00F95654"/>
    <w:rsid w:val="00FA2117"/>
    <w:rsid w:val="00FA3CEE"/>
    <w:rsid w:val="00FB5072"/>
    <w:rsid w:val="00FB63C0"/>
    <w:rsid w:val="00FB6CD6"/>
    <w:rsid w:val="00FC15FD"/>
    <w:rsid w:val="00FC4B16"/>
    <w:rsid w:val="00FD2C85"/>
    <w:rsid w:val="00FD5F83"/>
    <w:rsid w:val="00FD7E15"/>
    <w:rsid w:val="00FE75EF"/>
    <w:rsid w:val="00FE7BC5"/>
    <w:rsid w:val="00FF2FB6"/>
    <w:rsid w:val="00FF36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6136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13E"/>
    <w:pPr>
      <w:spacing w:after="0" w:line="360" w:lineRule="auto"/>
      <w:ind w:firstLine="720"/>
      <w:jc w:val="both"/>
    </w:pPr>
    <w:rPr>
      <w:rFonts w:ascii="Times New Roman" w:hAnsi="Times New Roman"/>
      <w:color w:val="000000" w:themeColor="text1"/>
      <w:kern w:val="2"/>
      <w:sz w:val="24"/>
      <w:lang w:val="en-GB"/>
      <w14:ligatures w14:val="standardContextual"/>
    </w:rPr>
  </w:style>
  <w:style w:type="paragraph" w:styleId="Heading1">
    <w:name w:val="heading 1"/>
    <w:basedOn w:val="Normal"/>
    <w:next w:val="Normal"/>
    <w:link w:val="Heading1Char"/>
    <w:uiPriority w:val="9"/>
    <w:qFormat/>
    <w:rsid w:val="00D0038A"/>
    <w:pPr>
      <w:keepNext/>
      <w:keepLines/>
      <w:spacing w:line="480" w:lineRule="auto"/>
      <w:ind w:left="720" w:hanging="72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B77B8C"/>
    <w:pPr>
      <w:keepNext/>
      <w:keepLines/>
      <w:spacing w:line="480" w:lineRule="auto"/>
      <w:ind w:firstLine="0"/>
      <w:outlineLvl w:val="1"/>
    </w:pPr>
    <w:rPr>
      <w:rFonts w:eastAsiaTheme="majorEastAsia" w:cstheme="majorBidi"/>
      <w:i/>
      <w:szCs w:val="26"/>
    </w:rPr>
  </w:style>
  <w:style w:type="paragraph" w:styleId="Heading3">
    <w:name w:val="heading 3"/>
    <w:basedOn w:val="Normal"/>
    <w:next w:val="Normal"/>
    <w:link w:val="Heading3Char"/>
    <w:autoRedefine/>
    <w:uiPriority w:val="9"/>
    <w:unhideWhenUsed/>
    <w:qFormat/>
    <w:rsid w:val="00D533B2"/>
    <w:pPr>
      <w:keepNext/>
      <w:keepLines/>
      <w:spacing w:before="40"/>
      <w:jc w:val="center"/>
      <w:outlineLvl w:val="2"/>
    </w:pPr>
    <w:rPr>
      <w:rFonts w:ascii="Arial" w:eastAsiaTheme="majorEastAsia" w:hAnsi="Arial" w:cs="Arial"/>
      <w:color w:val="4472C4" w:themeColor="accent1"/>
      <w:szCs w:val="24"/>
    </w:rPr>
  </w:style>
  <w:style w:type="paragraph" w:styleId="Heading4">
    <w:name w:val="heading 4"/>
    <w:basedOn w:val="Normal"/>
    <w:next w:val="Normal"/>
    <w:link w:val="Heading4Char"/>
    <w:autoRedefine/>
    <w:uiPriority w:val="9"/>
    <w:unhideWhenUsed/>
    <w:qFormat/>
    <w:rsid w:val="009C3B84"/>
    <w:pPr>
      <w:keepNext/>
      <w:keepLines/>
      <w:outlineLvl w:val="3"/>
    </w:pPr>
    <w:rPr>
      <w:rFonts w:eastAsiaTheme="majorEastAsia" w:cstheme="majorBidi"/>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8A"/>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B77B8C"/>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D533B2"/>
    <w:rPr>
      <w:rFonts w:ascii="Arial" w:eastAsiaTheme="majorEastAsia" w:hAnsi="Arial" w:cs="Arial"/>
      <w:color w:val="4472C4" w:themeColor="accent1"/>
      <w:kern w:val="2"/>
      <w:sz w:val="24"/>
      <w:szCs w:val="24"/>
      <w:lang w:val="en-GB"/>
      <w14:ligatures w14:val="standardContextual"/>
    </w:rPr>
  </w:style>
  <w:style w:type="character" w:customStyle="1" w:styleId="Heading4Char">
    <w:name w:val="Heading 4 Char"/>
    <w:basedOn w:val="DefaultParagraphFont"/>
    <w:link w:val="Heading4"/>
    <w:uiPriority w:val="9"/>
    <w:rsid w:val="009C3B84"/>
    <w:rPr>
      <w:rFonts w:ascii="Times New Roman" w:eastAsiaTheme="majorEastAsia" w:hAnsi="Times New Roman" w:cstheme="majorBidi"/>
      <w:i/>
      <w:iCs/>
      <w:color w:val="000000" w:themeColor="text1"/>
      <w:kern w:val="2"/>
      <w:sz w:val="24"/>
      <w:lang w:val="en-GB"/>
      <w14:ligatures w14:val="standardContextual"/>
    </w:rPr>
  </w:style>
  <w:style w:type="paragraph" w:styleId="TOCHeading">
    <w:name w:val="TOC Heading"/>
    <w:basedOn w:val="Heading1"/>
    <w:next w:val="Normal"/>
    <w:uiPriority w:val="39"/>
    <w:unhideWhenUsed/>
    <w:qFormat/>
    <w:rsid w:val="00D51815"/>
    <w:pPr>
      <w:spacing w:before="240" w:line="259" w:lineRule="auto"/>
      <w:ind w:left="0" w:firstLine="0"/>
      <w:jc w:val="left"/>
      <w:outlineLvl w:val="9"/>
    </w:pPr>
    <w:rPr>
      <w:rFonts w:asciiTheme="majorHAnsi" w:hAnsiTheme="majorHAnsi"/>
      <w:b w:val="0"/>
      <w:i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D51815"/>
    <w:pPr>
      <w:spacing w:after="100"/>
    </w:pPr>
  </w:style>
  <w:style w:type="paragraph" w:styleId="TOC2">
    <w:name w:val="toc 2"/>
    <w:basedOn w:val="Normal"/>
    <w:next w:val="Normal"/>
    <w:autoRedefine/>
    <w:uiPriority w:val="39"/>
    <w:unhideWhenUsed/>
    <w:rsid w:val="00D51815"/>
    <w:pPr>
      <w:spacing w:after="100"/>
      <w:ind w:left="240"/>
    </w:pPr>
  </w:style>
  <w:style w:type="paragraph" w:styleId="TOC3">
    <w:name w:val="toc 3"/>
    <w:basedOn w:val="Normal"/>
    <w:next w:val="Normal"/>
    <w:autoRedefine/>
    <w:uiPriority w:val="39"/>
    <w:unhideWhenUsed/>
    <w:rsid w:val="00D51815"/>
    <w:pPr>
      <w:spacing w:after="100"/>
      <w:ind w:left="480"/>
    </w:pPr>
  </w:style>
  <w:style w:type="character" w:styleId="Hyperlink">
    <w:name w:val="Hyperlink"/>
    <w:basedOn w:val="DefaultParagraphFont"/>
    <w:uiPriority w:val="99"/>
    <w:unhideWhenUsed/>
    <w:rsid w:val="00D51815"/>
    <w:rPr>
      <w:color w:val="0563C1" w:themeColor="hyperlink"/>
      <w:u w:val="single"/>
    </w:rPr>
  </w:style>
  <w:style w:type="paragraph" w:styleId="Header">
    <w:name w:val="header"/>
    <w:basedOn w:val="Normal"/>
    <w:link w:val="HeaderChar"/>
    <w:uiPriority w:val="99"/>
    <w:unhideWhenUsed/>
    <w:rsid w:val="00B26952"/>
    <w:pPr>
      <w:tabs>
        <w:tab w:val="center" w:pos="4680"/>
        <w:tab w:val="right" w:pos="9360"/>
      </w:tabs>
      <w:spacing w:line="240" w:lineRule="auto"/>
    </w:pPr>
  </w:style>
  <w:style w:type="character" w:customStyle="1" w:styleId="HeaderChar">
    <w:name w:val="Header Char"/>
    <w:basedOn w:val="DefaultParagraphFont"/>
    <w:link w:val="Header"/>
    <w:uiPriority w:val="99"/>
    <w:rsid w:val="00B26952"/>
    <w:rPr>
      <w:rFonts w:ascii="Times New Roman" w:hAnsi="Times New Roman"/>
      <w:color w:val="000000" w:themeColor="text1"/>
      <w:kern w:val="2"/>
      <w:sz w:val="24"/>
      <w:lang w:val="en-GB"/>
      <w14:ligatures w14:val="standardContextual"/>
    </w:rPr>
  </w:style>
  <w:style w:type="paragraph" w:styleId="Footer">
    <w:name w:val="footer"/>
    <w:basedOn w:val="Normal"/>
    <w:link w:val="FooterChar"/>
    <w:uiPriority w:val="99"/>
    <w:unhideWhenUsed/>
    <w:rsid w:val="00B26952"/>
    <w:pPr>
      <w:tabs>
        <w:tab w:val="center" w:pos="4680"/>
        <w:tab w:val="right" w:pos="9360"/>
      </w:tabs>
      <w:spacing w:line="240" w:lineRule="auto"/>
    </w:pPr>
  </w:style>
  <w:style w:type="character" w:customStyle="1" w:styleId="FooterChar">
    <w:name w:val="Footer Char"/>
    <w:basedOn w:val="DefaultParagraphFont"/>
    <w:link w:val="Footer"/>
    <w:uiPriority w:val="99"/>
    <w:rsid w:val="00B26952"/>
    <w:rPr>
      <w:rFonts w:ascii="Times New Roman" w:hAnsi="Times New Roman"/>
      <w:color w:val="000000" w:themeColor="text1"/>
      <w:kern w:val="2"/>
      <w:sz w:val="24"/>
      <w:lang w:val="en-GB"/>
      <w14:ligatures w14:val="standardContextual"/>
    </w:rPr>
  </w:style>
  <w:style w:type="paragraph" w:styleId="NormalWeb">
    <w:name w:val="Normal (Web)"/>
    <w:basedOn w:val="Normal"/>
    <w:rsid w:val="00A310B7"/>
    <w:pPr>
      <w:suppressAutoHyphens/>
      <w:autoSpaceDN w:val="0"/>
      <w:spacing w:before="100" w:after="100" w:line="240" w:lineRule="auto"/>
      <w:ind w:firstLine="0"/>
      <w:jc w:val="left"/>
    </w:pPr>
    <w:rPr>
      <w:rFonts w:eastAsia="Times New Roman" w:cs="Times New Roman"/>
      <w:color w:val="auto"/>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9324936">
      <w:bodyDiv w:val="1"/>
      <w:marLeft w:val="0"/>
      <w:marRight w:val="0"/>
      <w:marTop w:val="0"/>
      <w:marBottom w:val="0"/>
      <w:divBdr>
        <w:top w:val="none" w:sz="0" w:space="0" w:color="auto"/>
        <w:left w:val="none" w:sz="0" w:space="0" w:color="auto"/>
        <w:bottom w:val="none" w:sz="0" w:space="0" w:color="auto"/>
        <w:right w:val="none" w:sz="0" w:space="0" w:color="auto"/>
      </w:divBdr>
    </w:div>
    <w:div w:id="901410619">
      <w:bodyDiv w:val="1"/>
      <w:marLeft w:val="0"/>
      <w:marRight w:val="0"/>
      <w:marTop w:val="0"/>
      <w:marBottom w:val="0"/>
      <w:divBdr>
        <w:top w:val="none" w:sz="0" w:space="0" w:color="auto"/>
        <w:left w:val="none" w:sz="0" w:space="0" w:color="auto"/>
        <w:bottom w:val="none" w:sz="0" w:space="0" w:color="auto"/>
        <w:right w:val="none" w:sz="0" w:space="0" w:color="auto"/>
      </w:divBdr>
    </w:div>
    <w:div w:id="1604066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tmp"/><Relationship Id="rId4" Type="http://schemas.openxmlformats.org/officeDocument/2006/relationships/webSettings" Target="webSettings.xml"/><Relationship Id="rId9" Type="http://schemas.openxmlformats.org/officeDocument/2006/relationships/image" Target="media/image3.tmp"/><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CBD08E-5747-4547-BDA4-2608F9DF9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8698</Words>
  <Characters>49585</Characters>
  <Application>Microsoft Office Word</Application>
  <DocSecurity>0</DocSecurity>
  <Lines>413</Lines>
  <Paragraphs>116</Paragraphs>
  <ScaleCrop>false</ScaleCrop>
  <Company/>
  <LinksUpToDate>false</LinksUpToDate>
  <CharactersWithSpaces>58167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2023-11-16T15:16:00Z</dcterms:created>
  <dcterms:modified xsi:type="dcterms:W3CDTF">2023-11-17T18:40:00Z</dcterms:modified>
</cp:coreProperties>
</file>