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80944289"/>
        <w:docPartObj>
          <w:docPartGallery w:val="Cover Pages"/>
          <w:docPartUnique/>
        </w:docPartObj>
      </w:sdtPr>
      <w:sdtEndPr>
        <w:rPr>
          <w:rStyle w:val="Hyperlink"/>
          <w:rFonts w:asciiTheme="minorHAnsi" w:hAnsiTheme="minorHAnsi"/>
          <w:b/>
          <w:bCs/>
          <w:noProof/>
          <w:color w:val="0000FF"/>
          <w:sz w:val="22"/>
          <w:szCs w:val="22"/>
          <w:u w:val="single"/>
        </w:rPr>
      </w:sdtEndPr>
      <w:sdtContent>
        <w:p w14:paraId="33B835F1" w14:textId="49E054B8" w:rsidR="00074F3F" w:rsidRDefault="00074F3F">
          <w:r>
            <w:rPr>
              <w:noProof/>
            </w:rPr>
            <mc:AlternateContent>
              <mc:Choice Requires="wps">
                <w:drawing>
                  <wp:anchor distT="0" distB="0" distL="114300" distR="114300" simplePos="0" relativeHeight="251661312" behindDoc="0" locked="0" layoutInCell="1" allowOverlap="1" wp14:anchorId="3CFA25A9" wp14:editId="63838654">
                    <wp:simplePos x="0" y="0"/>
                    <wp:positionH relativeFrom="page">
                      <wp:align>center</wp:align>
                    </wp:positionH>
                    <wp:positionV relativeFrom="page">
                      <wp:align>bottom</wp:align>
                    </wp:positionV>
                    <wp:extent cx="6858000" cy="2066544"/>
                    <wp:effectExtent l="0" t="0" r="0" b="0"/>
                    <wp:wrapNone/>
                    <wp:docPr id="51" name="Text Box 11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rFonts w:asciiTheme="majorHAnsi" w:eastAsiaTheme="majorEastAsia" w:hAnsiTheme="majorHAnsi" w:cstheme="majorBidi"/>
                                    <w:spacing w:val="-10"/>
                                    <w:kern w:val="28"/>
                                    <w:sz w:val="56"/>
                                    <w:szCs w:val="56"/>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6C7CCF4B" w14:textId="174F2949" w:rsidR="00074F3F" w:rsidRDefault="00074F3F">
                                    <w:pPr>
                                      <w:pStyle w:val="NoSpacing"/>
                                      <w:spacing w:before="240"/>
                                      <w:jc w:val="center"/>
                                      <w:rPr>
                                        <w:b/>
                                        <w:caps/>
                                        <w:color w:val="0E2841" w:themeColor="text2"/>
                                        <w:spacing w:val="140"/>
                                        <w:sz w:val="40"/>
                                        <w:szCs w:val="40"/>
                                      </w:rPr>
                                    </w:pPr>
                                    <w:r w:rsidRPr="00074F3F">
                                      <w:rPr>
                                        <w:rFonts w:asciiTheme="majorHAnsi" w:eastAsiaTheme="majorEastAsia" w:hAnsiTheme="majorHAnsi" w:cstheme="majorBidi"/>
                                        <w:spacing w:val="-10"/>
                                        <w:kern w:val="28"/>
                                        <w:sz w:val="56"/>
                                        <w:szCs w:val="56"/>
                                      </w:rPr>
                                      <w:t>Using AI to Continuously Monitor Cloud Workloads, Detect Threats, and Respond in Real Time</w:t>
                                    </w:r>
                                  </w:p>
                                </w:sdtContent>
                              </w:sdt>
                              <w:p w14:paraId="0D21286C" w14:textId="77777777" w:rsidR="00074F3F" w:rsidRDefault="00074F3F" w:rsidP="00074F3F">
                                <w:pPr>
                                  <w:pStyle w:val="NormalWeb"/>
                                  <w:spacing w:before="0" w:beforeAutospacing="0"/>
                                  <w:ind w:right="240"/>
                                  <w:jc w:val="center"/>
                                  <w:rPr>
                                    <w:rFonts w:ascii="Segoe UI" w:hAnsi="Segoe UI" w:cs="Segoe UI"/>
                                    <w:color w:val="1F2328"/>
                                  </w:rPr>
                                </w:pPr>
                                <w:r>
                                  <w:rPr>
                                    <w:rFonts w:ascii="Segoe UI" w:hAnsi="Segoe UI" w:cs="Segoe UI"/>
                                    <w:color w:val="1F2328"/>
                                  </w:rPr>
                                  <w:t>Research Supervisor: Prof. Amit Naik</w:t>
                                </w:r>
                                <w:r>
                                  <w:rPr>
                                    <w:rFonts w:ascii="Segoe UI" w:hAnsi="Segoe UI" w:cs="Segoe UI"/>
                                    <w:color w:val="1F2328"/>
                                  </w:rPr>
                                  <w:br/>
                                  <w:t>Student Name: Md Ashraful Islam</w:t>
                                </w:r>
                                <w:r>
                                  <w:rPr>
                                    <w:rFonts w:ascii="Segoe UI" w:hAnsi="Segoe UI" w:cs="Segoe UI"/>
                                    <w:color w:val="1F2328"/>
                                  </w:rPr>
                                  <w:br/>
                                  <w:t>Student ID: 2436063</w:t>
                                </w:r>
                              </w:p>
                              <w:p w14:paraId="4B25B311" w14:textId="56BA3A5E" w:rsidR="00074F3F" w:rsidRDefault="00000000" w:rsidP="00074F3F">
                                <w:pPr>
                                  <w:pStyle w:val="NoSpacing"/>
                                  <w:spacing w:before="240"/>
                                  <w:jc w:val="center"/>
                                  <w:rPr>
                                    <w:b/>
                                    <w:caps/>
                                    <w:color w:val="0E2841"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Content>
                                    <w:r w:rsidR="00E6786E">
                                      <w:t xml:space="preserve">     </w:t>
                                    </w:r>
                                  </w:sdtContent>
                                </w:sdt>
                                <w:r w:rsidR="00E6786E">
                                  <w:rPr>
                                    <w:b/>
                                    <w:caps/>
                                    <w:color w:val="0E2841" w:themeColor="text2"/>
                                    <w:spacing w:val="20"/>
                                    <w:sz w:val="24"/>
                                    <w:szCs w:val="24"/>
                                  </w:rPr>
                                  <w:t xml:space="preserve">Subject: </w:t>
                                </w:r>
                                <w:r w:rsidR="00074F3F">
                                  <w:rPr>
                                    <w:b/>
                                    <w:caps/>
                                    <w:color w:val="0E2841" w:themeColor="text2"/>
                                    <w:spacing w:val="20"/>
                                    <w:sz w:val="24"/>
                                    <w:szCs w:val="24"/>
                                  </w:rPr>
                                  <w:t xml:space="preserve"> </w:t>
                                </w:r>
                                <w:r w:rsidR="00E6786E">
                                  <w:rPr>
                                    <w:b/>
                                    <w:caps/>
                                    <w:color w:val="0E2841" w:themeColor="text2"/>
                                    <w:spacing w:val="20"/>
                                    <w:sz w:val="24"/>
                                    <w:szCs w:val="24"/>
                                  </w:rPr>
                                  <w:t>MSc in Cyber security &amp; digital forensics</w:t>
                                </w:r>
                                <w:sdt>
                                  <w:sdtPr>
                                    <w:rPr>
                                      <w:b/>
                                      <w:caps/>
                                      <w:color w:val="0E2841"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sidR="00E6786E">
                                      <w:rPr>
                                        <w:b/>
                                        <w:caps/>
                                        <w:color w:val="0E2841" w:themeColor="text2"/>
                                        <w:spacing w:val="20"/>
                                        <w:sz w:val="24"/>
                                        <w:szCs w:val="24"/>
                                      </w:rPr>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3CFA25A9" id="_x0000_t202" coordsize="21600,21600" o:spt="202" path="m,l,21600r21600,l21600,xe">
                    <v:stroke joinstyle="miter"/>
                    <v:path gradientshapeok="t" o:connecttype="rect"/>
                  </v:shapetype>
                  <v:shape id="Text Box 111" o:spid="_x0000_s1026" type="#_x0000_t202" alt="Title: Contact info text box" style="position:absolute;left:0;text-align:left;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sdt>
                          <w:sdtPr>
                            <w:rPr>
                              <w:rFonts w:asciiTheme="majorHAnsi" w:eastAsiaTheme="majorEastAsia" w:hAnsiTheme="majorHAnsi" w:cstheme="majorBidi"/>
                              <w:spacing w:val="-10"/>
                              <w:kern w:val="28"/>
                              <w:sz w:val="56"/>
                              <w:szCs w:val="56"/>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6C7CCF4B" w14:textId="174F2949" w:rsidR="00074F3F" w:rsidRDefault="00074F3F">
                              <w:pPr>
                                <w:pStyle w:val="NoSpacing"/>
                                <w:spacing w:before="240"/>
                                <w:jc w:val="center"/>
                                <w:rPr>
                                  <w:b/>
                                  <w:caps/>
                                  <w:color w:val="0E2841" w:themeColor="text2"/>
                                  <w:spacing w:val="140"/>
                                  <w:sz w:val="40"/>
                                  <w:szCs w:val="40"/>
                                </w:rPr>
                              </w:pPr>
                              <w:r w:rsidRPr="00074F3F">
                                <w:rPr>
                                  <w:rFonts w:asciiTheme="majorHAnsi" w:eastAsiaTheme="majorEastAsia" w:hAnsiTheme="majorHAnsi" w:cstheme="majorBidi"/>
                                  <w:spacing w:val="-10"/>
                                  <w:kern w:val="28"/>
                                  <w:sz w:val="56"/>
                                  <w:szCs w:val="56"/>
                                </w:rPr>
                                <w:t>Using AI to Continuously Monitor Cloud Workloads, Detect Threats, and Respond in Real Time</w:t>
                              </w:r>
                            </w:p>
                          </w:sdtContent>
                        </w:sdt>
                        <w:p w14:paraId="0D21286C" w14:textId="77777777" w:rsidR="00074F3F" w:rsidRDefault="00074F3F" w:rsidP="00074F3F">
                          <w:pPr>
                            <w:pStyle w:val="NormalWeb"/>
                            <w:spacing w:before="0" w:beforeAutospacing="0"/>
                            <w:ind w:right="240"/>
                            <w:jc w:val="center"/>
                            <w:rPr>
                              <w:rFonts w:ascii="Segoe UI" w:hAnsi="Segoe UI" w:cs="Segoe UI"/>
                              <w:color w:val="1F2328"/>
                            </w:rPr>
                          </w:pPr>
                          <w:r>
                            <w:rPr>
                              <w:rFonts w:ascii="Segoe UI" w:hAnsi="Segoe UI" w:cs="Segoe UI"/>
                              <w:color w:val="1F2328"/>
                            </w:rPr>
                            <w:t>Research Supervisor: Prof. Amit Naik</w:t>
                          </w:r>
                          <w:r>
                            <w:rPr>
                              <w:rFonts w:ascii="Segoe UI" w:hAnsi="Segoe UI" w:cs="Segoe UI"/>
                              <w:color w:val="1F2328"/>
                            </w:rPr>
                            <w:br/>
                            <w:t>Student Name: Md Ashraful Islam</w:t>
                          </w:r>
                          <w:r>
                            <w:rPr>
                              <w:rFonts w:ascii="Segoe UI" w:hAnsi="Segoe UI" w:cs="Segoe UI"/>
                              <w:color w:val="1F2328"/>
                            </w:rPr>
                            <w:br/>
                            <w:t>Student ID: 2436063</w:t>
                          </w:r>
                        </w:p>
                        <w:p w14:paraId="4B25B311" w14:textId="56BA3A5E" w:rsidR="00074F3F" w:rsidRDefault="00074F3F" w:rsidP="00074F3F">
                          <w:pPr>
                            <w:pStyle w:val="NoSpacing"/>
                            <w:spacing w:before="240"/>
                            <w:jc w:val="center"/>
                            <w:rPr>
                              <w:b/>
                              <w:caps/>
                              <w:color w:val="0E2841"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sdtContent>
                              <w:r w:rsidR="00E6786E">
                                <w:t xml:space="preserve">     </w:t>
                              </w:r>
                            </w:sdtContent>
                          </w:sdt>
                          <w:r w:rsidR="00E6786E">
                            <w:rPr>
                              <w:b/>
                              <w:caps/>
                              <w:color w:val="0E2841" w:themeColor="text2"/>
                              <w:spacing w:val="20"/>
                              <w:sz w:val="24"/>
                              <w:szCs w:val="24"/>
                            </w:rPr>
                            <w:t xml:space="preserve">Subject: </w:t>
                          </w:r>
                          <w:r>
                            <w:rPr>
                              <w:b/>
                              <w:caps/>
                              <w:color w:val="0E2841" w:themeColor="text2"/>
                              <w:spacing w:val="20"/>
                              <w:sz w:val="24"/>
                              <w:szCs w:val="24"/>
                            </w:rPr>
                            <w:t xml:space="preserve"> </w:t>
                          </w:r>
                          <w:r w:rsidR="00E6786E">
                            <w:rPr>
                              <w:b/>
                              <w:caps/>
                              <w:color w:val="0E2841" w:themeColor="text2"/>
                              <w:spacing w:val="20"/>
                              <w:sz w:val="24"/>
                              <w:szCs w:val="24"/>
                            </w:rPr>
                            <w:t>MSc in Cyber security &amp; digital forensics</w:t>
                          </w:r>
                          <w:sdt>
                            <w:sdtPr>
                              <w:rPr>
                                <w:b/>
                                <w:caps/>
                                <w:color w:val="0E2841"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sidR="00E6786E">
                                <w:rPr>
                                  <w:b/>
                                  <w:caps/>
                                  <w:color w:val="0E2841" w:themeColor="text2"/>
                                  <w:spacing w:val="20"/>
                                  <w:sz w:val="24"/>
                                  <w:szCs w:val="24"/>
                                </w:rPr>
                                <w:t xml:space="preserve">     </w:t>
                              </w:r>
                            </w:sdtContent>
                          </w:sdt>
                        </w:p>
                      </w:txbxContent>
                    </v:textbox>
                    <w10:wrap anchorx="page" anchory="page"/>
                  </v:shape>
                </w:pict>
              </mc:Fallback>
            </mc:AlternateContent>
          </w:r>
          <w:r>
            <w:rPr>
              <w:noProof/>
            </w:rPr>
            <mc:AlternateContent>
              <mc:Choice Requires="wpg">
                <w:drawing>
                  <wp:anchor distT="0" distB="0" distL="114300" distR="114300" simplePos="0" relativeHeight="251658240" behindDoc="1" locked="0" layoutInCell="1" allowOverlap="1" wp14:anchorId="3ABA4217" wp14:editId="6BE781CE">
                    <wp:simplePos x="0" y="0"/>
                    <wp:positionH relativeFrom="page">
                      <wp:align>center</wp:align>
                    </wp:positionH>
                    <wp:positionV relativeFrom="page">
                      <wp:align>center</wp:align>
                    </wp:positionV>
                    <wp:extent cx="7312660" cy="9589770"/>
                    <wp:effectExtent l="0" t="0" r="1270" b="5715"/>
                    <wp:wrapNone/>
                    <wp:docPr id="481650440" name="Group 11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2125772212" name="Rectangle 212577221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5564254" name="Rectangle 1305564254"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5C3B2047" id="Group 117" o:spid="_x0000_s1026" style="position:absolute;margin-left:0;margin-top:0;width:575.8pt;height:755.1pt;z-index:-251658240;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">
                    <v:rect id="Rectangle 212577221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" fillcolor="#156082 [3204]" stroked="f" strokeweight="1.5pt"/>
                    <v:rect id="Rectangle 1305564254"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" fillcolor="#0e2841 [3215]" stroked="f" strokeweight="1.5pt"/>
                    <w10:wrap anchorx="page" anchory="page"/>
                  </v:group>
                </w:pict>
              </mc:Fallback>
            </mc:AlternateContent>
          </w:r>
        </w:p>
        <w:p w14:paraId="371B662C" w14:textId="3B583E8E" w:rsidR="004F18C8" w:rsidRPr="00074F3F" w:rsidRDefault="00074F3F" w:rsidP="00074F3F">
          <w:pPr>
            <w:spacing w:after="160" w:line="278" w:lineRule="auto"/>
            <w:ind w:left="0" w:right="0" w:firstLine="0"/>
            <w:jc w:val="left"/>
            <w:rPr>
              <w:rFonts w:asciiTheme="minorHAnsi" w:hAnsiTheme="minorHAnsi"/>
              <w:b/>
              <w:bCs/>
              <w:noProof/>
              <w:color w:val="0000FF"/>
              <w:sz w:val="22"/>
              <w:szCs w:val="22"/>
              <w:u w:val="single"/>
            </w:rPr>
          </w:pPr>
          <w:r>
            <w:rPr>
              <w:rFonts w:asciiTheme="minorHAnsi" w:hAnsiTheme="minorHAnsi"/>
              <w:b/>
              <w:bCs/>
              <w:noProof/>
              <w:color w:val="0000FF"/>
              <w:sz w:val="22"/>
              <w:szCs w:val="22"/>
              <w:u w:val="single"/>
            </w:rPr>
            <mc:AlternateContent>
              <mc:Choice Requires="wps">
                <w:drawing>
                  <wp:anchor distT="0" distB="0" distL="114300" distR="114300" simplePos="0" relativeHeight="251660288" behindDoc="0" locked="0" layoutInCell="1" allowOverlap="1" wp14:anchorId="436499CA" wp14:editId="77A28022">
                    <wp:simplePos x="0" y="0"/>
                    <wp:positionH relativeFrom="column">
                      <wp:posOffset>1009650</wp:posOffset>
                    </wp:positionH>
                    <wp:positionV relativeFrom="paragraph">
                      <wp:posOffset>163945</wp:posOffset>
                    </wp:positionV>
                    <wp:extent cx="4452620" cy="4462272"/>
                    <wp:effectExtent l="0" t="0" r="0" b="0"/>
                    <wp:wrapNone/>
                    <wp:docPr id="999027462"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52620" cy="4462272"/>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blipFill dpi="0" rotWithShape="1">
                              <a:blip r:embed="rId8"/>
                              <a:srcRect/>
                              <a:stretch>
                                <a:fillRect l="2702" t="21763" r="2702" b="21763"/>
                              </a:stretch>
                            </a:blipFill>
                            <a:ln>
                              <a:noFill/>
                            </a:ln>
                          </wps:spPr>
                          <wps:bodyPr vert="horz" wrap="square" lIns="91440" tIns="45720" rIns="91440" bIns="45720" numCol="1" anchor="t" anchorCtr="0" compatLnSpc="1">
                            <a:prstTxWarp prst="textNoShape">
                              <a:avLst/>
                            </a:prstTxWarp>
                          </wps:bodyPr>
                        </wps:wsp>
                      </a:graphicData>
                    </a:graphic>
                  </wp:anchor>
                </w:drawing>
              </mc:Choice>
              <mc:Fallback>
                <w:pict>
                  <v:shape w14:anchorId="270533D2" id="Freeform 5" o:spid="_x0000_s1026" style="position:absolute;margin-left:79.5pt;margin-top:12.9pt;width:350.6pt;height:351.35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1372,1373"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stroked="f">
                    <v:fill r:id="rId9" o:title="" recolor="t" rotate="t" type="frame"/>
                    <v:path arrowok="t" o:connecttype="custom" o:connectlocs="4452620,2232761;4283862,2642263;4283862,3084265;3972308,3399517;3800305,3809019;3391391,3978020;3079837,4293271;2635224,4293271;2226310,4462272;1817396,4293271;1372783,4293271;1061229,3978020;652315,3809019;483557,3399517;168758,3084265;168758,2642263;0,2232761;168758,1823259;168758,1378007;483557,1066005;652315,653253;1061229,484252;1372783,169001;1817396,172251;2226310,0;2635224,172251;3079837,169001;3391391,484252;3800305,653253;3972308,1066005;4283862,1378007;4283862,1823259;4452620,2232761" o:connectangles="0,0,0,0,0,0,0,0,0,0,0,0,0,0,0,0,0,0,0,0,0,0,0,0,0,0,0,0,0,0,0,0,0"/>
                  </v:shape>
                </w:pict>
              </mc:Fallback>
            </mc:AlternateContent>
          </w:r>
          <w:r>
            <w:rPr>
              <w:rStyle w:val="Hyperlink"/>
              <w:rFonts w:asciiTheme="minorHAnsi" w:hAnsiTheme="minorHAnsi"/>
              <w:b/>
              <w:bCs/>
              <w:noProof/>
              <w:sz w:val="22"/>
              <w:szCs w:val="22"/>
            </w:rPr>
            <w:br w:type="page"/>
          </w:r>
        </w:p>
      </w:sdtContent>
    </w:sdt>
    <w:sdt>
      <w:sdtPr>
        <w:rPr>
          <w:rFonts w:ascii="Times New Roman" w:eastAsia="Times New Roman" w:hAnsi="Times New Roman" w:cs="Times New Roman"/>
          <w:b w:val="0"/>
          <w:bCs w:val="0"/>
          <w:color w:val="000000"/>
          <w:kern w:val="2"/>
          <w:sz w:val="24"/>
          <w:szCs w:val="24"/>
          <w:lang w:val="en" w:eastAsia="en"/>
          <w14:ligatures w14:val="standardContextual"/>
        </w:rPr>
        <w:id w:val="1920756163"/>
        <w:docPartObj>
          <w:docPartGallery w:val="Table of Contents"/>
          <w:docPartUnique/>
        </w:docPartObj>
      </w:sdtPr>
      <w:sdtEndPr>
        <w:rPr>
          <w:noProof/>
        </w:rPr>
      </w:sdtEndPr>
      <w:sdtContent>
        <w:p w14:paraId="7F73BB4B" w14:textId="2BE35F7E" w:rsidR="00A04ED2" w:rsidRDefault="00A04ED2">
          <w:pPr>
            <w:pStyle w:val="TOCHeading"/>
          </w:pPr>
          <w:r>
            <w:t>Table of Contents</w:t>
          </w:r>
        </w:p>
        <w:p w14:paraId="0D575DB2" w14:textId="46283479" w:rsidR="00B85D2B" w:rsidRDefault="00A04ED2">
          <w:pPr>
            <w:pStyle w:val="TOC1"/>
            <w:tabs>
              <w:tab w:val="right" w:leader="dot" w:pos="9530"/>
            </w:tabs>
            <w:rPr>
              <w:rFonts w:eastAsiaTheme="minorEastAsia" w:cstheme="minorBidi"/>
              <w:b w:val="0"/>
              <w:bCs w:val="0"/>
              <w:i w:val="0"/>
              <w:iCs w:val="0"/>
              <w:noProof/>
              <w:color w:val="auto"/>
              <w:lang w:val="en-GB" w:eastAsia="en-GB"/>
            </w:rPr>
          </w:pPr>
          <w:r>
            <w:rPr>
              <w:b w:val="0"/>
              <w:bCs w:val="0"/>
            </w:rPr>
            <w:fldChar w:fldCharType="begin"/>
          </w:r>
          <w:r>
            <w:instrText xml:space="preserve"> TOC \o "1-3" \h \z \u </w:instrText>
          </w:r>
          <w:r>
            <w:rPr>
              <w:b w:val="0"/>
              <w:bCs w:val="0"/>
            </w:rPr>
            <w:fldChar w:fldCharType="separate"/>
          </w:r>
          <w:hyperlink w:anchor="_Toc230138614" w:history="1">
            <w:r w:rsidR="00B85D2B" w:rsidRPr="00C50A77">
              <w:rPr>
                <w:rStyle w:val="Hyperlink"/>
                <w:noProof/>
              </w:rPr>
              <w:t>1. Introduction</w:t>
            </w:r>
            <w:r w:rsidR="00B85D2B">
              <w:rPr>
                <w:noProof/>
                <w:webHidden/>
              </w:rPr>
              <w:tab/>
            </w:r>
            <w:r w:rsidR="00B85D2B">
              <w:rPr>
                <w:noProof/>
                <w:webHidden/>
              </w:rPr>
              <w:fldChar w:fldCharType="begin"/>
            </w:r>
            <w:r w:rsidR="00B85D2B">
              <w:rPr>
                <w:noProof/>
                <w:webHidden/>
              </w:rPr>
              <w:instrText xml:space="preserve"> PAGEREF _Toc230138614 \h </w:instrText>
            </w:r>
            <w:r w:rsidR="00B85D2B">
              <w:rPr>
                <w:noProof/>
                <w:webHidden/>
              </w:rPr>
            </w:r>
            <w:r w:rsidR="00B85D2B">
              <w:rPr>
                <w:noProof/>
                <w:webHidden/>
              </w:rPr>
              <w:fldChar w:fldCharType="separate"/>
            </w:r>
            <w:r w:rsidR="00B85D2B">
              <w:rPr>
                <w:noProof/>
                <w:webHidden/>
              </w:rPr>
              <w:t>6</w:t>
            </w:r>
            <w:r w:rsidR="00B85D2B">
              <w:rPr>
                <w:noProof/>
                <w:webHidden/>
              </w:rPr>
              <w:fldChar w:fldCharType="end"/>
            </w:r>
          </w:hyperlink>
        </w:p>
        <w:p w14:paraId="6BB2404A" w14:textId="1C3346D6"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15" w:history="1">
            <w:r w:rsidRPr="00C50A77">
              <w:rPr>
                <w:rStyle w:val="Hyperlink"/>
                <w:noProof/>
              </w:rPr>
              <w:t>1.1 Context and Background</w:t>
            </w:r>
            <w:r>
              <w:rPr>
                <w:noProof/>
                <w:webHidden/>
              </w:rPr>
              <w:tab/>
            </w:r>
            <w:r>
              <w:rPr>
                <w:noProof/>
                <w:webHidden/>
              </w:rPr>
              <w:fldChar w:fldCharType="begin"/>
            </w:r>
            <w:r>
              <w:rPr>
                <w:noProof/>
                <w:webHidden/>
              </w:rPr>
              <w:instrText xml:space="preserve"> PAGEREF _Toc230138615 \h </w:instrText>
            </w:r>
            <w:r>
              <w:rPr>
                <w:noProof/>
                <w:webHidden/>
              </w:rPr>
            </w:r>
            <w:r>
              <w:rPr>
                <w:noProof/>
                <w:webHidden/>
              </w:rPr>
              <w:fldChar w:fldCharType="separate"/>
            </w:r>
            <w:r>
              <w:rPr>
                <w:noProof/>
                <w:webHidden/>
              </w:rPr>
              <w:t>6</w:t>
            </w:r>
            <w:r>
              <w:rPr>
                <w:noProof/>
                <w:webHidden/>
              </w:rPr>
              <w:fldChar w:fldCharType="end"/>
            </w:r>
          </w:hyperlink>
        </w:p>
        <w:p w14:paraId="305953CA" w14:textId="59EE0CD9"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616" w:history="1">
            <w:r w:rsidRPr="00C50A77">
              <w:rPr>
                <w:rStyle w:val="Hyperlink"/>
                <w:noProof/>
              </w:rPr>
              <w:t>1.2 Research Problem</w:t>
            </w:r>
            <w:r>
              <w:rPr>
                <w:noProof/>
                <w:webHidden/>
              </w:rPr>
              <w:tab/>
            </w:r>
            <w:r>
              <w:rPr>
                <w:noProof/>
                <w:webHidden/>
              </w:rPr>
              <w:fldChar w:fldCharType="begin"/>
            </w:r>
            <w:r>
              <w:rPr>
                <w:noProof/>
                <w:webHidden/>
              </w:rPr>
              <w:instrText xml:space="preserve"> PAGEREF _Toc230138616 \h </w:instrText>
            </w:r>
            <w:r>
              <w:rPr>
                <w:noProof/>
                <w:webHidden/>
              </w:rPr>
            </w:r>
            <w:r>
              <w:rPr>
                <w:noProof/>
                <w:webHidden/>
              </w:rPr>
              <w:fldChar w:fldCharType="separate"/>
            </w:r>
            <w:r>
              <w:rPr>
                <w:noProof/>
                <w:webHidden/>
              </w:rPr>
              <w:t>8</w:t>
            </w:r>
            <w:r>
              <w:rPr>
                <w:noProof/>
                <w:webHidden/>
              </w:rPr>
              <w:fldChar w:fldCharType="end"/>
            </w:r>
          </w:hyperlink>
        </w:p>
        <w:p w14:paraId="6DF03E6D" w14:textId="089504EA"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17" w:history="1">
            <w:r w:rsidRPr="00C50A77">
              <w:rPr>
                <w:rStyle w:val="Hyperlink"/>
                <w:noProof/>
              </w:rPr>
              <w:t>1.3 Research Aim and Objectives</w:t>
            </w:r>
            <w:r>
              <w:rPr>
                <w:noProof/>
                <w:webHidden/>
              </w:rPr>
              <w:tab/>
            </w:r>
            <w:r>
              <w:rPr>
                <w:noProof/>
                <w:webHidden/>
              </w:rPr>
              <w:fldChar w:fldCharType="begin"/>
            </w:r>
            <w:r>
              <w:rPr>
                <w:noProof/>
                <w:webHidden/>
              </w:rPr>
              <w:instrText xml:space="preserve"> PAGEREF _Toc230138617 \h </w:instrText>
            </w:r>
            <w:r>
              <w:rPr>
                <w:noProof/>
                <w:webHidden/>
              </w:rPr>
            </w:r>
            <w:r>
              <w:rPr>
                <w:noProof/>
                <w:webHidden/>
              </w:rPr>
              <w:fldChar w:fldCharType="separate"/>
            </w:r>
            <w:r>
              <w:rPr>
                <w:noProof/>
                <w:webHidden/>
              </w:rPr>
              <w:t>9</w:t>
            </w:r>
            <w:r>
              <w:rPr>
                <w:noProof/>
                <w:webHidden/>
              </w:rPr>
              <w:fldChar w:fldCharType="end"/>
            </w:r>
          </w:hyperlink>
        </w:p>
        <w:p w14:paraId="3497D7D4" w14:textId="4FD07B5B"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18" w:history="1">
            <w:r w:rsidRPr="00C50A77">
              <w:rPr>
                <w:rStyle w:val="Hyperlink"/>
                <w:noProof/>
                <w:kern w:val="0"/>
                <w14:ligatures w14:val="none"/>
              </w:rPr>
              <w:t>Research Aim:</w:t>
            </w:r>
            <w:r>
              <w:rPr>
                <w:noProof/>
                <w:webHidden/>
              </w:rPr>
              <w:tab/>
            </w:r>
            <w:r>
              <w:rPr>
                <w:noProof/>
                <w:webHidden/>
              </w:rPr>
              <w:fldChar w:fldCharType="begin"/>
            </w:r>
            <w:r>
              <w:rPr>
                <w:noProof/>
                <w:webHidden/>
              </w:rPr>
              <w:instrText xml:space="preserve"> PAGEREF _Toc230138618 \h </w:instrText>
            </w:r>
            <w:r>
              <w:rPr>
                <w:noProof/>
                <w:webHidden/>
              </w:rPr>
            </w:r>
            <w:r>
              <w:rPr>
                <w:noProof/>
                <w:webHidden/>
              </w:rPr>
              <w:fldChar w:fldCharType="separate"/>
            </w:r>
            <w:r>
              <w:rPr>
                <w:noProof/>
                <w:webHidden/>
              </w:rPr>
              <w:t>9</w:t>
            </w:r>
            <w:r>
              <w:rPr>
                <w:noProof/>
                <w:webHidden/>
              </w:rPr>
              <w:fldChar w:fldCharType="end"/>
            </w:r>
          </w:hyperlink>
        </w:p>
        <w:p w14:paraId="403FC026" w14:textId="3DD55B4B"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19" w:history="1">
            <w:r w:rsidRPr="00C50A77">
              <w:rPr>
                <w:rStyle w:val="Hyperlink"/>
                <w:noProof/>
              </w:rPr>
              <w:t>Research Objectives:</w:t>
            </w:r>
            <w:r>
              <w:rPr>
                <w:noProof/>
                <w:webHidden/>
              </w:rPr>
              <w:tab/>
            </w:r>
            <w:r>
              <w:rPr>
                <w:noProof/>
                <w:webHidden/>
              </w:rPr>
              <w:fldChar w:fldCharType="begin"/>
            </w:r>
            <w:r>
              <w:rPr>
                <w:noProof/>
                <w:webHidden/>
              </w:rPr>
              <w:instrText xml:space="preserve"> PAGEREF _Toc230138619 \h </w:instrText>
            </w:r>
            <w:r>
              <w:rPr>
                <w:noProof/>
                <w:webHidden/>
              </w:rPr>
            </w:r>
            <w:r>
              <w:rPr>
                <w:noProof/>
                <w:webHidden/>
              </w:rPr>
              <w:fldChar w:fldCharType="separate"/>
            </w:r>
            <w:r>
              <w:rPr>
                <w:noProof/>
                <w:webHidden/>
              </w:rPr>
              <w:t>9</w:t>
            </w:r>
            <w:r>
              <w:rPr>
                <w:noProof/>
                <w:webHidden/>
              </w:rPr>
              <w:fldChar w:fldCharType="end"/>
            </w:r>
          </w:hyperlink>
        </w:p>
        <w:p w14:paraId="68BB4D5D" w14:textId="7D581B5E"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20" w:history="1">
            <w:r w:rsidRPr="00C50A77">
              <w:rPr>
                <w:rStyle w:val="Hyperlink"/>
                <w:noProof/>
              </w:rPr>
              <w:t>1.4 Significance of the Research</w:t>
            </w:r>
            <w:r>
              <w:rPr>
                <w:noProof/>
                <w:webHidden/>
              </w:rPr>
              <w:tab/>
            </w:r>
            <w:r>
              <w:rPr>
                <w:noProof/>
                <w:webHidden/>
              </w:rPr>
              <w:fldChar w:fldCharType="begin"/>
            </w:r>
            <w:r>
              <w:rPr>
                <w:noProof/>
                <w:webHidden/>
              </w:rPr>
              <w:instrText xml:space="preserve"> PAGEREF _Toc230138620 \h </w:instrText>
            </w:r>
            <w:r>
              <w:rPr>
                <w:noProof/>
                <w:webHidden/>
              </w:rPr>
            </w:r>
            <w:r>
              <w:rPr>
                <w:noProof/>
                <w:webHidden/>
              </w:rPr>
              <w:fldChar w:fldCharType="separate"/>
            </w:r>
            <w:r>
              <w:rPr>
                <w:noProof/>
                <w:webHidden/>
              </w:rPr>
              <w:t>9</w:t>
            </w:r>
            <w:r>
              <w:rPr>
                <w:noProof/>
                <w:webHidden/>
              </w:rPr>
              <w:fldChar w:fldCharType="end"/>
            </w:r>
          </w:hyperlink>
        </w:p>
        <w:p w14:paraId="7493E7A3" w14:textId="112CA3A8"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621" w:history="1">
            <w:r w:rsidRPr="00C50A77">
              <w:rPr>
                <w:rStyle w:val="Hyperlink"/>
                <w:noProof/>
              </w:rPr>
              <w:t>2. Literature Review</w:t>
            </w:r>
            <w:r>
              <w:rPr>
                <w:noProof/>
                <w:webHidden/>
              </w:rPr>
              <w:tab/>
            </w:r>
            <w:r>
              <w:rPr>
                <w:noProof/>
                <w:webHidden/>
              </w:rPr>
              <w:fldChar w:fldCharType="begin"/>
            </w:r>
            <w:r>
              <w:rPr>
                <w:noProof/>
                <w:webHidden/>
              </w:rPr>
              <w:instrText xml:space="preserve"> PAGEREF _Toc230138621 \h </w:instrText>
            </w:r>
            <w:r>
              <w:rPr>
                <w:noProof/>
                <w:webHidden/>
              </w:rPr>
            </w:r>
            <w:r>
              <w:rPr>
                <w:noProof/>
                <w:webHidden/>
              </w:rPr>
              <w:fldChar w:fldCharType="separate"/>
            </w:r>
            <w:r>
              <w:rPr>
                <w:noProof/>
                <w:webHidden/>
              </w:rPr>
              <w:t>11</w:t>
            </w:r>
            <w:r>
              <w:rPr>
                <w:noProof/>
                <w:webHidden/>
              </w:rPr>
              <w:fldChar w:fldCharType="end"/>
            </w:r>
          </w:hyperlink>
        </w:p>
        <w:p w14:paraId="692A45E8" w14:textId="25F2B77A"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22" w:history="1">
            <w:r w:rsidRPr="00C50A77">
              <w:rPr>
                <w:rStyle w:val="Hyperlink"/>
                <w:noProof/>
              </w:rPr>
              <w:t>2.1 Introduction to the Literature Review</w:t>
            </w:r>
            <w:r>
              <w:rPr>
                <w:noProof/>
                <w:webHidden/>
              </w:rPr>
              <w:tab/>
            </w:r>
            <w:r>
              <w:rPr>
                <w:noProof/>
                <w:webHidden/>
              </w:rPr>
              <w:fldChar w:fldCharType="begin"/>
            </w:r>
            <w:r>
              <w:rPr>
                <w:noProof/>
                <w:webHidden/>
              </w:rPr>
              <w:instrText xml:space="preserve"> PAGEREF _Toc230138622 \h </w:instrText>
            </w:r>
            <w:r>
              <w:rPr>
                <w:noProof/>
                <w:webHidden/>
              </w:rPr>
            </w:r>
            <w:r>
              <w:rPr>
                <w:noProof/>
                <w:webHidden/>
              </w:rPr>
              <w:fldChar w:fldCharType="separate"/>
            </w:r>
            <w:r>
              <w:rPr>
                <w:noProof/>
                <w:webHidden/>
              </w:rPr>
              <w:t>11</w:t>
            </w:r>
            <w:r>
              <w:rPr>
                <w:noProof/>
                <w:webHidden/>
              </w:rPr>
              <w:fldChar w:fldCharType="end"/>
            </w:r>
          </w:hyperlink>
        </w:p>
        <w:p w14:paraId="15C8D27D" w14:textId="165AEAC4"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23" w:history="1">
            <w:r w:rsidRPr="00C50A77">
              <w:rPr>
                <w:rStyle w:val="Hyperlink"/>
                <w:noProof/>
              </w:rPr>
              <w:t>2.2 Thematic Overview</w:t>
            </w:r>
            <w:r>
              <w:rPr>
                <w:noProof/>
                <w:webHidden/>
              </w:rPr>
              <w:tab/>
            </w:r>
            <w:r>
              <w:rPr>
                <w:noProof/>
                <w:webHidden/>
              </w:rPr>
              <w:fldChar w:fldCharType="begin"/>
            </w:r>
            <w:r>
              <w:rPr>
                <w:noProof/>
                <w:webHidden/>
              </w:rPr>
              <w:instrText xml:space="preserve"> PAGEREF _Toc230138623 \h </w:instrText>
            </w:r>
            <w:r>
              <w:rPr>
                <w:noProof/>
                <w:webHidden/>
              </w:rPr>
            </w:r>
            <w:r>
              <w:rPr>
                <w:noProof/>
                <w:webHidden/>
              </w:rPr>
              <w:fldChar w:fldCharType="separate"/>
            </w:r>
            <w:r>
              <w:rPr>
                <w:noProof/>
                <w:webHidden/>
              </w:rPr>
              <w:t>11</w:t>
            </w:r>
            <w:r>
              <w:rPr>
                <w:noProof/>
                <w:webHidden/>
              </w:rPr>
              <w:fldChar w:fldCharType="end"/>
            </w:r>
          </w:hyperlink>
        </w:p>
        <w:p w14:paraId="543FCCE4" w14:textId="797BB1AC"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24" w:history="1">
            <w:r w:rsidRPr="00C50A77">
              <w:rPr>
                <w:rStyle w:val="Hyperlink"/>
                <w:noProof/>
              </w:rPr>
              <w:t>Hybrid AI and Anomaly Detection</w:t>
            </w:r>
            <w:r>
              <w:rPr>
                <w:noProof/>
                <w:webHidden/>
              </w:rPr>
              <w:tab/>
            </w:r>
            <w:r>
              <w:rPr>
                <w:noProof/>
                <w:webHidden/>
              </w:rPr>
              <w:fldChar w:fldCharType="begin"/>
            </w:r>
            <w:r>
              <w:rPr>
                <w:noProof/>
                <w:webHidden/>
              </w:rPr>
              <w:instrText xml:space="preserve"> PAGEREF _Toc230138624 \h </w:instrText>
            </w:r>
            <w:r>
              <w:rPr>
                <w:noProof/>
                <w:webHidden/>
              </w:rPr>
            </w:r>
            <w:r>
              <w:rPr>
                <w:noProof/>
                <w:webHidden/>
              </w:rPr>
              <w:fldChar w:fldCharType="separate"/>
            </w:r>
            <w:r>
              <w:rPr>
                <w:noProof/>
                <w:webHidden/>
              </w:rPr>
              <w:t>11</w:t>
            </w:r>
            <w:r>
              <w:rPr>
                <w:noProof/>
                <w:webHidden/>
              </w:rPr>
              <w:fldChar w:fldCharType="end"/>
            </w:r>
          </w:hyperlink>
        </w:p>
        <w:p w14:paraId="2EA42B9C" w14:textId="7E1B4548"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25" w:history="1">
            <w:r w:rsidRPr="00C50A77">
              <w:rPr>
                <w:rStyle w:val="Hyperlink"/>
                <w:noProof/>
              </w:rPr>
              <w:t>Automated Threat Detection and Response</w:t>
            </w:r>
            <w:r>
              <w:rPr>
                <w:noProof/>
                <w:webHidden/>
              </w:rPr>
              <w:tab/>
            </w:r>
            <w:r>
              <w:rPr>
                <w:noProof/>
                <w:webHidden/>
              </w:rPr>
              <w:fldChar w:fldCharType="begin"/>
            </w:r>
            <w:r>
              <w:rPr>
                <w:noProof/>
                <w:webHidden/>
              </w:rPr>
              <w:instrText xml:space="preserve"> PAGEREF _Toc230138625 \h </w:instrText>
            </w:r>
            <w:r>
              <w:rPr>
                <w:noProof/>
                <w:webHidden/>
              </w:rPr>
            </w:r>
            <w:r>
              <w:rPr>
                <w:noProof/>
                <w:webHidden/>
              </w:rPr>
              <w:fldChar w:fldCharType="separate"/>
            </w:r>
            <w:r>
              <w:rPr>
                <w:noProof/>
                <w:webHidden/>
              </w:rPr>
              <w:t>11</w:t>
            </w:r>
            <w:r>
              <w:rPr>
                <w:noProof/>
                <w:webHidden/>
              </w:rPr>
              <w:fldChar w:fldCharType="end"/>
            </w:r>
          </w:hyperlink>
        </w:p>
        <w:p w14:paraId="6B29BEE9" w14:textId="1B688659"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26" w:history="1">
            <w:r w:rsidRPr="00C50A77">
              <w:rPr>
                <w:rStyle w:val="Hyperlink"/>
                <w:noProof/>
              </w:rPr>
              <w:t>Cloud Integration and Scalability</w:t>
            </w:r>
            <w:r>
              <w:rPr>
                <w:noProof/>
                <w:webHidden/>
              </w:rPr>
              <w:tab/>
            </w:r>
            <w:r>
              <w:rPr>
                <w:noProof/>
                <w:webHidden/>
              </w:rPr>
              <w:fldChar w:fldCharType="begin"/>
            </w:r>
            <w:r>
              <w:rPr>
                <w:noProof/>
                <w:webHidden/>
              </w:rPr>
              <w:instrText xml:space="preserve"> PAGEREF _Toc230138626 \h </w:instrText>
            </w:r>
            <w:r>
              <w:rPr>
                <w:noProof/>
                <w:webHidden/>
              </w:rPr>
            </w:r>
            <w:r>
              <w:rPr>
                <w:noProof/>
                <w:webHidden/>
              </w:rPr>
              <w:fldChar w:fldCharType="separate"/>
            </w:r>
            <w:r>
              <w:rPr>
                <w:noProof/>
                <w:webHidden/>
              </w:rPr>
              <w:t>12</w:t>
            </w:r>
            <w:r>
              <w:rPr>
                <w:noProof/>
                <w:webHidden/>
              </w:rPr>
              <w:fldChar w:fldCharType="end"/>
            </w:r>
          </w:hyperlink>
        </w:p>
        <w:p w14:paraId="3B8DD62C" w14:textId="7A3E5A25"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27" w:history="1">
            <w:r w:rsidRPr="00C50A77">
              <w:rPr>
                <w:rStyle w:val="Hyperlink"/>
                <w:noProof/>
              </w:rPr>
              <w:t>Runtime Security and Cloud-Native Telemetry</w:t>
            </w:r>
            <w:r>
              <w:rPr>
                <w:noProof/>
                <w:webHidden/>
              </w:rPr>
              <w:tab/>
            </w:r>
            <w:r>
              <w:rPr>
                <w:noProof/>
                <w:webHidden/>
              </w:rPr>
              <w:fldChar w:fldCharType="begin"/>
            </w:r>
            <w:r>
              <w:rPr>
                <w:noProof/>
                <w:webHidden/>
              </w:rPr>
              <w:instrText xml:space="preserve"> PAGEREF _Toc230138627 \h </w:instrText>
            </w:r>
            <w:r>
              <w:rPr>
                <w:noProof/>
                <w:webHidden/>
              </w:rPr>
            </w:r>
            <w:r>
              <w:rPr>
                <w:noProof/>
                <w:webHidden/>
              </w:rPr>
              <w:fldChar w:fldCharType="separate"/>
            </w:r>
            <w:r>
              <w:rPr>
                <w:noProof/>
                <w:webHidden/>
              </w:rPr>
              <w:t>12</w:t>
            </w:r>
            <w:r>
              <w:rPr>
                <w:noProof/>
                <w:webHidden/>
              </w:rPr>
              <w:fldChar w:fldCharType="end"/>
            </w:r>
          </w:hyperlink>
        </w:p>
        <w:p w14:paraId="4B5E349E" w14:textId="5A217DBD"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28" w:history="1">
            <w:r w:rsidRPr="00C50A77">
              <w:rPr>
                <w:rStyle w:val="Hyperlink"/>
                <w:noProof/>
              </w:rPr>
              <w:t>2.3 Key Contributions and Gaps</w:t>
            </w:r>
            <w:r>
              <w:rPr>
                <w:noProof/>
                <w:webHidden/>
              </w:rPr>
              <w:tab/>
            </w:r>
            <w:r>
              <w:rPr>
                <w:noProof/>
                <w:webHidden/>
              </w:rPr>
              <w:fldChar w:fldCharType="begin"/>
            </w:r>
            <w:r>
              <w:rPr>
                <w:noProof/>
                <w:webHidden/>
              </w:rPr>
              <w:instrText xml:space="preserve"> PAGEREF _Toc230138628 \h </w:instrText>
            </w:r>
            <w:r>
              <w:rPr>
                <w:noProof/>
                <w:webHidden/>
              </w:rPr>
            </w:r>
            <w:r>
              <w:rPr>
                <w:noProof/>
                <w:webHidden/>
              </w:rPr>
              <w:fldChar w:fldCharType="separate"/>
            </w:r>
            <w:r>
              <w:rPr>
                <w:noProof/>
                <w:webHidden/>
              </w:rPr>
              <w:t>12</w:t>
            </w:r>
            <w:r>
              <w:rPr>
                <w:noProof/>
                <w:webHidden/>
              </w:rPr>
              <w:fldChar w:fldCharType="end"/>
            </w:r>
          </w:hyperlink>
        </w:p>
        <w:p w14:paraId="78157B0B" w14:textId="5A27D385"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29" w:history="1">
            <w:r w:rsidRPr="00C50A77">
              <w:rPr>
                <w:rStyle w:val="Hyperlink"/>
                <w:noProof/>
              </w:rPr>
              <w:t>Key Contributions (from literature and practice)</w:t>
            </w:r>
            <w:r>
              <w:rPr>
                <w:noProof/>
                <w:webHidden/>
              </w:rPr>
              <w:tab/>
            </w:r>
            <w:r>
              <w:rPr>
                <w:noProof/>
                <w:webHidden/>
              </w:rPr>
              <w:fldChar w:fldCharType="begin"/>
            </w:r>
            <w:r>
              <w:rPr>
                <w:noProof/>
                <w:webHidden/>
              </w:rPr>
              <w:instrText xml:space="preserve"> PAGEREF _Toc230138629 \h </w:instrText>
            </w:r>
            <w:r>
              <w:rPr>
                <w:noProof/>
                <w:webHidden/>
              </w:rPr>
            </w:r>
            <w:r>
              <w:rPr>
                <w:noProof/>
                <w:webHidden/>
              </w:rPr>
              <w:fldChar w:fldCharType="separate"/>
            </w:r>
            <w:r>
              <w:rPr>
                <w:noProof/>
                <w:webHidden/>
              </w:rPr>
              <w:t>12</w:t>
            </w:r>
            <w:r>
              <w:rPr>
                <w:noProof/>
                <w:webHidden/>
              </w:rPr>
              <w:fldChar w:fldCharType="end"/>
            </w:r>
          </w:hyperlink>
        </w:p>
        <w:p w14:paraId="6B1E598B" w14:textId="711BBEAD"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30" w:history="1">
            <w:r w:rsidRPr="00C50A77">
              <w:rPr>
                <w:rStyle w:val="Hyperlink"/>
                <w:noProof/>
              </w:rPr>
              <w:t>Gaps</w:t>
            </w:r>
            <w:r>
              <w:rPr>
                <w:noProof/>
                <w:webHidden/>
              </w:rPr>
              <w:tab/>
            </w:r>
            <w:r>
              <w:rPr>
                <w:noProof/>
                <w:webHidden/>
              </w:rPr>
              <w:fldChar w:fldCharType="begin"/>
            </w:r>
            <w:r>
              <w:rPr>
                <w:noProof/>
                <w:webHidden/>
              </w:rPr>
              <w:instrText xml:space="preserve"> PAGEREF _Toc230138630 \h </w:instrText>
            </w:r>
            <w:r>
              <w:rPr>
                <w:noProof/>
                <w:webHidden/>
              </w:rPr>
            </w:r>
            <w:r>
              <w:rPr>
                <w:noProof/>
                <w:webHidden/>
              </w:rPr>
              <w:fldChar w:fldCharType="separate"/>
            </w:r>
            <w:r>
              <w:rPr>
                <w:noProof/>
                <w:webHidden/>
              </w:rPr>
              <w:t>12</w:t>
            </w:r>
            <w:r>
              <w:rPr>
                <w:noProof/>
                <w:webHidden/>
              </w:rPr>
              <w:fldChar w:fldCharType="end"/>
            </w:r>
          </w:hyperlink>
        </w:p>
        <w:p w14:paraId="065E0FC7" w14:textId="46FF9E7A"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1" w:history="1">
            <w:r w:rsidRPr="00C50A77">
              <w:rPr>
                <w:rStyle w:val="Hyperlink"/>
                <w:noProof/>
              </w:rPr>
              <w:t>2.4 Theoretical and Technical Frameworks</w:t>
            </w:r>
            <w:r>
              <w:rPr>
                <w:noProof/>
                <w:webHidden/>
              </w:rPr>
              <w:tab/>
            </w:r>
            <w:r>
              <w:rPr>
                <w:noProof/>
                <w:webHidden/>
              </w:rPr>
              <w:fldChar w:fldCharType="begin"/>
            </w:r>
            <w:r>
              <w:rPr>
                <w:noProof/>
                <w:webHidden/>
              </w:rPr>
              <w:instrText xml:space="preserve"> PAGEREF _Toc230138631 \h </w:instrText>
            </w:r>
            <w:r>
              <w:rPr>
                <w:noProof/>
                <w:webHidden/>
              </w:rPr>
            </w:r>
            <w:r>
              <w:rPr>
                <w:noProof/>
                <w:webHidden/>
              </w:rPr>
              <w:fldChar w:fldCharType="separate"/>
            </w:r>
            <w:r>
              <w:rPr>
                <w:noProof/>
                <w:webHidden/>
              </w:rPr>
              <w:t>13</w:t>
            </w:r>
            <w:r>
              <w:rPr>
                <w:noProof/>
                <w:webHidden/>
              </w:rPr>
              <w:fldChar w:fldCharType="end"/>
            </w:r>
          </w:hyperlink>
        </w:p>
        <w:p w14:paraId="618FF685" w14:textId="6F3162C2"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2" w:history="1">
            <w:r w:rsidRPr="00C50A77">
              <w:rPr>
                <w:rStyle w:val="Hyperlink"/>
                <w:noProof/>
              </w:rPr>
              <w:t>2.5 Relation to the Current Study</w:t>
            </w:r>
            <w:r>
              <w:rPr>
                <w:noProof/>
                <w:webHidden/>
              </w:rPr>
              <w:tab/>
            </w:r>
            <w:r>
              <w:rPr>
                <w:noProof/>
                <w:webHidden/>
              </w:rPr>
              <w:fldChar w:fldCharType="begin"/>
            </w:r>
            <w:r>
              <w:rPr>
                <w:noProof/>
                <w:webHidden/>
              </w:rPr>
              <w:instrText xml:space="preserve"> PAGEREF _Toc230138632 \h </w:instrText>
            </w:r>
            <w:r>
              <w:rPr>
                <w:noProof/>
                <w:webHidden/>
              </w:rPr>
            </w:r>
            <w:r>
              <w:rPr>
                <w:noProof/>
                <w:webHidden/>
              </w:rPr>
              <w:fldChar w:fldCharType="separate"/>
            </w:r>
            <w:r>
              <w:rPr>
                <w:noProof/>
                <w:webHidden/>
              </w:rPr>
              <w:t>13</w:t>
            </w:r>
            <w:r>
              <w:rPr>
                <w:noProof/>
                <w:webHidden/>
              </w:rPr>
              <w:fldChar w:fldCharType="end"/>
            </w:r>
          </w:hyperlink>
        </w:p>
        <w:p w14:paraId="6AF1331E" w14:textId="189D4800"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3" w:history="1">
            <w:r w:rsidRPr="00C50A77">
              <w:rPr>
                <w:rStyle w:val="Hyperlink"/>
                <w:noProof/>
              </w:rPr>
              <w:t>2.6 Literature Summary</w:t>
            </w:r>
            <w:r>
              <w:rPr>
                <w:noProof/>
                <w:webHidden/>
              </w:rPr>
              <w:tab/>
            </w:r>
            <w:r>
              <w:rPr>
                <w:noProof/>
                <w:webHidden/>
              </w:rPr>
              <w:fldChar w:fldCharType="begin"/>
            </w:r>
            <w:r>
              <w:rPr>
                <w:noProof/>
                <w:webHidden/>
              </w:rPr>
              <w:instrText xml:space="preserve"> PAGEREF _Toc230138633 \h </w:instrText>
            </w:r>
            <w:r>
              <w:rPr>
                <w:noProof/>
                <w:webHidden/>
              </w:rPr>
            </w:r>
            <w:r>
              <w:rPr>
                <w:noProof/>
                <w:webHidden/>
              </w:rPr>
              <w:fldChar w:fldCharType="separate"/>
            </w:r>
            <w:r>
              <w:rPr>
                <w:noProof/>
                <w:webHidden/>
              </w:rPr>
              <w:t>13</w:t>
            </w:r>
            <w:r>
              <w:rPr>
                <w:noProof/>
                <w:webHidden/>
              </w:rPr>
              <w:fldChar w:fldCharType="end"/>
            </w:r>
          </w:hyperlink>
        </w:p>
        <w:p w14:paraId="4242E7D4" w14:textId="7A5B4FD8"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4" w:history="1">
            <w:r w:rsidRPr="00C50A77">
              <w:rPr>
                <w:rStyle w:val="Hyperlink"/>
                <w:noProof/>
              </w:rPr>
              <w:t>2.7 Background</w:t>
            </w:r>
            <w:r>
              <w:rPr>
                <w:noProof/>
                <w:webHidden/>
              </w:rPr>
              <w:tab/>
            </w:r>
            <w:r>
              <w:rPr>
                <w:noProof/>
                <w:webHidden/>
              </w:rPr>
              <w:fldChar w:fldCharType="begin"/>
            </w:r>
            <w:r>
              <w:rPr>
                <w:noProof/>
                <w:webHidden/>
              </w:rPr>
              <w:instrText xml:space="preserve"> PAGEREF _Toc230138634 \h </w:instrText>
            </w:r>
            <w:r>
              <w:rPr>
                <w:noProof/>
                <w:webHidden/>
              </w:rPr>
            </w:r>
            <w:r>
              <w:rPr>
                <w:noProof/>
                <w:webHidden/>
              </w:rPr>
              <w:fldChar w:fldCharType="separate"/>
            </w:r>
            <w:r>
              <w:rPr>
                <w:noProof/>
                <w:webHidden/>
              </w:rPr>
              <w:t>13</w:t>
            </w:r>
            <w:r>
              <w:rPr>
                <w:noProof/>
                <w:webHidden/>
              </w:rPr>
              <w:fldChar w:fldCharType="end"/>
            </w:r>
          </w:hyperlink>
        </w:p>
        <w:p w14:paraId="1BC49971" w14:textId="20C53A3D"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5" w:history="1">
            <w:r w:rsidRPr="00C50A77">
              <w:rPr>
                <w:rStyle w:val="Hyperlink"/>
                <w:noProof/>
              </w:rPr>
              <w:t>2.8 Survey Literature: From Data Mining Pipelines to Cloud-Native Defenses</w:t>
            </w:r>
            <w:r>
              <w:rPr>
                <w:noProof/>
                <w:webHidden/>
              </w:rPr>
              <w:tab/>
            </w:r>
            <w:r>
              <w:rPr>
                <w:noProof/>
                <w:webHidden/>
              </w:rPr>
              <w:fldChar w:fldCharType="begin"/>
            </w:r>
            <w:r>
              <w:rPr>
                <w:noProof/>
                <w:webHidden/>
              </w:rPr>
              <w:instrText xml:space="preserve"> PAGEREF _Toc230138635 \h </w:instrText>
            </w:r>
            <w:r>
              <w:rPr>
                <w:noProof/>
                <w:webHidden/>
              </w:rPr>
            </w:r>
            <w:r>
              <w:rPr>
                <w:noProof/>
                <w:webHidden/>
              </w:rPr>
              <w:fldChar w:fldCharType="separate"/>
            </w:r>
            <w:r>
              <w:rPr>
                <w:noProof/>
                <w:webHidden/>
              </w:rPr>
              <w:t>14</w:t>
            </w:r>
            <w:r>
              <w:rPr>
                <w:noProof/>
                <w:webHidden/>
              </w:rPr>
              <w:fldChar w:fldCharType="end"/>
            </w:r>
          </w:hyperlink>
        </w:p>
        <w:p w14:paraId="603F4D54" w14:textId="4F87E2E8"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6" w:history="1">
            <w:r w:rsidRPr="00C50A77">
              <w:rPr>
                <w:rStyle w:val="Hyperlink"/>
                <w:noProof/>
              </w:rPr>
              <w:t>2.9 Boosted Trees, Ensembles, and the Engineering of Tabular Cloud Features</w:t>
            </w:r>
            <w:r>
              <w:rPr>
                <w:noProof/>
                <w:webHidden/>
              </w:rPr>
              <w:tab/>
            </w:r>
            <w:r>
              <w:rPr>
                <w:noProof/>
                <w:webHidden/>
              </w:rPr>
              <w:fldChar w:fldCharType="begin"/>
            </w:r>
            <w:r>
              <w:rPr>
                <w:noProof/>
                <w:webHidden/>
              </w:rPr>
              <w:instrText xml:space="preserve"> PAGEREF _Toc230138636 \h </w:instrText>
            </w:r>
            <w:r>
              <w:rPr>
                <w:noProof/>
                <w:webHidden/>
              </w:rPr>
            </w:r>
            <w:r>
              <w:rPr>
                <w:noProof/>
                <w:webHidden/>
              </w:rPr>
              <w:fldChar w:fldCharType="separate"/>
            </w:r>
            <w:r>
              <w:rPr>
                <w:noProof/>
                <w:webHidden/>
              </w:rPr>
              <w:t>15</w:t>
            </w:r>
            <w:r>
              <w:rPr>
                <w:noProof/>
                <w:webHidden/>
              </w:rPr>
              <w:fldChar w:fldCharType="end"/>
            </w:r>
          </w:hyperlink>
        </w:p>
        <w:p w14:paraId="77868214" w14:textId="71C9077D"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7" w:history="1">
            <w:r w:rsidRPr="00C50A77">
              <w:rPr>
                <w:rStyle w:val="Hyperlink"/>
                <w:noProof/>
              </w:rPr>
              <w:t>2.10 Adversarial ML, Robustness, and the Security of the Detector Itself</w:t>
            </w:r>
            <w:r>
              <w:rPr>
                <w:noProof/>
                <w:webHidden/>
              </w:rPr>
              <w:tab/>
            </w:r>
            <w:r>
              <w:rPr>
                <w:noProof/>
                <w:webHidden/>
              </w:rPr>
              <w:fldChar w:fldCharType="begin"/>
            </w:r>
            <w:r>
              <w:rPr>
                <w:noProof/>
                <w:webHidden/>
              </w:rPr>
              <w:instrText xml:space="preserve"> PAGEREF _Toc230138637 \h </w:instrText>
            </w:r>
            <w:r>
              <w:rPr>
                <w:noProof/>
                <w:webHidden/>
              </w:rPr>
            </w:r>
            <w:r>
              <w:rPr>
                <w:noProof/>
                <w:webHidden/>
              </w:rPr>
              <w:fldChar w:fldCharType="separate"/>
            </w:r>
            <w:r>
              <w:rPr>
                <w:noProof/>
                <w:webHidden/>
              </w:rPr>
              <w:t>15</w:t>
            </w:r>
            <w:r>
              <w:rPr>
                <w:noProof/>
                <w:webHidden/>
              </w:rPr>
              <w:fldChar w:fldCharType="end"/>
            </w:r>
          </w:hyperlink>
        </w:p>
        <w:p w14:paraId="7E392F0D" w14:textId="20F99A34"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8" w:history="1">
            <w:r w:rsidRPr="00C50A77">
              <w:rPr>
                <w:rStyle w:val="Hyperlink"/>
                <w:noProof/>
              </w:rPr>
              <w:t>2.11 Secure-by-Design Software and the Upstream Causes of Runtime Alerts</w:t>
            </w:r>
            <w:r>
              <w:rPr>
                <w:noProof/>
                <w:webHidden/>
              </w:rPr>
              <w:tab/>
            </w:r>
            <w:r>
              <w:rPr>
                <w:noProof/>
                <w:webHidden/>
              </w:rPr>
              <w:fldChar w:fldCharType="begin"/>
            </w:r>
            <w:r>
              <w:rPr>
                <w:noProof/>
                <w:webHidden/>
              </w:rPr>
              <w:instrText xml:space="preserve"> PAGEREF _Toc230138638 \h </w:instrText>
            </w:r>
            <w:r>
              <w:rPr>
                <w:noProof/>
                <w:webHidden/>
              </w:rPr>
            </w:r>
            <w:r>
              <w:rPr>
                <w:noProof/>
                <w:webHidden/>
              </w:rPr>
              <w:fldChar w:fldCharType="separate"/>
            </w:r>
            <w:r>
              <w:rPr>
                <w:noProof/>
                <w:webHidden/>
              </w:rPr>
              <w:t>15</w:t>
            </w:r>
            <w:r>
              <w:rPr>
                <w:noProof/>
                <w:webHidden/>
              </w:rPr>
              <w:fldChar w:fldCharType="end"/>
            </w:r>
          </w:hyperlink>
        </w:p>
        <w:p w14:paraId="72CEF43D" w14:textId="0CE9B7F4"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39" w:history="1">
            <w:r w:rsidRPr="00C50A77">
              <w:rPr>
                <w:rStyle w:val="Hyperlink"/>
                <w:noProof/>
              </w:rPr>
              <w:t>2.12 Benchmarks, Leakage, and the Epistemology of “Ground Truth” in IDS Research</w:t>
            </w:r>
            <w:r>
              <w:rPr>
                <w:noProof/>
                <w:webHidden/>
              </w:rPr>
              <w:tab/>
            </w:r>
            <w:r>
              <w:rPr>
                <w:noProof/>
                <w:webHidden/>
              </w:rPr>
              <w:fldChar w:fldCharType="begin"/>
            </w:r>
            <w:r>
              <w:rPr>
                <w:noProof/>
                <w:webHidden/>
              </w:rPr>
              <w:instrText xml:space="preserve"> PAGEREF _Toc230138639 \h </w:instrText>
            </w:r>
            <w:r>
              <w:rPr>
                <w:noProof/>
                <w:webHidden/>
              </w:rPr>
            </w:r>
            <w:r>
              <w:rPr>
                <w:noProof/>
                <w:webHidden/>
              </w:rPr>
              <w:fldChar w:fldCharType="separate"/>
            </w:r>
            <w:r>
              <w:rPr>
                <w:noProof/>
                <w:webHidden/>
              </w:rPr>
              <w:t>15</w:t>
            </w:r>
            <w:r>
              <w:rPr>
                <w:noProof/>
                <w:webHidden/>
              </w:rPr>
              <w:fldChar w:fldCharType="end"/>
            </w:r>
          </w:hyperlink>
        </w:p>
        <w:p w14:paraId="087CC55E" w14:textId="05378D3D"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0" w:history="1">
            <w:r w:rsidRPr="00C50A77">
              <w:rPr>
                <w:rStyle w:val="Hyperlink"/>
                <w:noProof/>
              </w:rPr>
              <w:t>2.13 Kubernetes, Control Planes, and the Shift of “Perimeter” to Identity</w:t>
            </w:r>
            <w:r>
              <w:rPr>
                <w:noProof/>
                <w:webHidden/>
              </w:rPr>
              <w:tab/>
            </w:r>
            <w:r>
              <w:rPr>
                <w:noProof/>
                <w:webHidden/>
              </w:rPr>
              <w:fldChar w:fldCharType="begin"/>
            </w:r>
            <w:r>
              <w:rPr>
                <w:noProof/>
                <w:webHidden/>
              </w:rPr>
              <w:instrText xml:space="preserve"> PAGEREF _Toc230138640 \h </w:instrText>
            </w:r>
            <w:r>
              <w:rPr>
                <w:noProof/>
                <w:webHidden/>
              </w:rPr>
            </w:r>
            <w:r>
              <w:rPr>
                <w:noProof/>
                <w:webHidden/>
              </w:rPr>
              <w:fldChar w:fldCharType="separate"/>
            </w:r>
            <w:r>
              <w:rPr>
                <w:noProof/>
                <w:webHidden/>
              </w:rPr>
              <w:t>16</w:t>
            </w:r>
            <w:r>
              <w:rPr>
                <w:noProof/>
                <w:webHidden/>
              </w:rPr>
              <w:fldChar w:fldCharType="end"/>
            </w:r>
          </w:hyperlink>
        </w:p>
        <w:p w14:paraId="35AC6EB5" w14:textId="7D22A0FD"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1" w:history="1">
            <w:r w:rsidRPr="00C50A77">
              <w:rPr>
                <w:rStyle w:val="Hyperlink"/>
                <w:noProof/>
              </w:rPr>
              <w:t>2.14 Risk Management Standards as a Bridge Between ML Metrics and Business Outcomes</w:t>
            </w:r>
            <w:r>
              <w:rPr>
                <w:noProof/>
                <w:webHidden/>
              </w:rPr>
              <w:tab/>
            </w:r>
            <w:r>
              <w:rPr>
                <w:noProof/>
                <w:webHidden/>
              </w:rPr>
              <w:fldChar w:fldCharType="begin"/>
            </w:r>
            <w:r>
              <w:rPr>
                <w:noProof/>
                <w:webHidden/>
              </w:rPr>
              <w:instrText xml:space="preserve"> PAGEREF _Toc230138641 \h </w:instrText>
            </w:r>
            <w:r>
              <w:rPr>
                <w:noProof/>
                <w:webHidden/>
              </w:rPr>
            </w:r>
            <w:r>
              <w:rPr>
                <w:noProof/>
                <w:webHidden/>
              </w:rPr>
              <w:fldChar w:fldCharType="separate"/>
            </w:r>
            <w:r>
              <w:rPr>
                <w:noProof/>
                <w:webHidden/>
              </w:rPr>
              <w:t>16</w:t>
            </w:r>
            <w:r>
              <w:rPr>
                <w:noProof/>
                <w:webHidden/>
              </w:rPr>
              <w:fldChar w:fldCharType="end"/>
            </w:r>
          </w:hyperlink>
        </w:p>
        <w:p w14:paraId="331FDB23" w14:textId="3BC40A79"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2" w:history="1">
            <w:r w:rsidRPr="00C50A77">
              <w:rPr>
                <w:rStyle w:val="Hyperlink"/>
                <w:noProof/>
              </w:rPr>
              <w:t>2.15 Practical ML Textbooks and Reproducible Experimental Habits</w:t>
            </w:r>
            <w:r>
              <w:rPr>
                <w:noProof/>
                <w:webHidden/>
              </w:rPr>
              <w:tab/>
            </w:r>
            <w:r>
              <w:rPr>
                <w:noProof/>
                <w:webHidden/>
              </w:rPr>
              <w:fldChar w:fldCharType="begin"/>
            </w:r>
            <w:r>
              <w:rPr>
                <w:noProof/>
                <w:webHidden/>
              </w:rPr>
              <w:instrText xml:space="preserve"> PAGEREF _Toc230138642 \h </w:instrText>
            </w:r>
            <w:r>
              <w:rPr>
                <w:noProof/>
                <w:webHidden/>
              </w:rPr>
            </w:r>
            <w:r>
              <w:rPr>
                <w:noProof/>
                <w:webHidden/>
              </w:rPr>
              <w:fldChar w:fldCharType="separate"/>
            </w:r>
            <w:r>
              <w:rPr>
                <w:noProof/>
                <w:webHidden/>
              </w:rPr>
              <w:t>16</w:t>
            </w:r>
            <w:r>
              <w:rPr>
                <w:noProof/>
                <w:webHidden/>
              </w:rPr>
              <w:fldChar w:fldCharType="end"/>
            </w:r>
          </w:hyperlink>
        </w:p>
        <w:p w14:paraId="6826AF32" w14:textId="2B10E2E6"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3" w:history="1">
            <w:r w:rsidRPr="00C50A77">
              <w:rPr>
                <w:rStyle w:val="Hyperlink"/>
                <w:noProof/>
              </w:rPr>
              <w:t>2.16 Federated and Privacy-Preserving Learning in Security Analytics (Emerging)</w:t>
            </w:r>
            <w:r>
              <w:rPr>
                <w:noProof/>
                <w:webHidden/>
              </w:rPr>
              <w:tab/>
            </w:r>
            <w:r>
              <w:rPr>
                <w:noProof/>
                <w:webHidden/>
              </w:rPr>
              <w:fldChar w:fldCharType="begin"/>
            </w:r>
            <w:r>
              <w:rPr>
                <w:noProof/>
                <w:webHidden/>
              </w:rPr>
              <w:instrText xml:space="preserve"> PAGEREF _Toc230138643 \h </w:instrText>
            </w:r>
            <w:r>
              <w:rPr>
                <w:noProof/>
                <w:webHidden/>
              </w:rPr>
            </w:r>
            <w:r>
              <w:rPr>
                <w:noProof/>
                <w:webHidden/>
              </w:rPr>
              <w:fldChar w:fldCharType="separate"/>
            </w:r>
            <w:r>
              <w:rPr>
                <w:noProof/>
                <w:webHidden/>
              </w:rPr>
              <w:t>16</w:t>
            </w:r>
            <w:r>
              <w:rPr>
                <w:noProof/>
                <w:webHidden/>
              </w:rPr>
              <w:fldChar w:fldCharType="end"/>
            </w:r>
          </w:hyperlink>
        </w:p>
        <w:p w14:paraId="2F1BF711" w14:textId="62BEFDC8"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4" w:history="1">
            <w:r w:rsidRPr="00C50A77">
              <w:rPr>
                <w:rStyle w:val="Hyperlink"/>
                <w:noProof/>
              </w:rPr>
              <w:t>2.17 Time-Series and Sequence Modeling for Lateral Movement Narratives</w:t>
            </w:r>
            <w:r>
              <w:rPr>
                <w:noProof/>
                <w:webHidden/>
              </w:rPr>
              <w:tab/>
            </w:r>
            <w:r>
              <w:rPr>
                <w:noProof/>
                <w:webHidden/>
              </w:rPr>
              <w:fldChar w:fldCharType="begin"/>
            </w:r>
            <w:r>
              <w:rPr>
                <w:noProof/>
                <w:webHidden/>
              </w:rPr>
              <w:instrText xml:space="preserve"> PAGEREF _Toc230138644 \h </w:instrText>
            </w:r>
            <w:r>
              <w:rPr>
                <w:noProof/>
                <w:webHidden/>
              </w:rPr>
            </w:r>
            <w:r>
              <w:rPr>
                <w:noProof/>
                <w:webHidden/>
              </w:rPr>
              <w:fldChar w:fldCharType="separate"/>
            </w:r>
            <w:r>
              <w:rPr>
                <w:noProof/>
                <w:webHidden/>
              </w:rPr>
              <w:t>17</w:t>
            </w:r>
            <w:r>
              <w:rPr>
                <w:noProof/>
                <w:webHidden/>
              </w:rPr>
              <w:fldChar w:fldCharType="end"/>
            </w:r>
          </w:hyperlink>
        </w:p>
        <w:p w14:paraId="5EE22236" w14:textId="21DF7A11"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5" w:history="1">
            <w:r w:rsidRPr="00C50A77">
              <w:rPr>
                <w:rStyle w:val="Hyperlink"/>
                <w:noProof/>
              </w:rPr>
              <w:t>2.18 Industry Reports and the Sociology of “AI SOC” Claims</w:t>
            </w:r>
            <w:r>
              <w:rPr>
                <w:noProof/>
                <w:webHidden/>
              </w:rPr>
              <w:tab/>
            </w:r>
            <w:r>
              <w:rPr>
                <w:noProof/>
                <w:webHidden/>
              </w:rPr>
              <w:fldChar w:fldCharType="begin"/>
            </w:r>
            <w:r>
              <w:rPr>
                <w:noProof/>
                <w:webHidden/>
              </w:rPr>
              <w:instrText xml:space="preserve"> PAGEREF _Toc230138645 \h </w:instrText>
            </w:r>
            <w:r>
              <w:rPr>
                <w:noProof/>
                <w:webHidden/>
              </w:rPr>
            </w:r>
            <w:r>
              <w:rPr>
                <w:noProof/>
                <w:webHidden/>
              </w:rPr>
              <w:fldChar w:fldCharType="separate"/>
            </w:r>
            <w:r>
              <w:rPr>
                <w:noProof/>
                <w:webHidden/>
              </w:rPr>
              <w:t>17</w:t>
            </w:r>
            <w:r>
              <w:rPr>
                <w:noProof/>
                <w:webHidden/>
              </w:rPr>
              <w:fldChar w:fldCharType="end"/>
            </w:r>
          </w:hyperlink>
        </w:p>
        <w:p w14:paraId="2447660F" w14:textId="52D6D432"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6" w:history="1">
            <w:r w:rsidRPr="00C50A77">
              <w:rPr>
                <w:rStyle w:val="Hyperlink"/>
                <w:noProof/>
              </w:rPr>
              <w:t>2.19 OWASP Perspectives on ML in Production Applications (Adjacent Lessons)</w:t>
            </w:r>
            <w:r>
              <w:rPr>
                <w:noProof/>
                <w:webHidden/>
              </w:rPr>
              <w:tab/>
            </w:r>
            <w:r>
              <w:rPr>
                <w:noProof/>
                <w:webHidden/>
              </w:rPr>
              <w:fldChar w:fldCharType="begin"/>
            </w:r>
            <w:r>
              <w:rPr>
                <w:noProof/>
                <w:webHidden/>
              </w:rPr>
              <w:instrText xml:space="preserve"> PAGEREF _Toc230138646 \h </w:instrText>
            </w:r>
            <w:r>
              <w:rPr>
                <w:noProof/>
                <w:webHidden/>
              </w:rPr>
            </w:r>
            <w:r>
              <w:rPr>
                <w:noProof/>
                <w:webHidden/>
              </w:rPr>
              <w:fldChar w:fldCharType="separate"/>
            </w:r>
            <w:r>
              <w:rPr>
                <w:noProof/>
                <w:webHidden/>
              </w:rPr>
              <w:t>17</w:t>
            </w:r>
            <w:r>
              <w:rPr>
                <w:noProof/>
                <w:webHidden/>
              </w:rPr>
              <w:fldChar w:fldCharType="end"/>
            </w:r>
          </w:hyperlink>
        </w:p>
        <w:p w14:paraId="62230B43" w14:textId="48A898EA"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7" w:history="1">
            <w:r w:rsidRPr="00C50A77">
              <w:rPr>
                <w:rStyle w:val="Hyperlink"/>
                <w:noProof/>
              </w:rPr>
              <w:t>2.20 Synthesis: A Layered Evidence Stack for Cloud AI Security Claims</w:t>
            </w:r>
            <w:r>
              <w:rPr>
                <w:noProof/>
                <w:webHidden/>
              </w:rPr>
              <w:tab/>
            </w:r>
            <w:r>
              <w:rPr>
                <w:noProof/>
                <w:webHidden/>
              </w:rPr>
              <w:fldChar w:fldCharType="begin"/>
            </w:r>
            <w:r>
              <w:rPr>
                <w:noProof/>
                <w:webHidden/>
              </w:rPr>
              <w:instrText xml:space="preserve"> PAGEREF _Toc230138647 \h </w:instrText>
            </w:r>
            <w:r>
              <w:rPr>
                <w:noProof/>
                <w:webHidden/>
              </w:rPr>
            </w:r>
            <w:r>
              <w:rPr>
                <w:noProof/>
                <w:webHidden/>
              </w:rPr>
              <w:fldChar w:fldCharType="separate"/>
            </w:r>
            <w:r>
              <w:rPr>
                <w:noProof/>
                <w:webHidden/>
              </w:rPr>
              <w:t>17</w:t>
            </w:r>
            <w:r>
              <w:rPr>
                <w:noProof/>
                <w:webHidden/>
              </w:rPr>
              <w:fldChar w:fldCharType="end"/>
            </w:r>
          </w:hyperlink>
        </w:p>
        <w:p w14:paraId="757403EB" w14:textId="0378C110"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8" w:history="1">
            <w:r w:rsidRPr="00C50A77">
              <w:rPr>
                <w:rStyle w:val="Hyperlink"/>
                <w:noProof/>
              </w:rPr>
              <w:t>2.21 Graph Learning and Relational Telemetry (Conceptual Positioning)</w:t>
            </w:r>
            <w:r>
              <w:rPr>
                <w:noProof/>
                <w:webHidden/>
              </w:rPr>
              <w:tab/>
            </w:r>
            <w:r>
              <w:rPr>
                <w:noProof/>
                <w:webHidden/>
              </w:rPr>
              <w:fldChar w:fldCharType="begin"/>
            </w:r>
            <w:r>
              <w:rPr>
                <w:noProof/>
                <w:webHidden/>
              </w:rPr>
              <w:instrText xml:space="preserve"> PAGEREF _Toc230138648 \h </w:instrText>
            </w:r>
            <w:r>
              <w:rPr>
                <w:noProof/>
                <w:webHidden/>
              </w:rPr>
            </w:r>
            <w:r>
              <w:rPr>
                <w:noProof/>
                <w:webHidden/>
              </w:rPr>
              <w:fldChar w:fldCharType="separate"/>
            </w:r>
            <w:r>
              <w:rPr>
                <w:noProof/>
                <w:webHidden/>
              </w:rPr>
              <w:t>18</w:t>
            </w:r>
            <w:r>
              <w:rPr>
                <w:noProof/>
                <w:webHidden/>
              </w:rPr>
              <w:fldChar w:fldCharType="end"/>
            </w:r>
          </w:hyperlink>
        </w:p>
        <w:p w14:paraId="7EC754DD" w14:textId="0B1557E3"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49" w:history="1">
            <w:r w:rsidRPr="00C50A77">
              <w:rPr>
                <w:rStyle w:val="Hyperlink"/>
                <w:noProof/>
              </w:rPr>
              <w:t>2.22 Human–Computer Interaction and Alert Design as Research Adjacent to ML</w:t>
            </w:r>
            <w:r>
              <w:rPr>
                <w:noProof/>
                <w:webHidden/>
              </w:rPr>
              <w:tab/>
            </w:r>
            <w:r>
              <w:rPr>
                <w:noProof/>
                <w:webHidden/>
              </w:rPr>
              <w:fldChar w:fldCharType="begin"/>
            </w:r>
            <w:r>
              <w:rPr>
                <w:noProof/>
                <w:webHidden/>
              </w:rPr>
              <w:instrText xml:space="preserve"> PAGEREF _Toc230138649 \h </w:instrText>
            </w:r>
            <w:r>
              <w:rPr>
                <w:noProof/>
                <w:webHidden/>
              </w:rPr>
            </w:r>
            <w:r>
              <w:rPr>
                <w:noProof/>
                <w:webHidden/>
              </w:rPr>
              <w:fldChar w:fldCharType="separate"/>
            </w:r>
            <w:r>
              <w:rPr>
                <w:noProof/>
                <w:webHidden/>
              </w:rPr>
              <w:t>18</w:t>
            </w:r>
            <w:r>
              <w:rPr>
                <w:noProof/>
                <w:webHidden/>
              </w:rPr>
              <w:fldChar w:fldCharType="end"/>
            </w:r>
          </w:hyperlink>
        </w:p>
        <w:p w14:paraId="400FA449" w14:textId="4A831FE0"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50" w:history="1">
            <w:r w:rsidRPr="00C50A77">
              <w:rPr>
                <w:rStyle w:val="Hyperlink"/>
                <w:noProof/>
              </w:rPr>
              <w:t>2.23 From SIEM to XDR, CNAPP, and Cloud Detection and Response (CDR)</w:t>
            </w:r>
            <w:r>
              <w:rPr>
                <w:noProof/>
                <w:webHidden/>
              </w:rPr>
              <w:tab/>
            </w:r>
            <w:r>
              <w:rPr>
                <w:noProof/>
                <w:webHidden/>
              </w:rPr>
              <w:fldChar w:fldCharType="begin"/>
            </w:r>
            <w:r>
              <w:rPr>
                <w:noProof/>
                <w:webHidden/>
              </w:rPr>
              <w:instrText xml:space="preserve"> PAGEREF _Toc230138650 \h </w:instrText>
            </w:r>
            <w:r>
              <w:rPr>
                <w:noProof/>
                <w:webHidden/>
              </w:rPr>
            </w:r>
            <w:r>
              <w:rPr>
                <w:noProof/>
                <w:webHidden/>
              </w:rPr>
              <w:fldChar w:fldCharType="separate"/>
            </w:r>
            <w:r>
              <w:rPr>
                <w:noProof/>
                <w:webHidden/>
              </w:rPr>
              <w:t>18</w:t>
            </w:r>
            <w:r>
              <w:rPr>
                <w:noProof/>
                <w:webHidden/>
              </w:rPr>
              <w:fldChar w:fldCharType="end"/>
            </w:r>
          </w:hyperlink>
        </w:p>
        <w:p w14:paraId="331E640E" w14:textId="4E488A0D"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51" w:history="1">
            <w:r w:rsidRPr="00C50A77">
              <w:rPr>
                <w:rStyle w:val="Hyperlink"/>
                <w:noProof/>
              </w:rPr>
              <w:t>2.24 MLOps, Model Lifecycle, and Operationalizing ML in Security Operations</w:t>
            </w:r>
            <w:r>
              <w:rPr>
                <w:noProof/>
                <w:webHidden/>
              </w:rPr>
              <w:tab/>
            </w:r>
            <w:r>
              <w:rPr>
                <w:noProof/>
                <w:webHidden/>
              </w:rPr>
              <w:fldChar w:fldCharType="begin"/>
            </w:r>
            <w:r>
              <w:rPr>
                <w:noProof/>
                <w:webHidden/>
              </w:rPr>
              <w:instrText xml:space="preserve"> PAGEREF _Toc230138651 \h </w:instrText>
            </w:r>
            <w:r>
              <w:rPr>
                <w:noProof/>
                <w:webHidden/>
              </w:rPr>
            </w:r>
            <w:r>
              <w:rPr>
                <w:noProof/>
                <w:webHidden/>
              </w:rPr>
              <w:fldChar w:fldCharType="separate"/>
            </w:r>
            <w:r>
              <w:rPr>
                <w:noProof/>
                <w:webHidden/>
              </w:rPr>
              <w:t>19</w:t>
            </w:r>
            <w:r>
              <w:rPr>
                <w:noProof/>
                <w:webHidden/>
              </w:rPr>
              <w:fldChar w:fldCharType="end"/>
            </w:r>
          </w:hyperlink>
        </w:p>
        <w:p w14:paraId="2FF13744" w14:textId="1A8FF3C8"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52" w:history="1">
            <w:r w:rsidRPr="00C50A77">
              <w:rPr>
                <w:rStyle w:val="Hyperlink"/>
                <w:noProof/>
              </w:rPr>
              <w:t>2.25 Identity-Centric Threats, API Abuse, and Control-Plane Telemetry</w:t>
            </w:r>
            <w:r>
              <w:rPr>
                <w:noProof/>
                <w:webHidden/>
              </w:rPr>
              <w:tab/>
            </w:r>
            <w:r>
              <w:rPr>
                <w:noProof/>
                <w:webHidden/>
              </w:rPr>
              <w:fldChar w:fldCharType="begin"/>
            </w:r>
            <w:r>
              <w:rPr>
                <w:noProof/>
                <w:webHidden/>
              </w:rPr>
              <w:instrText xml:space="preserve"> PAGEREF _Toc230138652 \h </w:instrText>
            </w:r>
            <w:r>
              <w:rPr>
                <w:noProof/>
                <w:webHidden/>
              </w:rPr>
            </w:r>
            <w:r>
              <w:rPr>
                <w:noProof/>
                <w:webHidden/>
              </w:rPr>
              <w:fldChar w:fldCharType="separate"/>
            </w:r>
            <w:r>
              <w:rPr>
                <w:noProof/>
                <w:webHidden/>
              </w:rPr>
              <w:t>19</w:t>
            </w:r>
            <w:r>
              <w:rPr>
                <w:noProof/>
                <w:webHidden/>
              </w:rPr>
              <w:fldChar w:fldCharType="end"/>
            </w:r>
          </w:hyperlink>
        </w:p>
        <w:p w14:paraId="53E1FECC" w14:textId="41DCBF1B"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53" w:history="1">
            <w:r w:rsidRPr="00C50A77">
              <w:rPr>
                <w:rStyle w:val="Hyperlink"/>
                <w:noProof/>
              </w:rPr>
              <w:t>2.26 Detection Engineering, Declarative Rules, and the Case for Hybrid Pipelines</w:t>
            </w:r>
            <w:r>
              <w:rPr>
                <w:noProof/>
                <w:webHidden/>
              </w:rPr>
              <w:tab/>
            </w:r>
            <w:r>
              <w:rPr>
                <w:noProof/>
                <w:webHidden/>
              </w:rPr>
              <w:fldChar w:fldCharType="begin"/>
            </w:r>
            <w:r>
              <w:rPr>
                <w:noProof/>
                <w:webHidden/>
              </w:rPr>
              <w:instrText xml:space="preserve"> PAGEREF _Toc230138653 \h </w:instrText>
            </w:r>
            <w:r>
              <w:rPr>
                <w:noProof/>
                <w:webHidden/>
              </w:rPr>
            </w:r>
            <w:r>
              <w:rPr>
                <w:noProof/>
                <w:webHidden/>
              </w:rPr>
              <w:fldChar w:fldCharType="separate"/>
            </w:r>
            <w:r>
              <w:rPr>
                <w:noProof/>
                <w:webHidden/>
              </w:rPr>
              <w:t>20</w:t>
            </w:r>
            <w:r>
              <w:rPr>
                <w:noProof/>
                <w:webHidden/>
              </w:rPr>
              <w:fldChar w:fldCharType="end"/>
            </w:r>
          </w:hyperlink>
        </w:p>
        <w:p w14:paraId="1FF8C2CF" w14:textId="1FDE7989"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54" w:history="1">
            <w:r w:rsidRPr="00C50A77">
              <w:rPr>
                <w:rStyle w:val="Hyperlink"/>
                <w:noProof/>
              </w:rPr>
              <w:t>2.27 Recent Contributions (2022–2025) and Positioning of the Present Study</w:t>
            </w:r>
            <w:r>
              <w:rPr>
                <w:noProof/>
                <w:webHidden/>
              </w:rPr>
              <w:tab/>
            </w:r>
            <w:r>
              <w:rPr>
                <w:noProof/>
                <w:webHidden/>
              </w:rPr>
              <w:fldChar w:fldCharType="begin"/>
            </w:r>
            <w:r>
              <w:rPr>
                <w:noProof/>
                <w:webHidden/>
              </w:rPr>
              <w:instrText xml:space="preserve"> PAGEREF _Toc230138654 \h </w:instrText>
            </w:r>
            <w:r>
              <w:rPr>
                <w:noProof/>
                <w:webHidden/>
              </w:rPr>
            </w:r>
            <w:r>
              <w:rPr>
                <w:noProof/>
                <w:webHidden/>
              </w:rPr>
              <w:fldChar w:fldCharType="separate"/>
            </w:r>
            <w:r>
              <w:rPr>
                <w:noProof/>
                <w:webHidden/>
              </w:rPr>
              <w:t>20</w:t>
            </w:r>
            <w:r>
              <w:rPr>
                <w:noProof/>
                <w:webHidden/>
              </w:rPr>
              <w:fldChar w:fldCharType="end"/>
            </w:r>
          </w:hyperlink>
        </w:p>
        <w:p w14:paraId="25564BDA" w14:textId="7211E55D"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655" w:history="1">
            <w:r w:rsidRPr="00C50A77">
              <w:rPr>
                <w:rStyle w:val="Hyperlink"/>
                <w:noProof/>
              </w:rPr>
              <w:t>3. Research Design and Methodology</w:t>
            </w:r>
            <w:r>
              <w:rPr>
                <w:noProof/>
                <w:webHidden/>
              </w:rPr>
              <w:tab/>
            </w:r>
            <w:r>
              <w:rPr>
                <w:noProof/>
                <w:webHidden/>
              </w:rPr>
              <w:fldChar w:fldCharType="begin"/>
            </w:r>
            <w:r>
              <w:rPr>
                <w:noProof/>
                <w:webHidden/>
              </w:rPr>
              <w:instrText xml:space="preserve"> PAGEREF _Toc230138655 \h </w:instrText>
            </w:r>
            <w:r>
              <w:rPr>
                <w:noProof/>
                <w:webHidden/>
              </w:rPr>
            </w:r>
            <w:r>
              <w:rPr>
                <w:noProof/>
                <w:webHidden/>
              </w:rPr>
              <w:fldChar w:fldCharType="separate"/>
            </w:r>
            <w:r>
              <w:rPr>
                <w:noProof/>
                <w:webHidden/>
              </w:rPr>
              <w:t>21</w:t>
            </w:r>
            <w:r>
              <w:rPr>
                <w:noProof/>
                <w:webHidden/>
              </w:rPr>
              <w:fldChar w:fldCharType="end"/>
            </w:r>
          </w:hyperlink>
        </w:p>
        <w:p w14:paraId="7AA8BD10" w14:textId="14C15997"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56" w:history="1">
            <w:r w:rsidRPr="00C50A77">
              <w:rPr>
                <w:rStyle w:val="Hyperlink"/>
                <w:noProof/>
              </w:rPr>
              <w:t>3.1 Research Design</w:t>
            </w:r>
            <w:r>
              <w:rPr>
                <w:noProof/>
                <w:webHidden/>
              </w:rPr>
              <w:tab/>
            </w:r>
            <w:r>
              <w:rPr>
                <w:noProof/>
                <w:webHidden/>
              </w:rPr>
              <w:fldChar w:fldCharType="begin"/>
            </w:r>
            <w:r>
              <w:rPr>
                <w:noProof/>
                <w:webHidden/>
              </w:rPr>
              <w:instrText xml:space="preserve"> PAGEREF _Toc230138656 \h </w:instrText>
            </w:r>
            <w:r>
              <w:rPr>
                <w:noProof/>
                <w:webHidden/>
              </w:rPr>
            </w:r>
            <w:r>
              <w:rPr>
                <w:noProof/>
                <w:webHidden/>
              </w:rPr>
              <w:fldChar w:fldCharType="separate"/>
            </w:r>
            <w:r>
              <w:rPr>
                <w:noProof/>
                <w:webHidden/>
              </w:rPr>
              <w:t>21</w:t>
            </w:r>
            <w:r>
              <w:rPr>
                <w:noProof/>
                <w:webHidden/>
              </w:rPr>
              <w:fldChar w:fldCharType="end"/>
            </w:r>
          </w:hyperlink>
        </w:p>
        <w:p w14:paraId="366A0AF8" w14:textId="2982F5AE"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57" w:history="1">
            <w:r w:rsidRPr="00C50A77">
              <w:rPr>
                <w:rStyle w:val="Hyperlink"/>
                <w:noProof/>
              </w:rPr>
              <w:t>3.2 Research Methods and Materials</w:t>
            </w:r>
            <w:r>
              <w:rPr>
                <w:noProof/>
                <w:webHidden/>
              </w:rPr>
              <w:tab/>
            </w:r>
            <w:r>
              <w:rPr>
                <w:noProof/>
                <w:webHidden/>
              </w:rPr>
              <w:fldChar w:fldCharType="begin"/>
            </w:r>
            <w:r>
              <w:rPr>
                <w:noProof/>
                <w:webHidden/>
              </w:rPr>
              <w:instrText xml:space="preserve"> PAGEREF _Toc230138657 \h </w:instrText>
            </w:r>
            <w:r>
              <w:rPr>
                <w:noProof/>
                <w:webHidden/>
              </w:rPr>
            </w:r>
            <w:r>
              <w:rPr>
                <w:noProof/>
                <w:webHidden/>
              </w:rPr>
              <w:fldChar w:fldCharType="separate"/>
            </w:r>
            <w:r>
              <w:rPr>
                <w:noProof/>
                <w:webHidden/>
              </w:rPr>
              <w:t>22</w:t>
            </w:r>
            <w:r>
              <w:rPr>
                <w:noProof/>
                <w:webHidden/>
              </w:rPr>
              <w:fldChar w:fldCharType="end"/>
            </w:r>
          </w:hyperlink>
        </w:p>
        <w:p w14:paraId="1D33A530" w14:textId="4C545119"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58" w:history="1">
            <w:r w:rsidRPr="00C50A77">
              <w:rPr>
                <w:rStyle w:val="Hyperlink"/>
                <w:noProof/>
                <w:kern w:val="0"/>
                <w14:ligatures w14:val="none"/>
              </w:rPr>
              <w:t>Research strategy:</w:t>
            </w:r>
            <w:r>
              <w:rPr>
                <w:noProof/>
                <w:webHidden/>
              </w:rPr>
              <w:tab/>
            </w:r>
            <w:r>
              <w:rPr>
                <w:noProof/>
                <w:webHidden/>
              </w:rPr>
              <w:fldChar w:fldCharType="begin"/>
            </w:r>
            <w:r>
              <w:rPr>
                <w:noProof/>
                <w:webHidden/>
              </w:rPr>
              <w:instrText xml:space="preserve"> PAGEREF _Toc230138658 \h </w:instrText>
            </w:r>
            <w:r>
              <w:rPr>
                <w:noProof/>
                <w:webHidden/>
              </w:rPr>
            </w:r>
            <w:r>
              <w:rPr>
                <w:noProof/>
                <w:webHidden/>
              </w:rPr>
              <w:fldChar w:fldCharType="separate"/>
            </w:r>
            <w:r>
              <w:rPr>
                <w:noProof/>
                <w:webHidden/>
              </w:rPr>
              <w:t>23</w:t>
            </w:r>
            <w:r>
              <w:rPr>
                <w:noProof/>
                <w:webHidden/>
              </w:rPr>
              <w:fldChar w:fldCharType="end"/>
            </w:r>
          </w:hyperlink>
        </w:p>
        <w:p w14:paraId="6154D4CA" w14:textId="063D8416"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59" w:history="1">
            <w:r w:rsidRPr="00C50A77">
              <w:rPr>
                <w:rStyle w:val="Hyperlink"/>
                <w:noProof/>
                <w:kern w:val="0"/>
                <w14:ligatures w14:val="none"/>
              </w:rPr>
              <w:t>Data sources:</w:t>
            </w:r>
            <w:r>
              <w:rPr>
                <w:noProof/>
                <w:webHidden/>
              </w:rPr>
              <w:tab/>
            </w:r>
            <w:r>
              <w:rPr>
                <w:noProof/>
                <w:webHidden/>
              </w:rPr>
              <w:fldChar w:fldCharType="begin"/>
            </w:r>
            <w:r>
              <w:rPr>
                <w:noProof/>
                <w:webHidden/>
              </w:rPr>
              <w:instrText xml:space="preserve"> PAGEREF _Toc230138659 \h </w:instrText>
            </w:r>
            <w:r>
              <w:rPr>
                <w:noProof/>
                <w:webHidden/>
              </w:rPr>
            </w:r>
            <w:r>
              <w:rPr>
                <w:noProof/>
                <w:webHidden/>
              </w:rPr>
              <w:fldChar w:fldCharType="separate"/>
            </w:r>
            <w:r>
              <w:rPr>
                <w:noProof/>
                <w:webHidden/>
              </w:rPr>
              <w:t>23</w:t>
            </w:r>
            <w:r>
              <w:rPr>
                <w:noProof/>
                <w:webHidden/>
              </w:rPr>
              <w:fldChar w:fldCharType="end"/>
            </w:r>
          </w:hyperlink>
        </w:p>
        <w:p w14:paraId="0E74259F" w14:textId="1F32559E"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60" w:history="1">
            <w:r w:rsidRPr="00C50A77">
              <w:rPr>
                <w:rStyle w:val="Hyperlink"/>
                <w:noProof/>
                <w:kern w:val="0"/>
                <w14:ligatures w14:val="none"/>
              </w:rPr>
              <w:t>Tools and software:</w:t>
            </w:r>
            <w:r>
              <w:rPr>
                <w:noProof/>
                <w:webHidden/>
              </w:rPr>
              <w:tab/>
            </w:r>
            <w:r>
              <w:rPr>
                <w:noProof/>
                <w:webHidden/>
              </w:rPr>
              <w:fldChar w:fldCharType="begin"/>
            </w:r>
            <w:r>
              <w:rPr>
                <w:noProof/>
                <w:webHidden/>
              </w:rPr>
              <w:instrText xml:space="preserve"> PAGEREF _Toc230138660 \h </w:instrText>
            </w:r>
            <w:r>
              <w:rPr>
                <w:noProof/>
                <w:webHidden/>
              </w:rPr>
            </w:r>
            <w:r>
              <w:rPr>
                <w:noProof/>
                <w:webHidden/>
              </w:rPr>
              <w:fldChar w:fldCharType="separate"/>
            </w:r>
            <w:r>
              <w:rPr>
                <w:noProof/>
                <w:webHidden/>
              </w:rPr>
              <w:t>23</w:t>
            </w:r>
            <w:r>
              <w:rPr>
                <w:noProof/>
                <w:webHidden/>
              </w:rPr>
              <w:fldChar w:fldCharType="end"/>
            </w:r>
          </w:hyperlink>
        </w:p>
        <w:p w14:paraId="18D40F3E" w14:textId="72F60880"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61" w:history="1">
            <w:r w:rsidRPr="00C50A77">
              <w:rPr>
                <w:rStyle w:val="Hyperlink"/>
                <w:noProof/>
                <w:kern w:val="0"/>
                <w14:ligatures w14:val="none"/>
              </w:rPr>
              <w:t>Hardware resources:</w:t>
            </w:r>
            <w:r>
              <w:rPr>
                <w:noProof/>
                <w:webHidden/>
              </w:rPr>
              <w:tab/>
            </w:r>
            <w:r>
              <w:rPr>
                <w:noProof/>
                <w:webHidden/>
              </w:rPr>
              <w:fldChar w:fldCharType="begin"/>
            </w:r>
            <w:r>
              <w:rPr>
                <w:noProof/>
                <w:webHidden/>
              </w:rPr>
              <w:instrText xml:space="preserve"> PAGEREF _Toc230138661 \h </w:instrText>
            </w:r>
            <w:r>
              <w:rPr>
                <w:noProof/>
                <w:webHidden/>
              </w:rPr>
            </w:r>
            <w:r>
              <w:rPr>
                <w:noProof/>
                <w:webHidden/>
              </w:rPr>
              <w:fldChar w:fldCharType="separate"/>
            </w:r>
            <w:r>
              <w:rPr>
                <w:noProof/>
                <w:webHidden/>
              </w:rPr>
              <w:t>23</w:t>
            </w:r>
            <w:r>
              <w:rPr>
                <w:noProof/>
                <w:webHidden/>
              </w:rPr>
              <w:fldChar w:fldCharType="end"/>
            </w:r>
          </w:hyperlink>
        </w:p>
        <w:p w14:paraId="1A598622" w14:textId="177F5A14"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662" w:history="1">
            <w:r w:rsidRPr="00C50A77">
              <w:rPr>
                <w:rStyle w:val="Hyperlink"/>
                <w:noProof/>
                <w:kern w:val="0"/>
                <w14:ligatures w14:val="none"/>
              </w:rPr>
              <w:t>Ethical considerations:</w:t>
            </w:r>
            <w:r>
              <w:rPr>
                <w:noProof/>
                <w:webHidden/>
              </w:rPr>
              <w:tab/>
            </w:r>
            <w:r>
              <w:rPr>
                <w:noProof/>
                <w:webHidden/>
              </w:rPr>
              <w:fldChar w:fldCharType="begin"/>
            </w:r>
            <w:r>
              <w:rPr>
                <w:noProof/>
                <w:webHidden/>
              </w:rPr>
              <w:instrText xml:space="preserve"> PAGEREF _Toc230138662 \h </w:instrText>
            </w:r>
            <w:r>
              <w:rPr>
                <w:noProof/>
                <w:webHidden/>
              </w:rPr>
            </w:r>
            <w:r>
              <w:rPr>
                <w:noProof/>
                <w:webHidden/>
              </w:rPr>
              <w:fldChar w:fldCharType="separate"/>
            </w:r>
            <w:r>
              <w:rPr>
                <w:noProof/>
                <w:webHidden/>
              </w:rPr>
              <w:t>23</w:t>
            </w:r>
            <w:r>
              <w:rPr>
                <w:noProof/>
                <w:webHidden/>
              </w:rPr>
              <w:fldChar w:fldCharType="end"/>
            </w:r>
          </w:hyperlink>
        </w:p>
        <w:p w14:paraId="777B7A33" w14:textId="66C09044"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63" w:history="1">
            <w:r w:rsidRPr="00C50A77">
              <w:rPr>
                <w:rStyle w:val="Hyperlink"/>
                <w:noProof/>
              </w:rPr>
              <w:t>3.3 Evaluation Protocol and Reporting Standards</w:t>
            </w:r>
            <w:r>
              <w:rPr>
                <w:noProof/>
                <w:webHidden/>
              </w:rPr>
              <w:tab/>
            </w:r>
            <w:r>
              <w:rPr>
                <w:noProof/>
                <w:webHidden/>
              </w:rPr>
              <w:fldChar w:fldCharType="begin"/>
            </w:r>
            <w:r>
              <w:rPr>
                <w:noProof/>
                <w:webHidden/>
              </w:rPr>
              <w:instrText xml:space="preserve"> PAGEREF _Toc230138663 \h </w:instrText>
            </w:r>
            <w:r>
              <w:rPr>
                <w:noProof/>
                <w:webHidden/>
              </w:rPr>
            </w:r>
            <w:r>
              <w:rPr>
                <w:noProof/>
                <w:webHidden/>
              </w:rPr>
              <w:fldChar w:fldCharType="separate"/>
            </w:r>
            <w:r>
              <w:rPr>
                <w:noProof/>
                <w:webHidden/>
              </w:rPr>
              <w:t>24</w:t>
            </w:r>
            <w:r>
              <w:rPr>
                <w:noProof/>
                <w:webHidden/>
              </w:rPr>
              <w:fldChar w:fldCharType="end"/>
            </w:r>
          </w:hyperlink>
        </w:p>
        <w:p w14:paraId="570BEB0A" w14:textId="27ED1C1B"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64" w:history="1">
            <w:r w:rsidRPr="00C50A77">
              <w:rPr>
                <w:rStyle w:val="Hyperlink"/>
                <w:noProof/>
              </w:rPr>
              <w:t>3.4 Threat Model, Assumptions, and Scope Boundaries</w:t>
            </w:r>
            <w:r>
              <w:rPr>
                <w:noProof/>
                <w:webHidden/>
              </w:rPr>
              <w:tab/>
            </w:r>
            <w:r>
              <w:rPr>
                <w:noProof/>
                <w:webHidden/>
              </w:rPr>
              <w:fldChar w:fldCharType="begin"/>
            </w:r>
            <w:r>
              <w:rPr>
                <w:noProof/>
                <w:webHidden/>
              </w:rPr>
              <w:instrText xml:space="preserve"> PAGEREF _Toc230138664 \h </w:instrText>
            </w:r>
            <w:r>
              <w:rPr>
                <w:noProof/>
                <w:webHidden/>
              </w:rPr>
            </w:r>
            <w:r>
              <w:rPr>
                <w:noProof/>
                <w:webHidden/>
              </w:rPr>
              <w:fldChar w:fldCharType="separate"/>
            </w:r>
            <w:r>
              <w:rPr>
                <w:noProof/>
                <w:webHidden/>
              </w:rPr>
              <w:t>24</w:t>
            </w:r>
            <w:r>
              <w:rPr>
                <w:noProof/>
                <w:webHidden/>
              </w:rPr>
              <w:fldChar w:fldCharType="end"/>
            </w:r>
          </w:hyperlink>
        </w:p>
        <w:p w14:paraId="7F44C9DA" w14:textId="3B439451"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65" w:history="1">
            <w:r w:rsidRPr="00C50A77">
              <w:rPr>
                <w:rStyle w:val="Hyperlink"/>
                <w:noProof/>
              </w:rPr>
              <w:t>3.5 Data Governance, Minimization, and Synthetic Generation</w:t>
            </w:r>
            <w:r>
              <w:rPr>
                <w:noProof/>
                <w:webHidden/>
              </w:rPr>
              <w:tab/>
            </w:r>
            <w:r>
              <w:rPr>
                <w:noProof/>
                <w:webHidden/>
              </w:rPr>
              <w:fldChar w:fldCharType="begin"/>
            </w:r>
            <w:r>
              <w:rPr>
                <w:noProof/>
                <w:webHidden/>
              </w:rPr>
              <w:instrText xml:space="preserve"> PAGEREF _Toc230138665 \h </w:instrText>
            </w:r>
            <w:r>
              <w:rPr>
                <w:noProof/>
                <w:webHidden/>
              </w:rPr>
            </w:r>
            <w:r>
              <w:rPr>
                <w:noProof/>
                <w:webHidden/>
              </w:rPr>
              <w:fldChar w:fldCharType="separate"/>
            </w:r>
            <w:r>
              <w:rPr>
                <w:noProof/>
                <w:webHidden/>
              </w:rPr>
              <w:t>24</w:t>
            </w:r>
            <w:r>
              <w:rPr>
                <w:noProof/>
                <w:webHidden/>
              </w:rPr>
              <w:fldChar w:fldCharType="end"/>
            </w:r>
          </w:hyperlink>
        </w:p>
        <w:p w14:paraId="0D00ADA1" w14:textId="7F659262"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66" w:history="1">
            <w:r w:rsidRPr="00C50A77">
              <w:rPr>
                <w:rStyle w:val="Hyperlink"/>
                <w:noProof/>
              </w:rPr>
              <w:t>3.6 Risk Management Alignment (ISO 27001 / NIST CSF Narrative)</w:t>
            </w:r>
            <w:r>
              <w:rPr>
                <w:noProof/>
                <w:webHidden/>
              </w:rPr>
              <w:tab/>
            </w:r>
            <w:r>
              <w:rPr>
                <w:noProof/>
                <w:webHidden/>
              </w:rPr>
              <w:fldChar w:fldCharType="begin"/>
            </w:r>
            <w:r>
              <w:rPr>
                <w:noProof/>
                <w:webHidden/>
              </w:rPr>
              <w:instrText xml:space="preserve"> PAGEREF _Toc230138666 \h </w:instrText>
            </w:r>
            <w:r>
              <w:rPr>
                <w:noProof/>
                <w:webHidden/>
              </w:rPr>
            </w:r>
            <w:r>
              <w:rPr>
                <w:noProof/>
                <w:webHidden/>
              </w:rPr>
              <w:fldChar w:fldCharType="separate"/>
            </w:r>
            <w:r>
              <w:rPr>
                <w:noProof/>
                <w:webHidden/>
              </w:rPr>
              <w:t>25</w:t>
            </w:r>
            <w:r>
              <w:rPr>
                <w:noProof/>
                <w:webHidden/>
              </w:rPr>
              <w:fldChar w:fldCharType="end"/>
            </w:r>
          </w:hyperlink>
        </w:p>
        <w:p w14:paraId="6E11AFA9" w14:textId="00791447"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67" w:history="1">
            <w:r w:rsidRPr="00C50A77">
              <w:rPr>
                <w:rStyle w:val="Hyperlink"/>
                <w:noProof/>
              </w:rPr>
              <w:t>3.7 Validation Strategy: Triangulation Across Evidence Types</w:t>
            </w:r>
            <w:r>
              <w:rPr>
                <w:noProof/>
                <w:webHidden/>
              </w:rPr>
              <w:tab/>
            </w:r>
            <w:r>
              <w:rPr>
                <w:noProof/>
                <w:webHidden/>
              </w:rPr>
              <w:fldChar w:fldCharType="begin"/>
            </w:r>
            <w:r>
              <w:rPr>
                <w:noProof/>
                <w:webHidden/>
              </w:rPr>
              <w:instrText xml:space="preserve"> PAGEREF _Toc230138667 \h </w:instrText>
            </w:r>
            <w:r>
              <w:rPr>
                <w:noProof/>
                <w:webHidden/>
              </w:rPr>
            </w:r>
            <w:r>
              <w:rPr>
                <w:noProof/>
                <w:webHidden/>
              </w:rPr>
              <w:fldChar w:fldCharType="separate"/>
            </w:r>
            <w:r>
              <w:rPr>
                <w:noProof/>
                <w:webHidden/>
              </w:rPr>
              <w:t>25</w:t>
            </w:r>
            <w:r>
              <w:rPr>
                <w:noProof/>
                <w:webHidden/>
              </w:rPr>
              <w:fldChar w:fldCharType="end"/>
            </w:r>
          </w:hyperlink>
        </w:p>
        <w:p w14:paraId="378CCCBF" w14:textId="1565195E"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68" w:history="1">
            <w:r w:rsidRPr="00C50A77">
              <w:rPr>
                <w:rStyle w:val="Hyperlink"/>
                <w:noProof/>
              </w:rPr>
              <w:t>3.8 Toolchain Reproducibility and Environment Pinning</w:t>
            </w:r>
            <w:r>
              <w:rPr>
                <w:noProof/>
                <w:webHidden/>
              </w:rPr>
              <w:tab/>
            </w:r>
            <w:r>
              <w:rPr>
                <w:noProof/>
                <w:webHidden/>
              </w:rPr>
              <w:fldChar w:fldCharType="begin"/>
            </w:r>
            <w:r>
              <w:rPr>
                <w:noProof/>
                <w:webHidden/>
              </w:rPr>
              <w:instrText xml:space="preserve"> PAGEREF _Toc230138668 \h </w:instrText>
            </w:r>
            <w:r>
              <w:rPr>
                <w:noProof/>
                <w:webHidden/>
              </w:rPr>
            </w:r>
            <w:r>
              <w:rPr>
                <w:noProof/>
                <w:webHidden/>
              </w:rPr>
              <w:fldChar w:fldCharType="separate"/>
            </w:r>
            <w:r>
              <w:rPr>
                <w:noProof/>
                <w:webHidden/>
              </w:rPr>
              <w:t>25</w:t>
            </w:r>
            <w:r>
              <w:rPr>
                <w:noProof/>
                <w:webHidden/>
              </w:rPr>
              <w:fldChar w:fldCharType="end"/>
            </w:r>
          </w:hyperlink>
        </w:p>
        <w:p w14:paraId="2F979A06" w14:textId="05CA8372"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69" w:history="1">
            <w:r w:rsidRPr="00C50A77">
              <w:rPr>
                <w:rStyle w:val="Hyperlink"/>
                <w:noProof/>
              </w:rPr>
              <w:t>3.9 Professional Development Link: Communication, Ethics, and Teamwork</w:t>
            </w:r>
            <w:r>
              <w:rPr>
                <w:noProof/>
                <w:webHidden/>
              </w:rPr>
              <w:tab/>
            </w:r>
            <w:r>
              <w:rPr>
                <w:noProof/>
                <w:webHidden/>
              </w:rPr>
              <w:fldChar w:fldCharType="begin"/>
            </w:r>
            <w:r>
              <w:rPr>
                <w:noProof/>
                <w:webHidden/>
              </w:rPr>
              <w:instrText xml:space="preserve"> PAGEREF _Toc230138669 \h </w:instrText>
            </w:r>
            <w:r>
              <w:rPr>
                <w:noProof/>
                <w:webHidden/>
              </w:rPr>
            </w:r>
            <w:r>
              <w:rPr>
                <w:noProof/>
                <w:webHidden/>
              </w:rPr>
              <w:fldChar w:fldCharType="separate"/>
            </w:r>
            <w:r>
              <w:rPr>
                <w:noProof/>
                <w:webHidden/>
              </w:rPr>
              <w:t>25</w:t>
            </w:r>
            <w:r>
              <w:rPr>
                <w:noProof/>
                <w:webHidden/>
              </w:rPr>
              <w:fldChar w:fldCharType="end"/>
            </w:r>
          </w:hyperlink>
        </w:p>
        <w:p w14:paraId="65FC9B77" w14:textId="2CC75B3C"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0" w:history="1">
            <w:r w:rsidRPr="00C50A77">
              <w:rPr>
                <w:rStyle w:val="Hyperlink"/>
                <w:noProof/>
              </w:rPr>
              <w:t>3.10 Methodological Limitations (Declared Upfront)</w:t>
            </w:r>
            <w:r>
              <w:rPr>
                <w:noProof/>
                <w:webHidden/>
              </w:rPr>
              <w:tab/>
            </w:r>
            <w:r>
              <w:rPr>
                <w:noProof/>
                <w:webHidden/>
              </w:rPr>
              <w:fldChar w:fldCharType="begin"/>
            </w:r>
            <w:r>
              <w:rPr>
                <w:noProof/>
                <w:webHidden/>
              </w:rPr>
              <w:instrText xml:space="preserve"> PAGEREF _Toc230138670 \h </w:instrText>
            </w:r>
            <w:r>
              <w:rPr>
                <w:noProof/>
                <w:webHidden/>
              </w:rPr>
            </w:r>
            <w:r>
              <w:rPr>
                <w:noProof/>
                <w:webHidden/>
              </w:rPr>
              <w:fldChar w:fldCharType="separate"/>
            </w:r>
            <w:r>
              <w:rPr>
                <w:noProof/>
                <w:webHidden/>
              </w:rPr>
              <w:t>25</w:t>
            </w:r>
            <w:r>
              <w:rPr>
                <w:noProof/>
                <w:webHidden/>
              </w:rPr>
              <w:fldChar w:fldCharType="end"/>
            </w:r>
          </w:hyperlink>
        </w:p>
        <w:p w14:paraId="26E5026B" w14:textId="688091BE"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1" w:history="1">
            <w:r w:rsidRPr="00C50A77">
              <w:rPr>
                <w:rStyle w:val="Hyperlink"/>
                <w:noProof/>
              </w:rPr>
              <w:t>3.11 Experimental Factors, Blocking, and Repeated Measures</w:t>
            </w:r>
            <w:r>
              <w:rPr>
                <w:noProof/>
                <w:webHidden/>
              </w:rPr>
              <w:tab/>
            </w:r>
            <w:r>
              <w:rPr>
                <w:noProof/>
                <w:webHidden/>
              </w:rPr>
              <w:fldChar w:fldCharType="begin"/>
            </w:r>
            <w:r>
              <w:rPr>
                <w:noProof/>
                <w:webHidden/>
              </w:rPr>
              <w:instrText xml:space="preserve"> PAGEREF _Toc230138671 \h </w:instrText>
            </w:r>
            <w:r>
              <w:rPr>
                <w:noProof/>
                <w:webHidden/>
              </w:rPr>
            </w:r>
            <w:r>
              <w:rPr>
                <w:noProof/>
                <w:webHidden/>
              </w:rPr>
              <w:fldChar w:fldCharType="separate"/>
            </w:r>
            <w:r>
              <w:rPr>
                <w:noProof/>
                <w:webHidden/>
              </w:rPr>
              <w:t>26</w:t>
            </w:r>
            <w:r>
              <w:rPr>
                <w:noProof/>
                <w:webHidden/>
              </w:rPr>
              <w:fldChar w:fldCharType="end"/>
            </w:r>
          </w:hyperlink>
        </w:p>
        <w:p w14:paraId="3A9A82B6" w14:textId="45D6AADE"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2" w:history="1">
            <w:r w:rsidRPr="00C50A77">
              <w:rPr>
                <w:rStyle w:val="Hyperlink"/>
                <w:noProof/>
              </w:rPr>
              <w:t>3.12 Baseline Hierarchy and “No Free Lunch” Controls</w:t>
            </w:r>
            <w:r>
              <w:rPr>
                <w:noProof/>
                <w:webHidden/>
              </w:rPr>
              <w:tab/>
            </w:r>
            <w:r>
              <w:rPr>
                <w:noProof/>
                <w:webHidden/>
              </w:rPr>
              <w:fldChar w:fldCharType="begin"/>
            </w:r>
            <w:r>
              <w:rPr>
                <w:noProof/>
                <w:webHidden/>
              </w:rPr>
              <w:instrText xml:space="preserve"> PAGEREF _Toc230138672 \h </w:instrText>
            </w:r>
            <w:r>
              <w:rPr>
                <w:noProof/>
                <w:webHidden/>
              </w:rPr>
            </w:r>
            <w:r>
              <w:rPr>
                <w:noProof/>
                <w:webHidden/>
              </w:rPr>
              <w:fldChar w:fldCharType="separate"/>
            </w:r>
            <w:r>
              <w:rPr>
                <w:noProof/>
                <w:webHidden/>
              </w:rPr>
              <w:t>26</w:t>
            </w:r>
            <w:r>
              <w:rPr>
                <w:noProof/>
                <w:webHidden/>
              </w:rPr>
              <w:fldChar w:fldCharType="end"/>
            </w:r>
          </w:hyperlink>
        </w:p>
        <w:p w14:paraId="549550AA" w14:textId="789601C5"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3" w:history="1">
            <w:r w:rsidRPr="00C50A77">
              <w:rPr>
                <w:rStyle w:val="Hyperlink"/>
                <w:noProof/>
              </w:rPr>
              <w:t>3.13 Calibration, Thresholding, and Cost-Sensitive Decision Theory</w:t>
            </w:r>
            <w:r>
              <w:rPr>
                <w:noProof/>
                <w:webHidden/>
              </w:rPr>
              <w:tab/>
            </w:r>
            <w:r>
              <w:rPr>
                <w:noProof/>
                <w:webHidden/>
              </w:rPr>
              <w:fldChar w:fldCharType="begin"/>
            </w:r>
            <w:r>
              <w:rPr>
                <w:noProof/>
                <w:webHidden/>
              </w:rPr>
              <w:instrText xml:space="preserve"> PAGEREF _Toc230138673 \h </w:instrText>
            </w:r>
            <w:r>
              <w:rPr>
                <w:noProof/>
                <w:webHidden/>
              </w:rPr>
            </w:r>
            <w:r>
              <w:rPr>
                <w:noProof/>
                <w:webHidden/>
              </w:rPr>
              <w:fldChar w:fldCharType="separate"/>
            </w:r>
            <w:r>
              <w:rPr>
                <w:noProof/>
                <w:webHidden/>
              </w:rPr>
              <w:t>26</w:t>
            </w:r>
            <w:r>
              <w:rPr>
                <w:noProof/>
                <w:webHidden/>
              </w:rPr>
              <w:fldChar w:fldCharType="end"/>
            </w:r>
          </w:hyperlink>
        </w:p>
        <w:p w14:paraId="7F446DB5" w14:textId="75E125AC"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4" w:history="1">
            <w:r w:rsidRPr="00C50A77">
              <w:rPr>
                <w:rStyle w:val="Hyperlink"/>
                <w:noProof/>
              </w:rPr>
              <w:t>3.14 Feature Schema Versioning and Interface Contracts for ML</w:t>
            </w:r>
            <w:r>
              <w:rPr>
                <w:noProof/>
                <w:webHidden/>
              </w:rPr>
              <w:tab/>
            </w:r>
            <w:r>
              <w:rPr>
                <w:noProof/>
                <w:webHidden/>
              </w:rPr>
              <w:fldChar w:fldCharType="begin"/>
            </w:r>
            <w:r>
              <w:rPr>
                <w:noProof/>
                <w:webHidden/>
              </w:rPr>
              <w:instrText xml:space="preserve"> PAGEREF _Toc230138674 \h </w:instrText>
            </w:r>
            <w:r>
              <w:rPr>
                <w:noProof/>
                <w:webHidden/>
              </w:rPr>
            </w:r>
            <w:r>
              <w:rPr>
                <w:noProof/>
                <w:webHidden/>
              </w:rPr>
              <w:fldChar w:fldCharType="separate"/>
            </w:r>
            <w:r>
              <w:rPr>
                <w:noProof/>
                <w:webHidden/>
              </w:rPr>
              <w:t>26</w:t>
            </w:r>
            <w:r>
              <w:rPr>
                <w:noProof/>
                <w:webHidden/>
              </w:rPr>
              <w:fldChar w:fldCharType="end"/>
            </w:r>
          </w:hyperlink>
        </w:p>
        <w:p w14:paraId="7F31C4CB" w14:textId="17DB2D97"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5" w:history="1">
            <w:r w:rsidRPr="00C50A77">
              <w:rPr>
                <w:rStyle w:val="Hyperlink"/>
                <w:noProof/>
              </w:rPr>
              <w:t>3.15 Load Testing, Saturation, and Latency SLO Methodology</w:t>
            </w:r>
            <w:r>
              <w:rPr>
                <w:noProof/>
                <w:webHidden/>
              </w:rPr>
              <w:tab/>
            </w:r>
            <w:r>
              <w:rPr>
                <w:noProof/>
                <w:webHidden/>
              </w:rPr>
              <w:fldChar w:fldCharType="begin"/>
            </w:r>
            <w:r>
              <w:rPr>
                <w:noProof/>
                <w:webHidden/>
              </w:rPr>
              <w:instrText xml:space="preserve"> PAGEREF _Toc230138675 \h </w:instrText>
            </w:r>
            <w:r>
              <w:rPr>
                <w:noProof/>
                <w:webHidden/>
              </w:rPr>
            </w:r>
            <w:r>
              <w:rPr>
                <w:noProof/>
                <w:webHidden/>
              </w:rPr>
              <w:fldChar w:fldCharType="separate"/>
            </w:r>
            <w:r>
              <w:rPr>
                <w:noProof/>
                <w:webHidden/>
              </w:rPr>
              <w:t>27</w:t>
            </w:r>
            <w:r>
              <w:rPr>
                <w:noProof/>
                <w:webHidden/>
              </w:rPr>
              <w:fldChar w:fldCharType="end"/>
            </w:r>
          </w:hyperlink>
        </w:p>
        <w:p w14:paraId="33578C51" w14:textId="55E6EE55"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6" w:history="1">
            <w:r w:rsidRPr="00C50A77">
              <w:rPr>
                <w:rStyle w:val="Hyperlink"/>
                <w:noProof/>
              </w:rPr>
              <w:t>3.16 Data Documentation Cards and Provenance for Security Datasets</w:t>
            </w:r>
            <w:r>
              <w:rPr>
                <w:noProof/>
                <w:webHidden/>
              </w:rPr>
              <w:tab/>
            </w:r>
            <w:r>
              <w:rPr>
                <w:noProof/>
                <w:webHidden/>
              </w:rPr>
              <w:fldChar w:fldCharType="begin"/>
            </w:r>
            <w:r>
              <w:rPr>
                <w:noProof/>
                <w:webHidden/>
              </w:rPr>
              <w:instrText xml:space="preserve"> PAGEREF _Toc230138676 \h </w:instrText>
            </w:r>
            <w:r>
              <w:rPr>
                <w:noProof/>
                <w:webHidden/>
              </w:rPr>
            </w:r>
            <w:r>
              <w:rPr>
                <w:noProof/>
                <w:webHidden/>
              </w:rPr>
              <w:fldChar w:fldCharType="separate"/>
            </w:r>
            <w:r>
              <w:rPr>
                <w:noProof/>
                <w:webHidden/>
              </w:rPr>
              <w:t>27</w:t>
            </w:r>
            <w:r>
              <w:rPr>
                <w:noProof/>
                <w:webHidden/>
              </w:rPr>
              <w:fldChar w:fldCharType="end"/>
            </w:r>
          </w:hyperlink>
        </w:p>
        <w:p w14:paraId="40AEE0E8" w14:textId="41FB1DCD"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7" w:history="1">
            <w:r w:rsidRPr="00C50A77">
              <w:rPr>
                <w:rStyle w:val="Hyperlink"/>
                <w:noProof/>
              </w:rPr>
              <w:t>3.17 Statistical Testing and Practical Significance Boundaries</w:t>
            </w:r>
            <w:r>
              <w:rPr>
                <w:noProof/>
                <w:webHidden/>
              </w:rPr>
              <w:tab/>
            </w:r>
            <w:r>
              <w:rPr>
                <w:noProof/>
                <w:webHidden/>
              </w:rPr>
              <w:fldChar w:fldCharType="begin"/>
            </w:r>
            <w:r>
              <w:rPr>
                <w:noProof/>
                <w:webHidden/>
              </w:rPr>
              <w:instrText xml:space="preserve"> PAGEREF _Toc230138677 \h </w:instrText>
            </w:r>
            <w:r>
              <w:rPr>
                <w:noProof/>
                <w:webHidden/>
              </w:rPr>
            </w:r>
            <w:r>
              <w:rPr>
                <w:noProof/>
                <w:webHidden/>
              </w:rPr>
              <w:fldChar w:fldCharType="separate"/>
            </w:r>
            <w:r>
              <w:rPr>
                <w:noProof/>
                <w:webHidden/>
              </w:rPr>
              <w:t>27</w:t>
            </w:r>
            <w:r>
              <w:rPr>
                <w:noProof/>
                <w:webHidden/>
              </w:rPr>
              <w:fldChar w:fldCharType="end"/>
            </w:r>
          </w:hyperlink>
        </w:p>
        <w:p w14:paraId="0FF70A30" w14:textId="45A1CF74"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8" w:history="1">
            <w:r w:rsidRPr="00C50A77">
              <w:rPr>
                <w:rStyle w:val="Hyperlink"/>
                <w:noProof/>
              </w:rPr>
              <w:t>3.18 Red-Team Orientation and Negative Controls (Methodological)</w:t>
            </w:r>
            <w:r>
              <w:rPr>
                <w:noProof/>
                <w:webHidden/>
              </w:rPr>
              <w:tab/>
            </w:r>
            <w:r>
              <w:rPr>
                <w:noProof/>
                <w:webHidden/>
              </w:rPr>
              <w:fldChar w:fldCharType="begin"/>
            </w:r>
            <w:r>
              <w:rPr>
                <w:noProof/>
                <w:webHidden/>
              </w:rPr>
              <w:instrText xml:space="preserve"> PAGEREF _Toc230138678 \h </w:instrText>
            </w:r>
            <w:r>
              <w:rPr>
                <w:noProof/>
                <w:webHidden/>
              </w:rPr>
            </w:r>
            <w:r>
              <w:rPr>
                <w:noProof/>
                <w:webHidden/>
              </w:rPr>
              <w:fldChar w:fldCharType="separate"/>
            </w:r>
            <w:r>
              <w:rPr>
                <w:noProof/>
                <w:webHidden/>
              </w:rPr>
              <w:t>27</w:t>
            </w:r>
            <w:r>
              <w:rPr>
                <w:noProof/>
                <w:webHidden/>
              </w:rPr>
              <w:fldChar w:fldCharType="end"/>
            </w:r>
          </w:hyperlink>
        </w:p>
        <w:p w14:paraId="134E881D" w14:textId="031C5863"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79" w:history="1">
            <w:r w:rsidRPr="00C50A77">
              <w:rPr>
                <w:rStyle w:val="Hyperlink"/>
                <w:noProof/>
              </w:rPr>
              <w:t>3.19 Integration Testing Methodology for Hybrid Pipelines</w:t>
            </w:r>
            <w:r>
              <w:rPr>
                <w:noProof/>
                <w:webHidden/>
              </w:rPr>
              <w:tab/>
            </w:r>
            <w:r>
              <w:rPr>
                <w:noProof/>
                <w:webHidden/>
              </w:rPr>
              <w:fldChar w:fldCharType="begin"/>
            </w:r>
            <w:r>
              <w:rPr>
                <w:noProof/>
                <w:webHidden/>
              </w:rPr>
              <w:instrText xml:space="preserve"> PAGEREF _Toc230138679 \h </w:instrText>
            </w:r>
            <w:r>
              <w:rPr>
                <w:noProof/>
                <w:webHidden/>
              </w:rPr>
            </w:r>
            <w:r>
              <w:rPr>
                <w:noProof/>
                <w:webHidden/>
              </w:rPr>
              <w:fldChar w:fldCharType="separate"/>
            </w:r>
            <w:r>
              <w:rPr>
                <w:noProof/>
                <w:webHidden/>
              </w:rPr>
              <w:t>28</w:t>
            </w:r>
            <w:r>
              <w:rPr>
                <w:noProof/>
                <w:webHidden/>
              </w:rPr>
              <w:fldChar w:fldCharType="end"/>
            </w:r>
          </w:hyperlink>
        </w:p>
        <w:p w14:paraId="46C88E9C" w14:textId="11E40FC3"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0" w:history="1">
            <w:r w:rsidRPr="00C50A77">
              <w:rPr>
                <w:rStyle w:val="Hyperlink"/>
                <w:noProof/>
              </w:rPr>
              <w:t>3.20 Traceability from Requirements to Metrics (Design Science Link)</w:t>
            </w:r>
            <w:r>
              <w:rPr>
                <w:noProof/>
                <w:webHidden/>
              </w:rPr>
              <w:tab/>
            </w:r>
            <w:r>
              <w:rPr>
                <w:noProof/>
                <w:webHidden/>
              </w:rPr>
              <w:fldChar w:fldCharType="begin"/>
            </w:r>
            <w:r>
              <w:rPr>
                <w:noProof/>
                <w:webHidden/>
              </w:rPr>
              <w:instrText xml:space="preserve"> PAGEREF _Toc230138680 \h </w:instrText>
            </w:r>
            <w:r>
              <w:rPr>
                <w:noProof/>
                <w:webHidden/>
              </w:rPr>
            </w:r>
            <w:r>
              <w:rPr>
                <w:noProof/>
                <w:webHidden/>
              </w:rPr>
              <w:fldChar w:fldCharType="separate"/>
            </w:r>
            <w:r>
              <w:rPr>
                <w:noProof/>
                <w:webHidden/>
              </w:rPr>
              <w:t>28</w:t>
            </w:r>
            <w:r>
              <w:rPr>
                <w:noProof/>
                <w:webHidden/>
              </w:rPr>
              <w:fldChar w:fldCharType="end"/>
            </w:r>
          </w:hyperlink>
        </w:p>
        <w:p w14:paraId="1713DADB" w14:textId="4E6D38DF"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1" w:history="1">
            <w:r w:rsidRPr="00C50A77">
              <w:rPr>
                <w:rStyle w:val="Hyperlink"/>
                <w:noProof/>
              </w:rPr>
              <w:t>3.21 Threat-Driven Test Cases and Expected Detections</w:t>
            </w:r>
            <w:r>
              <w:rPr>
                <w:noProof/>
                <w:webHidden/>
              </w:rPr>
              <w:tab/>
            </w:r>
            <w:r>
              <w:rPr>
                <w:noProof/>
                <w:webHidden/>
              </w:rPr>
              <w:fldChar w:fldCharType="begin"/>
            </w:r>
            <w:r>
              <w:rPr>
                <w:noProof/>
                <w:webHidden/>
              </w:rPr>
              <w:instrText xml:space="preserve"> PAGEREF _Toc230138681 \h </w:instrText>
            </w:r>
            <w:r>
              <w:rPr>
                <w:noProof/>
                <w:webHidden/>
              </w:rPr>
            </w:r>
            <w:r>
              <w:rPr>
                <w:noProof/>
                <w:webHidden/>
              </w:rPr>
              <w:fldChar w:fldCharType="separate"/>
            </w:r>
            <w:r>
              <w:rPr>
                <w:noProof/>
                <w:webHidden/>
              </w:rPr>
              <w:t>28</w:t>
            </w:r>
            <w:r>
              <w:rPr>
                <w:noProof/>
                <w:webHidden/>
              </w:rPr>
              <w:fldChar w:fldCharType="end"/>
            </w:r>
          </w:hyperlink>
        </w:p>
        <w:p w14:paraId="6FBFB16A" w14:textId="5AD07EF7"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2" w:history="1">
            <w:r w:rsidRPr="00C50A77">
              <w:rPr>
                <w:rStyle w:val="Hyperlink"/>
                <w:noProof/>
              </w:rPr>
              <w:t>3.22 Logging, Audit, and Forensic Reconstruction of Model Decisions</w:t>
            </w:r>
            <w:r>
              <w:rPr>
                <w:noProof/>
                <w:webHidden/>
              </w:rPr>
              <w:tab/>
            </w:r>
            <w:r>
              <w:rPr>
                <w:noProof/>
                <w:webHidden/>
              </w:rPr>
              <w:fldChar w:fldCharType="begin"/>
            </w:r>
            <w:r>
              <w:rPr>
                <w:noProof/>
                <w:webHidden/>
              </w:rPr>
              <w:instrText xml:space="preserve"> PAGEREF _Toc230138682 \h </w:instrText>
            </w:r>
            <w:r>
              <w:rPr>
                <w:noProof/>
                <w:webHidden/>
              </w:rPr>
            </w:r>
            <w:r>
              <w:rPr>
                <w:noProof/>
                <w:webHidden/>
              </w:rPr>
              <w:fldChar w:fldCharType="separate"/>
            </w:r>
            <w:r>
              <w:rPr>
                <w:noProof/>
                <w:webHidden/>
              </w:rPr>
              <w:t>28</w:t>
            </w:r>
            <w:r>
              <w:rPr>
                <w:noProof/>
                <w:webHidden/>
              </w:rPr>
              <w:fldChar w:fldCharType="end"/>
            </w:r>
          </w:hyperlink>
        </w:p>
        <w:p w14:paraId="28060FA5" w14:textId="20D51D8E"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3" w:history="1">
            <w:r w:rsidRPr="00C50A77">
              <w:rPr>
                <w:rStyle w:val="Hyperlink"/>
                <w:noProof/>
              </w:rPr>
              <w:t>3.23 Computational Budgeting and Carbon-Aware Experiment Planning</w:t>
            </w:r>
            <w:r>
              <w:rPr>
                <w:noProof/>
                <w:webHidden/>
              </w:rPr>
              <w:tab/>
            </w:r>
            <w:r>
              <w:rPr>
                <w:noProof/>
                <w:webHidden/>
              </w:rPr>
              <w:fldChar w:fldCharType="begin"/>
            </w:r>
            <w:r>
              <w:rPr>
                <w:noProof/>
                <w:webHidden/>
              </w:rPr>
              <w:instrText xml:space="preserve"> PAGEREF _Toc230138683 \h </w:instrText>
            </w:r>
            <w:r>
              <w:rPr>
                <w:noProof/>
                <w:webHidden/>
              </w:rPr>
            </w:r>
            <w:r>
              <w:rPr>
                <w:noProof/>
                <w:webHidden/>
              </w:rPr>
              <w:fldChar w:fldCharType="separate"/>
            </w:r>
            <w:r>
              <w:rPr>
                <w:noProof/>
                <w:webHidden/>
              </w:rPr>
              <w:t>28</w:t>
            </w:r>
            <w:r>
              <w:rPr>
                <w:noProof/>
                <w:webHidden/>
              </w:rPr>
              <w:fldChar w:fldCharType="end"/>
            </w:r>
          </w:hyperlink>
        </w:p>
        <w:p w14:paraId="0B92E238" w14:textId="4784F083"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4" w:history="1">
            <w:r w:rsidRPr="00C50A77">
              <w:rPr>
                <w:rStyle w:val="Hyperlink"/>
                <w:noProof/>
              </w:rPr>
              <w:t>3.24 Handling Missing Data, Schema Evolution, and Default Paths</w:t>
            </w:r>
            <w:r>
              <w:rPr>
                <w:noProof/>
                <w:webHidden/>
              </w:rPr>
              <w:tab/>
            </w:r>
            <w:r>
              <w:rPr>
                <w:noProof/>
                <w:webHidden/>
              </w:rPr>
              <w:fldChar w:fldCharType="begin"/>
            </w:r>
            <w:r>
              <w:rPr>
                <w:noProof/>
                <w:webHidden/>
              </w:rPr>
              <w:instrText xml:space="preserve"> PAGEREF _Toc230138684 \h </w:instrText>
            </w:r>
            <w:r>
              <w:rPr>
                <w:noProof/>
                <w:webHidden/>
              </w:rPr>
            </w:r>
            <w:r>
              <w:rPr>
                <w:noProof/>
                <w:webHidden/>
              </w:rPr>
              <w:fldChar w:fldCharType="separate"/>
            </w:r>
            <w:r>
              <w:rPr>
                <w:noProof/>
                <w:webHidden/>
              </w:rPr>
              <w:t>29</w:t>
            </w:r>
            <w:r>
              <w:rPr>
                <w:noProof/>
                <w:webHidden/>
              </w:rPr>
              <w:fldChar w:fldCharType="end"/>
            </w:r>
          </w:hyperlink>
        </w:p>
        <w:p w14:paraId="1CFD3771" w14:textId="24C22C60"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5" w:history="1">
            <w:r w:rsidRPr="00C50A77">
              <w:rPr>
                <w:rStyle w:val="Hyperlink"/>
                <w:noProof/>
              </w:rPr>
              <w:t>3.25 Peer Review Simulation: Independent Replication Package</w:t>
            </w:r>
            <w:r>
              <w:rPr>
                <w:noProof/>
                <w:webHidden/>
              </w:rPr>
              <w:tab/>
            </w:r>
            <w:r>
              <w:rPr>
                <w:noProof/>
                <w:webHidden/>
              </w:rPr>
              <w:fldChar w:fldCharType="begin"/>
            </w:r>
            <w:r>
              <w:rPr>
                <w:noProof/>
                <w:webHidden/>
              </w:rPr>
              <w:instrText xml:space="preserve"> PAGEREF _Toc230138685 \h </w:instrText>
            </w:r>
            <w:r>
              <w:rPr>
                <w:noProof/>
                <w:webHidden/>
              </w:rPr>
            </w:r>
            <w:r>
              <w:rPr>
                <w:noProof/>
                <w:webHidden/>
              </w:rPr>
              <w:fldChar w:fldCharType="separate"/>
            </w:r>
            <w:r>
              <w:rPr>
                <w:noProof/>
                <w:webHidden/>
              </w:rPr>
              <w:t>29</w:t>
            </w:r>
            <w:r>
              <w:rPr>
                <w:noProof/>
                <w:webHidden/>
              </w:rPr>
              <w:fldChar w:fldCharType="end"/>
            </w:r>
          </w:hyperlink>
        </w:p>
        <w:p w14:paraId="3944AD43" w14:textId="08982528"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6" w:history="1">
            <w:r w:rsidRPr="00C50A77">
              <w:rPr>
                <w:rStyle w:val="Hyperlink"/>
                <w:noProof/>
              </w:rPr>
              <w:t>3.26 Ablation Granularity: Component Contributions Beyond “Hybrid vs Not”</w:t>
            </w:r>
            <w:r>
              <w:rPr>
                <w:noProof/>
                <w:webHidden/>
              </w:rPr>
              <w:tab/>
            </w:r>
            <w:r>
              <w:rPr>
                <w:noProof/>
                <w:webHidden/>
              </w:rPr>
              <w:fldChar w:fldCharType="begin"/>
            </w:r>
            <w:r>
              <w:rPr>
                <w:noProof/>
                <w:webHidden/>
              </w:rPr>
              <w:instrText xml:space="preserve"> PAGEREF _Toc230138686 \h </w:instrText>
            </w:r>
            <w:r>
              <w:rPr>
                <w:noProof/>
                <w:webHidden/>
              </w:rPr>
            </w:r>
            <w:r>
              <w:rPr>
                <w:noProof/>
                <w:webHidden/>
              </w:rPr>
              <w:fldChar w:fldCharType="separate"/>
            </w:r>
            <w:r>
              <w:rPr>
                <w:noProof/>
                <w:webHidden/>
              </w:rPr>
              <w:t>29</w:t>
            </w:r>
            <w:r>
              <w:rPr>
                <w:noProof/>
                <w:webHidden/>
              </w:rPr>
              <w:fldChar w:fldCharType="end"/>
            </w:r>
          </w:hyperlink>
        </w:p>
        <w:p w14:paraId="1AB7BA8F" w14:textId="679EF7A7"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7" w:history="1">
            <w:r w:rsidRPr="00C50A77">
              <w:rPr>
                <w:rStyle w:val="Hyperlink"/>
                <w:noProof/>
              </w:rPr>
              <w:t>3.27 Incident-Style Tabletop Evaluation (Qualitative Method)</w:t>
            </w:r>
            <w:r>
              <w:rPr>
                <w:noProof/>
                <w:webHidden/>
              </w:rPr>
              <w:tab/>
            </w:r>
            <w:r>
              <w:rPr>
                <w:noProof/>
                <w:webHidden/>
              </w:rPr>
              <w:fldChar w:fldCharType="begin"/>
            </w:r>
            <w:r>
              <w:rPr>
                <w:noProof/>
                <w:webHidden/>
              </w:rPr>
              <w:instrText xml:space="preserve"> PAGEREF _Toc230138687 \h </w:instrText>
            </w:r>
            <w:r>
              <w:rPr>
                <w:noProof/>
                <w:webHidden/>
              </w:rPr>
            </w:r>
            <w:r>
              <w:rPr>
                <w:noProof/>
                <w:webHidden/>
              </w:rPr>
              <w:fldChar w:fldCharType="separate"/>
            </w:r>
            <w:r>
              <w:rPr>
                <w:noProof/>
                <w:webHidden/>
              </w:rPr>
              <w:t>29</w:t>
            </w:r>
            <w:r>
              <w:rPr>
                <w:noProof/>
                <w:webHidden/>
              </w:rPr>
              <w:fldChar w:fldCharType="end"/>
            </w:r>
          </w:hyperlink>
        </w:p>
        <w:p w14:paraId="157CC3E9" w14:textId="19EB8947"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8" w:history="1">
            <w:r w:rsidRPr="00C50A77">
              <w:rPr>
                <w:rStyle w:val="Hyperlink"/>
                <w:noProof/>
              </w:rPr>
              <w:t>3.28 Final Methodological Principle: Scope Honesty</w:t>
            </w:r>
            <w:r>
              <w:rPr>
                <w:noProof/>
                <w:webHidden/>
              </w:rPr>
              <w:tab/>
            </w:r>
            <w:r>
              <w:rPr>
                <w:noProof/>
                <w:webHidden/>
              </w:rPr>
              <w:fldChar w:fldCharType="begin"/>
            </w:r>
            <w:r>
              <w:rPr>
                <w:noProof/>
                <w:webHidden/>
              </w:rPr>
              <w:instrText xml:space="preserve"> PAGEREF _Toc230138688 \h </w:instrText>
            </w:r>
            <w:r>
              <w:rPr>
                <w:noProof/>
                <w:webHidden/>
              </w:rPr>
            </w:r>
            <w:r>
              <w:rPr>
                <w:noProof/>
                <w:webHidden/>
              </w:rPr>
              <w:fldChar w:fldCharType="separate"/>
            </w:r>
            <w:r>
              <w:rPr>
                <w:noProof/>
                <w:webHidden/>
              </w:rPr>
              <w:t>29</w:t>
            </w:r>
            <w:r>
              <w:rPr>
                <w:noProof/>
                <w:webHidden/>
              </w:rPr>
              <w:fldChar w:fldCharType="end"/>
            </w:r>
          </w:hyperlink>
        </w:p>
        <w:p w14:paraId="6E7491D1" w14:textId="618BF256"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89" w:history="1">
            <w:r w:rsidRPr="00C50A77">
              <w:rPr>
                <w:rStyle w:val="Hyperlink"/>
                <w:noProof/>
              </w:rPr>
              <w:t>3.29 Confounding Variables in End-to-End Pipeline Experiments</w:t>
            </w:r>
            <w:r>
              <w:rPr>
                <w:noProof/>
                <w:webHidden/>
              </w:rPr>
              <w:tab/>
            </w:r>
            <w:r>
              <w:rPr>
                <w:noProof/>
                <w:webHidden/>
              </w:rPr>
              <w:fldChar w:fldCharType="begin"/>
            </w:r>
            <w:r>
              <w:rPr>
                <w:noProof/>
                <w:webHidden/>
              </w:rPr>
              <w:instrText xml:space="preserve"> PAGEREF _Toc230138689 \h </w:instrText>
            </w:r>
            <w:r>
              <w:rPr>
                <w:noProof/>
                <w:webHidden/>
              </w:rPr>
            </w:r>
            <w:r>
              <w:rPr>
                <w:noProof/>
                <w:webHidden/>
              </w:rPr>
              <w:fldChar w:fldCharType="separate"/>
            </w:r>
            <w:r>
              <w:rPr>
                <w:noProof/>
                <w:webHidden/>
              </w:rPr>
              <w:t>30</w:t>
            </w:r>
            <w:r>
              <w:rPr>
                <w:noProof/>
                <w:webHidden/>
              </w:rPr>
              <w:fldChar w:fldCharType="end"/>
            </w:r>
          </w:hyperlink>
        </w:p>
        <w:p w14:paraId="090AE668" w14:textId="3E6406E2"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90" w:history="1">
            <w:r w:rsidRPr="00C50A77">
              <w:rPr>
                <w:rStyle w:val="Hyperlink"/>
                <w:noProof/>
              </w:rPr>
              <w:t>3.30 Reporting Negative Results and “Failed” Interventions</w:t>
            </w:r>
            <w:r>
              <w:rPr>
                <w:noProof/>
                <w:webHidden/>
              </w:rPr>
              <w:tab/>
            </w:r>
            <w:r>
              <w:rPr>
                <w:noProof/>
                <w:webHidden/>
              </w:rPr>
              <w:fldChar w:fldCharType="begin"/>
            </w:r>
            <w:r>
              <w:rPr>
                <w:noProof/>
                <w:webHidden/>
              </w:rPr>
              <w:instrText xml:space="preserve"> PAGEREF _Toc230138690 \h </w:instrText>
            </w:r>
            <w:r>
              <w:rPr>
                <w:noProof/>
                <w:webHidden/>
              </w:rPr>
            </w:r>
            <w:r>
              <w:rPr>
                <w:noProof/>
                <w:webHidden/>
              </w:rPr>
              <w:fldChar w:fldCharType="separate"/>
            </w:r>
            <w:r>
              <w:rPr>
                <w:noProof/>
                <w:webHidden/>
              </w:rPr>
              <w:t>30</w:t>
            </w:r>
            <w:r>
              <w:rPr>
                <w:noProof/>
                <w:webHidden/>
              </w:rPr>
              <w:fldChar w:fldCharType="end"/>
            </w:r>
          </w:hyperlink>
        </w:p>
        <w:p w14:paraId="0235D16B" w14:textId="3A8651FF"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691" w:history="1">
            <w:r w:rsidRPr="00C50A77">
              <w:rPr>
                <w:rStyle w:val="Hyperlink"/>
                <w:noProof/>
              </w:rPr>
              <w:t>4. Expected Outcome</w:t>
            </w:r>
            <w:r>
              <w:rPr>
                <w:noProof/>
                <w:webHidden/>
              </w:rPr>
              <w:tab/>
            </w:r>
            <w:r>
              <w:rPr>
                <w:noProof/>
                <w:webHidden/>
              </w:rPr>
              <w:fldChar w:fldCharType="begin"/>
            </w:r>
            <w:r>
              <w:rPr>
                <w:noProof/>
                <w:webHidden/>
              </w:rPr>
              <w:instrText xml:space="preserve"> PAGEREF _Toc230138691 \h </w:instrText>
            </w:r>
            <w:r>
              <w:rPr>
                <w:noProof/>
                <w:webHidden/>
              </w:rPr>
            </w:r>
            <w:r>
              <w:rPr>
                <w:noProof/>
                <w:webHidden/>
              </w:rPr>
              <w:fldChar w:fldCharType="separate"/>
            </w:r>
            <w:r>
              <w:rPr>
                <w:noProof/>
                <w:webHidden/>
              </w:rPr>
              <w:t>31</w:t>
            </w:r>
            <w:r>
              <w:rPr>
                <w:noProof/>
                <w:webHidden/>
              </w:rPr>
              <w:fldChar w:fldCharType="end"/>
            </w:r>
          </w:hyperlink>
        </w:p>
        <w:p w14:paraId="65AF9ABC" w14:textId="1E4B779D"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92" w:history="1">
            <w:r w:rsidRPr="00C50A77">
              <w:rPr>
                <w:rStyle w:val="Hyperlink"/>
                <w:noProof/>
              </w:rPr>
              <w:t>4.1 Deliverables Mapped to Module Expectations</w:t>
            </w:r>
            <w:r>
              <w:rPr>
                <w:noProof/>
                <w:webHidden/>
              </w:rPr>
              <w:tab/>
            </w:r>
            <w:r>
              <w:rPr>
                <w:noProof/>
                <w:webHidden/>
              </w:rPr>
              <w:fldChar w:fldCharType="begin"/>
            </w:r>
            <w:r>
              <w:rPr>
                <w:noProof/>
                <w:webHidden/>
              </w:rPr>
              <w:instrText xml:space="preserve"> PAGEREF _Toc230138692 \h </w:instrText>
            </w:r>
            <w:r>
              <w:rPr>
                <w:noProof/>
                <w:webHidden/>
              </w:rPr>
            </w:r>
            <w:r>
              <w:rPr>
                <w:noProof/>
                <w:webHidden/>
              </w:rPr>
              <w:fldChar w:fldCharType="separate"/>
            </w:r>
            <w:r>
              <w:rPr>
                <w:noProof/>
                <w:webHidden/>
              </w:rPr>
              <w:t>31</w:t>
            </w:r>
            <w:r>
              <w:rPr>
                <w:noProof/>
                <w:webHidden/>
              </w:rPr>
              <w:fldChar w:fldCharType="end"/>
            </w:r>
          </w:hyperlink>
        </w:p>
        <w:p w14:paraId="1CD0063A" w14:textId="241490D4"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93" w:history="1">
            <w:r w:rsidRPr="00C50A77">
              <w:rPr>
                <w:rStyle w:val="Hyperlink"/>
                <w:noProof/>
              </w:rPr>
              <w:t>4.2 Success Criteria and Non-Goals</w:t>
            </w:r>
            <w:r>
              <w:rPr>
                <w:noProof/>
                <w:webHidden/>
              </w:rPr>
              <w:tab/>
            </w:r>
            <w:r>
              <w:rPr>
                <w:noProof/>
                <w:webHidden/>
              </w:rPr>
              <w:fldChar w:fldCharType="begin"/>
            </w:r>
            <w:r>
              <w:rPr>
                <w:noProof/>
                <w:webHidden/>
              </w:rPr>
              <w:instrText xml:space="preserve"> PAGEREF _Toc230138693 \h </w:instrText>
            </w:r>
            <w:r>
              <w:rPr>
                <w:noProof/>
                <w:webHidden/>
              </w:rPr>
            </w:r>
            <w:r>
              <w:rPr>
                <w:noProof/>
                <w:webHidden/>
              </w:rPr>
              <w:fldChar w:fldCharType="separate"/>
            </w:r>
            <w:r>
              <w:rPr>
                <w:noProof/>
                <w:webHidden/>
              </w:rPr>
              <w:t>31</w:t>
            </w:r>
            <w:r>
              <w:rPr>
                <w:noProof/>
                <w:webHidden/>
              </w:rPr>
              <w:fldChar w:fldCharType="end"/>
            </w:r>
          </w:hyperlink>
        </w:p>
        <w:p w14:paraId="738BA713" w14:textId="09BCB6B8"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94" w:history="1">
            <w:r w:rsidRPr="00C50A77">
              <w:rPr>
                <w:rStyle w:val="Hyperlink"/>
                <w:noProof/>
              </w:rPr>
              <w:t>4.3 Transferability to Industry Roles</w:t>
            </w:r>
            <w:r>
              <w:rPr>
                <w:noProof/>
                <w:webHidden/>
              </w:rPr>
              <w:tab/>
            </w:r>
            <w:r>
              <w:rPr>
                <w:noProof/>
                <w:webHidden/>
              </w:rPr>
              <w:fldChar w:fldCharType="begin"/>
            </w:r>
            <w:r>
              <w:rPr>
                <w:noProof/>
                <w:webHidden/>
              </w:rPr>
              <w:instrText xml:space="preserve"> PAGEREF _Toc230138694 \h </w:instrText>
            </w:r>
            <w:r>
              <w:rPr>
                <w:noProof/>
                <w:webHidden/>
              </w:rPr>
            </w:r>
            <w:r>
              <w:rPr>
                <w:noProof/>
                <w:webHidden/>
              </w:rPr>
              <w:fldChar w:fldCharType="separate"/>
            </w:r>
            <w:r>
              <w:rPr>
                <w:noProof/>
                <w:webHidden/>
              </w:rPr>
              <w:t>32</w:t>
            </w:r>
            <w:r>
              <w:rPr>
                <w:noProof/>
                <w:webHidden/>
              </w:rPr>
              <w:fldChar w:fldCharType="end"/>
            </w:r>
          </w:hyperlink>
        </w:p>
        <w:p w14:paraId="4F957318" w14:textId="376A8FA6"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95" w:history="1">
            <w:r w:rsidRPr="00C50A77">
              <w:rPr>
                <w:rStyle w:val="Hyperlink"/>
                <w:noProof/>
              </w:rPr>
              <w:t>4.4 Knowledge Contribution Statement</w:t>
            </w:r>
            <w:r>
              <w:rPr>
                <w:noProof/>
                <w:webHidden/>
              </w:rPr>
              <w:tab/>
            </w:r>
            <w:r>
              <w:rPr>
                <w:noProof/>
                <w:webHidden/>
              </w:rPr>
              <w:fldChar w:fldCharType="begin"/>
            </w:r>
            <w:r>
              <w:rPr>
                <w:noProof/>
                <w:webHidden/>
              </w:rPr>
              <w:instrText xml:space="preserve"> PAGEREF _Toc230138695 \h </w:instrText>
            </w:r>
            <w:r>
              <w:rPr>
                <w:noProof/>
                <w:webHidden/>
              </w:rPr>
            </w:r>
            <w:r>
              <w:rPr>
                <w:noProof/>
                <w:webHidden/>
              </w:rPr>
              <w:fldChar w:fldCharType="separate"/>
            </w:r>
            <w:r>
              <w:rPr>
                <w:noProof/>
                <w:webHidden/>
              </w:rPr>
              <w:t>32</w:t>
            </w:r>
            <w:r>
              <w:rPr>
                <w:noProof/>
                <w:webHidden/>
              </w:rPr>
              <w:fldChar w:fldCharType="end"/>
            </w:r>
          </w:hyperlink>
        </w:p>
        <w:p w14:paraId="336D4ED7" w14:textId="6E1C5314"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696" w:history="1">
            <w:r w:rsidRPr="00C50A77">
              <w:rPr>
                <w:rStyle w:val="Hyperlink"/>
                <w:noProof/>
              </w:rPr>
              <w:t>5. Timeline</w:t>
            </w:r>
            <w:r>
              <w:rPr>
                <w:noProof/>
                <w:webHidden/>
              </w:rPr>
              <w:tab/>
            </w:r>
            <w:r>
              <w:rPr>
                <w:noProof/>
                <w:webHidden/>
              </w:rPr>
              <w:fldChar w:fldCharType="begin"/>
            </w:r>
            <w:r>
              <w:rPr>
                <w:noProof/>
                <w:webHidden/>
              </w:rPr>
              <w:instrText xml:space="preserve"> PAGEREF _Toc230138696 \h </w:instrText>
            </w:r>
            <w:r>
              <w:rPr>
                <w:noProof/>
                <w:webHidden/>
              </w:rPr>
            </w:r>
            <w:r>
              <w:rPr>
                <w:noProof/>
                <w:webHidden/>
              </w:rPr>
              <w:fldChar w:fldCharType="separate"/>
            </w:r>
            <w:r>
              <w:rPr>
                <w:noProof/>
                <w:webHidden/>
              </w:rPr>
              <w:t>33</w:t>
            </w:r>
            <w:r>
              <w:rPr>
                <w:noProof/>
                <w:webHidden/>
              </w:rPr>
              <w:fldChar w:fldCharType="end"/>
            </w:r>
          </w:hyperlink>
        </w:p>
        <w:p w14:paraId="03764FE6" w14:textId="1A9757FB"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697" w:history="1">
            <w:r w:rsidRPr="00C50A77">
              <w:rPr>
                <w:rStyle w:val="Hyperlink"/>
                <w:noProof/>
              </w:rPr>
              <w:t>6. Benefits and Impact</w:t>
            </w:r>
            <w:r>
              <w:rPr>
                <w:noProof/>
                <w:webHidden/>
              </w:rPr>
              <w:tab/>
            </w:r>
            <w:r>
              <w:rPr>
                <w:noProof/>
                <w:webHidden/>
              </w:rPr>
              <w:fldChar w:fldCharType="begin"/>
            </w:r>
            <w:r>
              <w:rPr>
                <w:noProof/>
                <w:webHidden/>
              </w:rPr>
              <w:instrText xml:space="preserve"> PAGEREF _Toc230138697 \h </w:instrText>
            </w:r>
            <w:r>
              <w:rPr>
                <w:noProof/>
                <w:webHidden/>
              </w:rPr>
            </w:r>
            <w:r>
              <w:rPr>
                <w:noProof/>
                <w:webHidden/>
              </w:rPr>
              <w:fldChar w:fldCharType="separate"/>
            </w:r>
            <w:r>
              <w:rPr>
                <w:noProof/>
                <w:webHidden/>
              </w:rPr>
              <w:t>34</w:t>
            </w:r>
            <w:r>
              <w:rPr>
                <w:noProof/>
                <w:webHidden/>
              </w:rPr>
              <w:fldChar w:fldCharType="end"/>
            </w:r>
          </w:hyperlink>
        </w:p>
        <w:p w14:paraId="6CE3CA19" w14:textId="7B864B1A"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698" w:history="1">
            <w:r w:rsidRPr="00C50A77">
              <w:rPr>
                <w:rStyle w:val="Hyperlink"/>
                <w:noProof/>
              </w:rPr>
              <w:t>7. Challenges and Limitations</w:t>
            </w:r>
            <w:r>
              <w:rPr>
                <w:noProof/>
                <w:webHidden/>
              </w:rPr>
              <w:tab/>
            </w:r>
            <w:r>
              <w:rPr>
                <w:noProof/>
                <w:webHidden/>
              </w:rPr>
              <w:fldChar w:fldCharType="begin"/>
            </w:r>
            <w:r>
              <w:rPr>
                <w:noProof/>
                <w:webHidden/>
              </w:rPr>
              <w:instrText xml:space="preserve"> PAGEREF _Toc230138698 \h </w:instrText>
            </w:r>
            <w:r>
              <w:rPr>
                <w:noProof/>
                <w:webHidden/>
              </w:rPr>
            </w:r>
            <w:r>
              <w:rPr>
                <w:noProof/>
                <w:webHidden/>
              </w:rPr>
              <w:fldChar w:fldCharType="separate"/>
            </w:r>
            <w:r>
              <w:rPr>
                <w:noProof/>
                <w:webHidden/>
              </w:rPr>
              <w:t>35</w:t>
            </w:r>
            <w:r>
              <w:rPr>
                <w:noProof/>
                <w:webHidden/>
              </w:rPr>
              <w:fldChar w:fldCharType="end"/>
            </w:r>
          </w:hyperlink>
        </w:p>
        <w:p w14:paraId="79CD0CFA" w14:textId="0A8F5530"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699" w:history="1">
            <w:r w:rsidRPr="00C50A77">
              <w:rPr>
                <w:rStyle w:val="Hyperlink"/>
                <w:noProof/>
              </w:rPr>
              <w:t>7.1 Organizational and Process Limitations</w:t>
            </w:r>
            <w:r>
              <w:rPr>
                <w:noProof/>
                <w:webHidden/>
              </w:rPr>
              <w:tab/>
            </w:r>
            <w:r>
              <w:rPr>
                <w:noProof/>
                <w:webHidden/>
              </w:rPr>
              <w:fldChar w:fldCharType="begin"/>
            </w:r>
            <w:r>
              <w:rPr>
                <w:noProof/>
                <w:webHidden/>
              </w:rPr>
              <w:instrText xml:space="preserve"> PAGEREF _Toc230138699 \h </w:instrText>
            </w:r>
            <w:r>
              <w:rPr>
                <w:noProof/>
                <w:webHidden/>
              </w:rPr>
            </w:r>
            <w:r>
              <w:rPr>
                <w:noProof/>
                <w:webHidden/>
              </w:rPr>
              <w:fldChar w:fldCharType="separate"/>
            </w:r>
            <w:r>
              <w:rPr>
                <w:noProof/>
                <w:webHidden/>
              </w:rPr>
              <w:t>35</w:t>
            </w:r>
            <w:r>
              <w:rPr>
                <w:noProof/>
                <w:webHidden/>
              </w:rPr>
              <w:fldChar w:fldCharType="end"/>
            </w:r>
          </w:hyperlink>
        </w:p>
        <w:p w14:paraId="4A77C23D" w14:textId="6E27812F"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0" w:history="1">
            <w:r w:rsidRPr="00C50A77">
              <w:rPr>
                <w:rStyle w:val="Hyperlink"/>
                <w:noProof/>
              </w:rPr>
              <w:t>7.2 Measurement Limitations and Unknown Ground Truth</w:t>
            </w:r>
            <w:r>
              <w:rPr>
                <w:noProof/>
                <w:webHidden/>
              </w:rPr>
              <w:tab/>
            </w:r>
            <w:r>
              <w:rPr>
                <w:noProof/>
                <w:webHidden/>
              </w:rPr>
              <w:fldChar w:fldCharType="begin"/>
            </w:r>
            <w:r>
              <w:rPr>
                <w:noProof/>
                <w:webHidden/>
              </w:rPr>
              <w:instrText xml:space="preserve"> PAGEREF _Toc230138700 \h </w:instrText>
            </w:r>
            <w:r>
              <w:rPr>
                <w:noProof/>
                <w:webHidden/>
              </w:rPr>
            </w:r>
            <w:r>
              <w:rPr>
                <w:noProof/>
                <w:webHidden/>
              </w:rPr>
              <w:fldChar w:fldCharType="separate"/>
            </w:r>
            <w:r>
              <w:rPr>
                <w:noProof/>
                <w:webHidden/>
              </w:rPr>
              <w:t>35</w:t>
            </w:r>
            <w:r>
              <w:rPr>
                <w:noProof/>
                <w:webHidden/>
              </w:rPr>
              <w:fldChar w:fldCharType="end"/>
            </w:r>
          </w:hyperlink>
        </w:p>
        <w:p w14:paraId="6F637BE5" w14:textId="4F1DB62A"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1" w:history="1">
            <w:r w:rsidRPr="00C50A77">
              <w:rPr>
                <w:rStyle w:val="Hyperlink"/>
                <w:noProof/>
              </w:rPr>
              <w:t>7.3 Third-Party and Shared Responsibility Boundaries</w:t>
            </w:r>
            <w:r>
              <w:rPr>
                <w:noProof/>
                <w:webHidden/>
              </w:rPr>
              <w:tab/>
            </w:r>
            <w:r>
              <w:rPr>
                <w:noProof/>
                <w:webHidden/>
              </w:rPr>
              <w:fldChar w:fldCharType="begin"/>
            </w:r>
            <w:r>
              <w:rPr>
                <w:noProof/>
                <w:webHidden/>
              </w:rPr>
              <w:instrText xml:space="preserve"> PAGEREF _Toc230138701 \h </w:instrText>
            </w:r>
            <w:r>
              <w:rPr>
                <w:noProof/>
                <w:webHidden/>
              </w:rPr>
            </w:r>
            <w:r>
              <w:rPr>
                <w:noProof/>
                <w:webHidden/>
              </w:rPr>
              <w:fldChar w:fldCharType="separate"/>
            </w:r>
            <w:r>
              <w:rPr>
                <w:noProof/>
                <w:webHidden/>
              </w:rPr>
              <w:t>35</w:t>
            </w:r>
            <w:r>
              <w:rPr>
                <w:noProof/>
                <w:webHidden/>
              </w:rPr>
              <w:fldChar w:fldCharType="end"/>
            </w:r>
          </w:hyperlink>
        </w:p>
        <w:p w14:paraId="5694E2F2" w14:textId="23204622"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2" w:history="1">
            <w:r w:rsidRPr="00C50A77">
              <w:rPr>
                <w:rStyle w:val="Hyperlink"/>
                <w:noProof/>
              </w:rPr>
              <w:t>7.4 Legal and Employment Law Considerations in Monitoring</w:t>
            </w:r>
            <w:r>
              <w:rPr>
                <w:noProof/>
                <w:webHidden/>
              </w:rPr>
              <w:tab/>
            </w:r>
            <w:r>
              <w:rPr>
                <w:noProof/>
                <w:webHidden/>
              </w:rPr>
              <w:fldChar w:fldCharType="begin"/>
            </w:r>
            <w:r>
              <w:rPr>
                <w:noProof/>
                <w:webHidden/>
              </w:rPr>
              <w:instrText xml:space="preserve"> PAGEREF _Toc230138702 \h </w:instrText>
            </w:r>
            <w:r>
              <w:rPr>
                <w:noProof/>
                <w:webHidden/>
              </w:rPr>
            </w:r>
            <w:r>
              <w:rPr>
                <w:noProof/>
                <w:webHidden/>
              </w:rPr>
              <w:fldChar w:fldCharType="separate"/>
            </w:r>
            <w:r>
              <w:rPr>
                <w:noProof/>
                <w:webHidden/>
              </w:rPr>
              <w:t>36</w:t>
            </w:r>
            <w:r>
              <w:rPr>
                <w:noProof/>
                <w:webHidden/>
              </w:rPr>
              <w:fldChar w:fldCharType="end"/>
            </w:r>
          </w:hyperlink>
        </w:p>
        <w:p w14:paraId="28D34757" w14:textId="372087CF"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3" w:history="1">
            <w:r w:rsidRPr="00C50A77">
              <w:rPr>
                <w:rStyle w:val="Hyperlink"/>
                <w:noProof/>
              </w:rPr>
              <w:t>7.5 Model Supply Chain and Dependency Risk</w:t>
            </w:r>
            <w:r>
              <w:rPr>
                <w:noProof/>
                <w:webHidden/>
              </w:rPr>
              <w:tab/>
            </w:r>
            <w:r>
              <w:rPr>
                <w:noProof/>
                <w:webHidden/>
              </w:rPr>
              <w:fldChar w:fldCharType="begin"/>
            </w:r>
            <w:r>
              <w:rPr>
                <w:noProof/>
                <w:webHidden/>
              </w:rPr>
              <w:instrText xml:space="preserve"> PAGEREF _Toc230138703 \h </w:instrText>
            </w:r>
            <w:r>
              <w:rPr>
                <w:noProof/>
                <w:webHidden/>
              </w:rPr>
            </w:r>
            <w:r>
              <w:rPr>
                <w:noProof/>
                <w:webHidden/>
              </w:rPr>
              <w:fldChar w:fldCharType="separate"/>
            </w:r>
            <w:r>
              <w:rPr>
                <w:noProof/>
                <w:webHidden/>
              </w:rPr>
              <w:t>36</w:t>
            </w:r>
            <w:r>
              <w:rPr>
                <w:noProof/>
                <w:webHidden/>
              </w:rPr>
              <w:fldChar w:fldCharType="end"/>
            </w:r>
          </w:hyperlink>
        </w:p>
        <w:p w14:paraId="4C649DE3" w14:textId="00F462D4"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704" w:history="1">
            <w:r w:rsidRPr="00C50A77">
              <w:rPr>
                <w:rStyle w:val="Hyperlink"/>
                <w:noProof/>
              </w:rPr>
              <w:t>8. Future Trends</w:t>
            </w:r>
            <w:r>
              <w:rPr>
                <w:noProof/>
                <w:webHidden/>
              </w:rPr>
              <w:tab/>
            </w:r>
            <w:r>
              <w:rPr>
                <w:noProof/>
                <w:webHidden/>
              </w:rPr>
              <w:fldChar w:fldCharType="begin"/>
            </w:r>
            <w:r>
              <w:rPr>
                <w:noProof/>
                <w:webHidden/>
              </w:rPr>
              <w:instrText xml:space="preserve"> PAGEREF _Toc230138704 \h </w:instrText>
            </w:r>
            <w:r>
              <w:rPr>
                <w:noProof/>
                <w:webHidden/>
              </w:rPr>
            </w:r>
            <w:r>
              <w:rPr>
                <w:noProof/>
                <w:webHidden/>
              </w:rPr>
              <w:fldChar w:fldCharType="separate"/>
            </w:r>
            <w:r>
              <w:rPr>
                <w:noProof/>
                <w:webHidden/>
              </w:rPr>
              <w:t>37</w:t>
            </w:r>
            <w:r>
              <w:rPr>
                <w:noProof/>
                <w:webHidden/>
              </w:rPr>
              <w:fldChar w:fldCharType="end"/>
            </w:r>
          </w:hyperlink>
        </w:p>
        <w:p w14:paraId="4B09D9AB" w14:textId="5DA5C534"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5" w:history="1">
            <w:r w:rsidRPr="00C50A77">
              <w:rPr>
                <w:rStyle w:val="Hyperlink"/>
                <w:noProof/>
              </w:rPr>
              <w:t>8.1 Federated and Cross-Organization Analytics Under Policy Constraints</w:t>
            </w:r>
            <w:r>
              <w:rPr>
                <w:noProof/>
                <w:webHidden/>
              </w:rPr>
              <w:tab/>
            </w:r>
            <w:r>
              <w:rPr>
                <w:noProof/>
                <w:webHidden/>
              </w:rPr>
              <w:fldChar w:fldCharType="begin"/>
            </w:r>
            <w:r>
              <w:rPr>
                <w:noProof/>
                <w:webHidden/>
              </w:rPr>
              <w:instrText xml:space="preserve"> PAGEREF _Toc230138705 \h </w:instrText>
            </w:r>
            <w:r>
              <w:rPr>
                <w:noProof/>
                <w:webHidden/>
              </w:rPr>
            </w:r>
            <w:r>
              <w:rPr>
                <w:noProof/>
                <w:webHidden/>
              </w:rPr>
              <w:fldChar w:fldCharType="separate"/>
            </w:r>
            <w:r>
              <w:rPr>
                <w:noProof/>
                <w:webHidden/>
              </w:rPr>
              <w:t>37</w:t>
            </w:r>
            <w:r>
              <w:rPr>
                <w:noProof/>
                <w:webHidden/>
              </w:rPr>
              <w:fldChar w:fldCharType="end"/>
            </w:r>
          </w:hyperlink>
        </w:p>
        <w:p w14:paraId="53F0448B" w14:textId="6ACF081B"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6" w:history="1">
            <w:r w:rsidRPr="00C50A77">
              <w:rPr>
                <w:rStyle w:val="Hyperlink"/>
                <w:noProof/>
              </w:rPr>
              <w:t>8.2 Standardization of Security Telemetry and Semantic Interoperability</w:t>
            </w:r>
            <w:r>
              <w:rPr>
                <w:noProof/>
                <w:webHidden/>
              </w:rPr>
              <w:tab/>
            </w:r>
            <w:r>
              <w:rPr>
                <w:noProof/>
                <w:webHidden/>
              </w:rPr>
              <w:fldChar w:fldCharType="begin"/>
            </w:r>
            <w:r>
              <w:rPr>
                <w:noProof/>
                <w:webHidden/>
              </w:rPr>
              <w:instrText xml:space="preserve"> PAGEREF _Toc230138706 \h </w:instrText>
            </w:r>
            <w:r>
              <w:rPr>
                <w:noProof/>
                <w:webHidden/>
              </w:rPr>
            </w:r>
            <w:r>
              <w:rPr>
                <w:noProof/>
                <w:webHidden/>
              </w:rPr>
              <w:fldChar w:fldCharType="separate"/>
            </w:r>
            <w:r>
              <w:rPr>
                <w:noProof/>
                <w:webHidden/>
              </w:rPr>
              <w:t>37</w:t>
            </w:r>
            <w:r>
              <w:rPr>
                <w:noProof/>
                <w:webHidden/>
              </w:rPr>
              <w:fldChar w:fldCharType="end"/>
            </w:r>
          </w:hyperlink>
        </w:p>
        <w:p w14:paraId="43827704" w14:textId="23C9DC4B"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7" w:history="1">
            <w:r w:rsidRPr="00C50A77">
              <w:rPr>
                <w:rStyle w:val="Hyperlink"/>
                <w:noProof/>
              </w:rPr>
              <w:t>8.3 Hardware-Rooted Trust and Runtime Integrity</w:t>
            </w:r>
            <w:r>
              <w:rPr>
                <w:noProof/>
                <w:webHidden/>
              </w:rPr>
              <w:tab/>
            </w:r>
            <w:r>
              <w:rPr>
                <w:noProof/>
                <w:webHidden/>
              </w:rPr>
              <w:fldChar w:fldCharType="begin"/>
            </w:r>
            <w:r>
              <w:rPr>
                <w:noProof/>
                <w:webHidden/>
              </w:rPr>
              <w:instrText xml:space="preserve"> PAGEREF _Toc230138707 \h </w:instrText>
            </w:r>
            <w:r>
              <w:rPr>
                <w:noProof/>
                <w:webHidden/>
              </w:rPr>
            </w:r>
            <w:r>
              <w:rPr>
                <w:noProof/>
                <w:webHidden/>
              </w:rPr>
              <w:fldChar w:fldCharType="separate"/>
            </w:r>
            <w:r>
              <w:rPr>
                <w:noProof/>
                <w:webHidden/>
              </w:rPr>
              <w:t>37</w:t>
            </w:r>
            <w:r>
              <w:rPr>
                <w:noProof/>
                <w:webHidden/>
              </w:rPr>
              <w:fldChar w:fldCharType="end"/>
            </w:r>
          </w:hyperlink>
        </w:p>
        <w:p w14:paraId="7F1CAB37" w14:textId="4698090A"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8" w:history="1">
            <w:r w:rsidRPr="00C50A77">
              <w:rPr>
                <w:rStyle w:val="Hyperlink"/>
                <w:noProof/>
              </w:rPr>
              <w:t>8.4 Autonomous Defense and the Need for Formal Verification Narratives</w:t>
            </w:r>
            <w:r>
              <w:rPr>
                <w:noProof/>
                <w:webHidden/>
              </w:rPr>
              <w:tab/>
            </w:r>
            <w:r>
              <w:rPr>
                <w:noProof/>
                <w:webHidden/>
              </w:rPr>
              <w:fldChar w:fldCharType="begin"/>
            </w:r>
            <w:r>
              <w:rPr>
                <w:noProof/>
                <w:webHidden/>
              </w:rPr>
              <w:instrText xml:space="preserve"> PAGEREF _Toc230138708 \h </w:instrText>
            </w:r>
            <w:r>
              <w:rPr>
                <w:noProof/>
                <w:webHidden/>
              </w:rPr>
            </w:r>
            <w:r>
              <w:rPr>
                <w:noProof/>
                <w:webHidden/>
              </w:rPr>
              <w:fldChar w:fldCharType="separate"/>
            </w:r>
            <w:r>
              <w:rPr>
                <w:noProof/>
                <w:webHidden/>
              </w:rPr>
              <w:t>37</w:t>
            </w:r>
            <w:r>
              <w:rPr>
                <w:noProof/>
                <w:webHidden/>
              </w:rPr>
              <w:fldChar w:fldCharType="end"/>
            </w:r>
          </w:hyperlink>
        </w:p>
        <w:p w14:paraId="09E16A39" w14:textId="766698E8"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09" w:history="1">
            <w:r w:rsidRPr="00C50A77">
              <w:rPr>
                <w:rStyle w:val="Hyperlink"/>
                <w:noProof/>
              </w:rPr>
              <w:t>8.5 Education and Workforce Development</w:t>
            </w:r>
            <w:r>
              <w:rPr>
                <w:noProof/>
                <w:webHidden/>
              </w:rPr>
              <w:tab/>
            </w:r>
            <w:r>
              <w:rPr>
                <w:noProof/>
                <w:webHidden/>
              </w:rPr>
              <w:fldChar w:fldCharType="begin"/>
            </w:r>
            <w:r>
              <w:rPr>
                <w:noProof/>
                <w:webHidden/>
              </w:rPr>
              <w:instrText xml:space="preserve"> PAGEREF _Toc230138709 \h </w:instrText>
            </w:r>
            <w:r>
              <w:rPr>
                <w:noProof/>
                <w:webHidden/>
              </w:rPr>
            </w:r>
            <w:r>
              <w:rPr>
                <w:noProof/>
                <w:webHidden/>
              </w:rPr>
              <w:fldChar w:fldCharType="separate"/>
            </w:r>
            <w:r>
              <w:rPr>
                <w:noProof/>
                <w:webHidden/>
              </w:rPr>
              <w:t>38</w:t>
            </w:r>
            <w:r>
              <w:rPr>
                <w:noProof/>
                <w:webHidden/>
              </w:rPr>
              <w:fldChar w:fldCharType="end"/>
            </w:r>
          </w:hyperlink>
        </w:p>
        <w:p w14:paraId="27B4CF52" w14:textId="2E401F6A"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710" w:history="1">
            <w:r w:rsidRPr="00C50A77">
              <w:rPr>
                <w:rStyle w:val="Hyperlink"/>
                <w:noProof/>
              </w:rPr>
              <w:t>9. Conclusion</w:t>
            </w:r>
            <w:r>
              <w:rPr>
                <w:noProof/>
                <w:webHidden/>
              </w:rPr>
              <w:tab/>
            </w:r>
            <w:r>
              <w:rPr>
                <w:noProof/>
                <w:webHidden/>
              </w:rPr>
              <w:fldChar w:fldCharType="begin"/>
            </w:r>
            <w:r>
              <w:rPr>
                <w:noProof/>
                <w:webHidden/>
              </w:rPr>
              <w:instrText xml:space="preserve"> PAGEREF _Toc230138710 \h </w:instrText>
            </w:r>
            <w:r>
              <w:rPr>
                <w:noProof/>
                <w:webHidden/>
              </w:rPr>
            </w:r>
            <w:r>
              <w:rPr>
                <w:noProof/>
                <w:webHidden/>
              </w:rPr>
              <w:fldChar w:fldCharType="separate"/>
            </w:r>
            <w:r>
              <w:rPr>
                <w:noProof/>
                <w:webHidden/>
              </w:rPr>
              <w:t>39</w:t>
            </w:r>
            <w:r>
              <w:rPr>
                <w:noProof/>
                <w:webHidden/>
              </w:rPr>
              <w:fldChar w:fldCharType="end"/>
            </w:r>
          </w:hyperlink>
        </w:p>
        <w:p w14:paraId="5E82429F" w14:textId="7F5D7A22"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11" w:history="1">
            <w:r w:rsidRPr="00C50A77">
              <w:rPr>
                <w:rStyle w:val="Hyperlink"/>
                <w:noProof/>
              </w:rPr>
              <w:t>9.1 Reflective Summary for Professional Development</w:t>
            </w:r>
            <w:r>
              <w:rPr>
                <w:noProof/>
                <w:webHidden/>
              </w:rPr>
              <w:tab/>
            </w:r>
            <w:r>
              <w:rPr>
                <w:noProof/>
                <w:webHidden/>
              </w:rPr>
              <w:fldChar w:fldCharType="begin"/>
            </w:r>
            <w:r>
              <w:rPr>
                <w:noProof/>
                <w:webHidden/>
              </w:rPr>
              <w:instrText xml:space="preserve"> PAGEREF _Toc230138711 \h </w:instrText>
            </w:r>
            <w:r>
              <w:rPr>
                <w:noProof/>
                <w:webHidden/>
              </w:rPr>
            </w:r>
            <w:r>
              <w:rPr>
                <w:noProof/>
                <w:webHidden/>
              </w:rPr>
              <w:fldChar w:fldCharType="separate"/>
            </w:r>
            <w:r>
              <w:rPr>
                <w:noProof/>
                <w:webHidden/>
              </w:rPr>
              <w:t>39</w:t>
            </w:r>
            <w:r>
              <w:rPr>
                <w:noProof/>
                <w:webHidden/>
              </w:rPr>
              <w:fldChar w:fldCharType="end"/>
            </w:r>
          </w:hyperlink>
        </w:p>
        <w:p w14:paraId="4642B2B1" w14:textId="2731F890"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12" w:history="1">
            <w:r w:rsidRPr="00C50A77">
              <w:rPr>
                <w:rStyle w:val="Hyperlink"/>
                <w:noProof/>
              </w:rPr>
              <w:t>9.2 Final Positioning Relative to the SIB/ACSP Artifact</w:t>
            </w:r>
            <w:r>
              <w:rPr>
                <w:noProof/>
                <w:webHidden/>
              </w:rPr>
              <w:tab/>
            </w:r>
            <w:r>
              <w:rPr>
                <w:noProof/>
                <w:webHidden/>
              </w:rPr>
              <w:fldChar w:fldCharType="begin"/>
            </w:r>
            <w:r>
              <w:rPr>
                <w:noProof/>
                <w:webHidden/>
              </w:rPr>
              <w:instrText xml:space="preserve"> PAGEREF _Toc230138712 \h </w:instrText>
            </w:r>
            <w:r>
              <w:rPr>
                <w:noProof/>
                <w:webHidden/>
              </w:rPr>
            </w:r>
            <w:r>
              <w:rPr>
                <w:noProof/>
                <w:webHidden/>
              </w:rPr>
              <w:fldChar w:fldCharType="separate"/>
            </w:r>
            <w:r>
              <w:rPr>
                <w:noProof/>
                <w:webHidden/>
              </w:rPr>
              <w:t>39</w:t>
            </w:r>
            <w:r>
              <w:rPr>
                <w:noProof/>
                <w:webHidden/>
              </w:rPr>
              <w:fldChar w:fldCharType="end"/>
            </w:r>
          </w:hyperlink>
        </w:p>
        <w:p w14:paraId="07CDFD7B" w14:textId="420EDC70"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713" w:history="1">
            <w:r w:rsidRPr="00C50A77">
              <w:rPr>
                <w:rStyle w:val="Hyperlink"/>
                <w:noProof/>
              </w:rPr>
              <w:t>References</w:t>
            </w:r>
            <w:r>
              <w:rPr>
                <w:noProof/>
                <w:webHidden/>
              </w:rPr>
              <w:tab/>
            </w:r>
            <w:r>
              <w:rPr>
                <w:noProof/>
                <w:webHidden/>
              </w:rPr>
              <w:fldChar w:fldCharType="begin"/>
            </w:r>
            <w:r>
              <w:rPr>
                <w:noProof/>
                <w:webHidden/>
              </w:rPr>
              <w:instrText xml:space="preserve"> PAGEREF _Toc230138713 \h </w:instrText>
            </w:r>
            <w:r>
              <w:rPr>
                <w:noProof/>
                <w:webHidden/>
              </w:rPr>
            </w:r>
            <w:r>
              <w:rPr>
                <w:noProof/>
                <w:webHidden/>
              </w:rPr>
              <w:fldChar w:fldCharType="separate"/>
            </w:r>
            <w:r>
              <w:rPr>
                <w:noProof/>
                <w:webHidden/>
              </w:rPr>
              <w:t>46</w:t>
            </w:r>
            <w:r>
              <w:rPr>
                <w:noProof/>
                <w:webHidden/>
              </w:rPr>
              <w:fldChar w:fldCharType="end"/>
            </w:r>
          </w:hyperlink>
        </w:p>
        <w:p w14:paraId="04820E9C" w14:textId="5743A8FA" w:rsidR="00B85D2B" w:rsidRDefault="00B85D2B">
          <w:pPr>
            <w:pStyle w:val="TOC1"/>
            <w:tabs>
              <w:tab w:val="right" w:leader="dot" w:pos="9530"/>
            </w:tabs>
            <w:rPr>
              <w:rFonts w:eastAsiaTheme="minorEastAsia" w:cstheme="minorBidi"/>
              <w:b w:val="0"/>
              <w:bCs w:val="0"/>
              <w:i w:val="0"/>
              <w:iCs w:val="0"/>
              <w:noProof/>
              <w:color w:val="auto"/>
              <w:lang w:val="en-GB" w:eastAsia="en-GB"/>
            </w:rPr>
          </w:pPr>
          <w:hyperlink w:anchor="_Toc230138714" w:history="1">
            <w:r w:rsidRPr="00C50A77">
              <w:rPr>
                <w:rStyle w:val="Hyperlink"/>
                <w:noProof/>
              </w:rPr>
              <w:t>Appendices</w:t>
            </w:r>
            <w:r>
              <w:rPr>
                <w:noProof/>
                <w:webHidden/>
              </w:rPr>
              <w:tab/>
            </w:r>
            <w:r>
              <w:rPr>
                <w:noProof/>
                <w:webHidden/>
              </w:rPr>
              <w:fldChar w:fldCharType="begin"/>
            </w:r>
            <w:r>
              <w:rPr>
                <w:noProof/>
                <w:webHidden/>
              </w:rPr>
              <w:instrText xml:space="preserve"> PAGEREF _Toc230138714 \h </w:instrText>
            </w:r>
            <w:r>
              <w:rPr>
                <w:noProof/>
                <w:webHidden/>
              </w:rPr>
            </w:r>
            <w:r>
              <w:rPr>
                <w:noProof/>
                <w:webHidden/>
              </w:rPr>
              <w:fldChar w:fldCharType="separate"/>
            </w:r>
            <w:r>
              <w:rPr>
                <w:noProof/>
                <w:webHidden/>
              </w:rPr>
              <w:t>52</w:t>
            </w:r>
            <w:r>
              <w:rPr>
                <w:noProof/>
                <w:webHidden/>
              </w:rPr>
              <w:fldChar w:fldCharType="end"/>
            </w:r>
          </w:hyperlink>
        </w:p>
        <w:p w14:paraId="0C772F9F" w14:textId="46F7D496"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15" w:history="1">
            <w:r w:rsidRPr="00C50A77">
              <w:rPr>
                <w:rStyle w:val="Hyperlink"/>
                <w:noProof/>
              </w:rPr>
              <w:t>Appendix A: Implementation Context (SIB and ACSP)</w:t>
            </w:r>
            <w:r>
              <w:rPr>
                <w:noProof/>
                <w:webHidden/>
              </w:rPr>
              <w:tab/>
            </w:r>
            <w:r>
              <w:rPr>
                <w:noProof/>
                <w:webHidden/>
              </w:rPr>
              <w:fldChar w:fldCharType="begin"/>
            </w:r>
            <w:r>
              <w:rPr>
                <w:noProof/>
                <w:webHidden/>
              </w:rPr>
              <w:instrText xml:space="preserve"> PAGEREF _Toc230138715 \h </w:instrText>
            </w:r>
            <w:r>
              <w:rPr>
                <w:noProof/>
                <w:webHidden/>
              </w:rPr>
            </w:r>
            <w:r>
              <w:rPr>
                <w:noProof/>
                <w:webHidden/>
              </w:rPr>
              <w:fldChar w:fldCharType="separate"/>
            </w:r>
            <w:r>
              <w:rPr>
                <w:noProof/>
                <w:webHidden/>
              </w:rPr>
              <w:t>52</w:t>
            </w:r>
            <w:r>
              <w:rPr>
                <w:noProof/>
                <w:webHidden/>
              </w:rPr>
              <w:fldChar w:fldCharType="end"/>
            </w:r>
          </w:hyperlink>
        </w:p>
        <w:p w14:paraId="536A9C09" w14:textId="139A0E5F"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16" w:history="1">
            <w:r w:rsidRPr="00C50A77">
              <w:rPr>
                <w:rStyle w:val="Hyperlink"/>
                <w:noProof/>
              </w:rPr>
              <w:t>A.1 SIB: SIEM-in-a-Box as a Reproducible Telemetry and Analytics Stack</w:t>
            </w:r>
            <w:r>
              <w:rPr>
                <w:noProof/>
                <w:webHidden/>
              </w:rPr>
              <w:tab/>
            </w:r>
            <w:r>
              <w:rPr>
                <w:noProof/>
                <w:webHidden/>
              </w:rPr>
              <w:fldChar w:fldCharType="begin"/>
            </w:r>
            <w:r>
              <w:rPr>
                <w:noProof/>
                <w:webHidden/>
              </w:rPr>
              <w:instrText xml:space="preserve"> PAGEREF _Toc230138716 \h </w:instrText>
            </w:r>
            <w:r>
              <w:rPr>
                <w:noProof/>
                <w:webHidden/>
              </w:rPr>
            </w:r>
            <w:r>
              <w:rPr>
                <w:noProof/>
                <w:webHidden/>
              </w:rPr>
              <w:fldChar w:fldCharType="separate"/>
            </w:r>
            <w:r>
              <w:rPr>
                <w:noProof/>
                <w:webHidden/>
              </w:rPr>
              <w:t>52</w:t>
            </w:r>
            <w:r>
              <w:rPr>
                <w:noProof/>
                <w:webHidden/>
              </w:rPr>
              <w:fldChar w:fldCharType="end"/>
            </w:r>
          </w:hyperlink>
        </w:p>
        <w:p w14:paraId="3BF0E4BB" w14:textId="052DF32E"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17" w:history="1">
            <w:r w:rsidRPr="00C50A77">
              <w:rPr>
                <w:rStyle w:val="Hyperlink"/>
                <w:noProof/>
              </w:rPr>
              <w:t>A.2 ACSP: AI Cloud Security Platform as a Research-Oriented Detection Pipeline</w:t>
            </w:r>
            <w:r>
              <w:rPr>
                <w:noProof/>
                <w:webHidden/>
              </w:rPr>
              <w:tab/>
            </w:r>
            <w:r>
              <w:rPr>
                <w:noProof/>
                <w:webHidden/>
              </w:rPr>
              <w:fldChar w:fldCharType="begin"/>
            </w:r>
            <w:r>
              <w:rPr>
                <w:noProof/>
                <w:webHidden/>
              </w:rPr>
              <w:instrText xml:space="preserve"> PAGEREF _Toc230138717 \h </w:instrText>
            </w:r>
            <w:r>
              <w:rPr>
                <w:noProof/>
                <w:webHidden/>
              </w:rPr>
            </w:r>
            <w:r>
              <w:rPr>
                <w:noProof/>
                <w:webHidden/>
              </w:rPr>
              <w:fldChar w:fldCharType="separate"/>
            </w:r>
            <w:r>
              <w:rPr>
                <w:noProof/>
                <w:webHidden/>
              </w:rPr>
              <w:t>52</w:t>
            </w:r>
            <w:r>
              <w:rPr>
                <w:noProof/>
                <w:webHidden/>
              </w:rPr>
              <w:fldChar w:fldCharType="end"/>
            </w:r>
          </w:hyperlink>
        </w:p>
        <w:p w14:paraId="23839D25" w14:textId="26EC0734"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18" w:history="1">
            <w:r w:rsidRPr="00C50A77">
              <w:rPr>
                <w:rStyle w:val="Hyperlink"/>
                <w:noProof/>
              </w:rPr>
              <w:t>A.3 Event Schema, Rule Baselines, and the Role of Hybrid Detection</w:t>
            </w:r>
            <w:r>
              <w:rPr>
                <w:noProof/>
                <w:webHidden/>
              </w:rPr>
              <w:tab/>
            </w:r>
            <w:r>
              <w:rPr>
                <w:noProof/>
                <w:webHidden/>
              </w:rPr>
              <w:fldChar w:fldCharType="begin"/>
            </w:r>
            <w:r>
              <w:rPr>
                <w:noProof/>
                <w:webHidden/>
              </w:rPr>
              <w:instrText xml:space="preserve"> PAGEREF _Toc230138718 \h </w:instrText>
            </w:r>
            <w:r>
              <w:rPr>
                <w:noProof/>
                <w:webHidden/>
              </w:rPr>
            </w:r>
            <w:r>
              <w:rPr>
                <w:noProof/>
                <w:webHidden/>
              </w:rPr>
              <w:fldChar w:fldCharType="separate"/>
            </w:r>
            <w:r>
              <w:rPr>
                <w:noProof/>
                <w:webHidden/>
              </w:rPr>
              <w:t>53</w:t>
            </w:r>
            <w:r>
              <w:rPr>
                <w:noProof/>
                <w:webHidden/>
              </w:rPr>
              <w:fldChar w:fldCharType="end"/>
            </w:r>
          </w:hyperlink>
        </w:p>
        <w:p w14:paraId="0B306BA9" w14:textId="078BF801"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19" w:history="1">
            <w:r w:rsidRPr="00C50A77">
              <w:rPr>
                <w:rStyle w:val="Hyperlink"/>
                <w:noProof/>
              </w:rPr>
              <w:t>A.4 Evaluation Hooks: Metrics, Latency, and Responsible Reporting</w:t>
            </w:r>
            <w:r>
              <w:rPr>
                <w:noProof/>
                <w:webHidden/>
              </w:rPr>
              <w:tab/>
            </w:r>
            <w:r>
              <w:rPr>
                <w:noProof/>
                <w:webHidden/>
              </w:rPr>
              <w:fldChar w:fldCharType="begin"/>
            </w:r>
            <w:r>
              <w:rPr>
                <w:noProof/>
                <w:webHidden/>
              </w:rPr>
              <w:instrText xml:space="preserve"> PAGEREF _Toc230138719 \h </w:instrText>
            </w:r>
            <w:r>
              <w:rPr>
                <w:noProof/>
                <w:webHidden/>
              </w:rPr>
            </w:r>
            <w:r>
              <w:rPr>
                <w:noProof/>
                <w:webHidden/>
              </w:rPr>
              <w:fldChar w:fldCharType="separate"/>
            </w:r>
            <w:r>
              <w:rPr>
                <w:noProof/>
                <w:webHidden/>
              </w:rPr>
              <w:t>53</w:t>
            </w:r>
            <w:r>
              <w:rPr>
                <w:noProof/>
                <w:webHidden/>
              </w:rPr>
              <w:fldChar w:fldCharType="end"/>
            </w:r>
          </w:hyperlink>
        </w:p>
        <w:p w14:paraId="5B9EF65A" w14:textId="20484B15"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20" w:history="1">
            <w:r w:rsidRPr="00C50A77">
              <w:rPr>
                <w:rStyle w:val="Hyperlink"/>
                <w:noProof/>
              </w:rPr>
              <w:t>A.5 Staged Autonomous Response: From Analyst Text to Policy-Gated Actions</w:t>
            </w:r>
            <w:r>
              <w:rPr>
                <w:noProof/>
                <w:webHidden/>
              </w:rPr>
              <w:tab/>
            </w:r>
            <w:r>
              <w:rPr>
                <w:noProof/>
                <w:webHidden/>
              </w:rPr>
              <w:fldChar w:fldCharType="begin"/>
            </w:r>
            <w:r>
              <w:rPr>
                <w:noProof/>
                <w:webHidden/>
              </w:rPr>
              <w:instrText xml:space="preserve"> PAGEREF _Toc230138720 \h </w:instrText>
            </w:r>
            <w:r>
              <w:rPr>
                <w:noProof/>
                <w:webHidden/>
              </w:rPr>
            </w:r>
            <w:r>
              <w:rPr>
                <w:noProof/>
                <w:webHidden/>
              </w:rPr>
              <w:fldChar w:fldCharType="separate"/>
            </w:r>
            <w:r>
              <w:rPr>
                <w:noProof/>
                <w:webHidden/>
              </w:rPr>
              <w:t>54</w:t>
            </w:r>
            <w:r>
              <w:rPr>
                <w:noProof/>
                <w:webHidden/>
              </w:rPr>
              <w:fldChar w:fldCharType="end"/>
            </w:r>
          </w:hyperlink>
        </w:p>
        <w:p w14:paraId="7C5DD13A" w14:textId="7C12BCF6"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21" w:history="1">
            <w:r w:rsidRPr="00C50A77">
              <w:rPr>
                <w:rStyle w:val="Hyperlink"/>
                <w:noProof/>
              </w:rPr>
              <w:t>A.6 Privacy, Retention, and Compliance-Oriented Engineering</w:t>
            </w:r>
            <w:r>
              <w:rPr>
                <w:noProof/>
                <w:webHidden/>
              </w:rPr>
              <w:tab/>
            </w:r>
            <w:r>
              <w:rPr>
                <w:noProof/>
                <w:webHidden/>
              </w:rPr>
              <w:fldChar w:fldCharType="begin"/>
            </w:r>
            <w:r>
              <w:rPr>
                <w:noProof/>
                <w:webHidden/>
              </w:rPr>
              <w:instrText xml:space="preserve"> PAGEREF _Toc230138721 \h </w:instrText>
            </w:r>
            <w:r>
              <w:rPr>
                <w:noProof/>
                <w:webHidden/>
              </w:rPr>
            </w:r>
            <w:r>
              <w:rPr>
                <w:noProof/>
                <w:webHidden/>
              </w:rPr>
              <w:fldChar w:fldCharType="separate"/>
            </w:r>
            <w:r>
              <w:rPr>
                <w:noProof/>
                <w:webHidden/>
              </w:rPr>
              <w:t>54</w:t>
            </w:r>
            <w:r>
              <w:rPr>
                <w:noProof/>
                <w:webHidden/>
              </w:rPr>
              <w:fldChar w:fldCharType="end"/>
            </w:r>
          </w:hyperlink>
        </w:p>
        <w:p w14:paraId="3630ABE9" w14:textId="66D1B4E2"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22" w:history="1">
            <w:r w:rsidRPr="00C50A77">
              <w:rPr>
                <w:rStyle w:val="Hyperlink"/>
                <w:noProof/>
              </w:rPr>
              <w:t>A.7 Multi-Cloud Telemetry Shapes and Domain Shift</w:t>
            </w:r>
            <w:r>
              <w:rPr>
                <w:noProof/>
                <w:webHidden/>
              </w:rPr>
              <w:tab/>
            </w:r>
            <w:r>
              <w:rPr>
                <w:noProof/>
                <w:webHidden/>
              </w:rPr>
              <w:fldChar w:fldCharType="begin"/>
            </w:r>
            <w:r>
              <w:rPr>
                <w:noProof/>
                <w:webHidden/>
              </w:rPr>
              <w:instrText xml:space="preserve"> PAGEREF _Toc230138722 \h </w:instrText>
            </w:r>
            <w:r>
              <w:rPr>
                <w:noProof/>
                <w:webHidden/>
              </w:rPr>
            </w:r>
            <w:r>
              <w:rPr>
                <w:noProof/>
                <w:webHidden/>
              </w:rPr>
              <w:fldChar w:fldCharType="separate"/>
            </w:r>
            <w:r>
              <w:rPr>
                <w:noProof/>
                <w:webHidden/>
              </w:rPr>
              <w:t>54</w:t>
            </w:r>
            <w:r>
              <w:rPr>
                <w:noProof/>
                <w:webHidden/>
              </w:rPr>
              <w:fldChar w:fldCharType="end"/>
            </w:r>
          </w:hyperlink>
        </w:p>
        <w:p w14:paraId="043FDDA5" w14:textId="47F103C4"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23" w:history="1">
            <w:r w:rsidRPr="00C50A77">
              <w:rPr>
                <w:rStyle w:val="Hyperlink"/>
                <w:noProof/>
              </w:rPr>
              <w:t>A.8 Operational Observability: Prometheus Metrics and Runbooks</w:t>
            </w:r>
            <w:r>
              <w:rPr>
                <w:noProof/>
                <w:webHidden/>
              </w:rPr>
              <w:tab/>
            </w:r>
            <w:r>
              <w:rPr>
                <w:noProof/>
                <w:webHidden/>
              </w:rPr>
              <w:fldChar w:fldCharType="begin"/>
            </w:r>
            <w:r>
              <w:rPr>
                <w:noProof/>
                <w:webHidden/>
              </w:rPr>
              <w:instrText xml:space="preserve"> PAGEREF _Toc230138723 \h </w:instrText>
            </w:r>
            <w:r>
              <w:rPr>
                <w:noProof/>
                <w:webHidden/>
              </w:rPr>
            </w:r>
            <w:r>
              <w:rPr>
                <w:noProof/>
                <w:webHidden/>
              </w:rPr>
              <w:fldChar w:fldCharType="separate"/>
            </w:r>
            <w:r>
              <w:rPr>
                <w:noProof/>
                <w:webHidden/>
              </w:rPr>
              <w:t>54</w:t>
            </w:r>
            <w:r>
              <w:rPr>
                <w:noProof/>
                <w:webHidden/>
              </w:rPr>
              <w:fldChar w:fldCharType="end"/>
            </w:r>
          </w:hyperlink>
        </w:p>
        <w:p w14:paraId="2126A7CF" w14:textId="68CBAAF5"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24" w:history="1">
            <w:r w:rsidRPr="00C50A77">
              <w:rPr>
                <w:rStyle w:val="Hyperlink"/>
                <w:noProof/>
              </w:rPr>
              <w:t>Appendix B: Research Ethics, Validity, and Professional Practice</w:t>
            </w:r>
            <w:r>
              <w:rPr>
                <w:noProof/>
                <w:webHidden/>
              </w:rPr>
              <w:tab/>
            </w:r>
            <w:r>
              <w:rPr>
                <w:noProof/>
                <w:webHidden/>
              </w:rPr>
              <w:fldChar w:fldCharType="begin"/>
            </w:r>
            <w:r>
              <w:rPr>
                <w:noProof/>
                <w:webHidden/>
              </w:rPr>
              <w:instrText xml:space="preserve"> PAGEREF _Toc230138724 \h </w:instrText>
            </w:r>
            <w:r>
              <w:rPr>
                <w:noProof/>
                <w:webHidden/>
              </w:rPr>
            </w:r>
            <w:r>
              <w:rPr>
                <w:noProof/>
                <w:webHidden/>
              </w:rPr>
              <w:fldChar w:fldCharType="separate"/>
            </w:r>
            <w:r>
              <w:rPr>
                <w:noProof/>
                <w:webHidden/>
              </w:rPr>
              <w:t>55</w:t>
            </w:r>
            <w:r>
              <w:rPr>
                <w:noProof/>
                <w:webHidden/>
              </w:rPr>
              <w:fldChar w:fldCharType="end"/>
            </w:r>
          </w:hyperlink>
        </w:p>
        <w:p w14:paraId="630071C2" w14:textId="52C7F0D4" w:rsidR="00B85D2B" w:rsidRDefault="00B85D2B">
          <w:pPr>
            <w:pStyle w:val="TOC2"/>
            <w:tabs>
              <w:tab w:val="right" w:leader="dot" w:pos="9530"/>
            </w:tabs>
            <w:rPr>
              <w:rFonts w:eastAsiaTheme="minorEastAsia" w:cstheme="minorBidi"/>
              <w:b w:val="0"/>
              <w:bCs w:val="0"/>
              <w:noProof/>
              <w:color w:val="auto"/>
              <w:sz w:val="24"/>
              <w:szCs w:val="24"/>
              <w:lang w:val="en-GB" w:eastAsia="en-GB"/>
            </w:rPr>
          </w:pPr>
          <w:hyperlink w:anchor="_Toc230138725" w:history="1">
            <w:r w:rsidRPr="00C50A77">
              <w:rPr>
                <w:rStyle w:val="Hyperlink"/>
                <w:noProof/>
              </w:rPr>
              <w:t>Appendix C: Extended Methodological Notes (Sampling, Threat Model, and Reproducibility)</w:t>
            </w:r>
            <w:r>
              <w:rPr>
                <w:noProof/>
                <w:webHidden/>
              </w:rPr>
              <w:tab/>
            </w:r>
            <w:r>
              <w:rPr>
                <w:noProof/>
                <w:webHidden/>
              </w:rPr>
              <w:fldChar w:fldCharType="begin"/>
            </w:r>
            <w:r>
              <w:rPr>
                <w:noProof/>
                <w:webHidden/>
              </w:rPr>
              <w:instrText xml:space="preserve"> PAGEREF _Toc230138725 \h </w:instrText>
            </w:r>
            <w:r>
              <w:rPr>
                <w:noProof/>
                <w:webHidden/>
              </w:rPr>
            </w:r>
            <w:r>
              <w:rPr>
                <w:noProof/>
                <w:webHidden/>
              </w:rPr>
              <w:fldChar w:fldCharType="separate"/>
            </w:r>
            <w:r>
              <w:rPr>
                <w:noProof/>
                <w:webHidden/>
              </w:rPr>
              <w:t>55</w:t>
            </w:r>
            <w:r>
              <w:rPr>
                <w:noProof/>
                <w:webHidden/>
              </w:rPr>
              <w:fldChar w:fldCharType="end"/>
            </w:r>
          </w:hyperlink>
        </w:p>
        <w:p w14:paraId="23191D35" w14:textId="4678286B"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26" w:history="1">
            <w:r w:rsidRPr="00C50A77">
              <w:rPr>
                <w:rStyle w:val="Hyperlink"/>
                <w:noProof/>
              </w:rPr>
              <w:t>C.1 Threat Modeling as a Companion Artifact</w:t>
            </w:r>
            <w:r>
              <w:rPr>
                <w:noProof/>
                <w:webHidden/>
              </w:rPr>
              <w:tab/>
            </w:r>
            <w:r>
              <w:rPr>
                <w:noProof/>
                <w:webHidden/>
              </w:rPr>
              <w:fldChar w:fldCharType="begin"/>
            </w:r>
            <w:r>
              <w:rPr>
                <w:noProof/>
                <w:webHidden/>
              </w:rPr>
              <w:instrText xml:space="preserve"> PAGEREF _Toc230138726 \h </w:instrText>
            </w:r>
            <w:r>
              <w:rPr>
                <w:noProof/>
                <w:webHidden/>
              </w:rPr>
            </w:r>
            <w:r>
              <w:rPr>
                <w:noProof/>
                <w:webHidden/>
              </w:rPr>
              <w:fldChar w:fldCharType="separate"/>
            </w:r>
            <w:r>
              <w:rPr>
                <w:noProof/>
                <w:webHidden/>
              </w:rPr>
              <w:t>55</w:t>
            </w:r>
            <w:r>
              <w:rPr>
                <w:noProof/>
                <w:webHidden/>
              </w:rPr>
              <w:fldChar w:fldCharType="end"/>
            </w:r>
          </w:hyperlink>
        </w:p>
        <w:p w14:paraId="15824C27" w14:textId="2034183D"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27" w:history="1">
            <w:r w:rsidRPr="00C50A77">
              <w:rPr>
                <w:rStyle w:val="Hyperlink"/>
                <w:noProof/>
              </w:rPr>
              <w:t>C.2 Sampling and Label Integrity</w:t>
            </w:r>
            <w:r>
              <w:rPr>
                <w:noProof/>
                <w:webHidden/>
              </w:rPr>
              <w:tab/>
            </w:r>
            <w:r>
              <w:rPr>
                <w:noProof/>
                <w:webHidden/>
              </w:rPr>
              <w:fldChar w:fldCharType="begin"/>
            </w:r>
            <w:r>
              <w:rPr>
                <w:noProof/>
                <w:webHidden/>
              </w:rPr>
              <w:instrText xml:space="preserve"> PAGEREF _Toc230138727 \h </w:instrText>
            </w:r>
            <w:r>
              <w:rPr>
                <w:noProof/>
                <w:webHidden/>
              </w:rPr>
            </w:r>
            <w:r>
              <w:rPr>
                <w:noProof/>
                <w:webHidden/>
              </w:rPr>
              <w:fldChar w:fldCharType="separate"/>
            </w:r>
            <w:r>
              <w:rPr>
                <w:noProof/>
                <w:webHidden/>
              </w:rPr>
              <w:t>55</w:t>
            </w:r>
            <w:r>
              <w:rPr>
                <w:noProof/>
                <w:webHidden/>
              </w:rPr>
              <w:fldChar w:fldCharType="end"/>
            </w:r>
          </w:hyperlink>
        </w:p>
        <w:p w14:paraId="42B03C19" w14:textId="5AA24396"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28" w:history="1">
            <w:r w:rsidRPr="00C50A77">
              <w:rPr>
                <w:rStyle w:val="Hyperlink"/>
                <w:noProof/>
              </w:rPr>
              <w:t>C.3 Reproducibility and Open Science Practices</w:t>
            </w:r>
            <w:r>
              <w:rPr>
                <w:noProof/>
                <w:webHidden/>
              </w:rPr>
              <w:tab/>
            </w:r>
            <w:r>
              <w:rPr>
                <w:noProof/>
                <w:webHidden/>
              </w:rPr>
              <w:fldChar w:fldCharType="begin"/>
            </w:r>
            <w:r>
              <w:rPr>
                <w:noProof/>
                <w:webHidden/>
              </w:rPr>
              <w:instrText xml:space="preserve"> PAGEREF _Toc230138728 \h </w:instrText>
            </w:r>
            <w:r>
              <w:rPr>
                <w:noProof/>
                <w:webHidden/>
              </w:rPr>
            </w:r>
            <w:r>
              <w:rPr>
                <w:noProof/>
                <w:webHidden/>
              </w:rPr>
              <w:fldChar w:fldCharType="separate"/>
            </w:r>
            <w:r>
              <w:rPr>
                <w:noProof/>
                <w:webHidden/>
              </w:rPr>
              <w:t>55</w:t>
            </w:r>
            <w:r>
              <w:rPr>
                <w:noProof/>
                <w:webHidden/>
              </w:rPr>
              <w:fldChar w:fldCharType="end"/>
            </w:r>
          </w:hyperlink>
        </w:p>
        <w:p w14:paraId="7DFE734E" w14:textId="2A528A60"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29" w:history="1">
            <w:r w:rsidRPr="00C50A77">
              <w:rPr>
                <w:rStyle w:val="Hyperlink"/>
                <w:noProof/>
              </w:rPr>
              <w:t>C.4 Continuous Monitoring as an Engineering Contract</w:t>
            </w:r>
            <w:r>
              <w:rPr>
                <w:noProof/>
                <w:webHidden/>
              </w:rPr>
              <w:tab/>
            </w:r>
            <w:r>
              <w:rPr>
                <w:noProof/>
                <w:webHidden/>
              </w:rPr>
              <w:fldChar w:fldCharType="begin"/>
            </w:r>
            <w:r>
              <w:rPr>
                <w:noProof/>
                <w:webHidden/>
              </w:rPr>
              <w:instrText xml:space="preserve"> PAGEREF _Toc230138729 \h </w:instrText>
            </w:r>
            <w:r>
              <w:rPr>
                <w:noProof/>
                <w:webHidden/>
              </w:rPr>
            </w:r>
            <w:r>
              <w:rPr>
                <w:noProof/>
                <w:webHidden/>
              </w:rPr>
              <w:fldChar w:fldCharType="separate"/>
            </w:r>
            <w:r>
              <w:rPr>
                <w:noProof/>
                <w:webHidden/>
              </w:rPr>
              <w:t>56</w:t>
            </w:r>
            <w:r>
              <w:rPr>
                <w:noProof/>
                <w:webHidden/>
              </w:rPr>
              <w:fldChar w:fldCharType="end"/>
            </w:r>
          </w:hyperlink>
        </w:p>
        <w:p w14:paraId="259A6A94" w14:textId="1E52336A"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0" w:history="1">
            <w:r w:rsidRPr="00C50A77">
              <w:rPr>
                <w:rStyle w:val="Hyperlink"/>
                <w:noProof/>
              </w:rPr>
              <w:t>C.5 Zero Trust, Identity, and the Limits of Workload-Only Telemetry</w:t>
            </w:r>
            <w:r>
              <w:rPr>
                <w:noProof/>
                <w:webHidden/>
              </w:rPr>
              <w:tab/>
            </w:r>
            <w:r>
              <w:rPr>
                <w:noProof/>
                <w:webHidden/>
              </w:rPr>
              <w:fldChar w:fldCharType="begin"/>
            </w:r>
            <w:r>
              <w:rPr>
                <w:noProof/>
                <w:webHidden/>
              </w:rPr>
              <w:instrText xml:space="preserve"> PAGEREF _Toc230138730 \h </w:instrText>
            </w:r>
            <w:r>
              <w:rPr>
                <w:noProof/>
                <w:webHidden/>
              </w:rPr>
            </w:r>
            <w:r>
              <w:rPr>
                <w:noProof/>
                <w:webHidden/>
              </w:rPr>
              <w:fldChar w:fldCharType="separate"/>
            </w:r>
            <w:r>
              <w:rPr>
                <w:noProof/>
                <w:webHidden/>
              </w:rPr>
              <w:t>56</w:t>
            </w:r>
            <w:r>
              <w:rPr>
                <w:noProof/>
                <w:webHidden/>
              </w:rPr>
              <w:fldChar w:fldCharType="end"/>
            </w:r>
          </w:hyperlink>
        </w:p>
        <w:p w14:paraId="2FF77154" w14:textId="41B51540"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1" w:history="1">
            <w:r w:rsidRPr="00C50A77">
              <w:rPr>
                <w:rStyle w:val="Hyperlink"/>
                <w:noProof/>
              </w:rPr>
              <w:t>C.6 Software Supply Chain Security and the CI/CD Attack Surface</w:t>
            </w:r>
            <w:r>
              <w:rPr>
                <w:noProof/>
                <w:webHidden/>
              </w:rPr>
              <w:tab/>
            </w:r>
            <w:r>
              <w:rPr>
                <w:noProof/>
                <w:webHidden/>
              </w:rPr>
              <w:fldChar w:fldCharType="begin"/>
            </w:r>
            <w:r>
              <w:rPr>
                <w:noProof/>
                <w:webHidden/>
              </w:rPr>
              <w:instrText xml:space="preserve"> PAGEREF _Toc230138731 \h </w:instrText>
            </w:r>
            <w:r>
              <w:rPr>
                <w:noProof/>
                <w:webHidden/>
              </w:rPr>
            </w:r>
            <w:r>
              <w:rPr>
                <w:noProof/>
                <w:webHidden/>
              </w:rPr>
              <w:fldChar w:fldCharType="separate"/>
            </w:r>
            <w:r>
              <w:rPr>
                <w:noProof/>
                <w:webHidden/>
              </w:rPr>
              <w:t>56</w:t>
            </w:r>
            <w:r>
              <w:rPr>
                <w:noProof/>
                <w:webHidden/>
              </w:rPr>
              <w:fldChar w:fldCharType="end"/>
            </w:r>
          </w:hyperlink>
        </w:p>
        <w:p w14:paraId="42C37AE2" w14:textId="36983177"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2" w:history="1">
            <w:r w:rsidRPr="00C50A77">
              <w:rPr>
                <w:rStyle w:val="Hyperlink"/>
                <w:noProof/>
              </w:rPr>
              <w:t>C.7 Concept Drift, Covariate Shift, and the Need for Monitoring the Monitor</w:t>
            </w:r>
            <w:r>
              <w:rPr>
                <w:noProof/>
                <w:webHidden/>
              </w:rPr>
              <w:tab/>
            </w:r>
            <w:r>
              <w:rPr>
                <w:noProof/>
                <w:webHidden/>
              </w:rPr>
              <w:fldChar w:fldCharType="begin"/>
            </w:r>
            <w:r>
              <w:rPr>
                <w:noProof/>
                <w:webHidden/>
              </w:rPr>
              <w:instrText xml:space="preserve"> PAGEREF _Toc230138732 \h </w:instrText>
            </w:r>
            <w:r>
              <w:rPr>
                <w:noProof/>
                <w:webHidden/>
              </w:rPr>
            </w:r>
            <w:r>
              <w:rPr>
                <w:noProof/>
                <w:webHidden/>
              </w:rPr>
              <w:fldChar w:fldCharType="separate"/>
            </w:r>
            <w:r>
              <w:rPr>
                <w:noProof/>
                <w:webHidden/>
              </w:rPr>
              <w:t>57</w:t>
            </w:r>
            <w:r>
              <w:rPr>
                <w:noProof/>
                <w:webHidden/>
              </w:rPr>
              <w:fldChar w:fldCharType="end"/>
            </w:r>
          </w:hyperlink>
        </w:p>
        <w:p w14:paraId="604E01FF" w14:textId="4887B67E"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3" w:history="1">
            <w:r w:rsidRPr="00C50A77">
              <w:rPr>
                <w:rStyle w:val="Hyperlink"/>
                <w:noProof/>
              </w:rPr>
              <w:t>C.8 Human Factors: Alert Fatigue, Trust Calibration, and Analyst Workflows</w:t>
            </w:r>
            <w:r>
              <w:rPr>
                <w:noProof/>
                <w:webHidden/>
              </w:rPr>
              <w:tab/>
            </w:r>
            <w:r>
              <w:rPr>
                <w:noProof/>
                <w:webHidden/>
              </w:rPr>
              <w:fldChar w:fldCharType="begin"/>
            </w:r>
            <w:r>
              <w:rPr>
                <w:noProof/>
                <w:webHidden/>
              </w:rPr>
              <w:instrText xml:space="preserve"> PAGEREF _Toc230138733 \h </w:instrText>
            </w:r>
            <w:r>
              <w:rPr>
                <w:noProof/>
                <w:webHidden/>
              </w:rPr>
            </w:r>
            <w:r>
              <w:rPr>
                <w:noProof/>
                <w:webHidden/>
              </w:rPr>
              <w:fldChar w:fldCharType="separate"/>
            </w:r>
            <w:r>
              <w:rPr>
                <w:noProof/>
                <w:webHidden/>
              </w:rPr>
              <w:t>57</w:t>
            </w:r>
            <w:r>
              <w:rPr>
                <w:noProof/>
                <w:webHidden/>
              </w:rPr>
              <w:fldChar w:fldCharType="end"/>
            </w:r>
          </w:hyperlink>
        </w:p>
        <w:p w14:paraId="2BAF81EF" w14:textId="181CFBF0"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4" w:history="1">
            <w:r w:rsidRPr="00C50A77">
              <w:rPr>
                <w:rStyle w:val="Hyperlink"/>
                <w:noProof/>
              </w:rPr>
              <w:t>C.9 Comparative Perspective: IDS Benchmarks versus Runtime Security Events</w:t>
            </w:r>
            <w:r>
              <w:rPr>
                <w:noProof/>
                <w:webHidden/>
              </w:rPr>
              <w:tab/>
            </w:r>
            <w:r>
              <w:rPr>
                <w:noProof/>
                <w:webHidden/>
              </w:rPr>
              <w:fldChar w:fldCharType="begin"/>
            </w:r>
            <w:r>
              <w:rPr>
                <w:noProof/>
                <w:webHidden/>
              </w:rPr>
              <w:instrText xml:space="preserve"> PAGEREF _Toc230138734 \h </w:instrText>
            </w:r>
            <w:r>
              <w:rPr>
                <w:noProof/>
                <w:webHidden/>
              </w:rPr>
            </w:r>
            <w:r>
              <w:rPr>
                <w:noProof/>
                <w:webHidden/>
              </w:rPr>
              <w:fldChar w:fldCharType="separate"/>
            </w:r>
            <w:r>
              <w:rPr>
                <w:noProof/>
                <w:webHidden/>
              </w:rPr>
              <w:t>57</w:t>
            </w:r>
            <w:r>
              <w:rPr>
                <w:noProof/>
                <w:webHidden/>
              </w:rPr>
              <w:fldChar w:fldCharType="end"/>
            </w:r>
          </w:hyperlink>
        </w:p>
        <w:p w14:paraId="07186FB1" w14:textId="4D00AD5D"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5" w:history="1">
            <w:r w:rsidRPr="00C50A77">
              <w:rPr>
                <w:rStyle w:val="Hyperlink"/>
                <w:noProof/>
              </w:rPr>
              <w:t>C.10 Cost, Carbon, and Efficiency: Making the Economic Argument Explicit</w:t>
            </w:r>
            <w:r>
              <w:rPr>
                <w:noProof/>
                <w:webHidden/>
              </w:rPr>
              <w:tab/>
            </w:r>
            <w:r>
              <w:rPr>
                <w:noProof/>
                <w:webHidden/>
              </w:rPr>
              <w:fldChar w:fldCharType="begin"/>
            </w:r>
            <w:r>
              <w:rPr>
                <w:noProof/>
                <w:webHidden/>
              </w:rPr>
              <w:instrText xml:space="preserve"> PAGEREF _Toc230138735 \h </w:instrText>
            </w:r>
            <w:r>
              <w:rPr>
                <w:noProof/>
                <w:webHidden/>
              </w:rPr>
            </w:r>
            <w:r>
              <w:rPr>
                <w:noProof/>
                <w:webHidden/>
              </w:rPr>
              <w:fldChar w:fldCharType="separate"/>
            </w:r>
            <w:r>
              <w:rPr>
                <w:noProof/>
                <w:webHidden/>
              </w:rPr>
              <w:t>57</w:t>
            </w:r>
            <w:r>
              <w:rPr>
                <w:noProof/>
                <w:webHidden/>
              </w:rPr>
              <w:fldChar w:fldCharType="end"/>
            </w:r>
          </w:hyperlink>
        </w:p>
        <w:p w14:paraId="4F817FD0" w14:textId="7469F7A4"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6" w:history="1">
            <w:r w:rsidRPr="00C50A77">
              <w:rPr>
                <w:rStyle w:val="Hyperlink"/>
                <w:noProof/>
              </w:rPr>
              <w:t>C.11 Incident Response Integration: From Detection to Measurable Containment</w:t>
            </w:r>
            <w:r>
              <w:rPr>
                <w:noProof/>
                <w:webHidden/>
              </w:rPr>
              <w:tab/>
            </w:r>
            <w:r>
              <w:rPr>
                <w:noProof/>
                <w:webHidden/>
              </w:rPr>
              <w:fldChar w:fldCharType="begin"/>
            </w:r>
            <w:r>
              <w:rPr>
                <w:noProof/>
                <w:webHidden/>
              </w:rPr>
              <w:instrText xml:space="preserve"> PAGEREF _Toc230138736 \h </w:instrText>
            </w:r>
            <w:r>
              <w:rPr>
                <w:noProof/>
                <w:webHidden/>
              </w:rPr>
            </w:r>
            <w:r>
              <w:rPr>
                <w:noProof/>
                <w:webHidden/>
              </w:rPr>
              <w:fldChar w:fldCharType="separate"/>
            </w:r>
            <w:r>
              <w:rPr>
                <w:noProof/>
                <w:webHidden/>
              </w:rPr>
              <w:t>58</w:t>
            </w:r>
            <w:r>
              <w:rPr>
                <w:noProof/>
                <w:webHidden/>
              </w:rPr>
              <w:fldChar w:fldCharType="end"/>
            </w:r>
          </w:hyperlink>
        </w:p>
        <w:p w14:paraId="36113657" w14:textId="761D2CD1"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7" w:history="1">
            <w:r w:rsidRPr="00C50A77">
              <w:rPr>
                <w:rStyle w:val="Hyperlink"/>
                <w:noProof/>
              </w:rPr>
              <w:t>C.12 Privacy Engineering Beyond GDPR Headlines</w:t>
            </w:r>
            <w:r>
              <w:rPr>
                <w:noProof/>
                <w:webHidden/>
              </w:rPr>
              <w:tab/>
            </w:r>
            <w:r>
              <w:rPr>
                <w:noProof/>
                <w:webHidden/>
              </w:rPr>
              <w:fldChar w:fldCharType="begin"/>
            </w:r>
            <w:r>
              <w:rPr>
                <w:noProof/>
                <w:webHidden/>
              </w:rPr>
              <w:instrText xml:space="preserve"> PAGEREF _Toc230138737 \h </w:instrText>
            </w:r>
            <w:r>
              <w:rPr>
                <w:noProof/>
                <w:webHidden/>
              </w:rPr>
            </w:r>
            <w:r>
              <w:rPr>
                <w:noProof/>
                <w:webHidden/>
              </w:rPr>
              <w:fldChar w:fldCharType="separate"/>
            </w:r>
            <w:r>
              <w:rPr>
                <w:noProof/>
                <w:webHidden/>
              </w:rPr>
              <w:t>58</w:t>
            </w:r>
            <w:r>
              <w:rPr>
                <w:noProof/>
                <w:webHidden/>
              </w:rPr>
              <w:fldChar w:fldCharType="end"/>
            </w:r>
          </w:hyperlink>
        </w:p>
        <w:p w14:paraId="4D5E7109" w14:textId="25C15C15"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8" w:history="1">
            <w:r w:rsidRPr="00C50A77">
              <w:rPr>
                <w:rStyle w:val="Hyperlink"/>
                <w:noProof/>
              </w:rPr>
              <w:t>C.13 Open Source Ecosystem Dependencies and Maintenance Risk</w:t>
            </w:r>
            <w:r>
              <w:rPr>
                <w:noProof/>
                <w:webHidden/>
              </w:rPr>
              <w:tab/>
            </w:r>
            <w:r>
              <w:rPr>
                <w:noProof/>
                <w:webHidden/>
              </w:rPr>
              <w:fldChar w:fldCharType="begin"/>
            </w:r>
            <w:r>
              <w:rPr>
                <w:noProof/>
                <w:webHidden/>
              </w:rPr>
              <w:instrText xml:space="preserve"> PAGEREF _Toc230138738 \h </w:instrText>
            </w:r>
            <w:r>
              <w:rPr>
                <w:noProof/>
                <w:webHidden/>
              </w:rPr>
            </w:r>
            <w:r>
              <w:rPr>
                <w:noProof/>
                <w:webHidden/>
              </w:rPr>
              <w:fldChar w:fldCharType="separate"/>
            </w:r>
            <w:r>
              <w:rPr>
                <w:noProof/>
                <w:webHidden/>
              </w:rPr>
              <w:t>58</w:t>
            </w:r>
            <w:r>
              <w:rPr>
                <w:noProof/>
                <w:webHidden/>
              </w:rPr>
              <w:fldChar w:fldCharType="end"/>
            </w:r>
          </w:hyperlink>
        </w:p>
        <w:p w14:paraId="3B234069" w14:textId="587A584B"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39" w:history="1">
            <w:r w:rsidRPr="00C50A77">
              <w:rPr>
                <w:rStyle w:val="Hyperlink"/>
                <w:noProof/>
              </w:rPr>
              <w:t>C.14 Generative AI in the SOC: Opportunities and Epistemic Risks</w:t>
            </w:r>
            <w:r>
              <w:rPr>
                <w:noProof/>
                <w:webHidden/>
              </w:rPr>
              <w:tab/>
            </w:r>
            <w:r>
              <w:rPr>
                <w:noProof/>
                <w:webHidden/>
              </w:rPr>
              <w:fldChar w:fldCharType="begin"/>
            </w:r>
            <w:r>
              <w:rPr>
                <w:noProof/>
                <w:webHidden/>
              </w:rPr>
              <w:instrText xml:space="preserve"> PAGEREF _Toc230138739 \h </w:instrText>
            </w:r>
            <w:r>
              <w:rPr>
                <w:noProof/>
                <w:webHidden/>
              </w:rPr>
            </w:r>
            <w:r>
              <w:rPr>
                <w:noProof/>
                <w:webHidden/>
              </w:rPr>
              <w:fldChar w:fldCharType="separate"/>
            </w:r>
            <w:r>
              <w:rPr>
                <w:noProof/>
                <w:webHidden/>
              </w:rPr>
              <w:t>58</w:t>
            </w:r>
            <w:r>
              <w:rPr>
                <w:noProof/>
                <w:webHidden/>
              </w:rPr>
              <w:fldChar w:fldCharType="end"/>
            </w:r>
          </w:hyperlink>
        </w:p>
        <w:p w14:paraId="526AC353" w14:textId="7921F215"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0" w:history="1">
            <w:r w:rsidRPr="00C50A77">
              <w:rPr>
                <w:rStyle w:val="Hyperlink"/>
                <w:noProof/>
              </w:rPr>
              <w:t>C.15 Closing Methodological Synthesis</w:t>
            </w:r>
            <w:r>
              <w:rPr>
                <w:noProof/>
                <w:webHidden/>
              </w:rPr>
              <w:tab/>
            </w:r>
            <w:r>
              <w:rPr>
                <w:noProof/>
                <w:webHidden/>
              </w:rPr>
              <w:fldChar w:fldCharType="begin"/>
            </w:r>
            <w:r>
              <w:rPr>
                <w:noProof/>
                <w:webHidden/>
              </w:rPr>
              <w:instrText xml:space="preserve"> PAGEREF _Toc230138740 \h </w:instrText>
            </w:r>
            <w:r>
              <w:rPr>
                <w:noProof/>
                <w:webHidden/>
              </w:rPr>
            </w:r>
            <w:r>
              <w:rPr>
                <w:noProof/>
                <w:webHidden/>
              </w:rPr>
              <w:fldChar w:fldCharType="separate"/>
            </w:r>
            <w:r>
              <w:rPr>
                <w:noProof/>
                <w:webHidden/>
              </w:rPr>
              <w:t>58</w:t>
            </w:r>
            <w:r>
              <w:rPr>
                <w:noProof/>
                <w:webHidden/>
              </w:rPr>
              <w:fldChar w:fldCharType="end"/>
            </w:r>
          </w:hyperlink>
        </w:p>
        <w:p w14:paraId="64D4366B" w14:textId="0FD344F4"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1" w:history="1">
            <w:r w:rsidRPr="00C50A77">
              <w:rPr>
                <w:rStyle w:val="Hyperlink"/>
                <w:noProof/>
              </w:rPr>
              <w:t>C.16 Measurement Protocol for Queueing and Backpressure Experiments</w:t>
            </w:r>
            <w:r>
              <w:rPr>
                <w:noProof/>
                <w:webHidden/>
              </w:rPr>
              <w:tab/>
            </w:r>
            <w:r>
              <w:rPr>
                <w:noProof/>
                <w:webHidden/>
              </w:rPr>
              <w:fldChar w:fldCharType="begin"/>
            </w:r>
            <w:r>
              <w:rPr>
                <w:noProof/>
                <w:webHidden/>
              </w:rPr>
              <w:instrText xml:space="preserve"> PAGEREF _Toc230138741 \h </w:instrText>
            </w:r>
            <w:r>
              <w:rPr>
                <w:noProof/>
                <w:webHidden/>
              </w:rPr>
            </w:r>
            <w:r>
              <w:rPr>
                <w:noProof/>
                <w:webHidden/>
              </w:rPr>
              <w:fldChar w:fldCharType="separate"/>
            </w:r>
            <w:r>
              <w:rPr>
                <w:noProof/>
                <w:webHidden/>
              </w:rPr>
              <w:t>59</w:t>
            </w:r>
            <w:r>
              <w:rPr>
                <w:noProof/>
                <w:webHidden/>
              </w:rPr>
              <w:fldChar w:fldCharType="end"/>
            </w:r>
          </w:hyperlink>
        </w:p>
        <w:p w14:paraId="3C389CF5" w14:textId="6E2C082E"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2" w:history="1">
            <w:r w:rsidRPr="00C50A77">
              <w:rPr>
                <w:rStyle w:val="Hyperlink"/>
                <w:noProof/>
              </w:rPr>
              <w:t>C.17 Model Risk Management: Rollback, Canary Releases, and Shadow Mode</w:t>
            </w:r>
            <w:r>
              <w:rPr>
                <w:noProof/>
                <w:webHidden/>
              </w:rPr>
              <w:tab/>
            </w:r>
            <w:r>
              <w:rPr>
                <w:noProof/>
                <w:webHidden/>
              </w:rPr>
              <w:fldChar w:fldCharType="begin"/>
            </w:r>
            <w:r>
              <w:rPr>
                <w:noProof/>
                <w:webHidden/>
              </w:rPr>
              <w:instrText xml:space="preserve"> PAGEREF _Toc230138742 \h </w:instrText>
            </w:r>
            <w:r>
              <w:rPr>
                <w:noProof/>
                <w:webHidden/>
              </w:rPr>
            </w:r>
            <w:r>
              <w:rPr>
                <w:noProof/>
                <w:webHidden/>
              </w:rPr>
              <w:fldChar w:fldCharType="separate"/>
            </w:r>
            <w:r>
              <w:rPr>
                <w:noProof/>
                <w:webHidden/>
              </w:rPr>
              <w:t>59</w:t>
            </w:r>
            <w:r>
              <w:rPr>
                <w:noProof/>
                <w:webHidden/>
              </w:rPr>
              <w:fldChar w:fldCharType="end"/>
            </w:r>
          </w:hyperlink>
        </w:p>
        <w:p w14:paraId="62EA4708" w14:textId="5DD074CB"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3" w:history="1">
            <w:r w:rsidRPr="00C50A77">
              <w:rPr>
                <w:rStyle w:val="Hyperlink"/>
                <w:noProof/>
              </w:rPr>
              <w:t>C.18 Feature Store Discipline (Lightweight) and Training–Serving Skew</w:t>
            </w:r>
            <w:r>
              <w:rPr>
                <w:noProof/>
                <w:webHidden/>
              </w:rPr>
              <w:tab/>
            </w:r>
            <w:r>
              <w:rPr>
                <w:noProof/>
                <w:webHidden/>
              </w:rPr>
              <w:fldChar w:fldCharType="begin"/>
            </w:r>
            <w:r>
              <w:rPr>
                <w:noProof/>
                <w:webHidden/>
              </w:rPr>
              <w:instrText xml:space="preserve"> PAGEREF _Toc230138743 \h </w:instrText>
            </w:r>
            <w:r>
              <w:rPr>
                <w:noProof/>
                <w:webHidden/>
              </w:rPr>
            </w:r>
            <w:r>
              <w:rPr>
                <w:noProof/>
                <w:webHidden/>
              </w:rPr>
              <w:fldChar w:fldCharType="separate"/>
            </w:r>
            <w:r>
              <w:rPr>
                <w:noProof/>
                <w:webHidden/>
              </w:rPr>
              <w:t>59</w:t>
            </w:r>
            <w:r>
              <w:rPr>
                <w:noProof/>
                <w:webHidden/>
              </w:rPr>
              <w:fldChar w:fldCharType="end"/>
            </w:r>
          </w:hyperlink>
        </w:p>
        <w:p w14:paraId="50B3EA8D" w14:textId="02767980"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4" w:history="1">
            <w:r w:rsidRPr="00C50A77">
              <w:rPr>
                <w:rStyle w:val="Hyperlink"/>
                <w:noProof/>
              </w:rPr>
              <w:t>C.19 Ethics Review Checklist for Student-Scale Operational Telemetry</w:t>
            </w:r>
            <w:r>
              <w:rPr>
                <w:noProof/>
                <w:webHidden/>
              </w:rPr>
              <w:tab/>
            </w:r>
            <w:r>
              <w:rPr>
                <w:noProof/>
                <w:webHidden/>
              </w:rPr>
              <w:fldChar w:fldCharType="begin"/>
            </w:r>
            <w:r>
              <w:rPr>
                <w:noProof/>
                <w:webHidden/>
              </w:rPr>
              <w:instrText xml:space="preserve"> PAGEREF _Toc230138744 \h </w:instrText>
            </w:r>
            <w:r>
              <w:rPr>
                <w:noProof/>
                <w:webHidden/>
              </w:rPr>
            </w:r>
            <w:r>
              <w:rPr>
                <w:noProof/>
                <w:webHidden/>
              </w:rPr>
              <w:fldChar w:fldCharType="separate"/>
            </w:r>
            <w:r>
              <w:rPr>
                <w:noProof/>
                <w:webHidden/>
              </w:rPr>
              <w:t>59</w:t>
            </w:r>
            <w:r>
              <w:rPr>
                <w:noProof/>
                <w:webHidden/>
              </w:rPr>
              <w:fldChar w:fldCharType="end"/>
            </w:r>
          </w:hyperlink>
        </w:p>
        <w:p w14:paraId="213A0B9A" w14:textId="606CD0A3"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5" w:history="1">
            <w:r w:rsidRPr="00C50A77">
              <w:rPr>
                <w:rStyle w:val="Hyperlink"/>
                <w:noProof/>
              </w:rPr>
              <w:t>C.20 Comparative Review of Tree Ensembles versus Deep Models for Security Logs</w:t>
            </w:r>
            <w:r>
              <w:rPr>
                <w:noProof/>
                <w:webHidden/>
              </w:rPr>
              <w:tab/>
            </w:r>
            <w:r>
              <w:rPr>
                <w:noProof/>
                <w:webHidden/>
              </w:rPr>
              <w:fldChar w:fldCharType="begin"/>
            </w:r>
            <w:r>
              <w:rPr>
                <w:noProof/>
                <w:webHidden/>
              </w:rPr>
              <w:instrText xml:space="preserve"> PAGEREF _Toc230138745 \h </w:instrText>
            </w:r>
            <w:r>
              <w:rPr>
                <w:noProof/>
                <w:webHidden/>
              </w:rPr>
            </w:r>
            <w:r>
              <w:rPr>
                <w:noProof/>
                <w:webHidden/>
              </w:rPr>
              <w:fldChar w:fldCharType="separate"/>
            </w:r>
            <w:r>
              <w:rPr>
                <w:noProof/>
                <w:webHidden/>
              </w:rPr>
              <w:t>59</w:t>
            </w:r>
            <w:r>
              <w:rPr>
                <w:noProof/>
                <w:webHidden/>
              </w:rPr>
              <w:fldChar w:fldCharType="end"/>
            </w:r>
          </w:hyperlink>
        </w:p>
        <w:p w14:paraId="4ADBC765" w14:textId="3DA1290C"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6" w:history="1">
            <w:r w:rsidRPr="00C50A77">
              <w:rPr>
                <w:rStyle w:val="Hyperlink"/>
                <w:noProof/>
              </w:rPr>
              <w:t>C.21 Linking MITRE Coverage to Evaluation Slices</w:t>
            </w:r>
            <w:r>
              <w:rPr>
                <w:noProof/>
                <w:webHidden/>
              </w:rPr>
              <w:tab/>
            </w:r>
            <w:r>
              <w:rPr>
                <w:noProof/>
                <w:webHidden/>
              </w:rPr>
              <w:fldChar w:fldCharType="begin"/>
            </w:r>
            <w:r>
              <w:rPr>
                <w:noProof/>
                <w:webHidden/>
              </w:rPr>
              <w:instrText xml:space="preserve"> PAGEREF _Toc230138746 \h </w:instrText>
            </w:r>
            <w:r>
              <w:rPr>
                <w:noProof/>
                <w:webHidden/>
              </w:rPr>
            </w:r>
            <w:r>
              <w:rPr>
                <w:noProof/>
                <w:webHidden/>
              </w:rPr>
              <w:fldChar w:fldCharType="separate"/>
            </w:r>
            <w:r>
              <w:rPr>
                <w:noProof/>
                <w:webHidden/>
              </w:rPr>
              <w:t>60</w:t>
            </w:r>
            <w:r>
              <w:rPr>
                <w:noProof/>
                <w:webHidden/>
              </w:rPr>
              <w:fldChar w:fldCharType="end"/>
            </w:r>
          </w:hyperlink>
        </w:p>
        <w:p w14:paraId="6C7D4D39" w14:textId="12A7EBE4"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7" w:history="1">
            <w:r w:rsidRPr="00C50A77">
              <w:rPr>
                <w:rStyle w:val="Hyperlink"/>
                <w:noProof/>
              </w:rPr>
              <w:t>C.22 Handoff Criteria: When Results Are “Publication-Ready” for the Module</w:t>
            </w:r>
            <w:r>
              <w:rPr>
                <w:noProof/>
                <w:webHidden/>
              </w:rPr>
              <w:tab/>
            </w:r>
            <w:r>
              <w:rPr>
                <w:noProof/>
                <w:webHidden/>
              </w:rPr>
              <w:fldChar w:fldCharType="begin"/>
            </w:r>
            <w:r>
              <w:rPr>
                <w:noProof/>
                <w:webHidden/>
              </w:rPr>
              <w:instrText xml:space="preserve"> PAGEREF _Toc230138747 \h </w:instrText>
            </w:r>
            <w:r>
              <w:rPr>
                <w:noProof/>
                <w:webHidden/>
              </w:rPr>
            </w:r>
            <w:r>
              <w:rPr>
                <w:noProof/>
                <w:webHidden/>
              </w:rPr>
              <w:fldChar w:fldCharType="separate"/>
            </w:r>
            <w:r>
              <w:rPr>
                <w:noProof/>
                <w:webHidden/>
              </w:rPr>
              <w:t>60</w:t>
            </w:r>
            <w:r>
              <w:rPr>
                <w:noProof/>
                <w:webHidden/>
              </w:rPr>
              <w:fldChar w:fldCharType="end"/>
            </w:r>
          </w:hyperlink>
        </w:p>
        <w:p w14:paraId="1E087440" w14:textId="64DF5A32"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8" w:history="1">
            <w:r w:rsidRPr="00C50A77">
              <w:rPr>
                <w:rStyle w:val="Hyperlink"/>
                <w:noProof/>
              </w:rPr>
              <w:t>C.23 Sensitivity Analysis for Threshold and Prior Assumptions</w:t>
            </w:r>
            <w:r>
              <w:rPr>
                <w:noProof/>
                <w:webHidden/>
              </w:rPr>
              <w:tab/>
            </w:r>
            <w:r>
              <w:rPr>
                <w:noProof/>
                <w:webHidden/>
              </w:rPr>
              <w:fldChar w:fldCharType="begin"/>
            </w:r>
            <w:r>
              <w:rPr>
                <w:noProof/>
                <w:webHidden/>
              </w:rPr>
              <w:instrText xml:space="preserve"> PAGEREF _Toc230138748 \h </w:instrText>
            </w:r>
            <w:r>
              <w:rPr>
                <w:noProof/>
                <w:webHidden/>
              </w:rPr>
            </w:r>
            <w:r>
              <w:rPr>
                <w:noProof/>
                <w:webHidden/>
              </w:rPr>
              <w:fldChar w:fldCharType="separate"/>
            </w:r>
            <w:r>
              <w:rPr>
                <w:noProof/>
                <w:webHidden/>
              </w:rPr>
              <w:t>60</w:t>
            </w:r>
            <w:r>
              <w:rPr>
                <w:noProof/>
                <w:webHidden/>
              </w:rPr>
              <w:fldChar w:fldCharType="end"/>
            </w:r>
          </w:hyperlink>
        </w:p>
        <w:p w14:paraId="45608E7F" w14:textId="3573187C"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49" w:history="1">
            <w:r w:rsidRPr="00C50A77">
              <w:rPr>
                <w:rStyle w:val="Hyperlink"/>
                <w:noProof/>
              </w:rPr>
              <w:t>C.24 Documentation of Randomness and Deterministic Replay</w:t>
            </w:r>
            <w:r>
              <w:rPr>
                <w:noProof/>
                <w:webHidden/>
              </w:rPr>
              <w:tab/>
            </w:r>
            <w:r>
              <w:rPr>
                <w:noProof/>
                <w:webHidden/>
              </w:rPr>
              <w:fldChar w:fldCharType="begin"/>
            </w:r>
            <w:r>
              <w:rPr>
                <w:noProof/>
                <w:webHidden/>
              </w:rPr>
              <w:instrText xml:space="preserve"> PAGEREF _Toc230138749 \h </w:instrText>
            </w:r>
            <w:r>
              <w:rPr>
                <w:noProof/>
                <w:webHidden/>
              </w:rPr>
            </w:r>
            <w:r>
              <w:rPr>
                <w:noProof/>
                <w:webHidden/>
              </w:rPr>
              <w:fldChar w:fldCharType="separate"/>
            </w:r>
            <w:r>
              <w:rPr>
                <w:noProof/>
                <w:webHidden/>
              </w:rPr>
              <w:t>60</w:t>
            </w:r>
            <w:r>
              <w:rPr>
                <w:noProof/>
                <w:webHidden/>
              </w:rPr>
              <w:fldChar w:fldCharType="end"/>
            </w:r>
          </w:hyperlink>
        </w:p>
        <w:p w14:paraId="24477069" w14:textId="7648F80D"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50" w:history="1">
            <w:r w:rsidRPr="00C50A77">
              <w:rPr>
                <w:rStyle w:val="Hyperlink"/>
                <w:noProof/>
              </w:rPr>
              <w:t>C.25 Security of the Evaluation Harness Itself</w:t>
            </w:r>
            <w:r>
              <w:rPr>
                <w:noProof/>
                <w:webHidden/>
              </w:rPr>
              <w:tab/>
            </w:r>
            <w:r>
              <w:rPr>
                <w:noProof/>
                <w:webHidden/>
              </w:rPr>
              <w:fldChar w:fldCharType="begin"/>
            </w:r>
            <w:r>
              <w:rPr>
                <w:noProof/>
                <w:webHidden/>
              </w:rPr>
              <w:instrText xml:space="preserve"> PAGEREF _Toc230138750 \h </w:instrText>
            </w:r>
            <w:r>
              <w:rPr>
                <w:noProof/>
                <w:webHidden/>
              </w:rPr>
            </w:r>
            <w:r>
              <w:rPr>
                <w:noProof/>
                <w:webHidden/>
              </w:rPr>
              <w:fldChar w:fldCharType="separate"/>
            </w:r>
            <w:r>
              <w:rPr>
                <w:noProof/>
                <w:webHidden/>
              </w:rPr>
              <w:t>60</w:t>
            </w:r>
            <w:r>
              <w:rPr>
                <w:noProof/>
                <w:webHidden/>
              </w:rPr>
              <w:fldChar w:fldCharType="end"/>
            </w:r>
          </w:hyperlink>
        </w:p>
        <w:p w14:paraId="63B0308D" w14:textId="6B3B16E1"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51" w:history="1">
            <w:r w:rsidRPr="00C50A77">
              <w:rPr>
                <w:rStyle w:val="Hyperlink"/>
                <w:noProof/>
              </w:rPr>
              <w:t>C.26 Contrasting “Research Metrics” with “Operational Readiness Checklists”</w:t>
            </w:r>
            <w:r>
              <w:rPr>
                <w:noProof/>
                <w:webHidden/>
              </w:rPr>
              <w:tab/>
            </w:r>
            <w:r>
              <w:rPr>
                <w:noProof/>
                <w:webHidden/>
              </w:rPr>
              <w:fldChar w:fldCharType="begin"/>
            </w:r>
            <w:r>
              <w:rPr>
                <w:noProof/>
                <w:webHidden/>
              </w:rPr>
              <w:instrText xml:space="preserve"> PAGEREF _Toc230138751 \h </w:instrText>
            </w:r>
            <w:r>
              <w:rPr>
                <w:noProof/>
                <w:webHidden/>
              </w:rPr>
            </w:r>
            <w:r>
              <w:rPr>
                <w:noProof/>
                <w:webHidden/>
              </w:rPr>
              <w:fldChar w:fldCharType="separate"/>
            </w:r>
            <w:r>
              <w:rPr>
                <w:noProof/>
                <w:webHidden/>
              </w:rPr>
              <w:t>60</w:t>
            </w:r>
            <w:r>
              <w:rPr>
                <w:noProof/>
                <w:webHidden/>
              </w:rPr>
              <w:fldChar w:fldCharType="end"/>
            </w:r>
          </w:hyperlink>
        </w:p>
        <w:p w14:paraId="79438B34" w14:textId="24ADD39C" w:rsidR="00B85D2B" w:rsidRDefault="00B85D2B">
          <w:pPr>
            <w:pStyle w:val="TOC3"/>
            <w:tabs>
              <w:tab w:val="right" w:leader="dot" w:pos="9530"/>
            </w:tabs>
            <w:rPr>
              <w:rFonts w:eastAsiaTheme="minorEastAsia" w:cstheme="minorBidi"/>
              <w:noProof/>
              <w:color w:val="auto"/>
              <w:sz w:val="24"/>
              <w:szCs w:val="24"/>
              <w:lang w:val="en-GB" w:eastAsia="en-GB"/>
            </w:rPr>
          </w:pPr>
          <w:hyperlink w:anchor="_Toc230138752" w:history="1">
            <w:r w:rsidRPr="00C50A77">
              <w:rPr>
                <w:rStyle w:val="Hyperlink"/>
                <w:noProof/>
              </w:rPr>
              <w:t>C.27 Optional Extensions: Graph Features, LLM Assistants, and Scope Control</w:t>
            </w:r>
            <w:r>
              <w:rPr>
                <w:noProof/>
                <w:webHidden/>
              </w:rPr>
              <w:tab/>
            </w:r>
            <w:r>
              <w:rPr>
                <w:noProof/>
                <w:webHidden/>
              </w:rPr>
              <w:fldChar w:fldCharType="begin"/>
            </w:r>
            <w:r>
              <w:rPr>
                <w:noProof/>
                <w:webHidden/>
              </w:rPr>
              <w:instrText xml:space="preserve"> PAGEREF _Toc230138752 \h </w:instrText>
            </w:r>
            <w:r>
              <w:rPr>
                <w:noProof/>
                <w:webHidden/>
              </w:rPr>
            </w:r>
            <w:r>
              <w:rPr>
                <w:noProof/>
                <w:webHidden/>
              </w:rPr>
              <w:fldChar w:fldCharType="separate"/>
            </w:r>
            <w:r>
              <w:rPr>
                <w:noProof/>
                <w:webHidden/>
              </w:rPr>
              <w:t>61</w:t>
            </w:r>
            <w:r>
              <w:rPr>
                <w:noProof/>
                <w:webHidden/>
              </w:rPr>
              <w:fldChar w:fldCharType="end"/>
            </w:r>
          </w:hyperlink>
        </w:p>
        <w:p w14:paraId="15E51BAB" w14:textId="2F403F01" w:rsidR="00A04ED2" w:rsidRDefault="00A04ED2">
          <w:r>
            <w:rPr>
              <w:b/>
              <w:bCs/>
              <w:noProof/>
            </w:rPr>
            <w:fldChar w:fldCharType="end"/>
          </w:r>
        </w:p>
      </w:sdtContent>
    </w:sdt>
    <w:p w14:paraId="6388A811" w14:textId="77777777" w:rsidR="00A04ED2" w:rsidRDefault="00A04ED2" w:rsidP="004F18C8">
      <w:pPr>
        <w:rPr>
          <w:rFonts w:ascii="Segoe UI" w:hAnsi="Segoe UI" w:cs="Segoe UI"/>
          <w:color w:val="auto"/>
        </w:rPr>
      </w:pPr>
    </w:p>
    <w:p w14:paraId="1E423CEB" w14:textId="77777777" w:rsidR="00A04ED2" w:rsidRDefault="00A04ED2" w:rsidP="004F18C8">
      <w:pPr>
        <w:rPr>
          <w:rFonts w:ascii="Segoe UI" w:hAnsi="Segoe UI" w:cs="Segoe UI"/>
          <w:color w:val="auto"/>
        </w:rPr>
      </w:pPr>
    </w:p>
    <w:p w14:paraId="312B8598" w14:textId="77777777" w:rsidR="004F18C8" w:rsidRDefault="004F18C8" w:rsidP="004F18C8">
      <w:pPr>
        <w:pStyle w:val="Heading1"/>
        <w:spacing w:before="240" w:after="120" w:line="276" w:lineRule="auto"/>
        <w:jc w:val="left"/>
      </w:pPr>
      <w:bookmarkStart w:id="0" w:name="_Toc230138614"/>
      <w:r>
        <w:rPr>
          <w:rFonts w:ascii="Times New Roman" w:hAnsi="Times New Roman"/>
          <w:b/>
          <w:sz w:val="28"/>
        </w:rPr>
        <w:lastRenderedPageBreak/>
        <w:t>1. Introduction</w:t>
      </w:r>
      <w:bookmarkEnd w:id="0"/>
    </w:p>
    <w:p w14:paraId="6DB0E95D" w14:textId="77777777" w:rsidR="004F18C8" w:rsidRDefault="004F18C8" w:rsidP="004F18C8">
      <w:pPr>
        <w:pStyle w:val="Heading2"/>
        <w:spacing w:before="240" w:after="120" w:line="276" w:lineRule="auto"/>
        <w:jc w:val="left"/>
      </w:pPr>
      <w:bookmarkStart w:id="1" w:name="_Toc230138615"/>
      <w:r>
        <w:rPr>
          <w:rFonts w:ascii="Times New Roman" w:hAnsi="Times New Roman"/>
          <w:b/>
          <w:sz w:val="24"/>
        </w:rPr>
        <w:t>1.1 Context and Background</w:t>
      </w:r>
      <w:bookmarkEnd w:id="1"/>
    </w:p>
    <w:p w14:paraId="36F58A20"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Cloud computing has become one of the most transformative technologies of the twenty-first century. It allows organizations to deploy, scale, and manage applications with great flexibility and cost efficiency. Cloud workloads—including virtual machines (VMs), containers, microservices, and serverless functions—run critical business processes and handle vast amounts of sensitive data. However, this shift has also introduced major security challenges. These arise from distributed architectures, dynamic scaling, ephemeral infrastructure, and multi-tenant environments. In these environments, isolation failures can have disproportionate impact. Traditional security mechanisms such as perimeter firewalls, static network segmentation, and signature-only intrusion detection are increasingly inadequate. They struggle to detect advanced attacks that exploit misconfiguration, stolen credentials, and supply-chain weaknesses in real time [1], [2].</w:t>
      </w:r>
    </w:p>
    <w:p w14:paraId="04C0B27D"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Artificial intelligence (AI) and machine learning (ML) have emerged as very important technologies in cybersecurity. This is especially the case within cloud and cloud-native environments. AI techniques—such as anomaly detection, behavioral profiling, sequence modeling, and predictive analytics—allow systems to examine large volumes of cloud event data. This event data includes logs, metrics, audit records, identity events, and runtime signals. Systems can then detect irregular patterns that show threats. Unlike purely static rule-based systems, ML models can learn from historical and streaming data. They can also adapt to evolving baselines and support continuous monitoring. This fits with the dynamic nature of cloud workloads. When responsibly deployed, AI-powered solutions can also support automated triage and response coordination. This reduces reliance on purely manual intervention and narrows the window between detection and containment [3], [4].</w:t>
      </w:r>
    </w:p>
    <w:p w14:paraId="6F8C161C"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integration of AI in cloud security uses the computational elasticity of modern cloud platforms. Real-time or near real-time analytics pipelines, coupled with scalable storage and model-serving patterns, make it increasingly practical to monitor distributed workloads. They can detect malicious or high-risk activity and trigger mitigation workflows. This shift participates in a broader movement from reactive, ticket-driven security operations toward proactive, data-driven defense. This movement is often discussed under labels such as Cloud Detection and Response (CDR), Extended Detection and Response (XDR), and security analytics platforms [5], [6].</w:t>
      </w:r>
    </w:p>
    <w:p w14:paraId="6C3932EB"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Recent research and industry practice show that hybrid systems can improve detection utility. These systems combine deterministic rules, threat intelligence, and statistical or deep learning components. They balance interpretability with adaptability. Such systems take in different types of signals. These include network flows, host event data, Kubernetes audit logs, and cloud control-plane APIs. They correlate these signals to reduce unhelpful noise and improve analyst focus [7], [8]. Nevertheless, the same literature underscores persistent gaps. These include explainability, privacy compliance, adversarial manipulation of models, and the real-world cost of continuous inference at scale.</w:t>
      </w:r>
    </w:p>
    <w:p w14:paraId="69636039"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This project looks at developments in AI-driven threat detection and response mechanisms for cloud infrastructures. It also proposes a structured approach to achieving continuous, security-relevant monitoring with evaluation rigor suitable for academic reporting. Where relevant, the discussion connects high-level research aims to a concrete reference implementation. This is the SIB (SIEM-in-a-Box) ecosystem and its ACSP (AI Cloud Security Platform) research stack. Therefore, architectural claims are grounded in reproducible engineering artifacts rather than abstraction alone.</w:t>
      </w:r>
    </w:p>
    <w:p w14:paraId="246F587B" w14:textId="7D632788" w:rsidR="004F18C8" w:rsidRDefault="004F18C8" w:rsidP="00E6786E">
      <w:pPr>
        <w:pStyle w:val="Heading1"/>
        <w:spacing w:before="240" w:after="120" w:line="276" w:lineRule="auto"/>
        <w:jc w:val="left"/>
      </w:pPr>
      <w:bookmarkStart w:id="2" w:name="_Toc230138616"/>
      <w:r>
        <w:rPr>
          <w:rFonts w:ascii="Times New Roman" w:hAnsi="Times New Roman"/>
          <w:b/>
          <w:sz w:val="24"/>
        </w:rPr>
        <w:lastRenderedPageBreak/>
        <w:t>1.2 Research Problem</w:t>
      </w:r>
      <w:bookmarkEnd w:id="2"/>
    </w:p>
    <w:p w14:paraId="5EA21E21"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Cloud environments generate an enormous volume of workload and event data. This makes manual monitoring and traditional security mechanisms insufficient for effective threat detection and response when used on its own. Manual approaches often result in delayed detection, slow response times, and high real-world costs. Moreover, the variety of cloud platforms compounds security challenges. These platforms range from hypervisors and VMs to container coordination systems (notably Kubernetes) and identity-centric control planes. Attackers can pivot across layers (workload, network, identity, and data plane) using legitimate interfaces [4], [9].</w:t>
      </w:r>
    </w:p>
    <w:p w14:paraId="0C6AC1B7"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As cloud infrastructures scale dynamically, attack surfaces expand in ways that are difficult to inventory continuously. Short-lived containers, auto-scaling groups, cross-account roles, and third-party integrations introduce drift that static inventories cannot track. These conditions increase exposure to advanced persistent threats (APTs), insider misuse, cryptojacking, and distributed denial-of-service (DDoS) attacks. These attacks are often coordinated through automation and commodity tooling [10].</w:t>
      </w:r>
    </w:p>
    <w:p w14:paraId="76964844"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The main research problem addressed by this study is:</w:t>
      </w:r>
    </w:p>
    <w:p w14:paraId="7E5F6125"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How can AI be employed to continuously monitor cloud workloads, detect threats in real time, and autonomously respond to reduce potential damage with high detection accuracy and minimal false positives?</w:t>
      </w:r>
    </w:p>
    <w:p w14:paraId="2C1EBFCE"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This formulation intentionally binds together three dimensions that are often treated separately in literature. First, continuous monitoring as a systems problem (data intake, normalization, retention, and latency). Second, detection as a statistical learning and evaluation problem (labels, metrics, drift, and domain shift). Third, response as a governance and safety problem (policy, blast radius, auditability, and human oversight).</w:t>
      </w:r>
    </w:p>
    <w:p w14:paraId="32B102F3"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Current challenges include:</w:t>
      </w:r>
    </w:p>
    <w:p w14:paraId="4BCAF832" w14:textId="77777777" w:rsidR="004F18C8" w:rsidRDefault="004F18C8" w:rsidP="004F18C8">
      <w:pPr>
        <w:numPr>
          <w:ilvl w:val="0"/>
          <w:numId w:val="17"/>
        </w:numPr>
        <w:spacing w:before="0" w:beforeAutospacing="1" w:after="120" w:afterAutospacing="1" w:line="360" w:lineRule="auto"/>
        <w:ind w:right="0" w:firstLine="360"/>
        <w:jc w:val="both"/>
        <w:rPr>
          <w:rFonts w:ascii="Segoe UI" w:hAnsi="Segoe UI" w:cs="Segoe UI"/>
          <w:color w:val="1F2328"/>
        </w:rPr>
      </w:pPr>
      <w:r>
        <w:rPr>
          <w:rFonts w:ascii="Times New Roman" w:hAnsi="Times New Roman"/>
          <w:sz w:val="24"/>
        </w:rPr>
        <w:t>Inefficiency of traditional rule-based detection systems in analyzing large, high-velocity data streams without supporting prioritization and correlation [11], [12].</w:t>
      </w:r>
    </w:p>
    <w:p w14:paraId="44A080C9" w14:textId="77777777" w:rsidR="004F18C8" w:rsidRDefault="004F18C8" w:rsidP="004F18C8">
      <w:pPr>
        <w:numPr>
          <w:ilvl w:val="0"/>
          <w:numId w:val="17"/>
        </w:numPr>
        <w:spacing w:before="0" w:after="120" w:afterAutospacing="1" w:line="360" w:lineRule="auto"/>
        <w:ind w:right="0" w:firstLine="360"/>
        <w:jc w:val="both"/>
        <w:rPr>
          <w:rFonts w:ascii="Segoe UI" w:hAnsi="Segoe UI" w:cs="Segoe UI"/>
          <w:color w:val="1F2328"/>
        </w:rPr>
      </w:pPr>
      <w:r>
        <w:rPr>
          <w:rFonts w:ascii="Times New Roman" w:hAnsi="Times New Roman"/>
          <w:sz w:val="24"/>
        </w:rPr>
        <w:t>Difficulty distinguishing benign anomalies from malicious behavior without adaptive baselines, contextual features, and careful evaluation protocols that avoid overfitting to synthetic conditions [13], [14].</w:t>
      </w:r>
    </w:p>
    <w:p w14:paraId="5C798B11" w14:textId="77777777" w:rsidR="004F18C8" w:rsidRDefault="004F18C8" w:rsidP="004F18C8">
      <w:pPr>
        <w:numPr>
          <w:ilvl w:val="0"/>
          <w:numId w:val="17"/>
        </w:numPr>
        <w:spacing w:before="0" w:after="120" w:afterAutospacing="1" w:line="360" w:lineRule="auto"/>
        <w:ind w:right="0" w:firstLine="360"/>
        <w:jc w:val="both"/>
        <w:rPr>
          <w:rFonts w:ascii="Segoe UI" w:hAnsi="Segoe UI" w:cs="Segoe UI"/>
          <w:color w:val="1F2328"/>
        </w:rPr>
      </w:pPr>
      <w:r>
        <w:rPr>
          <w:rFonts w:ascii="Times New Roman" w:hAnsi="Times New Roman"/>
          <w:sz w:val="24"/>
        </w:rPr>
        <w:t>Computational overhead associated with processing and analyzing streaming event data from multi-cloud environments, especially when deep models are deployed without engineering constraints [15], [16].</w:t>
      </w:r>
    </w:p>
    <w:p w14:paraId="3DD8E22B" w14:textId="77777777" w:rsidR="004F18C8" w:rsidRDefault="004F18C8" w:rsidP="004F18C8">
      <w:pPr>
        <w:numPr>
          <w:ilvl w:val="0"/>
          <w:numId w:val="17"/>
        </w:numPr>
        <w:spacing w:before="0" w:after="120" w:afterAutospacing="1" w:line="360" w:lineRule="auto"/>
        <w:ind w:right="0" w:firstLine="360"/>
        <w:jc w:val="both"/>
        <w:rPr>
          <w:rFonts w:ascii="Segoe UI" w:hAnsi="Segoe UI" w:cs="Segoe UI"/>
          <w:color w:val="1F2328"/>
        </w:rPr>
      </w:pPr>
      <w:r>
        <w:rPr>
          <w:rFonts w:ascii="Times New Roman" w:hAnsi="Times New Roman"/>
          <w:sz w:val="24"/>
        </w:rPr>
        <w:t>Designing AI systems that balance detection performance with ability to scale and low latency, including failure modes under overload, queueing, and backpressure [17], [18].</w:t>
      </w:r>
    </w:p>
    <w:p w14:paraId="4469610A" w14:textId="4CAF7ED7" w:rsidR="004F18C8" w:rsidRDefault="004F18C8" w:rsidP="004F18C8">
      <w:pPr>
        <w:pStyle w:val="Heading2"/>
        <w:spacing w:before="240" w:after="120" w:line="276" w:lineRule="auto"/>
        <w:jc w:val="left"/>
      </w:pPr>
      <w:bookmarkStart w:id="3" w:name="_Toc230138617"/>
      <w:r>
        <w:rPr>
          <w:rFonts w:ascii="Times New Roman" w:hAnsi="Times New Roman"/>
          <w:b/>
          <w:sz w:val="24"/>
        </w:rPr>
        <w:t>1.3 Research Aim and Objectives</w:t>
      </w:r>
      <w:bookmarkEnd w:id="3"/>
    </w:p>
    <w:p w14:paraId="19BC992C"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Research Aim:</w:t>
        <w:br/>
        <w:t>To develop an AI-powered framework that continuously monitors cloud workloads, detects security threats in real time, and autonomously responds to mitigate detected attacks—while documenting evaluation methodology, limitations, and ethical constraints in a manner suitable for independent replication.</w:t>
      </w:r>
    </w:p>
    <w:p w14:paraId="734CECF8" w14:textId="77777777" w:rsidR="004F18C8" w:rsidRPr="004F18C8" w:rsidRDefault="004F18C8" w:rsidP="004F18C8">
      <w:pPr>
        <w:pStyle w:val="Heading3"/>
        <w:spacing w:before="240" w:after="120" w:line="276" w:lineRule="auto"/>
        <w:jc w:val="left"/>
      </w:pPr>
      <w:bookmarkStart w:id="5" w:name="_Toc230138619"/>
      <w:r w:rsidRPr="004F18C8">
        <w:rPr>
          <w:rStyle w:val="Strong"/>
          <w:rFonts w:ascii="Times New Roman" w:hAnsi="Times New Roman"/>
          <w:b/>
          <w:bCs w:val="0"/>
          <w:sz w:val="24"/>
        </w:rPr>
        <w:t>Research Objectives:</w:t>
      </w:r>
      <w:bookmarkEnd w:id="5"/>
    </w:p>
    <w:p w14:paraId="692BEAF0" w14:textId="77777777" w:rsidR="004F18C8" w:rsidRDefault="004F18C8" w:rsidP="004F18C8">
      <w:pPr>
        <w:numPr>
          <w:ilvl w:val="0"/>
          <w:numId w:val="18"/>
        </w:numPr>
        <w:spacing w:before="0" w:beforeAutospacing="1" w:after="120" w:afterAutospacing="1" w:line="360" w:lineRule="auto"/>
        <w:ind w:right="0" w:firstLine="360"/>
        <w:jc w:val="both"/>
        <w:rPr>
          <w:rFonts w:ascii="Segoe UI" w:hAnsi="Segoe UI" w:cs="Segoe UI"/>
          <w:color w:val="1F2328"/>
        </w:rPr>
      </w:pPr>
      <w:r>
        <w:rPr>
          <w:rFonts w:ascii="Times New Roman" w:hAnsi="Times New Roman"/>
          <w:sz w:val="24"/>
        </w:rPr>
        <w:t>To survey and analyze the state of the art in AI-enabled cloud security technologies and real-time threat detection mechanisms, including hybrid detection strategies and real-world deployment patterns.</w:t>
      </w:r>
    </w:p>
    <w:p w14:paraId="54E0FB56" w14:textId="77777777" w:rsidR="004F18C8" w:rsidRDefault="004F18C8" w:rsidP="004F18C8">
      <w:pPr>
        <w:numPr>
          <w:ilvl w:val="0"/>
          <w:numId w:val="18"/>
        </w:numPr>
        <w:spacing w:before="0" w:after="120" w:afterAutospacing="1" w:line="360" w:lineRule="auto"/>
        <w:ind w:right="0" w:firstLine="360"/>
        <w:jc w:val="both"/>
        <w:rPr>
          <w:rFonts w:ascii="Segoe UI" w:hAnsi="Segoe UI" w:cs="Segoe UI"/>
          <w:color w:val="1F2328"/>
        </w:rPr>
      </w:pPr>
      <w:r>
        <w:rPr>
          <w:rFonts w:ascii="Times New Roman" w:hAnsi="Times New Roman"/>
          <w:sz w:val="24"/>
        </w:rPr>
        <w:t>To design an architecture for continuous cloud workload monitoring using machine learning and deep learning models, clearly separating data intake, feature extraction, model inference, storage, and response coordination.</w:t>
      </w:r>
    </w:p>
    <w:p w14:paraId="5616FFA3" w14:textId="77777777" w:rsidR="004F18C8" w:rsidRDefault="004F18C8" w:rsidP="004F18C8">
      <w:pPr>
        <w:numPr>
          <w:ilvl w:val="0"/>
          <w:numId w:val="18"/>
        </w:numPr>
        <w:spacing w:before="0" w:after="120" w:afterAutospacing="1" w:line="360" w:lineRule="auto"/>
        <w:ind w:right="0" w:firstLine="360"/>
        <w:jc w:val="both"/>
        <w:rPr>
          <w:rFonts w:ascii="Segoe UI" w:hAnsi="Segoe UI" w:cs="Segoe UI"/>
          <w:color w:val="1F2328"/>
        </w:rPr>
      </w:pPr>
      <w:r>
        <w:rPr>
          <w:rFonts w:ascii="Times New Roman" w:hAnsi="Times New Roman"/>
          <w:sz w:val="24"/>
        </w:rPr>
        <w:t>To review suitable AI algorithms for threat detection with emphasis on accuracy, latency, false-positive behavior, and resource efficiency—using both controlled simulation and comparative benchmark perspectives where possible.</w:t>
      </w:r>
    </w:p>
    <w:p w14:paraId="4B59F18C" w14:textId="77777777" w:rsidR="004F18C8" w:rsidRDefault="004F18C8" w:rsidP="004F18C8">
      <w:pPr>
        <w:numPr>
          <w:ilvl w:val="0"/>
          <w:numId w:val="18"/>
        </w:numPr>
        <w:spacing w:before="0" w:after="120" w:afterAutospacing="1" w:line="360" w:lineRule="auto"/>
        <w:ind w:right="0" w:firstLine="360"/>
        <w:jc w:val="both"/>
        <w:rPr>
          <w:rFonts w:ascii="Segoe UI" w:hAnsi="Segoe UI" w:cs="Segoe UI"/>
          <w:color w:val="1F2328"/>
        </w:rPr>
      </w:pPr>
      <w:r>
        <w:rPr>
          <w:rFonts w:ascii="Times New Roman" w:hAnsi="Times New Roman"/>
          <w:sz w:val="24"/>
        </w:rPr>
        <w:t>To propose autonomous response strategies powered by AI (and policy-controlled automation) that can remediate or escalate threats without extensive human intervention, while dealing with safety, reversibility, and accountability.</w:t>
      </w:r>
    </w:p>
    <w:p w14:paraId="54945FD3" w14:textId="77777777" w:rsidR="004F18C8" w:rsidRDefault="004F18C8" w:rsidP="004F18C8">
      <w:pPr>
        <w:numPr>
          <w:ilvl w:val="0"/>
          <w:numId w:val="18"/>
        </w:numPr>
        <w:spacing w:before="0" w:after="120" w:afterAutospacing="1" w:line="360" w:lineRule="auto"/>
        <w:ind w:right="0" w:firstLine="360"/>
        <w:jc w:val="both"/>
        <w:rPr>
          <w:rFonts w:ascii="Segoe UI" w:hAnsi="Segoe UI" w:cs="Segoe UI"/>
          <w:color w:val="1F2328"/>
        </w:rPr>
      </w:pPr>
      <w:r>
        <w:rPr>
          <w:rFonts w:ascii="Times New Roman" w:hAnsi="Times New Roman"/>
          <w:sz w:val="24"/>
        </w:rPr>
        <w:t>To validate the proposed framework using simulated cloud event data, benchmark-aligned datasets where relevant, and—optionally—runtime event data paths consistent with container security monitoring (e.g., syscall-derived alerts) when executed on appropriate Linux environments.</w:t>
      </w:r>
    </w:p>
    <w:p w14:paraId="5B2D04EE" w14:textId="77777777" w:rsidR="004F18C8" w:rsidRDefault="004F18C8" w:rsidP="004F18C8">
      <w:pPr>
        <w:pStyle w:val="Heading2"/>
        <w:spacing w:before="240" w:after="120" w:line="276" w:lineRule="auto"/>
        <w:jc w:val="left"/>
      </w:pPr>
      <w:bookmarkStart w:id="6" w:name="_Toc230138620"/>
      <w:r>
        <w:rPr>
          <w:rFonts w:ascii="Times New Roman" w:hAnsi="Times New Roman"/>
          <w:b/>
          <w:sz w:val="24"/>
        </w:rPr>
        <w:t>1.4 Significance of the Research</w:t>
      </w:r>
      <w:bookmarkEnd w:id="6"/>
    </w:p>
    <w:p w14:paraId="69231226"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This research matters because it deals with limitations of purely manual or purely signature-driven cloud security operations. It sets out an integrated framework: continuous event data, model-assisted scoring, measurable evaluation, and staged automation. By combining AI-driven analytics with real-time monitoring and controlled automated response, the study contributes to the practical question of how organizations can improve resilience against evolving cyber threats. This is possible without unbounded trust in black-box models [19], [20].</w:t>
      </w:r>
    </w:p>
    <w:p w14:paraId="017C2708"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Practically, organizations adopting cloud services may benefit from improved security postures, reduced breach impacts, and lowered real-world costs stemming from automated triage. However, this is provided governance, logging, and rollback mechanisms are treated as core requirements [21], [22]. From a scholarly perspective, the study contributes to intersections of cloud computing, machine learning, and cybersecurity. It emphasizes evaluation design (thresholds, latency distributions, leakage avoidance) rather than reporting accuracy alone.</w:t>
      </w:r>
    </w:p>
    <w:p w14:paraId="12F20E9D"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In real use, possible applications include cloud security operation centers (SOCs), DevSecOps pipelines, and cloud-native security platforms that require near real-time threat detection and mitigation support. The work also fits with industry narratives around Kubernetes security posture management (KSPM), runtime threat detection, and detection-as-code practices [23], [24].</w:t>
      </w:r>
    </w:p>
    <w:p w14:paraId="6B27530F"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Finally, the significance of the work for the present module is integrative. It connects research methods (DSR, evaluation design, ethics) with professional communication (clear architecture narratives, defensible claims) and with technical execution (a reference stack that can be showed). That integration is precisely what modern security employers expect from early-career practitioners. They must translate between executives, developers, and analysts without losing scientific honesty.</w:t>
      </w:r>
    </w:p>
    <w:p w14:paraId="5EAA4A5D" w14:textId="78B6FBBE" w:rsidR="004F18C8" w:rsidRDefault="004F18C8" w:rsidP="004F18C8">
      <w:pPr>
        <w:rPr>
          <w:rFonts w:ascii="Segoe UI" w:hAnsi="Segoe UI" w:cs="Segoe UI"/>
          <w:color w:val="auto"/>
        </w:rPr>
      </w:pPr>
    </w:p>
    <w:p w14:paraId="26666A29" w14:textId="77777777" w:rsidR="00B85D2B" w:rsidRDefault="00B85D2B" w:rsidP="00B85D2B">
      <w:pPr>
        <w:pStyle w:val="Heading1"/>
        <w:spacing w:before="240" w:after="120" w:line="276" w:lineRule="auto"/>
        <w:jc w:val="left"/>
        <w:rPr>
          <w:color w:val="auto"/>
        </w:rPr>
      </w:pPr>
      <w:bookmarkStart w:id="7" w:name="_Toc230138621"/>
      <w:r>
        <w:rPr>
          <w:rFonts w:ascii="Times New Roman" w:hAnsi="Times New Roman"/>
          <w:b/>
          <w:sz w:val="28"/>
        </w:rPr>
        <w:lastRenderedPageBreak/>
        <w:t>2. Literature Review</w:t>
      </w:r>
      <w:bookmarkEnd w:id="7"/>
    </w:p>
    <w:p w14:paraId="42035B1F" w14:textId="77777777" w:rsidR="00B85D2B" w:rsidRDefault="00B85D2B" w:rsidP="00B85D2B">
      <w:pPr>
        <w:pStyle w:val="Heading2"/>
        <w:spacing w:before="240" w:after="120" w:line="276" w:lineRule="auto"/>
        <w:jc w:val="left"/>
      </w:pPr>
      <w:bookmarkStart w:id="8" w:name="_Toc230138622"/>
      <w:r>
        <w:rPr>
          <w:rFonts w:ascii="Times New Roman" w:hAnsi="Times New Roman"/>
          <w:b/>
          <w:sz w:val="24"/>
        </w:rPr>
        <w:t>2.1 Introduction to the Literature Review</w:t>
      </w:r>
      <w:bookmarkEnd w:id="8"/>
    </w:p>
    <w:p w14:paraId="15CB7EE5" w14:textId="77777777" w:rsidR="00B85D2B" w:rsidRDefault="00B85D2B" w:rsidP="00B85D2B">
      <w:pPr>
        <w:pStyle w:val="NormalWeb"/>
        <w:spacing w:before="0" w:after="120" w:line="360" w:lineRule="auto"/>
        <w:ind w:firstLine="360"/>
        <w:jc w:val="both"/>
      </w:pPr>
      <w:r>
        <w:rPr>
          <w:rFonts w:ascii="Times New Roman" w:hAnsi="Times New Roman"/>
          <w:sz w:val="24"/>
        </w:rPr>
        <w:t>This section discusses current research and developments in AI-based cloud security. It focuses on real-time threat monitoring, anomaly detection models, automated response mechanisms, and the real-world challenges of deploying analytics on streaming event data. The review spans hybrid AI systems, machine learning-based intrusion detection, and frameworks for scalable security analytics in distributed cloud environments.</w:t>
      </w:r>
    </w:p>
    <w:p w14:paraId="3ACFC75F" w14:textId="77777777" w:rsidR="00B85D2B" w:rsidRDefault="00B85D2B" w:rsidP="00B85D2B">
      <w:pPr>
        <w:pStyle w:val="NormalWeb"/>
        <w:spacing w:before="0" w:after="120" w:line="360" w:lineRule="auto"/>
        <w:ind w:firstLine="360"/>
        <w:jc w:val="both"/>
      </w:pPr>
      <w:r>
        <w:rPr>
          <w:rFonts w:ascii="Times New Roman" w:hAnsi="Times New Roman"/>
          <w:sz w:val="24"/>
        </w:rPr>
        <w:t>The review intentionally surveys literature from approximately 2022 to 2025 for recent trends. It also anchors foundational concepts (anomaly detection evaluation, streaming systems, and security operations) in canonical sources where necessary. The aim is not exhaustive bibliography coverage, but thematic synthesis adequate to justify design decisions. It also points out gaps the proposed framework clearly deals with.</w:t>
      </w:r>
    </w:p>
    <w:p w14:paraId="5020597C" w14:textId="77777777" w:rsidR="00B85D2B" w:rsidRDefault="00B85D2B" w:rsidP="00B85D2B">
      <w:pPr>
        <w:pStyle w:val="Heading2"/>
        <w:spacing w:before="240" w:after="120" w:line="276" w:lineRule="auto"/>
        <w:jc w:val="left"/>
      </w:pPr>
      <w:bookmarkStart w:id="9" w:name="_Toc230138623"/>
      <w:r>
        <w:rPr>
          <w:rFonts w:ascii="Times New Roman" w:hAnsi="Times New Roman"/>
          <w:b/>
          <w:sz w:val="24"/>
        </w:rPr>
        <w:t>2.2 Thematic Overview</w:t>
      </w:r>
      <w:bookmarkEnd w:id="9"/>
    </w:p>
    <w:p w14:paraId="0415B8F3" w14:textId="77777777" w:rsidR="00B85D2B" w:rsidRDefault="00B85D2B" w:rsidP="00B85D2B">
      <w:pPr>
        <w:pStyle w:val="Heading3"/>
        <w:spacing w:before="240" w:after="120" w:line="276" w:lineRule="auto"/>
        <w:jc w:val="left"/>
      </w:pPr>
      <w:bookmarkStart w:id="10" w:name="_Toc230138624"/>
      <w:r>
        <w:rPr>
          <w:rFonts w:ascii="Times New Roman" w:hAnsi="Times New Roman"/>
          <w:b/>
          <w:sz w:val="24"/>
        </w:rPr>
        <w:t>Hybrid AI and Anomaly Detection</w:t>
      </w:r>
      <w:bookmarkEnd w:id="10"/>
    </w:p>
    <w:p w14:paraId="50650005" w14:textId="77777777" w:rsidR="00B85D2B" w:rsidRDefault="00B85D2B" w:rsidP="00B85D2B">
      <w:pPr>
        <w:pStyle w:val="NormalWeb"/>
        <w:spacing w:before="0" w:after="120" w:line="360" w:lineRule="auto"/>
        <w:ind w:firstLine="360"/>
        <w:jc w:val="both"/>
      </w:pPr>
      <w:r>
        <w:rPr>
          <w:rFonts w:ascii="Times New Roman" w:hAnsi="Times New Roman"/>
          <w:sz w:val="24"/>
        </w:rPr>
        <w:t>Recent research shows the integration of hybrid AI systems that combine classical detection techniques with machine learning. These systems improve cloud threat detection accuracy and practical usefulness. Hybrid approaches can use rules for known-bad patterns while using statistical models for novelty detection. Therefore, they deal with part of the "known vs unknown" spectrum [7]. Feature optimization, representation learning, and cost-sensitive learning remain active themes. This is mainly because class imbalance and rare-event settings dominate security datasets [25].</w:t>
      </w:r>
    </w:p>
    <w:p w14:paraId="4DBE8D11" w14:textId="77777777" w:rsidR="00B85D2B" w:rsidRDefault="00B85D2B" w:rsidP="00B85D2B">
      <w:pPr>
        <w:pStyle w:val="NormalWeb"/>
        <w:spacing w:before="0" w:after="120" w:line="360" w:lineRule="auto"/>
        <w:ind w:firstLine="360"/>
        <w:jc w:val="both"/>
      </w:pPr>
      <w:r>
        <w:rPr>
          <w:rFonts w:ascii="Times New Roman" w:hAnsi="Times New Roman"/>
          <w:sz w:val="24"/>
        </w:rPr>
        <w:t>From a systems perspective, anomaly detection in real-world event data must contend with non-stationarity. Seasonal traffic, deployments, and configuration changes shift baseline behavior. Consequently, adaptive baselines, online updates, and human-in-the-loop feedback are recurring mitigation strategies. However, online learning introduces risks such as poisoning and concept drift mishandling [26], [27].</w:t>
      </w:r>
    </w:p>
    <w:p w14:paraId="2236A96F" w14:textId="77777777" w:rsidR="00B85D2B" w:rsidRDefault="00B85D2B" w:rsidP="00B85D2B">
      <w:pPr>
        <w:pStyle w:val="Heading3"/>
        <w:spacing w:before="240" w:after="120" w:line="276" w:lineRule="auto"/>
        <w:jc w:val="left"/>
      </w:pPr>
      <w:bookmarkStart w:id="11" w:name="_Toc230138625"/>
      <w:r>
        <w:rPr>
          <w:rFonts w:ascii="Times New Roman" w:hAnsi="Times New Roman"/>
          <w:b/>
          <w:sz w:val="24"/>
        </w:rPr>
        <w:t>Automated Threat Detection and Response</w:t>
      </w:r>
      <w:bookmarkEnd w:id="11"/>
    </w:p>
    <w:p w14:paraId="260EBC27" w14:textId="77777777" w:rsidR="00B85D2B" w:rsidRDefault="00B85D2B" w:rsidP="00B85D2B">
      <w:pPr>
        <w:pStyle w:val="NormalWeb"/>
        <w:spacing w:before="0" w:after="120" w:line="360" w:lineRule="auto"/>
        <w:ind w:firstLine="360"/>
        <w:jc w:val="both"/>
      </w:pPr>
      <w:r>
        <w:rPr>
          <w:rFonts w:ascii="Times New Roman" w:hAnsi="Times New Roman"/>
          <w:sz w:val="24"/>
        </w:rPr>
        <w:t>Studies show the importance of automating both detection and response, but with increasing attention to guardrails. Gautam's work on AI-automated cyber defense mechanisms illustrates how ML and deep learning can reduce incident response times when integrated into coordinated workflows [11]. Parallel industry guidance stresses that "autonomy" in security automation is rarely unconditional. Approvals, rate limits, simulation/dry-run modes, and immutable audit trails are standard expectations for production playbooks [28], [29].</w:t>
      </w:r>
    </w:p>
    <w:p w14:paraId="1E54D9D2" w14:textId="77777777" w:rsidR="00B85D2B" w:rsidRDefault="00B85D2B" w:rsidP="00B85D2B">
      <w:pPr>
        <w:pStyle w:val="Heading3"/>
        <w:spacing w:before="240" w:after="120" w:line="276" w:lineRule="auto"/>
        <w:jc w:val="left"/>
      </w:pPr>
      <w:bookmarkStart w:id="12" w:name="_Toc230138626"/>
      <w:r>
        <w:rPr>
          <w:rFonts w:ascii="Times New Roman" w:hAnsi="Times New Roman"/>
          <w:b/>
          <w:sz w:val="24"/>
        </w:rPr>
        <w:lastRenderedPageBreak/>
        <w:t>Cloud Integration and Scalability</w:t>
      </w:r>
      <w:bookmarkEnd w:id="12"/>
    </w:p>
    <w:p w14:paraId="383502DD" w14:textId="77777777" w:rsidR="00B85D2B" w:rsidRDefault="00B85D2B" w:rsidP="00B85D2B">
      <w:pPr>
        <w:pStyle w:val="NormalWeb"/>
        <w:spacing w:before="0" w:after="120" w:line="360" w:lineRule="auto"/>
        <w:ind w:firstLine="360"/>
        <w:jc w:val="both"/>
      </w:pPr>
      <w:r>
        <w:rPr>
          <w:rFonts w:ascii="Times New Roman" w:hAnsi="Times New Roman"/>
          <w:sz w:val="24"/>
        </w:rPr>
        <w:t>Multi-cloud and multi-tenant challenges are increasingly addressed in literature and practice. Kumari's research discusses integrating AI-driven anomaly detection into agile cloud-based platforms and DevOps pipelines. It emphasizes continuous integration and continuous delivery (CI/CD) contexts where rapid change is the norm [12]. Scalability concerns map directly to distributed stream processing, buffering, and observability backpressure patterns [18].</w:t>
      </w:r>
    </w:p>
    <w:p w14:paraId="64BBAD40" w14:textId="77777777" w:rsidR="00B85D2B" w:rsidRDefault="00B85D2B" w:rsidP="00B85D2B">
      <w:pPr>
        <w:pStyle w:val="Heading3"/>
        <w:spacing w:before="240" w:after="120" w:line="276" w:lineRule="auto"/>
        <w:jc w:val="left"/>
      </w:pPr>
      <w:bookmarkStart w:id="13" w:name="_Toc230138627"/>
      <w:r>
        <w:rPr>
          <w:rFonts w:ascii="Times New Roman" w:hAnsi="Times New Roman"/>
          <w:b/>
          <w:sz w:val="24"/>
        </w:rPr>
        <w:t>Runtime Security and Cloud-Native Telemetry</w:t>
      </w:r>
      <w:bookmarkEnd w:id="13"/>
    </w:p>
    <w:p w14:paraId="0EF26FB5" w14:textId="77777777" w:rsidR="00B85D2B" w:rsidRDefault="00B85D2B" w:rsidP="00B85D2B">
      <w:pPr>
        <w:pStyle w:val="NormalWeb"/>
        <w:spacing w:before="0" w:after="120" w:line="360" w:lineRule="auto"/>
        <w:ind w:firstLine="360"/>
        <w:jc w:val="both"/>
      </w:pPr>
      <w:r>
        <w:rPr>
          <w:rFonts w:ascii="Times New Roman" w:hAnsi="Times New Roman"/>
          <w:sz w:val="24"/>
        </w:rPr>
        <w:t>Containerized workloads introduce distinctive event data sources. These include Linux syscall monitoring, Kubernetes audit logs, admission control decisions, and service mesh signals. Runtime security engines such as Falco exemplify syscall-level monitoring approaches that generate high-fidelity events for container behavior [24]. These signals differ from network intrusion datasets (e.g., NSL-KDD, UNSW-NB15) in distribution and semantics. Therefore, claims of model performance must be interpreted with domain-shift caution when models trained on packet features are applied to syscall-derived narratives [14].</w:t>
      </w:r>
    </w:p>
    <w:p w14:paraId="05B4251C" w14:textId="77777777" w:rsidR="00B85D2B" w:rsidRDefault="00B85D2B" w:rsidP="00B85D2B">
      <w:pPr>
        <w:pStyle w:val="Heading2"/>
        <w:spacing w:before="240" w:after="120" w:line="276" w:lineRule="auto"/>
        <w:jc w:val="left"/>
      </w:pPr>
      <w:bookmarkStart w:id="14" w:name="_Toc230138628"/>
      <w:r>
        <w:rPr>
          <w:rFonts w:ascii="Times New Roman" w:hAnsi="Times New Roman"/>
          <w:b/>
          <w:sz w:val="24"/>
        </w:rPr>
        <w:t>2.3 Key Contributions and Gaps</w:t>
      </w:r>
      <w:bookmarkEnd w:id="14"/>
    </w:p>
    <w:p w14:paraId="6B00590B" w14:textId="77777777" w:rsidR="00B85D2B" w:rsidRDefault="00B85D2B" w:rsidP="00B85D2B">
      <w:pPr>
        <w:pStyle w:val="Heading3"/>
        <w:spacing w:before="240" w:after="120" w:line="276" w:lineRule="auto"/>
        <w:jc w:val="left"/>
      </w:pPr>
      <w:bookmarkStart w:id="15" w:name="_Toc230138629"/>
      <w:r>
        <w:rPr>
          <w:rFonts w:ascii="Times New Roman" w:hAnsi="Times New Roman"/>
          <w:b/>
          <w:sz w:val="24"/>
        </w:rPr>
        <w:t>Key Contributions (from literature and practice)</w:t>
      </w:r>
      <w:bookmarkEnd w:id="15"/>
    </w:p>
    <w:p w14:paraId="0764EBD8" w14:textId="77777777" w:rsidR="00B85D2B" w:rsidRDefault="00B85D2B" w:rsidP="00B85D2B">
      <w:pPr>
        <w:pStyle w:val="NormalWeb"/>
        <w:numPr>
          <w:ilvl w:val="0"/>
          <w:numId w:val="24"/>
        </w:numPr>
        <w:spacing w:before="0" w:after="120" w:line="360" w:lineRule="auto"/>
        <w:ind w:firstLine="360"/>
        <w:jc w:val="both"/>
      </w:pPr>
      <w:r>
        <w:rPr>
          <w:rFonts w:ascii="Times New Roman" w:hAnsi="Times New Roman"/>
          <w:sz w:val="24"/>
        </w:rPr>
        <w:t>High detection accuracy under controlled conditions: Random forests, gradient boosting, and deep neural networks can achieve strong classification metrics on curated intrusion detection datasets when labels and splits are well constructed [30], [31].</w:t>
      </w:r>
    </w:p>
    <w:p w14:paraId="45B85FDC" w14:textId="77777777" w:rsidR="00B85D2B" w:rsidRDefault="00B85D2B" w:rsidP="00B85D2B">
      <w:pPr>
        <w:pStyle w:val="NormalWeb"/>
        <w:numPr>
          <w:ilvl w:val="0"/>
          <w:numId w:val="24"/>
        </w:numPr>
        <w:spacing w:before="0" w:after="120" w:line="360" w:lineRule="auto"/>
        <w:ind w:firstLine="360"/>
        <w:jc w:val="both"/>
      </w:pPr>
      <w:r>
        <w:rPr>
          <w:rFonts w:ascii="Times New Roman" w:hAnsi="Times New Roman"/>
          <w:sz w:val="24"/>
        </w:rPr>
        <w:t>Automated incident response potential: SOAR platforms show reduced mean time to resolution when repetitive containment actions are automated with policy constraints [11].</w:t>
      </w:r>
    </w:p>
    <w:p w14:paraId="4D426312" w14:textId="77777777" w:rsidR="00B85D2B" w:rsidRDefault="00B85D2B" w:rsidP="00B85D2B">
      <w:pPr>
        <w:pStyle w:val="NormalWeb"/>
        <w:numPr>
          <w:ilvl w:val="0"/>
          <w:numId w:val="24"/>
        </w:numPr>
        <w:spacing w:before="0" w:after="120" w:line="360" w:lineRule="auto"/>
        <w:ind w:firstLine="360"/>
        <w:jc w:val="both"/>
      </w:pPr>
      <w:r>
        <w:rPr>
          <w:rFonts w:ascii="Times New Roman" w:hAnsi="Times New Roman"/>
          <w:sz w:val="24"/>
        </w:rPr>
        <w:t>Real-time ability to scale patterns: Microservices-style decomposition (take in, enrich, detect, store, notify) supports horizontal scaling and isolation of failure domains [32].</w:t>
      </w:r>
    </w:p>
    <w:p w14:paraId="06DF95D0" w14:textId="77777777" w:rsidR="00B85D2B" w:rsidRDefault="00B85D2B" w:rsidP="00B85D2B">
      <w:pPr>
        <w:pStyle w:val="NormalWeb"/>
        <w:numPr>
          <w:ilvl w:val="0"/>
          <w:numId w:val="24"/>
        </w:numPr>
        <w:spacing w:before="0" w:after="120" w:line="360" w:lineRule="auto"/>
        <w:ind w:firstLine="360"/>
        <w:jc w:val="both"/>
      </w:pPr>
      <w:r>
        <w:rPr>
          <w:rFonts w:ascii="Times New Roman" w:hAnsi="Times New Roman"/>
          <w:sz w:val="24"/>
        </w:rPr>
        <w:t>Emerging multi-agent architectures: Agentic and multi-agent frameworks propose specialized agents for monitoring, triage, and response coordination—raising research questions about verification, safety, and cost [8].</w:t>
      </w:r>
    </w:p>
    <w:p w14:paraId="4A831218" w14:textId="77777777" w:rsidR="00B85D2B" w:rsidRDefault="00B85D2B" w:rsidP="00B85D2B">
      <w:pPr>
        <w:pStyle w:val="Heading3"/>
        <w:spacing w:before="240" w:after="120" w:line="276" w:lineRule="auto"/>
        <w:jc w:val="left"/>
      </w:pPr>
      <w:bookmarkStart w:id="16" w:name="_Toc230138630"/>
      <w:r>
        <w:rPr>
          <w:rFonts w:ascii="Times New Roman" w:hAnsi="Times New Roman"/>
          <w:b/>
          <w:sz w:val="24"/>
        </w:rPr>
        <w:t>Gaps</w:t>
      </w:r>
      <w:bookmarkEnd w:id="16"/>
    </w:p>
    <w:p w14:paraId="215A1224" w14:textId="77777777" w:rsidR="00B85D2B" w:rsidRDefault="00B85D2B" w:rsidP="00B85D2B">
      <w:pPr>
        <w:pStyle w:val="NormalWeb"/>
        <w:numPr>
          <w:ilvl w:val="0"/>
          <w:numId w:val="25"/>
        </w:numPr>
        <w:spacing w:before="0" w:after="120" w:line="360" w:lineRule="auto"/>
        <w:ind w:firstLine="360"/>
        <w:jc w:val="both"/>
      </w:pPr>
      <w:r>
        <w:rPr>
          <w:rFonts w:ascii="Times New Roman" w:hAnsi="Times New Roman"/>
          <w:sz w:val="24"/>
        </w:rPr>
        <w:t>Explainability and ethics: Many high-performing models are difficult to interpret; automated enforcement amplifies concerns about accountability, mistaken blocks, and bias in alert prioritization [20], [33].</w:t>
      </w:r>
    </w:p>
    <w:p w14:paraId="1776A661" w14:textId="77777777" w:rsidR="00B85D2B" w:rsidRDefault="00B85D2B" w:rsidP="00B85D2B">
      <w:pPr>
        <w:pStyle w:val="NormalWeb"/>
        <w:numPr>
          <w:ilvl w:val="0"/>
          <w:numId w:val="25"/>
        </w:numPr>
        <w:spacing w:before="0" w:after="120" w:line="360" w:lineRule="auto"/>
        <w:ind w:firstLine="360"/>
        <w:jc w:val="both"/>
      </w:pPr>
      <w:r>
        <w:rPr>
          <w:rFonts w:ascii="Times New Roman" w:hAnsi="Times New Roman"/>
          <w:sz w:val="24"/>
        </w:rPr>
        <w:t>Resource constraints: Real-time deep learning at line rate is often expensive; edge inference, model distillation, and selective triggering are common mitigations [15].</w:t>
      </w:r>
    </w:p>
    <w:p w14:paraId="3DD98CAA" w14:textId="77777777" w:rsidR="00B85D2B" w:rsidRDefault="00B85D2B" w:rsidP="00B85D2B">
      <w:pPr>
        <w:pStyle w:val="NormalWeb"/>
        <w:numPr>
          <w:ilvl w:val="0"/>
          <w:numId w:val="25"/>
        </w:numPr>
        <w:spacing w:before="0" w:after="120" w:line="360" w:lineRule="auto"/>
        <w:ind w:firstLine="360"/>
        <w:jc w:val="both"/>
      </w:pPr>
      <w:r>
        <w:rPr>
          <w:rFonts w:ascii="Times New Roman" w:hAnsi="Times New Roman"/>
          <w:sz w:val="24"/>
        </w:rPr>
        <w:t>Data privacy compliance: Continuous monitoring connects with GDPR, sector-specific regulations, and organizational policy on data minimization and retention [34], [35].</w:t>
      </w:r>
    </w:p>
    <w:p w14:paraId="5DF61CCA" w14:textId="77777777" w:rsidR="00B85D2B" w:rsidRDefault="00B85D2B" w:rsidP="00B85D2B">
      <w:pPr>
        <w:pStyle w:val="NormalWeb"/>
        <w:numPr>
          <w:ilvl w:val="0"/>
          <w:numId w:val="25"/>
        </w:numPr>
        <w:spacing w:before="0" w:after="120" w:line="360" w:lineRule="auto"/>
        <w:ind w:firstLine="360"/>
        <w:jc w:val="both"/>
      </w:pPr>
      <w:r>
        <w:rPr>
          <w:rFonts w:ascii="Times New Roman" w:hAnsi="Times New Roman"/>
          <w:sz w:val="24"/>
        </w:rPr>
        <w:t>Evaluation realism: Academic metrics on static datasets do not automatically translate to production efficacy; real-world evaluation requires latency distributions, alert fatigue measures, and incident replay studies [36].</w:t>
      </w:r>
    </w:p>
    <w:p w14:paraId="45BB52B7" w14:textId="77777777" w:rsidR="00B85D2B" w:rsidRDefault="00B85D2B" w:rsidP="00B85D2B">
      <w:pPr>
        <w:pStyle w:val="Heading2"/>
        <w:spacing w:before="240" w:after="120" w:line="276" w:lineRule="auto"/>
        <w:jc w:val="left"/>
      </w:pPr>
      <w:bookmarkStart w:id="17" w:name="_Toc230138631"/>
      <w:r>
        <w:rPr>
          <w:rFonts w:ascii="Times New Roman" w:hAnsi="Times New Roman"/>
          <w:b/>
          <w:sz w:val="24"/>
        </w:rPr>
        <w:t>2.4 Theoretical and Technical Frameworks</w:t>
      </w:r>
      <w:bookmarkEnd w:id="17"/>
    </w:p>
    <w:p w14:paraId="3E610E72" w14:textId="77777777" w:rsidR="00B85D2B" w:rsidRDefault="00B85D2B" w:rsidP="00B85D2B">
      <w:pPr>
        <w:pStyle w:val="NormalWeb"/>
        <w:spacing w:before="0" w:after="120" w:line="360" w:lineRule="auto"/>
        <w:ind w:firstLine="360"/>
        <w:jc w:val="both"/>
      </w:pPr>
      <w:r>
        <w:rPr>
          <w:rFonts w:ascii="Times New Roman" w:hAnsi="Times New Roman"/>
          <w:sz w:val="24"/>
        </w:rPr>
        <w:t>AI security systems in cloud environments commonly employ supervised and unsupervised learning models. Supervised models (e.g., random forests, gradient boosting) are effective when labeled examples exist for attack families and benign real-world classes. Unsupervised and self-supervised approaches (e.g., clustering, autoencoders, density models) are often used for novelty detection where labels are incomplete [13].</w:t>
      </w:r>
    </w:p>
    <w:p w14:paraId="2C740EB2" w14:textId="77777777" w:rsidR="00B85D2B" w:rsidRDefault="00B85D2B" w:rsidP="00B85D2B">
      <w:pPr>
        <w:pStyle w:val="NormalWeb"/>
        <w:spacing w:before="0" w:after="120" w:line="360" w:lineRule="auto"/>
        <w:ind w:firstLine="360"/>
        <w:jc w:val="both"/>
      </w:pPr>
      <w:r>
        <w:rPr>
          <w:rFonts w:ascii="Times New Roman" w:hAnsi="Times New Roman"/>
          <w:sz w:val="24"/>
        </w:rPr>
        <w:t>Multi-agent and modular architectures propose distributed "agents" for specialized monitoring tasks. This fits with microservice real-world models [8]. From a technical standpoint, the pipeline architecture pattern—data intake, normalization, enrichment, detection, storage, notification—mirrors modern security analytics platforms. It provides a stable scaffold for inserting ML steps without collapsing observability [18].</w:t>
      </w:r>
    </w:p>
    <w:p w14:paraId="7B648FFD" w14:textId="77777777" w:rsidR="00B85D2B" w:rsidRDefault="00B85D2B" w:rsidP="00B85D2B">
      <w:pPr>
        <w:pStyle w:val="Heading2"/>
        <w:spacing w:before="240" w:after="120" w:line="276" w:lineRule="auto"/>
        <w:jc w:val="left"/>
      </w:pPr>
      <w:bookmarkStart w:id="18" w:name="_Toc230138632"/>
      <w:r>
        <w:rPr>
          <w:rFonts w:ascii="Times New Roman" w:hAnsi="Times New Roman"/>
          <w:b/>
          <w:sz w:val="24"/>
        </w:rPr>
        <w:t>2.5 Relation to the Current Study</w:t>
      </w:r>
      <w:bookmarkEnd w:id="18"/>
    </w:p>
    <w:p w14:paraId="5BF4C822" w14:textId="77777777" w:rsidR="00B85D2B" w:rsidRDefault="00B85D2B" w:rsidP="00B85D2B">
      <w:pPr>
        <w:pStyle w:val="NormalWeb"/>
        <w:spacing w:before="0" w:after="120" w:line="360" w:lineRule="auto"/>
        <w:ind w:firstLine="360"/>
        <w:jc w:val="both"/>
      </w:pPr>
      <w:r>
        <w:rPr>
          <w:rFonts w:ascii="Times New Roman" w:hAnsi="Times New Roman"/>
          <w:sz w:val="24"/>
        </w:rPr>
        <w:t>The current research builds on these findings by proposing a well-rounded architecture that integrates monitoring, detection, and staged response. Unlike studies that review a single model on its own, this study emphasizes an end to end pipeline with explicit evaluation hooks (thresholds, confusion-derived metrics, latency auditing). It also acknowledges domain shift between benchmark tabular data and runtime security event data.</w:t>
      </w:r>
    </w:p>
    <w:p w14:paraId="58AE977E" w14:textId="77777777" w:rsidR="00B85D2B" w:rsidRDefault="00B85D2B" w:rsidP="00B85D2B">
      <w:pPr>
        <w:pStyle w:val="NormalWeb"/>
        <w:spacing w:before="0" w:after="120" w:line="360" w:lineRule="auto"/>
        <w:ind w:firstLine="360"/>
        <w:jc w:val="both"/>
      </w:pPr>
      <w:r>
        <w:rPr>
          <w:rFonts w:ascii="Times New Roman" w:hAnsi="Times New Roman"/>
          <w:sz w:val="24"/>
        </w:rPr>
        <w:t>The study also relates to an implementation pathway. The SIB repository provides a reproducible "SIEM-in-a-Box" stack oriented around Falco and observability backends. ACSP provides a research-oriented sub-platform for AI-assisted scoring, metrics export, and policy-gated response experiments. This supports the thesis narrative with engineering traceability.</w:t>
      </w:r>
    </w:p>
    <w:p w14:paraId="3CF6A021" w14:textId="77777777" w:rsidR="00B85D2B" w:rsidRDefault="00B85D2B" w:rsidP="00B85D2B">
      <w:pPr>
        <w:pStyle w:val="Heading2"/>
        <w:spacing w:before="240" w:after="120" w:line="276" w:lineRule="auto"/>
        <w:jc w:val="left"/>
      </w:pPr>
      <w:bookmarkStart w:id="19" w:name="_Toc230138633"/>
      <w:r>
        <w:rPr>
          <w:rFonts w:ascii="Times New Roman" w:hAnsi="Times New Roman"/>
          <w:b/>
          <w:sz w:val="24"/>
        </w:rPr>
        <w:t>2.6 Literature Summary</w:t>
      </w:r>
      <w:bookmarkEnd w:id="19"/>
    </w:p>
    <w:p w14:paraId="5C69E648" w14:textId="77777777" w:rsidR="00B85D2B" w:rsidRDefault="00B85D2B" w:rsidP="00B85D2B">
      <w:pPr>
        <w:pStyle w:val="NormalWeb"/>
        <w:spacing w:before="0" w:after="120" w:line="360" w:lineRule="auto"/>
        <w:ind w:firstLine="360"/>
        <w:jc w:val="both"/>
      </w:pPr>
      <w:r>
        <w:rPr>
          <w:rFonts w:ascii="Times New Roman" w:hAnsi="Times New Roman"/>
          <w:sz w:val="24"/>
        </w:rPr>
        <w:t>In summary, AI-driven cloud security research has progressed greatly. It shows high-performance threat detection and automated response capabilities under defined conditions. However, challenges remain in deployment efficiency, model explainability, compliance alignment, and evaluation realism. These gaps justify this research framework and motivate explicit reporting of limitations, threat models, and ethical constraints.</w:t>
      </w:r>
    </w:p>
    <w:p w14:paraId="65B43F41" w14:textId="77777777" w:rsidR="00B85D2B" w:rsidRDefault="00B85D2B" w:rsidP="00B85D2B">
      <w:pPr>
        <w:pStyle w:val="Heading2"/>
        <w:spacing w:before="240" w:after="120" w:line="276" w:lineRule="auto"/>
        <w:jc w:val="left"/>
      </w:pPr>
      <w:bookmarkStart w:id="20" w:name="_Toc230138634"/>
      <w:r>
        <w:rPr>
          <w:rFonts w:ascii="Times New Roman" w:hAnsi="Times New Roman"/>
          <w:b/>
          <w:sz w:val="24"/>
        </w:rPr>
        <w:t>2.7 Background</w:t>
      </w:r>
      <w:bookmarkEnd w:id="20"/>
    </w:p>
    <w:p w14:paraId="4EEB9E6B" w14:textId="77777777" w:rsidR="00B85D2B" w:rsidRDefault="00B85D2B" w:rsidP="00B85D2B">
      <w:pPr>
        <w:pStyle w:val="NormalWeb"/>
        <w:spacing w:before="0" w:after="120" w:line="360" w:lineRule="auto"/>
        <w:ind w:firstLine="360"/>
        <w:jc w:val="both"/>
      </w:pPr>
      <w:r>
        <w:rPr>
          <w:rFonts w:ascii="Times New Roman" w:hAnsi="Times New Roman"/>
          <w:sz w:val="24"/>
        </w:rPr>
        <w:t>Cloud computing has become the backbone of modern digital infrastructure. It offers scalable on-demand resources such as virtual machines, containers, serverless functions, APIs, and identity services. Rapid adoption has expanded the attack surface. Misconfigurations, excessive permissions, and software vulnerabilities remain dominant breach contributors [37].</w:t>
      </w:r>
    </w:p>
    <w:p w14:paraId="402947BD" w14:textId="77777777" w:rsidR="00B85D2B" w:rsidRDefault="00B85D2B" w:rsidP="00B85D2B">
      <w:pPr>
        <w:pStyle w:val="NormalWeb"/>
        <w:spacing w:before="0" w:after="120" w:line="360" w:lineRule="auto"/>
        <w:ind w:firstLine="360"/>
        <w:jc w:val="both"/>
      </w:pPr>
      <w:r>
        <w:rPr>
          <w:rFonts w:ascii="Times New Roman" w:hAnsi="Times New Roman"/>
          <w:sz w:val="24"/>
        </w:rPr>
        <w:t>Traditional security tools that rely on static rules, signatures, and manual triage struggle to keep pace with the speed, scale, and complexity of cloud environments. In response, organizations increasingly adopt AI to enhance cloud security posture. AI allows continuous monitoring and automated threat response. However, organizations simultaneously demand transparency for regulated environments [2].</w:t>
      </w:r>
    </w:p>
    <w:p w14:paraId="0AB1E179" w14:textId="77777777" w:rsidR="00B85D2B" w:rsidRDefault="00B85D2B" w:rsidP="00B85D2B">
      <w:pPr>
        <w:pStyle w:val="NormalWeb"/>
        <w:spacing w:before="0" w:after="120" w:line="360" w:lineRule="auto"/>
        <w:ind w:firstLine="360"/>
        <w:jc w:val="both"/>
      </w:pPr>
      <w:r>
        <w:rPr>
          <w:rFonts w:ascii="Times New Roman" w:hAnsi="Times New Roman"/>
          <w:sz w:val="24"/>
        </w:rPr>
        <w:t>AI-powered systems take in large volumes of event data. This includes logs, metrics, network flows, user activity, and API interactions. They apply ML and behavioral analytics to distinguish normal behavior from anomalies that may show threats. These models can detect patterns that pure signature systems miss. Examples include lateral movement sequences or anomalous privilege use. This is mainly because they can incorporate contextual features and adapt baselines—subject to careful validation [4].</w:t>
      </w:r>
    </w:p>
    <w:p w14:paraId="6523A131" w14:textId="77777777" w:rsidR="00B85D2B" w:rsidRDefault="00B85D2B" w:rsidP="00B85D2B">
      <w:pPr>
        <w:pStyle w:val="NormalWeb"/>
        <w:spacing w:before="0" w:after="120" w:line="360" w:lineRule="auto"/>
        <w:ind w:firstLine="360"/>
        <w:jc w:val="both"/>
      </w:pPr>
      <w:r>
        <w:rPr>
          <w:rFonts w:ascii="Times New Roman" w:hAnsi="Times New Roman"/>
          <w:sz w:val="24"/>
        </w:rPr>
        <w:t>One clear advantage claimed for AI in cloud security is faster detection and response. Continuous monitoring can reduce dwell time when paired with reliable alerting and controlled containment actions [28]. Technologies marketed as Cloud Detection and Response (CDR) emphasize centralized visibility and correlation across multi-cloud architectures [5].</w:t>
      </w:r>
    </w:p>
    <w:p w14:paraId="22EBC485" w14:textId="77777777" w:rsidR="00B85D2B" w:rsidRDefault="00B85D2B" w:rsidP="00B85D2B">
      <w:pPr>
        <w:pStyle w:val="NormalWeb"/>
        <w:spacing w:before="0" w:after="120" w:line="360" w:lineRule="auto"/>
        <w:ind w:firstLine="360"/>
        <w:jc w:val="both"/>
      </w:pPr>
      <w:r>
        <w:rPr>
          <w:rFonts w:ascii="Times New Roman" w:hAnsi="Times New Roman"/>
          <w:sz w:val="24"/>
        </w:rPr>
        <w:t>Overall, bringing together AI with cloud security represents a shift from purely reactive defense toward proactive and adaptive protection. However, human oversight, policy, and measurement discipline must remain central rather than optional [38].</w:t>
      </w:r>
    </w:p>
    <w:p w14:paraId="49DEF57D" w14:textId="77777777" w:rsidR="00B85D2B" w:rsidRDefault="00B85D2B" w:rsidP="00B85D2B">
      <w:pPr>
        <w:pStyle w:val="NormalWeb"/>
        <w:spacing w:before="0" w:after="120" w:line="360" w:lineRule="auto"/>
        <w:ind w:firstLine="360"/>
        <w:jc w:val="both"/>
      </w:pPr>
      <w:r>
        <w:rPr>
          <w:rFonts w:ascii="Times New Roman" w:hAnsi="Times New Roman"/>
          <w:sz w:val="24"/>
        </w:rPr>
        <w:t>Complementary classical references in intrusion detection remain useful for understanding how today's "AI SOC" narratives inherit decades of real-world lessons. These include early threat monitoring perspectives, signature engines such as Snort-family ecosystems, and honeypot literature. They teach lessons about unhelpful noise, evasion, and attacker adaptation [39], [40], [41]. Modern cloud event data is faster and more different types of. But the underlying tension persists: defenders must optimize under uncertainty with incomplete visibility.</w:t>
      </w:r>
    </w:p>
    <w:p w14:paraId="097C87B7" w14:textId="77777777" w:rsidR="00B85D2B" w:rsidRDefault="00B85D2B" w:rsidP="00B85D2B">
      <w:pPr>
        <w:pStyle w:val="Heading2"/>
        <w:spacing w:before="240" w:after="120" w:line="276" w:lineRule="auto"/>
        <w:jc w:val="left"/>
      </w:pPr>
      <w:bookmarkStart w:id="21" w:name="_Toc230138635"/>
      <w:r>
        <w:rPr>
          <w:rFonts w:ascii="Times New Roman" w:hAnsi="Times New Roman"/>
          <w:b/>
          <w:sz w:val="24"/>
        </w:rPr>
        <w:t>2.8 Survey Literature: From Data Mining Pipelines to Cloud-Native Defenses</w:t>
      </w:r>
      <w:bookmarkEnd w:id="21"/>
    </w:p>
    <w:p w14:paraId="096F4004" w14:textId="77777777" w:rsidR="00B85D2B" w:rsidRDefault="00B85D2B" w:rsidP="00B85D2B">
      <w:pPr>
        <w:pStyle w:val="NormalWeb"/>
        <w:spacing w:before="0" w:after="120" w:line="360" w:lineRule="auto"/>
        <w:ind w:firstLine="360"/>
        <w:jc w:val="both"/>
      </w:pPr>
      <w:r>
        <w:rPr>
          <w:rFonts w:ascii="Times New Roman" w:hAnsi="Times New Roman"/>
          <w:sz w:val="24"/>
        </w:rPr>
        <w:t>Broader surveys of data mining and machine learning for intrusion detection provide a useful map of algorithm families, feature engineering traditions, and evaluation pitfalls. These predate the current wave of cloud-native platforms [61]. Although many surveyed methods were validated on network packet or flow features, the organizational lessons transfer directly to log-centric and syscall-centric cloud pipelines. These lessons include class imbalance, cost-sensitive learning, and the coupling between preprocessing and reported accuracy [13], [25]. What changes in cloud settings is not the mathematics of classification alone but the velocity and polymorphism of features. Identities, ephemeral workloads, and autoscaling obscure stable "host identity" assumptions that older IDS literature often relied upon [18], [70].</w:t>
      </w:r>
    </w:p>
    <w:p w14:paraId="0BF78657" w14:textId="77777777" w:rsidR="00B85D2B" w:rsidRDefault="00B85D2B" w:rsidP="00B85D2B">
      <w:pPr>
        <w:pStyle w:val="Heading2"/>
        <w:spacing w:before="240" w:after="120" w:line="276" w:lineRule="auto"/>
        <w:jc w:val="left"/>
      </w:pPr>
      <w:bookmarkStart w:id="22" w:name="_Toc230138636"/>
      <w:r>
        <w:rPr>
          <w:rFonts w:ascii="Times New Roman" w:hAnsi="Times New Roman"/>
          <w:b/>
          <w:sz w:val="24"/>
        </w:rPr>
        <w:lastRenderedPageBreak/>
        <w:t>2.9 Boosted Trees, Ensembles, and the Engineering of Tabular Cloud Features</w:t>
      </w:r>
      <w:bookmarkEnd w:id="22"/>
    </w:p>
    <w:p w14:paraId="31E96384" w14:textId="77777777" w:rsidR="00B85D2B" w:rsidRDefault="00B85D2B" w:rsidP="00B85D2B">
      <w:pPr>
        <w:pStyle w:val="NormalWeb"/>
        <w:spacing w:before="0" w:after="120" w:line="360" w:lineRule="auto"/>
        <w:ind w:firstLine="360"/>
        <w:jc w:val="both"/>
      </w:pPr>
      <w:r>
        <w:rPr>
          <w:rFonts w:ascii="Times New Roman" w:hAnsi="Times New Roman"/>
          <w:sz w:val="24"/>
        </w:rPr>
        <w:t>Empirical comparisons of supervised learners on intrusion-related tabular data frequently include decision trees, support vector machines, k-nearest neighbors, and ensemble variants. Gradient-boosted decision trees and random forests remain strong baselines when features are structured and moderately sized [62], [64], [63]. For security practitioners, the implication is that "deep learning by default" is not always justified. Tree ensembles can offer competitive accuracy with lower serving complexity and more straightforward feature attribution workflows. This fits with interpretability debates in high-stakes automation [19], [20]. Foundations texts in probabilistic modeling and deep learning remain essential. They help understand when sequence models or representation learning are warranted versus when discriminative tabular models suffice [65], [66].</w:t>
      </w:r>
    </w:p>
    <w:p w14:paraId="619B835C" w14:textId="77777777" w:rsidR="00B85D2B" w:rsidRDefault="00B85D2B" w:rsidP="00B85D2B">
      <w:pPr>
        <w:pStyle w:val="Heading2"/>
        <w:spacing w:before="240" w:after="120" w:line="276" w:lineRule="auto"/>
        <w:jc w:val="left"/>
      </w:pPr>
      <w:bookmarkStart w:id="23" w:name="_Toc230138637"/>
      <w:r>
        <w:rPr>
          <w:rFonts w:ascii="Times New Roman" w:hAnsi="Times New Roman"/>
          <w:b/>
          <w:sz w:val="24"/>
        </w:rPr>
        <w:t>2.10 Adversarial ML, Robustness, and the Security of the Detector Itself</w:t>
      </w:r>
      <w:bookmarkEnd w:id="23"/>
    </w:p>
    <w:p w14:paraId="260B5A68" w14:textId="77777777" w:rsidR="00B85D2B" w:rsidRDefault="00B85D2B" w:rsidP="00B85D2B">
      <w:pPr>
        <w:pStyle w:val="NormalWeb"/>
        <w:spacing w:before="0" w:after="120" w:line="360" w:lineRule="auto"/>
        <w:ind w:firstLine="360"/>
        <w:jc w:val="both"/>
      </w:pPr>
      <w:r>
        <w:rPr>
          <w:rFonts w:ascii="Times New Roman" w:hAnsi="Times New Roman"/>
          <w:sz w:val="24"/>
        </w:rPr>
        <w:t>As ML becomes part of the defensive stack, the detector becomes part of the attack surface. Poisoning, evasion, and model extraction are not hypothetical concerns for cloud SOCs integrating learned scoring layers [26], [57]. Defensive distillation and related hardening ideas illustrate the arms-race character of adversarial robustness research. However, not every technique ports cleanly to streaming security event data [68]. This literature motivates a design stance visible throughout this work. Assume compromise of inputs, log model versions, constrain action blast radius, and treat detector outputs as probabilistic evidence rather than ground truth [38], [58].</w:t>
      </w:r>
    </w:p>
    <w:p w14:paraId="1C981689" w14:textId="77777777" w:rsidR="00B85D2B" w:rsidRDefault="00B85D2B" w:rsidP="00B85D2B">
      <w:pPr>
        <w:pStyle w:val="Heading2"/>
        <w:spacing w:before="240" w:after="120" w:line="276" w:lineRule="auto"/>
        <w:jc w:val="left"/>
      </w:pPr>
      <w:bookmarkStart w:id="24" w:name="_Toc230138638"/>
      <w:r>
        <w:rPr>
          <w:rFonts w:ascii="Times New Roman" w:hAnsi="Times New Roman"/>
          <w:b/>
          <w:sz w:val="24"/>
        </w:rPr>
        <w:t>2.11 Secure-by-Design Software and the Upstream Causes of Runtime Alerts</w:t>
      </w:r>
      <w:bookmarkEnd w:id="24"/>
    </w:p>
    <w:p w14:paraId="11A53594" w14:textId="77777777" w:rsidR="00B85D2B" w:rsidRDefault="00B85D2B" w:rsidP="00B85D2B">
      <w:pPr>
        <w:pStyle w:val="NormalWeb"/>
        <w:spacing w:before="0" w:after="120" w:line="360" w:lineRule="auto"/>
        <w:ind w:firstLine="360"/>
        <w:jc w:val="both"/>
      </w:pPr>
      <w:r>
        <w:rPr>
          <w:rFonts w:ascii="Times New Roman" w:hAnsi="Times New Roman"/>
          <w:sz w:val="24"/>
        </w:rPr>
        <w:t>Runtime monitoring systems such as Falco often surface symptoms of upstream engineering failures. These include dangerous container capabilities, permissive RBAC, or immature CI/CD secret handling [24], [70]. Policy guidance emphasizing secure-by-design manufacturing practices for software producers supports runtime detection. It reduces the frequency and severity of classes of defects that later become alerts [67]. AI can assist prioritization across these layers. But literature and standards narratives converge on the point that prevention and detection are supports, not substitutes. This is especially the case for supply-chain compromise classes emphasized in modern NIST publications [9].</w:t>
      </w:r>
    </w:p>
    <w:p w14:paraId="0A051DE6" w14:textId="77777777" w:rsidR="00B85D2B" w:rsidRDefault="00B85D2B" w:rsidP="00B85D2B">
      <w:pPr>
        <w:pStyle w:val="Heading2"/>
        <w:spacing w:before="240" w:after="120" w:line="276" w:lineRule="auto"/>
        <w:jc w:val="left"/>
      </w:pPr>
      <w:bookmarkStart w:id="25" w:name="_Toc230138639"/>
      <w:r>
        <w:rPr>
          <w:rFonts w:ascii="Times New Roman" w:hAnsi="Times New Roman"/>
          <w:b/>
          <w:sz w:val="24"/>
        </w:rPr>
        <w:t>2.12 Benchmarks, Leakage, and the Epistemology of “Ground Truth” in IDS Research</w:t>
      </w:r>
      <w:bookmarkEnd w:id="25"/>
    </w:p>
    <w:p w14:paraId="0158BDB3" w14:textId="77777777" w:rsidR="00B85D2B" w:rsidRDefault="00B85D2B" w:rsidP="00B85D2B">
      <w:pPr>
        <w:pStyle w:val="NormalWeb"/>
        <w:spacing w:before="0" w:after="120" w:line="360" w:lineRule="auto"/>
        <w:ind w:firstLine="360"/>
        <w:jc w:val="both"/>
      </w:pPr>
      <w:r>
        <w:rPr>
          <w:rFonts w:ascii="Times New Roman" w:hAnsi="Times New Roman"/>
          <w:sz w:val="24"/>
        </w:rPr>
        <w:t>Classic benchmark critiques and dataset repair studies remain intellectually central. They discipline what can be claimed from offline scores [49], [50]. Dataset-shift frameworks further clarify why a model trained on one feature geometry should not be assumed to transfer to syscall narratives or control-plane audit semantics. Transfer requires explicit adaptation or re-collection [14], [60]. For thesis-style work, the responsible synthesis is therefore conservative. Use benchmarks to compare algorithmic choices under controlled conditions. Also, separately argue—using systems evidence—why a pipeline architecture is plausible for cloud event data [42], [43].</w:t>
      </w:r>
    </w:p>
    <w:p w14:paraId="447237E5" w14:textId="77777777" w:rsidR="00B85D2B" w:rsidRDefault="00B85D2B" w:rsidP="00B85D2B">
      <w:pPr>
        <w:pStyle w:val="Heading2"/>
        <w:spacing w:before="240" w:after="120" w:line="276" w:lineRule="auto"/>
        <w:jc w:val="left"/>
      </w:pPr>
      <w:bookmarkStart w:id="26" w:name="_Toc230138640"/>
      <w:r>
        <w:rPr>
          <w:rFonts w:ascii="Times New Roman" w:hAnsi="Times New Roman"/>
          <w:b/>
          <w:sz w:val="24"/>
        </w:rPr>
        <w:lastRenderedPageBreak/>
        <w:t>2.13 Kubernetes, Control Planes, and the Shift of “Perimeter” to Identity</w:t>
      </w:r>
      <w:bookmarkEnd w:id="26"/>
    </w:p>
    <w:p w14:paraId="6CD72B0D" w14:textId="77777777" w:rsidR="00B85D2B" w:rsidRDefault="00B85D2B" w:rsidP="00B85D2B">
      <w:pPr>
        <w:pStyle w:val="NormalWeb"/>
        <w:spacing w:before="0" w:after="120" w:line="360" w:lineRule="auto"/>
        <w:ind w:firstLine="360"/>
        <w:jc w:val="both"/>
      </w:pPr>
      <w:r>
        <w:rPr>
          <w:rFonts w:ascii="Times New Roman" w:hAnsi="Times New Roman"/>
          <w:sz w:val="24"/>
        </w:rPr>
        <w:t>Kubernetes-oriented security literature emphasizes admission control, RBAC, secrets management, and network policy as first-class controls. Runtime detection is most effective when correlated with these declarative objects [70]. MITRE-style taxonomies help unify vocabulary across host, identity, and control-plane events. But they do not remove the integration burden. Correlation engines must align identifiers across APIs and logs [4]. AI-assisted correlation can reduce analyst search time. However, the same surveys caution that automation without provenance can obscure mistaken linkages. This is another motivation for hybrid rule-plus-ML designs [61], [20].</w:t>
      </w:r>
    </w:p>
    <w:p w14:paraId="159B7561" w14:textId="77777777" w:rsidR="00B85D2B" w:rsidRDefault="00B85D2B" w:rsidP="00B85D2B">
      <w:pPr>
        <w:pStyle w:val="Heading2"/>
        <w:spacing w:before="240" w:after="120" w:line="276" w:lineRule="auto"/>
        <w:jc w:val="left"/>
      </w:pPr>
      <w:r>
        <w:rPr>
          <w:rFonts w:ascii="Times New Roman" w:hAnsi="Times New Roman"/>
          <w:b/>
          <w:sz w:val="24"/>
        </w:rPr>
        <w:t>2.14 Risk Management Standards as a Bridge Between ML Metrics and Business Outcomes</w:t>
      </w:r>
    </w:p>
    <w:p w14:paraId="07F2D432" w14:textId="77777777" w:rsidR="00B85D2B" w:rsidRDefault="00B85D2B" w:rsidP="00B85D2B">
      <w:pPr>
        <w:pStyle w:val="NormalWeb"/>
        <w:spacing w:before="0" w:after="120" w:line="360" w:lineRule="auto"/>
        <w:ind w:firstLine="360"/>
        <w:jc w:val="both"/>
      </w:pPr>
      <w:r>
        <w:rPr>
          <w:rFonts w:ascii="Times New Roman" w:hAnsi="Times New Roman"/>
          <w:sz w:val="24"/>
        </w:rPr>
        <w:t>Information risk management guidance predates modern ML but offers a vocabulary that helps translate detector operating points into business language. This vocabulary includes likelihood, impact, and control effectiveness [72]. Cyber risk quantification approaches similarly stress that security decisions should be framed with uncertainty explicit. They avoid false precision while still allowing prioritization [55]. Connecting ML threshold selection to risk framing is under-represented in purely algorithmic IDS papers. However, it is increasingly expected in professional security communication [36], [55].</w:t>
      </w:r>
    </w:p>
    <w:p w14:paraId="09C3405C" w14:textId="77777777" w:rsidR="00B85D2B" w:rsidRDefault="00B85D2B" w:rsidP="00B85D2B">
      <w:pPr>
        <w:pStyle w:val="Heading2"/>
        <w:spacing w:before="240" w:after="120" w:line="276" w:lineRule="auto"/>
        <w:jc w:val="left"/>
      </w:pPr>
      <w:bookmarkStart w:id="28" w:name="_Toc230138642"/>
      <w:r>
        <w:rPr>
          <w:rFonts w:ascii="Times New Roman" w:hAnsi="Times New Roman"/>
          <w:b/>
          <w:sz w:val="24"/>
        </w:rPr>
        <w:t>2.15 Practical ML Textbooks and Reproducible Experimental Habits</w:t>
      </w:r>
      <w:bookmarkEnd w:id="28"/>
    </w:p>
    <w:p w14:paraId="2288B3C2" w14:textId="77777777" w:rsidR="00B85D2B" w:rsidRDefault="00B85D2B" w:rsidP="00B85D2B">
      <w:pPr>
        <w:pStyle w:val="NormalWeb"/>
        <w:spacing w:before="0" w:after="120" w:line="360" w:lineRule="auto"/>
        <w:ind w:firstLine="360"/>
        <w:jc w:val="both"/>
      </w:pPr>
      <w:r>
        <w:rPr>
          <w:rFonts w:ascii="Times New Roman" w:hAnsi="Times New Roman"/>
          <w:sz w:val="24"/>
        </w:rPr>
        <w:t>Applied data mining references document cross-validation pitfalls, leakage via duplicate records, and the importance of reporting baselines. These habits directly improve the credibility of security ML experiments [69], [48]. These sources pair naturally with interpretability guidance for comparing model explanations against domain knowledge and real-world limits [47]. Together, they support the literature review's conclusion. Cloud AI security is as much about experimental integrity and governance as about model architecture [38], [33].</w:t>
      </w:r>
    </w:p>
    <w:p w14:paraId="7164E500" w14:textId="77777777" w:rsidR="00B85D2B" w:rsidRDefault="00B85D2B" w:rsidP="00B85D2B">
      <w:pPr>
        <w:pStyle w:val="Heading2"/>
        <w:spacing w:before="240" w:after="120" w:line="276" w:lineRule="auto"/>
        <w:jc w:val="left"/>
      </w:pPr>
      <w:bookmarkStart w:id="29" w:name="_Toc230138643"/>
      <w:r>
        <w:rPr>
          <w:rFonts w:ascii="Times New Roman" w:hAnsi="Times New Roman"/>
          <w:b/>
          <w:sz w:val="24"/>
        </w:rPr>
        <w:t>2.16 Federated and Privacy-Preserving Learning in Security Analytics (Emerging)</w:t>
      </w:r>
      <w:bookmarkEnd w:id="29"/>
    </w:p>
    <w:p w14:paraId="46B234CC" w14:textId="77777777" w:rsidR="00B85D2B" w:rsidRDefault="00B85D2B" w:rsidP="00B85D2B">
      <w:pPr>
        <w:pStyle w:val="NormalWeb"/>
        <w:spacing w:before="0" w:after="120" w:line="360" w:lineRule="auto"/>
        <w:ind w:firstLine="360"/>
        <w:jc w:val="both"/>
      </w:pPr>
      <w:r>
        <w:rPr>
          <w:rFonts w:ascii="Times New Roman" w:hAnsi="Times New Roman"/>
          <w:sz w:val="24"/>
        </w:rPr>
        <w:t>Privacy-preserving analytics—including differential privacy as a formal lens—has matured as a research area parallel to real-world security event data collection [53]. While full federated learning deployments remain uncommon in open SOC stacks, the regulatory trajectory of AI governance increases the salience of questions about log sharing, model training on customer data, and cross-tenant learning [59], [35]. Literature at the intersection of privacy and intrusion detection therefore cautions against "centralize everything" architectures by default. This is true even when centralization simplifies feature engineering [61], [34].</w:t>
      </w:r>
    </w:p>
    <w:p w14:paraId="3DA0636E" w14:textId="77777777" w:rsidR="00B85D2B" w:rsidRDefault="00B85D2B" w:rsidP="00B85D2B">
      <w:pPr>
        <w:pStyle w:val="Heading2"/>
        <w:spacing w:before="240" w:after="120" w:line="276" w:lineRule="auto"/>
        <w:jc w:val="left"/>
      </w:pPr>
      <w:bookmarkStart w:id="30" w:name="_Toc230138644"/>
      <w:r>
        <w:rPr>
          <w:rFonts w:ascii="Times New Roman" w:hAnsi="Times New Roman"/>
          <w:b/>
          <w:sz w:val="24"/>
        </w:rPr>
        <w:lastRenderedPageBreak/>
        <w:t>2.17 Time-Series and Sequence Modeling for Lateral Movement Narratives</w:t>
      </w:r>
      <w:bookmarkEnd w:id="30"/>
    </w:p>
    <w:p w14:paraId="4D134D53" w14:textId="77777777" w:rsidR="00B85D2B" w:rsidRDefault="00B85D2B" w:rsidP="00B85D2B">
      <w:pPr>
        <w:pStyle w:val="NormalWeb"/>
        <w:spacing w:before="0" w:after="120" w:line="360" w:lineRule="auto"/>
        <w:ind w:firstLine="360"/>
        <w:jc w:val="both"/>
      </w:pPr>
      <w:r>
        <w:rPr>
          <w:rFonts w:ascii="Times New Roman" w:hAnsi="Times New Roman"/>
          <w:sz w:val="24"/>
        </w:rPr>
        <w:t>Where event data can be ordered into session- or host-relative sequences, sequence models and representation learning can capture multi-step attack progressions. Tabular aggregations blur these progressions [66], [14]. Surveys on deep anomaly detection emphasize architectural diversity (autoencoders, RNN/LSTM families, attention models). They also note the recurring difficulty of obtaining clean labels for long sequences in enterprise settings [14], [30]. For cloud workloads, identity-centric sequences (OAuth grants, role assumptions, API call chains) may be as informative as syscall bursts. This again reinforces multi-domain correlation rather than single-sensor maximalism [4], [70].</w:t>
      </w:r>
    </w:p>
    <w:p w14:paraId="788A453C" w14:textId="77777777" w:rsidR="00B85D2B" w:rsidRDefault="00B85D2B" w:rsidP="00B85D2B">
      <w:pPr>
        <w:pStyle w:val="Heading2"/>
        <w:spacing w:before="240" w:after="120" w:line="276" w:lineRule="auto"/>
        <w:jc w:val="left"/>
      </w:pPr>
      <w:bookmarkStart w:id="31" w:name="_Toc230138645"/>
      <w:r>
        <w:rPr>
          <w:rFonts w:ascii="Times New Roman" w:hAnsi="Times New Roman"/>
          <w:b/>
          <w:sz w:val="24"/>
        </w:rPr>
        <w:t>2.18 Industry Reports and the Sociology of “AI SOC” Claims</w:t>
      </w:r>
      <w:bookmarkEnd w:id="31"/>
    </w:p>
    <w:p w14:paraId="6B8F1810" w14:textId="77777777" w:rsidR="00B85D2B" w:rsidRDefault="00B85D2B" w:rsidP="00B85D2B">
      <w:pPr>
        <w:pStyle w:val="NormalWeb"/>
        <w:spacing w:before="0" w:after="120" w:line="360" w:lineRule="auto"/>
        <w:ind w:firstLine="360"/>
        <w:jc w:val="both"/>
      </w:pPr>
      <w:r>
        <w:rPr>
          <w:rFonts w:ascii="Times New Roman" w:hAnsi="Times New Roman"/>
          <w:sz w:val="24"/>
        </w:rPr>
        <w:t>Industry analyses and breach reporting syntheses provide macro-level motivation. Attackers automate, dwell times matter, and defender tooling sprawl correlates with real-world failure modes [37], [36]. These sources are not substitutes for controlled experiments. But they help justify research priorities (prioritization, staged automation, measurement of false positives) that academic IDS papers sometimes under-specify [36], [61]. A balanced literature synthesis therefore triangulates peer-reviewed methods, standards guidance, and industry trend evidence. It also maintains clear epistemic boundaries about what each source can prove [2], [3].</w:t>
      </w:r>
    </w:p>
    <w:p w14:paraId="6B9B1505" w14:textId="77777777" w:rsidR="00B85D2B" w:rsidRDefault="00B85D2B" w:rsidP="00B85D2B">
      <w:pPr>
        <w:pStyle w:val="Heading2"/>
        <w:spacing w:before="240" w:after="120" w:line="276" w:lineRule="auto"/>
        <w:jc w:val="left"/>
      </w:pPr>
      <w:bookmarkStart w:id="32" w:name="_Toc230138646"/>
      <w:r>
        <w:rPr>
          <w:rFonts w:ascii="Times New Roman" w:hAnsi="Times New Roman"/>
          <w:b/>
          <w:sz w:val="24"/>
        </w:rPr>
        <w:t>2.19 OWASP Perspectives on ML in Production Applications (Adjacent Lessons)</w:t>
      </w:r>
      <w:bookmarkEnd w:id="32"/>
    </w:p>
    <w:p w14:paraId="378260B8" w14:textId="77777777" w:rsidR="00B85D2B" w:rsidRDefault="00B85D2B" w:rsidP="00B85D2B">
      <w:pPr>
        <w:pStyle w:val="NormalWeb"/>
        <w:spacing w:before="0" w:after="120" w:line="360" w:lineRule="auto"/>
        <w:ind w:firstLine="360"/>
        <w:jc w:val="both"/>
      </w:pPr>
      <w:r>
        <w:rPr>
          <w:rFonts w:ascii="Times New Roman" w:hAnsi="Times New Roman"/>
          <w:sz w:val="24"/>
        </w:rPr>
        <w:t>OWASP guidance on machine learning security risks highlights issues such as data poisoning, model stealing, and excessive trust in model outputs. These concerns transfer to SOC automation when models influence triage or response [58]. Adjacent lessons from application security remind platform teams that ML components must be patched, access-controlled, and monitored like any other service [67], [9]. This cross-domain reading strengthens the literature review's claim that "ML for security" inherits both ML engineering failure modes and classical security engineering failure modes simultaneously [57], [58].</w:t>
      </w:r>
    </w:p>
    <w:p w14:paraId="1FC54F15" w14:textId="77777777" w:rsidR="00B85D2B" w:rsidRDefault="00B85D2B" w:rsidP="00B85D2B">
      <w:pPr>
        <w:pStyle w:val="Heading2"/>
        <w:spacing w:before="240" w:after="120" w:line="276" w:lineRule="auto"/>
        <w:jc w:val="left"/>
      </w:pPr>
      <w:bookmarkStart w:id="33" w:name="_Toc230138647"/>
      <w:r>
        <w:rPr>
          <w:rFonts w:ascii="Times New Roman" w:hAnsi="Times New Roman"/>
          <w:b/>
          <w:sz w:val="24"/>
        </w:rPr>
        <w:t>2.20 Synthesis: A Layered Evidence Stack for Cloud AI Security Claims</w:t>
      </w:r>
      <w:bookmarkEnd w:id="33"/>
    </w:p>
    <w:p w14:paraId="6F77A31B" w14:textId="77777777" w:rsidR="00B85D2B" w:rsidRDefault="00B85D2B" w:rsidP="00B85D2B">
      <w:pPr>
        <w:pStyle w:val="NormalWeb"/>
        <w:spacing w:before="0" w:after="120" w:line="360" w:lineRule="auto"/>
        <w:ind w:firstLine="360"/>
        <w:jc w:val="both"/>
      </w:pPr>
      <w:r>
        <w:rPr>
          <w:rFonts w:ascii="Times New Roman" w:hAnsi="Times New Roman"/>
          <w:sz w:val="24"/>
        </w:rPr>
        <w:t>Synthesizing the themes above yields a layered evidence stack appropriate for thesis-grade claims. First, foundational surveys and textbooks establish methods and pitfalls [61], [65], [69]. Second, benchmark studies establish comparative algorithmic behavior under controlled conditions [62], [63]. Third, standards and frameworks establish governance vocabulary [21], [51], [38]. Fourth, cloud-native and Kubernetes security literature establishes deployment realities [70], [24]. Fifth, adversarial ML and XAI literature constrains how automation should be justified and bounded [57], [20], [19]. The present research adopts this stack clearly rather than treating a single accuracy table as sufficient evidence [43], [54].</w:t>
      </w:r>
    </w:p>
    <w:p w14:paraId="5BB931C7" w14:textId="77777777" w:rsidR="00B85D2B" w:rsidRDefault="00B85D2B" w:rsidP="00B85D2B">
      <w:pPr>
        <w:pStyle w:val="Heading2"/>
        <w:spacing w:before="240" w:after="120" w:line="276" w:lineRule="auto"/>
        <w:jc w:val="left"/>
      </w:pPr>
      <w:bookmarkStart w:id="34" w:name="_Toc230138648"/>
      <w:r>
        <w:rPr>
          <w:rFonts w:ascii="Times New Roman" w:hAnsi="Times New Roman"/>
          <w:b/>
          <w:sz w:val="24"/>
        </w:rPr>
        <w:lastRenderedPageBreak/>
        <w:t>2.21 Graph Learning and Relational Telemetry (Conceptual Positioning)</w:t>
      </w:r>
      <w:bookmarkEnd w:id="34"/>
    </w:p>
    <w:p w14:paraId="6AB77994" w14:textId="77777777" w:rsidR="00B85D2B" w:rsidRDefault="00B85D2B" w:rsidP="00B85D2B">
      <w:pPr>
        <w:pStyle w:val="NormalWeb"/>
        <w:spacing w:before="0" w:after="120" w:line="360" w:lineRule="auto"/>
        <w:ind w:firstLine="360"/>
        <w:jc w:val="both"/>
      </w:pPr>
      <w:r>
        <w:rPr>
          <w:rFonts w:ascii="Times New Roman" w:hAnsi="Times New Roman"/>
          <w:sz w:val="24"/>
        </w:rPr>
        <w:t>Graph-based representations are increasingly discussed for enterprise threat hunting. These represent hosts, users, containers, and permissions as nodes with edges for access, co-execution, or shared credentials. Many attacks are inherently relational [14], [4]. Full graph learning deployments are not assumed in the baseline artifact. But the literature review notes them as a principled direction when event data can be linked with stable identifiers and when computational budgets allow iterative message-passing or subgraph retrieval [66], [15]. Until such representations are available at high completeness, hybrid pipelines benefit from lightweight relational features. Examples include counts of neighbors and role density statistics extracted into tabular schemas for strong ensemble models [63], [64].</w:t>
      </w:r>
    </w:p>
    <w:p w14:paraId="1BC01E40" w14:textId="77777777" w:rsidR="00B85D2B" w:rsidRDefault="00B85D2B" w:rsidP="00B85D2B">
      <w:pPr>
        <w:pStyle w:val="Heading2"/>
        <w:spacing w:before="240" w:after="120" w:line="276" w:lineRule="auto"/>
        <w:jc w:val="left"/>
      </w:pPr>
      <w:bookmarkStart w:id="35" w:name="_Toc230138649"/>
      <w:r>
        <w:rPr>
          <w:rFonts w:ascii="Times New Roman" w:hAnsi="Times New Roman"/>
          <w:b/>
          <w:sz w:val="24"/>
        </w:rPr>
        <w:t>2.22 Human–Computer Interaction and Alert Design as Research Adjacent to ML</w:t>
      </w:r>
      <w:bookmarkEnd w:id="35"/>
    </w:p>
    <w:p w14:paraId="34553DEA" w14:textId="77777777" w:rsidR="00B85D2B" w:rsidRDefault="00B85D2B" w:rsidP="00B85D2B">
      <w:pPr>
        <w:pStyle w:val="NormalWeb"/>
        <w:spacing w:before="0" w:after="120" w:line="360" w:lineRule="auto"/>
        <w:ind w:firstLine="360"/>
        <w:jc w:val="both"/>
      </w:pPr>
      <w:r>
        <w:rPr>
          <w:rFonts w:ascii="Times New Roman" w:hAnsi="Times New Roman"/>
          <w:sz w:val="24"/>
        </w:rPr>
        <w:t>SOC tooling research adjacent to ML emphasizes cognitive load, alert grouping, and explainability affordances. Even perfect rankings fail if analysts cannot understand why an alert surfaced or what to do next [20], [36]. This literature motivates presenting model outputs alongside rule provenance and normalized context fields. It does not support replacing analyst interfaces with opaque scores alone [19], [47]. In cloud-native settings, the additional complexity of ephemeral identities makes "human-readable explanations" harder. Therefore, stable correlation keys and timeline visualizations remain core requirements even when ML is present [18], [70].</w:t>
      </w:r>
    </w:p>
    <w:p w14:paraId="45350A7B" w14:textId="77777777" w:rsidR="00B85D2B" w:rsidRDefault="00B85D2B" w:rsidP="00B85D2B">
      <w:pPr>
        <w:pStyle w:val="Heading2"/>
        <w:spacing w:before="240" w:after="120" w:line="276" w:lineRule="auto"/>
        <w:jc w:val="left"/>
      </w:pPr>
      <w:bookmarkStart w:id="36" w:name="_Toc230138650"/>
      <w:r>
        <w:rPr>
          <w:rFonts w:ascii="Times New Roman" w:hAnsi="Times New Roman"/>
          <w:b/>
          <w:sz w:val="24"/>
        </w:rPr>
        <w:t>2.23 From SIEM to XDR, CNAPP, and Cloud Detection and Response (CDR)</w:t>
      </w:r>
      <w:bookmarkEnd w:id="36"/>
    </w:p>
    <w:p w14:paraId="1EDFEDAC" w14:textId="77777777" w:rsidR="00B85D2B" w:rsidRDefault="00B85D2B" w:rsidP="00B85D2B">
      <w:pPr>
        <w:pStyle w:val="NormalWeb"/>
        <w:spacing w:before="0" w:after="120" w:line="360" w:lineRule="auto"/>
        <w:ind w:firstLine="360"/>
        <w:jc w:val="both"/>
      </w:pPr>
      <w:r>
        <w:rPr>
          <w:rFonts w:ascii="Times New Roman" w:hAnsi="Times New Roman"/>
          <w:sz w:val="24"/>
        </w:rPr>
        <w:t>The security operations literature has evolved from log-centric security information and event management (SIEM) platforms. These were oriented around collection, parsing, and correlation. It has evolved toward broader "extended" detection and response narratives that fuse endpoint, network, identity, and cloud control-plane signals [3], [37]. Cloud Detection and Response (CDR) and cloud-native application protection platform (CNAPP) messaging, while vendor-shaped, reflects a genuine architectural shift. Defenders increasingly require workload context (containers, Kubernetes objects, cloud identities) rather than only perimeter-adjacent network events [23], [24]. Academic surveys of intrusion detection therefore underplay this shift if they discuss only packet features. Conversely, industry reports may overstate AI capabilities if they omit evaluation discipline [61], [36].</w:t>
      </w:r>
    </w:p>
    <w:p w14:paraId="0FADA2EC" w14:textId="77777777" w:rsidR="00B85D2B" w:rsidRDefault="00B85D2B" w:rsidP="00B85D2B">
      <w:pPr>
        <w:pStyle w:val="NormalWeb"/>
        <w:spacing w:before="0" w:after="120" w:line="360" w:lineRule="auto"/>
        <w:ind w:firstLine="360"/>
        <w:jc w:val="both"/>
      </w:pPr>
      <w:r>
        <w:rPr>
          <w:rFonts w:ascii="Times New Roman" w:hAnsi="Times New Roman"/>
          <w:sz w:val="24"/>
        </w:rPr>
        <w:t>For research on continuous cloud monitoring, the SIEM-to-XDR transition implies three design pressures visible in modern stacks. First, normalization and schema design become long-lived assets because correlation rules and ML features depend on stable fields [18], [14]. Second, latency budgets tighten when detection is marketed as "real time." This pushes architectures toward streaming take in, bounded queues, and selective model invocation [17], [15]. Third, governance intensifies because broader event data collection intersects privacy and employment-law constraints. This is especially the case when user activity and identity events are included [34], [35]. The present study's pipeline-oriented artifact is best understood in this lineage. It is not a replacement for enterprise SIEM, but a research substrate that instantiates take in–detect–respond mechanics with measurable evaluation hooks [42], [43].</w:t>
      </w:r>
    </w:p>
    <w:p w14:paraId="134FFD7F" w14:textId="77777777" w:rsidR="00B85D2B" w:rsidRDefault="00B85D2B" w:rsidP="00B85D2B">
      <w:pPr>
        <w:pStyle w:val="Heading2"/>
        <w:spacing w:before="240" w:after="120" w:line="276" w:lineRule="auto"/>
        <w:jc w:val="left"/>
      </w:pPr>
      <w:bookmarkStart w:id="37" w:name="_Toc230138651"/>
      <w:r>
        <w:rPr>
          <w:rFonts w:ascii="Times New Roman" w:hAnsi="Times New Roman"/>
          <w:b/>
          <w:sz w:val="24"/>
        </w:rPr>
        <w:t>2.24 MLOps, Model Lifecycle, and Operationalizing ML in Security Operations</w:t>
      </w:r>
      <w:bookmarkEnd w:id="37"/>
    </w:p>
    <w:p w14:paraId="7EBCA8BB" w14:textId="77777777" w:rsidR="00B85D2B" w:rsidRDefault="00B85D2B" w:rsidP="00B85D2B">
      <w:pPr>
        <w:pStyle w:val="NormalWeb"/>
        <w:spacing w:before="0" w:after="120" w:line="360" w:lineRule="auto"/>
        <w:ind w:firstLine="360"/>
        <w:jc w:val="both"/>
      </w:pPr>
      <w:r>
        <w:rPr>
          <w:rFonts w:ascii="Times New Roman" w:hAnsi="Times New Roman"/>
          <w:sz w:val="24"/>
        </w:rPr>
        <w:t>Machine learning in production is rarely "train once and deploy forever." MLOps-oriented thinking—versioned models, monitored data drift, rollback paths, and separation between training and serving—applies directly to security analytics. This is true even when teams do not adopt full MLOps platforms [38], [27]. Concept drift surveys emphasize that input distributions change after deployments, product launches, and seasonal traffic patterns. In security, drift is compounded because adversaries adapt to defensive signals [27], [57]. Consequently, literature on cloud AI security increasingly treats monitoring the monitor as a first-class requirement. Teams must track score distributions, alert rates on benign slices, and latency regressions after pipeline changes [46], [36].</w:t>
      </w:r>
    </w:p>
    <w:p w14:paraId="26A20599" w14:textId="77777777" w:rsidR="00B85D2B" w:rsidRDefault="00B85D2B" w:rsidP="00B85D2B">
      <w:pPr>
        <w:pStyle w:val="NormalWeb"/>
        <w:spacing w:before="0" w:after="120" w:line="360" w:lineRule="auto"/>
        <w:ind w:firstLine="360"/>
        <w:jc w:val="both"/>
      </w:pPr>
      <w:r>
        <w:rPr>
          <w:rFonts w:ascii="Times New Roman" w:hAnsi="Times New Roman"/>
          <w:sz w:val="24"/>
        </w:rPr>
        <w:t>Applied ML textbooks reinforce experimental habits that translate into real-world credibility. These include rigorous splits, leakage avoidance, and reporting of baselines rather than only the best model [69], [48]. When these habits are ignored, SOCs experience the classic failure mode of "high accuracy in the lab, alert storms in production" [54], [49]. Security-specific surveys further note that class imbalance and rare attacks make naive accuracy misleading. Cost-sensitive metrics and explicit false-positive analysis are therefore not just extra details embellishments but core reporting requirements [25], [46]. This review positions the proposed framework as aligning with MLOps principles at student-project scale. This includes pinned dependencies, documented feature schemas, optional metrics export, and conservative automation staging rather than unconstrained enforcement [32], [28].</w:t>
      </w:r>
    </w:p>
    <w:p w14:paraId="30BD7535" w14:textId="77777777" w:rsidR="00B85D2B" w:rsidRDefault="00B85D2B" w:rsidP="00B85D2B">
      <w:pPr>
        <w:pStyle w:val="Heading2"/>
        <w:spacing w:before="240" w:after="120" w:line="276" w:lineRule="auto"/>
        <w:jc w:val="left"/>
      </w:pPr>
      <w:bookmarkStart w:id="38" w:name="_Toc230138652"/>
      <w:r>
        <w:rPr>
          <w:rFonts w:ascii="Times New Roman" w:hAnsi="Times New Roman"/>
          <w:b/>
          <w:sz w:val="24"/>
        </w:rPr>
        <w:t>2.25 Identity-Centric Threats, API Abuse, and Control-Plane Telemetry</w:t>
      </w:r>
      <w:bookmarkEnd w:id="38"/>
    </w:p>
    <w:p w14:paraId="6F4635B0" w14:textId="77777777" w:rsidR="00B85D2B" w:rsidRDefault="00B85D2B" w:rsidP="00B85D2B">
      <w:pPr>
        <w:pStyle w:val="NormalWeb"/>
        <w:spacing w:before="0" w:after="120" w:line="360" w:lineRule="auto"/>
        <w:ind w:firstLine="360"/>
        <w:jc w:val="both"/>
      </w:pPr>
      <w:r>
        <w:rPr>
          <w:rFonts w:ascii="Times New Roman" w:hAnsi="Times New Roman"/>
          <w:sz w:val="24"/>
        </w:rPr>
        <w:t>Cloud attacks often appear through identity and API misuse. They do not rely only on novel exploit code. Examples include stolen credentials, misconfigured roles, anomalous OAuth grants, and control-plane API sequences that look like administration but break policy [4], [56]. MITRE ATT&amp;CK's cloud-relevant techniques give a vocabulary for these behaviors. However, event data availability varies widely across providers and tenant configurations [4], [6]. Runtime syscall monitoring is strong at execution-level anomalies inside workloads. Cloud audit logs are strong at showing permission changes and data access at the control plane [24], [70]. Literature on hybrid detection therefore supports multi-sensor fusion. It does not support single-modality maximalism [7], [61].</w:t>
      </w:r>
    </w:p>
    <w:p w14:paraId="73868D0E" w14:textId="77777777" w:rsidR="00B85D2B" w:rsidRDefault="00B85D2B" w:rsidP="00B85D2B">
      <w:pPr>
        <w:pStyle w:val="NormalWeb"/>
        <w:spacing w:before="0" w:after="120" w:line="360" w:lineRule="auto"/>
        <w:ind w:firstLine="360"/>
        <w:jc w:val="both"/>
      </w:pPr>
      <w:r>
        <w:rPr>
          <w:rFonts w:ascii="Times New Roman" w:hAnsi="Times New Roman"/>
          <w:sz w:val="24"/>
        </w:rPr>
        <w:t>Identity-centric detection also reframes "anomaly detection" as behavioral analytics over principals. Service accounts, human users, and automation roles each show different baseline rhythms [12], [18]. DevOps-heavy environments increase benign volatility. This includes frequent deployments, ephemeral credentials, and autoscaling. Detectors must therefore distinguish harmful privilege escalation from normal pipeline activity [9], [12]. Supply-chain oriented guidance also stresses that CI/CD identities are high-value targets. Compromise there can bypass traditional network monitoring entirely [9], [67]. For this research, this literature supports ingesting multiple event data shapes (runtime alerts and simplified audit JSON). This acts as a pedagogical proxy for real multi-cloud variety. Claims are clearly scoped when only partial modalities are present [60], [14].</w:t>
      </w:r>
    </w:p>
    <w:p w14:paraId="0BDE567D" w14:textId="77777777" w:rsidR="00B85D2B" w:rsidRDefault="00B85D2B" w:rsidP="00B85D2B">
      <w:pPr>
        <w:pStyle w:val="Heading2"/>
        <w:spacing w:before="240" w:after="120" w:line="276" w:lineRule="auto"/>
        <w:jc w:val="left"/>
      </w:pPr>
      <w:bookmarkStart w:id="39" w:name="_Toc230138653"/>
      <w:r>
        <w:rPr>
          <w:rFonts w:ascii="Times New Roman" w:hAnsi="Times New Roman"/>
          <w:b/>
          <w:sz w:val="24"/>
        </w:rPr>
        <w:lastRenderedPageBreak/>
        <w:t>2.26 Detection Engineering, Declarative Rules, and the Case for Hybrid Pipelines</w:t>
      </w:r>
      <w:bookmarkEnd w:id="39"/>
    </w:p>
    <w:p w14:paraId="6BA8AB63" w14:textId="77777777" w:rsidR="00B85D2B" w:rsidRDefault="00B85D2B" w:rsidP="00B85D2B">
      <w:pPr>
        <w:pStyle w:val="NormalWeb"/>
        <w:spacing w:before="0" w:after="120" w:line="360" w:lineRule="auto"/>
        <w:ind w:firstLine="360"/>
        <w:jc w:val="both"/>
      </w:pPr>
      <w:r>
        <w:rPr>
          <w:rFonts w:ascii="Times New Roman" w:hAnsi="Times New Roman"/>
          <w:sz w:val="24"/>
        </w:rPr>
        <w:t>Detection engineering is the craft of writing, testing, and maintaining detection logic. It is increasingly expressed through version-controlled rule languages, curated rule communities, and "detection-as-code" workflows integrated into CI/CD [29], [23]. Classical signature and rule engines (including Snort-era lineage) showed that explicit logic remains valuable for known threats, auditability, and analyst trust [40], [39]. Contemporary cloud-native practice extends this idea to Kubernetes audit policies, admission controls, and runtime rulesets that emit structured alerts [24], [70]. Surveys of ML for intrusion detection nonetheless show that rules alone struggle with novelty. They also struggle with high-velocity streams unless complemented by prioritization and statistical scoring [61], [13].</w:t>
      </w:r>
    </w:p>
    <w:p w14:paraId="40C3D4B9" w14:textId="77777777" w:rsidR="00B85D2B" w:rsidRDefault="00B85D2B" w:rsidP="00B85D2B">
      <w:pPr>
        <w:pStyle w:val="NormalWeb"/>
        <w:spacing w:before="0" w:after="120" w:line="360" w:lineRule="auto"/>
        <w:ind w:firstLine="360"/>
        <w:jc w:val="both"/>
      </w:pPr>
      <w:r>
        <w:rPr>
          <w:rFonts w:ascii="Times New Roman" w:hAnsi="Times New Roman"/>
          <w:sz w:val="24"/>
        </w:rPr>
        <w:t>Hybrid pipelines therefore appear across both academic and practitioner literature. Rules provide interpretable anchors. ML provides ranking, clustering, or novelty scores on residual events [7], [19]. Explainability research cautions that black-box models should not be the sole basis for high-impact enforcement. This is especially the case when false positives disrupt production systems [19], [20]. OWASP-style ML security guidance adds that the scoring service itself must be protected against poisoning and abuse [58], [57]. The SIB/ACSP direction in this project mirrors this hybrid consensus. It uses deterministic baselines plus pluggable learned scorers. The literature review's method-based implication is clear: empirical claims must report both rule-layer and model-layer behavior. They must not report only end to end accuracy [43], [47].</w:t>
      </w:r>
    </w:p>
    <w:p w14:paraId="33C49C71" w14:textId="77777777" w:rsidR="00B85D2B" w:rsidRDefault="00B85D2B" w:rsidP="00B85D2B">
      <w:pPr>
        <w:pStyle w:val="Heading2"/>
        <w:spacing w:before="240" w:after="120" w:line="276" w:lineRule="auto"/>
        <w:jc w:val="left"/>
      </w:pPr>
      <w:bookmarkStart w:id="40" w:name="_Toc230138654"/>
      <w:r>
        <w:rPr>
          <w:rFonts w:ascii="Times New Roman" w:hAnsi="Times New Roman"/>
          <w:b/>
          <w:sz w:val="24"/>
        </w:rPr>
        <w:t>2.27 Recent Contributions (2022–2025) and Positioning of the Present Study</w:t>
      </w:r>
      <w:bookmarkEnd w:id="40"/>
    </w:p>
    <w:p w14:paraId="18B26FB9" w14:textId="77777777" w:rsidR="00B85D2B" w:rsidRDefault="00B85D2B" w:rsidP="00B85D2B">
      <w:pPr>
        <w:pStyle w:val="NormalWeb"/>
        <w:spacing w:before="0" w:after="120" w:line="360" w:lineRule="auto"/>
        <w:ind w:firstLine="360"/>
        <w:jc w:val="both"/>
      </w:pPr>
      <w:r>
        <w:rPr>
          <w:rFonts w:ascii="Times New Roman" w:hAnsi="Times New Roman"/>
          <w:sz w:val="24"/>
        </w:rPr>
        <w:t>Recent articles on AI-driven cloud defense emphasize automation across detection and response. They often report improved response times when ML is embedded in coordinated workflows [11], [12]. Hybrid and multi-agent proposals extend the automation narrative. They decompose tasks across specialized components. This raises new questions about verification, cost, and safe coordination [7], [8]. These contributions are valuable for motivation. However, they should be read alongside skepticism literature. That literature questions closed-world evaluation and unrealistic labeling assumptions in network IDS settings [54], [49]. The present study therefore adopts a conservative synthesis. It uses recent enthusiasm for AI-enabled cloud security. It also insists on benchmarks, latency measurement, staged response, and explicit limitations. These habits are reinforced by standards-oriented frameworks and risk-management guidance [51], [38], [72].</w:t>
      </w:r>
    </w:p>
    <w:p w14:paraId="1074C96D" w14:textId="77777777" w:rsidR="00B85D2B" w:rsidRDefault="00B85D2B" w:rsidP="00B85D2B">
      <w:pPr>
        <w:pStyle w:val="NormalWeb"/>
        <w:spacing w:before="0" w:after="120" w:line="360" w:lineRule="auto"/>
        <w:ind w:firstLine="360"/>
        <w:jc w:val="both"/>
      </w:pPr>
      <w:r>
        <w:rPr>
          <w:rFonts w:ascii="Times New Roman" w:hAnsi="Times New Roman"/>
          <w:sz w:val="24"/>
        </w:rPr>
        <w:t>In closing the literature review, the central gap is not the absence of algorithms. It is the absence of integrated, measurable, and governable pipelines. These must connect cloud-native event data to evaluation and cautious automation. The following methodology chapter operationalizes that gap. The appendices document implementation and extended notes without pushing aside the main scholarly argument.</w:t>
      </w:r>
    </w:p>
    <w:p w14:paraId="5AB2CB2F" w14:textId="73223288" w:rsidR="004F18C8" w:rsidRDefault="004F18C8" w:rsidP="004F18C8">
      <w:pPr>
        <w:rPr>
          <w:rFonts w:ascii="Segoe UI" w:hAnsi="Segoe UI" w:cs="Segoe UI"/>
          <w:color w:val="auto"/>
        </w:rPr>
      </w:pPr>
    </w:p>
    <w:p w14:paraId="1829BC58" w14:textId="77777777" w:rsidR="004F18C8" w:rsidRDefault="004F18C8" w:rsidP="004F18C8">
      <w:pPr>
        <w:pStyle w:val="Heading1"/>
        <w:spacing w:before="240" w:after="120" w:line="276" w:lineRule="auto"/>
        <w:jc w:val="left"/>
      </w:pPr>
      <w:bookmarkStart w:id="41" w:name="_Toc230138655"/>
      <w:r>
        <w:rPr>
          <w:rFonts w:ascii="Times New Roman" w:hAnsi="Times New Roman"/>
          <w:b/>
          <w:sz w:val="28"/>
        </w:rPr>
        <w:lastRenderedPageBreak/>
        <w:t>3. Research Design and Methodology</w:t>
      </w:r>
      <w:bookmarkEnd w:id="41"/>
    </w:p>
    <w:p w14:paraId="142B2F86" w14:textId="77777777" w:rsidR="004F18C8" w:rsidRDefault="004F18C8" w:rsidP="004F18C8">
      <w:pPr>
        <w:pStyle w:val="Heading2"/>
        <w:spacing w:before="240" w:after="120" w:line="276" w:lineRule="auto"/>
        <w:jc w:val="left"/>
      </w:pPr>
      <w:bookmarkStart w:id="42" w:name="_Toc230138656"/>
      <w:r>
        <w:rPr>
          <w:rFonts w:ascii="Times New Roman" w:hAnsi="Times New Roman"/>
          <w:b/>
          <w:sz w:val="24"/>
        </w:rPr>
        <w:t>3.1 Research Design</w:t>
      </w:r>
      <w:bookmarkEnd w:id="42"/>
    </w:p>
    <w:p w14:paraId="57CAD9F5"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This research adopts a Design Science Research (DSR) methodology. This approach is appropriate for developing and validating innovative solutions to practical problems in information systems and security engineering. DSR emphasizes the construction and evaluation of artifacts. These include architectures, prototypes, and frameworks. They show utility while contributing knowledge [42], [43].</w:t>
      </w:r>
    </w:p>
    <w:p w14:paraId="1C186146"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In this study, the project artifact is an AI-driven framework. It supports near real-time cloud workload monitoring, threat detection, and staged response. DSR supports iterative cycles: problem identification, artifact design, implementation, evaluation, and refinement. Evaluation combines idea-based justification (alignment with threat models and real-world limits) with empirical measures. These include classification metrics, latency, and false-positive behavior under controlled slices.</w:t>
      </w:r>
    </w:p>
    <w:p w14:paraId="6E588907"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methodology also fits with "wicked problem" characteristics in security. Requirements evolve. Adversaries adapt. Perfect optimality is rarely attainable. Instead, DSR emphasizes demonstrable improvements and explicit boundary conditions [42].</w:t>
      </w:r>
    </w:p>
    <w:p w14:paraId="558DC023" w14:textId="19112A82" w:rsidR="004F18C8" w:rsidRDefault="004F18C8" w:rsidP="004F18C8">
      <w:pPr>
        <w:pStyle w:val="NormalWeb"/>
        <w:spacing w:before="0" w:after="120" w:line="360" w:lineRule="auto"/>
        <w:ind w:firstLine="360"/>
        <w:jc w:val="both"/>
        <w:rPr>
          <w:rFonts w:ascii="Segoe UI" w:hAnsi="Segoe UI" w:cs="Segoe UI"/>
          <w:color w:val="1F2328"/>
        </w:rPr>
      </w:pPr>
      <w:r>
        <w:rPr>
          <w:rStyle w:val="Strong"/>
          <w:rFonts w:ascii="Times New Roman" w:hAnsi="Times New Roman" w:cs="Segoe UI"/>
          <w:color w:val="1F2328"/>
          <w:sz w:val="24"/>
        </w:rPr>
        <w:lastRenderedPageBreak/>
        <w:t>Diagram (conceptual pipeline):</w:t>
      </w:r>
      <w:r>
        <w:rPr>
          <w:rFonts w:ascii="Times New Roman" w:hAnsi="Times New Roman" w:cs="Segoe UI"/>
          <w:color w:val="1F2328"/>
          <w:sz w:val="24"/>
        </w:rPr>
        <w:br/>
      </w:r>
      <w:r>
        <w:rPr>
          <w:rFonts w:ascii="Times New Roman" w:hAnsi="Times New Roman"/>
          <w:noProof/>
          <w:sz w:val="24"/>
        </w:rPr>
        <w:drawing>
          <wp:inline distT="0" distB="0" distL="0" distR="0" wp14:anchorId="51D4136A" wp14:editId="5B504D8F">
            <wp:extent cx="5756275" cy="4073236"/>
            <wp:effectExtent l="0" t="0" r="0" b="0"/>
            <wp:docPr id="1627593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0">
                      <a:extLst>
                        <a:ext uri="{28A0092B-C50C-407E-A947-70E740481C1C}">
                          <a14:useLocalDpi xmlns:a14="http://schemas.microsoft.com/office/drawing/2010/main" val="0"/>
                        </a:ext>
                      </a:extLst>
                    </a:blip>
                    <a:srcRect b="4617"/>
                    <a:stretch>
                      <a:fillRect/>
                    </a:stretch>
                  </pic:blipFill>
                  <pic:spPr bwMode="auto">
                    <a:xfrm>
                      <a:off x="0" y="0"/>
                      <a:ext cx="5762333" cy="4077523"/>
                    </a:xfrm>
                    <a:prstGeom prst="rect">
                      <a:avLst/>
                    </a:prstGeom>
                    <a:noFill/>
                    <a:ln>
                      <a:noFill/>
                    </a:ln>
                    <a:extLst>
                      <a:ext uri="{53640926-AAD7-44D8-BBD7-CCE9431645EC}">
                        <a14:shadowObscured xmlns:a14="http://schemas.microsoft.com/office/drawing/2010/main"/>
                      </a:ext>
                    </a:extLst>
                  </pic:spPr>
                </pic:pic>
              </a:graphicData>
            </a:graphic>
          </wp:inline>
        </w:drawing>
      </w:r>
    </w:p>
    <w:p w14:paraId="3A10DC73" w14:textId="77777777" w:rsidR="004F18C8" w:rsidRDefault="004F18C8" w:rsidP="004F18C8">
      <w:pPr>
        <w:pStyle w:val="Heading2"/>
        <w:spacing w:before="240" w:after="120" w:line="276" w:lineRule="auto"/>
        <w:jc w:val="left"/>
      </w:pPr>
      <w:bookmarkStart w:id="43" w:name="_Toc230138657"/>
      <w:r>
        <w:rPr>
          <w:rFonts w:ascii="Times New Roman" w:hAnsi="Times New Roman"/>
          <w:b/>
          <w:sz w:val="24"/>
        </w:rPr>
        <w:t>3.2 Research Methods and Materials</w:t>
      </w:r>
      <w:bookmarkEnd w:id="43"/>
    </w:p>
    <w:p w14:paraId="33E60A89" w14:textId="77777777" w:rsidR="004F18C8" w:rsidRDefault="004F18C8" w:rsidP="004F18C8">
      <w:pPr>
        <w:pStyle w:val="Heading4"/>
        <w:spacing w:before="240" w:after="120" w:line="276" w:lineRule="auto"/>
        <w:jc w:val="left"/>
        <w:rPr>
          <w:rFonts w:ascii="Segoe UI" w:hAnsi="Segoe UI" w:cs="Segoe UI"/>
          <w:color w:val="1F2328"/>
        </w:rPr>
      </w:pPr>
      <w:r>
        <w:rPr>
          <w:rFonts w:ascii="Times New Roman" w:hAnsi="Times New Roman" w:cs="Segoe UI"/>
          <w:b/>
          <w:color w:val="1F2328"/>
          <w:sz w:val="24"/>
        </w:rPr>
        <w:t>Methods</w:t>
      </w:r>
    </w:p>
    <w:p w14:paraId="1B2EECAF"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One important part involves simulating and/or generating security-relevant event data streams. These reflect workload behaviors. Benchmark datasets—such as NSL-KDD and UNSW-NB15—remain common baselines for comparative experiments. However, researchers must acknowledge dataset aging and distributional mismatch with modern cloud event data [14]. Preprocessing typically includes normalization, feature scaling, handling missing values, and constructing train/validation/test splits that avoid leakage. This is especially important when temporal correlation exists.</w:t>
      </w:r>
    </w:p>
    <w:p w14:paraId="723AB0EA"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study implements and/or reviews AI algorithms. These span supervised models (e.g., random forests, histogram-based gradient boosting) and unsupervised novelty detectors (e.g., isolation forests). They are selected to illustrate the trade-off between interpretability, latency, and accuracy. Software environments commonly include Python and libraries such as scikit-learn. Deep learning components may be included where justified by data scale and resource availability [44], [45].</w:t>
      </w:r>
    </w:p>
    <w:p w14:paraId="50A1FBD1"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Streaming and latency evaluation can be supported by measuring end to end take in-to-score delays under controlled load. This is complemented by queue-depth and saturation experiments where queueing is used [17].</w:t>
      </w:r>
    </w:p>
    <w:p w14:paraId="71464FAC"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This research employs a mixed-methods approach:</w:t>
      </w:r>
    </w:p>
    <w:p w14:paraId="316B7604" w14:textId="77777777" w:rsidR="004F18C8" w:rsidRDefault="004F18C8" w:rsidP="004F18C8">
      <w:pPr>
        <w:numPr>
          <w:ilvl w:val="0"/>
          <w:numId w:val="21"/>
        </w:numPr>
        <w:spacing w:before="0" w:beforeAutospacing="1" w:after="120" w:afterAutospacing="1" w:line="360" w:lineRule="auto"/>
        <w:ind w:right="0" w:firstLine="360"/>
        <w:jc w:val="both"/>
        <w:rPr>
          <w:rFonts w:ascii="Segoe UI" w:hAnsi="Segoe UI" w:cs="Segoe UI"/>
          <w:color w:val="1F2328"/>
        </w:rPr>
      </w:pPr>
      <w:r>
        <w:rPr>
          <w:rFonts w:ascii="Times New Roman" w:hAnsi="Times New Roman"/>
          <w:sz w:val="24"/>
        </w:rPr>
        <w:t>Quantitative analysis: Performance evaluation using precision, recall, F1-score, false-positive rate, and latency statistics [46].</w:t>
      </w:r>
    </w:p>
    <w:p w14:paraId="029B4D1A" w14:textId="77777777" w:rsidR="004F18C8" w:rsidRDefault="004F18C8" w:rsidP="004F18C8">
      <w:pPr>
        <w:numPr>
          <w:ilvl w:val="0"/>
          <w:numId w:val="21"/>
        </w:numPr>
        <w:spacing w:before="0" w:after="120" w:afterAutospacing="1" w:line="360" w:lineRule="auto"/>
        <w:ind w:right="0" w:firstLine="360"/>
        <w:jc w:val="both"/>
        <w:rPr>
          <w:rFonts w:ascii="Segoe UI" w:hAnsi="Segoe UI" w:cs="Segoe UI"/>
          <w:color w:val="1F2328"/>
        </w:rPr>
      </w:pPr>
      <w:r>
        <w:rPr>
          <w:rFonts w:ascii="Times New Roman" w:hAnsi="Times New Roman"/>
          <w:sz w:val="24"/>
        </w:rPr>
        <w:t>Experimental simulation: Controlled generation of event data-like events for repeatable experiments. This supports, not replaces, real-world realism discussions.</w:t>
      </w:r>
    </w:p>
    <w:p w14:paraId="1AE9832A"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Research strategy:</w:t>
        <w:br/>
        <w:t>A prototype monitoring architecture integrates data intake, rules, ML inference, storage, and optional response automation. Evaluation compares configurations (rule-only vs ML vs hybrid) where possible. This is consistent with ablation practices in applied ML [47].</w:t>
      </w:r>
    </w:p>
    <w:p w14:paraId="0B5995E4" w14:textId="77777777" w:rsidR="004F18C8" w:rsidRDefault="004F18C8" w:rsidP="004F18C8">
      <w:pPr>
        <w:pStyle w:val="Heading4"/>
        <w:spacing w:before="240" w:after="120" w:line="276" w:lineRule="auto"/>
        <w:jc w:val="left"/>
        <w:rPr>
          <w:rFonts w:ascii="Segoe UI" w:hAnsi="Segoe UI" w:cs="Segoe UI"/>
          <w:color w:val="1F2328"/>
        </w:rPr>
      </w:pPr>
      <w:r>
        <w:rPr>
          <w:rFonts w:ascii="Times New Roman" w:hAnsi="Times New Roman" w:cs="Segoe UI"/>
          <w:b/>
          <w:color w:val="1F2328"/>
          <w:sz w:val="24"/>
        </w:rPr>
        <w:t>Materials</w:t>
      </w:r>
    </w:p>
    <w:p w14:paraId="06D7F5B8"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Data sources:</w:t>
        <w:br/>
        <w:t>Benchmark network intrusion datasets (e.g., NSL-KDD, UNSW-NB15, CICIDS-family datasets) may be used for comparative generalization experiments. Separately, syscall-shaped or Falco-shaped synthetic events may be used to evaluate deployment-aligned pipelines. This is done without claiming equivalence to full production traffic [14].</w:t>
      </w:r>
    </w:p>
    <w:p w14:paraId="25FA3590"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Tools and software:</w:t>
        <w:br/>
        <w:t>Python; scikit-learn and/or deep learning frameworks as appropriate; container tooling for reproducible runs; optional observability tooling (Prometheus-compatible metrics) for operational evaluation.</w:t>
      </w:r>
    </w:p>
    <w:p w14:paraId="0AE5A51D"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Hardware resources:</w:t>
        <w:br/>
        <w:t>CPU-bound experiments may run on commodity hardware. GPU acceleration is optional for deep models [15].</w:t>
      </w:r>
    </w:p>
    <w:p w14:paraId="26FC0E2C"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Ethical considerations:</w:t>
        <w:br/>
        <w:t>Use publicly available or self-generated data. Avoid processing sensitive personal data without authorization. Document retention and redaction policies aligned to GDPR principles where applicable [34].</w:t>
      </w:r>
    </w:p>
    <w:p w14:paraId="2EB87026" w14:textId="77777777" w:rsidR="004F18C8" w:rsidRDefault="004F18C8" w:rsidP="004F18C8">
      <w:pPr>
        <w:pStyle w:val="Heading2"/>
        <w:spacing w:before="240" w:after="120" w:line="276" w:lineRule="auto"/>
        <w:jc w:val="left"/>
      </w:pPr>
      <w:bookmarkStart w:id="49" w:name="_Toc230138663"/>
      <w:r>
        <w:rPr>
          <w:rFonts w:ascii="Times New Roman" w:hAnsi="Times New Roman"/>
          <w:b/>
          <w:sz w:val="24"/>
        </w:rPr>
        <w:lastRenderedPageBreak/>
        <w:t>3.3 Evaluation Protocol and Reporting Standards</w:t>
      </w:r>
      <w:bookmarkEnd w:id="49"/>
    </w:p>
    <w:p w14:paraId="74B32430"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To avoid the common failure mode of "accuracy theatre," the evaluation protocol specifies datasets, splits, preprocessing, model families, hyperparameter search budgets, and primary vs secondary metrics before experiments begin [43]. Primary metrics include precision, recall, and F1 on labeled slices where labels exist. Secondary metrics include false-positive rate on benign-heavy slices, score calibration where relevant, and end to end latency percentiles from take in to persisted enrichment [46], [17].</w:t>
      </w:r>
    </w:p>
    <w:p w14:paraId="17804318"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Where temporal correlation exists (e.g., sessions, hosts, containers), grouped splits reduce leakage. Random row-wise splits can inflate metrics. They should be justified if used [48]. For intrusion detection benchmarks, dataset critiques (e.g., artifacts in older KDD-derived settings) should be acknowledged. Mitigations such as newer datasets or hybrid evaluation should also be noted [49], [50].</w:t>
      </w:r>
    </w:p>
    <w:p w14:paraId="2E9ABAB9"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Ablation studies compare: rule-only baselines, ML-only configurations, hybrid stacking or gating, and optional remote inference. They report not only point metrics but sensitivity to threshold selection. This is mainly because security deployments often choose thresholds based on real-world tolerance rather than maximising F1 alone [47].</w:t>
      </w:r>
    </w:p>
    <w:p w14:paraId="00FA1E3B" w14:textId="77777777" w:rsidR="004F18C8" w:rsidRDefault="004F18C8" w:rsidP="004F18C8">
      <w:pPr>
        <w:pStyle w:val="Heading2"/>
        <w:spacing w:before="240" w:after="120" w:line="276" w:lineRule="auto"/>
        <w:jc w:val="left"/>
      </w:pPr>
      <w:bookmarkStart w:id="50" w:name="_Toc230138664"/>
      <w:r>
        <w:rPr>
          <w:rFonts w:ascii="Times New Roman" w:hAnsi="Times New Roman"/>
          <w:b/>
          <w:sz w:val="24"/>
        </w:rPr>
        <w:t>3.4 Threat Model, Assumptions, and Scope Boundaries</w:t>
      </w:r>
      <w:bookmarkEnd w:id="50"/>
    </w:p>
    <w:p w14:paraId="16667ACD"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methodology documents an explicit threat model aligned to MITRE ATT&amp;CK-style language where possible. It states which tactics are considered in-scope (execution, persistence, privilege escalation, credential access, lateral movement). It also states which assets are protected (clusters, namespaces, workloads) and which attacker capabilities are assumed (compromised CI tokens, malicious container images, insider misuse) [4]. Out-of-scope threats (e.g., physical tampering, lawful interception scenarios, or attacks that leave no digital trace) are stated to prevent over-claiming.</w:t>
      </w:r>
    </w:p>
    <w:p w14:paraId="7481DB3E"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Assumptions also cover trust boundaries. The monitoring pipeline is assumed to be maintained with patched dependencies. Webhook endpoints are assumed to be authenticated on untrusted networks. Analyst workstations are assumed not to be the adversary's primary pivot point. Each assumption is a limitation if violated [51].</w:t>
      </w:r>
    </w:p>
    <w:p w14:paraId="34C4DDE3" w14:textId="77777777" w:rsidR="004F18C8" w:rsidRDefault="004F18C8" w:rsidP="004F18C8">
      <w:pPr>
        <w:pStyle w:val="Heading2"/>
        <w:spacing w:before="240" w:after="120" w:line="276" w:lineRule="auto"/>
        <w:jc w:val="left"/>
      </w:pPr>
      <w:bookmarkStart w:id="51" w:name="_Toc230138665"/>
      <w:r>
        <w:rPr>
          <w:rFonts w:ascii="Times New Roman" w:hAnsi="Times New Roman"/>
          <w:b/>
          <w:sz w:val="24"/>
        </w:rPr>
        <w:t>3.5 Data Governance, Minimization, and Synthetic Generation</w:t>
      </w:r>
      <w:bookmarkEnd w:id="51"/>
    </w:p>
    <w:p w14:paraId="7F810F2C" w14:textId="77777777" w:rsidR="004F18C8" w:rsidRPr="00915214" w:rsidRDefault="004F18C8" w:rsidP="00915214">
      <w:pPr>
        <w:spacing w:before="0" w:after="120" w:line="360" w:lineRule="auto"/>
        <w:ind w:firstLine="360"/>
        <w:jc w:val="both"/>
        <w:rPr>
          <w:rFonts w:ascii="Segoe UI" w:hAnsi="Segoe UI" w:cs="Segoe UI"/>
        </w:rPr>
      </w:pPr>
      <w:r>
        <w:rPr>
          <w:rFonts w:ascii="Times New Roman" w:hAnsi="Times New Roman"/>
          <w:sz w:val="24"/>
        </w:rPr>
        <w:t>When synthetic event data is generated, the methodology records the generative parameters (distributions, unhelpful noise models, injected attack templates). This makes results interpretable as "controlled lab conditions." When public benchmarks are used, licenses and versions are recorded [52]. When any real-world-like sample is used, de-identification steps and access controls are described [35], [53].</w:t>
      </w:r>
    </w:p>
    <w:p w14:paraId="153016A7" w14:textId="77777777" w:rsidR="004F18C8" w:rsidRDefault="004F18C8" w:rsidP="004F18C8">
      <w:pPr>
        <w:pStyle w:val="Heading2"/>
        <w:spacing w:before="240" w:after="120" w:line="276" w:lineRule="auto"/>
        <w:jc w:val="left"/>
      </w:pPr>
      <w:bookmarkStart w:id="52" w:name="_Toc230138666"/>
      <w:r>
        <w:rPr>
          <w:rFonts w:ascii="Times New Roman" w:hAnsi="Times New Roman"/>
          <w:b/>
          <w:sz w:val="24"/>
        </w:rPr>
        <w:t>3.6 Risk Management Alignment (ISO 27001 / NIST CSF Narrative)</w:t>
      </w:r>
      <w:bookmarkEnd w:id="52"/>
    </w:p>
    <w:p w14:paraId="70E1CE52"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Even a student prototype benefits from mapping controls to widely recognized frameworks. These include identification of assets, protective logging, detective analytics, responsive playbooks, and recoverable backups [22], [51]. This mapping is not paperwork for its own sake. It clarifies which parts of the project artifact correspond to which security functions. This is helpful for module assessors and for professional portfolios.</w:t>
      </w:r>
    </w:p>
    <w:p w14:paraId="21B50ED6" w14:textId="77777777" w:rsidR="004F18C8" w:rsidRDefault="004F18C8" w:rsidP="004F18C8">
      <w:pPr>
        <w:pStyle w:val="Heading2"/>
        <w:spacing w:before="240" w:after="120" w:line="276" w:lineRule="auto"/>
        <w:jc w:val="left"/>
      </w:pPr>
      <w:bookmarkStart w:id="53" w:name="_Toc230138667"/>
      <w:r>
        <w:rPr>
          <w:rFonts w:ascii="Times New Roman" w:hAnsi="Times New Roman"/>
          <w:b/>
          <w:sz w:val="24"/>
        </w:rPr>
        <w:t>3.7 Validation Strategy: Triangulation Across Evidence Types</w:t>
      </w:r>
      <w:bookmarkEnd w:id="53"/>
    </w:p>
    <w:p w14:paraId="3A06E2B6"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DSR benefits from triangulation. Quantitative metrics show comparative performance under defined conditions. Qualitative analysis—walkthroughs of incident narratives, UI screenshots with analyst explanations, and architecture rationales—shows usability and plausibility. Operational signals—Prometheus metrics, error rates, queue saturation—show engineering feasibility [42]. Together, these evidence types reduce the chance that a single impressive chart masks systemic weaknesses.</w:t>
      </w:r>
    </w:p>
    <w:p w14:paraId="35343816" w14:textId="77777777" w:rsidR="004F18C8" w:rsidRDefault="004F18C8" w:rsidP="004F18C8">
      <w:pPr>
        <w:pStyle w:val="Heading2"/>
        <w:spacing w:before="240" w:after="120" w:line="276" w:lineRule="auto"/>
        <w:jc w:val="left"/>
      </w:pPr>
      <w:bookmarkStart w:id="54" w:name="_Toc230138668"/>
      <w:r>
        <w:rPr>
          <w:rFonts w:ascii="Times New Roman" w:hAnsi="Times New Roman"/>
          <w:b/>
          <w:sz w:val="24"/>
        </w:rPr>
        <w:t>3.8 Toolchain Reproducibility and Environment Pinning</w:t>
      </w:r>
      <w:bookmarkEnd w:id="54"/>
    </w:p>
    <w:p w14:paraId="2F5860E9"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Reproducibility requires pinning interpreter versions, dependency manifests, and container image digests where possible. The project notes practical constraints. Certain Python versions may break native extensions. ML environments may require separate virtualenvs from API services [44]. Documentation of "known good" configurations is part of the methodology. It is not an appendix afterthought.</w:t>
      </w:r>
    </w:p>
    <w:p w14:paraId="6C8A97F8" w14:textId="77777777" w:rsidR="004F18C8" w:rsidRDefault="004F18C8" w:rsidP="004F18C8">
      <w:pPr>
        <w:pStyle w:val="Heading2"/>
        <w:spacing w:before="240" w:after="120" w:line="276" w:lineRule="auto"/>
        <w:jc w:val="left"/>
      </w:pPr>
      <w:bookmarkStart w:id="55" w:name="_Toc230138669"/>
      <w:r>
        <w:rPr>
          <w:rFonts w:ascii="Times New Roman" w:hAnsi="Times New Roman"/>
          <w:b/>
          <w:sz w:val="24"/>
        </w:rPr>
        <w:t>3.9 Professional Development Link: Communication, Ethics, and Teamwork</w:t>
      </w:r>
      <w:bookmarkEnd w:id="55"/>
    </w:p>
    <w:p w14:paraId="1BF4F052"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module's professional development aims are served by documenting decision logs. These explain why a queue was introduced, why approvals exist for high-impact actions, and why metrics endpoints matter for SRE handoff. This mirrors workplace expectations. Security engineering artifacts should be reviewable by peers who were not present for the original implementation [29].</w:t>
      </w:r>
    </w:p>
    <w:p w14:paraId="1EB42A92" w14:textId="77777777" w:rsidR="004F18C8" w:rsidRDefault="004F18C8" w:rsidP="004F18C8">
      <w:pPr>
        <w:pStyle w:val="Heading2"/>
        <w:spacing w:before="240" w:after="120" w:line="276" w:lineRule="auto"/>
        <w:jc w:val="left"/>
      </w:pPr>
      <w:bookmarkStart w:id="56" w:name="_Toc230138670"/>
      <w:r>
        <w:rPr>
          <w:rFonts w:ascii="Times New Roman" w:hAnsi="Times New Roman"/>
          <w:b/>
          <w:sz w:val="24"/>
        </w:rPr>
        <w:t>3.10 Methodological Limitations (Declared Upfront)</w:t>
      </w:r>
      <w:bookmarkEnd w:id="56"/>
    </w:p>
    <w:p w14:paraId="00D1E009"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Limitations include: possible mismatch between benchmark features and runtime syscall semantics; lack of long-term production event data; simplified adversary models; and limited user studies. Declaring limitations early strengthens credibility and directs future work [54].</w:t>
      </w:r>
    </w:p>
    <w:p w14:paraId="0E8C6734" w14:textId="77777777" w:rsidR="004F18C8" w:rsidRDefault="004F18C8" w:rsidP="004F18C8">
      <w:pPr>
        <w:pStyle w:val="Heading2"/>
        <w:spacing w:before="240" w:after="120" w:line="276" w:lineRule="auto"/>
        <w:jc w:val="left"/>
      </w:pPr>
      <w:bookmarkStart w:id="57" w:name="_Toc230138671"/>
      <w:r>
        <w:rPr>
          <w:rFonts w:ascii="Times New Roman" w:hAnsi="Times New Roman"/>
          <w:b/>
          <w:sz w:val="24"/>
        </w:rPr>
        <w:t>3.11 Experimental Factors, Blocking, and Repeated Measures</w:t>
      </w:r>
      <w:bookmarkEnd w:id="57"/>
    </w:p>
    <w:p w14:paraId="3B5FF6A1"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Where multiple model configurations are evaluated on the same benchmark split, the methodology distinguishes independent versus paired comparisons. When the same held-out partition is reused across algorithms, results are correlated. Naive claims of "strictly better" without reporting variance or confidence intervals can overstate evidence [48], [46]. Where practical, repeated runs with distinct random seeds (for stochastic training procedures) are reported alongside mean and dispersion statistics. This follows reproducible ML practice emphasized in applied data mining literature [69], [44].</w:t>
      </w:r>
    </w:p>
    <w:p w14:paraId="6B85616E" w14:textId="77777777" w:rsidR="004F18C8" w:rsidRDefault="004F18C8" w:rsidP="004F18C8">
      <w:pPr>
        <w:pStyle w:val="Heading2"/>
        <w:spacing w:before="240" w:after="120" w:line="276" w:lineRule="auto"/>
        <w:jc w:val="left"/>
      </w:pPr>
      <w:bookmarkStart w:id="58" w:name="_Toc230138672"/>
      <w:r>
        <w:rPr>
          <w:rFonts w:ascii="Times New Roman" w:hAnsi="Times New Roman"/>
          <w:b/>
          <w:sz w:val="24"/>
        </w:rPr>
        <w:t>3.12 Baseline Hierarchy and “No Free Lunch” Controls</w:t>
      </w:r>
      <w:bookmarkEnd w:id="58"/>
    </w:p>
    <w:p w14:paraId="76F7A082"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evaluation protocol defines a baseline ladder: (i) majority-class or trivial rules, (ii) classical shallow models (e.g., logistic regression where appropriate), (iii) tree ensembles (random forests, boosted trees) as strong tabular baselines [64], [63], and (iv) deep models only when justified by data modality and scale [66], [30]. This ordering operationalizes a "no free lunch" discipline. Improvements must be shown relative to credible alternatives. They must not be shown only relative to a weak strawman [65], [14].</w:t>
      </w:r>
    </w:p>
    <w:p w14:paraId="14D59CA1" w14:textId="77777777" w:rsidR="004F18C8" w:rsidRDefault="004F18C8" w:rsidP="004F18C8">
      <w:pPr>
        <w:pStyle w:val="Heading2"/>
        <w:spacing w:before="240" w:after="120" w:line="276" w:lineRule="auto"/>
        <w:jc w:val="left"/>
      </w:pPr>
      <w:bookmarkStart w:id="59" w:name="_Toc230138673"/>
      <w:r>
        <w:rPr>
          <w:rFonts w:ascii="Times New Roman" w:hAnsi="Times New Roman"/>
          <w:b/>
          <w:sz w:val="24"/>
        </w:rPr>
        <w:t>3.13 Calibration, Thresholding, and Cost-Sensitive Decision Theory</w:t>
      </w:r>
      <w:bookmarkEnd w:id="59"/>
    </w:p>
    <w:p w14:paraId="61E69AA3"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Security detection is inherently a decision problem under asymmetric costs. False negatives may allow compromise. False positives consume analyst capacity [36], [25]. The methodology therefore records not only point metrics at a default threshold but also threshold-response curves (precision/recall trade-offs). It also records operating points chosen to reflect explicit cost assumptions [46]. Where class priors are extremely skewed, cost-sensitive weights or resampling strategies are documented alongside their known side effects on probability calibration [25], [47].</w:t>
      </w:r>
    </w:p>
    <w:p w14:paraId="66C74A5C" w14:textId="77777777" w:rsidR="004F18C8" w:rsidRDefault="004F18C8" w:rsidP="004F18C8">
      <w:pPr>
        <w:pStyle w:val="Heading2"/>
        <w:spacing w:before="240" w:after="120" w:line="276" w:lineRule="auto"/>
        <w:jc w:val="left"/>
      </w:pPr>
      <w:bookmarkStart w:id="60" w:name="_Toc230138674"/>
      <w:r>
        <w:rPr>
          <w:rFonts w:ascii="Times New Roman" w:hAnsi="Times New Roman"/>
          <w:b/>
          <w:sz w:val="24"/>
        </w:rPr>
        <w:t>3.14 Feature Schema Versioning and Interface Contracts for ML</w:t>
      </w:r>
      <w:bookmarkEnd w:id="60"/>
    </w:p>
    <w:p w14:paraId="067CA1E3"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Because the ACSP-style pipeline separates normalization from inference, the methodology treats the feature schema as an interface contract. Changes to schema version imply controlled migration, retraining, and backward compatibility tests [18], [43]. This mirrors microservice API discipline. It reduces silent drift where renamed fields silently zero-out features in production [32]. Versioned schemas also improve auditability. Investigators can reconstruct why a historical alert scored highly [28].</w:t>
      </w:r>
    </w:p>
    <w:p w14:paraId="765B3B9B" w14:textId="77777777" w:rsidR="004F18C8" w:rsidRDefault="004F18C8" w:rsidP="004F18C8">
      <w:pPr>
        <w:pStyle w:val="Heading2"/>
        <w:spacing w:before="240" w:after="120" w:line="276" w:lineRule="auto"/>
        <w:jc w:val="left"/>
      </w:pPr>
      <w:bookmarkStart w:id="61" w:name="_Toc230138675"/>
      <w:r>
        <w:rPr>
          <w:rFonts w:ascii="Times New Roman" w:hAnsi="Times New Roman"/>
          <w:b/>
          <w:sz w:val="24"/>
        </w:rPr>
        <w:lastRenderedPageBreak/>
        <w:t>3.15 Load Testing, Saturation, and Latency SLO Methodology</w:t>
      </w:r>
      <w:bookmarkEnd w:id="61"/>
    </w:p>
    <w:p w14:paraId="250AA7B7"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Streaming take in introduces a qualitatively different failure mode from batch benchmarks. The system may be correct yet unusable if tail latency explodes under burst conditions [17], [18]. The methodology therefore specifies synthetic burst patterns (Poisson arrivals, step bursts, replayed spikes). It records saturation behavior: queue depth growth, HTTP 503 rates when backpressure is enabled, and end to end latency percentiles [17]. This aligns evaluation with warehouse-scale systems thinking about resource contention [16].</w:t>
      </w:r>
    </w:p>
    <w:p w14:paraId="24D0DB71" w14:textId="77777777" w:rsidR="004F18C8" w:rsidRDefault="004F18C8" w:rsidP="004F18C8">
      <w:pPr>
        <w:pStyle w:val="Heading2"/>
        <w:spacing w:before="240" w:after="120" w:line="276" w:lineRule="auto"/>
        <w:jc w:val="left"/>
      </w:pPr>
      <w:bookmarkStart w:id="62" w:name="_Toc230138676"/>
      <w:r>
        <w:rPr>
          <w:rFonts w:ascii="Times New Roman" w:hAnsi="Times New Roman"/>
          <w:b/>
          <w:sz w:val="24"/>
        </w:rPr>
        <w:t>3.16 Data Documentation Cards and Provenance for Security Datasets</w:t>
      </w:r>
      <w:bookmarkEnd w:id="62"/>
    </w:p>
    <w:p w14:paraId="7B7F4E39"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For each dataset, a concise documentation card records: source, license, version, time span, known artifacts (e.g., duplicated flows), label semantics, and known critiques [49], [50], [52]. For synthetic generators, the card records random seeds, attack injection templates, and assumptions about benign workload diversity [60]. Provenance documentation is treated as part of the scientific contribution. It allows adversarial review. This is especially important when datasets are reused across many papers with inconsistent splits [54].</w:t>
      </w:r>
    </w:p>
    <w:p w14:paraId="5DE8C82E" w14:textId="77777777" w:rsidR="004F18C8" w:rsidRDefault="004F18C8" w:rsidP="004F18C8">
      <w:pPr>
        <w:pStyle w:val="Heading2"/>
        <w:spacing w:before="240" w:after="120" w:line="276" w:lineRule="auto"/>
        <w:jc w:val="left"/>
      </w:pPr>
      <w:bookmarkStart w:id="63" w:name="_Toc230138677"/>
      <w:r>
        <w:rPr>
          <w:rFonts w:ascii="Times New Roman" w:hAnsi="Times New Roman"/>
          <w:b/>
          <w:sz w:val="24"/>
        </w:rPr>
        <w:t>3.17 Statistical Testing and Practical Significance Boundaries</w:t>
      </w:r>
      <w:bookmarkEnd w:id="63"/>
    </w:p>
    <w:p w14:paraId="46548712"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When comparing two systems on the same test partition, the methodology avoids declaring victory on microscopic F1 deltas without context. Where appropriate, paired tests on per-fold scores—or bootstrap confidence intervals on differences—are used to communicate uncertainty [48], [46]. Equally important is practical significance. A 0.1% accuracy gain may be meaningless if it requires doubling GPU cost or doubling false positives on a benign slice [15], [36].</w:t>
      </w:r>
    </w:p>
    <w:p w14:paraId="33CE88C5" w14:textId="77777777" w:rsidR="004F18C8" w:rsidRDefault="004F18C8" w:rsidP="00A04ED2">
      <w:pPr>
        <w:pStyle w:val="Heading2"/>
        <w:spacing w:before="240" w:after="120" w:line="276" w:lineRule="auto"/>
        <w:jc w:val="left"/>
      </w:pPr>
      <w:bookmarkStart w:id="64" w:name="_Toc230138678"/>
      <w:r>
        <w:rPr>
          <w:rFonts w:ascii="Times New Roman" w:hAnsi="Times New Roman"/>
          <w:b/>
          <w:sz w:val="24"/>
        </w:rPr>
        <w:t>3.18 Red-Team Orientation and Negative Controls (Methodological)</w:t>
      </w:r>
      <w:bookmarkEnd w:id="64"/>
    </w:p>
    <w:p w14:paraId="1561AF22"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Even when full red-team exercises are out of scope, the methodology encourages negative controls. These are benign scenarios designed to resemble attacks (automation spikes, mass container churn) to probe false-positive behavior [54]. This supports adversarial ML perspectives that emphasize robustness beyond benchmark accuracy [57], [68]. Findings from negative controls are reported separately from attack-detection metrics. This avoids conflating distinct scientific claims [43].</w:t>
      </w:r>
    </w:p>
    <w:p w14:paraId="5F885C5A" w14:textId="77777777" w:rsidR="004F18C8" w:rsidRDefault="004F18C8" w:rsidP="00A04ED2">
      <w:pPr>
        <w:pStyle w:val="Heading2"/>
        <w:spacing w:before="240" w:after="120" w:line="276" w:lineRule="auto"/>
        <w:jc w:val="left"/>
      </w:pPr>
      <w:bookmarkStart w:id="65" w:name="_Toc230138679"/>
      <w:r>
        <w:rPr>
          <w:rFonts w:ascii="Times New Roman" w:hAnsi="Times New Roman"/>
          <w:b/>
          <w:sz w:val="24"/>
        </w:rPr>
        <w:lastRenderedPageBreak/>
        <w:t>3.19 Integration Testing Methodology for Hybrid Pipelines</w:t>
      </w:r>
      <w:bookmarkEnd w:id="65"/>
    </w:p>
    <w:p w14:paraId="0D4BE0F5"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Hybrid pipelines require integration tests that assert: schema validation rejects malformed events; rule hits are persisted deterministically; model scores remain finite; and fallback paths activate when inference times out [44], [47]. Kubernetes-oriented security references reinforce that admission and runtime controls should be tested as a system rather than as isolated scripts [70]. This integration methodology is part of why the project artifact can be evaluated as engineering research. It is not only a model fit exercise [42].</w:t>
      </w:r>
    </w:p>
    <w:p w14:paraId="3301DEF0" w14:textId="77777777" w:rsidR="004F18C8" w:rsidRDefault="004F18C8" w:rsidP="00A04ED2">
      <w:pPr>
        <w:pStyle w:val="Heading2"/>
        <w:spacing w:before="240" w:after="120" w:line="276" w:lineRule="auto"/>
        <w:jc w:val="left"/>
      </w:pPr>
      <w:bookmarkStart w:id="66" w:name="_Toc230138680"/>
      <w:r>
        <w:rPr>
          <w:rFonts w:ascii="Times New Roman" w:hAnsi="Times New Roman"/>
          <w:b/>
          <w:sz w:val="24"/>
        </w:rPr>
        <w:t>3.20 Traceability from Requirements to Metrics (Design Science Link)</w:t>
      </w:r>
      <w:bookmarkEnd w:id="66"/>
    </w:p>
    <w:p w14:paraId="69D25F0C"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Finally, the methodology maintains traceability matrices (lightweight tables suffice). These link each research objective to measurable signals: which metric, which dataset slice, which latency statistic, and which real-world dashboard answers the question [43], [51]. This closes the DSR loop. Claims in prose must correspond to evidence artifacts that an assessor can locate without private knowledge [42], [55].</w:t>
      </w:r>
    </w:p>
    <w:p w14:paraId="46954299" w14:textId="77777777" w:rsidR="004F18C8" w:rsidRDefault="004F18C8" w:rsidP="00A04ED2">
      <w:pPr>
        <w:pStyle w:val="Heading2"/>
        <w:spacing w:before="240" w:after="120" w:line="276" w:lineRule="auto"/>
        <w:jc w:val="left"/>
      </w:pPr>
      <w:bookmarkStart w:id="67" w:name="_Toc230138681"/>
      <w:r>
        <w:rPr>
          <w:rFonts w:ascii="Times New Roman" w:hAnsi="Times New Roman"/>
          <w:b/>
          <w:sz w:val="24"/>
        </w:rPr>
        <w:t>3.21 Threat-Driven Test Cases and Expected Detections</w:t>
      </w:r>
      <w:bookmarkEnd w:id="67"/>
    </w:p>
    <w:p w14:paraId="6728CF5B"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Beyond generic accuracy evaluation, the methodology enumerates threat-driven test cases. These are representative event sequences (or benchmark rows) intended to instantiate specific tactics/techniques where possible [4]. Each test case records expected detector behavior at the rule layer and the ML layer separately. Failures can then be diagnosed as integration bugs, feature defects, or model limitations. They are not collapsed into a single "miss" label [47], [43].</w:t>
      </w:r>
    </w:p>
    <w:p w14:paraId="23A7C5DB" w14:textId="77777777" w:rsidR="004F18C8" w:rsidRDefault="004F18C8" w:rsidP="00A04ED2">
      <w:pPr>
        <w:pStyle w:val="Heading2"/>
        <w:spacing w:before="240" w:after="120" w:line="276" w:lineRule="auto"/>
        <w:jc w:val="left"/>
      </w:pPr>
      <w:bookmarkStart w:id="68" w:name="_Toc230138682"/>
      <w:r>
        <w:rPr>
          <w:rFonts w:ascii="Times New Roman" w:hAnsi="Times New Roman"/>
          <w:b/>
          <w:sz w:val="24"/>
        </w:rPr>
        <w:t>3.22 Logging, Audit, and Forensic Reconstruction of Model Decisions</w:t>
      </w:r>
      <w:bookmarkEnd w:id="68"/>
    </w:p>
    <w:p w14:paraId="765E1655"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Because automated triage influences human attention, the methodology specifies audit log fields for model identifier, version, input hash (where possible), score, threshold, and contributing features or surrogate explanations [20], [47]. NIST incident handling guidance emphasizes documentation of actions taken during response. Similarly, ML-assisted decisions should be reconstructable months later during post-incident review [28]. This requirement shapes storage schema design and retention policy arguments. It is not only UI presentation [35], [28].</w:t>
      </w:r>
    </w:p>
    <w:p w14:paraId="128BA86D" w14:textId="77777777" w:rsidR="004F18C8" w:rsidRDefault="004F18C8" w:rsidP="00A04ED2">
      <w:pPr>
        <w:pStyle w:val="Heading2"/>
        <w:spacing w:before="240" w:after="120" w:line="276" w:lineRule="auto"/>
        <w:jc w:val="left"/>
      </w:pPr>
      <w:bookmarkStart w:id="69" w:name="_Toc230138683"/>
      <w:r>
        <w:rPr>
          <w:rFonts w:ascii="Times New Roman" w:hAnsi="Times New Roman"/>
          <w:b/>
          <w:sz w:val="24"/>
        </w:rPr>
        <w:t>3.23 Computational Budgeting and Carbon-Aware Experiment Planning</w:t>
      </w:r>
      <w:bookmarkEnd w:id="69"/>
    </w:p>
    <w:p w14:paraId="12C926A8"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Experiments are planned with explicit GPU-hour or CPU-hour budgets. This prevents unconstrained architecture search from dominating the project timeline [15], [16]. While student projects rarely include full carbon accounting, the methodology notes when large training runs were avoided in favour of stronger baselines or smaller architectures. This is a transparency practice increasingly aligned with responsible computing norms [38], [33].</w:t>
      </w:r>
    </w:p>
    <w:p w14:paraId="49DCB254" w14:textId="77777777" w:rsidR="004F18C8" w:rsidRDefault="004F18C8" w:rsidP="00A04ED2">
      <w:pPr>
        <w:pStyle w:val="Heading2"/>
        <w:spacing w:before="240" w:after="120" w:line="276" w:lineRule="auto"/>
        <w:jc w:val="left"/>
      </w:pPr>
      <w:bookmarkStart w:id="70" w:name="_Toc230138684"/>
      <w:r>
        <w:rPr>
          <w:rFonts w:ascii="Times New Roman" w:hAnsi="Times New Roman"/>
          <w:b/>
          <w:sz w:val="24"/>
        </w:rPr>
        <w:t>3.24 Handling Missing Data, Schema Evolution, and Default Paths</w:t>
      </w:r>
      <w:bookmarkEnd w:id="70"/>
    </w:p>
    <w:p w14:paraId="32B21C4E"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Operational event data frequently contains missing fields due to version skew across agents [60], [18]. The methodology documents imputation strategies (or explicit "unknown" categories), default paths when enrichment fails, and how those choices affect learned models [69], [14]. Silent defaults are treated as hazardous. They can create brittle features that look informative in training yet collapse in production [54], [60].</w:t>
      </w:r>
    </w:p>
    <w:p w14:paraId="75F4A35D" w14:textId="77777777" w:rsidR="004F18C8" w:rsidRDefault="004F18C8" w:rsidP="00A04ED2">
      <w:pPr>
        <w:pStyle w:val="Heading2"/>
        <w:spacing w:before="240" w:after="120" w:line="276" w:lineRule="auto"/>
        <w:jc w:val="left"/>
      </w:pPr>
      <w:bookmarkStart w:id="71" w:name="_Toc230138685"/>
      <w:r>
        <w:rPr>
          <w:rFonts w:ascii="Times New Roman" w:hAnsi="Times New Roman"/>
          <w:b/>
          <w:sz w:val="24"/>
        </w:rPr>
        <w:t>3.25 Peer Review Simulation: Independent Replication Package</w:t>
      </w:r>
      <w:bookmarkEnd w:id="71"/>
    </w:p>
    <w:p w14:paraId="452C2E7B"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As a final method-based quality gate, the project artifact is packaged so a peer can replicate primary results without private credentials. This uses public datasets, synthetic generators, pinned dependencies, and documented environment variables [69], [44]. Where secrets are required (webhook authentication), the methodology uses placeholder values and describes rotation procedures. Live secrets are not embedded in repositories [51], [67].</w:t>
      </w:r>
    </w:p>
    <w:p w14:paraId="4AFFFCB9" w14:textId="77777777" w:rsidR="004F18C8" w:rsidRDefault="004F18C8" w:rsidP="00A04ED2">
      <w:pPr>
        <w:pStyle w:val="Heading2"/>
        <w:spacing w:before="240" w:after="120" w:line="276" w:lineRule="auto"/>
        <w:jc w:val="left"/>
      </w:pPr>
      <w:bookmarkStart w:id="72" w:name="_Toc230138686"/>
      <w:r>
        <w:rPr>
          <w:rFonts w:ascii="Times New Roman" w:hAnsi="Times New Roman"/>
          <w:b/>
          <w:sz w:val="24"/>
        </w:rPr>
        <w:t>3.26 Ablation Granularity: Component Contributions Beyond “Hybrid vs Not”</w:t>
      </w:r>
      <w:bookmarkEnd w:id="72"/>
    </w:p>
    <w:p w14:paraId="598F2F74"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Ablations are planned at finer granularity than a single "hybrid" toggle. Removing enrichment fields, disabling selective rules, or replacing the model with a constant score tests which pipeline stage contributes to measured gains [63], [47]. This reduces the risk of attributing success to ML. Most discrimination may actually be performed by deterministic preprocessing or a small set of high-signal features [64], [19].</w:t>
      </w:r>
    </w:p>
    <w:p w14:paraId="651C64B5" w14:textId="77777777" w:rsidR="004F18C8" w:rsidRDefault="004F18C8" w:rsidP="00A04ED2">
      <w:pPr>
        <w:pStyle w:val="Heading2"/>
        <w:spacing w:before="240" w:after="120" w:line="276" w:lineRule="auto"/>
        <w:jc w:val="left"/>
      </w:pPr>
      <w:bookmarkStart w:id="73" w:name="_Toc230138687"/>
      <w:r>
        <w:rPr>
          <w:rFonts w:ascii="Times New Roman" w:hAnsi="Times New Roman"/>
          <w:b/>
          <w:sz w:val="24"/>
        </w:rPr>
        <w:t>3.27 Incident-Style Tabletop Evaluation (Qualitative Method)</w:t>
      </w:r>
      <w:bookmarkEnd w:id="73"/>
    </w:p>
    <w:p w14:paraId="0D505F5B"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Where quantitative real-world event data is unavailable, the methodology may include structured tabletop walkthroughs. An analyst narrates triage steps on sample alerts produced by the system. They annotate trust, confusion points, and perceived false positives [29], [36]. While not a substitute for controlled benchmarks, tabletop evidence can reveal usability failures that metrics miss. This supports mixed-methods claims in DSR [42], [43].</w:t>
      </w:r>
    </w:p>
    <w:p w14:paraId="5F66D33D" w14:textId="77777777" w:rsidR="004F18C8" w:rsidRDefault="004F18C8" w:rsidP="00A04ED2">
      <w:pPr>
        <w:pStyle w:val="Heading2"/>
        <w:spacing w:before="240" w:after="120" w:line="276" w:lineRule="auto"/>
        <w:jc w:val="left"/>
      </w:pPr>
      <w:bookmarkStart w:id="74" w:name="_Toc230138688"/>
      <w:r>
        <w:rPr>
          <w:rFonts w:ascii="Times New Roman" w:hAnsi="Times New Roman"/>
          <w:b/>
          <w:sz w:val="24"/>
        </w:rPr>
        <w:t>3.28 Final Methodological Principle: Scope Honesty</w:t>
      </w:r>
      <w:bookmarkEnd w:id="74"/>
    </w:p>
    <w:p w14:paraId="06C2B94F"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closing method-based principle is scope honesty. Each empirical claim is tagged with the environment in which it was obtained (synthetic generator, public benchmark, local compose stack, or other) and the threat slice it supports [4], [54]. This principle is intentionally redundant with limitations sections. It prevents optimistic misreadings by time-constrained assessors [43], [55].</w:t>
      </w:r>
    </w:p>
    <w:p w14:paraId="774BBF9F" w14:textId="77777777" w:rsidR="004F18C8" w:rsidRDefault="004F18C8" w:rsidP="00A04ED2">
      <w:pPr>
        <w:pStyle w:val="Heading2"/>
        <w:spacing w:before="240" w:after="120" w:line="276" w:lineRule="auto"/>
        <w:jc w:val="left"/>
      </w:pPr>
      <w:bookmarkStart w:id="75" w:name="_Toc230138689"/>
      <w:r>
        <w:rPr>
          <w:rFonts w:ascii="Times New Roman" w:hAnsi="Times New Roman"/>
          <w:b/>
          <w:sz w:val="24"/>
        </w:rPr>
        <w:t>3.29 Confounding Variables in End-to-End Pipeline Experiments</w:t>
      </w:r>
      <w:bookmarkEnd w:id="75"/>
    </w:p>
    <w:p w14:paraId="3003323F"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End-to-end experiments confound many variables. Parser changes, rule updates, queue configuration, and model version may shift simultaneously unless changes are isolated [18], [43]. The methodology mitigates confounding by maintaining a change log keyed to evaluation runs ("Run ID 12 updated rule pack only"). It also reruns baseline configurations whenever the take in path changes [43], [69]. Without such discipline, measured gains may reflect accidental tuning rather than the intended intervention [54].</w:t>
      </w:r>
    </w:p>
    <w:p w14:paraId="05AB5B8E" w14:textId="77777777" w:rsidR="004F18C8" w:rsidRDefault="004F18C8" w:rsidP="00A04ED2">
      <w:pPr>
        <w:pStyle w:val="Heading2"/>
        <w:spacing w:before="240" w:after="120" w:line="276" w:lineRule="auto"/>
        <w:jc w:val="left"/>
      </w:pPr>
      <w:bookmarkStart w:id="76" w:name="_Toc230138690"/>
      <w:r>
        <w:rPr>
          <w:rFonts w:ascii="Times New Roman" w:hAnsi="Times New Roman"/>
          <w:b/>
          <w:sz w:val="24"/>
        </w:rPr>
        <w:t>3.30 Reporting Negative Results and “Failed” Interventions</w:t>
      </w:r>
      <w:bookmarkEnd w:id="76"/>
    </w:p>
    <w:p w14:paraId="19E400B3"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Negative results—where a hypothesized improvement does not materialize—are reported when they occurred during honest experimentation. This strengthens scientific credibility and prevents publication bias in student research [54], [46]. Examples include a deep model underperforming tree ensembles on a given tabular encoding, or a feature set increasing false positives without improving recall [63], [62]. Framing failures as design information fits with design science norms. These value learning from artifact iteration [42], [43].</w:t>
      </w:r>
    </w:p>
    <w:p w14:paraId="5AFB89A6" w14:textId="486B43B7" w:rsidR="004F18C8" w:rsidRDefault="004F18C8" w:rsidP="004F18C8">
      <w:pPr>
        <w:rPr>
          <w:rFonts w:ascii="Segoe UI" w:hAnsi="Segoe UI" w:cs="Segoe UI"/>
          <w:color w:val="auto"/>
        </w:rPr>
      </w:pPr>
    </w:p>
    <w:p w14:paraId="7EDC8F1A" w14:textId="77777777" w:rsidR="004F18C8" w:rsidRDefault="004F18C8" w:rsidP="00A04ED2">
      <w:pPr>
        <w:pStyle w:val="Heading1"/>
        <w:spacing w:before="240" w:after="120" w:line="276" w:lineRule="auto"/>
        <w:jc w:val="left"/>
      </w:pPr>
      <w:bookmarkStart w:id="77" w:name="_Toc230138691"/>
      <w:r>
        <w:rPr>
          <w:rFonts w:ascii="Times New Roman" w:hAnsi="Times New Roman"/>
          <w:b/>
          <w:sz w:val="28"/>
        </w:rPr>
        <w:lastRenderedPageBreak/>
        <w:t>4. Expected Outcome</w:t>
      </w:r>
      <w:bookmarkEnd w:id="77"/>
    </w:p>
    <w:p w14:paraId="6E6AC490"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The research anticipates the development of an AI-enabled framework capable of:</w:t>
      </w:r>
    </w:p>
    <w:p w14:paraId="1103CCB7" w14:textId="77777777" w:rsidR="004F18C8" w:rsidRDefault="004F18C8" w:rsidP="004F18C8">
      <w:pPr>
        <w:numPr>
          <w:ilvl w:val="0"/>
          <w:numId w:val="22"/>
        </w:numPr>
        <w:spacing w:before="0" w:beforeAutospacing="1" w:after="120" w:afterAutospacing="1" w:line="360" w:lineRule="auto"/>
        <w:ind w:right="0" w:firstLine="360"/>
        <w:jc w:val="both"/>
        <w:rPr>
          <w:rFonts w:ascii="Segoe UI" w:hAnsi="Segoe UI" w:cs="Segoe UI"/>
          <w:color w:val="1F2328"/>
        </w:rPr>
      </w:pPr>
      <w:r>
        <w:rPr>
          <w:rFonts w:ascii="Times New Roman" w:hAnsi="Times New Roman"/>
          <w:sz w:val="24"/>
        </w:rPr>
        <w:t>Detecting threats in near-real time with measurable accuracy and controlled false-positive behavior under stated evaluation protocols. This is not a single headline accuracy number divorced from context.</w:t>
      </w:r>
    </w:p>
    <w:p w14:paraId="59D13A75" w14:textId="77777777" w:rsidR="004F18C8" w:rsidRDefault="004F18C8" w:rsidP="004F18C8">
      <w:pPr>
        <w:numPr>
          <w:ilvl w:val="0"/>
          <w:numId w:val="22"/>
        </w:numPr>
        <w:spacing w:before="0" w:after="120" w:afterAutospacing="1" w:line="360" w:lineRule="auto"/>
        <w:ind w:right="0" w:firstLine="360"/>
        <w:jc w:val="both"/>
        <w:rPr>
          <w:rFonts w:ascii="Segoe UI" w:hAnsi="Segoe UI" w:cs="Segoe UI"/>
          <w:color w:val="1F2328"/>
        </w:rPr>
      </w:pPr>
      <w:r>
        <w:rPr>
          <w:rFonts w:ascii="Times New Roman" w:hAnsi="Times New Roman"/>
          <w:sz w:val="24"/>
        </w:rPr>
        <w:t>Processing event data streams continuously within latency budgets appropriate to interactive SOC workflows. "Real time" is acknowledged as engineering-relative [18].</w:t>
      </w:r>
    </w:p>
    <w:p w14:paraId="4ABC7A43" w14:textId="77777777" w:rsidR="004F18C8" w:rsidRDefault="004F18C8" w:rsidP="004F18C8">
      <w:pPr>
        <w:numPr>
          <w:ilvl w:val="0"/>
          <w:numId w:val="22"/>
        </w:numPr>
        <w:spacing w:before="0" w:after="120" w:afterAutospacing="1" w:line="360" w:lineRule="auto"/>
        <w:ind w:right="0" w:firstLine="360"/>
        <w:jc w:val="both"/>
        <w:rPr>
          <w:rFonts w:ascii="Segoe UI" w:hAnsi="Segoe UI" w:cs="Segoe UI"/>
          <w:color w:val="1F2328"/>
        </w:rPr>
      </w:pPr>
      <w:r>
        <w:rPr>
          <w:rFonts w:ascii="Times New Roman" w:hAnsi="Times New Roman"/>
          <w:sz w:val="24"/>
        </w:rPr>
        <w:t>Supporting staged automated response (notifications, low-risk actions, and gated high-impact actions). This does not imply unconstrained autonomy.</w:t>
      </w:r>
    </w:p>
    <w:p w14:paraId="3BAB3B6D" w14:textId="77777777" w:rsidR="004F18C8" w:rsidRDefault="004F18C8" w:rsidP="004F18C8">
      <w:pPr>
        <w:numPr>
          <w:ilvl w:val="0"/>
          <w:numId w:val="22"/>
        </w:numPr>
        <w:spacing w:before="0" w:after="120" w:afterAutospacing="1" w:line="360" w:lineRule="auto"/>
        <w:ind w:right="0" w:firstLine="360"/>
        <w:jc w:val="both"/>
        <w:rPr>
          <w:rFonts w:ascii="Segoe UI" w:hAnsi="Segoe UI" w:cs="Segoe UI"/>
          <w:color w:val="1F2328"/>
        </w:rPr>
      </w:pPr>
      <w:r>
        <w:rPr>
          <w:rFonts w:ascii="Times New Roman" w:hAnsi="Times New Roman"/>
          <w:sz w:val="24"/>
        </w:rPr>
        <w:t>Producing artifacts suitable for demonstration: reproducible pipelines, documented thresholds, and evaluation outputs (metrics snapshots, latency summaries).</w:t>
      </w:r>
    </w:p>
    <w:p w14:paraId="33138B55"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Potential benefits include improved security posture awareness, faster triage for high-severity events, and reduced manual toil. These are contingent on governance and monitoring of the automation itself [36].</w:t>
      </w:r>
    </w:p>
    <w:p w14:paraId="0FD50157" w14:textId="77777777" w:rsidR="004F18C8" w:rsidRDefault="004F18C8" w:rsidP="00A04ED2">
      <w:pPr>
        <w:pStyle w:val="Heading2"/>
        <w:spacing w:before="240" w:after="120" w:line="276" w:lineRule="auto"/>
        <w:jc w:val="left"/>
      </w:pPr>
      <w:bookmarkStart w:id="78" w:name="_Toc230138692"/>
      <w:r>
        <w:rPr>
          <w:rFonts w:ascii="Times New Roman" w:hAnsi="Times New Roman"/>
          <w:b/>
          <w:sz w:val="24"/>
        </w:rPr>
        <w:t>4.1 Deliverables Mapped to Module Expectations</w:t>
      </w:r>
      <w:bookmarkEnd w:id="78"/>
    </w:p>
    <w:p w14:paraId="79A128B0"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Expected deliverables include: (1) a written research report with literature synthesis, methodology, results, and limitations; (2) an architecture description with diagrams and sequence-level explanations of take in and response paths; (3) evaluation artifacts such as tables of metrics, threshold analyses, and latency summaries; and (4) optional demonstration materials (screenshots, short walkthrough) showing the SIB/ACSP stack under a defined configuration. This mapping clarifies that the "outcome" is not only a model file. It is an accountable bundle of evidence suitable for academic assessment and employer-facing portfolios.</w:t>
      </w:r>
    </w:p>
    <w:p w14:paraId="36A2F015" w14:textId="77777777" w:rsidR="004F18C8" w:rsidRDefault="004F18C8" w:rsidP="00A04ED2">
      <w:pPr>
        <w:pStyle w:val="Heading2"/>
        <w:spacing w:before="240" w:after="120" w:line="276" w:lineRule="auto"/>
        <w:jc w:val="left"/>
      </w:pPr>
      <w:bookmarkStart w:id="79" w:name="_Toc230138693"/>
      <w:r>
        <w:rPr>
          <w:rFonts w:ascii="Times New Roman" w:hAnsi="Times New Roman"/>
          <w:b/>
          <w:sz w:val="24"/>
        </w:rPr>
        <w:t>4.2 Success Criteria and Non-Goals</w:t>
      </w:r>
      <w:bookmarkEnd w:id="79"/>
    </w:p>
    <w:p w14:paraId="23E1311E"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Success criteria are framed in tiers. Tier A (minimum defensible): a reproducible pipeline ingests events, produces scores, persists audit records, and reports metrics on labeled benchmark slices with documented splits. Tier B (strong engineering): queueing/backpressure behavior is characterized under burst load; Prometheus metrics show real-world observability. Tier C (advanced governance): staged response paths are showed with dry-run defaults and approval gates for high-impact actions. Non-goals are equally explicit: the project does not claim certification against ISO 27001; it does not claim exhaustive coverage of all MITRE techniques; it does not claim production SLAs without measured uptime studies.</w:t>
      </w:r>
    </w:p>
    <w:p w14:paraId="11261D6C" w14:textId="77777777" w:rsidR="004F18C8" w:rsidRDefault="004F18C8" w:rsidP="00A04ED2">
      <w:pPr>
        <w:pStyle w:val="Heading2"/>
        <w:spacing w:before="240" w:after="120" w:line="276" w:lineRule="auto"/>
        <w:jc w:val="left"/>
      </w:pPr>
      <w:bookmarkStart w:id="80" w:name="_Toc230138694"/>
      <w:r>
        <w:rPr>
          <w:rFonts w:ascii="Times New Roman" w:hAnsi="Times New Roman"/>
          <w:b/>
          <w:sz w:val="24"/>
        </w:rPr>
        <w:t>4.3 Transferability to Industry Roles</w:t>
      </w:r>
      <w:bookmarkEnd w:id="80"/>
    </w:p>
    <w:p w14:paraId="7E4383AF"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artifact fits with skills sought in cloud security engineering and platform security roles. These include container runtime concepts, webhook integrations, metrics-driven debugging, and cautious automation. Students can narrate interviews using concrete stories: "I measured p95 take in latency," "I compared hybrid vs rule-only false positives on a benign slice," "I enforced webhook authentication to reduce spoofed take in risk." Such narratives connect academic methodology to employability [55].</w:t>
      </w:r>
    </w:p>
    <w:p w14:paraId="7F1FCD67" w14:textId="77777777" w:rsidR="004F18C8" w:rsidRDefault="004F18C8" w:rsidP="00A04ED2">
      <w:pPr>
        <w:pStyle w:val="Heading2"/>
        <w:spacing w:before="240" w:after="120" w:line="276" w:lineRule="auto"/>
        <w:jc w:val="left"/>
      </w:pPr>
      <w:bookmarkStart w:id="81" w:name="_Toc230138695"/>
      <w:r>
        <w:rPr>
          <w:rFonts w:ascii="Times New Roman" w:hAnsi="Times New Roman"/>
          <w:b/>
          <w:sz w:val="24"/>
        </w:rPr>
        <w:t>4.4 Knowledge Contribution Statement</w:t>
      </w:r>
      <w:bookmarkEnd w:id="81"/>
    </w:p>
    <w:p w14:paraId="0217D9F0"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knowledge contribution is mainly design knowledge. It is an integrated pattern for hybrid detection, evaluation hooks, and staged response in a cloud-native monitoring context. This is supported by implementation traceability in the repository. This is consistent with DSR contributions that may be incremental yet valuable when rigorously evaluated and clearly bounded [42].</w:t>
      </w:r>
    </w:p>
    <w:p w14:paraId="681086DB" w14:textId="73B78D90" w:rsidR="004F18C8" w:rsidRDefault="004F18C8" w:rsidP="004F18C8">
      <w:pPr>
        <w:rPr>
          <w:rFonts w:ascii="Segoe UI" w:hAnsi="Segoe UI" w:cs="Segoe UI"/>
          <w:color w:val="auto"/>
        </w:rPr>
      </w:pPr>
    </w:p>
    <w:p w14:paraId="5D126204" w14:textId="77777777" w:rsidR="004F18C8" w:rsidRDefault="004F18C8" w:rsidP="00A04ED2">
      <w:pPr>
        <w:pStyle w:val="Heading1"/>
        <w:spacing w:before="240" w:after="120" w:line="276" w:lineRule="auto"/>
        <w:jc w:val="left"/>
      </w:pPr>
      <w:bookmarkStart w:id="82" w:name="_Toc230138696"/>
      <w:r>
        <w:rPr>
          <w:rFonts w:ascii="Times New Roman" w:hAnsi="Times New Roman"/>
          <w:b/>
          <w:sz w:val="28"/>
        </w:rPr>
        <w:lastRenderedPageBreak/>
        <w:t>5. Timeline</w:t>
      </w:r>
      <w:bookmarkEnd w:id="82"/>
    </w:p>
    <w:tbl>
      <w:tblPr>
        <w:tblW w:w="0" w:type="auto"/>
        <w:tblCellMar>
          <w:top w:w="15" w:type="dxa"/>
          <w:left w:w="15" w:type="dxa"/>
          <w:bottom w:w="15" w:type="dxa"/>
          <w:right w:w="15" w:type="dxa"/>
        </w:tblCellMar>
        <w:tblLook w:val="04A0" w:firstRow="1" w:lastRow="0" w:firstColumn="1" w:lastColumn="0" w:noHBand="0" w:noVBand="1"/>
      </w:tblPr>
      <w:tblGrid>
        <w:gridCol w:w="3567"/>
        <w:gridCol w:w="1523"/>
      </w:tblGrid>
      <w:tr w:rsidR="004F18C8" w14:paraId="2E2BAE58" w14:textId="77777777">
        <w:trPr>
          <w:tblHeader/>
        </w:trPr>
        <w:tc>
          <w:tcPr>
            <w:tcW w:w="0" w:type="auto"/>
            <w:tcBorders>
              <w:top w:val="single" w:sz="6" w:space="0" w:color="D1D9E0"/>
              <w:left w:val="single" w:sz="6" w:space="0" w:color="D1D9E0"/>
              <w:bottom w:val="single" w:sz="6" w:space="0" w:color="D1D9E0"/>
              <w:right w:val="single" w:sz="6" w:space="0" w:color="D1D9E0"/>
            </w:tcBorders>
            <w:shd w:val="clear" w:color="auto" w:fill="FFFFFF"/>
            <w:tcMar>
              <w:top w:w="90" w:type="dxa"/>
              <w:left w:w="195" w:type="dxa"/>
              <w:bottom w:w="90" w:type="dxa"/>
              <w:right w:w="195" w:type="dxa"/>
            </w:tcMar>
            <w:vAlign w:val="center"/>
            <w:hideMark/>
          </w:tcPr>
          <w:p w14:paraId="254717DC" w14:textId="77777777" w:rsidR="004F18C8" w:rsidRDefault="004F18C8">
            <w:pPr>
              <w:jc w:val="center"/>
              <w:rPr>
                <w:rFonts w:ascii="Segoe UI" w:hAnsi="Segoe UI" w:cs="Segoe UI"/>
                <w:b/>
                <w:bCs/>
                <w:color w:val="1F2328"/>
              </w:rPr>
            </w:pPr>
            <w:r>
              <w:rPr>
                <w:rFonts w:ascii="Segoe UI" w:hAnsi="Segoe UI" w:cs="Segoe UI"/>
                <w:b/>
                <w:bCs/>
                <w:color w:val="1F2328"/>
              </w:rPr>
              <w:t>Phase</w:t>
            </w:r>
          </w:p>
        </w:tc>
        <w:tc>
          <w:tcPr>
            <w:tcW w:w="0" w:type="auto"/>
            <w:tcBorders>
              <w:top w:val="single" w:sz="6" w:space="0" w:color="D1D9E0"/>
              <w:left w:val="single" w:sz="6" w:space="0" w:color="D1D9E0"/>
              <w:bottom w:val="single" w:sz="6" w:space="0" w:color="D1D9E0"/>
              <w:right w:val="single" w:sz="6" w:space="0" w:color="D1D9E0"/>
            </w:tcBorders>
            <w:shd w:val="clear" w:color="auto" w:fill="FFFFFF"/>
            <w:tcMar>
              <w:top w:w="90" w:type="dxa"/>
              <w:left w:w="195" w:type="dxa"/>
              <w:bottom w:w="90" w:type="dxa"/>
              <w:right w:w="195" w:type="dxa"/>
            </w:tcMar>
            <w:vAlign w:val="center"/>
            <w:hideMark/>
          </w:tcPr>
          <w:p w14:paraId="336B15AF" w14:textId="77777777" w:rsidR="004F18C8" w:rsidRDefault="004F18C8">
            <w:pPr>
              <w:jc w:val="center"/>
              <w:rPr>
                <w:rFonts w:ascii="Segoe UI" w:hAnsi="Segoe UI" w:cs="Segoe UI"/>
                <w:b/>
                <w:bCs/>
                <w:color w:val="1F2328"/>
              </w:rPr>
            </w:pPr>
            <w:r>
              <w:rPr>
                <w:rFonts w:ascii="Segoe UI" w:hAnsi="Segoe UI" w:cs="Segoe UI"/>
                <w:b/>
                <w:bCs/>
                <w:color w:val="1F2328"/>
              </w:rPr>
              <w:t>Duration</w:t>
            </w:r>
          </w:p>
        </w:tc>
      </w:tr>
      <w:tr w:rsidR="004F18C8" w14:paraId="02333140" w14:textId="77777777">
        <w:tc>
          <w:tcPr>
            <w:tcW w:w="0" w:type="auto"/>
            <w:tcBorders>
              <w:top w:val="single" w:sz="6" w:space="0" w:color="D1D9E0"/>
              <w:left w:val="single" w:sz="6" w:space="0" w:color="D1D9E0"/>
              <w:bottom w:val="single" w:sz="6" w:space="0" w:color="D1D9E0"/>
              <w:right w:val="single" w:sz="6" w:space="0" w:color="D1D9E0"/>
            </w:tcBorders>
            <w:shd w:val="clear" w:color="auto" w:fill="FFFFFF"/>
            <w:tcMar>
              <w:top w:w="90" w:type="dxa"/>
              <w:left w:w="195" w:type="dxa"/>
              <w:bottom w:w="90" w:type="dxa"/>
              <w:right w:w="195" w:type="dxa"/>
            </w:tcMar>
            <w:vAlign w:val="center"/>
            <w:hideMark/>
          </w:tcPr>
          <w:p w14:paraId="5CCC42A7" w14:textId="77777777" w:rsidR="004F18C8" w:rsidRDefault="004F18C8">
            <w:pPr>
              <w:jc w:val="left"/>
              <w:rPr>
                <w:rFonts w:ascii="Segoe UI" w:hAnsi="Segoe UI" w:cs="Segoe UI"/>
                <w:color w:val="1F2328"/>
              </w:rPr>
            </w:pPr>
            <w:r>
              <w:rPr>
                <w:rFonts w:ascii="Segoe UI" w:hAnsi="Segoe UI" w:cs="Segoe UI"/>
                <w:color w:val="1F2328"/>
              </w:rPr>
              <w:t>Literature Review</w:t>
            </w:r>
          </w:p>
        </w:tc>
        <w:tc>
          <w:tcPr>
            <w:tcW w:w="0" w:type="auto"/>
            <w:tcBorders>
              <w:top w:val="single" w:sz="6" w:space="0" w:color="D1D9E0"/>
              <w:left w:val="single" w:sz="6" w:space="0" w:color="D1D9E0"/>
              <w:bottom w:val="single" w:sz="6" w:space="0" w:color="D1D9E0"/>
              <w:right w:val="single" w:sz="6" w:space="0" w:color="D1D9E0"/>
            </w:tcBorders>
            <w:shd w:val="clear" w:color="auto" w:fill="FFFFFF"/>
            <w:tcMar>
              <w:top w:w="90" w:type="dxa"/>
              <w:left w:w="195" w:type="dxa"/>
              <w:bottom w:w="90" w:type="dxa"/>
              <w:right w:w="195" w:type="dxa"/>
            </w:tcMar>
            <w:vAlign w:val="center"/>
            <w:hideMark/>
          </w:tcPr>
          <w:p w14:paraId="2325F4F5" w14:textId="77777777" w:rsidR="004F18C8" w:rsidRDefault="004F18C8">
            <w:pPr>
              <w:rPr>
                <w:rFonts w:ascii="Segoe UI" w:hAnsi="Segoe UI" w:cs="Segoe UI"/>
                <w:color w:val="1F2328"/>
              </w:rPr>
            </w:pPr>
            <w:r>
              <w:rPr>
                <w:rFonts w:ascii="Segoe UI" w:hAnsi="Segoe UI" w:cs="Segoe UI"/>
                <w:color w:val="1F2328"/>
              </w:rPr>
              <w:t>Week 1</w:t>
            </w:r>
          </w:p>
        </w:tc>
      </w:tr>
      <w:tr w:rsidR="004F18C8" w14:paraId="722F1115" w14:textId="77777777">
        <w:tc>
          <w:tcPr>
            <w:tcW w:w="0" w:type="auto"/>
            <w:tcBorders>
              <w:top w:val="single" w:sz="6" w:space="0" w:color="D1D9E0"/>
              <w:left w:val="single" w:sz="6" w:space="0" w:color="D1D9E0"/>
              <w:bottom w:val="single" w:sz="6" w:space="0" w:color="D1D9E0"/>
              <w:right w:val="single" w:sz="6" w:space="0" w:color="D1D9E0"/>
            </w:tcBorders>
            <w:shd w:val="clear" w:color="auto" w:fill="F6F8FA"/>
            <w:tcMar>
              <w:top w:w="90" w:type="dxa"/>
              <w:left w:w="195" w:type="dxa"/>
              <w:bottom w:w="90" w:type="dxa"/>
              <w:right w:w="195" w:type="dxa"/>
            </w:tcMar>
            <w:vAlign w:val="center"/>
            <w:hideMark/>
          </w:tcPr>
          <w:p w14:paraId="00F51A5A" w14:textId="77777777" w:rsidR="004F18C8" w:rsidRDefault="004F18C8">
            <w:pPr>
              <w:rPr>
                <w:rFonts w:ascii="Segoe UI" w:hAnsi="Segoe UI" w:cs="Segoe UI"/>
                <w:color w:val="1F2328"/>
              </w:rPr>
            </w:pPr>
            <w:r>
              <w:rPr>
                <w:rFonts w:ascii="Segoe UI" w:hAnsi="Segoe UI" w:cs="Segoe UI"/>
                <w:color w:val="1F2328"/>
              </w:rPr>
              <w:t>Architecture Design</w:t>
            </w:r>
          </w:p>
        </w:tc>
        <w:tc>
          <w:tcPr>
            <w:tcW w:w="0" w:type="auto"/>
            <w:tcBorders>
              <w:top w:val="single" w:sz="6" w:space="0" w:color="D1D9E0"/>
              <w:left w:val="single" w:sz="6" w:space="0" w:color="D1D9E0"/>
              <w:bottom w:val="single" w:sz="6" w:space="0" w:color="D1D9E0"/>
              <w:right w:val="single" w:sz="6" w:space="0" w:color="D1D9E0"/>
            </w:tcBorders>
            <w:shd w:val="clear" w:color="auto" w:fill="F6F8FA"/>
            <w:tcMar>
              <w:top w:w="90" w:type="dxa"/>
              <w:left w:w="195" w:type="dxa"/>
              <w:bottom w:w="90" w:type="dxa"/>
              <w:right w:w="195" w:type="dxa"/>
            </w:tcMar>
            <w:vAlign w:val="center"/>
            <w:hideMark/>
          </w:tcPr>
          <w:p w14:paraId="5600A7B8" w14:textId="77777777" w:rsidR="004F18C8" w:rsidRDefault="004F18C8">
            <w:pPr>
              <w:rPr>
                <w:rFonts w:ascii="Segoe UI" w:hAnsi="Segoe UI" w:cs="Segoe UI"/>
                <w:color w:val="1F2328"/>
              </w:rPr>
            </w:pPr>
            <w:r>
              <w:rPr>
                <w:rFonts w:ascii="Segoe UI" w:hAnsi="Segoe UI" w:cs="Segoe UI"/>
                <w:color w:val="1F2328"/>
              </w:rPr>
              <w:t>Weeks 2–3</w:t>
            </w:r>
          </w:p>
        </w:tc>
      </w:tr>
      <w:tr w:rsidR="004F18C8" w14:paraId="0DA675E9" w14:textId="77777777">
        <w:tc>
          <w:tcPr>
            <w:tcW w:w="0" w:type="auto"/>
            <w:tcBorders>
              <w:top w:val="single" w:sz="6" w:space="0" w:color="D1D9E0"/>
              <w:left w:val="single" w:sz="6" w:space="0" w:color="D1D9E0"/>
              <w:bottom w:val="single" w:sz="6" w:space="0" w:color="D1D9E0"/>
              <w:right w:val="single" w:sz="6" w:space="0" w:color="D1D9E0"/>
            </w:tcBorders>
            <w:shd w:val="clear" w:color="auto" w:fill="FFFFFF"/>
            <w:tcMar>
              <w:top w:w="90" w:type="dxa"/>
              <w:left w:w="195" w:type="dxa"/>
              <w:bottom w:w="90" w:type="dxa"/>
              <w:right w:w="195" w:type="dxa"/>
            </w:tcMar>
            <w:vAlign w:val="center"/>
            <w:hideMark/>
          </w:tcPr>
          <w:p w14:paraId="12AF3829" w14:textId="77777777" w:rsidR="004F18C8" w:rsidRDefault="004F18C8">
            <w:pPr>
              <w:rPr>
                <w:rFonts w:ascii="Segoe UI" w:hAnsi="Segoe UI" w:cs="Segoe UI"/>
                <w:color w:val="1F2328"/>
              </w:rPr>
            </w:pPr>
            <w:r>
              <w:rPr>
                <w:rFonts w:ascii="Segoe UI" w:hAnsi="Segoe UI" w:cs="Segoe UI"/>
                <w:color w:val="1F2328"/>
              </w:rPr>
              <w:t>Model Selection &amp; Training</w:t>
            </w:r>
          </w:p>
        </w:tc>
        <w:tc>
          <w:tcPr>
            <w:tcW w:w="0" w:type="auto"/>
            <w:tcBorders>
              <w:top w:val="single" w:sz="6" w:space="0" w:color="D1D9E0"/>
              <w:left w:val="single" w:sz="6" w:space="0" w:color="D1D9E0"/>
              <w:bottom w:val="single" w:sz="6" w:space="0" w:color="D1D9E0"/>
              <w:right w:val="single" w:sz="6" w:space="0" w:color="D1D9E0"/>
            </w:tcBorders>
            <w:shd w:val="clear" w:color="auto" w:fill="FFFFFF"/>
            <w:tcMar>
              <w:top w:w="90" w:type="dxa"/>
              <w:left w:w="195" w:type="dxa"/>
              <w:bottom w:w="90" w:type="dxa"/>
              <w:right w:w="195" w:type="dxa"/>
            </w:tcMar>
            <w:vAlign w:val="center"/>
            <w:hideMark/>
          </w:tcPr>
          <w:p w14:paraId="670A352A" w14:textId="77777777" w:rsidR="004F18C8" w:rsidRDefault="004F18C8">
            <w:pPr>
              <w:rPr>
                <w:rFonts w:ascii="Segoe UI" w:hAnsi="Segoe UI" w:cs="Segoe UI"/>
                <w:color w:val="1F2328"/>
              </w:rPr>
            </w:pPr>
            <w:r>
              <w:rPr>
                <w:rFonts w:ascii="Segoe UI" w:hAnsi="Segoe UI" w:cs="Segoe UI"/>
                <w:color w:val="1F2328"/>
              </w:rPr>
              <w:t>Weeks 3–4</w:t>
            </w:r>
          </w:p>
        </w:tc>
      </w:tr>
      <w:tr w:rsidR="004F18C8" w14:paraId="24B1DCE0" w14:textId="77777777">
        <w:tc>
          <w:tcPr>
            <w:tcW w:w="0" w:type="auto"/>
            <w:tcBorders>
              <w:top w:val="single" w:sz="6" w:space="0" w:color="D1D9E0"/>
              <w:left w:val="single" w:sz="6" w:space="0" w:color="D1D9E0"/>
              <w:bottom w:val="single" w:sz="6" w:space="0" w:color="D1D9E0"/>
              <w:right w:val="single" w:sz="6" w:space="0" w:color="D1D9E0"/>
            </w:tcBorders>
            <w:shd w:val="clear" w:color="auto" w:fill="F6F8FA"/>
            <w:tcMar>
              <w:top w:w="90" w:type="dxa"/>
              <w:left w:w="195" w:type="dxa"/>
              <w:bottom w:w="90" w:type="dxa"/>
              <w:right w:w="195" w:type="dxa"/>
            </w:tcMar>
            <w:vAlign w:val="center"/>
            <w:hideMark/>
          </w:tcPr>
          <w:p w14:paraId="46062377" w14:textId="77777777" w:rsidR="004F18C8" w:rsidRDefault="004F18C8">
            <w:pPr>
              <w:rPr>
                <w:rFonts w:ascii="Segoe UI" w:hAnsi="Segoe UI" w:cs="Segoe UI"/>
                <w:color w:val="1F2328"/>
              </w:rPr>
            </w:pPr>
            <w:r>
              <w:rPr>
                <w:rFonts w:ascii="Segoe UI" w:hAnsi="Segoe UI" w:cs="Segoe UI"/>
                <w:color w:val="1F2328"/>
              </w:rPr>
              <w:t>Implementation &amp; Integration</w:t>
            </w:r>
          </w:p>
        </w:tc>
        <w:tc>
          <w:tcPr>
            <w:tcW w:w="0" w:type="auto"/>
            <w:tcBorders>
              <w:top w:val="single" w:sz="6" w:space="0" w:color="D1D9E0"/>
              <w:left w:val="single" w:sz="6" w:space="0" w:color="D1D9E0"/>
              <w:bottom w:val="single" w:sz="6" w:space="0" w:color="D1D9E0"/>
              <w:right w:val="single" w:sz="6" w:space="0" w:color="D1D9E0"/>
            </w:tcBorders>
            <w:shd w:val="clear" w:color="auto" w:fill="F6F8FA"/>
            <w:tcMar>
              <w:top w:w="90" w:type="dxa"/>
              <w:left w:w="195" w:type="dxa"/>
              <w:bottom w:w="90" w:type="dxa"/>
              <w:right w:w="195" w:type="dxa"/>
            </w:tcMar>
            <w:vAlign w:val="center"/>
            <w:hideMark/>
          </w:tcPr>
          <w:p w14:paraId="748B726E" w14:textId="77777777" w:rsidR="004F18C8" w:rsidRDefault="004F18C8">
            <w:pPr>
              <w:rPr>
                <w:rFonts w:ascii="Segoe UI" w:hAnsi="Segoe UI" w:cs="Segoe UI"/>
                <w:color w:val="1F2328"/>
              </w:rPr>
            </w:pPr>
            <w:r>
              <w:rPr>
                <w:rFonts w:ascii="Segoe UI" w:hAnsi="Segoe UI" w:cs="Segoe UI"/>
                <w:color w:val="1F2328"/>
              </w:rPr>
              <w:t>Weeks 4–8</w:t>
            </w:r>
          </w:p>
        </w:tc>
      </w:tr>
      <w:tr w:rsidR="004F18C8" w14:paraId="0B651B2C" w14:textId="77777777">
        <w:tc>
          <w:tcPr>
            <w:tcW w:w="0" w:type="auto"/>
            <w:tcBorders>
              <w:top w:val="single" w:sz="6" w:space="0" w:color="D1D9E0"/>
              <w:left w:val="single" w:sz="6" w:space="0" w:color="D1D9E0"/>
              <w:bottom w:val="single" w:sz="6" w:space="0" w:color="D1D9E0"/>
              <w:right w:val="single" w:sz="6" w:space="0" w:color="D1D9E0"/>
            </w:tcBorders>
            <w:shd w:val="clear" w:color="auto" w:fill="FFFFFF"/>
            <w:tcMar>
              <w:top w:w="90" w:type="dxa"/>
              <w:left w:w="195" w:type="dxa"/>
              <w:bottom w:w="90" w:type="dxa"/>
              <w:right w:w="195" w:type="dxa"/>
            </w:tcMar>
            <w:vAlign w:val="center"/>
            <w:hideMark/>
          </w:tcPr>
          <w:p w14:paraId="56733B0A" w14:textId="77777777" w:rsidR="004F18C8" w:rsidRDefault="004F18C8">
            <w:pPr>
              <w:rPr>
                <w:rFonts w:ascii="Segoe UI" w:hAnsi="Segoe UI" w:cs="Segoe UI"/>
                <w:color w:val="1F2328"/>
              </w:rPr>
            </w:pPr>
            <w:r>
              <w:rPr>
                <w:rFonts w:ascii="Segoe UI" w:hAnsi="Segoe UI" w:cs="Segoe UI"/>
                <w:color w:val="1F2328"/>
              </w:rPr>
              <w:t>Testing &amp; Evaluation</w:t>
            </w:r>
          </w:p>
        </w:tc>
        <w:tc>
          <w:tcPr>
            <w:tcW w:w="0" w:type="auto"/>
            <w:tcBorders>
              <w:top w:val="single" w:sz="6" w:space="0" w:color="D1D9E0"/>
              <w:left w:val="single" w:sz="6" w:space="0" w:color="D1D9E0"/>
              <w:bottom w:val="single" w:sz="6" w:space="0" w:color="D1D9E0"/>
              <w:right w:val="single" w:sz="6" w:space="0" w:color="D1D9E0"/>
            </w:tcBorders>
            <w:shd w:val="clear" w:color="auto" w:fill="FFFFFF"/>
            <w:tcMar>
              <w:top w:w="90" w:type="dxa"/>
              <w:left w:w="195" w:type="dxa"/>
              <w:bottom w:w="90" w:type="dxa"/>
              <w:right w:w="195" w:type="dxa"/>
            </w:tcMar>
            <w:vAlign w:val="center"/>
            <w:hideMark/>
          </w:tcPr>
          <w:p w14:paraId="1DACDB48" w14:textId="77777777" w:rsidR="004F18C8" w:rsidRDefault="004F18C8">
            <w:pPr>
              <w:rPr>
                <w:rFonts w:ascii="Segoe UI" w:hAnsi="Segoe UI" w:cs="Segoe UI"/>
                <w:color w:val="1F2328"/>
              </w:rPr>
            </w:pPr>
            <w:r>
              <w:rPr>
                <w:rFonts w:ascii="Segoe UI" w:hAnsi="Segoe UI" w:cs="Segoe UI"/>
                <w:color w:val="1F2328"/>
              </w:rPr>
              <w:t>Weeks 8–9</w:t>
            </w:r>
          </w:p>
        </w:tc>
      </w:tr>
      <w:tr w:rsidR="004F18C8" w14:paraId="025FD21B" w14:textId="77777777">
        <w:tc>
          <w:tcPr>
            <w:tcW w:w="0" w:type="auto"/>
            <w:tcBorders>
              <w:top w:val="single" w:sz="6" w:space="0" w:color="D1D9E0"/>
              <w:left w:val="single" w:sz="6" w:space="0" w:color="D1D9E0"/>
              <w:bottom w:val="single" w:sz="6" w:space="0" w:color="D1D9E0"/>
              <w:right w:val="single" w:sz="6" w:space="0" w:color="D1D9E0"/>
            </w:tcBorders>
            <w:shd w:val="clear" w:color="auto" w:fill="F6F8FA"/>
            <w:tcMar>
              <w:top w:w="90" w:type="dxa"/>
              <w:left w:w="195" w:type="dxa"/>
              <w:bottom w:w="90" w:type="dxa"/>
              <w:right w:w="195" w:type="dxa"/>
            </w:tcMar>
            <w:vAlign w:val="center"/>
            <w:hideMark/>
          </w:tcPr>
          <w:p w14:paraId="40D01B6F" w14:textId="77777777" w:rsidR="004F18C8" w:rsidRDefault="004F18C8">
            <w:pPr>
              <w:rPr>
                <w:rFonts w:ascii="Segoe UI" w:hAnsi="Segoe UI" w:cs="Segoe UI"/>
                <w:color w:val="1F2328"/>
              </w:rPr>
            </w:pPr>
            <w:r>
              <w:rPr>
                <w:rFonts w:ascii="Segoe UI" w:hAnsi="Segoe UI" w:cs="Segoe UI"/>
                <w:color w:val="1F2328"/>
              </w:rPr>
              <w:t>Final Report</w:t>
            </w:r>
          </w:p>
        </w:tc>
        <w:tc>
          <w:tcPr>
            <w:tcW w:w="0" w:type="auto"/>
            <w:tcBorders>
              <w:top w:val="single" w:sz="6" w:space="0" w:color="D1D9E0"/>
              <w:left w:val="single" w:sz="6" w:space="0" w:color="D1D9E0"/>
              <w:bottom w:val="single" w:sz="6" w:space="0" w:color="D1D9E0"/>
              <w:right w:val="single" w:sz="6" w:space="0" w:color="D1D9E0"/>
            </w:tcBorders>
            <w:shd w:val="clear" w:color="auto" w:fill="F6F8FA"/>
            <w:tcMar>
              <w:top w:w="90" w:type="dxa"/>
              <w:left w:w="195" w:type="dxa"/>
              <w:bottom w:w="90" w:type="dxa"/>
              <w:right w:w="195" w:type="dxa"/>
            </w:tcMar>
            <w:vAlign w:val="center"/>
            <w:hideMark/>
          </w:tcPr>
          <w:p w14:paraId="0AB950DD" w14:textId="77777777" w:rsidR="004F18C8" w:rsidRDefault="004F18C8">
            <w:pPr>
              <w:rPr>
                <w:rFonts w:ascii="Segoe UI" w:hAnsi="Segoe UI" w:cs="Segoe UI"/>
                <w:color w:val="1F2328"/>
              </w:rPr>
            </w:pPr>
            <w:r>
              <w:rPr>
                <w:rFonts w:ascii="Segoe UI" w:hAnsi="Segoe UI" w:cs="Segoe UI"/>
                <w:color w:val="1F2328"/>
              </w:rPr>
              <w:t>Week 10</w:t>
            </w:r>
          </w:p>
        </w:tc>
      </w:tr>
    </w:tbl>
    <w:p w14:paraId="310C028B" w14:textId="52A97982" w:rsidR="004F18C8" w:rsidRDefault="004F18C8" w:rsidP="004F18C8">
      <w:pPr>
        <w:rPr>
          <w:rFonts w:ascii="Segoe UI" w:hAnsi="Segoe UI" w:cs="Segoe UI"/>
          <w:color w:val="auto"/>
        </w:rPr>
      </w:pPr>
    </w:p>
    <w:p w14:paraId="34CA52D6" w14:textId="77777777" w:rsidR="004F18C8" w:rsidRDefault="004F18C8" w:rsidP="00A04ED2">
      <w:pPr>
        <w:pStyle w:val="Heading1"/>
        <w:spacing w:before="240" w:after="120" w:line="276" w:lineRule="auto"/>
        <w:jc w:val="left"/>
      </w:pPr>
      <w:bookmarkStart w:id="83" w:name="_Toc230138697"/>
      <w:r>
        <w:rPr>
          <w:rFonts w:ascii="Times New Roman" w:hAnsi="Times New Roman"/>
          <w:b/>
          <w:sz w:val="28"/>
        </w:rPr>
        <w:lastRenderedPageBreak/>
        <w:t>6. Benefits and Impact</w:t>
      </w:r>
      <w:bookmarkEnd w:id="83"/>
    </w:p>
    <w:p w14:paraId="50D89908"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Artificial intelligence has brought transformative benefits to cloud security. This is especially the case for continuous monitoring, faster triage, and automated response. It is changing how organisations defend dynamic environments. AI can analyse large volumes of event data continuously. It surfaces subtle deviations that rule-only systems may miss. This is especially the case when enriched with contextual identity and workload metadata [3].</w:t>
      </w:r>
    </w:p>
    <w:p w14:paraId="2073B813"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Near-real-time analysis matters because cloud environments change constantly. Models and rules must be validated against drift and real-world change [27]. Automated response can reduce time-to-contain when bounded by policy, approvals, and auditability [28]. Intelligent prioritization can reduce alert fatigue when false positives are measured and managed as first-class outcomes [36].</w:t>
      </w:r>
    </w:p>
    <w:p w14:paraId="12698786"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Predictive and proactive analytics can support risk forecasting. However, claims must remain cautious. Prediction quality depends on data history and stationarity assumptions. Integration with major cloud ecosystems improves deployability. It also increases integration complexity (API diversity, identity models, and regional compliance) [56].</w:t>
      </w:r>
    </w:p>
    <w:p w14:paraId="7580D241"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Collectively, these benefits can strengthen security posture and support compliance-oriented monitoring. This is provided organisations invest in model governance, incident review processes, and continuous improvement loops [38].</w:t>
      </w:r>
    </w:p>
    <w:p w14:paraId="6A0EF8C1" w14:textId="1C185245" w:rsidR="004F18C8" w:rsidRDefault="004F18C8" w:rsidP="004F18C8">
      <w:pPr>
        <w:rPr>
          <w:rFonts w:ascii="Segoe UI" w:hAnsi="Segoe UI" w:cs="Segoe UI"/>
          <w:color w:val="auto"/>
        </w:rPr>
      </w:pPr>
    </w:p>
    <w:p w14:paraId="5B69E8BE" w14:textId="77777777" w:rsidR="004F18C8" w:rsidRDefault="004F18C8" w:rsidP="00A04ED2">
      <w:pPr>
        <w:pStyle w:val="Heading1"/>
        <w:spacing w:before="240" w:after="120" w:line="276" w:lineRule="auto"/>
        <w:jc w:val="left"/>
      </w:pPr>
      <w:bookmarkStart w:id="84" w:name="_Toc230138698"/>
      <w:r>
        <w:rPr>
          <w:rFonts w:ascii="Times New Roman" w:hAnsi="Times New Roman"/>
          <w:b/>
          <w:sz w:val="28"/>
        </w:rPr>
        <w:lastRenderedPageBreak/>
        <w:t>7. Challenges and Limitations</w:t>
      </w:r>
      <w:bookmarkEnd w:id="84"/>
    </w:p>
    <w:p w14:paraId="091298B1"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Despite advantages, important limitations remain:</w:t>
      </w:r>
    </w:p>
    <w:p w14:paraId="297885B6" w14:textId="77777777" w:rsidR="004F18C8" w:rsidRDefault="004F18C8" w:rsidP="004F18C8">
      <w:pPr>
        <w:numPr>
          <w:ilvl w:val="0"/>
          <w:numId w:val="23"/>
        </w:numPr>
        <w:spacing w:before="0" w:beforeAutospacing="1" w:after="120" w:afterAutospacing="1" w:line="360" w:lineRule="auto"/>
        <w:ind w:right="0" w:firstLine="360"/>
        <w:jc w:val="both"/>
        <w:rPr>
          <w:rFonts w:ascii="Segoe UI" w:hAnsi="Segoe UI" w:cs="Segoe UI"/>
          <w:color w:val="1F2328"/>
        </w:rPr>
      </w:pPr>
      <w:r>
        <w:rPr>
          <w:rFonts w:ascii="Times New Roman" w:hAnsi="Times New Roman"/>
          <w:sz w:val="24"/>
        </w:rPr>
        <w:t>Data quality and privacy: ML requires rich event data, which may include sensitive attributes. Minimisation, retention limits, and access control are mandatory [34], [35].</w:t>
      </w:r>
    </w:p>
    <w:p w14:paraId="0FAE4E91" w14:textId="77777777" w:rsidR="004F18C8" w:rsidRDefault="004F18C8" w:rsidP="004F18C8">
      <w:pPr>
        <w:numPr>
          <w:ilvl w:val="0"/>
          <w:numId w:val="23"/>
        </w:numPr>
        <w:spacing w:before="0" w:after="120" w:afterAutospacing="1" w:line="360" w:lineRule="auto"/>
        <w:ind w:right="0" w:firstLine="360"/>
        <w:jc w:val="both"/>
        <w:rPr>
          <w:rFonts w:ascii="Segoe UI" w:hAnsi="Segoe UI" w:cs="Segoe UI"/>
          <w:color w:val="1F2328"/>
        </w:rPr>
      </w:pPr>
      <w:r>
        <w:rPr>
          <w:rFonts w:ascii="Times New Roman" w:hAnsi="Times New Roman"/>
          <w:sz w:val="24"/>
        </w:rPr>
        <w:t>False positives and alert fatigue: Poor baselines or misconfigured thresholds can overwhelm analysts. This undermines trust [36].</w:t>
      </w:r>
    </w:p>
    <w:p w14:paraId="2D08D40A" w14:textId="77777777" w:rsidR="004F18C8" w:rsidRDefault="004F18C8" w:rsidP="004F18C8">
      <w:pPr>
        <w:numPr>
          <w:ilvl w:val="0"/>
          <w:numId w:val="23"/>
        </w:numPr>
        <w:spacing w:before="0" w:after="120" w:afterAutospacing="1" w:line="360" w:lineRule="auto"/>
        <w:ind w:right="0" w:firstLine="360"/>
        <w:jc w:val="both"/>
        <w:rPr>
          <w:rFonts w:ascii="Segoe UI" w:hAnsi="Segoe UI" w:cs="Segoe UI"/>
          <w:color w:val="1F2328"/>
        </w:rPr>
      </w:pPr>
      <w:r>
        <w:rPr>
          <w:rFonts w:ascii="Times New Roman" w:hAnsi="Times New Roman"/>
          <w:sz w:val="24"/>
        </w:rPr>
        <w:t>Explainability: Many models are opaque. High-stakes actions require rationales, feature attributions, or parallel rule explanations [19].</w:t>
      </w:r>
    </w:p>
    <w:p w14:paraId="46BB426C" w14:textId="77777777" w:rsidR="004F18C8" w:rsidRDefault="004F18C8" w:rsidP="004F18C8">
      <w:pPr>
        <w:numPr>
          <w:ilvl w:val="0"/>
          <w:numId w:val="23"/>
        </w:numPr>
        <w:spacing w:before="0" w:after="120" w:afterAutospacing="1" w:line="360" w:lineRule="auto"/>
        <w:ind w:right="0" w:firstLine="360"/>
        <w:jc w:val="both"/>
        <w:rPr>
          <w:rFonts w:ascii="Segoe UI" w:hAnsi="Segoe UI" w:cs="Segoe UI"/>
          <w:color w:val="1F2328"/>
        </w:rPr>
      </w:pPr>
      <w:r>
        <w:rPr>
          <w:rFonts w:ascii="Times New Roman" w:hAnsi="Times New Roman"/>
          <w:sz w:val="24"/>
        </w:rPr>
        <w:t>Integration complexity: Multi-cloud variety increases engineering cost [6].</w:t>
      </w:r>
    </w:p>
    <w:p w14:paraId="18F00B51" w14:textId="77777777" w:rsidR="004F18C8" w:rsidRDefault="004F18C8" w:rsidP="004F18C8">
      <w:pPr>
        <w:numPr>
          <w:ilvl w:val="0"/>
          <w:numId w:val="23"/>
        </w:numPr>
        <w:spacing w:before="0" w:after="120" w:afterAutospacing="1" w:line="360" w:lineRule="auto"/>
        <w:ind w:right="0" w:firstLine="360"/>
        <w:jc w:val="both"/>
        <w:rPr>
          <w:rFonts w:ascii="Segoe UI" w:hAnsi="Segoe UI" w:cs="Segoe UI"/>
          <w:color w:val="1F2328"/>
        </w:rPr>
      </w:pPr>
      <w:r>
        <w:rPr>
          <w:rFonts w:ascii="Times New Roman" w:hAnsi="Times New Roman"/>
          <w:sz w:val="24"/>
        </w:rPr>
        <w:t>Cost and skills: Continuous inference and storage are expensive. Teams require MLOps and security engineering skills.</w:t>
      </w:r>
    </w:p>
    <w:p w14:paraId="4BEEF359" w14:textId="77777777" w:rsidR="004F18C8" w:rsidRDefault="004F18C8" w:rsidP="004F18C8">
      <w:pPr>
        <w:numPr>
          <w:ilvl w:val="0"/>
          <w:numId w:val="23"/>
        </w:numPr>
        <w:spacing w:before="0" w:after="120" w:afterAutospacing="1" w:line="360" w:lineRule="auto"/>
        <w:ind w:right="0" w:firstLine="360"/>
        <w:jc w:val="both"/>
        <w:rPr>
          <w:rFonts w:ascii="Segoe UI" w:hAnsi="Segoe UI" w:cs="Segoe UI"/>
          <w:color w:val="1F2328"/>
        </w:rPr>
      </w:pPr>
      <w:r>
        <w:rPr>
          <w:rFonts w:ascii="Times New Roman" w:hAnsi="Times New Roman"/>
          <w:sz w:val="24"/>
        </w:rPr>
        <w:t>Adversarial risks: Poisoning, evasion, and model-stealing are active research areas [57].</w:t>
      </w:r>
    </w:p>
    <w:p w14:paraId="28FA7DC4" w14:textId="77777777" w:rsidR="004F18C8" w:rsidRDefault="004F18C8" w:rsidP="004F18C8">
      <w:pPr>
        <w:numPr>
          <w:ilvl w:val="0"/>
          <w:numId w:val="23"/>
        </w:numPr>
        <w:spacing w:before="0" w:after="120" w:afterAutospacing="1" w:line="360" w:lineRule="auto"/>
        <w:ind w:right="0" w:firstLine="360"/>
        <w:jc w:val="both"/>
        <w:rPr>
          <w:rFonts w:ascii="Segoe UI" w:hAnsi="Segoe UI" w:cs="Segoe UI"/>
          <w:color w:val="1F2328"/>
        </w:rPr>
      </w:pPr>
      <w:r>
        <w:rPr>
          <w:rFonts w:ascii="Times New Roman" w:hAnsi="Times New Roman"/>
          <w:sz w:val="24"/>
        </w:rPr>
        <w:t>Human–machine teaming: Effective security still combines automation with expert judgment. This is especially important for novel incidents [29].</w:t>
      </w:r>
    </w:p>
    <w:p w14:paraId="2CB79947" w14:textId="77777777" w:rsidR="004F18C8" w:rsidRDefault="004F18C8" w:rsidP="00A04ED2">
      <w:pPr>
        <w:pStyle w:val="Heading2"/>
        <w:spacing w:before="240" w:after="120" w:line="276" w:lineRule="auto"/>
        <w:jc w:val="left"/>
      </w:pPr>
      <w:bookmarkStart w:id="85" w:name="_Toc230138699"/>
      <w:r>
        <w:rPr>
          <w:rFonts w:ascii="Times New Roman" w:hAnsi="Times New Roman"/>
          <w:b/>
          <w:sz w:val="24"/>
        </w:rPr>
        <w:t>7.1 Organizational and Process Limitations</w:t>
      </w:r>
      <w:bookmarkEnd w:id="85"/>
    </w:p>
    <w:p w14:paraId="1A8000CD"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Technology alone rarely fixes security outcomes. Even strong detectors fail when escalation paths are unclear. They also fail when on-call rotations are understaffed, or when development teams bypass controls for speed. Therefore, there are also organizational limitations. The artifact assumes that an analyst workflow exists to consume enriched alerts. Without that workflow, measured improvements in ranking may not reduce incident time [36].</w:t>
      </w:r>
    </w:p>
    <w:p w14:paraId="3BAB814E" w14:textId="77777777" w:rsidR="004F18C8" w:rsidRDefault="004F18C8" w:rsidP="00A04ED2">
      <w:pPr>
        <w:pStyle w:val="Heading2"/>
        <w:spacing w:before="240" w:after="120" w:line="276" w:lineRule="auto"/>
        <w:jc w:val="left"/>
      </w:pPr>
      <w:bookmarkStart w:id="86" w:name="_Toc230138700"/>
      <w:r>
        <w:rPr>
          <w:rFonts w:ascii="Times New Roman" w:hAnsi="Times New Roman"/>
          <w:b/>
          <w:sz w:val="24"/>
        </w:rPr>
        <w:t>7.2 Measurement Limitations and Unknown Ground Truth</w:t>
      </w:r>
      <w:bookmarkEnd w:id="86"/>
    </w:p>
    <w:p w14:paraId="3D8C5617"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In production, authoritative labels are often missing or delayed. Metrics computed on benchmarks do not automatically describe analyst acceptance rates, time-to-triage, or false alarm costs. Therefore, the thesis should separate "offline metrics" from "workflow metrics". The latter should be treated as future work unless they are measured [54].</w:t>
      </w:r>
    </w:p>
    <w:p w14:paraId="4BCF9881" w14:textId="77777777" w:rsidR="004F18C8" w:rsidRDefault="004F18C8" w:rsidP="00A04ED2">
      <w:pPr>
        <w:pStyle w:val="Heading2"/>
        <w:spacing w:before="240" w:after="120" w:line="276" w:lineRule="auto"/>
        <w:jc w:val="left"/>
      </w:pPr>
      <w:bookmarkStart w:id="87" w:name="_Toc230138701"/>
      <w:r>
        <w:rPr>
          <w:rFonts w:ascii="Times New Roman" w:hAnsi="Times New Roman"/>
          <w:b/>
          <w:sz w:val="24"/>
        </w:rPr>
        <w:t>7.3 Third-Party and Shared Responsibility Boundaries</w:t>
      </w:r>
      <w:bookmarkEnd w:id="87"/>
    </w:p>
    <w:p w14:paraId="761A7922"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Cloud providers implement controls that customers cannot see. Customers configure identities and workloads that the provider cannot fully infer. AI systems that only see partial event data may miss provider-side incidents or misattribute symptoms. ISO/IEC 27017-oriented discussions help clarify shared responsibility framing [56].</w:t>
      </w:r>
    </w:p>
    <w:p w14:paraId="70A5F93F" w14:textId="77777777" w:rsidR="004F18C8" w:rsidRDefault="004F18C8" w:rsidP="00A04ED2">
      <w:pPr>
        <w:pStyle w:val="Heading2"/>
        <w:spacing w:before="240" w:after="120" w:line="276" w:lineRule="auto"/>
        <w:jc w:val="left"/>
      </w:pPr>
      <w:bookmarkStart w:id="88" w:name="_Toc230138702"/>
      <w:r>
        <w:rPr>
          <w:rFonts w:ascii="Times New Roman" w:hAnsi="Times New Roman"/>
          <w:b/>
          <w:sz w:val="24"/>
        </w:rPr>
        <w:t>7.4 Legal and Employment Law Considerations in Monitoring</w:t>
      </w:r>
      <w:bookmarkEnd w:id="88"/>
    </w:p>
    <w:p w14:paraId="2A57D54F"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Depending on jurisdiction, extensive monitoring of user activity on endpoints may implicate employment law and workplace surveillance rules. This goes beyond pure "cybersecurity" technical analysis. Student projects should note that enterprise deployment requires legal review [34].</w:t>
      </w:r>
    </w:p>
    <w:p w14:paraId="069EEF13" w14:textId="77777777" w:rsidR="004F18C8" w:rsidRDefault="004F18C8" w:rsidP="00A04ED2">
      <w:pPr>
        <w:pStyle w:val="Heading2"/>
        <w:spacing w:before="240" w:after="120" w:line="276" w:lineRule="auto"/>
        <w:jc w:val="left"/>
      </w:pPr>
      <w:bookmarkStart w:id="89" w:name="_Toc230138703"/>
      <w:r>
        <w:rPr>
          <w:rFonts w:ascii="Times New Roman" w:hAnsi="Times New Roman"/>
          <w:b/>
          <w:sz w:val="24"/>
        </w:rPr>
        <w:t>7.5 Model Supply Chain and Dependency Risk</w:t>
      </w:r>
      <w:bookmarkEnd w:id="89"/>
    </w:p>
    <w:p w14:paraId="1A46684C"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ML introduces a dependency chain: training code, serialized models, inference servers, and GPU drivers. Compromise of any layer can undermine detection integrity. Secure build practices and integrity checks for model artifacts are part of a mature posture [9], [58].</w:t>
      </w:r>
    </w:p>
    <w:p w14:paraId="1A1BEE86" w14:textId="3D5AC05D" w:rsidR="004F18C8" w:rsidRDefault="004F18C8" w:rsidP="004F18C8">
      <w:pPr>
        <w:rPr>
          <w:rFonts w:ascii="Segoe UI" w:hAnsi="Segoe UI" w:cs="Segoe UI"/>
          <w:color w:val="auto"/>
        </w:rPr>
      </w:pPr>
    </w:p>
    <w:p w14:paraId="3C9A4606" w14:textId="77777777" w:rsidR="004F18C8" w:rsidRDefault="004F18C8" w:rsidP="00A04ED2">
      <w:pPr>
        <w:pStyle w:val="Heading1"/>
        <w:spacing w:before="240" w:after="120" w:line="276" w:lineRule="auto"/>
        <w:jc w:val="left"/>
      </w:pPr>
      <w:bookmarkStart w:id="90" w:name="_Toc230138704"/>
      <w:r>
        <w:rPr>
          <w:rFonts w:ascii="Times New Roman" w:hAnsi="Times New Roman"/>
          <w:b/>
          <w:sz w:val="28"/>
        </w:rPr>
        <w:lastRenderedPageBreak/>
        <w:t>8. Future Trends</w:t>
      </w:r>
      <w:bookmarkEnd w:id="90"/>
    </w:p>
    <w:p w14:paraId="057D28A1"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Emerging trends include tighter integration of AI/ML into security analytics and SOAR workflows. They also include agentic systems that propose multi-step playbooks (with verification challenges) [8]. Other trends are predictive analytics paired with zero trust architectures, generative AI for analyst assistance (with hallucination and leakage risks), and stronger regulatory pressure for explainability and accountability [59], [38].</w:t>
      </w:r>
    </w:p>
    <w:p w14:paraId="2D8C50CD"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For cloud-native environments, Kubernetes-centric posture management, runtime detection, and software supply chain security are likely to remain dominant investment areas [23].</w:t>
      </w:r>
    </w:p>
    <w:p w14:paraId="7B0497AB" w14:textId="77777777" w:rsidR="004F18C8" w:rsidRDefault="004F18C8" w:rsidP="00A04ED2">
      <w:pPr>
        <w:pStyle w:val="Heading2"/>
        <w:spacing w:before="240" w:after="120" w:line="276" w:lineRule="auto"/>
        <w:jc w:val="left"/>
      </w:pPr>
      <w:bookmarkStart w:id="91" w:name="_Toc230138705"/>
      <w:r>
        <w:rPr>
          <w:rFonts w:ascii="Times New Roman" w:hAnsi="Times New Roman"/>
          <w:b/>
          <w:sz w:val="24"/>
        </w:rPr>
        <w:t>8.1 Federated and Cross-Organization Analytics Under Policy Constraints</w:t>
      </w:r>
      <w:bookmarkEnd w:id="91"/>
    </w:p>
    <w:p w14:paraId="7A3B7B18"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Future systems may need analytics across tenants or partners without centralizing raw logs. This motivates federated learning, secure aggregation, and formal privacy models in security contexts. Practical deployments remain nascent due to complexity and threat models. However, the regulatory direction encourages privacy-preserving techniques [53], [59].</w:t>
      </w:r>
    </w:p>
    <w:p w14:paraId="56EE5136" w14:textId="77777777" w:rsidR="004F18C8" w:rsidRDefault="004F18C8" w:rsidP="00A04ED2">
      <w:pPr>
        <w:pStyle w:val="Heading2"/>
        <w:spacing w:before="240" w:after="120" w:line="276" w:lineRule="auto"/>
        <w:jc w:val="left"/>
      </w:pPr>
      <w:bookmarkStart w:id="92" w:name="_Toc230138706"/>
      <w:r>
        <w:rPr>
          <w:rFonts w:ascii="Times New Roman" w:hAnsi="Times New Roman"/>
          <w:b/>
          <w:sz w:val="24"/>
        </w:rPr>
        <w:t>8.2 Standardization of Security Telemetry and Semantic Interoperability</w:t>
      </w:r>
      <w:bookmarkEnd w:id="92"/>
    </w:p>
    <w:p w14:paraId="0FAE6A73"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 recurring pain point is inconsistent event schemas across vendors. Emerging ecosystem efforts around normalized detection formats and richer context objects could improve correlation and reduce integration tax. This would benefit both rules and ML [23]. For researchers, schema stability matters because feature engineering depends on it.</w:t>
      </w:r>
    </w:p>
    <w:p w14:paraId="31366B7C" w14:textId="77777777" w:rsidR="004F18C8" w:rsidRDefault="004F18C8" w:rsidP="00A04ED2">
      <w:pPr>
        <w:pStyle w:val="Heading2"/>
        <w:spacing w:before="240" w:after="120" w:line="276" w:lineRule="auto"/>
        <w:jc w:val="left"/>
      </w:pPr>
      <w:bookmarkStart w:id="93" w:name="_Toc230138707"/>
      <w:r>
        <w:rPr>
          <w:rFonts w:ascii="Times New Roman" w:hAnsi="Times New Roman"/>
          <w:b/>
          <w:sz w:val="24"/>
        </w:rPr>
        <w:t>8.3 Hardware-Rooted Trust and Runtime Integrity</w:t>
      </w:r>
      <w:bookmarkEnd w:id="93"/>
    </w:p>
    <w:p w14:paraId="0FC6463F"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Hardware measurement, attestation, and confidential computing may combine with syscall monitoring to reduce tampering risk. If the monitoring agent cannot trust the kernel, detections become suspect. Future architectures may intertwine runtime event data with attestation evidence chains (NSA Kubernetes hardening guidance connects with real-world hardening themes).</w:t>
      </w:r>
    </w:p>
    <w:p w14:paraId="44819C54" w14:textId="77777777" w:rsidR="004F18C8" w:rsidRDefault="004F18C8" w:rsidP="00A04ED2">
      <w:pPr>
        <w:pStyle w:val="Heading2"/>
        <w:spacing w:before="240" w:after="120" w:line="276" w:lineRule="auto"/>
        <w:jc w:val="left"/>
      </w:pPr>
      <w:bookmarkStart w:id="94" w:name="_Toc230138708"/>
      <w:r>
        <w:rPr>
          <w:rFonts w:ascii="Times New Roman" w:hAnsi="Times New Roman"/>
          <w:b/>
          <w:sz w:val="24"/>
        </w:rPr>
        <w:t>8.4 Autonomous Defense and the Need for Formal Verification Narratives</w:t>
      </w:r>
      <w:bookmarkEnd w:id="94"/>
    </w:p>
    <w:p w14:paraId="3B571A42"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As "agentic" automation proposals multiply, the research community will likely demand stronger evidence. This includes simulated red-team exercises, formal policy languages for actions, and provenance standards for automated decisions [8], [38]. The staged-response philosophy in this project fits with that trajectory.</w:t>
      </w:r>
    </w:p>
    <w:p w14:paraId="1797245B" w14:textId="77777777" w:rsidR="004F18C8" w:rsidRDefault="004F18C8" w:rsidP="00A04ED2">
      <w:pPr>
        <w:pStyle w:val="Heading2"/>
        <w:spacing w:before="240" w:after="120" w:line="276" w:lineRule="auto"/>
        <w:jc w:val="left"/>
      </w:pPr>
      <w:bookmarkStart w:id="95" w:name="_Toc230138709"/>
      <w:r>
        <w:rPr>
          <w:rFonts w:ascii="Times New Roman" w:hAnsi="Times New Roman"/>
          <w:b/>
          <w:sz w:val="24"/>
        </w:rPr>
        <w:lastRenderedPageBreak/>
        <w:t>8.5 Education and Workforce Development</w:t>
      </w:r>
      <w:bookmarkEnd w:id="95"/>
    </w:p>
    <w:p w14:paraId="1C5A6A63"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Finally, future trends include upskilling analysts to interpret model-assisted triage and to audit automation. Tools are only as good as the humans who govern them. Curricula that blend cloud engineering, statistics, and incident response will remain essential [33].</w:t>
      </w:r>
    </w:p>
    <w:p w14:paraId="53B01BB3" w14:textId="61BD2A66" w:rsidR="004F18C8" w:rsidRDefault="004F18C8" w:rsidP="004F18C8">
      <w:pPr>
        <w:rPr>
          <w:rFonts w:ascii="Segoe UI" w:hAnsi="Segoe UI" w:cs="Segoe UI"/>
          <w:color w:val="auto"/>
        </w:rPr>
      </w:pPr>
    </w:p>
    <w:p w14:paraId="262383A9" w14:textId="77777777" w:rsidR="004F18C8" w:rsidRDefault="004F18C8" w:rsidP="00A04ED2">
      <w:pPr>
        <w:pStyle w:val="Heading1"/>
        <w:spacing w:before="240" w:after="120" w:line="276" w:lineRule="auto"/>
        <w:jc w:val="left"/>
      </w:pPr>
      <w:bookmarkStart w:id="96" w:name="_Toc230138710"/>
      <w:r>
        <w:rPr>
          <w:rFonts w:ascii="Times New Roman" w:hAnsi="Times New Roman"/>
          <w:b/>
          <w:sz w:val="28"/>
        </w:rPr>
        <w:lastRenderedPageBreak/>
        <w:t>9. Conclusion</w:t>
      </w:r>
      <w:bookmarkEnd w:id="96"/>
    </w:p>
    <w:p w14:paraId="3B7EB7DF"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This research shows that integrating AI into cloud security can transform how organizations defend distributed workloads. However, this is only possible if engineering, evaluation, and governance are treated as inseparable. Traditional mechanisms alone struggle with cloud dynamics and adversary automation. AI-driven approaches can improve ability to scale and responsiveness. However, they introduce new risks (opacity, drift, privacy) that must be managed clearly.</w:t>
      </w:r>
    </w:p>
    <w:p w14:paraId="0760B8D0"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Future work should deepen explainability methods, streaming-system evaluation under adversarial load, and privacy-preserving analytics. It should also maintain reproducible benchmarks and real-world event data studies as supporting evidence types. Longitudinal studies that track model performance across software upgrades would further strengthen external validity.</w:t>
      </w:r>
    </w:p>
    <w:p w14:paraId="249EAC07" w14:textId="77777777" w:rsidR="004F18C8" w:rsidRDefault="004F18C8" w:rsidP="00A04ED2">
      <w:pPr>
        <w:pStyle w:val="Heading2"/>
        <w:spacing w:before="240" w:after="120" w:line="276" w:lineRule="auto"/>
        <w:jc w:val="left"/>
      </w:pPr>
      <w:bookmarkStart w:id="97" w:name="_Toc230138711"/>
      <w:r>
        <w:rPr>
          <w:rFonts w:ascii="Times New Roman" w:hAnsi="Times New Roman"/>
          <w:b/>
          <w:sz w:val="24"/>
        </w:rPr>
        <w:t>9.1 Reflective Summary for Professional Development</w:t>
      </w:r>
      <w:bookmarkEnd w:id="97"/>
    </w:p>
    <w:p w14:paraId="763A3F50"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From a professional development standpoint, this project reinforces that cybersecurity is a socio-technical discipline. Tools must be safe to operate, legible to teammates, and aligned to policy. The student's trajectory—literature synthesis, architecture design, implementation, and evaluation—mirrors industry project lifecycles. It adds the rigor of academic citation and explicit limitation statements. Presenting results as a bundle (threat model, metrics, ethics, and operations) is a transferable habit. This improves both grading outcomes and interview storytelling.</w:t>
      </w:r>
    </w:p>
    <w:p w14:paraId="339BD7CD" w14:textId="77777777" w:rsidR="004F18C8" w:rsidRDefault="004F18C8" w:rsidP="00A04ED2">
      <w:pPr>
        <w:pStyle w:val="Heading2"/>
        <w:spacing w:before="240" w:after="120" w:line="276" w:lineRule="auto"/>
        <w:jc w:val="left"/>
      </w:pPr>
      <w:bookmarkStart w:id="98" w:name="_Toc230138712"/>
      <w:r>
        <w:rPr>
          <w:rFonts w:ascii="Times New Roman" w:hAnsi="Times New Roman"/>
          <w:b/>
          <w:sz w:val="24"/>
        </w:rPr>
        <w:t>9.2 Final Positioning Relative to the SIB/ACSP Artifact</w:t>
      </w:r>
      <w:bookmarkEnd w:id="98"/>
    </w:p>
    <w:p w14:paraId="7CB29123" w14:textId="77777777" w:rsidR="004F18C8" w:rsidRDefault="004F18C8" w:rsidP="004F18C8">
      <w:pPr>
        <w:pStyle w:val="NormalWeb"/>
        <w:spacing w:before="0" w:after="120" w:line="360" w:lineRule="auto"/>
        <w:ind w:firstLine="360"/>
        <w:jc w:val="both"/>
        <w:rPr>
          <w:rFonts w:ascii="Segoe UI" w:hAnsi="Segoe UI" w:cs="Segoe UI"/>
          <w:color w:val="1F2328"/>
        </w:rPr>
      </w:pPr>
      <w:r>
        <w:rPr>
          <w:rFonts w:ascii="Times New Roman" w:hAnsi="Times New Roman"/>
          <w:sz w:val="24"/>
        </w:rPr>
        <w:t>The repository implementation should be understood as a pedagogical and research substrate. It shows how continuous monitoring, hybrid detection, and staged automation can be composed. It does this without pretending that a classroom stack equals a mature enterprise SOC. That honest positioning is itself a scholarly strength. It aligns expectations with evidence and points to concrete next steps (longitudinal studies, user trials, richer datasets, hardened deployments). Readers reviewing the work should therefore weight architectural clarity and measurement transparency at least as heavily as any single classifier score.</w:t>
      </w:r>
    </w:p>
    <w:p w14:paraId="12AD0ABB" w14:textId="15587614" w:rsidR="00E01CC9" w:rsidRPr="00C439F2" w:rsidRDefault="004F18C8" w:rsidP="00C439F2">
      <w:pPr>
        <w:pStyle w:val="NormalWeb"/>
        <w:spacing w:before="0" w:after="120" w:line="360" w:lineRule="auto"/>
        <w:ind w:firstLine="360"/>
        <w:jc w:val="both"/>
        <w:rPr>
          <w:rFonts w:ascii="Segoe UI" w:hAnsi="Segoe UI" w:cs="Segoe UI"/>
          <w:color w:val="1F2328"/>
        </w:rPr>
      </w:pPr>
      <w:r>
        <w:rPr>
          <w:rFonts w:ascii="Times New Roman" w:hAnsi="Times New Roman"/>
          <w:sz w:val="24"/>
        </w:rPr>
        <w:t>Overall, AI-centric security frameworks are increasingly essential for cloud resilience. However, their value is determined by disciplined measurement, staged automation, and accountable operations—not by algorithmic novelty alone.</w:t>
      </w:r>
    </w:p>
    <w:p w14:paraId="723A10F4" w14:textId="1381599D" w:rsidR="00E01CC9" w:rsidRDefault="00E01CC9" w:rsidP="00E01CC9">
      <w:pPr>
        <w:pStyle w:val="Heading1"/>
        <w:spacing w:before="240" w:after="120" w:line="276" w:lineRule="auto"/>
        <w:jc w:val="left"/>
      </w:pPr>
      <w:bookmarkStart w:id="99" w:name="_Toc230138713"/>
      <w:r>
        <w:rPr>
          <w:rFonts w:ascii="Times New Roman" w:hAnsi="Times New Roman"/>
          <w:b/>
          <w:sz w:val="28"/>
        </w:rPr>
        <w:lastRenderedPageBreak/>
        <w:t>References</w:t>
      </w:r>
      <w:bookmarkEnd w:id="99"/>
    </w:p>
    <w:p w14:paraId="38A9560E"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 National Institute of Standards and Technology, Framework for Improving Critical Infrastructure Cybersecurity (Cybersecurity Framework 2.0), 2024.</w:t>
      </w:r>
    </w:p>
    <w:p w14:paraId="535722D6"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 European Union Agency for Cybersecurity (ENISA), ENISA Threat Landscape, 2023. [Online]. Available: https://www.enisa.europa.eu</w:t>
      </w:r>
    </w:p>
    <w:p w14:paraId="50E05E15"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 Gartner, Inc., market research on security operations, CNAPP, and AI-assisted SOC trends, 2024.</w:t>
      </w:r>
    </w:p>
    <w:p w14:paraId="4A862C83" w14:textId="77777777" w:rsidR="00E01CC9" w:rsidRPr="004F18C8" w:rsidRDefault="00E01CC9" w:rsidP="00E01CC9">
      <w:pPr>
        <w:pStyle w:val="NormalWeb"/>
        <w:spacing w:before="0" w:after="120" w:line="360" w:lineRule="auto"/>
        <w:ind w:firstLine="360"/>
        <w:jc w:val="both"/>
        <w:rPr>
          <w:rFonts w:ascii="Segoe UI" w:hAnsi="Segoe UI" w:cs="Segoe UI"/>
          <w:color w:val="1F2328"/>
          <w:lang w:val="de-CH"/>
        </w:rPr>
      </w:pPr>
      <w:r>
        <w:rPr>
          <w:rFonts w:ascii="Times New Roman" w:hAnsi="Times New Roman"/>
          <w:sz w:val="24"/>
        </w:rPr>
        <w:t>[4] MITRE, MITRE ATT&amp;CK knowledge base, 2024. [Online]. Available: https://attack.mitre.org</w:t>
      </w:r>
    </w:p>
    <w:p w14:paraId="1866721D"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 A. Chuvakin and L. Peterson, Learning eBPF: Programming the Linux Kernel for Enhanced Observability, Networking, and Security. Sebastopol, CA, USA: O'Reilly Media, 2022.</w:t>
      </w:r>
    </w:p>
    <w:p w14:paraId="2D3471D1"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[6] IDC, multicloud management and security spending outlook, 2023.</w:t>
      </w:r>
    </w:p>
    <w:p w14:paraId="4FFF2A01"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[7] M. M. Alhusseini and M. R. F. Derakhshi, "Hybrid AI-driven intrusion detection," arXiv preprint, 2025.</w:t>
      </w:r>
    </w:p>
    <w:p w14:paraId="0AFB425B"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[8] S. Roy, "AgenticCyber: GenAI-powered multi-agent cyber operations," arXiv preprint, 2025.</w:t>
      </w:r>
    </w:p>
    <w:p w14:paraId="642D564D"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[9] National Institute of Standards and Technology, Strategies for the Integration of Software Supply Chain Security in DevSecOps CI/CD Pipelines (NIST Special Publication 800-204C), 2021.</w:t>
      </w:r>
    </w:p>
    <w:p w14:paraId="3A54BF7C"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[10] European Union Agency for Cybersecurity (ENISA), ENISA Threat Landscape (annual report), 2024.</w:t>
      </w:r>
    </w:p>
    <w:p w14:paraId="6042C705"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[11] P. Gautam, "The integration of AI technologies in automating cyber defense mechanisms for cloud services," J. Operating Syst. Develop. Trends, vol. 12, no. 1, pp. 1–14, 2025.</w:t>
      </w:r>
    </w:p>
    <w:p w14:paraId="7CD9F5E3"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[12] S. Kumari, "Leveraging AI for cybersecurity in agile cloud-based platforms," J. Artif. Intell. Res. Appl., 2025.</w:t>
      </w:r>
    </w:p>
    <w:p w14:paraId="50BAF4F5"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[13] V. Chandola, A. Banerjee, and V. Kumar, "Anomaly detection: A survey," ACM Comput. Surv., vol. 41, no. 3, pp. 1–58, 2009.</w:t>
      </w:r>
    </w:p>
    <w:p w14:paraId="2F543FA2"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[14] G. Pang, C. Shen, L. Cao, and A. Van Den Hengel, "Deep learning for anomaly detection: A review," ACM Comput. Surv., vol. 54, no. 2, pp. 1–38, 2021.</w:t>
      </w:r>
    </w:p>
    <w:p w14:paraId="4E1A0184"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[15] V. Sze, Y. H. Chen, T. J. Yang, and J. S. Emer, "Efficient processing of deep neural networks: A tutorial and survey," Proc. IEEE, vol. 105, no. 12, pp. 2295–2329, 2017.</w:t>
      </w:r>
    </w:p>
    <w:p w14:paraId="56B912B9"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[16] L. Barroso, J. Clidaras, and U. Hölzle, The Datacenter as a Computer: Designing Warehouse-Scale Machines, 2nd ed. San Rafael, CA, USA: Morgan &amp; Claypool Publishers, 2018.</w:t>
      </w:r>
    </w:p>
    <w:p w14:paraId="15102105"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[17] J. Dean and L. A. Barroso, "The tail at scale," Commun. ACM, vol. 56, no. 2, pp. 74–80, 2013.</w:t>
      </w:r>
    </w:p>
    <w:p w14:paraId="26CF802E"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[18] M. Kleppmann, Designing Data-Intensive Applications. Sebastopol, CA, USA: O'Reilly Media, 2017.</w:t>
      </w:r>
    </w:p>
    <w:p w14:paraId="01752381"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[19] C. Rudin, "Stop explaining black box machine learning models for high stakes decisions and use interpretable models instead," Nat. Mach. Intell., vol. 1, no. 5, pp. 206–215, 2019.</w:t>
      </w:r>
    </w:p>
    <w:p w14:paraId="05DFC796"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[20] A. B. Arrieta et al., "Explainable Artificial Intelligence (XAI): Concepts, taxonomies, opportunities and challenges toward responsible AI," Inf. Fusion, vol. 58, pp. 82–115, 2020.</w:t>
      </w:r>
    </w:p>
    <w:p w14:paraId="74F8700D"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[21] National Institute of Standards and Technology, Security and Privacy Controls for Information Systems and Organizations (NIST SP 800-53 Rev. 5), 2020.</w:t>
      </w:r>
    </w:p>
    <w:p w14:paraId="79EF8EA6"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[22] International Organization for Standardization, ISO/IEC 27001:2022 Information security management systems — Requirements, 2022.</w:t>
      </w:r>
    </w:p>
    <w:p w14:paraId="764074DB"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[23] Cloud Native Computing Foundation, "Cloud native security," whitepapers and guidance, 2023. [Online]. Available: https://www.cncf.io</w:t>
      </w:r>
    </w:p>
    <w:p w14:paraId="21CFEDD2"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[24] The Falco Project, documentation, 2024. [Online]. Available: https://falco.org</w:t>
      </w:r>
    </w:p>
    <w:p w14:paraId="40E3594C"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[25] H. He and E. A. Garcia, "Learning from imbalanced data," IEEE Trans. Knowl. Data Eng., vol. 21, no. 9, pp. 1263–1284, 2009.</w:t>
      </w:r>
    </w:p>
    <w:p w14:paraId="6CE58170"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[26] M. Barreno et al., "The security of machine learning," Mach. Learn., vol. 81, pp. 121–148, 2010.</w:t>
      </w:r>
    </w:p>
    <w:p w14:paraId="3BA394CF"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[27] J. Gama et al., "A survey on concept drift adaptation," ACM Comput. Surv., vol. 46, no. 4, pp. 1–37, 2014.</w:t>
      </w:r>
    </w:p>
    <w:p w14:paraId="0D908B11"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[28] National Institute of Standards and Technology, Computer Security Incident Handling Guide (NIST SP 800-61 Rev. 3), 2022.</w:t>
      </w:r>
    </w:p>
    <w:p w14:paraId="7D33B1AF" w14:textId="77777777" w:rsidR="00E01CC9" w:rsidRPr="004F18C8" w:rsidRDefault="00E01CC9" w:rsidP="00E01CC9">
      <w:pPr>
        <w:pStyle w:val="NormalWeb"/>
        <w:spacing w:before="0" w:after="120" w:line="360" w:lineRule="auto"/>
        <w:ind w:firstLine="360"/>
        <w:jc w:val="both"/>
        <w:rPr>
          <w:rFonts w:ascii="Segoe UI" w:hAnsi="Segoe UI" w:cs="Segoe UI"/>
          <w:color w:val="1F2328"/>
          <w:lang w:val="de-CH"/>
        </w:rPr>
      </w:pPr>
      <w:r>
        <w:rPr>
          <w:rFonts w:ascii="Times New Roman" w:hAnsi="Times New Roman"/>
          <w:sz w:val="24"/>
        </w:rPr>
        <w:t>[29] CREST, professional guidance for incident response, 2023. [Online]. Available: https://www.crest-approved.org</w:t>
      </w:r>
    </w:p>
    <w:p w14:paraId="433494B7"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[30] S. Mahdavifar and A. A. Ghorbani, "Application of deep learning to cybersecurity: A survey," Neurocomputing, vol. 347, pp. 149–176, 2019.</w:t>
      </w:r>
    </w:p>
    <w:p w14:paraId="5339F9FC"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[31] R. Vinayakumar et al., "Deep learning approach for intelligent intrusion detection system," IEEE Access, vol. 7, pp. 41525–41550, 2019.</w:t>
      </w:r>
    </w:p>
    <w:p w14:paraId="723819A7"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[32] S. Newman, Building Microservices: Designing Fine-Grained Systems, 2nd ed. Sebastopol, CA, USA: O'Reilly Media, 2021.</w:t>
      </w:r>
    </w:p>
    <w:p w14:paraId="6D3D0517"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[33] A. Jobin, M. Ienca, and E. Vayena, "The global landscape of AI ethics guidelines," Nat. Mach. Intell., vol. 1, no. 8, pp. 389–399, 2019.</w:t>
      </w:r>
    </w:p>
    <w:p w14:paraId="58F93313"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[34] European Parliament and Council, "General Data Protection Regulation," Regulation (EU) 2016/679, 2016.</w:t>
      </w:r>
    </w:p>
    <w:p w14:paraId="6B293325"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[35] National Institute of Standards and Technology, NIST Privacy Framework (Ver. 1.0), 2020.</w:t>
      </w:r>
    </w:p>
    <w:p w14:paraId="269C0B14"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[36] Ponemon Institute, industry reports on breach cost and SOC strain, 2023.</w:t>
      </w:r>
    </w:p>
    <w:p w14:paraId="4B61C2D3"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[37] Verizon, </w:t>
      </w:r>
      <w:r>
        <w:rPr>
          <w:rStyle w:val="Emphasis"/>
          <w:rFonts w:ascii="Times New Roman" w:hAnsi="Times New Roman" w:cs="Segoe UI"/>
          <w:color w:val="1F2328"/>
          <w:sz w:val="24"/>
        </w:rPr>
        <w:t>Data Breach Investigations Report</w:t>
      </w:r>
      <w:r>
        <w:rPr>
          <w:rFonts w:ascii="Times New Roman" w:hAnsi="Times New Roman" w:cs="Segoe UI"/>
          <w:color w:val="1F2328"/>
          <w:sz w:val="24"/>
        </w:rPr>
        <w:t>, 2024.</w:t>
      </w:r>
    </w:p>
    <w:p w14:paraId="007BFA37"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[38] National Institute of Standards and Technology, Artificial Intelligence Risk Management Framework (AI RMF 1.0), 2023.</w:t>
      </w:r>
    </w:p>
    <w:p w14:paraId="2F3AB020"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[39] J. P. Anderson, Computer Security Threat Monitoring and Surveillance. Fort Washington, PA, USA: James P. Anderson Co., 1980.</w:t>
      </w:r>
    </w:p>
    <w:p w14:paraId="7983928A"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[40] M. Roesch, "Snort—Lightweight intrusion detection for networks," in Proc. 13th Syst. Admin. Conf. (LISA), 1999, pp. 229–238.</w:t>
      </w:r>
    </w:p>
    <w:p w14:paraId="4799B873"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[41] N. Provos and T. Holz, Virtual Honeypots: From Botnet Tracking to Intrusion Detection. Boston, MA, USA: Addison-Wesley, 2008.</w:t>
      </w:r>
    </w:p>
    <w:p w14:paraId="6F45DCD4"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[42] A. R. Hevner, S. T. March, J. Park, and S. Ram, "Design science in information systems research," MIS Quart., vol. 28, no. 1, pp. 75–105, 2004.</w:t>
      </w:r>
    </w:p>
    <w:p w14:paraId="6635B50A"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[43] K. Peffers, T. Tuunanen, M. A. Rothenberger, and S. Chatterjee, "A design science research methodology for information systems research," J. Manage. Inf. Syst., vol. 24, no. 3, pp. 45–77, 2007.</w:t>
      </w:r>
    </w:p>
    <w:p w14:paraId="356F1C92"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[44] F. Pedregosa et al., "Scikit-learn: Machine learning in Python," J. Mach. Learn. Res., vol. 12, pp. 2825–2830, 2011.</w:t>
      </w:r>
    </w:p>
    <w:p w14:paraId="02A7E203"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[45] A. Paszke et al., "PyTorch: An imperative style, high-performance deep learning library," in Adv. Neural Inf. Process. Syst., 2019, pp. 8024–8035.</w:t>
      </w:r>
    </w:p>
    <w:p w14:paraId="7D963FD0"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[46] D. M. W. Powers, "Evaluation: From precision, recall and F-measure to ROC, informedness, markedness and correlation," J. Mach. Learn. Technol., vol. 2, no. 1, pp. 37–63, 2011.</w:t>
      </w:r>
    </w:p>
    <w:p w14:paraId="081B0DA6" w14:textId="77777777" w:rsidR="00E01CC9" w:rsidRPr="004F18C8" w:rsidRDefault="00E01CC9" w:rsidP="00E01CC9">
      <w:pPr>
        <w:pStyle w:val="NormalWeb"/>
        <w:spacing w:before="0" w:after="120" w:line="360" w:lineRule="auto"/>
        <w:ind w:firstLine="360"/>
        <w:jc w:val="both"/>
        <w:rPr>
          <w:rFonts w:ascii="Segoe UI" w:hAnsi="Segoe UI" w:cs="Segoe UI"/>
          <w:color w:val="1F2328"/>
          <w:lang w:val="de-CH"/>
        </w:rPr>
      </w:pPr>
      <w:r>
        <w:rPr>
          <w:rFonts w:ascii="Times New Roman" w:hAnsi="Times New Roman"/>
          <w:sz w:val="24"/>
        </w:rPr>
        <w:t>[47] C. Molnar, Interpretable Machine Learning, 2nd ed., 2022. [Online]. Available: https://christophm.github.io/interpretable-ml-book/</w:t>
      </w:r>
    </w:p>
    <w:p w14:paraId="10E73FE5"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[48] R. Kohavi, "A study of cross-validation and bootstrap for accuracy estimation and model selection," in Proc. 14th Int. Joint Conf. Artif. Intell. (IJCAI), 1995, pp. 1137–1143.</w:t>
      </w:r>
    </w:p>
    <w:p w14:paraId="128AFC93"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[49] J. McHugh, "Testing intrusion detection systems: A critique of the 1998 and 1999 DARPA intrusion detection system evaluations as performed by Lincoln Laboratory," ACM Trans. Inf. Syst. Secur., vol. 3, no. 4, pp. 262–294, 2000.</w:t>
      </w:r>
    </w:p>
    <w:p w14:paraId="790858B5"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[50] M. Tavallaee, E. Bagheri, W. Lu, and A. A. Ghorbani, "A detailed analysis of the KDD CUP 99 data set," in Proc. IEEE Symp. Comput. Intell. Secur. Defense Appl., 2009, pp. 1–6.</w:t>
      </w:r>
    </w:p>
    <w:p w14:paraId="504018A1"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[51] National Institute of Standards and Technology, Cybersecurity Framework (CSF 2.0), 2024.</w:t>
      </w:r>
    </w:p>
    <w:p w14:paraId="45FDC283"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[52] Kaggle, UNSW-NB15 dataset page (version as used in experiments), 2016. [Online]. Available: https://www.kaggle.com</w:t>
      </w:r>
    </w:p>
    <w:p w14:paraId="331BF641"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[53] C. Dwork and A. Roth, "The algorithmic foundations of differential privacy," Found. Trends Theor. Comput. Sci., vol. 9, nos. 3–4, pp. 211–407, 2014.</w:t>
      </w:r>
    </w:p>
    <w:p w14:paraId="52C2ED36"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[54] R. Sommer and V. Paxson, "Outside the closed world: On using machine learning for network intrusion detection," in Proc. IEEE Symp. Secur. Privacy, 2010, pp. 305–316.</w:t>
      </w:r>
    </w:p>
    <w:p w14:paraId="1B13030A"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[55] D. W. Hubbard and R. Seiersen, How to Measure Anything in Cybersecurity Risk. Hoboken, NJ, USA: Wiley, 2016.</w:t>
      </w:r>
    </w:p>
    <w:p w14:paraId="436868FB"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[56] International Organization for Standardization, ISO/IEC 27017:2015 Code of practice for information security controls for cloud services, 2015.</w:t>
      </w:r>
    </w:p>
    <w:p w14:paraId="17903090"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[57] B. Biggio and F. Roli, “Wild patterns: Ten years after the rise of adversarial machine learning,” Pattern Recognit., vol. 84, pp. 317–331, 2018.</w:t>
      </w:r>
    </w:p>
    <w:p w14:paraId="11A3D3D1"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[58] OWASP Foundation, Machine Learning Security Top Ten, 2023. [Online]. Available: https://owasp.org</w:t>
      </w:r>
    </w:p>
    <w:p w14:paraId="5501A1B0"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[59] European Union, Artificial Intelligence Act (consolidated text as cited), 2024.</w:t>
      </w:r>
    </w:p>
    <w:p w14:paraId="3AA4AF96"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[60] J. Quionero-Candela, M. Sugiyama, A. Schwaighofer, and N. D. Lawrence, Dataset Shift in Machine Learning. Cambridge, MA, USA: MIT Press, 2009.</w:t>
      </w:r>
    </w:p>
    <w:p w14:paraId="5AF0CE61"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[61] A. L. Buczak and E. Guven, “A survey of data mining and machine learning methods for cyber security intrusion detection,” IEEE Commun. Surv. Tutor., vol. 18, no. 2, pp. 1153–1176, 2016.</w:t>
      </w:r>
    </w:p>
    <w:p w14:paraId="632A449D"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[62] I. Ahmad, M. Basheri, M. J. Iqbal, and T. Rahim, “Performance comparison of supervised machine learning algorithms for intrusion detection,” IEEE Access, vol. 9, pp. 64857–64872, 2021.</w:t>
      </w:r>
    </w:p>
    <w:p w14:paraId="67973205"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[63] T. Chen and C. Guestrin, “XGBoost: A scalable tree boosting system,” in Proc. 22nd ACM SIGKDD Int. Conf. Knowl. Discovery Data Mining, 2016, pp. 785–794.</w:t>
      </w:r>
    </w:p>
    <w:p w14:paraId="2E66D4BE"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cs="Segoe UI"/>
          <w:color w:val="1F2328"/>
          <w:sz w:val="24"/>
        </w:rPr>
        <w:t>[64] L. Breiman, “Random forests,” </w:t>
      </w:r>
      <w:r>
        <w:rPr>
          <w:rStyle w:val="Emphasis"/>
          <w:rFonts w:ascii="Times New Roman" w:hAnsi="Times New Roman" w:cs="Segoe UI"/>
          <w:color w:val="1F2328"/>
          <w:sz w:val="24"/>
        </w:rPr>
        <w:t>Mach. Learn.</w:t>
      </w:r>
      <w:r>
        <w:rPr>
          <w:rFonts w:ascii="Times New Roman" w:hAnsi="Times New Roman" w:cs="Segoe UI"/>
          <w:color w:val="1F2328"/>
          <w:sz w:val="24"/>
        </w:rPr>
        <w:t>, vol. 45, no. 1, pp. 5–32, 2001.</w:t>
      </w:r>
    </w:p>
    <w:p w14:paraId="39FC3838"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[65] C. M. Bishop, Pattern Recognition and Machine Learning. New York, NY, USA: Springer, 2006.</w:t>
      </w:r>
    </w:p>
    <w:p w14:paraId="1C0582DB" w14:textId="77777777" w:rsidR="00E01CC9" w:rsidRPr="004F18C8" w:rsidRDefault="00E01CC9" w:rsidP="00E01CC9">
      <w:pPr>
        <w:pStyle w:val="NormalWeb"/>
        <w:spacing w:before="0" w:after="120" w:line="360" w:lineRule="auto"/>
        <w:ind w:firstLine="360"/>
        <w:jc w:val="both"/>
        <w:rPr>
          <w:rFonts w:ascii="Segoe UI" w:hAnsi="Segoe UI" w:cs="Segoe UI"/>
          <w:color w:val="1F2328"/>
          <w:lang w:val="de-CH"/>
        </w:rPr>
      </w:pPr>
      <w:r>
        <w:rPr>
          <w:rFonts w:ascii="Times New Roman" w:hAnsi="Times New Roman"/>
          <w:sz w:val="24"/>
        </w:rPr>
        <w:t>[66] I. Goodfellow, Y. Bengio, and A. Courville, Deep Learning. Cambridge, MA, USA: MIT Press, 2016.</w:t>
      </w:r>
    </w:p>
    <w:p w14:paraId="1A79BC1D"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[67] Cybersecurity and Infrastructure Security Agency (CISA), Secure by Design guidance for software manufacturers, 2023. [Online]. Available: https://www.cisa.gov</w:t>
      </w:r>
    </w:p>
    <w:p w14:paraId="4B3272FC"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[68] N. Papernot, P. McDaniel, S. Wu, S. Jha, and A. Swami, “Distillation as a defense to adversarial perturbations against deep neural networks,” in Proc. IEEE Symp. Secur. Privacy, 2016, pp. 582–597.</w:t>
      </w:r>
    </w:p>
    <w:p w14:paraId="69720E34"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[69] I. H. Witten, E. Frank, M. A. Hall, and C. J. Pal, Data Mining: Practical Machine Learning Tools and Techniques, 4th ed. Burlington, MA, USA: Morgan Kaufmann, 2016.</w:t>
      </w:r>
    </w:p>
    <w:p w14:paraId="5797C6DE"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[70] S. Mehta, J. H. Hightower, M. Hausenblas, and M. Boersma, Kubernetes Security. Sebastopol, CA, USA: O'Reilly Media, 2018.</w:t>
      </w:r>
    </w:p>
    <w:p w14:paraId="74B514A7"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[71] T. F. Lunt, “Detecting intruders in computer systems,” in Proc. Conf. Auditing Comput. Technol., 1993.</w:t>
      </w:r>
    </w:p>
    <w:p w14:paraId="61E63AFC" w14:textId="77777777" w:rsidR="00E01CC9" w:rsidRDefault="00E01CC9" w:rsidP="00E01CC9">
      <w:pPr>
        <w:pStyle w:val="NormalWeb"/>
        <w:spacing w:before="0" w:after="120" w:line="360" w:lineRule="auto"/>
        <w:ind w:firstLine="360"/>
        <w:jc w:val="both"/>
        <w:rPr>
          <w:rFonts w:ascii="Segoe UI" w:hAnsi="Segoe UI" w:cs="Segoe UI"/>
          <w:color w:val="1F2328"/>
        </w:rPr>
      </w:pPr>
      <w:r>
        <w:rPr>
          <w:rFonts w:ascii="Times New Roman" w:hAnsi="Times New Roman"/>
          <w:sz w:val="24"/>
        </w:rPr>
        <w:t>[72] G. Stoneburner, A. Goguen, and A. Feringa, Risk Management Guide for Information Technology Systems (NIST SP 800-30). Gaithersburg, MD, USA: NIST, 2002.</w:t>
      </w:r>
    </w:p>
    <w:p w14:paraId="250C374C" w14:textId="77777777" w:rsidR="00E01CC9" w:rsidRDefault="00E01CC9" w:rsidP="004F18C8">
      <w:pPr>
        <w:pStyle w:val="NormalWeb"/>
        <w:rPr>
          <w:rFonts w:ascii="Segoe UI" w:hAnsi="Segoe UI" w:cs="Segoe UI"/>
          <w:color w:val="1F2328"/>
        </w:rPr>
      </w:pPr>
    </w:p>
    <w:p w14:paraId="0F5729F3" w14:textId="00F08C1B" w:rsidR="004F18C8" w:rsidRDefault="004F18C8" w:rsidP="004F18C8">
      <w:pPr>
        <w:rPr>
          <w:rFonts w:ascii="Segoe UI" w:hAnsi="Segoe UI" w:cs="Segoe UI"/>
          <w:color w:val="auto"/>
        </w:rPr>
      </w:pPr>
    </w:p>
    <w:p w14:paraId="0BC8CE26" w14:textId="77777777" w:rsidR="00E01CC9" w:rsidRDefault="00E01CC9" w:rsidP="00E01CC9">
      <w:pPr>
        <w:pStyle w:val="Heading1"/>
        <w:spacing w:before="240" w:after="120" w:line="276" w:lineRule="auto"/>
        <w:jc w:val="left"/>
        <w:rPr>
          <w:color w:val="auto"/>
        </w:rPr>
      </w:pPr>
      <w:bookmarkStart w:id="100" w:name="_Toc230138714"/>
      <w:r>
        <w:rPr>
          <w:rFonts w:ascii="Times New Roman" w:hAnsi="Times New Roman"/>
          <w:b/>
          <w:sz w:val="28"/>
        </w:rPr>
        <w:lastRenderedPageBreak/>
        <w:t>Appendices</w:t>
      </w:r>
      <w:bookmarkEnd w:id="100"/>
    </w:p>
    <w:p w14:paraId="31994912" w14:textId="77777777" w:rsidR="00E01CC9" w:rsidRDefault="00E01CC9" w:rsidP="00E01CC9">
      <w:pPr>
        <w:pStyle w:val="Heading2"/>
        <w:spacing w:before="240" w:after="120" w:line="276" w:lineRule="auto"/>
        <w:jc w:val="left"/>
      </w:pPr>
      <w:bookmarkStart w:id="101" w:name="_Toc230138715"/>
      <w:r>
        <w:rPr>
          <w:rFonts w:ascii="Times New Roman" w:hAnsi="Times New Roman"/>
          <w:b/>
          <w:sz w:val="24"/>
        </w:rPr>
        <w:t>Appendix A: Implementation Context (SIB and ACSP)</w:t>
      </w:r>
      <w:bookmarkEnd w:id="101"/>
    </w:p>
    <w:p w14:paraId="6094F308" w14:textId="77777777" w:rsidR="00E01CC9" w:rsidRDefault="00E01CC9" w:rsidP="00E01CC9">
      <w:pPr>
        <w:pStyle w:val="NormalWeb"/>
        <w:spacing w:before="0" w:after="120" w:line="360" w:lineRule="auto"/>
        <w:ind w:firstLine="360"/>
        <w:jc w:val="both"/>
      </w:pPr>
      <w:r>
        <w:rPr>
          <w:rFonts w:ascii="Times New Roman" w:hAnsi="Times New Roman"/>
          <w:sz w:val="24"/>
        </w:rPr>
        <w:t>This appendix documents how the thesis themes map to the SIB repository (“SIEM in a Box”) and the ACSP (“AI Cloud Security Platform”) component. It clarifies what is implemented and what remains idea-based. It also provides additional engineering detail. This detail is suitable for vivā voce explanation or for a technical audit.</w:t>
      </w:r>
    </w:p>
    <w:p w14:paraId="4D3C5C49" w14:textId="77777777" w:rsidR="00E01CC9" w:rsidRDefault="00E01CC9" w:rsidP="00E01CC9">
      <w:pPr>
        <w:pStyle w:val="Heading3"/>
        <w:spacing w:before="240" w:after="120" w:line="276" w:lineRule="auto"/>
        <w:jc w:val="left"/>
      </w:pPr>
      <w:bookmarkStart w:id="102" w:name="_Toc230138716"/>
      <w:r>
        <w:rPr>
          <w:rFonts w:ascii="Times New Roman" w:hAnsi="Times New Roman"/>
          <w:b/>
          <w:sz w:val="24"/>
        </w:rPr>
        <w:t>A.1 SIB: SIEM-in-a-Box as a Reproducible Telemetry and Analytics Stack</w:t>
      </w:r>
      <w:bookmarkEnd w:id="102"/>
    </w:p>
    <w:p w14:paraId="1FAD4951" w14:textId="77777777" w:rsidR="00E01CC9" w:rsidRDefault="00E01CC9" w:rsidP="00E01CC9">
      <w:pPr>
        <w:pStyle w:val="NormalWeb"/>
        <w:spacing w:before="0" w:after="120" w:line="360" w:lineRule="auto"/>
        <w:ind w:firstLine="360"/>
        <w:jc w:val="both"/>
      </w:pPr>
      <w:r>
        <w:rPr>
          <w:rFonts w:ascii="Times New Roman" w:hAnsi="Times New Roman"/>
          <w:sz w:val="24"/>
        </w:rPr>
        <w:t>SIB is positioned as a self-hosted security monitoring stack. It is oriented toward Linux and containerized workloads. Its design philosophy is pragmatic. It reduces the activation energy required to obtain meaningful runtime visibility. This is easier than assembling dozens of components manually. The stack centers on Falco. Falco is an open-source runtime security engine. It uses Linux kernel facilities to observe syscalls and related context for containers and hosts. These facilities are commonly discussed in connection with eBPF-oriented drivers in modern deployments [24], [5].</w:t>
      </w:r>
    </w:p>
    <w:p w14:paraId="55E27860" w14:textId="77777777" w:rsidR="00E01CC9" w:rsidRDefault="00E01CC9" w:rsidP="00E01CC9">
      <w:pPr>
        <w:pStyle w:val="NormalWeb"/>
        <w:spacing w:before="0" w:after="120" w:line="360" w:lineRule="auto"/>
        <w:ind w:firstLine="360"/>
        <w:jc w:val="both"/>
      </w:pPr>
      <w:r>
        <w:rPr>
          <w:rFonts w:ascii="Times New Roman" w:hAnsi="Times New Roman"/>
          <w:sz w:val="24"/>
        </w:rPr>
        <w:t>Falcosidekick acts as a fan-out router for Falco alerts. It allows integrations with many downstream sinks (webhooks, messaging systems, log stores). In research terms, Sidekick is the “integration boundary.” At this point, a security event becomes an enterprise workflow artifact. Here, latency, reliability, and authentication requirements collide with real-world reality [18].</w:t>
      </w:r>
    </w:p>
    <w:p w14:paraId="6C30CD72" w14:textId="77777777" w:rsidR="00E01CC9" w:rsidRDefault="00E01CC9" w:rsidP="00E01CC9">
      <w:pPr>
        <w:pStyle w:val="NormalWeb"/>
        <w:spacing w:before="0" w:after="120" w:line="360" w:lineRule="auto"/>
        <w:ind w:firstLine="360"/>
        <w:jc w:val="both"/>
      </w:pPr>
      <w:r>
        <w:rPr>
          <w:rFonts w:ascii="Times New Roman" w:hAnsi="Times New Roman"/>
          <w:sz w:val="24"/>
        </w:rPr>
        <w:t>SIB also includes observability backends. One configuration commonly uses VictoriaLogs/VictoriaMetrics. Another may use Loki/Prometheus. Grafana dashboards support exploration. From a scholarly perspective, this matters because “AI for security” is not only a modeling problem. It is also a data engineering problem. If event data is not retained, indexed, and correlated, then downstream ML cannot compensate for absent ground truth or missing context [17].</w:t>
      </w:r>
    </w:p>
    <w:p w14:paraId="27466EB3" w14:textId="77777777" w:rsidR="00E01CC9" w:rsidRDefault="00E01CC9" w:rsidP="00E01CC9">
      <w:pPr>
        <w:pStyle w:val="NormalWeb"/>
        <w:spacing w:before="0" w:after="120" w:line="360" w:lineRule="auto"/>
        <w:ind w:firstLine="360"/>
        <w:jc w:val="both"/>
      </w:pPr>
      <w:r>
        <w:rPr>
          <w:rFonts w:ascii="Times New Roman" w:hAnsi="Times New Roman"/>
          <w:sz w:val="24"/>
        </w:rPr>
        <w:t>Additional repository capabilities extend the system beyond a single-model demonstration. Examples include threat intelligence data intake, sigma-related workflows, and optional LLM-assisted analysis. They fit with industry narratives. Effective SOC tooling combines detection, context, and workflow. It does not treat ML as a drop-in oracle [3], [37].</w:t>
      </w:r>
    </w:p>
    <w:p w14:paraId="54118C3D" w14:textId="77777777" w:rsidR="00E01CC9" w:rsidRDefault="00E01CC9" w:rsidP="00E01CC9">
      <w:pPr>
        <w:pStyle w:val="Heading3"/>
        <w:spacing w:before="240" w:after="120" w:line="276" w:lineRule="auto"/>
        <w:jc w:val="left"/>
      </w:pPr>
      <w:bookmarkStart w:id="103" w:name="_Toc230138717"/>
      <w:r>
        <w:rPr>
          <w:rFonts w:ascii="Times New Roman" w:hAnsi="Times New Roman"/>
          <w:b/>
          <w:sz w:val="24"/>
        </w:rPr>
        <w:t>A.2 ACSP: AI Cloud Security Platform as a Research-Oriented Detection Pipeline</w:t>
      </w:r>
      <w:bookmarkEnd w:id="103"/>
    </w:p>
    <w:p w14:paraId="403DD761" w14:textId="77777777" w:rsidR="00E01CC9" w:rsidRDefault="00E01CC9" w:rsidP="00E01CC9">
      <w:pPr>
        <w:pStyle w:val="NormalWeb"/>
        <w:spacing w:before="0" w:after="120" w:line="360" w:lineRule="auto"/>
        <w:ind w:firstLine="360"/>
        <w:jc w:val="both"/>
      </w:pPr>
      <w:r>
        <w:rPr>
          <w:rFonts w:ascii="Times New Roman" w:hAnsi="Times New Roman"/>
          <w:sz w:val="24"/>
        </w:rPr>
        <w:t>ACSP is a sub-platform within the broader repository. It instantiates a thesis-friendly pipeline: take in → normalize → deterministic rules → pluggable AI scoring → persistence → notification/metrics. It is typically executed as containerized services (acsp-api, acsp-processor, acsp-frontend). Docker Compose orchestrates these services for local reproducibility.</w:t>
      </w:r>
    </w:p>
    <w:p w14:paraId="1F7C6833" w14:textId="77777777" w:rsidR="00E01CC9" w:rsidRDefault="00E01CC9" w:rsidP="00E01CC9">
      <w:pPr>
        <w:pStyle w:val="NormalWeb"/>
        <w:spacing w:before="0" w:after="120" w:line="360" w:lineRule="auto"/>
        <w:ind w:firstLine="360"/>
        <w:jc w:val="both"/>
      </w:pPr>
      <w:r>
        <w:rPr>
          <w:rFonts w:ascii="Times New Roman" w:hAnsi="Times New Roman"/>
          <w:sz w:val="24"/>
        </w:rPr>
        <w:t>The processor receives HTTP POST payloads. These commonly come from Falcosidekick’s webhook output. It executes a synchronous or queued take in path depending on configuration. Optional hardening features include webhook shared secrets, bounded in-memory queueing with HTTP 503 backpressure semantics, and Redis-backed queueing with a worker consumer. The worker supports durability under burst conditions. Each option maps to classic systems patterns for overload protection [18], [32].</w:t>
      </w:r>
    </w:p>
    <w:p w14:paraId="02B63CB4" w14:textId="77777777" w:rsidR="00E01CC9" w:rsidRDefault="00E01CC9" w:rsidP="00E01CC9">
      <w:pPr>
        <w:pStyle w:val="NormalWeb"/>
        <w:spacing w:before="0" w:after="120" w:line="360" w:lineRule="auto"/>
        <w:ind w:firstLine="360"/>
        <w:jc w:val="both"/>
      </w:pPr>
      <w:r>
        <w:rPr>
          <w:rFonts w:ascii="Times New Roman" w:hAnsi="Times New Roman"/>
          <w:sz w:val="24"/>
        </w:rPr>
        <w:t>The API gateway supports dashboard reads, research metrics endpoints, and internal broadcast hooks for live UI updates. It also supports optional maintenance loops. Examples include retention purges and periodic metrics snapshots when enabled. This separation of concerns (take in vs query vs housekeeping) is deliberate. It reflects microservice real-world practice, even when the stack is deployed monolithically inside a small deployment [32].</w:t>
      </w:r>
    </w:p>
    <w:p w14:paraId="24438681" w14:textId="77777777" w:rsidR="00E01CC9" w:rsidRDefault="00E01CC9" w:rsidP="00E01CC9">
      <w:pPr>
        <w:pStyle w:val="Heading3"/>
        <w:spacing w:before="240" w:after="120" w:line="276" w:lineRule="auto"/>
        <w:jc w:val="left"/>
      </w:pPr>
      <w:bookmarkStart w:id="104" w:name="_Toc230138718"/>
      <w:r>
        <w:rPr>
          <w:rFonts w:ascii="Times New Roman" w:hAnsi="Times New Roman"/>
          <w:b/>
          <w:sz w:val="24"/>
        </w:rPr>
        <w:t>A.3 Event Schema, Rule Baselines, and the Role of Hybrid Detection</w:t>
      </w:r>
      <w:bookmarkEnd w:id="104"/>
    </w:p>
    <w:p w14:paraId="4D8BD6C9" w14:textId="77777777" w:rsidR="00E01CC9" w:rsidRDefault="00E01CC9" w:rsidP="00E01CC9">
      <w:pPr>
        <w:pStyle w:val="NormalWeb"/>
        <w:spacing w:before="0" w:after="120" w:line="360" w:lineRule="auto"/>
        <w:ind w:firstLine="360"/>
        <w:jc w:val="both"/>
      </w:pPr>
      <w:r>
        <w:rPr>
          <w:rFonts w:ascii="Times New Roman" w:hAnsi="Times New Roman"/>
          <w:sz w:val="24"/>
        </w:rPr>
        <w:t>Within ACSP, events are normalized into a canonical schema. Downstream components then operate on stable fields. These include timestamp, severity, event type, container identifiers, and human-readable log lines. A deterministic rule engine provides a reproducible baseline. It encodes expert knowledge in explicit logic. It yields interpretable signals (matched patterns, severity adjustments). This satisfies part of the explainability demand in XAI literature. Analysts can always inspect what the rule layer asserted, even when the ML layer is more opaque [19], [20].</w:t>
      </w:r>
    </w:p>
    <w:p w14:paraId="08BBB849" w14:textId="77777777" w:rsidR="00E01CC9" w:rsidRDefault="00E01CC9" w:rsidP="00E01CC9">
      <w:pPr>
        <w:pStyle w:val="NormalWeb"/>
        <w:spacing w:before="0" w:after="120" w:line="360" w:lineRule="auto"/>
        <w:ind w:firstLine="360"/>
        <w:jc w:val="both"/>
      </w:pPr>
      <w:r>
        <w:rPr>
          <w:rFonts w:ascii="Times New Roman" w:hAnsi="Times New Roman"/>
          <w:sz w:val="24"/>
        </w:rPr>
        <w:t>The AI engine is intentionally pluggable. A mock heuristic engine supports rapid UI and pipeline development without heavyweight dependencies. Optional scikit-learn models show supervised learning and isolation-forest novelty scoring on engineered features. Optional remote inference supports separation of concerns between inference serving and take in latency budgets. This is an increasingly common production pattern when models grow [15].</w:t>
      </w:r>
    </w:p>
    <w:p w14:paraId="24998523" w14:textId="77777777" w:rsidR="00E01CC9" w:rsidRDefault="00E01CC9" w:rsidP="00E01CC9">
      <w:pPr>
        <w:pStyle w:val="NormalWeb"/>
        <w:spacing w:before="0" w:after="120" w:line="360" w:lineRule="auto"/>
        <w:ind w:firstLine="360"/>
        <w:jc w:val="both"/>
      </w:pPr>
      <w:r>
        <w:rPr>
          <w:rFonts w:ascii="Times New Roman" w:hAnsi="Times New Roman"/>
          <w:sz w:val="24"/>
        </w:rPr>
        <w:t>This hybridization mirrors the literature’s “classical + ML” theme. Rules catch known-bad patterns and enforce policy-shaped constraints. ML can prioritize, score risk, or detect anomalies in feature space. The thesis contribution is not that one algorithm dominates all workloads. Rather, it argues that evaluation and architecture must be co-designed. Then claims remain defensible under scrutiny [14].</w:t>
      </w:r>
    </w:p>
    <w:p w14:paraId="30956788" w14:textId="77777777" w:rsidR="00E01CC9" w:rsidRDefault="00E01CC9" w:rsidP="00E01CC9">
      <w:pPr>
        <w:pStyle w:val="Heading3"/>
        <w:spacing w:before="240" w:after="120" w:line="276" w:lineRule="auto"/>
        <w:jc w:val="left"/>
      </w:pPr>
      <w:bookmarkStart w:id="105" w:name="_Toc230138719"/>
      <w:r>
        <w:rPr>
          <w:rFonts w:ascii="Times New Roman" w:hAnsi="Times New Roman"/>
          <w:b/>
          <w:sz w:val="24"/>
        </w:rPr>
        <w:t>A.4 Evaluation Hooks: Metrics, Latency, and Responsible Reporting</w:t>
      </w:r>
      <w:bookmarkEnd w:id="105"/>
    </w:p>
    <w:p w14:paraId="6EB1A1BF" w14:textId="77777777" w:rsidR="00E01CC9" w:rsidRDefault="00E01CC9" w:rsidP="00E01CC9">
      <w:pPr>
        <w:pStyle w:val="NormalWeb"/>
        <w:spacing w:before="0" w:after="120" w:line="360" w:lineRule="auto"/>
        <w:ind w:firstLine="360"/>
        <w:jc w:val="both"/>
      </w:pPr>
      <w:r>
        <w:rPr>
          <w:rFonts w:ascii="Times New Roman" w:hAnsi="Times New Roman"/>
          <w:sz w:val="24"/>
        </w:rPr>
        <w:t>ACSP includes research-oriented evaluation hooks. These include confusion-derived metrics when ground truth labels exist, threshold sweeps without re-data intake where supported, latency summaries derived from audit stages, and optional “benign unhelpful noise” slices to stress false-positive behavior. These mechanisms translate academic evaluation vocabulary (precision, recall, F1, FPR) into real-world questions. For example: “At what score threshold does the analyst workload become unacceptable?” and “How often do benign automation patterns look ‘malicious enough’ to cross the line?” [46], [36].</w:t>
      </w:r>
    </w:p>
    <w:p w14:paraId="2F971852" w14:textId="77777777" w:rsidR="00E01CC9" w:rsidRDefault="00E01CC9" w:rsidP="00E01CC9">
      <w:pPr>
        <w:pStyle w:val="NormalWeb"/>
        <w:spacing w:before="0" w:after="120" w:line="360" w:lineRule="auto"/>
        <w:ind w:firstLine="360"/>
        <w:jc w:val="both"/>
      </w:pPr>
      <w:r>
        <w:rPr>
          <w:rFonts w:ascii="Times New Roman" w:hAnsi="Times New Roman"/>
          <w:sz w:val="24"/>
        </w:rPr>
        <w:t>The presence of evaluation hooks also reinforces scientific honesty. A demonstration system can look impressive while silently overfitting to synthetic event data. Explicit reporting of dataset origin (simulator vs benchmark vs live) is therefore important. So are leakage controls (temporal splits, grouped splits) and hardware profiles. This reporting is not bureaucratic. It is part of the contribution [43].</w:t>
      </w:r>
    </w:p>
    <w:p w14:paraId="528CC60C" w14:textId="77777777" w:rsidR="00E01CC9" w:rsidRDefault="00E01CC9" w:rsidP="00E01CC9">
      <w:pPr>
        <w:pStyle w:val="Heading3"/>
        <w:spacing w:before="240" w:after="120" w:line="276" w:lineRule="auto"/>
        <w:jc w:val="left"/>
      </w:pPr>
      <w:bookmarkStart w:id="106" w:name="_Toc230138720"/>
      <w:r>
        <w:rPr>
          <w:rFonts w:ascii="Times New Roman" w:hAnsi="Times New Roman"/>
          <w:b/>
          <w:sz w:val="24"/>
        </w:rPr>
        <w:lastRenderedPageBreak/>
        <w:t>A.5 Staged Autonomous Response: From Analyst Text to Policy-Gated Actions</w:t>
      </w:r>
      <w:bookmarkEnd w:id="106"/>
    </w:p>
    <w:p w14:paraId="7D96A667" w14:textId="77777777" w:rsidR="00E01CC9" w:rsidRDefault="00E01CC9" w:rsidP="00E01CC9">
      <w:pPr>
        <w:pStyle w:val="NormalWeb"/>
        <w:spacing w:before="0" w:after="120" w:line="360" w:lineRule="auto"/>
        <w:ind w:firstLine="360"/>
        <w:jc w:val="both"/>
      </w:pPr>
      <w:r>
        <w:rPr>
          <w:rFonts w:ascii="Times New Roman" w:hAnsi="Times New Roman"/>
          <w:sz w:val="24"/>
        </w:rPr>
        <w:t>The implementation intentionally distinguishes guidance from enforcement. Analyst-facing mitigation text can accompany each scored event to support human triage. Separately, phased automation can post structured notifications to webhook endpoints (SOAR-like integration). It can perform lower-risk Kubernetes metadata annotations when pod references are extractable. It can also enqueue higher-risk actions for approval workflows. This fits with NIST incident handling guidance. That guidance emphasizes documentation, authorization, and controlled change [28].</w:t>
      </w:r>
    </w:p>
    <w:p w14:paraId="177ABAC7" w14:textId="77777777" w:rsidR="00E01CC9" w:rsidRDefault="00E01CC9" w:rsidP="00E01CC9">
      <w:pPr>
        <w:pStyle w:val="NormalWeb"/>
        <w:spacing w:before="0" w:after="120" w:line="360" w:lineRule="auto"/>
        <w:ind w:firstLine="360"/>
        <w:jc w:val="both"/>
      </w:pPr>
      <w:r>
        <w:rPr>
          <w:rFonts w:ascii="Times New Roman" w:hAnsi="Times New Roman"/>
          <w:sz w:val="24"/>
        </w:rPr>
        <w:t>This staged approach is a direct response to ethics and safety literature. Autonomous security actions can create irreversible harm if mis-triggered. Examples include job disruption, mistaken isolation, or denial of service through automated containment. Therefore, the engineering stance is conservative. Default dry-run or high-impact gating, rate limits, and audit trails are treated as mandatory design elements. They are not just extra details polish [33], [38].</w:t>
      </w:r>
    </w:p>
    <w:p w14:paraId="5A5C136C" w14:textId="77777777" w:rsidR="00E01CC9" w:rsidRDefault="00E01CC9" w:rsidP="00E01CC9">
      <w:pPr>
        <w:pStyle w:val="Heading3"/>
        <w:spacing w:before="240" w:after="120" w:line="276" w:lineRule="auto"/>
        <w:jc w:val="left"/>
      </w:pPr>
      <w:bookmarkStart w:id="107" w:name="_Toc230138721"/>
      <w:r>
        <w:rPr>
          <w:rFonts w:ascii="Times New Roman" w:hAnsi="Times New Roman"/>
          <w:b/>
          <w:sz w:val="24"/>
        </w:rPr>
        <w:t>A.6 Privacy, Retention, and Compliance-Oriented Engineering</w:t>
      </w:r>
      <w:bookmarkEnd w:id="107"/>
    </w:p>
    <w:p w14:paraId="1961F9BE" w14:textId="77777777" w:rsidR="00E01CC9" w:rsidRDefault="00E01CC9" w:rsidP="00E01CC9">
      <w:pPr>
        <w:pStyle w:val="NormalWeb"/>
        <w:spacing w:before="0" w:after="120" w:line="360" w:lineRule="auto"/>
        <w:ind w:firstLine="360"/>
        <w:jc w:val="both"/>
      </w:pPr>
      <w:r>
        <w:rPr>
          <w:rFonts w:ascii="Times New Roman" w:hAnsi="Times New Roman"/>
          <w:sz w:val="24"/>
        </w:rPr>
        <w:t>Continuous monitoring inevitably interacts with privacy regimes. Engineering mitigations include optional redaction of common sensitive patterns in stored text and configurable retention windows for high-volume tables. Documentation also states clearly that benchmark datasets and cloud audit shapes are not equivalent to personal data processing scenarios. They still require careful handling if they contain identifiers [34], [35].</w:t>
      </w:r>
    </w:p>
    <w:p w14:paraId="5EB6A9E4" w14:textId="77777777" w:rsidR="00E01CC9" w:rsidRDefault="00E01CC9" w:rsidP="00E01CC9">
      <w:pPr>
        <w:pStyle w:val="Heading3"/>
        <w:spacing w:before="240" w:after="120" w:line="276" w:lineRule="auto"/>
        <w:jc w:val="left"/>
      </w:pPr>
      <w:bookmarkStart w:id="108" w:name="_Toc230138722"/>
      <w:r>
        <w:rPr>
          <w:rFonts w:ascii="Times New Roman" w:hAnsi="Times New Roman"/>
          <w:b/>
          <w:sz w:val="24"/>
        </w:rPr>
        <w:t>A.7 Multi-Cloud Telemetry Shapes and Domain Shift</w:t>
      </w:r>
      <w:bookmarkEnd w:id="108"/>
    </w:p>
    <w:p w14:paraId="20A06EB1" w14:textId="77777777" w:rsidR="00E01CC9" w:rsidRDefault="00E01CC9" w:rsidP="00E01CC9">
      <w:pPr>
        <w:pStyle w:val="NormalWeb"/>
        <w:spacing w:before="0" w:after="120" w:line="360" w:lineRule="auto"/>
        <w:ind w:firstLine="360"/>
        <w:jc w:val="both"/>
      </w:pPr>
      <w:r>
        <w:rPr>
          <w:rFonts w:ascii="Times New Roman" w:hAnsi="Times New Roman"/>
          <w:sz w:val="24"/>
        </w:rPr>
        <w:t>Beyond Falco-shaped events, ACSP-style architectures can take in simplified cloud audit JSON shapes. Examples include AWS-flavored, Azure Activity-style, or GCP audit-like structures. This illustrates variety. Scholarly caution applies. Models trained on network intrusion datasets do not automatically generalize to control-plane audit semantics. Domain shift is expected and must be discussed clearly [14], [60].</w:t>
      </w:r>
    </w:p>
    <w:p w14:paraId="45C32E21" w14:textId="77777777" w:rsidR="00E01CC9" w:rsidRDefault="00E01CC9" w:rsidP="00E01CC9">
      <w:pPr>
        <w:pStyle w:val="Heading3"/>
        <w:spacing w:before="240" w:after="120" w:line="276" w:lineRule="auto"/>
        <w:jc w:val="left"/>
      </w:pPr>
      <w:bookmarkStart w:id="109" w:name="_Toc230138723"/>
      <w:r>
        <w:rPr>
          <w:rFonts w:ascii="Times New Roman" w:hAnsi="Times New Roman"/>
          <w:b/>
          <w:sz w:val="24"/>
        </w:rPr>
        <w:t>A.8 Operational Observability: Prometheus Metrics and Runbooks</w:t>
      </w:r>
      <w:bookmarkEnd w:id="109"/>
    </w:p>
    <w:p w14:paraId="6BCD79CF" w14:textId="77777777" w:rsidR="00E01CC9" w:rsidRDefault="00E01CC9" w:rsidP="00E01CC9">
      <w:pPr>
        <w:pStyle w:val="NormalWeb"/>
        <w:spacing w:before="0" w:after="120" w:line="360" w:lineRule="auto"/>
        <w:ind w:firstLine="360"/>
        <w:jc w:val="both"/>
      </w:pPr>
      <w:r>
        <w:rPr>
          <w:rFonts w:ascii="Times New Roman" w:hAnsi="Times New Roman"/>
          <w:sz w:val="24"/>
        </w:rPr>
        <w:t>Prometheus-compatible metrics endpoints support measuring take in outcomes and latency distributions. This bridges academic evaluation with SRE practice. A companion runbook document (in the repository) summarizes rotation of secrets, queue operation, and model rollback strategies. This reflects the reality that secure systems fail operationally unless humans can run them reliably [32].</w:t>
      </w:r>
    </w:p>
    <w:p w14:paraId="44C6E186" w14:textId="77777777" w:rsidR="00E01CC9" w:rsidRDefault="00E01CC9" w:rsidP="00E01CC9">
      <w:pPr>
        <w:pStyle w:val="NormalWeb"/>
        <w:spacing w:before="0" w:after="120" w:line="360" w:lineRule="auto"/>
        <w:ind w:firstLine="360"/>
        <w:jc w:val="both"/>
      </w:pPr>
      <w:r>
        <w:rPr>
          <w:rFonts w:ascii="Times New Roman" w:hAnsi="Times New Roman"/>
          <w:sz w:val="24"/>
        </w:rPr>
        <w:t>Deployment reminder: Falco’s strongest realism is achieved when Falco and the take in endpoint share a coherent Linux runtime context. Developer machines may run partial stacks for engineering speed. However, thesis claims about “runtime detection” should be scoped accordingly [24].</w:t>
      </w:r>
    </w:p>
    <w:p w14:paraId="1CC6BE1A" w14:textId="19F01542" w:rsidR="00E01CC9" w:rsidRDefault="00E01CC9" w:rsidP="00E01CC9"/>
    <w:p w14:paraId="0F77BEEB" w14:textId="77777777" w:rsidR="00E01CC9" w:rsidRDefault="00E01CC9" w:rsidP="00E01CC9">
      <w:pPr>
        <w:pStyle w:val="Heading2"/>
        <w:spacing w:before="240" w:after="120" w:line="276" w:lineRule="auto"/>
        <w:jc w:val="left"/>
      </w:pPr>
      <w:bookmarkStart w:id="110" w:name="_Toc230138724"/>
      <w:r>
        <w:rPr>
          <w:rFonts w:ascii="Times New Roman" w:hAnsi="Times New Roman"/>
          <w:b/>
          <w:sz w:val="24"/>
        </w:rPr>
        <w:lastRenderedPageBreak/>
        <w:t>Appendix B: Research Ethics, Validity, and Professional Practice</w:t>
      </w:r>
      <w:bookmarkEnd w:id="110"/>
    </w:p>
    <w:p w14:paraId="7FE3FE2E" w14:textId="77777777" w:rsidR="00E01CC9" w:rsidRDefault="00E01CC9" w:rsidP="00E01CC9">
      <w:pPr>
        <w:pStyle w:val="NormalWeb"/>
        <w:spacing w:before="0" w:after="120" w:line="360" w:lineRule="auto"/>
        <w:ind w:firstLine="360"/>
        <w:jc w:val="both"/>
      </w:pPr>
      <w:r>
        <w:rPr>
          <w:rFonts w:ascii="Times New Roman" w:hAnsi="Times New Roman"/>
          <w:sz w:val="24"/>
        </w:rPr>
        <w:t>Independent of implementation mechanics, the project implicates professional responsibilities familiar from computing ethics and security research norms. First, do no harm: automated containment must be bounded, reversible where possible, and subject to policy. Second, data minimization: collect only what is needed for the research question; justify retention. Third, transparency: disclose which components are heuristic, which are learned, and what datasets were used. Fourth, security of the research artifact itself: a prototype SOC stack can become an attack surface if exposed publicly without authentication. Webhook secrets, internal API secrets, and network exposure must be treated seriously [51].</w:t>
      </w:r>
    </w:p>
    <w:p w14:paraId="689B2F7B" w14:textId="77777777" w:rsidR="00E01CC9" w:rsidRDefault="00E01CC9" w:rsidP="00E01CC9">
      <w:pPr>
        <w:pStyle w:val="NormalWeb"/>
        <w:spacing w:before="0" w:after="120" w:line="360" w:lineRule="auto"/>
        <w:ind w:firstLine="360"/>
        <w:jc w:val="both"/>
      </w:pPr>
      <w:r>
        <w:rPr>
          <w:rFonts w:ascii="Times New Roman" w:hAnsi="Times New Roman"/>
          <w:sz w:val="24"/>
        </w:rPr>
        <w:t>Validity concerns for DSR include construct validity (does the project artifact measure what it claims?), internal validity (are results caused by the intervention rather than confounders?), and external validity (do findings generalize?). For AI security, external validity is often the weakest link. Therefore, the thesis should clearly scope claims. It should use multiple evidence types (controlled simulation, benchmark comparisons, and—where possible—limited real-world event data). It should not over-claim production readiness [42].</w:t>
      </w:r>
    </w:p>
    <w:p w14:paraId="24797CCB" w14:textId="2A6C3382" w:rsidR="00E01CC9" w:rsidRDefault="00E01CC9" w:rsidP="00E01CC9"/>
    <w:p w14:paraId="63B53BEE" w14:textId="77777777" w:rsidR="00E01CC9" w:rsidRDefault="00E01CC9" w:rsidP="00E01CC9">
      <w:pPr>
        <w:pStyle w:val="Heading2"/>
        <w:spacing w:before="240" w:after="120" w:line="276" w:lineRule="auto"/>
        <w:jc w:val="left"/>
      </w:pPr>
      <w:r>
        <w:rPr>
          <w:rFonts w:ascii="Times New Roman" w:hAnsi="Times New Roman"/>
          <w:b/>
          <w:sz w:val="24"/>
        </w:rPr>
        <w:t>Appendix C: Extended Methodological Notes (Sampling, Threat Model, and Reproducibility)</w:t>
      </w:r>
    </w:p>
    <w:p w14:paraId="3AC8FE8A" w14:textId="77777777" w:rsidR="00E01CC9" w:rsidRDefault="00E01CC9" w:rsidP="00E01CC9">
      <w:pPr>
        <w:pStyle w:val="Heading3"/>
        <w:spacing w:before="240" w:after="120" w:line="276" w:lineRule="auto"/>
        <w:jc w:val="left"/>
      </w:pPr>
      <w:bookmarkStart w:id="112" w:name="_Toc230138726"/>
      <w:r>
        <w:rPr>
          <w:rFonts w:ascii="Times New Roman" w:hAnsi="Times New Roman"/>
          <w:b/>
          <w:sz w:val="24"/>
        </w:rPr>
        <w:t>C.1 Threat Modeling as a Companion Artifact</w:t>
      </w:r>
      <w:bookmarkEnd w:id="112"/>
    </w:p>
    <w:p w14:paraId="4BD9CF3F" w14:textId="77777777" w:rsidR="00E01CC9" w:rsidRDefault="00E01CC9" w:rsidP="00E01CC9">
      <w:pPr>
        <w:pStyle w:val="NormalWeb"/>
        <w:spacing w:before="0" w:after="120" w:line="360" w:lineRule="auto"/>
        <w:ind w:firstLine="360"/>
        <w:jc w:val="both"/>
      </w:pPr>
      <w:r>
        <w:rPr>
          <w:rFonts w:ascii="Times New Roman" w:hAnsi="Times New Roman"/>
          <w:sz w:val="24"/>
        </w:rPr>
        <w:t>A defensible security research contribution should articulate a threat model. It should state which adversary classes are considered (opportunistic vs targeted), which assets are protected, and which attacker capabilities are assumed (credential access, lateral movement, persistence). MITRE ATT&amp;CK provides a widely adopted language for structuring this discussion [4]. The threat model should fit with event data. Syscall monitoring emphasizes host and container behavior. Cloud audit logs emphasize control-plane misuse. Neither alone is a complete picture of “cloud security.”</w:t>
      </w:r>
    </w:p>
    <w:p w14:paraId="7DF078ED" w14:textId="77777777" w:rsidR="00E01CC9" w:rsidRDefault="00E01CC9" w:rsidP="00E01CC9">
      <w:pPr>
        <w:pStyle w:val="Heading3"/>
        <w:spacing w:before="240" w:after="120" w:line="276" w:lineRule="auto"/>
        <w:jc w:val="left"/>
      </w:pPr>
      <w:bookmarkStart w:id="113" w:name="_Toc230138727"/>
      <w:r>
        <w:rPr>
          <w:rFonts w:ascii="Times New Roman" w:hAnsi="Times New Roman"/>
          <w:b/>
          <w:sz w:val="24"/>
        </w:rPr>
        <w:t>C.2 Sampling and Label Integrity</w:t>
      </w:r>
      <w:bookmarkEnd w:id="113"/>
    </w:p>
    <w:p w14:paraId="0D5C2286" w14:textId="77777777" w:rsidR="00E01CC9" w:rsidRDefault="00E01CC9" w:rsidP="00E01CC9">
      <w:pPr>
        <w:pStyle w:val="NormalWeb"/>
        <w:spacing w:before="0" w:after="120" w:line="360" w:lineRule="auto"/>
        <w:ind w:firstLine="360"/>
        <w:jc w:val="both"/>
      </w:pPr>
      <w:r>
        <w:rPr>
          <w:rFonts w:ascii="Times New Roman" w:hAnsi="Times New Roman"/>
          <w:sz w:val="24"/>
        </w:rPr>
        <w:t>Supervised learning claims depend on label integrity. In intrusion detection datasets, label unhelpful noise and distributional shift are known issues. Operational event data often lacks authoritative labels. Therefore, semi-supervised approaches, analyst labeling workflows, and conservative evaluation slices become part of the methodology. They are not afterthoughts [13].</w:t>
      </w:r>
    </w:p>
    <w:p w14:paraId="22A51D10" w14:textId="77777777" w:rsidR="00E01CC9" w:rsidRDefault="00E01CC9" w:rsidP="00E01CC9">
      <w:pPr>
        <w:pStyle w:val="Heading3"/>
        <w:spacing w:before="240" w:after="120" w:line="276" w:lineRule="auto"/>
        <w:jc w:val="left"/>
      </w:pPr>
      <w:bookmarkStart w:id="114" w:name="_Toc230138728"/>
      <w:r>
        <w:rPr>
          <w:rFonts w:ascii="Times New Roman" w:hAnsi="Times New Roman"/>
          <w:b/>
          <w:sz w:val="24"/>
        </w:rPr>
        <w:t>C.3 Reproducibility and Open Science Practices</w:t>
      </w:r>
      <w:bookmarkEnd w:id="114"/>
    </w:p>
    <w:p w14:paraId="3358B300" w14:textId="77777777" w:rsidR="00E01CC9" w:rsidRDefault="00E01CC9" w:rsidP="00E01CC9">
      <w:pPr>
        <w:pStyle w:val="NormalWeb"/>
        <w:spacing w:before="0" w:after="120" w:line="360" w:lineRule="auto"/>
        <w:ind w:firstLine="360"/>
        <w:jc w:val="both"/>
      </w:pPr>
      <w:r>
        <w:rPr>
          <w:rFonts w:ascii="Times New Roman" w:hAnsi="Times New Roman"/>
          <w:sz w:val="24"/>
        </w:rPr>
        <w:t>Reproducibility includes pinned dependencies, documented environment variables, and deterministic seeds where relevant. It also includes versioned feature schemas when ML is used. These practices fit with open science norms. They improve the examinability of thesis artifacts [43].</w:t>
      </w:r>
    </w:p>
    <w:p w14:paraId="6CD7C5B6" w14:textId="77777777" w:rsidR="00E01CC9" w:rsidRDefault="00E01CC9" w:rsidP="00E01CC9">
      <w:pPr>
        <w:pStyle w:val="Heading3"/>
        <w:spacing w:before="240" w:after="120" w:line="276" w:lineRule="auto"/>
        <w:jc w:val="left"/>
      </w:pPr>
      <w:bookmarkStart w:id="115" w:name="_Toc230138729"/>
      <w:r>
        <w:rPr>
          <w:rFonts w:ascii="Times New Roman" w:hAnsi="Times New Roman"/>
          <w:b/>
          <w:sz w:val="24"/>
        </w:rPr>
        <w:lastRenderedPageBreak/>
        <w:t>C.4 Continuous Monitoring as an Engineering Contract</w:t>
      </w:r>
      <w:bookmarkEnd w:id="115"/>
    </w:p>
    <w:p w14:paraId="2CC8D898" w14:textId="77777777" w:rsidR="00E01CC9" w:rsidRDefault="00E01CC9" w:rsidP="00E01CC9">
      <w:pPr>
        <w:pStyle w:val="NormalWeb"/>
        <w:spacing w:before="0" w:after="120" w:line="360" w:lineRule="auto"/>
        <w:ind w:firstLine="360"/>
        <w:jc w:val="both"/>
      </w:pPr>
      <w:r>
        <w:rPr>
          <w:rFonts w:ascii="Times New Roman" w:hAnsi="Times New Roman"/>
          <w:sz w:val="24"/>
        </w:rPr>
        <w:t>“Continuous monitoring” is often used as a slogan. In systems terms, it is a contract between producers and consumers of event data. Producers (agents, sidecars, kernel instrumentation, cloud APIs) emit events with timestamps, identifiers, and partial context. Consumers (rules engines, ML services, dashboards) must tolerate loss, duplication, reordering, and skewed clocks. Academic discussions of anomaly detection sometimes abstract these realities away. Yet they dominate real-world outcomes. A model that is statistically sound on a CSV can fail in production. This may happen because features are missing, because sampling rates change after an upgrade, or because an integration silently truncates fields [18], [17].</w:t>
      </w:r>
    </w:p>
    <w:p w14:paraId="302A1443" w14:textId="77777777" w:rsidR="00E01CC9" w:rsidRDefault="00E01CC9" w:rsidP="00E01CC9">
      <w:pPr>
        <w:pStyle w:val="NormalWeb"/>
        <w:spacing w:before="0" w:after="120" w:line="360" w:lineRule="auto"/>
        <w:ind w:firstLine="360"/>
        <w:jc w:val="both"/>
      </w:pPr>
      <w:r>
        <w:rPr>
          <w:rFonts w:ascii="Times New Roman" w:hAnsi="Times New Roman"/>
          <w:sz w:val="24"/>
        </w:rPr>
        <w:t>Therefore, a defensible methodology treats monitoring as layered: (1) transport reliability and authentication, (2) schema stability and versioning, (3) normalization and enrichment, (4) detection and scoring, (5) retention and access control, and (6) feedback loops for analyst disposition. Each layer introduces failure modes. These can masquerade as “attacks” or suppress true positives if misconfigured. The SIB/ACSP reference stack embodies this layering clearly. It includes webhook data intake, canonical fields, rule baselines, model scoring, persistence, and metrics. The thesis can therefore discuss not only algorithms but also the scaffolding required for trustworthy measurement.</w:t>
      </w:r>
    </w:p>
    <w:p w14:paraId="59582E66" w14:textId="77777777" w:rsidR="00E01CC9" w:rsidRDefault="00E01CC9" w:rsidP="00E01CC9">
      <w:pPr>
        <w:pStyle w:val="Heading3"/>
        <w:spacing w:before="240" w:after="120" w:line="276" w:lineRule="auto"/>
        <w:jc w:val="left"/>
      </w:pPr>
      <w:bookmarkStart w:id="116" w:name="_Toc230138730"/>
      <w:r>
        <w:rPr>
          <w:rFonts w:ascii="Times New Roman" w:hAnsi="Times New Roman"/>
          <w:b/>
          <w:sz w:val="24"/>
        </w:rPr>
        <w:t>C.5 Zero Trust, Identity, and the Limits of Workload-Only Telemetry</w:t>
      </w:r>
      <w:bookmarkEnd w:id="116"/>
    </w:p>
    <w:p w14:paraId="26F8D3A7" w14:textId="77777777" w:rsidR="00E01CC9" w:rsidRDefault="00E01CC9" w:rsidP="00E01CC9">
      <w:pPr>
        <w:pStyle w:val="NormalWeb"/>
        <w:spacing w:before="0" w:after="120" w:line="360" w:lineRule="auto"/>
        <w:ind w:firstLine="360"/>
        <w:jc w:val="both"/>
      </w:pPr>
      <w:r>
        <w:rPr>
          <w:rFonts w:ascii="Times New Roman" w:hAnsi="Times New Roman"/>
          <w:sz w:val="24"/>
        </w:rPr>
        <w:t>Zero trust architectures emphasize continuous verification of identity, device posture, and session risk. They do not rely on implicit trust inside a network perimeter. For AI-driven detection, this implies that meaningful features often span workload behavior and identity signals (roles, privilege changes, unusual OAuth consent patterns). Runtime syscall monitoring excels at spotting execution anomalies in containers. Cloud audit logs excel at spotting control-plane misuse. Neither modality alone constitutes “cloud security.” Models trained predominantly on one modality may not transfer to the other without retraining and feature redesign [4], [56].</w:t>
      </w:r>
    </w:p>
    <w:p w14:paraId="32DC63EB" w14:textId="77777777" w:rsidR="00E01CC9" w:rsidRDefault="00E01CC9" w:rsidP="00E01CC9">
      <w:pPr>
        <w:pStyle w:val="NormalWeb"/>
        <w:spacing w:before="0" w:after="120" w:line="360" w:lineRule="auto"/>
        <w:ind w:firstLine="360"/>
        <w:jc w:val="both"/>
      </w:pPr>
      <w:r>
        <w:rPr>
          <w:rFonts w:ascii="Times New Roman" w:hAnsi="Times New Roman"/>
          <w:sz w:val="24"/>
        </w:rPr>
        <w:t>This limitation is not a weakness of ML so much as a reminder that threat detection is inherently multi-domain. A thesis narrative should therefore avoid collapsing “cloud workloads” into a single homogeneous data generator. Instead, it should articulate which surfaces are instrumented and which adversary techniques are in scope. It should also state which classes of attacks remain out of scope. Examples include purely physical-layer attacks or insider collusion scenarios that leave no distinctive event data.</w:t>
      </w:r>
    </w:p>
    <w:p w14:paraId="4BF1F554" w14:textId="77777777" w:rsidR="00E01CC9" w:rsidRDefault="00E01CC9" w:rsidP="00E01CC9">
      <w:pPr>
        <w:pStyle w:val="Heading3"/>
        <w:spacing w:before="240" w:after="120" w:line="276" w:lineRule="auto"/>
        <w:jc w:val="left"/>
      </w:pPr>
      <w:bookmarkStart w:id="117" w:name="_Toc230138731"/>
      <w:r>
        <w:rPr>
          <w:rFonts w:ascii="Times New Roman" w:hAnsi="Times New Roman"/>
          <w:b/>
          <w:sz w:val="24"/>
        </w:rPr>
        <w:t>C.6 Software Supply Chain Security and the CI/CD Attack Surface</w:t>
      </w:r>
      <w:bookmarkEnd w:id="117"/>
    </w:p>
    <w:p w14:paraId="1C5D71E2" w14:textId="77777777" w:rsidR="00E01CC9" w:rsidRDefault="00E01CC9" w:rsidP="00E01CC9">
      <w:pPr>
        <w:pStyle w:val="NormalWeb"/>
        <w:spacing w:before="0" w:after="120" w:line="360" w:lineRule="auto"/>
        <w:ind w:firstLine="360"/>
        <w:jc w:val="both"/>
      </w:pPr>
      <w:r>
        <w:rPr>
          <w:rFonts w:ascii="Times New Roman" w:hAnsi="Times New Roman"/>
          <w:sz w:val="24"/>
        </w:rPr>
        <w:t>Modern cloud delivery relies on CI/CD pipelines, artifact registries, and infrastructure-as-code repositories. Attackers increasingly target build systems, signing keys, and third-party dependencies. They sometimes achieve widespread compromise through a small number of privileged automation accounts [9]. AI can assist by flagging anomalous pipeline events, unexpected secret access, or unusual image publishing patterns. However, such detection must be paired with hardening. This includes least privilege for CI roles, immutable build provenance, and verification of artifacts prior to deployment.</w:t>
      </w:r>
    </w:p>
    <w:p w14:paraId="47E6A0D3" w14:textId="77777777" w:rsidR="00E01CC9" w:rsidRDefault="00E01CC9" w:rsidP="00E01CC9">
      <w:pPr>
        <w:pStyle w:val="NormalWeb"/>
        <w:spacing w:before="0" w:after="120" w:line="360" w:lineRule="auto"/>
        <w:ind w:firstLine="360"/>
        <w:jc w:val="both"/>
      </w:pPr>
      <w:r>
        <w:rPr>
          <w:rFonts w:ascii="Times New Roman" w:hAnsi="Times New Roman"/>
          <w:sz w:val="24"/>
        </w:rPr>
        <w:t>From a research evaluation standpoint, supply-chain event data is challenging. Benign automation is highly variable and adversarial actions may be rare. Class imbalance methods (resampling, cost-sensitive learning, calibrated thresholds) remain relevant [25]. Explainability requirements intensify because false positives can block releases and create developer friction [19].</w:t>
      </w:r>
    </w:p>
    <w:p w14:paraId="75B4A18E" w14:textId="77777777" w:rsidR="00E01CC9" w:rsidRDefault="00E01CC9" w:rsidP="00E01CC9">
      <w:pPr>
        <w:pStyle w:val="Heading3"/>
        <w:spacing w:before="240" w:after="120" w:line="276" w:lineRule="auto"/>
        <w:jc w:val="left"/>
      </w:pPr>
      <w:bookmarkStart w:id="118" w:name="_Toc230138732"/>
      <w:r>
        <w:rPr>
          <w:rFonts w:ascii="Times New Roman" w:hAnsi="Times New Roman"/>
          <w:b/>
          <w:sz w:val="24"/>
        </w:rPr>
        <w:t>C.7 Concept Drift, Covariate Shift, and the Need for Monitoring the Monitor</w:t>
      </w:r>
      <w:bookmarkEnd w:id="118"/>
    </w:p>
    <w:p w14:paraId="2DA6BBCC" w14:textId="77777777" w:rsidR="00E01CC9" w:rsidRDefault="00E01CC9" w:rsidP="00E01CC9">
      <w:pPr>
        <w:pStyle w:val="NormalWeb"/>
        <w:spacing w:before="0" w:after="120" w:line="360" w:lineRule="auto"/>
        <w:ind w:firstLine="360"/>
        <w:jc w:val="both"/>
      </w:pPr>
      <w:r>
        <w:rPr>
          <w:rFonts w:ascii="Times New Roman" w:hAnsi="Times New Roman"/>
          <w:sz w:val="24"/>
        </w:rPr>
        <w:t>Operational ML systems require monitoring not only of infrastructure but of model behavior. Input distributions drift, label definitions evolve, and seasonal patterns change after product launches. [27] survey concept drift adaptation strategies. In security, drift is compounded by adversaries who actively probe detector blind spots [57]. A thesis-grade framework should therefore describe how drift will be detected. Examples include statistical tests on features, performance alerts on labeled slices, and analyst feedback queues. It should also describe how models will be rolled back or retrained under governance [38].</w:t>
      </w:r>
    </w:p>
    <w:p w14:paraId="707F5AA5" w14:textId="77777777" w:rsidR="00E01CC9" w:rsidRDefault="00E01CC9" w:rsidP="00E01CC9">
      <w:pPr>
        <w:pStyle w:val="Heading3"/>
        <w:spacing w:before="240" w:after="120" w:line="276" w:lineRule="auto"/>
        <w:jc w:val="left"/>
      </w:pPr>
      <w:bookmarkStart w:id="119" w:name="_Toc230138733"/>
      <w:r>
        <w:rPr>
          <w:rFonts w:ascii="Times New Roman" w:hAnsi="Times New Roman"/>
          <w:b/>
          <w:sz w:val="24"/>
        </w:rPr>
        <w:t>C.8 Human Factors: Alert Fatigue, Trust Calibration, and Analyst Workflows</w:t>
      </w:r>
      <w:bookmarkEnd w:id="119"/>
    </w:p>
    <w:p w14:paraId="60C56E77" w14:textId="77777777" w:rsidR="00E01CC9" w:rsidRDefault="00E01CC9" w:rsidP="00E01CC9">
      <w:pPr>
        <w:pStyle w:val="NormalWeb"/>
        <w:spacing w:before="0" w:after="120" w:line="360" w:lineRule="auto"/>
        <w:ind w:firstLine="360"/>
        <w:jc w:val="both"/>
      </w:pPr>
      <w:r>
        <w:rPr>
          <w:rFonts w:ascii="Times New Roman" w:hAnsi="Times New Roman"/>
          <w:sz w:val="24"/>
        </w:rPr>
        <w:t>Even accurate detectors can fail organizationally if analysts distrust alerts or cannot act on them. Ponemon-style real-world studies repeatedly highlight analyst burnout and tool sprawl as limiting factors [36]. AI assistance should be framed as prioritization and summarization. It is not a replacement for accountable decision-making. Effective UI design, clear provenance (“rule hit + model score + top features”), and measurable false-positive rates on representative benign workloads are therefore part of the scientific story. They are not peripheral UI polish.</w:t>
      </w:r>
    </w:p>
    <w:p w14:paraId="112BB542" w14:textId="77777777" w:rsidR="00E01CC9" w:rsidRDefault="00E01CC9" w:rsidP="00E01CC9">
      <w:pPr>
        <w:pStyle w:val="Heading3"/>
        <w:spacing w:before="240" w:after="120" w:line="276" w:lineRule="auto"/>
        <w:jc w:val="left"/>
      </w:pPr>
      <w:bookmarkStart w:id="120" w:name="_Toc230138734"/>
      <w:r>
        <w:rPr>
          <w:rFonts w:ascii="Times New Roman" w:hAnsi="Times New Roman"/>
          <w:b/>
          <w:sz w:val="24"/>
        </w:rPr>
        <w:t>C.9 Comparative Perspective: IDS Benchmarks versus Runtime Security Events</w:t>
      </w:r>
      <w:bookmarkEnd w:id="120"/>
    </w:p>
    <w:p w14:paraId="54D55947" w14:textId="77777777" w:rsidR="00E01CC9" w:rsidRDefault="00E01CC9" w:rsidP="00E01CC9">
      <w:pPr>
        <w:pStyle w:val="NormalWeb"/>
        <w:spacing w:before="0" w:after="120" w:line="360" w:lineRule="auto"/>
        <w:ind w:firstLine="360"/>
        <w:jc w:val="both"/>
      </w:pPr>
      <w:r>
        <w:rPr>
          <w:rFonts w:ascii="Times New Roman" w:hAnsi="Times New Roman"/>
          <w:sz w:val="24"/>
        </w:rPr>
        <w:t>Intrusion detection benchmarks (e.g., historically NSL-KDD and successors; more recently UNSW-NB15-style settings discussed in surveys) remain pedagogically useful. They support comparing algorithms under controlled conditions [30]. However, syscall-level container alerts and Kubernetes audit narratives differ in feature semantics, label availability, and unhelpful noise profiles. Domain adaptation literature warns that transferring models across domains without explicit correction yields optimistic claims in training and pessimistic outcomes in deployment [60]. The methodology should therefore report multiple evaluation regimes. These include benchmark metrics where relevant and separate qualitative or quantitative analyses for runtime-shaped event data.</w:t>
      </w:r>
    </w:p>
    <w:p w14:paraId="17CECA65" w14:textId="77777777" w:rsidR="00E01CC9" w:rsidRDefault="00E01CC9" w:rsidP="00E01CC9">
      <w:pPr>
        <w:pStyle w:val="Heading3"/>
        <w:spacing w:before="240" w:after="120" w:line="276" w:lineRule="auto"/>
        <w:jc w:val="left"/>
      </w:pPr>
      <w:bookmarkStart w:id="121" w:name="_Toc230138735"/>
      <w:r>
        <w:rPr>
          <w:rFonts w:ascii="Times New Roman" w:hAnsi="Times New Roman"/>
          <w:b/>
          <w:sz w:val="24"/>
        </w:rPr>
        <w:t>C.10 Cost, Carbon, and Efficiency: Making the Economic Argument Explicit</w:t>
      </w:r>
      <w:bookmarkEnd w:id="121"/>
    </w:p>
    <w:p w14:paraId="733730BF" w14:textId="77777777" w:rsidR="00E01CC9" w:rsidRDefault="00E01CC9" w:rsidP="00E01CC9">
      <w:pPr>
        <w:pStyle w:val="NormalWeb"/>
        <w:spacing w:before="0" w:after="120" w:line="360" w:lineRule="auto"/>
        <w:ind w:firstLine="360"/>
        <w:jc w:val="both"/>
      </w:pPr>
      <w:r>
        <w:rPr>
          <w:rFonts w:ascii="Times New Roman" w:hAnsi="Times New Roman"/>
          <w:sz w:val="24"/>
        </w:rPr>
        <w:t>Security leaders increasingly ask not only “does it detect?” but “at what cost?” Deep models can improve marginal accuracy yet increase inference latency and energy use. These trade-offs matter at fleet scale [15], [16]. A complete thesis discussion acknowledges selective inference (run cheap models first), batching constraints in streaming settings, and hardware dependencies (CPU vs GPU vs remote inference services).</w:t>
      </w:r>
    </w:p>
    <w:p w14:paraId="27560819" w14:textId="77777777" w:rsidR="00E01CC9" w:rsidRDefault="00E01CC9" w:rsidP="00E01CC9">
      <w:pPr>
        <w:pStyle w:val="Heading3"/>
        <w:spacing w:before="240" w:after="120" w:line="276" w:lineRule="auto"/>
        <w:jc w:val="left"/>
      </w:pPr>
      <w:bookmarkStart w:id="122" w:name="_Toc230138736"/>
      <w:r>
        <w:rPr>
          <w:rFonts w:ascii="Times New Roman" w:hAnsi="Times New Roman"/>
          <w:b/>
          <w:sz w:val="24"/>
        </w:rPr>
        <w:lastRenderedPageBreak/>
        <w:t>C.11 Incident Response Integration: From Detection to Measurable Containment</w:t>
      </w:r>
      <w:bookmarkEnd w:id="122"/>
    </w:p>
    <w:p w14:paraId="2A817289" w14:textId="77777777" w:rsidR="00E01CC9" w:rsidRDefault="00E01CC9" w:rsidP="00E01CC9">
      <w:pPr>
        <w:pStyle w:val="NormalWeb"/>
        <w:spacing w:before="0" w:after="120" w:line="360" w:lineRule="auto"/>
        <w:ind w:firstLine="360"/>
        <w:jc w:val="both"/>
      </w:pPr>
      <w:r>
        <w:rPr>
          <w:rFonts w:ascii="Times New Roman" w:hAnsi="Times New Roman"/>
          <w:sz w:val="24"/>
        </w:rPr>
        <w:t>NIST’s incident handling guidance emphasizes preparation, detection/analysis, containment/eradication/recovery, and post-incident activity [28]. AI can accelerate analysis by clustering related alerts and suggesting playbooks. However, containment actions require change management. The ACSP staging model (guidance text, notifications, lower-risk annotations, gated approvals) is an engineering instantiation of this philosophy. It aligns automation maturity with organizational risk appetite.</w:t>
      </w:r>
    </w:p>
    <w:p w14:paraId="4313C83D" w14:textId="77777777" w:rsidR="00E01CC9" w:rsidRDefault="00E01CC9" w:rsidP="00E01CC9">
      <w:pPr>
        <w:pStyle w:val="Heading3"/>
        <w:spacing w:before="240" w:after="120" w:line="276" w:lineRule="auto"/>
        <w:jc w:val="left"/>
      </w:pPr>
      <w:bookmarkStart w:id="123" w:name="_Toc230138737"/>
      <w:r>
        <w:rPr>
          <w:rFonts w:ascii="Times New Roman" w:hAnsi="Times New Roman"/>
          <w:b/>
          <w:sz w:val="24"/>
        </w:rPr>
        <w:t>C.12 Privacy Engineering Beyond GDPR Headlines</w:t>
      </w:r>
      <w:bookmarkEnd w:id="123"/>
    </w:p>
    <w:p w14:paraId="68F59729" w14:textId="77777777" w:rsidR="00E01CC9" w:rsidRDefault="00E01CC9" w:rsidP="00E01CC9">
      <w:pPr>
        <w:pStyle w:val="NormalWeb"/>
        <w:spacing w:before="0" w:after="120" w:line="360" w:lineRule="auto"/>
        <w:ind w:firstLine="360"/>
        <w:jc w:val="both"/>
      </w:pPr>
      <w:r>
        <w:rPr>
          <w:rFonts w:ascii="Times New Roman" w:hAnsi="Times New Roman"/>
          <w:sz w:val="24"/>
        </w:rPr>
        <w:t>Beyond GDPR, organizations may face sectoral rules, employee monitoring restrictions, and contractual obligations with cloud providers [56]. Privacy engineering translates legal principles into technical controls. These include minimization, purpose limitation, retention schedules, access logging, and pseudonymization where appropriate [35]. For student projects, it is responsible to document assumptions. Examples include synthetic data vs de-found real-world samples and whether personal data processing occurs at all.</w:t>
      </w:r>
    </w:p>
    <w:p w14:paraId="30B4F948" w14:textId="77777777" w:rsidR="00E01CC9" w:rsidRDefault="00E01CC9" w:rsidP="00E01CC9">
      <w:pPr>
        <w:pStyle w:val="Heading3"/>
        <w:spacing w:before="240" w:after="120" w:line="276" w:lineRule="auto"/>
        <w:jc w:val="left"/>
      </w:pPr>
      <w:bookmarkStart w:id="124" w:name="_Toc230138738"/>
      <w:r>
        <w:rPr>
          <w:rFonts w:ascii="Times New Roman" w:hAnsi="Times New Roman"/>
          <w:b/>
          <w:sz w:val="24"/>
        </w:rPr>
        <w:t>C.13 Open Source Ecosystem Dependencies and Maintenance Risk</w:t>
      </w:r>
      <w:bookmarkEnd w:id="124"/>
    </w:p>
    <w:p w14:paraId="29CBFC86" w14:textId="77777777" w:rsidR="00E01CC9" w:rsidRDefault="00E01CC9" w:rsidP="00E01CC9">
      <w:pPr>
        <w:pStyle w:val="NormalWeb"/>
        <w:spacing w:before="0" w:after="120" w:line="360" w:lineRule="auto"/>
        <w:ind w:firstLine="360"/>
        <w:jc w:val="both"/>
      </w:pPr>
      <w:r>
        <w:rPr>
          <w:rFonts w:ascii="Times New Roman" w:hAnsi="Times New Roman"/>
          <w:sz w:val="24"/>
        </w:rPr>
        <w:t>SIB relies on open-source components (Falco, Grafana, observability backends, Python libraries). Open source accelerates reproducibility but introduces supply-chain maintenance obligations. These include CVE patching, dependency upgrades, and compatibility testing. This is increasingly recognized as a security discipline in its own right [9], [23].</w:t>
      </w:r>
    </w:p>
    <w:p w14:paraId="11A37175" w14:textId="77777777" w:rsidR="00E01CC9" w:rsidRDefault="00E01CC9" w:rsidP="00E01CC9">
      <w:pPr>
        <w:pStyle w:val="Heading3"/>
        <w:spacing w:before="240" w:after="120" w:line="276" w:lineRule="auto"/>
        <w:jc w:val="left"/>
      </w:pPr>
      <w:bookmarkStart w:id="125" w:name="_Toc230138739"/>
      <w:r>
        <w:rPr>
          <w:rFonts w:ascii="Times New Roman" w:hAnsi="Times New Roman"/>
          <w:b/>
          <w:sz w:val="24"/>
        </w:rPr>
        <w:t>C.14 Generative AI in the SOC: Opportunities and Epistemic Risks</w:t>
      </w:r>
      <w:bookmarkEnd w:id="125"/>
    </w:p>
    <w:p w14:paraId="464441A3" w14:textId="77777777" w:rsidR="00E01CC9" w:rsidRDefault="00E01CC9" w:rsidP="00E01CC9">
      <w:pPr>
        <w:pStyle w:val="NormalWeb"/>
        <w:spacing w:before="0" w:after="120" w:line="360" w:lineRule="auto"/>
        <w:ind w:firstLine="360"/>
        <w:jc w:val="both"/>
      </w:pPr>
      <w:r>
        <w:rPr>
          <w:rFonts w:ascii="Times New Roman" w:hAnsi="Times New Roman"/>
          <w:sz w:val="24"/>
        </w:rPr>
        <w:t>Emerging literature and product marketing discuss generative models for summarizing incidents, translating logs, and drafting response steps. Benefits include faster comprehension for junior analysts. Risks include hallucinated indicators, leakage of sensitive log content into third-party model providers, and over-trust in fluent but incorrect narratives [59], [8]. A conservative thesis stance treats generative assistance as optional. It demands redaction, policy controls, and human verification.</w:t>
      </w:r>
    </w:p>
    <w:p w14:paraId="4396E388" w14:textId="77777777" w:rsidR="00E01CC9" w:rsidRDefault="00E01CC9" w:rsidP="00E01CC9">
      <w:pPr>
        <w:pStyle w:val="Heading3"/>
        <w:spacing w:before="240" w:after="120" w:line="276" w:lineRule="auto"/>
        <w:jc w:val="left"/>
      </w:pPr>
      <w:bookmarkStart w:id="126" w:name="_Toc230138740"/>
      <w:r>
        <w:rPr>
          <w:rFonts w:ascii="Times New Roman" w:hAnsi="Times New Roman"/>
          <w:b/>
          <w:sz w:val="24"/>
        </w:rPr>
        <w:t>C.15 Closing Methodological Synthesis</w:t>
      </w:r>
      <w:bookmarkEnd w:id="126"/>
    </w:p>
    <w:p w14:paraId="0EA39FAB" w14:textId="77777777" w:rsidR="00E01CC9" w:rsidRDefault="00E01CC9" w:rsidP="00E01CC9">
      <w:pPr>
        <w:pStyle w:val="NormalWeb"/>
        <w:spacing w:before="0" w:after="120" w:line="360" w:lineRule="auto"/>
        <w:ind w:firstLine="360"/>
        <w:jc w:val="both"/>
      </w:pPr>
      <w:r>
        <w:rPr>
          <w:rFonts w:ascii="Times New Roman" w:hAnsi="Times New Roman"/>
          <w:sz w:val="24"/>
        </w:rPr>
        <w:t>In sum, the methodology is not merely “train a model.” It is the disciplined co-design of event data, evaluation, governance, and operations. The SIB/ACSP artifacts provide a concrete substrate for this synthesis. They force explicit choices about data intake authentication, queue behavior, metrics, retention, and staged response. These choices map directly onto the professional development aims of the module and onto credible cybersecurity research practice.</w:t>
      </w:r>
    </w:p>
    <w:p w14:paraId="36310CA2" w14:textId="77777777" w:rsidR="00E01CC9" w:rsidRDefault="00E01CC9" w:rsidP="00E01CC9">
      <w:pPr>
        <w:pStyle w:val="Heading3"/>
        <w:spacing w:before="240" w:after="120" w:line="276" w:lineRule="auto"/>
        <w:jc w:val="left"/>
      </w:pPr>
      <w:bookmarkStart w:id="127" w:name="_Toc230138741"/>
      <w:r>
        <w:rPr>
          <w:rFonts w:ascii="Times New Roman" w:hAnsi="Times New Roman"/>
          <w:b/>
          <w:sz w:val="24"/>
        </w:rPr>
        <w:lastRenderedPageBreak/>
        <w:t>C.16 Measurement Protocol for Queueing and Backpressure Experiments</w:t>
      </w:r>
      <w:bookmarkEnd w:id="127"/>
    </w:p>
    <w:p w14:paraId="12BE6E75" w14:textId="77777777" w:rsidR="00E01CC9" w:rsidRDefault="00E01CC9" w:rsidP="00E01CC9">
      <w:pPr>
        <w:pStyle w:val="NormalWeb"/>
        <w:spacing w:before="0" w:after="120" w:line="360" w:lineRule="auto"/>
        <w:ind w:firstLine="360"/>
        <w:jc w:val="both"/>
      </w:pPr>
      <w:r>
        <w:rPr>
          <w:rFonts w:ascii="Times New Roman" w:hAnsi="Times New Roman"/>
          <w:sz w:val="24"/>
        </w:rPr>
        <w:t>Queueing experiments require explicit arrival processes and consumer throughput assumptions. The methodology records the enqueue rate, worker concurrency, maximum queue depth (if bounded), and the policy for shedding load (e.g., HTTP 503 versus unbounded memory growth) [17], [18]. Metrics exported in Prometheus-compatible formats provide time series. These are suitable for summarizing saturation points and tail latency inflation. They are evidence types that tabular accuracy alone cannot capture [16], [51].</w:t>
      </w:r>
    </w:p>
    <w:p w14:paraId="2EA03C8C" w14:textId="77777777" w:rsidR="00E01CC9" w:rsidRDefault="00E01CC9" w:rsidP="00E01CC9">
      <w:pPr>
        <w:pStyle w:val="Heading3"/>
        <w:spacing w:before="240" w:after="120" w:line="276" w:lineRule="auto"/>
        <w:jc w:val="left"/>
      </w:pPr>
      <w:bookmarkStart w:id="128" w:name="_Toc230138742"/>
      <w:r>
        <w:rPr>
          <w:rFonts w:ascii="Times New Roman" w:hAnsi="Times New Roman"/>
          <w:b/>
          <w:sz w:val="24"/>
        </w:rPr>
        <w:t>C.17 Model Risk Management: Rollback, Canary Releases, and Shadow Mode</w:t>
      </w:r>
      <w:bookmarkEnd w:id="128"/>
    </w:p>
    <w:p w14:paraId="543F899F" w14:textId="77777777" w:rsidR="00E01CC9" w:rsidRDefault="00E01CC9" w:rsidP="00E01CC9">
      <w:pPr>
        <w:pStyle w:val="NormalWeb"/>
        <w:spacing w:before="0" w:after="120" w:line="360" w:lineRule="auto"/>
        <w:ind w:firstLine="360"/>
        <w:jc w:val="both"/>
      </w:pPr>
      <w:r>
        <w:rPr>
          <w:rFonts w:ascii="Times New Roman" w:hAnsi="Times New Roman"/>
          <w:sz w:val="24"/>
        </w:rPr>
        <w:t>Operational ML risk management treats promotion of a model as a release engineering decision. Standard mitigations include canary scoring, shadow mode (compute scores without acting), and rapid rollback when false positives spike after deployment [38], [32]. The staged-response design of the project artifact fits with this philosophy. It allows dry-run paths and approvals before high-impact actions [28]. Methodologically, the thesis records which deployment mode was used for each reported result. Readers can then avoid confusing exploratory scoring with enforced automation [43].</w:t>
      </w:r>
    </w:p>
    <w:p w14:paraId="248F6C89" w14:textId="77777777" w:rsidR="00E01CC9" w:rsidRDefault="00E01CC9" w:rsidP="00E01CC9">
      <w:pPr>
        <w:pStyle w:val="Heading3"/>
        <w:spacing w:before="240" w:after="120" w:line="276" w:lineRule="auto"/>
        <w:jc w:val="left"/>
      </w:pPr>
      <w:bookmarkStart w:id="129" w:name="_Toc230138743"/>
      <w:r>
        <w:rPr>
          <w:rFonts w:ascii="Times New Roman" w:hAnsi="Times New Roman"/>
          <w:b/>
          <w:sz w:val="24"/>
        </w:rPr>
        <w:t>C.18 Feature Store Discipline (Lightweight) and Training–Serving Skew</w:t>
      </w:r>
      <w:bookmarkEnd w:id="129"/>
    </w:p>
    <w:p w14:paraId="2D437A18" w14:textId="77777777" w:rsidR="00E01CC9" w:rsidRDefault="00E01CC9" w:rsidP="00E01CC9">
      <w:pPr>
        <w:pStyle w:val="NormalWeb"/>
        <w:spacing w:before="0" w:after="120" w:line="360" w:lineRule="auto"/>
        <w:ind w:firstLine="360"/>
        <w:jc w:val="both"/>
      </w:pPr>
      <w:r>
        <w:rPr>
          <w:rFonts w:ascii="Times New Roman" w:hAnsi="Times New Roman"/>
          <w:sz w:val="24"/>
        </w:rPr>
        <w:t>Even without a full enterprise feature store, the methodology mitigates training–serving skew by documenting several points. These include which transformations occur at take in time versus batch training time, whether statistics (e.g., normalization parameters) are fit only on training folds, and how online paths reuse those frozen parameters [60], [14]. Skew audits are especially important when remote inference services evolve independently from the take in service [15].</w:t>
      </w:r>
    </w:p>
    <w:p w14:paraId="10AFB8A6" w14:textId="77777777" w:rsidR="00E01CC9" w:rsidRDefault="00E01CC9" w:rsidP="00E01CC9">
      <w:pPr>
        <w:pStyle w:val="Heading3"/>
        <w:spacing w:before="240" w:after="120" w:line="276" w:lineRule="auto"/>
        <w:jc w:val="left"/>
      </w:pPr>
      <w:bookmarkStart w:id="130" w:name="_Toc230138744"/>
      <w:r>
        <w:rPr>
          <w:rFonts w:ascii="Times New Roman" w:hAnsi="Times New Roman"/>
          <w:b/>
          <w:sz w:val="24"/>
        </w:rPr>
        <w:t>C.19 Ethics Review Checklist for Student-Scale Operational Telemetry</w:t>
      </w:r>
      <w:bookmarkEnd w:id="130"/>
    </w:p>
    <w:p w14:paraId="404B682F" w14:textId="77777777" w:rsidR="00E01CC9" w:rsidRDefault="00E01CC9" w:rsidP="00E01CC9">
      <w:pPr>
        <w:pStyle w:val="NormalWeb"/>
        <w:spacing w:before="0" w:after="120" w:line="360" w:lineRule="auto"/>
        <w:ind w:firstLine="360"/>
        <w:jc w:val="both"/>
      </w:pPr>
      <w:r>
        <w:rPr>
          <w:rFonts w:ascii="Times New Roman" w:hAnsi="Times New Roman"/>
          <w:sz w:val="24"/>
        </w:rPr>
        <w:t>When experiments move from purely synthetic data toward real-world-like samples, an ethics checklist documents consent, minimization, access control, retention windows, and whether identifiers appear in free-text fields [34], [35]. If real-world samples are not used, the checklist clearly states that fact. This avoids ambiguous reader inference [33], [38].</w:t>
      </w:r>
    </w:p>
    <w:p w14:paraId="27E8AF8A" w14:textId="77777777" w:rsidR="00E01CC9" w:rsidRDefault="00E01CC9" w:rsidP="00E01CC9">
      <w:pPr>
        <w:pStyle w:val="Heading3"/>
        <w:spacing w:before="240" w:after="120" w:line="276" w:lineRule="auto"/>
        <w:jc w:val="left"/>
      </w:pPr>
      <w:bookmarkStart w:id="131" w:name="_Toc230138745"/>
      <w:r>
        <w:rPr>
          <w:rFonts w:ascii="Times New Roman" w:hAnsi="Times New Roman"/>
          <w:b/>
          <w:sz w:val="24"/>
        </w:rPr>
        <w:t>C.20 Comparative Review of Tree Ensembles versus Deep Models for Security Logs</w:t>
      </w:r>
      <w:bookmarkEnd w:id="131"/>
    </w:p>
    <w:p w14:paraId="24A2FA28" w14:textId="77777777" w:rsidR="00E01CC9" w:rsidRDefault="00E01CC9" w:rsidP="00E01CC9">
      <w:pPr>
        <w:pStyle w:val="NormalWeb"/>
        <w:spacing w:before="0" w:after="120" w:line="360" w:lineRule="auto"/>
        <w:ind w:firstLine="360"/>
        <w:jc w:val="both"/>
      </w:pPr>
      <w:r>
        <w:rPr>
          <w:rFonts w:ascii="Times New Roman" w:hAnsi="Times New Roman"/>
          <w:sz w:val="24"/>
        </w:rPr>
        <w:t>For many security-relevant tabular encodings (aggregated counts, categorical identities, time-windowed statistics), tree ensembles remain competitive. They are also easier to deploy on CPU-only infrastructure [63], [64], [62]. Deep sequence models become comparatively attractive when raw event sequences are long and local temporal dependencies matter. However, they increase training cost and complicate debugging [66], [30]. The methodology therefore selects model families based on modality and real-world limits, not novelty alone [47], [54].</w:t>
      </w:r>
    </w:p>
    <w:p w14:paraId="1B638CC7" w14:textId="77777777" w:rsidR="00E01CC9" w:rsidRDefault="00E01CC9" w:rsidP="00E01CC9">
      <w:pPr>
        <w:pStyle w:val="Heading3"/>
        <w:spacing w:before="240" w:after="120" w:line="276" w:lineRule="auto"/>
        <w:jc w:val="left"/>
      </w:pPr>
      <w:bookmarkStart w:id="132" w:name="_Toc230138746"/>
      <w:r>
        <w:rPr>
          <w:rFonts w:ascii="Times New Roman" w:hAnsi="Times New Roman"/>
          <w:b/>
          <w:sz w:val="24"/>
        </w:rPr>
        <w:lastRenderedPageBreak/>
        <w:t>C.21 Linking MITRE Coverage to Evaluation Slices</w:t>
      </w:r>
      <w:bookmarkEnd w:id="132"/>
    </w:p>
    <w:p w14:paraId="551C6344" w14:textId="77777777" w:rsidR="00E01CC9" w:rsidRDefault="00E01CC9" w:rsidP="00E01CC9">
      <w:pPr>
        <w:pStyle w:val="NormalWeb"/>
        <w:spacing w:before="0" w:after="120" w:line="360" w:lineRule="auto"/>
        <w:ind w:firstLine="360"/>
        <w:jc w:val="both"/>
      </w:pPr>
      <w:r>
        <w:rPr>
          <w:rFonts w:ascii="Times New Roman" w:hAnsi="Times New Roman"/>
          <w:sz w:val="24"/>
        </w:rPr>
        <w:t>Where MITRE tactics are used to scope threats, the methodology maps each evaluation slice to explicit tactic labels (even if coverage is partial). Then “coverage claims” remain falsifiable [4]. Partial coverage is expected. The error is implying universal defense without enumerating blind spots [72], [4].</w:t>
      </w:r>
    </w:p>
    <w:p w14:paraId="3D1911A7" w14:textId="77777777" w:rsidR="00E01CC9" w:rsidRDefault="00E01CC9" w:rsidP="00E01CC9">
      <w:pPr>
        <w:pStyle w:val="Heading3"/>
        <w:spacing w:before="240" w:after="120" w:line="276" w:lineRule="auto"/>
        <w:jc w:val="left"/>
      </w:pPr>
      <w:bookmarkStart w:id="133" w:name="_Toc230138747"/>
      <w:r>
        <w:rPr>
          <w:rFonts w:ascii="Times New Roman" w:hAnsi="Times New Roman"/>
          <w:b/>
          <w:sz w:val="24"/>
        </w:rPr>
        <w:t>C.22 Handoff Criteria: When Results Are “Publication-Ready” for the Module</w:t>
      </w:r>
      <w:bookmarkEnd w:id="133"/>
    </w:p>
    <w:p w14:paraId="05C7075E" w14:textId="77777777" w:rsidR="00E01CC9" w:rsidRDefault="00E01CC9" w:rsidP="00E01CC9">
      <w:pPr>
        <w:pStyle w:val="NormalWeb"/>
        <w:spacing w:before="0" w:after="120" w:line="360" w:lineRule="auto"/>
        <w:ind w:firstLine="360"/>
        <w:jc w:val="both"/>
      </w:pPr>
      <w:r>
        <w:rPr>
          <w:rFonts w:ascii="Times New Roman" w:hAnsi="Times New Roman"/>
          <w:sz w:val="24"/>
        </w:rPr>
        <w:t>A result is treated as publication-ready when it includes reproducible commands or compose profiles, frozen dependency manifests, documented dataset versions, reported baselines, and an explicit limitations paragraph [43], [69]. This criterion set mirrors professional expectations for internal security research memos. It also mirrors academic grading rubrics [55], [29].</w:t>
      </w:r>
    </w:p>
    <w:p w14:paraId="3F725081" w14:textId="77777777" w:rsidR="00E01CC9" w:rsidRDefault="00E01CC9" w:rsidP="00E01CC9">
      <w:pPr>
        <w:pStyle w:val="Heading3"/>
        <w:spacing w:before="240" w:after="120" w:line="276" w:lineRule="auto"/>
        <w:jc w:val="left"/>
      </w:pPr>
      <w:bookmarkStart w:id="134" w:name="_Toc230138748"/>
      <w:r>
        <w:rPr>
          <w:rFonts w:ascii="Times New Roman" w:hAnsi="Times New Roman"/>
          <w:b/>
          <w:sz w:val="24"/>
        </w:rPr>
        <w:t>C.23 Sensitivity Analysis for Threshold and Prior Assumptions</w:t>
      </w:r>
      <w:bookmarkEnd w:id="134"/>
    </w:p>
    <w:p w14:paraId="1F8736E9" w14:textId="77777777" w:rsidR="00E01CC9" w:rsidRDefault="00E01CC9" w:rsidP="00E01CC9">
      <w:pPr>
        <w:pStyle w:val="NormalWeb"/>
        <w:spacing w:before="0" w:after="120" w:line="360" w:lineRule="auto"/>
        <w:ind w:firstLine="360"/>
        <w:jc w:val="both"/>
      </w:pPr>
      <w:r>
        <w:rPr>
          <w:rFonts w:ascii="Times New Roman" w:hAnsi="Times New Roman"/>
          <w:sz w:val="24"/>
        </w:rPr>
        <w:t>Sensitivity analyses vary priors implicitly encoded by training procedures (class weights, oversampling ratios). They report how downstream confusion metrics and false-positive rates on benign slices respond [25], [46]. For security operations, the goal is not a single “best model” but a family of operating points. Leadership can choose among them given risk appetite [55], [36]. Presenting a small set of representative thresholds (conservative, balanced, aggressive) often communicates trade-offs more honestly than a single F1-maximizing point [47].</w:t>
      </w:r>
    </w:p>
    <w:p w14:paraId="21525E84" w14:textId="77777777" w:rsidR="00E01CC9" w:rsidRDefault="00E01CC9" w:rsidP="00E01CC9">
      <w:pPr>
        <w:pStyle w:val="Heading3"/>
        <w:spacing w:before="240" w:after="120" w:line="276" w:lineRule="auto"/>
        <w:jc w:val="left"/>
      </w:pPr>
      <w:bookmarkStart w:id="135" w:name="_Toc230138749"/>
      <w:r>
        <w:rPr>
          <w:rFonts w:ascii="Times New Roman" w:hAnsi="Times New Roman"/>
          <w:b/>
          <w:sz w:val="24"/>
        </w:rPr>
        <w:t>C.24 Documentation of Randomness and Deterministic Replay</w:t>
      </w:r>
      <w:bookmarkEnd w:id="135"/>
    </w:p>
    <w:p w14:paraId="7000A792" w14:textId="77777777" w:rsidR="00E01CC9" w:rsidRDefault="00E01CC9" w:rsidP="00E01CC9">
      <w:pPr>
        <w:pStyle w:val="NormalWeb"/>
        <w:spacing w:before="0" w:after="120" w:line="360" w:lineRule="auto"/>
        <w:ind w:firstLine="360"/>
        <w:jc w:val="both"/>
      </w:pPr>
      <w:r>
        <w:rPr>
          <w:rFonts w:ascii="Times New Roman" w:hAnsi="Times New Roman"/>
          <w:sz w:val="24"/>
        </w:rPr>
        <w:t>Where randomness affects data generation or training, the methodology records seeds. It also provides deterministic replay instructions when practical [69], [44]. Deterministic replay supports debugging (“why did this alert score high on Tuesday?”). It also strengthens adversarial review because anomalies in scoring can be traced to inputs rather than unexplained nondeterminism [68], [57].</w:t>
      </w:r>
    </w:p>
    <w:p w14:paraId="64298007" w14:textId="77777777" w:rsidR="00E01CC9" w:rsidRDefault="00E01CC9" w:rsidP="00E01CC9">
      <w:pPr>
        <w:pStyle w:val="Heading3"/>
        <w:spacing w:before="240" w:after="120" w:line="276" w:lineRule="auto"/>
        <w:jc w:val="left"/>
      </w:pPr>
      <w:bookmarkStart w:id="136" w:name="_Toc230138750"/>
      <w:r>
        <w:rPr>
          <w:rFonts w:ascii="Times New Roman" w:hAnsi="Times New Roman"/>
          <w:b/>
          <w:sz w:val="24"/>
        </w:rPr>
        <w:t>C.25 Security of the Evaluation Harness Itself</w:t>
      </w:r>
      <w:bookmarkEnd w:id="136"/>
    </w:p>
    <w:p w14:paraId="27216D47" w14:textId="77777777" w:rsidR="00E01CC9" w:rsidRDefault="00E01CC9" w:rsidP="00E01CC9">
      <w:pPr>
        <w:pStyle w:val="NormalWeb"/>
        <w:spacing w:before="0" w:after="120" w:line="360" w:lineRule="auto"/>
        <w:ind w:firstLine="360"/>
        <w:jc w:val="both"/>
      </w:pPr>
      <w:r>
        <w:rPr>
          <w:rFonts w:ascii="Times New Roman" w:hAnsi="Times New Roman"/>
          <w:sz w:val="24"/>
        </w:rPr>
        <w:t>The evaluation harness (scripts, notebooks, compose stacks) must not introduce vulnerabilities. Public dashboards without authentication, open data intake endpoints, or leaked API keys undermine the credibility of a security research project [51], [67]. The methodology therefore treats the harness as a deliverable with its own lightweight threat model. This covers network exposure, secret storage, and dependency vulnerabilities [51], [9].</w:t>
      </w:r>
    </w:p>
    <w:p w14:paraId="486A0360" w14:textId="77777777" w:rsidR="00E01CC9" w:rsidRDefault="00E01CC9" w:rsidP="00E01CC9">
      <w:pPr>
        <w:pStyle w:val="Heading3"/>
        <w:spacing w:before="240" w:after="120" w:line="276" w:lineRule="auto"/>
        <w:jc w:val="left"/>
      </w:pPr>
      <w:bookmarkStart w:id="137" w:name="_Toc230138751"/>
      <w:r>
        <w:rPr>
          <w:rFonts w:ascii="Times New Roman" w:hAnsi="Times New Roman"/>
          <w:b/>
          <w:sz w:val="24"/>
        </w:rPr>
        <w:t>C.26 Contrasting “Research Metrics” with “Operational Readiness Checklists”</w:t>
      </w:r>
      <w:bookmarkEnd w:id="137"/>
    </w:p>
    <w:p w14:paraId="261057C3" w14:textId="77777777" w:rsidR="00E01CC9" w:rsidRDefault="00E01CC9" w:rsidP="00E01CC9">
      <w:pPr>
        <w:pStyle w:val="NormalWeb"/>
        <w:spacing w:before="0" w:after="120" w:line="360" w:lineRule="auto"/>
        <w:ind w:firstLine="360"/>
        <w:jc w:val="both"/>
      </w:pPr>
      <w:r>
        <w:rPr>
          <w:rFonts w:ascii="Times New Roman" w:hAnsi="Times New Roman"/>
          <w:sz w:val="24"/>
        </w:rPr>
        <w:t>Operational readiness checklists (patching, backups, monitoring, incident contacts) differ from model metrics. Yet they determine whether a prototype can be exercised safely in a lab or classroom [29], [28]. The methodology clearly separates these checklists from ML evaluation. This avoids conflating “the model works” with “the system can be operated responsibly” [42], [55].</w:t>
      </w:r>
    </w:p>
    <w:p w14:paraId="5C039E2B" w14:textId="77777777" w:rsidR="00E01CC9" w:rsidRDefault="00E01CC9" w:rsidP="00E01CC9">
      <w:pPr>
        <w:pStyle w:val="Heading3"/>
        <w:spacing w:before="240" w:after="120" w:line="276" w:lineRule="auto"/>
        <w:jc w:val="left"/>
      </w:pPr>
      <w:bookmarkStart w:id="138" w:name="_Toc230138752"/>
      <w:r>
        <w:rPr>
          <w:rFonts w:ascii="Times New Roman" w:hAnsi="Times New Roman"/>
          <w:b/>
          <w:sz w:val="24"/>
        </w:rPr>
        <w:lastRenderedPageBreak/>
        <w:t>C.27 Optional Extensions: Graph Features, LLM Assistants, and Scope Control</w:t>
      </w:r>
      <w:bookmarkEnd w:id="138"/>
    </w:p>
    <w:p w14:paraId="11D7B8A8" w14:textId="77777777" w:rsidR="00E01CC9" w:rsidRDefault="00E01CC9" w:rsidP="00E01CC9">
      <w:pPr>
        <w:pStyle w:val="NormalWeb"/>
        <w:spacing w:before="0" w:after="120" w:line="360" w:lineRule="auto"/>
        <w:ind w:firstLine="360"/>
        <w:jc w:val="both"/>
      </w:pPr>
      <w:r>
        <w:rPr>
          <w:rFonts w:ascii="Times New Roman" w:hAnsi="Times New Roman"/>
          <w:sz w:val="24"/>
        </w:rPr>
        <w:t>Optional extensions—graph-derived features, LLM summarization, or richer cloud audit normalizers—are documented as clearly scoped add-ons with their own failure modes (hallucination, leakage, schema drift) [59], [8]. Scope control prevents a thesis from becoming an unbounded software roadmap. It still acknowledges credible future directions supported by literature [14], [59].</w:t>
      </w:r>
    </w:p>
    <w:p w14:paraId="7824EF49" w14:textId="31198E4C" w:rsidR="00CD5B62" w:rsidRPr="00E01CC9" w:rsidRDefault="00CD5B62" w:rsidP="00C439F2">
      <w:pPr>
        <w:pStyle w:val="Heading1"/>
        <w:ind w:left="0" w:firstLine="0"/>
        <w:rPr>
          <w:rFonts w:ascii="Segoe UI" w:hAnsi="Segoe UI" w:cs="Segoe UI"/>
          <w:color w:val="1F2328"/>
        </w:rPr>
      </w:pPr>
    </w:p>
    <w:sectPr w:rsidR="00CD5B62" w:rsidRPr="00E01CC9" w:rsidSect="00074F3F">
      <w:headerReference w:type="default" r:id="rId20"/>
      <w:footerReference w:type="default" r:id="rId21"/>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C0CF4" w14:textId="77777777" w:rsidR="004C0F6E" w:rsidRDefault="004C0F6E" w:rsidP="00074F3F">
      <w:pPr>
        <w:spacing w:after="0" w:line="240" w:lineRule="auto"/>
      </w:pPr>
      <w:r>
        <w:separator/>
      </w:r>
    </w:p>
  </w:endnote>
  <w:endnote w:type="continuationSeparator" w:id="0">
    <w:p w14:paraId="41F143F8" w14:textId="77777777" w:rsidR="004C0F6E" w:rsidRDefault="004C0F6E" w:rsidP="00074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9FBE6" w14:textId="679F2B95" w:rsidR="00074F3F" w:rsidRDefault="00074F3F">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256E29DA" wp14:editId="0E484D0A">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7323CC5"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Page. </w:t>
    </w:r>
    <w:r>
      <w:rPr>
        <w:rFonts w:asciiTheme="minorHAnsi" w:eastAsiaTheme="minorEastAsia" w:hAnsiTheme="minorHAnsi" w:cstheme="minorBidi"/>
        <w:color w:val="156082" w:themeColor="accent1"/>
        <w:sz w:val="20"/>
        <w:szCs w:val="20"/>
      </w:rPr>
      <w:fldChar w:fldCharType="begin"/>
    </w:r>
    <w:r>
      <w:rPr>
        <w:color w:val="156082" w:themeColor="accent1"/>
        <w:sz w:val="20"/>
        <w:szCs w:val="20"/>
      </w:rPr>
      <w:instrText xml:space="preserve"> PAGE    \* MERGEFORMAT </w:instrText>
    </w:r>
    <w:r>
      <w:rPr>
        <w:rFonts w:asciiTheme="minorHAnsi" w:eastAsiaTheme="minorEastAsia" w:hAnsiTheme="minorHAnsi" w:cstheme="minorBidi"/>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F644D" w14:textId="77777777" w:rsidR="004C0F6E" w:rsidRDefault="004C0F6E" w:rsidP="00074F3F">
      <w:pPr>
        <w:spacing w:after="0" w:line="240" w:lineRule="auto"/>
      </w:pPr>
      <w:r>
        <w:separator/>
      </w:r>
    </w:p>
  </w:footnote>
  <w:footnote w:type="continuationSeparator" w:id="0">
    <w:p w14:paraId="306CD04A" w14:textId="77777777" w:rsidR="004C0F6E" w:rsidRDefault="004C0F6E" w:rsidP="00074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91F6F" w14:textId="30E5861A" w:rsidR="00074F3F" w:rsidRDefault="00074F3F">
    <w:pPr>
      <w:pStyle w:val="Header"/>
    </w:pPr>
    <w:r>
      <w:fldChar w:fldCharType="begin"/>
    </w:r>
    <w:r>
      <w:instrText xml:space="preserve"> INCLUDEPICTURE "https://www.uwtsd.ac.uk/sites/default/files/styles/open_graph_image/public/2024-01/uwtsd-logo.png?h=edcd1a3c&amp;itok=-0TdFyU7" \* MERGEFORMATINET </w:instrText>
    </w:r>
    <w:r>
      <w:fldChar w:fldCharType="separate"/>
    </w:r>
    <w:r>
      <w:rPr>
        <w:noProof/>
      </w:rPr>
      <w:drawing>
        <wp:inline distT="0" distB="0" distL="0" distR="0" wp14:anchorId="2433853D" wp14:editId="09A12EEA">
          <wp:extent cx="1153391" cy="605348"/>
          <wp:effectExtent l="0" t="0" r="2540" b="4445"/>
          <wp:docPr id="732169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929" cy="637121"/>
                  </a:xfrm>
                  <a:prstGeom prst="rect">
                    <a:avLst/>
                  </a:prstGeom>
                  <a:noFill/>
                  <a:ln>
                    <a:noFill/>
                  </a:ln>
                </pic:spPr>
              </pic:pic>
            </a:graphicData>
          </a:graphic>
        </wp:inline>
      </w:drawing>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0B31"/>
    <w:multiLevelType w:val="multilevel"/>
    <w:tmpl w:val="FD6C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526EC"/>
    <w:multiLevelType w:val="multilevel"/>
    <w:tmpl w:val="D136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91B50"/>
    <w:multiLevelType w:val="hybridMultilevel"/>
    <w:tmpl w:val="1F80EB26"/>
    <w:lvl w:ilvl="0" w:tplc="A21EF6F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C4A61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EBCA98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E08F3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8A04B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8C6665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41ADA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CE342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44E10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9358FC"/>
    <w:multiLevelType w:val="hybridMultilevel"/>
    <w:tmpl w:val="215AD172"/>
    <w:lvl w:ilvl="0" w:tplc="85CEA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F4601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028719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35C40B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0F098A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A403F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658F5F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4691E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649A7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80F2962"/>
    <w:multiLevelType w:val="multilevel"/>
    <w:tmpl w:val="B810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35AE4"/>
    <w:multiLevelType w:val="multilevel"/>
    <w:tmpl w:val="6174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6B3490"/>
    <w:multiLevelType w:val="hybridMultilevel"/>
    <w:tmpl w:val="7AA82182"/>
    <w:lvl w:ilvl="0" w:tplc="E2A8EABA">
      <w:start w:val="5"/>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AAD9F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582D1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B800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8C3C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0A93C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0C0D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8E070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42CB2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8EA46CB"/>
    <w:multiLevelType w:val="hybridMultilevel"/>
    <w:tmpl w:val="464C56A4"/>
    <w:lvl w:ilvl="0" w:tplc="3B9AF96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D647B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16EBD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DA21E1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5E7D8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E21EF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37E64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E0C7A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8AAA6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E32D31"/>
    <w:multiLevelType w:val="multilevel"/>
    <w:tmpl w:val="BB342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1E3287"/>
    <w:multiLevelType w:val="multilevel"/>
    <w:tmpl w:val="32822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490B9D"/>
    <w:multiLevelType w:val="multilevel"/>
    <w:tmpl w:val="6CDA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AE62E9"/>
    <w:multiLevelType w:val="multilevel"/>
    <w:tmpl w:val="9C52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770937"/>
    <w:multiLevelType w:val="multilevel"/>
    <w:tmpl w:val="72A8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E00BCD"/>
    <w:multiLevelType w:val="multilevel"/>
    <w:tmpl w:val="DEB6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7E3944"/>
    <w:multiLevelType w:val="hybridMultilevel"/>
    <w:tmpl w:val="6ECC0938"/>
    <w:lvl w:ilvl="0" w:tplc="2A66D5E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46492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DE9D4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3DE1A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BC1DD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36C104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0C80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50B89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1AB8C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99D2972"/>
    <w:multiLevelType w:val="hybridMultilevel"/>
    <w:tmpl w:val="889689B2"/>
    <w:lvl w:ilvl="0" w:tplc="F18ABB92">
      <w:start w:val="1"/>
      <w:numFmt w:val="decimal"/>
      <w:lvlText w:val="[%1]"/>
      <w:lvlJc w:val="left"/>
      <w:pPr>
        <w:ind w:left="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68AC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F44E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8C7C2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32C91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AE0E9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B4E6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463CA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5CC99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73E704B"/>
    <w:multiLevelType w:val="hybridMultilevel"/>
    <w:tmpl w:val="9B188A62"/>
    <w:lvl w:ilvl="0" w:tplc="6F5CBA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06A696">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9E8AB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1EEAD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200B7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9252F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98423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8ACC4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3A635E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DFB1082"/>
    <w:multiLevelType w:val="hybridMultilevel"/>
    <w:tmpl w:val="C89A7ACC"/>
    <w:lvl w:ilvl="0" w:tplc="878CABA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C841AC">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E34CB0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8A80E1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82B8B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FE84F9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116285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5C8A5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0687918">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00A7850"/>
    <w:multiLevelType w:val="multilevel"/>
    <w:tmpl w:val="EC02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017E31"/>
    <w:multiLevelType w:val="multilevel"/>
    <w:tmpl w:val="DEE8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D64C0A"/>
    <w:multiLevelType w:val="multilevel"/>
    <w:tmpl w:val="B61E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FA3137"/>
    <w:multiLevelType w:val="multilevel"/>
    <w:tmpl w:val="74D6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803F53"/>
    <w:multiLevelType w:val="multilevel"/>
    <w:tmpl w:val="133C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AA0D99"/>
    <w:multiLevelType w:val="multilevel"/>
    <w:tmpl w:val="D3A05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A36DEE"/>
    <w:multiLevelType w:val="hybridMultilevel"/>
    <w:tmpl w:val="25B850B2"/>
    <w:lvl w:ilvl="0" w:tplc="4266D6FA">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5C9BC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6A9CF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CC78E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54AEF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DAEF7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86574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EE2EA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52CD7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722020694">
    <w:abstractNumId w:val="17"/>
  </w:num>
  <w:num w:numId="2" w16cid:durableId="159125463">
    <w:abstractNumId w:val="24"/>
  </w:num>
  <w:num w:numId="3" w16cid:durableId="968435670">
    <w:abstractNumId w:val="2"/>
  </w:num>
  <w:num w:numId="4" w16cid:durableId="305472004">
    <w:abstractNumId w:val="16"/>
  </w:num>
  <w:num w:numId="5" w16cid:durableId="493036444">
    <w:abstractNumId w:val="7"/>
  </w:num>
  <w:num w:numId="6" w16cid:durableId="1472333886">
    <w:abstractNumId w:val="14"/>
  </w:num>
  <w:num w:numId="7" w16cid:durableId="660036671">
    <w:abstractNumId w:val="3"/>
  </w:num>
  <w:num w:numId="8" w16cid:durableId="2118059669">
    <w:abstractNumId w:val="15"/>
  </w:num>
  <w:num w:numId="9" w16cid:durableId="1961299182">
    <w:abstractNumId w:val="6"/>
  </w:num>
  <w:num w:numId="10" w16cid:durableId="1764640830">
    <w:abstractNumId w:val="5"/>
  </w:num>
  <w:num w:numId="11" w16cid:durableId="423695507">
    <w:abstractNumId w:val="9"/>
  </w:num>
  <w:num w:numId="12" w16cid:durableId="1624337985">
    <w:abstractNumId w:val="20"/>
  </w:num>
  <w:num w:numId="13" w16cid:durableId="410464381">
    <w:abstractNumId w:val="23"/>
  </w:num>
  <w:num w:numId="14" w16cid:durableId="512501934">
    <w:abstractNumId w:val="21"/>
  </w:num>
  <w:num w:numId="15" w16cid:durableId="537281423">
    <w:abstractNumId w:val="12"/>
  </w:num>
  <w:num w:numId="16" w16cid:durableId="590503364">
    <w:abstractNumId w:val="1"/>
  </w:num>
  <w:num w:numId="17" w16cid:durableId="446118249">
    <w:abstractNumId w:val="22"/>
  </w:num>
  <w:num w:numId="18" w16cid:durableId="812871770">
    <w:abstractNumId w:val="8"/>
  </w:num>
  <w:num w:numId="19" w16cid:durableId="1096099574">
    <w:abstractNumId w:val="0"/>
  </w:num>
  <w:num w:numId="20" w16cid:durableId="996299966">
    <w:abstractNumId w:val="19"/>
  </w:num>
  <w:num w:numId="21" w16cid:durableId="1334067851">
    <w:abstractNumId w:val="11"/>
  </w:num>
  <w:num w:numId="22" w16cid:durableId="1110007842">
    <w:abstractNumId w:val="4"/>
  </w:num>
  <w:num w:numId="23" w16cid:durableId="804398529">
    <w:abstractNumId w:val="18"/>
  </w:num>
  <w:num w:numId="24" w16cid:durableId="464810533">
    <w:abstractNumId w:val="13"/>
  </w:num>
  <w:num w:numId="25" w16cid:durableId="13549192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B62"/>
    <w:rsid w:val="00074F3F"/>
    <w:rsid w:val="004C0F6E"/>
    <w:rsid w:val="004F18C8"/>
    <w:rsid w:val="00841A75"/>
    <w:rsid w:val="00915214"/>
    <w:rsid w:val="00A04ED2"/>
    <w:rsid w:val="00A90AE1"/>
    <w:rsid w:val="00B85D2B"/>
    <w:rsid w:val="00C439F2"/>
    <w:rsid w:val="00CC367E"/>
    <w:rsid w:val="00CD5B62"/>
    <w:rsid w:val="00E01CC9"/>
    <w:rsid w:val="00E67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BD7CE"/>
  <w15:docId w15:val="{5E81E085-0271-094A-BFAB-2201D91A3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67" w:lineRule="auto"/>
      <w:ind w:left="10" w:right="1"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rsid w:val="00915214"/>
    <w:pPr>
      <w:keepNext/>
      <w:keepLines/>
      <w:pageBreakBefore/>
      <w:spacing w:before="120" w:after="120" w:line="240" w:lineRule="auto"/>
      <w:ind w:left="11" w:hanging="11"/>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rsid w:val="00915214"/>
    <w:pPr>
      <w:keepNext/>
      <w:keepLines/>
      <w:spacing w:after="227" w:line="259" w:lineRule="auto"/>
      <w:ind w:left="11" w:hanging="11"/>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unhideWhenUsed/>
    <w:qFormat/>
    <w:rsid w:val="004F18C8"/>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4F18C8"/>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15214"/>
    <w:rPr>
      <w:rFonts w:ascii="Times New Roman" w:eastAsia="Times New Roman" w:hAnsi="Times New Roman" w:cs="Times New Roman"/>
      <w:b/>
      <w:color w:val="000000"/>
      <w:sz w:val="32"/>
    </w:rPr>
  </w:style>
  <w:style w:type="character" w:customStyle="1" w:styleId="Heading2Char">
    <w:name w:val="Heading 2 Char"/>
    <w:link w:val="Heading2"/>
    <w:uiPriority w:val="9"/>
    <w:rsid w:val="00915214"/>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4F18C8"/>
    <w:rPr>
      <w:rFonts w:asciiTheme="majorHAnsi" w:eastAsiaTheme="majorEastAsia" w:hAnsiTheme="majorHAnsi" w:cstheme="majorBidi"/>
      <w:color w:val="0A2F40" w:themeColor="accent1" w:themeShade="7F"/>
      <w:lang w:val="en" w:eastAsia="en"/>
    </w:rPr>
  </w:style>
  <w:style w:type="character" w:customStyle="1" w:styleId="Heading4Char">
    <w:name w:val="Heading 4 Char"/>
    <w:basedOn w:val="DefaultParagraphFont"/>
    <w:link w:val="Heading4"/>
    <w:uiPriority w:val="9"/>
    <w:semiHidden/>
    <w:rsid w:val="004F18C8"/>
    <w:rPr>
      <w:rFonts w:asciiTheme="majorHAnsi" w:eastAsiaTheme="majorEastAsia" w:hAnsiTheme="majorHAnsi" w:cstheme="majorBidi"/>
      <w:i/>
      <w:iCs/>
      <w:color w:val="0F4761" w:themeColor="accent1" w:themeShade="BF"/>
      <w:lang w:val="en" w:eastAsia="en"/>
    </w:rPr>
  </w:style>
  <w:style w:type="paragraph" w:styleId="NormalWeb">
    <w:name w:val="Normal (Web)"/>
    <w:basedOn w:val="Normal"/>
    <w:uiPriority w:val="99"/>
    <w:unhideWhenUsed/>
    <w:rsid w:val="004F18C8"/>
    <w:pPr>
      <w:spacing w:before="100" w:beforeAutospacing="1" w:after="100" w:afterAutospacing="1" w:line="240" w:lineRule="auto"/>
      <w:ind w:left="0" w:right="0" w:firstLine="0"/>
      <w:jc w:val="left"/>
    </w:pPr>
    <w:rPr>
      <w:color w:val="auto"/>
      <w:kern w:val="0"/>
      <w:lang w:val="en-GB" w:eastAsia="en-GB"/>
      <w14:ligatures w14:val="none"/>
    </w:rPr>
  </w:style>
  <w:style w:type="character" w:styleId="Strong">
    <w:name w:val="Strong"/>
    <w:basedOn w:val="DefaultParagraphFont"/>
    <w:uiPriority w:val="22"/>
    <w:qFormat/>
    <w:rsid w:val="004F18C8"/>
    <w:rPr>
      <w:b/>
      <w:bCs/>
    </w:rPr>
  </w:style>
  <w:style w:type="character" w:styleId="Emphasis">
    <w:name w:val="Emphasis"/>
    <w:basedOn w:val="DefaultParagraphFont"/>
    <w:uiPriority w:val="20"/>
    <w:qFormat/>
    <w:rsid w:val="004F18C8"/>
    <w:rPr>
      <w:i/>
      <w:iCs/>
    </w:rPr>
  </w:style>
  <w:style w:type="character" w:styleId="HTMLCode">
    <w:name w:val="HTML Code"/>
    <w:basedOn w:val="DefaultParagraphFont"/>
    <w:uiPriority w:val="99"/>
    <w:semiHidden/>
    <w:unhideWhenUsed/>
    <w:rsid w:val="004F18C8"/>
    <w:rPr>
      <w:rFonts w:ascii="Courier New" w:eastAsia="Times New Roman" w:hAnsi="Courier New" w:cs="Courier New"/>
      <w:sz w:val="20"/>
      <w:szCs w:val="20"/>
    </w:rPr>
  </w:style>
  <w:style w:type="character" w:styleId="Hyperlink">
    <w:name w:val="Hyperlink"/>
    <w:basedOn w:val="DefaultParagraphFont"/>
    <w:uiPriority w:val="99"/>
    <w:unhideWhenUsed/>
    <w:rsid w:val="004F18C8"/>
    <w:rPr>
      <w:color w:val="0000FF"/>
      <w:u w:val="single"/>
    </w:rPr>
  </w:style>
  <w:style w:type="paragraph" w:styleId="Title">
    <w:name w:val="Title"/>
    <w:basedOn w:val="Normal"/>
    <w:next w:val="Normal"/>
    <w:link w:val="TitleChar"/>
    <w:uiPriority w:val="10"/>
    <w:qFormat/>
    <w:rsid w:val="004F18C8"/>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F18C8"/>
    <w:rPr>
      <w:rFonts w:asciiTheme="majorHAnsi" w:eastAsiaTheme="majorEastAsia" w:hAnsiTheme="majorHAnsi" w:cstheme="majorBidi"/>
      <w:spacing w:val="-10"/>
      <w:kern w:val="28"/>
      <w:sz w:val="56"/>
      <w:szCs w:val="56"/>
      <w:lang w:val="en" w:eastAsia="en"/>
    </w:rPr>
  </w:style>
  <w:style w:type="paragraph" w:styleId="TOCHeading">
    <w:name w:val="TOC Heading"/>
    <w:basedOn w:val="Heading1"/>
    <w:next w:val="Normal"/>
    <w:uiPriority w:val="39"/>
    <w:unhideWhenUsed/>
    <w:qFormat/>
    <w:rsid w:val="00A04ED2"/>
    <w:pPr>
      <w:spacing w:before="480" w:line="276" w:lineRule="auto"/>
      <w:ind w:left="0" w:firstLine="0"/>
      <w:outlineLvl w:val="9"/>
    </w:pPr>
    <w:rPr>
      <w:rFonts w:asciiTheme="majorHAnsi" w:eastAsiaTheme="majorEastAsia" w:hAnsiTheme="majorHAnsi" w:cstheme="majorBidi"/>
      <w:bCs/>
      <w:color w:val="0F4761" w:themeColor="accent1" w:themeShade="BF"/>
      <w:kern w:val="0"/>
      <w:sz w:val="28"/>
      <w:szCs w:val="28"/>
      <w:lang w:val="en-US" w:eastAsia="en-US"/>
      <w14:ligatures w14:val="none"/>
    </w:rPr>
  </w:style>
  <w:style w:type="paragraph" w:styleId="TOC1">
    <w:name w:val="toc 1"/>
    <w:basedOn w:val="Normal"/>
    <w:next w:val="Normal"/>
    <w:autoRedefine/>
    <w:uiPriority w:val="39"/>
    <w:unhideWhenUsed/>
    <w:rsid w:val="00A04ED2"/>
    <w:pPr>
      <w:spacing w:before="120" w:after="0"/>
      <w:ind w:left="0"/>
      <w:jc w:val="left"/>
    </w:pPr>
    <w:rPr>
      <w:rFonts w:asciiTheme="minorHAnsi" w:hAnsiTheme="minorHAnsi"/>
      <w:b/>
      <w:bCs/>
      <w:i/>
      <w:iCs/>
    </w:rPr>
  </w:style>
  <w:style w:type="paragraph" w:styleId="TOC2">
    <w:name w:val="toc 2"/>
    <w:basedOn w:val="Normal"/>
    <w:next w:val="Normal"/>
    <w:autoRedefine/>
    <w:uiPriority w:val="39"/>
    <w:unhideWhenUsed/>
    <w:rsid w:val="00A04ED2"/>
    <w:pPr>
      <w:spacing w:before="120" w:after="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A04ED2"/>
    <w:pPr>
      <w:spacing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A04ED2"/>
    <w:pPr>
      <w:spacing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A04ED2"/>
    <w:pPr>
      <w:spacing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A04ED2"/>
    <w:pPr>
      <w:spacing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A04ED2"/>
    <w:pPr>
      <w:spacing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A04ED2"/>
    <w:pPr>
      <w:spacing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A04ED2"/>
    <w:pPr>
      <w:spacing w:after="0"/>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A04ED2"/>
    <w:rPr>
      <w:color w:val="605E5C"/>
      <w:shd w:val="clear" w:color="auto" w:fill="E1DFDD"/>
    </w:rPr>
  </w:style>
  <w:style w:type="paragraph" w:styleId="Header">
    <w:name w:val="header"/>
    <w:basedOn w:val="Normal"/>
    <w:link w:val="HeaderChar"/>
    <w:uiPriority w:val="99"/>
    <w:unhideWhenUsed/>
    <w:rsid w:val="00074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F3F"/>
    <w:rPr>
      <w:rFonts w:ascii="Times New Roman" w:eastAsia="Times New Roman" w:hAnsi="Times New Roman" w:cs="Times New Roman"/>
      <w:color w:val="000000"/>
      <w:lang w:val="en" w:eastAsia="en"/>
    </w:rPr>
  </w:style>
  <w:style w:type="paragraph" w:styleId="Footer">
    <w:name w:val="footer"/>
    <w:basedOn w:val="Normal"/>
    <w:link w:val="FooterChar"/>
    <w:uiPriority w:val="99"/>
    <w:unhideWhenUsed/>
    <w:rsid w:val="00074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F3F"/>
    <w:rPr>
      <w:rFonts w:ascii="Times New Roman" w:eastAsia="Times New Roman" w:hAnsi="Times New Roman" w:cs="Times New Roman"/>
      <w:color w:val="000000"/>
      <w:lang w:val="en" w:eastAsia="en"/>
    </w:rPr>
  </w:style>
  <w:style w:type="paragraph" w:styleId="NoSpacing">
    <w:name w:val="No Spacing"/>
    <w:link w:val="NoSpacingChar"/>
    <w:uiPriority w:val="1"/>
    <w:qFormat/>
    <w:rsid w:val="00074F3F"/>
    <w:pPr>
      <w:spacing w:after="0" w:line="240" w:lineRule="auto"/>
    </w:pPr>
    <w:rPr>
      <w:kern w:val="0"/>
      <w:sz w:val="22"/>
      <w:szCs w:val="22"/>
      <w:lang w:val="en-US" w:eastAsia="zh-CN"/>
      <w14:ligatures w14:val="none"/>
    </w:rPr>
  </w:style>
  <w:style w:type="character" w:customStyle="1" w:styleId="NoSpacingChar">
    <w:name w:val="No Spacing Char"/>
    <w:basedOn w:val="DefaultParagraphFont"/>
    <w:link w:val="NoSpacing"/>
    <w:uiPriority w:val="1"/>
    <w:rsid w:val="00074F3F"/>
    <w:rPr>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cncf.io/" TargetMode="External"/><Relationship Id="rId18" Type="http://schemas.openxmlformats.org/officeDocument/2006/relationships/hyperlink" Target="https://owasp.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ttack.mitre.org/" TargetMode="External"/><Relationship Id="rId17" Type="http://schemas.openxmlformats.org/officeDocument/2006/relationships/hyperlink" Target="https://www.kaggle.com/" TargetMode="External"/><Relationship Id="rId2" Type="http://schemas.openxmlformats.org/officeDocument/2006/relationships/numbering" Target="numbering.xml"/><Relationship Id="rId16" Type="http://schemas.openxmlformats.org/officeDocument/2006/relationships/hyperlink" Target="https://christophm.github.io/interpretable-ml-boo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isa.europa.eu/" TargetMode="External"/><Relationship Id="rId5" Type="http://schemas.openxmlformats.org/officeDocument/2006/relationships/webSettings" Target="webSettings.xml"/><Relationship Id="rId15" Type="http://schemas.openxmlformats.org/officeDocument/2006/relationships/hyperlink" Target="https://www.crest-approved.org/"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cisa.gov/"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falco.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A8A1AE0-B21B-4F49-B11E-FDFD9DDB6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57</Pages>
  <Words>18586</Words>
  <Characters>105943</Characters>
  <Application>Microsoft Office Word</Application>
  <DocSecurity>0</DocSecurity>
  <Lines>882</Lines>
  <Paragraphs>248</Paragraphs>
  <ScaleCrop>false</ScaleCrop>
  <HeadingPairs>
    <vt:vector size="2" baseType="variant">
      <vt:variant>
        <vt:lpstr>Title</vt:lpstr>
      </vt:variant>
      <vt:variant>
        <vt:i4>1</vt:i4>
      </vt:variant>
    </vt:vector>
  </HeadingPairs>
  <TitlesOfParts>
    <vt:vector size="1" baseType="lpstr">
      <vt:lpstr>Using AI to Continuously Monitor Cloud Workloads, Detect Threats, and Respond in Real Time</vt:lpstr>
    </vt:vector>
  </TitlesOfParts>
  <Company/>
  <LinksUpToDate>false</LinksUpToDate>
  <CharactersWithSpaces>124281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AI to Continuously Monitor Cloud Workloads, Detect Threats, and Respond in Real Time</dc:title>
  <dc:subject>Using AI to Continuously Monitor Cloud Workloads, Detect Threats, and Respond in Real Time</dc:subject>
  <dc:creator>Viraj Rajeshbhai Chudasama (2435000)</dc:creator>
  <cp:keywords/>
  <cp:lastModifiedBy>Viraj Rajeshbhai Chudasama (2435000)</cp:lastModifiedBy>
  <cp:revision>5</cp:revision>
  <dcterms:created xsi:type="dcterms:W3CDTF">2026-05-06T01:14:00Z</dcterms:created>
  <dcterms:modified xsi:type="dcterms:W3CDTF">2026-05-20T02:08:00Z</dcterms:modified>
</cp:coreProperties>
</file>