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44146001"/>
        <w:docPartObj>
          <w:docPartGallery w:val="Cover Pages"/>
          <w:docPartUnique/>
        </w:docPartObj>
      </w:sdtPr>
      <w:sdtContent>
        <w:p w14:paraId="59A2240D" w14:textId="4D24C1D8" w:rsidR="0070658B" w:rsidRDefault="0070658B" w:rsidP="008A042E">
          <w:pPr>
            <w:jc w:val="both"/>
          </w:pPr>
        </w:p>
        <w:p w14:paraId="5D759C6A" w14:textId="26B3855C" w:rsidR="0070658B" w:rsidRDefault="005D66E9" w:rsidP="008A042E">
          <w:pPr>
            <w:jc w:val="both"/>
          </w:pPr>
          <w:r>
            <w:rPr>
              <w:noProof/>
            </w:rPr>
            <mc:AlternateContent>
              <mc:Choice Requires="wps">
                <w:drawing>
                  <wp:anchor distT="45720" distB="45720" distL="114300" distR="114300" simplePos="0" relativeHeight="251673600" behindDoc="0" locked="0" layoutInCell="1" allowOverlap="1" wp14:anchorId="500FDE62" wp14:editId="35986FB7">
                    <wp:simplePos x="0" y="0"/>
                    <wp:positionH relativeFrom="column">
                      <wp:posOffset>390525</wp:posOffset>
                    </wp:positionH>
                    <wp:positionV relativeFrom="paragraph">
                      <wp:posOffset>6979285</wp:posOffset>
                    </wp:positionV>
                    <wp:extent cx="4876800" cy="98044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98044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06B3883" w14:textId="0145371A" w:rsidR="005D66E9" w:rsidRDefault="005D66E9" w:rsidP="005D66E9">
                                <w:pPr>
                                  <w:pStyle w:val="NoSpacing"/>
                                  <w:spacing w:before="40" w:after="40"/>
                                  <w:rPr>
                                    <w:caps/>
                                    <w:color w:val="A02B93" w:themeColor="accent5"/>
                                    <w:sz w:val="24"/>
                                    <w:szCs w:val="24"/>
                                    <w:lang w:val="en-GB"/>
                                  </w:rPr>
                                </w:pPr>
                                <w:r w:rsidRPr="003104E8">
                                  <w:rPr>
                                    <w:caps/>
                                    <w:color w:val="A02B93" w:themeColor="accent5"/>
                                    <w:sz w:val="24"/>
                                    <w:szCs w:val="24"/>
                                    <w:lang w:val="en-GB"/>
                                  </w:rPr>
                                  <w:t>BSc Applied Computing</w:t>
                                </w:r>
                                <w:r>
                                  <w:rPr>
                                    <w:caps/>
                                    <w:color w:val="A02B93" w:themeColor="accent5"/>
                                    <w:sz w:val="24"/>
                                    <w:szCs w:val="24"/>
                                    <w:lang w:val="en-GB"/>
                                  </w:rPr>
                                  <w:t xml:space="preserve"> </w:t>
                                </w:r>
                              </w:p>
                              <w:p w14:paraId="059E5A3C" w14:textId="2614A880" w:rsidR="005D66E9" w:rsidRDefault="005D66E9" w:rsidP="005D66E9">
                                <w:pPr>
                                  <w:pStyle w:val="NoSpacing"/>
                                  <w:spacing w:before="40" w:after="40"/>
                                  <w:rPr>
                                    <w:caps/>
                                    <w:color w:val="A02B93" w:themeColor="accent5"/>
                                    <w:sz w:val="24"/>
                                    <w:szCs w:val="24"/>
                                    <w:lang w:val="en-GB"/>
                                  </w:rPr>
                                </w:pPr>
                                <w:r>
                                  <w:rPr>
                                    <w:caps/>
                                    <w:color w:val="A02B93" w:themeColor="accent5"/>
                                    <w:sz w:val="24"/>
                                    <w:szCs w:val="24"/>
                                    <w:lang w:val="en-GB"/>
                                  </w:rPr>
                                  <w:t>Fahad ahmed</w:t>
                                </w:r>
                              </w:p>
                              <w:p w14:paraId="349A11E0" w14:textId="77777777" w:rsidR="005D66E9" w:rsidRDefault="005D66E9" w:rsidP="005D66E9">
                                <w:pPr>
                                  <w:pStyle w:val="NoSpacing"/>
                                  <w:spacing w:before="40" w:after="40"/>
                                  <w:rPr>
                                    <w:caps/>
                                    <w:color w:val="A02B93" w:themeColor="accent5"/>
                                    <w:sz w:val="24"/>
                                    <w:szCs w:val="24"/>
                                    <w:lang w:val="en-GB"/>
                                  </w:rPr>
                                </w:pPr>
                              </w:p>
                              <w:p w14:paraId="447DBC74" w14:textId="0EF82334" w:rsidR="005D66E9" w:rsidRDefault="005D66E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0FDE62" id="_x0000_t202" coordsize="21600,21600" o:spt="202" path="m,l,21600r21600,l21600,xe">
                    <v:stroke joinstyle="miter"/>
                    <v:path gradientshapeok="t" o:connecttype="rect"/>
                  </v:shapetype>
                  <v:shape id="Text Box 2" o:spid="_x0000_s1026" type="#_x0000_t202" style="position:absolute;left:0;text-align:left;margin-left:30.75pt;margin-top:549.55pt;width:384pt;height:77.2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" filled="f" stroked="f">
                    <v:textbox>
                      <w:txbxContent>
                        <w:p w14:paraId="606B3883" w14:textId="0145371A" w:rsidR="005D66E9" w:rsidRDefault="005D66E9" w:rsidP="005D66E9">
                          <w:pPr>
                            <w:pStyle w:val="NoSpacing"/>
                            <w:spacing w:before="40" w:after="40"/>
                            <w:rPr>
                              <w:caps/>
                              <w:color w:val="A02B93" w:themeColor="accent5"/>
                              <w:sz w:val="24"/>
                              <w:szCs w:val="24"/>
                              <w:lang w:val="en-GB"/>
                            </w:rPr>
                          </w:pPr>
                          <w:r w:rsidRPr="003104E8">
                            <w:rPr>
                              <w:caps/>
                              <w:color w:val="A02B93" w:themeColor="accent5"/>
                              <w:sz w:val="24"/>
                              <w:szCs w:val="24"/>
                              <w:lang w:val="en-GB"/>
                            </w:rPr>
                            <w:t>BSc Applied Computing</w:t>
                          </w:r>
                          <w:r>
                            <w:rPr>
                              <w:caps/>
                              <w:color w:val="A02B93" w:themeColor="accent5"/>
                              <w:sz w:val="24"/>
                              <w:szCs w:val="24"/>
                              <w:lang w:val="en-GB"/>
                            </w:rPr>
                            <w:t xml:space="preserve"> </w:t>
                          </w:r>
                        </w:p>
                        <w:p w14:paraId="059E5A3C" w14:textId="2614A880" w:rsidR="005D66E9" w:rsidRDefault="005D66E9" w:rsidP="005D66E9">
                          <w:pPr>
                            <w:pStyle w:val="NoSpacing"/>
                            <w:spacing w:before="40" w:after="40"/>
                            <w:rPr>
                              <w:caps/>
                              <w:color w:val="A02B93" w:themeColor="accent5"/>
                              <w:sz w:val="24"/>
                              <w:szCs w:val="24"/>
                              <w:lang w:val="en-GB"/>
                            </w:rPr>
                          </w:pPr>
                          <w:r>
                            <w:rPr>
                              <w:caps/>
                              <w:color w:val="A02B93" w:themeColor="accent5"/>
                              <w:sz w:val="24"/>
                              <w:szCs w:val="24"/>
                              <w:lang w:val="en-GB"/>
                            </w:rPr>
                            <w:t>Fahad ahmed</w:t>
                          </w:r>
                        </w:p>
                        <w:p w14:paraId="349A11E0" w14:textId="77777777" w:rsidR="005D66E9" w:rsidRDefault="005D66E9" w:rsidP="005D66E9">
                          <w:pPr>
                            <w:pStyle w:val="NoSpacing"/>
                            <w:spacing w:before="40" w:after="40"/>
                            <w:rPr>
                              <w:caps/>
                              <w:color w:val="A02B93" w:themeColor="accent5"/>
                              <w:sz w:val="24"/>
                              <w:szCs w:val="24"/>
                              <w:lang w:val="en-GB"/>
                            </w:rPr>
                          </w:pPr>
                        </w:p>
                        <w:p w14:paraId="447DBC74" w14:textId="0EF82334" w:rsidR="005D66E9" w:rsidRDefault="005D66E9"/>
                      </w:txbxContent>
                    </v:textbox>
                    <w10:wrap type="square"/>
                  </v:shape>
                </w:pict>
              </mc:Fallback>
            </mc:AlternateContent>
          </w:r>
          <w:r w:rsidR="000A77BB">
            <w:rPr>
              <w:noProof/>
            </w:rPr>
            <mc:AlternateContent>
              <mc:Choice Requires="wps">
                <w:drawing>
                  <wp:anchor distT="0" distB="0" distL="114300" distR="114300" simplePos="0" relativeHeight="251661312" behindDoc="0" locked="0" layoutInCell="1" allowOverlap="1" wp14:anchorId="3D6BD74B" wp14:editId="55460A8F">
                    <wp:simplePos x="0" y="0"/>
                    <wp:positionH relativeFrom="page">
                      <wp:posOffset>476250</wp:posOffset>
                    </wp:positionH>
                    <wp:positionV relativeFrom="page">
                      <wp:posOffset>7772399</wp:posOffset>
                    </wp:positionV>
                    <wp:extent cx="6791325" cy="1800225"/>
                    <wp:effectExtent l="0" t="0" r="0" b="9525"/>
                    <wp:wrapSquare wrapText="bothSides"/>
                    <wp:docPr id="129" name="Text Box 129"/>
                    <wp:cNvGraphicFramePr/>
                    <a:graphic xmlns:a="http://schemas.openxmlformats.org/drawingml/2006/main">
                      <a:graphicData uri="http://schemas.microsoft.com/office/word/2010/wordprocessingShape">
                        <wps:wsp>
                          <wps:cNvSpPr txBox="1"/>
                          <wps:spPr>
                            <a:xfrm>
                              <a:off x="0" y="0"/>
                              <a:ext cx="6791325" cy="1800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563D9E25" w14:textId="1ECF4BF4" w:rsidR="0070658B" w:rsidRDefault="000A77BB">
                                    <w:pPr>
                                      <w:pStyle w:val="NoSpacing"/>
                                      <w:spacing w:before="40" w:after="40"/>
                                      <w:rPr>
                                        <w:caps/>
                                        <w:color w:val="156082" w:themeColor="accent1"/>
                                        <w:sz w:val="28"/>
                                        <w:szCs w:val="28"/>
                                      </w:rPr>
                                    </w:pPr>
                                    <w:r w:rsidRPr="000A77BB">
                                      <w:rPr>
                                        <w:caps/>
                                        <w:color w:val="156082" w:themeColor="accent1"/>
                                        <w:sz w:val="28"/>
                                        <w:szCs w:val="28"/>
                                      </w:rPr>
                                      <w:t xml:space="preserve">Databases and Application Development </w:t>
                                    </w:r>
                                    <w:r>
                                      <w:rPr>
                                        <w:caps/>
                                        <w:color w:val="156082" w:themeColor="accent1"/>
                                        <w:sz w:val="28"/>
                                        <w:szCs w:val="28"/>
                                      </w:rPr>
                                      <w:t>(</w:t>
                                    </w:r>
                                    <w:r w:rsidRPr="000A77BB">
                                      <w:rPr>
                                        <w:caps/>
                                        <w:color w:val="156082" w:themeColor="accent1"/>
                                        <w:sz w:val="28"/>
                                        <w:szCs w:val="28"/>
                                      </w:rPr>
                                      <w:t>ACCA5026</w:t>
                                    </w:r>
                                    <w:r>
                                      <w:rPr>
                                        <w:caps/>
                                        <w:color w:val="156082" w:themeColor="accent1"/>
                                        <w:sz w:val="28"/>
                                        <w:szCs w:val="28"/>
                                      </w:rPr>
                                      <w:t>0)</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4E8CA62" w14:textId="3F744453" w:rsidR="0070658B" w:rsidRDefault="0086618F">
                                    <w:pPr>
                                      <w:pStyle w:val="NoSpacing"/>
                                      <w:spacing w:before="40" w:after="40"/>
                                      <w:rPr>
                                        <w:caps/>
                                        <w:color w:val="A02B93" w:themeColor="accent5"/>
                                        <w:sz w:val="24"/>
                                        <w:szCs w:val="24"/>
                                      </w:rPr>
                                    </w:pPr>
                                    <w:r>
                                      <w:rPr>
                                        <w:caps/>
                                        <w:color w:val="A02B93" w:themeColor="accent5"/>
                                        <w:sz w:val="24"/>
                                        <w:szCs w:val="24"/>
                                      </w:rPr>
                                      <w:t>Walter Ernesto Melendez Dominguez (2413597)</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6BD74B" id="_x0000_t202" coordsize="21600,21600" o:spt="202" path="m,l,21600r21600,l21600,xe">
                    <v:stroke joinstyle="miter"/>
                    <v:path gradientshapeok="t" o:connecttype="rect"/>
                  </v:shapetype>
                  <v:shape id="Text Box 129" o:spid="_x0000_s1027" type="#_x0000_t202" style="position:absolute;left:0;text-align:left;margin-left:37.5pt;margin-top:612pt;width:534.75pt;height:141.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" filled="f" stroked="f" strokeweight=".5pt">
                    <v:textbox inset="1in,0,86.4pt,0">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563D9E25" w14:textId="1ECF4BF4" w:rsidR="0070658B" w:rsidRDefault="000A77BB">
                              <w:pPr>
                                <w:pStyle w:val="NoSpacing"/>
                                <w:spacing w:before="40" w:after="40"/>
                                <w:rPr>
                                  <w:caps/>
                                  <w:color w:val="156082" w:themeColor="accent1"/>
                                  <w:sz w:val="28"/>
                                  <w:szCs w:val="28"/>
                                </w:rPr>
                              </w:pPr>
                              <w:r w:rsidRPr="000A77BB">
                                <w:rPr>
                                  <w:caps/>
                                  <w:color w:val="156082" w:themeColor="accent1"/>
                                  <w:sz w:val="28"/>
                                  <w:szCs w:val="28"/>
                                </w:rPr>
                                <w:t xml:space="preserve">Databases and Application Development </w:t>
                              </w:r>
                              <w:r>
                                <w:rPr>
                                  <w:caps/>
                                  <w:color w:val="156082" w:themeColor="accent1"/>
                                  <w:sz w:val="28"/>
                                  <w:szCs w:val="28"/>
                                </w:rPr>
                                <w:t>(</w:t>
                              </w:r>
                              <w:r w:rsidRPr="000A77BB">
                                <w:rPr>
                                  <w:caps/>
                                  <w:color w:val="156082" w:themeColor="accent1"/>
                                  <w:sz w:val="28"/>
                                  <w:szCs w:val="28"/>
                                </w:rPr>
                                <w:t>ACCA5026</w:t>
                              </w:r>
                              <w:r>
                                <w:rPr>
                                  <w:caps/>
                                  <w:color w:val="156082" w:themeColor="accent1"/>
                                  <w:sz w:val="28"/>
                                  <w:szCs w:val="28"/>
                                </w:rPr>
                                <w:t>0)</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4E8CA62" w14:textId="3F744453" w:rsidR="0070658B" w:rsidRDefault="0086618F">
                              <w:pPr>
                                <w:pStyle w:val="NoSpacing"/>
                                <w:spacing w:before="40" w:after="40"/>
                                <w:rPr>
                                  <w:caps/>
                                  <w:color w:val="A02B93" w:themeColor="accent5"/>
                                  <w:sz w:val="24"/>
                                  <w:szCs w:val="24"/>
                                </w:rPr>
                              </w:pPr>
                              <w:r>
                                <w:rPr>
                                  <w:caps/>
                                  <w:color w:val="A02B93" w:themeColor="accent5"/>
                                  <w:sz w:val="24"/>
                                  <w:szCs w:val="24"/>
                                </w:rPr>
                                <w:t>Walter Ernesto Melendez Dominguez (2413597)</w:t>
                              </w:r>
                            </w:p>
                          </w:sdtContent>
                        </w:sdt>
                      </w:txbxContent>
                    </v:textbox>
                    <w10:wrap type="square" anchorx="page" anchory="page"/>
                  </v:shape>
                </w:pict>
              </mc:Fallback>
            </mc:AlternateContent>
          </w:r>
          <w:r w:rsidR="0070658B">
            <w:rPr>
              <w:noProof/>
            </w:rPr>
            <mc:AlternateContent>
              <mc:Choice Requires="wpg">
                <w:drawing>
                  <wp:anchor distT="0" distB="0" distL="114300" distR="114300" simplePos="0" relativeHeight="251659264" behindDoc="1" locked="0" layoutInCell="1" allowOverlap="1" wp14:anchorId="1328606D" wp14:editId="0F07F73D">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6F8E5C1" w14:textId="0F80279A" w:rsidR="0070658B" w:rsidRDefault="00000000" w:rsidP="002D3107">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2D3107" w:rsidRPr="002D3107">
                                        <w:rPr>
                                          <w:color w:val="FFFFFF" w:themeColor="background1"/>
                                          <w:sz w:val="72"/>
                                          <w:szCs w:val="72"/>
                                        </w:rPr>
                                        <w:t>Database Design &amp;</w:t>
                                      </w:r>
                                      <w:r w:rsidR="0034123C">
                                        <w:rPr>
                                          <w:color w:val="FFFFFF" w:themeColor="background1"/>
                                          <w:sz w:val="72"/>
                                          <w:szCs w:val="72"/>
                                        </w:rPr>
                                        <w:t xml:space="preserve"> </w:t>
                                      </w:r>
                                      <w:r w:rsidR="002D3107" w:rsidRPr="002D3107">
                                        <w:rPr>
                                          <w:color w:val="FFFFFF" w:themeColor="background1"/>
                                          <w:sz w:val="72"/>
                                          <w:szCs w:val="72"/>
                                        </w:rPr>
                                        <w:t>Implementation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328606D" id="Group 126" o:spid="_x0000_s1028" style="position:absolute;left:0;text-align:left;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6F8E5C1" w14:textId="0F80279A" w:rsidR="0070658B" w:rsidRDefault="00000000" w:rsidP="002D3107">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2D3107" w:rsidRPr="002D3107">
                                  <w:rPr>
                                    <w:color w:val="FFFFFF" w:themeColor="background1"/>
                                    <w:sz w:val="72"/>
                                    <w:szCs w:val="72"/>
                                  </w:rPr>
                                  <w:t>Database Design &amp;</w:t>
                                </w:r>
                                <w:r w:rsidR="0034123C">
                                  <w:rPr>
                                    <w:color w:val="FFFFFF" w:themeColor="background1"/>
                                    <w:sz w:val="72"/>
                                    <w:szCs w:val="72"/>
                                  </w:rPr>
                                  <w:t xml:space="preserve"> </w:t>
                                </w:r>
                                <w:r w:rsidR="002D3107" w:rsidRPr="002D3107">
                                  <w:rPr>
                                    <w:color w:val="FFFFFF" w:themeColor="background1"/>
                                    <w:sz w:val="72"/>
                                    <w:szCs w:val="72"/>
                                  </w:rPr>
                                  <w:t>Implementation</w:t>
                                </w:r>
                              </w:sdtContent>
                            </w:sdt>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70658B">
            <w:rPr>
              <w:noProof/>
            </w:rPr>
            <mc:AlternateContent>
              <mc:Choice Requires="wps">
                <w:drawing>
                  <wp:anchor distT="0" distB="0" distL="114300" distR="114300" simplePos="0" relativeHeight="251662336" behindDoc="0" locked="0" layoutInCell="1" allowOverlap="1" wp14:anchorId="3FA49722" wp14:editId="0B5CB722">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32CAA9" w14:textId="662757EF" w:rsidR="0070658B"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5D66E9">
                                      <w:rPr>
                                        <w:caps/>
                                        <w:color w:val="7F7F7F" w:themeColor="text1" w:themeTint="80"/>
                                        <w:sz w:val="18"/>
                                        <w:szCs w:val="18"/>
                                      </w:rPr>
                                      <w:t>UWTSD</w:t>
                                    </w:r>
                                  </w:sdtContent>
                                </w:sdt>
                                <w:r w:rsidR="0070658B">
                                  <w:rPr>
                                    <w:caps/>
                                    <w:color w:val="7F7F7F" w:themeColor="text1" w:themeTint="80"/>
                                    <w:sz w:val="18"/>
                                    <w:szCs w:val="18"/>
                                  </w:rPr>
                                  <w:t> </w:t>
                                </w:r>
                                <w:r w:rsidR="0070658B">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005D66E9">
                                      <w:rPr>
                                        <w:color w:val="7F7F7F" w:themeColor="text1" w:themeTint="80"/>
                                        <w:sz w:val="18"/>
                                        <w:szCs w:val="18"/>
                                      </w:rPr>
                                      <w:t>LONDON CAMPUS</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FA49722" id="Text Box 128" o:spid="_x0000_s1031" type="#_x0000_t202" style="position:absolute;left:0;text-align:left;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" filled="f" stroked="f" strokeweight=".5pt">
                    <v:textbox style="mso-fit-shape-to-text:t" inset="1in,0,86.4pt,0">
                      <w:txbxContent>
                        <w:p w14:paraId="1132CAA9" w14:textId="662757EF" w:rsidR="0070658B"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5D66E9">
                                <w:rPr>
                                  <w:caps/>
                                  <w:color w:val="7F7F7F" w:themeColor="text1" w:themeTint="80"/>
                                  <w:sz w:val="18"/>
                                  <w:szCs w:val="18"/>
                                </w:rPr>
                                <w:t>UWTSD</w:t>
                              </w:r>
                            </w:sdtContent>
                          </w:sdt>
                          <w:r w:rsidR="0070658B">
                            <w:rPr>
                              <w:caps/>
                              <w:color w:val="7F7F7F" w:themeColor="text1" w:themeTint="80"/>
                              <w:sz w:val="18"/>
                              <w:szCs w:val="18"/>
                            </w:rPr>
                            <w:t> </w:t>
                          </w:r>
                          <w:r w:rsidR="0070658B">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005D66E9">
                                <w:rPr>
                                  <w:color w:val="7F7F7F" w:themeColor="text1" w:themeTint="80"/>
                                  <w:sz w:val="18"/>
                                  <w:szCs w:val="18"/>
                                </w:rPr>
                                <w:t>LONDON CAMPUS</w:t>
                              </w:r>
                            </w:sdtContent>
                          </w:sdt>
                        </w:p>
                      </w:txbxContent>
                    </v:textbox>
                    <w10:wrap type="square" anchorx="page" anchory="margin"/>
                  </v:shape>
                </w:pict>
              </mc:Fallback>
            </mc:AlternateContent>
          </w:r>
          <w:r w:rsidR="0070658B">
            <w:rPr>
              <w:noProof/>
            </w:rPr>
            <mc:AlternateContent>
              <mc:Choice Requires="wps">
                <w:drawing>
                  <wp:anchor distT="0" distB="0" distL="114300" distR="114300" simplePos="0" relativeHeight="251660288" behindDoc="0" locked="0" layoutInCell="1" allowOverlap="1" wp14:anchorId="484214E9" wp14:editId="2A29185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8-11T00:00:00Z">
                                    <w:dateFormat w:val="yyyy"/>
                                    <w:lid w:val="en-US"/>
                                    <w:storeMappedDataAs w:val="dateTime"/>
                                    <w:calendar w:val="gregorian"/>
                                  </w:date>
                                </w:sdtPr>
                                <w:sdtContent>
                                  <w:p w14:paraId="061B59B9" w14:textId="3075F7BB" w:rsidR="0070658B" w:rsidRDefault="0070658B">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84214E9" id="Rectangle 130" o:spid="_x0000_s1032" style="position:absolute;left:0;text-align:left;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" fillcolor="#156082 [3204]" stroked="f" strokeweight="1.5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8-11T00:00:00Z">
                              <w:dateFormat w:val="yyyy"/>
                              <w:lid w:val="en-US"/>
                              <w:storeMappedDataAs w:val="dateTime"/>
                              <w:calendar w:val="gregorian"/>
                            </w:date>
                          </w:sdtPr>
                          <w:sdtContent>
                            <w:p w14:paraId="061B59B9" w14:textId="3075F7BB" w:rsidR="0070658B" w:rsidRDefault="0070658B">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rsidR="0070658B">
            <w:br w:type="page"/>
          </w:r>
        </w:p>
      </w:sdtContent>
    </w:sdt>
    <w:sdt>
      <w:sdtPr>
        <w:rPr>
          <w:rFonts w:asciiTheme="minorHAnsi" w:eastAsiaTheme="minorHAnsi" w:hAnsiTheme="minorHAnsi" w:cstheme="minorBidi"/>
          <w:color w:val="auto"/>
          <w:kern w:val="2"/>
          <w:sz w:val="24"/>
          <w:szCs w:val="24"/>
          <w:lang w:val="en-GB"/>
          <w14:ligatures w14:val="standardContextual"/>
        </w:rPr>
        <w:id w:val="-357049060"/>
        <w:docPartObj>
          <w:docPartGallery w:val="Table of Contents"/>
          <w:docPartUnique/>
        </w:docPartObj>
      </w:sdtPr>
      <w:sdtEndPr>
        <w:rPr>
          <w:b/>
          <w:bCs/>
          <w:noProof/>
        </w:rPr>
      </w:sdtEndPr>
      <w:sdtContent>
        <w:p w14:paraId="150411DB" w14:textId="45FF7C9C" w:rsidR="00F71BE7" w:rsidRDefault="00F71BE7" w:rsidP="008A042E">
          <w:pPr>
            <w:pStyle w:val="TOCHeading"/>
            <w:jc w:val="both"/>
          </w:pPr>
          <w:r>
            <w:t>Table of Contents</w:t>
          </w:r>
        </w:p>
        <w:p w14:paraId="5EAA5F89" w14:textId="77777777" w:rsidR="005D66E9" w:rsidRPr="005D66E9" w:rsidRDefault="005D66E9" w:rsidP="005D66E9">
          <w:pPr>
            <w:rPr>
              <w:lang w:val="en-US"/>
            </w:rPr>
          </w:pPr>
        </w:p>
        <w:p w14:paraId="435DCFC4" w14:textId="290D755B" w:rsidR="00B4715A" w:rsidRDefault="00F71BE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7600109" w:history="1">
            <w:r w:rsidR="00B4715A" w:rsidRPr="00A71297">
              <w:rPr>
                <w:rStyle w:val="Hyperlink"/>
                <w:noProof/>
              </w:rPr>
              <w:t>Introduction</w:t>
            </w:r>
            <w:r w:rsidR="00B4715A">
              <w:rPr>
                <w:noProof/>
                <w:webHidden/>
              </w:rPr>
              <w:tab/>
            </w:r>
            <w:r w:rsidR="00B4715A">
              <w:rPr>
                <w:noProof/>
                <w:webHidden/>
              </w:rPr>
              <w:fldChar w:fldCharType="begin"/>
            </w:r>
            <w:r w:rsidR="00B4715A">
              <w:rPr>
                <w:noProof/>
                <w:webHidden/>
              </w:rPr>
              <w:instrText xml:space="preserve"> PAGEREF _Toc237600109 \h </w:instrText>
            </w:r>
            <w:r w:rsidR="00B4715A">
              <w:rPr>
                <w:noProof/>
                <w:webHidden/>
              </w:rPr>
            </w:r>
            <w:r w:rsidR="00B4715A">
              <w:rPr>
                <w:noProof/>
                <w:webHidden/>
              </w:rPr>
              <w:fldChar w:fldCharType="separate"/>
            </w:r>
            <w:r w:rsidR="00B4715A">
              <w:rPr>
                <w:noProof/>
                <w:webHidden/>
              </w:rPr>
              <w:t>2</w:t>
            </w:r>
            <w:r w:rsidR="00B4715A">
              <w:rPr>
                <w:noProof/>
                <w:webHidden/>
              </w:rPr>
              <w:fldChar w:fldCharType="end"/>
            </w:r>
          </w:hyperlink>
        </w:p>
        <w:p w14:paraId="00F86CA5" w14:textId="54C6F927" w:rsidR="00B4715A" w:rsidRDefault="00B4715A">
          <w:pPr>
            <w:pStyle w:val="TOC1"/>
            <w:tabs>
              <w:tab w:val="right" w:leader="dot" w:pos="9016"/>
            </w:tabs>
            <w:rPr>
              <w:rFonts w:eastAsiaTheme="minorEastAsia"/>
              <w:noProof/>
              <w:lang w:eastAsia="en-GB"/>
            </w:rPr>
          </w:pPr>
          <w:hyperlink w:anchor="_Toc237600110" w:history="1">
            <w:r w:rsidRPr="00A71297">
              <w:rPr>
                <w:rStyle w:val="Hyperlink"/>
                <w:noProof/>
              </w:rPr>
              <w:t>Database Design</w:t>
            </w:r>
            <w:r>
              <w:rPr>
                <w:noProof/>
                <w:webHidden/>
              </w:rPr>
              <w:tab/>
            </w:r>
            <w:r>
              <w:rPr>
                <w:noProof/>
                <w:webHidden/>
              </w:rPr>
              <w:fldChar w:fldCharType="begin"/>
            </w:r>
            <w:r>
              <w:rPr>
                <w:noProof/>
                <w:webHidden/>
              </w:rPr>
              <w:instrText xml:space="preserve"> PAGEREF _Toc237600110 \h </w:instrText>
            </w:r>
            <w:r>
              <w:rPr>
                <w:noProof/>
                <w:webHidden/>
              </w:rPr>
            </w:r>
            <w:r>
              <w:rPr>
                <w:noProof/>
                <w:webHidden/>
              </w:rPr>
              <w:fldChar w:fldCharType="separate"/>
            </w:r>
            <w:r>
              <w:rPr>
                <w:noProof/>
                <w:webHidden/>
              </w:rPr>
              <w:t>3</w:t>
            </w:r>
            <w:r>
              <w:rPr>
                <w:noProof/>
                <w:webHidden/>
              </w:rPr>
              <w:fldChar w:fldCharType="end"/>
            </w:r>
          </w:hyperlink>
        </w:p>
        <w:p w14:paraId="556CB2A2" w14:textId="762C940F" w:rsidR="00B4715A" w:rsidRDefault="00B4715A">
          <w:pPr>
            <w:pStyle w:val="TOC2"/>
            <w:tabs>
              <w:tab w:val="right" w:leader="dot" w:pos="9016"/>
            </w:tabs>
            <w:rPr>
              <w:rFonts w:eastAsiaTheme="minorEastAsia"/>
              <w:noProof/>
              <w:lang w:eastAsia="en-GB"/>
            </w:rPr>
          </w:pPr>
          <w:hyperlink w:anchor="_Toc237600111" w:history="1">
            <w:r w:rsidRPr="00A71297">
              <w:rPr>
                <w:rStyle w:val="Hyperlink"/>
                <w:noProof/>
              </w:rPr>
              <w:t>Entity-Relationship Diagram (ERD)</w:t>
            </w:r>
            <w:r>
              <w:rPr>
                <w:noProof/>
                <w:webHidden/>
              </w:rPr>
              <w:tab/>
            </w:r>
            <w:r>
              <w:rPr>
                <w:noProof/>
                <w:webHidden/>
              </w:rPr>
              <w:fldChar w:fldCharType="begin"/>
            </w:r>
            <w:r>
              <w:rPr>
                <w:noProof/>
                <w:webHidden/>
              </w:rPr>
              <w:instrText xml:space="preserve"> PAGEREF _Toc237600111 \h </w:instrText>
            </w:r>
            <w:r>
              <w:rPr>
                <w:noProof/>
                <w:webHidden/>
              </w:rPr>
            </w:r>
            <w:r>
              <w:rPr>
                <w:noProof/>
                <w:webHidden/>
              </w:rPr>
              <w:fldChar w:fldCharType="separate"/>
            </w:r>
            <w:r>
              <w:rPr>
                <w:noProof/>
                <w:webHidden/>
              </w:rPr>
              <w:t>3</w:t>
            </w:r>
            <w:r>
              <w:rPr>
                <w:noProof/>
                <w:webHidden/>
              </w:rPr>
              <w:fldChar w:fldCharType="end"/>
            </w:r>
          </w:hyperlink>
        </w:p>
        <w:p w14:paraId="460DCFA3" w14:textId="4D15200A" w:rsidR="00B4715A" w:rsidRDefault="00B4715A">
          <w:pPr>
            <w:pStyle w:val="TOC2"/>
            <w:tabs>
              <w:tab w:val="right" w:leader="dot" w:pos="9016"/>
            </w:tabs>
            <w:rPr>
              <w:rFonts w:eastAsiaTheme="minorEastAsia"/>
              <w:noProof/>
              <w:lang w:eastAsia="en-GB"/>
            </w:rPr>
          </w:pPr>
          <w:hyperlink w:anchor="_Toc237600112" w:history="1">
            <w:r w:rsidRPr="00A71297">
              <w:rPr>
                <w:rStyle w:val="Hyperlink"/>
                <w:noProof/>
              </w:rPr>
              <w:t>Design Decisions: Database Normalization</w:t>
            </w:r>
            <w:r>
              <w:rPr>
                <w:noProof/>
                <w:webHidden/>
              </w:rPr>
              <w:tab/>
            </w:r>
            <w:r>
              <w:rPr>
                <w:noProof/>
                <w:webHidden/>
              </w:rPr>
              <w:fldChar w:fldCharType="begin"/>
            </w:r>
            <w:r>
              <w:rPr>
                <w:noProof/>
                <w:webHidden/>
              </w:rPr>
              <w:instrText xml:space="preserve"> PAGEREF _Toc237600112 \h </w:instrText>
            </w:r>
            <w:r>
              <w:rPr>
                <w:noProof/>
                <w:webHidden/>
              </w:rPr>
            </w:r>
            <w:r>
              <w:rPr>
                <w:noProof/>
                <w:webHidden/>
              </w:rPr>
              <w:fldChar w:fldCharType="separate"/>
            </w:r>
            <w:r>
              <w:rPr>
                <w:noProof/>
                <w:webHidden/>
              </w:rPr>
              <w:t>4</w:t>
            </w:r>
            <w:r>
              <w:rPr>
                <w:noProof/>
                <w:webHidden/>
              </w:rPr>
              <w:fldChar w:fldCharType="end"/>
            </w:r>
          </w:hyperlink>
        </w:p>
        <w:p w14:paraId="1AE37CE7" w14:textId="11FA6384" w:rsidR="00B4715A" w:rsidRDefault="00B4715A">
          <w:pPr>
            <w:pStyle w:val="TOC2"/>
            <w:tabs>
              <w:tab w:val="right" w:leader="dot" w:pos="9016"/>
            </w:tabs>
            <w:rPr>
              <w:rFonts w:eastAsiaTheme="minorEastAsia"/>
              <w:noProof/>
              <w:lang w:eastAsia="en-GB"/>
            </w:rPr>
          </w:pPr>
          <w:hyperlink w:anchor="_Toc237600113" w:history="1">
            <w:r w:rsidRPr="00A71297">
              <w:rPr>
                <w:rStyle w:val="Hyperlink"/>
                <w:noProof/>
              </w:rPr>
              <w:t>Entity Relationships</w:t>
            </w:r>
            <w:r>
              <w:rPr>
                <w:noProof/>
                <w:webHidden/>
              </w:rPr>
              <w:tab/>
            </w:r>
            <w:r>
              <w:rPr>
                <w:noProof/>
                <w:webHidden/>
              </w:rPr>
              <w:fldChar w:fldCharType="begin"/>
            </w:r>
            <w:r>
              <w:rPr>
                <w:noProof/>
                <w:webHidden/>
              </w:rPr>
              <w:instrText xml:space="preserve"> PAGEREF _Toc237600113 \h </w:instrText>
            </w:r>
            <w:r>
              <w:rPr>
                <w:noProof/>
                <w:webHidden/>
              </w:rPr>
            </w:r>
            <w:r>
              <w:rPr>
                <w:noProof/>
                <w:webHidden/>
              </w:rPr>
              <w:fldChar w:fldCharType="separate"/>
            </w:r>
            <w:r>
              <w:rPr>
                <w:noProof/>
                <w:webHidden/>
              </w:rPr>
              <w:t>4</w:t>
            </w:r>
            <w:r>
              <w:rPr>
                <w:noProof/>
                <w:webHidden/>
              </w:rPr>
              <w:fldChar w:fldCharType="end"/>
            </w:r>
          </w:hyperlink>
        </w:p>
        <w:p w14:paraId="243B77D8" w14:textId="1EC38D29" w:rsidR="00B4715A" w:rsidRDefault="00B4715A">
          <w:pPr>
            <w:pStyle w:val="TOC1"/>
            <w:tabs>
              <w:tab w:val="right" w:leader="dot" w:pos="9016"/>
            </w:tabs>
            <w:rPr>
              <w:rFonts w:eastAsiaTheme="minorEastAsia"/>
              <w:noProof/>
              <w:lang w:eastAsia="en-GB"/>
            </w:rPr>
          </w:pPr>
          <w:hyperlink w:anchor="_Toc237600114" w:history="1">
            <w:r w:rsidRPr="00A71297">
              <w:rPr>
                <w:rStyle w:val="Hyperlink"/>
                <w:noProof/>
              </w:rPr>
              <w:t>Implementation Documentation</w:t>
            </w:r>
            <w:r>
              <w:rPr>
                <w:noProof/>
                <w:webHidden/>
              </w:rPr>
              <w:tab/>
            </w:r>
            <w:r>
              <w:rPr>
                <w:noProof/>
                <w:webHidden/>
              </w:rPr>
              <w:fldChar w:fldCharType="begin"/>
            </w:r>
            <w:r>
              <w:rPr>
                <w:noProof/>
                <w:webHidden/>
              </w:rPr>
              <w:instrText xml:space="preserve"> PAGEREF _Toc237600114 \h </w:instrText>
            </w:r>
            <w:r>
              <w:rPr>
                <w:noProof/>
                <w:webHidden/>
              </w:rPr>
            </w:r>
            <w:r>
              <w:rPr>
                <w:noProof/>
                <w:webHidden/>
              </w:rPr>
              <w:fldChar w:fldCharType="separate"/>
            </w:r>
            <w:r>
              <w:rPr>
                <w:noProof/>
                <w:webHidden/>
              </w:rPr>
              <w:t>5</w:t>
            </w:r>
            <w:r>
              <w:rPr>
                <w:noProof/>
                <w:webHidden/>
              </w:rPr>
              <w:fldChar w:fldCharType="end"/>
            </w:r>
          </w:hyperlink>
        </w:p>
        <w:p w14:paraId="18716FB7" w14:textId="784CC82B" w:rsidR="00B4715A" w:rsidRDefault="00B4715A">
          <w:pPr>
            <w:pStyle w:val="TOC2"/>
            <w:tabs>
              <w:tab w:val="right" w:leader="dot" w:pos="9016"/>
            </w:tabs>
            <w:rPr>
              <w:rFonts w:eastAsiaTheme="minorEastAsia"/>
              <w:noProof/>
              <w:lang w:eastAsia="en-GB"/>
            </w:rPr>
          </w:pPr>
          <w:hyperlink w:anchor="_Toc237600115" w:history="1">
            <w:r w:rsidRPr="00A71297">
              <w:rPr>
                <w:rStyle w:val="Hyperlink"/>
                <w:noProof/>
              </w:rPr>
              <w:t>Table Creation</w:t>
            </w:r>
            <w:r>
              <w:rPr>
                <w:noProof/>
                <w:webHidden/>
              </w:rPr>
              <w:tab/>
            </w:r>
            <w:r>
              <w:rPr>
                <w:noProof/>
                <w:webHidden/>
              </w:rPr>
              <w:fldChar w:fldCharType="begin"/>
            </w:r>
            <w:r>
              <w:rPr>
                <w:noProof/>
                <w:webHidden/>
              </w:rPr>
              <w:instrText xml:space="preserve"> PAGEREF _Toc237600115 \h </w:instrText>
            </w:r>
            <w:r>
              <w:rPr>
                <w:noProof/>
                <w:webHidden/>
              </w:rPr>
            </w:r>
            <w:r>
              <w:rPr>
                <w:noProof/>
                <w:webHidden/>
              </w:rPr>
              <w:fldChar w:fldCharType="separate"/>
            </w:r>
            <w:r>
              <w:rPr>
                <w:noProof/>
                <w:webHidden/>
              </w:rPr>
              <w:t>5</w:t>
            </w:r>
            <w:r>
              <w:rPr>
                <w:noProof/>
                <w:webHidden/>
              </w:rPr>
              <w:fldChar w:fldCharType="end"/>
            </w:r>
          </w:hyperlink>
        </w:p>
        <w:p w14:paraId="52D77594" w14:textId="3115D843" w:rsidR="00B4715A" w:rsidRDefault="00B4715A">
          <w:pPr>
            <w:pStyle w:val="TOC2"/>
            <w:tabs>
              <w:tab w:val="right" w:leader="dot" w:pos="9016"/>
            </w:tabs>
            <w:rPr>
              <w:rFonts w:eastAsiaTheme="minorEastAsia"/>
              <w:noProof/>
              <w:lang w:eastAsia="en-GB"/>
            </w:rPr>
          </w:pPr>
          <w:hyperlink w:anchor="_Toc237600116" w:history="1">
            <w:r w:rsidRPr="00A71297">
              <w:rPr>
                <w:rStyle w:val="Hyperlink"/>
                <w:noProof/>
              </w:rPr>
              <w:t>Constraint Implementation</w:t>
            </w:r>
            <w:r>
              <w:rPr>
                <w:noProof/>
                <w:webHidden/>
              </w:rPr>
              <w:tab/>
            </w:r>
            <w:r>
              <w:rPr>
                <w:noProof/>
                <w:webHidden/>
              </w:rPr>
              <w:fldChar w:fldCharType="begin"/>
            </w:r>
            <w:r>
              <w:rPr>
                <w:noProof/>
                <w:webHidden/>
              </w:rPr>
              <w:instrText xml:space="preserve"> PAGEREF _Toc237600116 \h </w:instrText>
            </w:r>
            <w:r>
              <w:rPr>
                <w:noProof/>
                <w:webHidden/>
              </w:rPr>
            </w:r>
            <w:r>
              <w:rPr>
                <w:noProof/>
                <w:webHidden/>
              </w:rPr>
              <w:fldChar w:fldCharType="separate"/>
            </w:r>
            <w:r>
              <w:rPr>
                <w:noProof/>
                <w:webHidden/>
              </w:rPr>
              <w:t>6</w:t>
            </w:r>
            <w:r>
              <w:rPr>
                <w:noProof/>
                <w:webHidden/>
              </w:rPr>
              <w:fldChar w:fldCharType="end"/>
            </w:r>
          </w:hyperlink>
        </w:p>
        <w:p w14:paraId="2EC68E27" w14:textId="2BA73934" w:rsidR="00B4715A" w:rsidRDefault="00B4715A">
          <w:pPr>
            <w:pStyle w:val="TOC2"/>
            <w:tabs>
              <w:tab w:val="right" w:leader="dot" w:pos="9016"/>
            </w:tabs>
            <w:rPr>
              <w:rFonts w:eastAsiaTheme="minorEastAsia"/>
              <w:noProof/>
              <w:lang w:eastAsia="en-GB"/>
            </w:rPr>
          </w:pPr>
          <w:hyperlink w:anchor="_Toc237600117" w:history="1">
            <w:r w:rsidRPr="00A71297">
              <w:rPr>
                <w:rStyle w:val="Hyperlink"/>
                <w:noProof/>
              </w:rPr>
              <w:t>Sample Data Insertion</w:t>
            </w:r>
            <w:r>
              <w:rPr>
                <w:noProof/>
                <w:webHidden/>
              </w:rPr>
              <w:tab/>
            </w:r>
            <w:r>
              <w:rPr>
                <w:noProof/>
                <w:webHidden/>
              </w:rPr>
              <w:fldChar w:fldCharType="begin"/>
            </w:r>
            <w:r>
              <w:rPr>
                <w:noProof/>
                <w:webHidden/>
              </w:rPr>
              <w:instrText xml:space="preserve"> PAGEREF _Toc237600117 \h </w:instrText>
            </w:r>
            <w:r>
              <w:rPr>
                <w:noProof/>
                <w:webHidden/>
              </w:rPr>
            </w:r>
            <w:r>
              <w:rPr>
                <w:noProof/>
                <w:webHidden/>
              </w:rPr>
              <w:fldChar w:fldCharType="separate"/>
            </w:r>
            <w:r>
              <w:rPr>
                <w:noProof/>
                <w:webHidden/>
              </w:rPr>
              <w:t>6</w:t>
            </w:r>
            <w:r>
              <w:rPr>
                <w:noProof/>
                <w:webHidden/>
              </w:rPr>
              <w:fldChar w:fldCharType="end"/>
            </w:r>
          </w:hyperlink>
        </w:p>
        <w:p w14:paraId="12482A6A" w14:textId="40B536E5" w:rsidR="00B4715A" w:rsidRDefault="00B4715A">
          <w:pPr>
            <w:pStyle w:val="TOC2"/>
            <w:tabs>
              <w:tab w:val="right" w:leader="dot" w:pos="9016"/>
            </w:tabs>
            <w:rPr>
              <w:rFonts w:eastAsiaTheme="minorEastAsia"/>
              <w:noProof/>
              <w:lang w:eastAsia="en-GB"/>
            </w:rPr>
          </w:pPr>
          <w:hyperlink w:anchor="_Toc237600118" w:history="1">
            <w:r w:rsidRPr="00A71297">
              <w:rPr>
                <w:rStyle w:val="Hyperlink"/>
                <w:noProof/>
              </w:rPr>
              <w:t>Trigger and Stored Procedure Execution</w:t>
            </w:r>
            <w:r>
              <w:rPr>
                <w:noProof/>
                <w:webHidden/>
              </w:rPr>
              <w:tab/>
            </w:r>
            <w:r>
              <w:rPr>
                <w:noProof/>
                <w:webHidden/>
              </w:rPr>
              <w:fldChar w:fldCharType="begin"/>
            </w:r>
            <w:r>
              <w:rPr>
                <w:noProof/>
                <w:webHidden/>
              </w:rPr>
              <w:instrText xml:space="preserve"> PAGEREF _Toc237600118 \h </w:instrText>
            </w:r>
            <w:r>
              <w:rPr>
                <w:noProof/>
                <w:webHidden/>
              </w:rPr>
            </w:r>
            <w:r>
              <w:rPr>
                <w:noProof/>
                <w:webHidden/>
              </w:rPr>
              <w:fldChar w:fldCharType="separate"/>
            </w:r>
            <w:r>
              <w:rPr>
                <w:noProof/>
                <w:webHidden/>
              </w:rPr>
              <w:t>7</w:t>
            </w:r>
            <w:r>
              <w:rPr>
                <w:noProof/>
                <w:webHidden/>
              </w:rPr>
              <w:fldChar w:fldCharType="end"/>
            </w:r>
          </w:hyperlink>
        </w:p>
        <w:p w14:paraId="758FD97B" w14:textId="5D61A1F2" w:rsidR="00B4715A" w:rsidRDefault="00B4715A">
          <w:pPr>
            <w:pStyle w:val="TOC1"/>
            <w:tabs>
              <w:tab w:val="right" w:leader="dot" w:pos="9016"/>
            </w:tabs>
            <w:rPr>
              <w:rFonts w:eastAsiaTheme="minorEastAsia"/>
              <w:noProof/>
              <w:lang w:eastAsia="en-GB"/>
            </w:rPr>
          </w:pPr>
          <w:hyperlink w:anchor="_Toc237600119" w:history="1">
            <w:r w:rsidRPr="00A71297">
              <w:rPr>
                <w:rStyle w:val="Hyperlink"/>
                <w:noProof/>
              </w:rPr>
              <w:t>Stored Procedure and Transactional Scenario</w:t>
            </w:r>
            <w:r>
              <w:rPr>
                <w:noProof/>
                <w:webHidden/>
              </w:rPr>
              <w:tab/>
            </w:r>
            <w:r>
              <w:rPr>
                <w:noProof/>
                <w:webHidden/>
              </w:rPr>
              <w:fldChar w:fldCharType="begin"/>
            </w:r>
            <w:r>
              <w:rPr>
                <w:noProof/>
                <w:webHidden/>
              </w:rPr>
              <w:instrText xml:space="preserve"> PAGEREF _Toc237600119 \h </w:instrText>
            </w:r>
            <w:r>
              <w:rPr>
                <w:noProof/>
                <w:webHidden/>
              </w:rPr>
            </w:r>
            <w:r>
              <w:rPr>
                <w:noProof/>
                <w:webHidden/>
              </w:rPr>
              <w:fldChar w:fldCharType="separate"/>
            </w:r>
            <w:r>
              <w:rPr>
                <w:noProof/>
                <w:webHidden/>
              </w:rPr>
              <w:t>8</w:t>
            </w:r>
            <w:r>
              <w:rPr>
                <w:noProof/>
                <w:webHidden/>
              </w:rPr>
              <w:fldChar w:fldCharType="end"/>
            </w:r>
          </w:hyperlink>
        </w:p>
        <w:p w14:paraId="2A972DA2" w14:textId="4E90FBB9" w:rsidR="00B4715A" w:rsidRDefault="00B4715A">
          <w:pPr>
            <w:pStyle w:val="TOC2"/>
            <w:tabs>
              <w:tab w:val="right" w:leader="dot" w:pos="9016"/>
            </w:tabs>
            <w:rPr>
              <w:rFonts w:eastAsiaTheme="minorEastAsia"/>
              <w:noProof/>
              <w:lang w:eastAsia="en-GB"/>
            </w:rPr>
          </w:pPr>
          <w:hyperlink w:anchor="_Toc237600120" w:history="1">
            <w:r w:rsidRPr="00A71297">
              <w:rPr>
                <w:rStyle w:val="Hyperlink"/>
                <w:noProof/>
              </w:rPr>
              <w:t>Transaction Handling for CRUD Operations</w:t>
            </w:r>
            <w:r>
              <w:rPr>
                <w:noProof/>
                <w:webHidden/>
              </w:rPr>
              <w:tab/>
            </w:r>
            <w:r>
              <w:rPr>
                <w:noProof/>
                <w:webHidden/>
              </w:rPr>
              <w:fldChar w:fldCharType="begin"/>
            </w:r>
            <w:r>
              <w:rPr>
                <w:noProof/>
                <w:webHidden/>
              </w:rPr>
              <w:instrText xml:space="preserve"> PAGEREF _Toc237600120 \h </w:instrText>
            </w:r>
            <w:r>
              <w:rPr>
                <w:noProof/>
                <w:webHidden/>
              </w:rPr>
            </w:r>
            <w:r>
              <w:rPr>
                <w:noProof/>
                <w:webHidden/>
              </w:rPr>
              <w:fldChar w:fldCharType="separate"/>
            </w:r>
            <w:r>
              <w:rPr>
                <w:noProof/>
                <w:webHidden/>
              </w:rPr>
              <w:t>8</w:t>
            </w:r>
            <w:r>
              <w:rPr>
                <w:noProof/>
                <w:webHidden/>
              </w:rPr>
              <w:fldChar w:fldCharType="end"/>
            </w:r>
          </w:hyperlink>
        </w:p>
        <w:p w14:paraId="04BE73B3" w14:textId="7CA55952" w:rsidR="00B4715A" w:rsidRDefault="00B4715A">
          <w:pPr>
            <w:pStyle w:val="TOC3"/>
            <w:tabs>
              <w:tab w:val="right" w:leader="dot" w:pos="9016"/>
            </w:tabs>
            <w:rPr>
              <w:rFonts w:eastAsiaTheme="minorEastAsia"/>
              <w:noProof/>
              <w:lang w:eastAsia="en-GB"/>
            </w:rPr>
          </w:pPr>
          <w:hyperlink w:anchor="_Toc237600121" w:history="1">
            <w:r w:rsidRPr="00A71297">
              <w:rPr>
                <w:rStyle w:val="Hyperlink"/>
                <w:noProof/>
              </w:rPr>
              <w:t>Practical Use Case 1: INSERT Logic (Patient Registration)</w:t>
            </w:r>
            <w:r>
              <w:rPr>
                <w:noProof/>
                <w:webHidden/>
              </w:rPr>
              <w:tab/>
            </w:r>
            <w:r>
              <w:rPr>
                <w:noProof/>
                <w:webHidden/>
              </w:rPr>
              <w:fldChar w:fldCharType="begin"/>
            </w:r>
            <w:r>
              <w:rPr>
                <w:noProof/>
                <w:webHidden/>
              </w:rPr>
              <w:instrText xml:space="preserve"> PAGEREF _Toc237600121 \h </w:instrText>
            </w:r>
            <w:r>
              <w:rPr>
                <w:noProof/>
                <w:webHidden/>
              </w:rPr>
            </w:r>
            <w:r>
              <w:rPr>
                <w:noProof/>
                <w:webHidden/>
              </w:rPr>
              <w:fldChar w:fldCharType="separate"/>
            </w:r>
            <w:r>
              <w:rPr>
                <w:noProof/>
                <w:webHidden/>
              </w:rPr>
              <w:t>8</w:t>
            </w:r>
            <w:r>
              <w:rPr>
                <w:noProof/>
                <w:webHidden/>
              </w:rPr>
              <w:fldChar w:fldCharType="end"/>
            </w:r>
          </w:hyperlink>
        </w:p>
        <w:p w14:paraId="19695752" w14:textId="0C1C43E3" w:rsidR="00B4715A" w:rsidRDefault="00B4715A">
          <w:pPr>
            <w:pStyle w:val="TOC3"/>
            <w:tabs>
              <w:tab w:val="right" w:leader="dot" w:pos="9016"/>
            </w:tabs>
            <w:rPr>
              <w:rFonts w:eastAsiaTheme="minorEastAsia"/>
              <w:noProof/>
              <w:lang w:eastAsia="en-GB"/>
            </w:rPr>
          </w:pPr>
          <w:hyperlink w:anchor="_Toc237600122" w:history="1">
            <w:r w:rsidRPr="00A71297">
              <w:rPr>
                <w:rStyle w:val="Hyperlink"/>
                <w:noProof/>
              </w:rPr>
              <w:t>Practical Use Case 2: UPDATE and DELETE Logic (Appointment Cancellation)</w:t>
            </w:r>
            <w:r>
              <w:rPr>
                <w:noProof/>
                <w:webHidden/>
              </w:rPr>
              <w:tab/>
            </w:r>
            <w:r>
              <w:rPr>
                <w:noProof/>
                <w:webHidden/>
              </w:rPr>
              <w:fldChar w:fldCharType="begin"/>
            </w:r>
            <w:r>
              <w:rPr>
                <w:noProof/>
                <w:webHidden/>
              </w:rPr>
              <w:instrText xml:space="preserve"> PAGEREF _Toc237600122 \h </w:instrText>
            </w:r>
            <w:r>
              <w:rPr>
                <w:noProof/>
                <w:webHidden/>
              </w:rPr>
            </w:r>
            <w:r>
              <w:rPr>
                <w:noProof/>
                <w:webHidden/>
              </w:rPr>
              <w:fldChar w:fldCharType="separate"/>
            </w:r>
            <w:r>
              <w:rPr>
                <w:noProof/>
                <w:webHidden/>
              </w:rPr>
              <w:t>8</w:t>
            </w:r>
            <w:r>
              <w:rPr>
                <w:noProof/>
                <w:webHidden/>
              </w:rPr>
              <w:fldChar w:fldCharType="end"/>
            </w:r>
          </w:hyperlink>
        </w:p>
        <w:p w14:paraId="7947AE97" w14:textId="457416D0" w:rsidR="00B4715A" w:rsidRDefault="00B4715A">
          <w:pPr>
            <w:pStyle w:val="TOC3"/>
            <w:tabs>
              <w:tab w:val="right" w:leader="dot" w:pos="9016"/>
            </w:tabs>
            <w:rPr>
              <w:rFonts w:eastAsiaTheme="minorEastAsia"/>
              <w:noProof/>
              <w:lang w:eastAsia="en-GB"/>
            </w:rPr>
          </w:pPr>
          <w:hyperlink w:anchor="_Toc237600123" w:history="1">
            <w:r w:rsidRPr="00A71297">
              <w:rPr>
                <w:rStyle w:val="Hyperlink"/>
                <w:noProof/>
              </w:rPr>
              <w:t>SQL Implementation</w:t>
            </w:r>
            <w:r>
              <w:rPr>
                <w:noProof/>
                <w:webHidden/>
              </w:rPr>
              <w:tab/>
            </w:r>
            <w:r>
              <w:rPr>
                <w:noProof/>
                <w:webHidden/>
              </w:rPr>
              <w:fldChar w:fldCharType="begin"/>
            </w:r>
            <w:r>
              <w:rPr>
                <w:noProof/>
                <w:webHidden/>
              </w:rPr>
              <w:instrText xml:space="preserve"> PAGEREF _Toc237600123 \h </w:instrText>
            </w:r>
            <w:r>
              <w:rPr>
                <w:noProof/>
                <w:webHidden/>
              </w:rPr>
            </w:r>
            <w:r>
              <w:rPr>
                <w:noProof/>
                <w:webHidden/>
              </w:rPr>
              <w:fldChar w:fldCharType="separate"/>
            </w:r>
            <w:r>
              <w:rPr>
                <w:noProof/>
                <w:webHidden/>
              </w:rPr>
              <w:t>9</w:t>
            </w:r>
            <w:r>
              <w:rPr>
                <w:noProof/>
                <w:webHidden/>
              </w:rPr>
              <w:fldChar w:fldCharType="end"/>
            </w:r>
          </w:hyperlink>
        </w:p>
        <w:p w14:paraId="4E01D3D6" w14:textId="26EB32BC" w:rsidR="00B4715A" w:rsidRDefault="00B4715A">
          <w:pPr>
            <w:pStyle w:val="TOC1"/>
            <w:tabs>
              <w:tab w:val="right" w:leader="dot" w:pos="9016"/>
            </w:tabs>
            <w:rPr>
              <w:rFonts w:eastAsiaTheme="minorEastAsia"/>
              <w:noProof/>
              <w:lang w:eastAsia="en-GB"/>
            </w:rPr>
          </w:pPr>
          <w:hyperlink w:anchor="_Toc237600124" w:history="1">
            <w:r w:rsidRPr="00A71297">
              <w:rPr>
                <w:rStyle w:val="Hyperlink"/>
                <w:noProof/>
              </w:rPr>
              <w:t>Performance Tuning Enhancement</w:t>
            </w:r>
            <w:r>
              <w:rPr>
                <w:noProof/>
                <w:webHidden/>
              </w:rPr>
              <w:tab/>
            </w:r>
            <w:r>
              <w:rPr>
                <w:noProof/>
                <w:webHidden/>
              </w:rPr>
              <w:fldChar w:fldCharType="begin"/>
            </w:r>
            <w:r>
              <w:rPr>
                <w:noProof/>
                <w:webHidden/>
              </w:rPr>
              <w:instrText xml:space="preserve"> PAGEREF _Toc237600124 \h </w:instrText>
            </w:r>
            <w:r>
              <w:rPr>
                <w:noProof/>
                <w:webHidden/>
              </w:rPr>
            </w:r>
            <w:r>
              <w:rPr>
                <w:noProof/>
                <w:webHidden/>
              </w:rPr>
              <w:fldChar w:fldCharType="separate"/>
            </w:r>
            <w:r>
              <w:rPr>
                <w:noProof/>
                <w:webHidden/>
              </w:rPr>
              <w:t>10</w:t>
            </w:r>
            <w:r>
              <w:rPr>
                <w:noProof/>
                <w:webHidden/>
              </w:rPr>
              <w:fldChar w:fldCharType="end"/>
            </w:r>
          </w:hyperlink>
        </w:p>
        <w:p w14:paraId="372891AF" w14:textId="0B5E3AD8" w:rsidR="00B4715A" w:rsidRDefault="00B4715A">
          <w:pPr>
            <w:pStyle w:val="TOC2"/>
            <w:tabs>
              <w:tab w:val="right" w:leader="dot" w:pos="9016"/>
            </w:tabs>
            <w:rPr>
              <w:rFonts w:eastAsiaTheme="minorEastAsia"/>
              <w:noProof/>
              <w:lang w:eastAsia="en-GB"/>
            </w:rPr>
          </w:pPr>
          <w:hyperlink w:anchor="_Toc237600125" w:history="1">
            <w:r w:rsidRPr="00A71297">
              <w:rPr>
                <w:rStyle w:val="Hyperlink"/>
                <w:noProof/>
              </w:rPr>
              <w:t>Indexing Strategy for Performance-Critical Queries</w:t>
            </w:r>
            <w:r>
              <w:rPr>
                <w:noProof/>
                <w:webHidden/>
              </w:rPr>
              <w:tab/>
            </w:r>
            <w:r>
              <w:rPr>
                <w:noProof/>
                <w:webHidden/>
              </w:rPr>
              <w:fldChar w:fldCharType="begin"/>
            </w:r>
            <w:r>
              <w:rPr>
                <w:noProof/>
                <w:webHidden/>
              </w:rPr>
              <w:instrText xml:space="preserve"> PAGEREF _Toc237600125 \h </w:instrText>
            </w:r>
            <w:r>
              <w:rPr>
                <w:noProof/>
                <w:webHidden/>
              </w:rPr>
            </w:r>
            <w:r>
              <w:rPr>
                <w:noProof/>
                <w:webHidden/>
              </w:rPr>
              <w:fldChar w:fldCharType="separate"/>
            </w:r>
            <w:r>
              <w:rPr>
                <w:noProof/>
                <w:webHidden/>
              </w:rPr>
              <w:t>10</w:t>
            </w:r>
            <w:r>
              <w:rPr>
                <w:noProof/>
                <w:webHidden/>
              </w:rPr>
              <w:fldChar w:fldCharType="end"/>
            </w:r>
          </w:hyperlink>
        </w:p>
        <w:p w14:paraId="2A69B15B" w14:textId="7202E8A1" w:rsidR="00B4715A" w:rsidRDefault="00B4715A">
          <w:pPr>
            <w:pStyle w:val="TOC2"/>
            <w:tabs>
              <w:tab w:val="right" w:leader="dot" w:pos="9016"/>
            </w:tabs>
            <w:rPr>
              <w:rFonts w:eastAsiaTheme="minorEastAsia"/>
              <w:noProof/>
              <w:lang w:eastAsia="en-GB"/>
            </w:rPr>
          </w:pPr>
          <w:hyperlink w:anchor="_Toc237600126" w:history="1">
            <w:r w:rsidRPr="00A71297">
              <w:rPr>
                <w:rStyle w:val="Hyperlink"/>
                <w:noProof/>
              </w:rPr>
              <w:t>Operational Data Handling Benefits</w:t>
            </w:r>
            <w:r>
              <w:rPr>
                <w:noProof/>
                <w:webHidden/>
              </w:rPr>
              <w:tab/>
            </w:r>
            <w:r>
              <w:rPr>
                <w:noProof/>
                <w:webHidden/>
              </w:rPr>
              <w:fldChar w:fldCharType="begin"/>
            </w:r>
            <w:r>
              <w:rPr>
                <w:noProof/>
                <w:webHidden/>
              </w:rPr>
              <w:instrText xml:space="preserve"> PAGEREF _Toc237600126 \h </w:instrText>
            </w:r>
            <w:r>
              <w:rPr>
                <w:noProof/>
                <w:webHidden/>
              </w:rPr>
            </w:r>
            <w:r>
              <w:rPr>
                <w:noProof/>
                <w:webHidden/>
              </w:rPr>
              <w:fldChar w:fldCharType="separate"/>
            </w:r>
            <w:r>
              <w:rPr>
                <w:noProof/>
                <w:webHidden/>
              </w:rPr>
              <w:t>10</w:t>
            </w:r>
            <w:r>
              <w:rPr>
                <w:noProof/>
                <w:webHidden/>
              </w:rPr>
              <w:fldChar w:fldCharType="end"/>
            </w:r>
          </w:hyperlink>
        </w:p>
        <w:p w14:paraId="33C5AE2D" w14:textId="3CAC17C5" w:rsidR="00B4715A" w:rsidRDefault="00B4715A">
          <w:pPr>
            <w:pStyle w:val="TOC2"/>
            <w:tabs>
              <w:tab w:val="right" w:leader="dot" w:pos="9016"/>
            </w:tabs>
            <w:rPr>
              <w:rFonts w:eastAsiaTheme="minorEastAsia"/>
              <w:noProof/>
              <w:lang w:eastAsia="en-GB"/>
            </w:rPr>
          </w:pPr>
          <w:hyperlink w:anchor="_Toc237600127" w:history="1">
            <w:r w:rsidRPr="00A71297">
              <w:rPr>
                <w:rStyle w:val="Hyperlink"/>
                <w:noProof/>
              </w:rPr>
              <w:t>Expected Improvements in Speed and Efficiency</w:t>
            </w:r>
            <w:r>
              <w:rPr>
                <w:noProof/>
                <w:webHidden/>
              </w:rPr>
              <w:tab/>
            </w:r>
            <w:r>
              <w:rPr>
                <w:noProof/>
                <w:webHidden/>
              </w:rPr>
              <w:fldChar w:fldCharType="begin"/>
            </w:r>
            <w:r>
              <w:rPr>
                <w:noProof/>
                <w:webHidden/>
              </w:rPr>
              <w:instrText xml:space="preserve"> PAGEREF _Toc237600127 \h </w:instrText>
            </w:r>
            <w:r>
              <w:rPr>
                <w:noProof/>
                <w:webHidden/>
              </w:rPr>
            </w:r>
            <w:r>
              <w:rPr>
                <w:noProof/>
                <w:webHidden/>
              </w:rPr>
              <w:fldChar w:fldCharType="separate"/>
            </w:r>
            <w:r>
              <w:rPr>
                <w:noProof/>
                <w:webHidden/>
              </w:rPr>
              <w:t>10</w:t>
            </w:r>
            <w:r>
              <w:rPr>
                <w:noProof/>
                <w:webHidden/>
              </w:rPr>
              <w:fldChar w:fldCharType="end"/>
            </w:r>
          </w:hyperlink>
        </w:p>
        <w:p w14:paraId="41B7BE14" w14:textId="1E68E5CC" w:rsidR="00B4715A" w:rsidRDefault="00B4715A">
          <w:pPr>
            <w:pStyle w:val="TOC3"/>
            <w:tabs>
              <w:tab w:val="right" w:leader="dot" w:pos="9016"/>
            </w:tabs>
            <w:rPr>
              <w:rFonts w:eastAsiaTheme="minorEastAsia"/>
              <w:noProof/>
              <w:lang w:eastAsia="en-GB"/>
            </w:rPr>
          </w:pPr>
          <w:hyperlink w:anchor="_Toc237600128" w:history="1">
            <w:r w:rsidRPr="00A71297">
              <w:rPr>
                <w:rStyle w:val="Hyperlink"/>
                <w:noProof/>
              </w:rPr>
              <w:t>SQL Implementation</w:t>
            </w:r>
            <w:r>
              <w:rPr>
                <w:noProof/>
                <w:webHidden/>
              </w:rPr>
              <w:tab/>
            </w:r>
            <w:r>
              <w:rPr>
                <w:noProof/>
                <w:webHidden/>
              </w:rPr>
              <w:fldChar w:fldCharType="begin"/>
            </w:r>
            <w:r>
              <w:rPr>
                <w:noProof/>
                <w:webHidden/>
              </w:rPr>
              <w:instrText xml:space="preserve"> PAGEREF _Toc237600128 \h </w:instrText>
            </w:r>
            <w:r>
              <w:rPr>
                <w:noProof/>
                <w:webHidden/>
              </w:rPr>
            </w:r>
            <w:r>
              <w:rPr>
                <w:noProof/>
                <w:webHidden/>
              </w:rPr>
              <w:fldChar w:fldCharType="separate"/>
            </w:r>
            <w:r>
              <w:rPr>
                <w:noProof/>
                <w:webHidden/>
              </w:rPr>
              <w:t>10</w:t>
            </w:r>
            <w:r>
              <w:rPr>
                <w:noProof/>
                <w:webHidden/>
              </w:rPr>
              <w:fldChar w:fldCharType="end"/>
            </w:r>
          </w:hyperlink>
        </w:p>
        <w:p w14:paraId="4103D4EA" w14:textId="1651BE74" w:rsidR="00B4715A" w:rsidRDefault="00B4715A">
          <w:pPr>
            <w:pStyle w:val="TOC1"/>
            <w:tabs>
              <w:tab w:val="right" w:leader="dot" w:pos="9016"/>
            </w:tabs>
            <w:rPr>
              <w:rFonts w:eastAsiaTheme="minorEastAsia"/>
              <w:noProof/>
              <w:lang w:eastAsia="en-GB"/>
            </w:rPr>
          </w:pPr>
          <w:hyperlink w:anchor="_Toc237600129" w:history="1">
            <w:r w:rsidRPr="00A71297">
              <w:rPr>
                <w:rStyle w:val="Hyperlink"/>
                <w:noProof/>
              </w:rPr>
              <w:t>Conclusion and Reflection</w:t>
            </w:r>
            <w:r>
              <w:rPr>
                <w:noProof/>
                <w:webHidden/>
              </w:rPr>
              <w:tab/>
            </w:r>
            <w:r>
              <w:rPr>
                <w:noProof/>
                <w:webHidden/>
              </w:rPr>
              <w:fldChar w:fldCharType="begin"/>
            </w:r>
            <w:r>
              <w:rPr>
                <w:noProof/>
                <w:webHidden/>
              </w:rPr>
              <w:instrText xml:space="preserve"> PAGEREF _Toc237600129 \h </w:instrText>
            </w:r>
            <w:r>
              <w:rPr>
                <w:noProof/>
                <w:webHidden/>
              </w:rPr>
            </w:r>
            <w:r>
              <w:rPr>
                <w:noProof/>
                <w:webHidden/>
              </w:rPr>
              <w:fldChar w:fldCharType="separate"/>
            </w:r>
            <w:r>
              <w:rPr>
                <w:noProof/>
                <w:webHidden/>
              </w:rPr>
              <w:t>11</w:t>
            </w:r>
            <w:r>
              <w:rPr>
                <w:noProof/>
                <w:webHidden/>
              </w:rPr>
              <w:fldChar w:fldCharType="end"/>
            </w:r>
          </w:hyperlink>
        </w:p>
        <w:p w14:paraId="4B0BF212" w14:textId="118CA111" w:rsidR="00B4715A" w:rsidRDefault="00B4715A">
          <w:pPr>
            <w:pStyle w:val="TOC2"/>
            <w:tabs>
              <w:tab w:val="right" w:leader="dot" w:pos="9016"/>
            </w:tabs>
            <w:rPr>
              <w:rFonts w:eastAsiaTheme="minorEastAsia"/>
              <w:noProof/>
              <w:lang w:eastAsia="en-GB"/>
            </w:rPr>
          </w:pPr>
          <w:hyperlink w:anchor="_Toc237600130" w:history="1">
            <w:r w:rsidRPr="00A71297">
              <w:rPr>
                <w:rStyle w:val="Hyperlink"/>
                <w:noProof/>
              </w:rPr>
              <w:t>Challenges and Solutions</w:t>
            </w:r>
            <w:r>
              <w:rPr>
                <w:noProof/>
                <w:webHidden/>
              </w:rPr>
              <w:tab/>
            </w:r>
            <w:r>
              <w:rPr>
                <w:noProof/>
                <w:webHidden/>
              </w:rPr>
              <w:fldChar w:fldCharType="begin"/>
            </w:r>
            <w:r>
              <w:rPr>
                <w:noProof/>
                <w:webHidden/>
              </w:rPr>
              <w:instrText xml:space="preserve"> PAGEREF _Toc237600130 \h </w:instrText>
            </w:r>
            <w:r>
              <w:rPr>
                <w:noProof/>
                <w:webHidden/>
              </w:rPr>
            </w:r>
            <w:r>
              <w:rPr>
                <w:noProof/>
                <w:webHidden/>
              </w:rPr>
              <w:fldChar w:fldCharType="separate"/>
            </w:r>
            <w:r>
              <w:rPr>
                <w:noProof/>
                <w:webHidden/>
              </w:rPr>
              <w:t>11</w:t>
            </w:r>
            <w:r>
              <w:rPr>
                <w:noProof/>
                <w:webHidden/>
              </w:rPr>
              <w:fldChar w:fldCharType="end"/>
            </w:r>
          </w:hyperlink>
        </w:p>
        <w:p w14:paraId="245266F2" w14:textId="6FCC3C3F" w:rsidR="00B4715A" w:rsidRDefault="00B4715A">
          <w:pPr>
            <w:pStyle w:val="TOC2"/>
            <w:tabs>
              <w:tab w:val="right" w:leader="dot" w:pos="9016"/>
            </w:tabs>
            <w:rPr>
              <w:rFonts w:eastAsiaTheme="minorEastAsia"/>
              <w:noProof/>
              <w:lang w:eastAsia="en-GB"/>
            </w:rPr>
          </w:pPr>
          <w:hyperlink w:anchor="_Toc237600131" w:history="1">
            <w:r w:rsidRPr="00A71297">
              <w:rPr>
                <w:rStyle w:val="Hyperlink"/>
                <w:noProof/>
              </w:rPr>
              <w:t>Future Improvements</w:t>
            </w:r>
            <w:r>
              <w:rPr>
                <w:noProof/>
                <w:webHidden/>
              </w:rPr>
              <w:tab/>
            </w:r>
            <w:r>
              <w:rPr>
                <w:noProof/>
                <w:webHidden/>
              </w:rPr>
              <w:fldChar w:fldCharType="begin"/>
            </w:r>
            <w:r>
              <w:rPr>
                <w:noProof/>
                <w:webHidden/>
              </w:rPr>
              <w:instrText xml:space="preserve"> PAGEREF _Toc237600131 \h </w:instrText>
            </w:r>
            <w:r>
              <w:rPr>
                <w:noProof/>
                <w:webHidden/>
              </w:rPr>
            </w:r>
            <w:r>
              <w:rPr>
                <w:noProof/>
                <w:webHidden/>
              </w:rPr>
              <w:fldChar w:fldCharType="separate"/>
            </w:r>
            <w:r>
              <w:rPr>
                <w:noProof/>
                <w:webHidden/>
              </w:rPr>
              <w:t>11</w:t>
            </w:r>
            <w:r>
              <w:rPr>
                <w:noProof/>
                <w:webHidden/>
              </w:rPr>
              <w:fldChar w:fldCharType="end"/>
            </w:r>
          </w:hyperlink>
        </w:p>
        <w:p w14:paraId="0844138E" w14:textId="18D881CC" w:rsidR="00B4715A" w:rsidRDefault="00B4715A">
          <w:pPr>
            <w:pStyle w:val="TOC1"/>
            <w:tabs>
              <w:tab w:val="right" w:leader="dot" w:pos="9016"/>
            </w:tabs>
            <w:rPr>
              <w:rFonts w:eastAsiaTheme="minorEastAsia"/>
              <w:noProof/>
              <w:lang w:eastAsia="en-GB"/>
            </w:rPr>
          </w:pPr>
          <w:hyperlink w:anchor="_Toc237600132" w:history="1">
            <w:r w:rsidRPr="00A71297">
              <w:rPr>
                <w:rStyle w:val="Hyperlink"/>
                <w:noProof/>
              </w:rPr>
              <w:t>References</w:t>
            </w:r>
            <w:r>
              <w:rPr>
                <w:noProof/>
                <w:webHidden/>
              </w:rPr>
              <w:tab/>
            </w:r>
            <w:r>
              <w:rPr>
                <w:noProof/>
                <w:webHidden/>
              </w:rPr>
              <w:fldChar w:fldCharType="begin"/>
            </w:r>
            <w:r>
              <w:rPr>
                <w:noProof/>
                <w:webHidden/>
              </w:rPr>
              <w:instrText xml:space="preserve"> PAGEREF _Toc237600132 \h </w:instrText>
            </w:r>
            <w:r>
              <w:rPr>
                <w:noProof/>
                <w:webHidden/>
              </w:rPr>
            </w:r>
            <w:r>
              <w:rPr>
                <w:noProof/>
                <w:webHidden/>
              </w:rPr>
              <w:fldChar w:fldCharType="separate"/>
            </w:r>
            <w:r>
              <w:rPr>
                <w:noProof/>
                <w:webHidden/>
              </w:rPr>
              <w:t>12</w:t>
            </w:r>
            <w:r>
              <w:rPr>
                <w:noProof/>
                <w:webHidden/>
              </w:rPr>
              <w:fldChar w:fldCharType="end"/>
            </w:r>
          </w:hyperlink>
        </w:p>
        <w:p w14:paraId="36AEE68F" w14:textId="0061AE80" w:rsidR="00B4715A" w:rsidRDefault="00B4715A">
          <w:pPr>
            <w:pStyle w:val="TOC1"/>
            <w:tabs>
              <w:tab w:val="right" w:leader="dot" w:pos="9016"/>
            </w:tabs>
            <w:rPr>
              <w:rFonts w:eastAsiaTheme="minorEastAsia"/>
              <w:noProof/>
              <w:lang w:eastAsia="en-GB"/>
            </w:rPr>
          </w:pPr>
          <w:hyperlink w:anchor="_Toc237600133" w:history="1">
            <w:r w:rsidRPr="00A71297">
              <w:rPr>
                <w:rStyle w:val="Hyperlink"/>
                <w:noProof/>
              </w:rPr>
              <w:t>Part B</w:t>
            </w:r>
            <w:r>
              <w:rPr>
                <w:noProof/>
                <w:webHidden/>
              </w:rPr>
              <w:tab/>
            </w:r>
            <w:r>
              <w:rPr>
                <w:noProof/>
                <w:webHidden/>
              </w:rPr>
              <w:fldChar w:fldCharType="begin"/>
            </w:r>
            <w:r>
              <w:rPr>
                <w:noProof/>
                <w:webHidden/>
              </w:rPr>
              <w:instrText xml:space="preserve"> PAGEREF _Toc237600133 \h </w:instrText>
            </w:r>
            <w:r>
              <w:rPr>
                <w:noProof/>
                <w:webHidden/>
              </w:rPr>
            </w:r>
            <w:r>
              <w:rPr>
                <w:noProof/>
                <w:webHidden/>
              </w:rPr>
              <w:fldChar w:fldCharType="separate"/>
            </w:r>
            <w:r>
              <w:rPr>
                <w:noProof/>
                <w:webHidden/>
              </w:rPr>
              <w:t>13</w:t>
            </w:r>
            <w:r>
              <w:rPr>
                <w:noProof/>
                <w:webHidden/>
              </w:rPr>
              <w:fldChar w:fldCharType="end"/>
            </w:r>
          </w:hyperlink>
        </w:p>
        <w:p w14:paraId="6ECFC9B9" w14:textId="6F3A6DA3" w:rsidR="00B4715A" w:rsidRDefault="00B4715A">
          <w:pPr>
            <w:pStyle w:val="TOC2"/>
            <w:tabs>
              <w:tab w:val="right" w:leader="dot" w:pos="9016"/>
            </w:tabs>
            <w:rPr>
              <w:rFonts w:eastAsiaTheme="minorEastAsia"/>
              <w:noProof/>
              <w:lang w:eastAsia="en-GB"/>
            </w:rPr>
          </w:pPr>
          <w:hyperlink w:anchor="_Toc237600134" w:history="1">
            <w:r w:rsidRPr="00A71297">
              <w:rPr>
                <w:rStyle w:val="Hyperlink"/>
                <w:noProof/>
              </w:rPr>
              <w:t>Develop a database-driven website to present dynamic content.</w:t>
            </w:r>
            <w:r>
              <w:rPr>
                <w:noProof/>
                <w:webHidden/>
              </w:rPr>
              <w:tab/>
            </w:r>
            <w:r>
              <w:rPr>
                <w:noProof/>
                <w:webHidden/>
              </w:rPr>
              <w:fldChar w:fldCharType="begin"/>
            </w:r>
            <w:r>
              <w:rPr>
                <w:noProof/>
                <w:webHidden/>
              </w:rPr>
              <w:instrText xml:space="preserve"> PAGEREF _Toc237600134 \h </w:instrText>
            </w:r>
            <w:r>
              <w:rPr>
                <w:noProof/>
                <w:webHidden/>
              </w:rPr>
            </w:r>
            <w:r>
              <w:rPr>
                <w:noProof/>
                <w:webHidden/>
              </w:rPr>
              <w:fldChar w:fldCharType="separate"/>
            </w:r>
            <w:r>
              <w:rPr>
                <w:noProof/>
                <w:webHidden/>
              </w:rPr>
              <w:t>13</w:t>
            </w:r>
            <w:r>
              <w:rPr>
                <w:noProof/>
                <w:webHidden/>
              </w:rPr>
              <w:fldChar w:fldCharType="end"/>
            </w:r>
          </w:hyperlink>
        </w:p>
        <w:p w14:paraId="46B65936" w14:textId="347AACE1" w:rsidR="00F71BE7" w:rsidRDefault="00F71BE7" w:rsidP="008A042E">
          <w:pPr>
            <w:jc w:val="both"/>
            <w:rPr>
              <w:b/>
              <w:bCs/>
              <w:noProof/>
            </w:rPr>
          </w:pPr>
          <w:r>
            <w:rPr>
              <w:b/>
              <w:bCs/>
              <w:noProof/>
            </w:rPr>
            <w:fldChar w:fldCharType="end"/>
          </w:r>
        </w:p>
        <w:p w14:paraId="202DB84C" w14:textId="0E86A330" w:rsidR="00F71BE7" w:rsidRPr="00F71BE7" w:rsidRDefault="00000000" w:rsidP="008A042E">
          <w:pPr>
            <w:jc w:val="both"/>
          </w:pPr>
        </w:p>
      </w:sdtContent>
    </w:sdt>
    <w:p w14:paraId="1F21DFFD" w14:textId="0D803F3C" w:rsidR="00286EA0" w:rsidRDefault="002D3107" w:rsidP="008A042E">
      <w:pPr>
        <w:pStyle w:val="Heading1"/>
        <w:jc w:val="both"/>
      </w:pPr>
      <w:bookmarkStart w:id="0" w:name="_Toc237600109"/>
      <w:r>
        <w:lastRenderedPageBreak/>
        <w:t>Introduction</w:t>
      </w:r>
      <w:bookmarkEnd w:id="0"/>
      <w:r>
        <w:t xml:space="preserve"> </w:t>
      </w:r>
    </w:p>
    <w:p w14:paraId="25D5525E" w14:textId="77777777" w:rsidR="00231256" w:rsidRPr="00231256" w:rsidRDefault="00231256" w:rsidP="008A042E">
      <w:pPr>
        <w:jc w:val="both"/>
      </w:pPr>
    </w:p>
    <w:p w14:paraId="0B87B0F4" w14:textId="0FA794F2" w:rsidR="002D3107" w:rsidRDefault="002D3107" w:rsidP="008A042E">
      <w:pPr>
        <w:jc w:val="both"/>
      </w:pPr>
      <w:r w:rsidRPr="002D3107">
        <w:t>The purpose of this report is to document the design, implementation, and optimization of a relational database system tailored for a medical clinic's daily operations. The scenario requires a robust system capable of managing core entities such as departments, doctors, patients, and their respective medical appointments, treatments, and feedback.</w:t>
      </w:r>
    </w:p>
    <w:p w14:paraId="3029D571" w14:textId="1864966F" w:rsidR="002D3107" w:rsidRDefault="00231256" w:rsidP="008A042E">
      <w:pPr>
        <w:jc w:val="both"/>
      </w:pPr>
      <w:r w:rsidRPr="00231256">
        <w:t>As part of applying database concepts to a real-world scenario, this implementation demonstrates the practical importance of data integrity. By setting up strict rules like foreign keys and using transaction handling (COMMIT and ROLLBACK), the system is protected from everyday errors—such as scheduling an appointment for a patient who hasn't been registered yet. Additionally, implementing an automated audit log with triggers and adding secondary indexes to speed up specific searches shows how these database tools are actively used to keep a clinic's administration running smoothly and securely.</w:t>
      </w:r>
    </w:p>
    <w:p w14:paraId="502A16DD" w14:textId="77777777" w:rsidR="00231256" w:rsidRDefault="00231256" w:rsidP="008A042E">
      <w:pPr>
        <w:jc w:val="both"/>
      </w:pPr>
    </w:p>
    <w:p w14:paraId="39A1C986" w14:textId="77777777" w:rsidR="00231256" w:rsidRDefault="00231256" w:rsidP="008A042E">
      <w:pPr>
        <w:jc w:val="both"/>
      </w:pPr>
    </w:p>
    <w:p w14:paraId="00B793ED" w14:textId="77777777" w:rsidR="00231256" w:rsidRDefault="00231256" w:rsidP="008A042E">
      <w:pPr>
        <w:jc w:val="both"/>
      </w:pPr>
    </w:p>
    <w:p w14:paraId="66ED90EC" w14:textId="77777777" w:rsidR="00231256" w:rsidRDefault="00231256" w:rsidP="008A042E">
      <w:pPr>
        <w:jc w:val="both"/>
      </w:pPr>
    </w:p>
    <w:p w14:paraId="484C2CAD" w14:textId="77777777" w:rsidR="00231256" w:rsidRDefault="00231256" w:rsidP="008A042E">
      <w:pPr>
        <w:jc w:val="both"/>
      </w:pPr>
    </w:p>
    <w:p w14:paraId="0D5BF214" w14:textId="77777777" w:rsidR="00231256" w:rsidRDefault="00231256" w:rsidP="008A042E">
      <w:pPr>
        <w:jc w:val="both"/>
      </w:pPr>
    </w:p>
    <w:p w14:paraId="3334DEE7" w14:textId="77777777" w:rsidR="00231256" w:rsidRDefault="00231256" w:rsidP="008A042E">
      <w:pPr>
        <w:jc w:val="both"/>
      </w:pPr>
    </w:p>
    <w:p w14:paraId="6102609E" w14:textId="77777777" w:rsidR="00231256" w:rsidRDefault="00231256" w:rsidP="008A042E">
      <w:pPr>
        <w:jc w:val="both"/>
      </w:pPr>
    </w:p>
    <w:p w14:paraId="7366AFAF" w14:textId="77777777" w:rsidR="00231256" w:rsidRDefault="00231256" w:rsidP="008A042E">
      <w:pPr>
        <w:jc w:val="both"/>
      </w:pPr>
    </w:p>
    <w:p w14:paraId="47A9F4EB" w14:textId="77777777" w:rsidR="00231256" w:rsidRDefault="00231256" w:rsidP="008A042E">
      <w:pPr>
        <w:jc w:val="both"/>
      </w:pPr>
    </w:p>
    <w:p w14:paraId="67410ED0" w14:textId="77777777" w:rsidR="00231256" w:rsidRDefault="00231256" w:rsidP="008A042E">
      <w:pPr>
        <w:jc w:val="both"/>
      </w:pPr>
    </w:p>
    <w:p w14:paraId="128EFE90" w14:textId="77777777" w:rsidR="00231256" w:rsidRDefault="00231256" w:rsidP="008A042E">
      <w:pPr>
        <w:jc w:val="both"/>
      </w:pPr>
    </w:p>
    <w:p w14:paraId="32113A46" w14:textId="77777777" w:rsidR="00231256" w:rsidRDefault="00231256" w:rsidP="008A042E">
      <w:pPr>
        <w:jc w:val="both"/>
      </w:pPr>
    </w:p>
    <w:p w14:paraId="33CF1087" w14:textId="77777777" w:rsidR="00231256" w:rsidRDefault="00231256" w:rsidP="008A042E">
      <w:pPr>
        <w:jc w:val="both"/>
      </w:pPr>
    </w:p>
    <w:p w14:paraId="5AE4EB67" w14:textId="77777777" w:rsidR="00231256" w:rsidRDefault="00231256" w:rsidP="008A042E">
      <w:pPr>
        <w:jc w:val="both"/>
      </w:pPr>
    </w:p>
    <w:p w14:paraId="7A34D77B" w14:textId="77777777" w:rsidR="00231256" w:rsidRDefault="00231256" w:rsidP="008A042E">
      <w:pPr>
        <w:jc w:val="both"/>
      </w:pPr>
    </w:p>
    <w:p w14:paraId="110766FE" w14:textId="7D02C415" w:rsidR="00231256" w:rsidRDefault="00231256" w:rsidP="008A042E">
      <w:pPr>
        <w:pStyle w:val="Heading1"/>
        <w:jc w:val="both"/>
      </w:pPr>
      <w:bookmarkStart w:id="1" w:name="_Toc237600110"/>
      <w:r w:rsidRPr="00231256">
        <w:lastRenderedPageBreak/>
        <w:t>Database Design</w:t>
      </w:r>
      <w:bookmarkEnd w:id="1"/>
    </w:p>
    <w:p w14:paraId="155628F5" w14:textId="77777777" w:rsidR="009D7D68" w:rsidRPr="009D7D68" w:rsidRDefault="009D7D68" w:rsidP="008A042E">
      <w:pPr>
        <w:jc w:val="both"/>
      </w:pPr>
    </w:p>
    <w:p w14:paraId="0577D1AF" w14:textId="77777777" w:rsidR="00D40DF0" w:rsidRDefault="00D40DF0" w:rsidP="008A042E">
      <w:pPr>
        <w:pStyle w:val="Heading2"/>
        <w:jc w:val="both"/>
      </w:pPr>
      <w:bookmarkStart w:id="2" w:name="_Toc237600111"/>
      <w:r w:rsidRPr="00D40DF0">
        <w:t>Entity-Relationship Diagram (ERD)</w:t>
      </w:r>
      <w:bookmarkEnd w:id="2"/>
    </w:p>
    <w:p w14:paraId="4735212B" w14:textId="2B30AD5F" w:rsidR="00231256" w:rsidRDefault="00231256" w:rsidP="008A042E">
      <w:pPr>
        <w:jc w:val="both"/>
      </w:pPr>
      <w:r w:rsidRPr="00231256">
        <w:rPr>
          <w:noProof/>
        </w:rPr>
        <w:drawing>
          <wp:anchor distT="0" distB="0" distL="114300" distR="114300" simplePos="0" relativeHeight="251663360" behindDoc="1" locked="0" layoutInCell="1" allowOverlap="1" wp14:anchorId="777E980B" wp14:editId="252FB2CC">
            <wp:simplePos x="0" y="0"/>
            <wp:positionH relativeFrom="margin">
              <wp:align>left</wp:align>
            </wp:positionH>
            <wp:positionV relativeFrom="paragraph">
              <wp:posOffset>281190</wp:posOffset>
            </wp:positionV>
            <wp:extent cx="5730240" cy="3391535"/>
            <wp:effectExtent l="0" t="0" r="3810" b="0"/>
            <wp:wrapTight wrapText="bothSides">
              <wp:wrapPolygon edited="0">
                <wp:start x="0" y="0"/>
                <wp:lineTo x="0" y="21475"/>
                <wp:lineTo x="21543" y="21475"/>
                <wp:lineTo x="21543" y="0"/>
                <wp:lineTo x="0" y="0"/>
              </wp:wrapPolygon>
            </wp:wrapTight>
            <wp:docPr id="1206639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639866" name=""/>
                    <pic:cNvPicPr/>
                  </pic:nvPicPr>
                  <pic:blipFill rotWithShape="1">
                    <a:blip r:embed="rId7">
                      <a:extLst>
                        <a:ext uri="{28A0092B-C50C-407E-A947-70E740481C1C}">
                          <a14:useLocalDpi xmlns:a14="http://schemas.microsoft.com/office/drawing/2010/main" val="0"/>
                        </a:ext>
                      </a:extLst>
                    </a:blip>
                    <a:srcRect l="1547" t="3364" r="1569" b="2910"/>
                    <a:stretch>
                      <a:fillRect/>
                    </a:stretch>
                  </pic:blipFill>
                  <pic:spPr bwMode="auto">
                    <a:xfrm>
                      <a:off x="0" y="0"/>
                      <a:ext cx="5730240" cy="3391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D871835" w14:textId="1F2BA560" w:rsidR="00D40DF0" w:rsidRPr="00596572" w:rsidRDefault="00596572" w:rsidP="008A042E">
      <w:pPr>
        <w:jc w:val="both"/>
        <w:rPr>
          <w:sz w:val="20"/>
          <w:szCs w:val="20"/>
        </w:rPr>
      </w:pPr>
      <w:r w:rsidRPr="00596572">
        <w:rPr>
          <w:sz w:val="20"/>
          <w:szCs w:val="20"/>
        </w:rPr>
        <w:t>"Figure X: Entity-Relationship Diagram representing the clinic's database architecture”</w:t>
      </w:r>
    </w:p>
    <w:p w14:paraId="0B5AC982" w14:textId="77777777" w:rsidR="00D40DF0" w:rsidRPr="00D40DF0" w:rsidRDefault="00D40DF0" w:rsidP="008A042E">
      <w:pPr>
        <w:jc w:val="both"/>
      </w:pPr>
    </w:p>
    <w:p w14:paraId="0E168409" w14:textId="5D85B9C9" w:rsidR="00D40DF0" w:rsidRDefault="00D40DF0" w:rsidP="008A042E">
      <w:pPr>
        <w:jc w:val="both"/>
      </w:pPr>
      <w:r w:rsidRPr="00D40DF0">
        <w:t>The Entity-Relationship Diagram (ERD) presented above illustrates the complete logical structure of the medical clinic's database. It maps out the six core entities necessary for daily operations: Department, Doctor, Patient, Appointment, Treatment, and Feedback. The diagram clearly identifies the Primary Keys (PK) used uniquely for record identification and the Foreign Keys (FK) established to maintain referential links between these entities.</w:t>
      </w:r>
    </w:p>
    <w:p w14:paraId="1E562E62" w14:textId="77777777" w:rsidR="009D7D68" w:rsidRDefault="009D7D68" w:rsidP="008A042E">
      <w:pPr>
        <w:jc w:val="both"/>
      </w:pPr>
    </w:p>
    <w:p w14:paraId="2533C83C" w14:textId="61311625" w:rsidR="00D40DF0" w:rsidRPr="00D40DF0" w:rsidRDefault="009D7D68" w:rsidP="008A042E">
      <w:pPr>
        <w:pStyle w:val="Heading2"/>
        <w:jc w:val="both"/>
      </w:pPr>
      <w:bookmarkStart w:id="3" w:name="_Toc237600112"/>
      <w:r w:rsidRPr="009D7D68">
        <w:t>Design Decisions: Database Normalization</w:t>
      </w:r>
      <w:bookmarkEnd w:id="3"/>
    </w:p>
    <w:p w14:paraId="33A5A919" w14:textId="77777777" w:rsidR="00D40DF0" w:rsidRPr="00D40DF0" w:rsidRDefault="00D40DF0" w:rsidP="008A042E">
      <w:pPr>
        <w:jc w:val="both"/>
      </w:pPr>
    </w:p>
    <w:p w14:paraId="07D0EA19" w14:textId="5C893B97" w:rsidR="009D7D68" w:rsidRDefault="009D7D68" w:rsidP="008A042E">
      <w:pPr>
        <w:jc w:val="both"/>
      </w:pPr>
      <w:r>
        <w:t>A critical design decision in this architecture was strictly adhering to the rules of Database Normalization. The database has been normalized up to the Third Normal Form (3NF) to eliminate data redundancy, prevent update anomalies, and ensure a highly efficient structure.</w:t>
      </w:r>
    </w:p>
    <w:p w14:paraId="5738DEF7" w14:textId="56BA703C" w:rsidR="009D7D68" w:rsidRDefault="009D7D68" w:rsidP="008A042E">
      <w:pPr>
        <w:jc w:val="both"/>
      </w:pPr>
      <w:r w:rsidRPr="009D7D68">
        <w:rPr>
          <w:b/>
          <w:bCs/>
        </w:rPr>
        <w:lastRenderedPageBreak/>
        <w:t>First Normal Form (1NF):</w:t>
      </w:r>
      <w:r>
        <w:t xml:space="preserve"> The design ensures that every attribute holds atomic (indivisible) values. For example, in the Patient and Doctor tables, the names are split into </w:t>
      </w:r>
      <w:proofErr w:type="spellStart"/>
      <w:r>
        <w:t>first_name</w:t>
      </w:r>
      <w:proofErr w:type="spellEnd"/>
      <w:r>
        <w:t xml:space="preserve"> and </w:t>
      </w:r>
      <w:proofErr w:type="spellStart"/>
      <w:r>
        <w:t>last_name</w:t>
      </w:r>
      <w:proofErr w:type="spellEnd"/>
      <w:r>
        <w:t xml:space="preserve"> rather than a single "full name" column. This allows the clinic to search or sort records specifically by surname without complex string manipulation.</w:t>
      </w:r>
    </w:p>
    <w:p w14:paraId="7D52416E" w14:textId="5FB6DFCA" w:rsidR="009D7D68" w:rsidRDefault="009D7D68" w:rsidP="008A042E">
      <w:pPr>
        <w:jc w:val="both"/>
      </w:pPr>
      <w:r w:rsidRPr="009D7D68">
        <w:rPr>
          <w:b/>
          <w:bCs/>
        </w:rPr>
        <w:t>Second Normal Form (2NF):</w:t>
      </w:r>
      <w:r>
        <w:t xml:space="preserve"> All tables possess a single-column primary key (e.g., </w:t>
      </w:r>
      <w:proofErr w:type="spellStart"/>
      <w:r>
        <w:t>appointment_id</w:t>
      </w:r>
      <w:proofErr w:type="spellEnd"/>
      <w:r>
        <w:t>), and every non-key attribute is fully functionally dependent on that primary key. There are no partial dependencies in the design.</w:t>
      </w:r>
    </w:p>
    <w:p w14:paraId="577045FC" w14:textId="57A51D82" w:rsidR="00D40DF0" w:rsidRPr="00D40DF0" w:rsidRDefault="009D7D68" w:rsidP="008A042E">
      <w:pPr>
        <w:jc w:val="both"/>
      </w:pPr>
      <w:r w:rsidRPr="009D7D68">
        <w:rPr>
          <w:b/>
          <w:bCs/>
        </w:rPr>
        <w:t xml:space="preserve">Third Normal Form (3NF): </w:t>
      </w:r>
      <w:r>
        <w:t xml:space="preserve">The architecture guarantees that there are no transitive dependencies. For instance, the Doctor table stores the </w:t>
      </w:r>
      <w:proofErr w:type="spellStart"/>
      <w:r>
        <w:t>department_id</w:t>
      </w:r>
      <w:proofErr w:type="spellEnd"/>
      <w:r>
        <w:t xml:space="preserve"> (as a Foreign Key) instead of storing the department's actual name. If a department's name changes (e.g., from "General Medicine" to "General Practice"), the update only needs to happen once in the Department table, preventing data inconsistency across multiple doctor records.</w:t>
      </w:r>
    </w:p>
    <w:p w14:paraId="06708BCB" w14:textId="77777777" w:rsidR="00D40DF0" w:rsidRDefault="00D40DF0" w:rsidP="008A042E">
      <w:pPr>
        <w:jc w:val="both"/>
      </w:pPr>
    </w:p>
    <w:p w14:paraId="505B04D2" w14:textId="17BFFAEE" w:rsidR="009D7D68" w:rsidRDefault="009D7D68" w:rsidP="008A042E">
      <w:pPr>
        <w:pStyle w:val="Heading2"/>
        <w:jc w:val="both"/>
      </w:pPr>
      <w:bookmarkStart w:id="4" w:name="_Toc237600113"/>
      <w:r w:rsidRPr="009D7D68">
        <w:t>Entity Relationships</w:t>
      </w:r>
      <w:bookmarkEnd w:id="4"/>
      <w:r>
        <w:t xml:space="preserve"> </w:t>
      </w:r>
    </w:p>
    <w:p w14:paraId="6991E735" w14:textId="4970A11C" w:rsidR="009D7D68" w:rsidRDefault="009D7D68" w:rsidP="008A042E">
      <w:pPr>
        <w:jc w:val="both"/>
      </w:pPr>
      <w:r>
        <w:t>The relationships between entities were designed using Crow's Foot notation to clearly define the business logic and cardinality of the clinic's processes:</w:t>
      </w:r>
    </w:p>
    <w:p w14:paraId="00B070A8" w14:textId="00E19DEC" w:rsidR="009D7D68" w:rsidRDefault="009D7D68" w:rsidP="008A042E">
      <w:pPr>
        <w:jc w:val="both"/>
      </w:pPr>
      <w:r w:rsidRPr="009D7D68">
        <w:rPr>
          <w:b/>
          <w:bCs/>
        </w:rPr>
        <w:t>Department to Doctor (1:N):</w:t>
      </w:r>
      <w:r>
        <w:t xml:space="preserve"> A One Mandatory to Many Mandatory relationships. A department can employ multiple doctors, but every doctor must be assigned to exactly one department.</w:t>
      </w:r>
    </w:p>
    <w:p w14:paraId="72919176" w14:textId="000ABEBB" w:rsidR="009D7D68" w:rsidRDefault="009D7D68" w:rsidP="008A042E">
      <w:pPr>
        <w:jc w:val="both"/>
      </w:pPr>
      <w:r w:rsidRPr="009D7D68">
        <w:rPr>
          <w:b/>
          <w:bCs/>
        </w:rPr>
        <w:t>Patient to Appointment (1:N):</w:t>
      </w:r>
      <w:r>
        <w:t xml:space="preserve"> A single patient can schedule multiple appointments over time (Many Mandatory), but each individual appointment record is strictly linked to one specific patient (One Mandatory).</w:t>
      </w:r>
    </w:p>
    <w:p w14:paraId="1AE50A16" w14:textId="6A7405AD" w:rsidR="009D7D68" w:rsidRDefault="009D7D68" w:rsidP="008A042E">
      <w:pPr>
        <w:jc w:val="both"/>
      </w:pPr>
      <w:r w:rsidRPr="009D7D68">
        <w:rPr>
          <w:b/>
          <w:bCs/>
        </w:rPr>
        <w:t>Doctor to Appointment (1:N):</w:t>
      </w:r>
      <w:r>
        <w:t xml:space="preserve"> Similar to the patient logic, a doctor will oversee multiple appointments, but any given appointment is assigned to one specific attending doctor.</w:t>
      </w:r>
    </w:p>
    <w:p w14:paraId="2C7DCCC2" w14:textId="3B0A4597" w:rsidR="009D7D68" w:rsidRDefault="009D7D68" w:rsidP="008A042E">
      <w:pPr>
        <w:jc w:val="both"/>
      </w:pPr>
      <w:r w:rsidRPr="009D7D68">
        <w:rPr>
          <w:b/>
          <w:bCs/>
        </w:rPr>
        <w:t>Appointment to Treatment (1:1):</w:t>
      </w:r>
      <w:r>
        <w:t xml:space="preserve"> A One Mandatory to One Optional relationship. A specific appointment might result in a medical treatment or prescription (diagnosis and medication). However, the optionality (zero or one) reflects that not every consultation will generate a treatment plan.</w:t>
      </w:r>
    </w:p>
    <w:p w14:paraId="5330883A" w14:textId="1EB6B7A0" w:rsidR="009D7D68" w:rsidRPr="009D7D68" w:rsidRDefault="009D7D68" w:rsidP="008A042E">
      <w:pPr>
        <w:jc w:val="both"/>
      </w:pPr>
      <w:r w:rsidRPr="009D7D68">
        <w:rPr>
          <w:b/>
          <w:bCs/>
        </w:rPr>
        <w:t>Appointment to Feedback (1:1):</w:t>
      </w:r>
      <w:r>
        <w:t xml:space="preserve"> A One Mandatory to One Optional relationship. Patients have the ability to leave a rating and comment after their visit. The relationship is optional because providing feedback is at the patient's discretion and not a mandatory requirement for the appointment to exist.</w:t>
      </w:r>
    </w:p>
    <w:p w14:paraId="3B473784" w14:textId="77777777" w:rsidR="00D40DF0" w:rsidRDefault="00D40DF0" w:rsidP="008A042E">
      <w:pPr>
        <w:jc w:val="both"/>
      </w:pPr>
    </w:p>
    <w:p w14:paraId="03827431" w14:textId="0A429EE5" w:rsidR="00596572" w:rsidRPr="00D40DF0" w:rsidRDefault="00596572" w:rsidP="008A042E">
      <w:pPr>
        <w:pStyle w:val="Heading1"/>
        <w:jc w:val="both"/>
      </w:pPr>
      <w:bookmarkStart w:id="5" w:name="_Toc237600114"/>
      <w:r w:rsidRPr="00596572">
        <w:lastRenderedPageBreak/>
        <w:t>Implementation Documentation</w:t>
      </w:r>
      <w:bookmarkEnd w:id="5"/>
    </w:p>
    <w:p w14:paraId="753D2BBE" w14:textId="77777777" w:rsidR="00D40DF0" w:rsidRPr="00D40DF0" w:rsidRDefault="00D40DF0" w:rsidP="008A042E">
      <w:pPr>
        <w:jc w:val="both"/>
      </w:pPr>
    </w:p>
    <w:p w14:paraId="0DC5DB35" w14:textId="141C967D" w:rsidR="00CB6278" w:rsidRDefault="00596572" w:rsidP="008A042E">
      <w:pPr>
        <w:jc w:val="both"/>
      </w:pPr>
      <w:r w:rsidRPr="00596572">
        <w:t>This section details the physical implementation of the medical clinic's database using MySQL. The implementation process was executed sequentially to respect the relational hierarchy and data dependencies.</w:t>
      </w:r>
      <w:r>
        <w:t xml:space="preserve"> </w:t>
      </w:r>
    </w:p>
    <w:p w14:paraId="725FA08C" w14:textId="77777777" w:rsidR="00596572" w:rsidRDefault="00596572" w:rsidP="008A042E">
      <w:pPr>
        <w:pStyle w:val="Heading2"/>
        <w:jc w:val="both"/>
      </w:pPr>
      <w:bookmarkStart w:id="6" w:name="_Toc237600115"/>
      <w:r>
        <w:t>Table Creation</w:t>
      </w:r>
      <w:bookmarkEnd w:id="6"/>
    </w:p>
    <w:p w14:paraId="5A9F7547" w14:textId="09AF67C8" w:rsidR="00596572" w:rsidRDefault="0086618F" w:rsidP="008A042E">
      <w:pPr>
        <w:jc w:val="both"/>
      </w:pPr>
      <w:r w:rsidRPr="0086618F">
        <w:t>The database tables were created using</w:t>
      </w:r>
      <w:r>
        <w:t xml:space="preserve"> </w:t>
      </w:r>
      <w:r w:rsidR="00596572">
        <w:t>Data Definition Language (DDL). Tables were created in a specific order, starting with independent entities (Department, Patient) followed by dependent entities (Doctor, Appointment) to prevent referencing errors. Standard data types such as VARCHAR, INT, and DATE were selected based on the nature of the clinical data.</w:t>
      </w:r>
    </w:p>
    <w:p w14:paraId="1582ABB7" w14:textId="1445F887" w:rsidR="00CB6278" w:rsidRPr="00CB6278" w:rsidRDefault="00CB6278" w:rsidP="008A042E">
      <w:pPr>
        <w:jc w:val="both"/>
        <w:rPr>
          <w:sz w:val="20"/>
          <w:szCs w:val="20"/>
        </w:rPr>
      </w:pPr>
      <w:r w:rsidRPr="00CB6278">
        <w:rPr>
          <w:noProof/>
          <w:sz w:val="22"/>
          <w:szCs w:val="22"/>
        </w:rPr>
        <w:drawing>
          <wp:anchor distT="0" distB="0" distL="114300" distR="114300" simplePos="0" relativeHeight="251664384" behindDoc="1" locked="0" layoutInCell="1" allowOverlap="1" wp14:anchorId="7354B429" wp14:editId="5B5BFE6D">
            <wp:simplePos x="0" y="0"/>
            <wp:positionH relativeFrom="margin">
              <wp:align>right</wp:align>
            </wp:positionH>
            <wp:positionV relativeFrom="paragraph">
              <wp:posOffset>392760</wp:posOffset>
            </wp:positionV>
            <wp:extent cx="5731510" cy="1501140"/>
            <wp:effectExtent l="0" t="0" r="2540" b="3810"/>
            <wp:wrapTight wrapText="bothSides">
              <wp:wrapPolygon edited="0">
                <wp:start x="0" y="0"/>
                <wp:lineTo x="0" y="21381"/>
                <wp:lineTo x="21538" y="21381"/>
                <wp:lineTo x="21538" y="0"/>
                <wp:lineTo x="0" y="0"/>
              </wp:wrapPolygon>
            </wp:wrapTight>
            <wp:docPr id="82978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78186"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1501140"/>
                    </a:xfrm>
                    <a:prstGeom prst="rect">
                      <a:avLst/>
                    </a:prstGeom>
                  </pic:spPr>
                </pic:pic>
              </a:graphicData>
            </a:graphic>
          </wp:anchor>
        </w:drawing>
      </w:r>
    </w:p>
    <w:p w14:paraId="09DC1280" w14:textId="77777777" w:rsidR="00CB6278" w:rsidRDefault="00CB6278" w:rsidP="008A042E">
      <w:pPr>
        <w:jc w:val="both"/>
      </w:pPr>
    </w:p>
    <w:p w14:paraId="7C5D285F" w14:textId="77777777" w:rsidR="00CB6278" w:rsidRDefault="00CB6278" w:rsidP="008A042E">
      <w:pPr>
        <w:jc w:val="both"/>
        <w:rPr>
          <w:sz w:val="20"/>
          <w:szCs w:val="20"/>
        </w:rPr>
      </w:pPr>
      <w:r w:rsidRPr="00CB6278">
        <w:rPr>
          <w:sz w:val="18"/>
          <w:szCs w:val="18"/>
        </w:rPr>
        <w:t>“Figure 2: Screenshot showing the successful creation and structure of the Patient table in phpMyAdmin.”</w:t>
      </w:r>
    </w:p>
    <w:p w14:paraId="410664A5" w14:textId="77777777" w:rsidR="00CB6278" w:rsidRDefault="00CB6278" w:rsidP="008A042E">
      <w:pPr>
        <w:jc w:val="both"/>
      </w:pPr>
    </w:p>
    <w:p w14:paraId="0516E6AB" w14:textId="216A1BE7" w:rsidR="00D40DF0" w:rsidRDefault="00CB6278" w:rsidP="008A042E">
      <w:pPr>
        <w:jc w:val="both"/>
      </w:pPr>
      <w:r w:rsidRPr="00CB6278">
        <w:t>The following SQL snippet demonstrates the DDL used for this creation:</w:t>
      </w:r>
    </w:p>
    <w:p w14:paraId="79AD4601" w14:textId="77777777" w:rsidR="00CB6278" w:rsidRPr="00CB6278" w:rsidRDefault="00CB6278" w:rsidP="008A042E">
      <w:pPr>
        <w:jc w:val="both"/>
      </w:pPr>
      <w:r w:rsidRPr="00CB6278">
        <w:t>SQL</w:t>
      </w:r>
    </w:p>
    <w:p w14:paraId="0763A0A2" w14:textId="77777777" w:rsidR="00CB6278" w:rsidRPr="00CB6278" w:rsidRDefault="00CB6278" w:rsidP="008A042E">
      <w:pPr>
        <w:jc w:val="both"/>
        <w:rPr>
          <w:sz w:val="20"/>
          <w:szCs w:val="20"/>
        </w:rPr>
      </w:pPr>
      <w:r w:rsidRPr="00CB6278">
        <w:rPr>
          <w:sz w:val="20"/>
          <w:szCs w:val="20"/>
        </w:rPr>
        <w:t>CREATE TABLE Patient (</w:t>
      </w:r>
    </w:p>
    <w:p w14:paraId="14161B87" w14:textId="77777777" w:rsidR="00CB6278" w:rsidRPr="00CB6278" w:rsidRDefault="00CB6278" w:rsidP="008A042E">
      <w:pPr>
        <w:jc w:val="both"/>
        <w:rPr>
          <w:sz w:val="20"/>
          <w:szCs w:val="20"/>
        </w:rPr>
      </w:pPr>
      <w:r w:rsidRPr="00CB6278">
        <w:rPr>
          <w:sz w:val="20"/>
          <w:szCs w:val="20"/>
        </w:rPr>
        <w:t xml:space="preserve">    </w:t>
      </w:r>
      <w:proofErr w:type="spellStart"/>
      <w:r w:rsidRPr="00CB6278">
        <w:rPr>
          <w:sz w:val="20"/>
          <w:szCs w:val="20"/>
        </w:rPr>
        <w:t>patient_id</w:t>
      </w:r>
      <w:proofErr w:type="spellEnd"/>
      <w:r w:rsidRPr="00CB6278">
        <w:rPr>
          <w:sz w:val="20"/>
          <w:szCs w:val="20"/>
        </w:rPr>
        <w:t xml:space="preserve"> INT PRIMARY KEY,</w:t>
      </w:r>
    </w:p>
    <w:p w14:paraId="2F2AD81F" w14:textId="77777777" w:rsidR="00CB6278" w:rsidRPr="00CB6278" w:rsidRDefault="00CB6278" w:rsidP="008A042E">
      <w:pPr>
        <w:jc w:val="both"/>
        <w:rPr>
          <w:sz w:val="20"/>
          <w:szCs w:val="20"/>
        </w:rPr>
      </w:pPr>
      <w:r w:rsidRPr="00CB6278">
        <w:rPr>
          <w:sz w:val="20"/>
          <w:szCs w:val="20"/>
        </w:rPr>
        <w:t xml:space="preserve">    </w:t>
      </w:r>
      <w:proofErr w:type="spellStart"/>
      <w:r w:rsidRPr="00CB6278">
        <w:rPr>
          <w:sz w:val="20"/>
          <w:szCs w:val="20"/>
        </w:rPr>
        <w:t>first_name</w:t>
      </w:r>
      <w:proofErr w:type="spellEnd"/>
      <w:r w:rsidRPr="00CB6278">
        <w:rPr>
          <w:sz w:val="20"/>
          <w:szCs w:val="20"/>
        </w:rPr>
        <w:t xml:space="preserve"> VARCHAR(50) NOT NULL,</w:t>
      </w:r>
    </w:p>
    <w:p w14:paraId="19B1DB15" w14:textId="77777777" w:rsidR="00CB6278" w:rsidRPr="00CB6278" w:rsidRDefault="00CB6278" w:rsidP="008A042E">
      <w:pPr>
        <w:jc w:val="both"/>
        <w:rPr>
          <w:sz w:val="20"/>
          <w:szCs w:val="20"/>
        </w:rPr>
      </w:pPr>
      <w:r w:rsidRPr="00CB6278">
        <w:rPr>
          <w:sz w:val="20"/>
          <w:szCs w:val="20"/>
        </w:rPr>
        <w:t xml:space="preserve">    </w:t>
      </w:r>
      <w:proofErr w:type="spellStart"/>
      <w:r w:rsidRPr="00CB6278">
        <w:rPr>
          <w:sz w:val="20"/>
          <w:szCs w:val="20"/>
        </w:rPr>
        <w:t>last_name</w:t>
      </w:r>
      <w:proofErr w:type="spellEnd"/>
      <w:r w:rsidRPr="00CB6278">
        <w:rPr>
          <w:sz w:val="20"/>
          <w:szCs w:val="20"/>
        </w:rPr>
        <w:t xml:space="preserve"> VARCHAR(50) NOT NULL,</w:t>
      </w:r>
    </w:p>
    <w:p w14:paraId="572E627C" w14:textId="77777777" w:rsidR="00CB6278" w:rsidRPr="00CB6278" w:rsidRDefault="00CB6278" w:rsidP="008A042E">
      <w:pPr>
        <w:jc w:val="both"/>
        <w:rPr>
          <w:sz w:val="20"/>
          <w:szCs w:val="20"/>
        </w:rPr>
      </w:pPr>
      <w:r w:rsidRPr="00CB6278">
        <w:rPr>
          <w:sz w:val="20"/>
          <w:szCs w:val="20"/>
        </w:rPr>
        <w:t xml:space="preserve">    dob DATE NOT NULL,</w:t>
      </w:r>
    </w:p>
    <w:p w14:paraId="29850F2E" w14:textId="77777777" w:rsidR="00CB6278" w:rsidRPr="00CB6278" w:rsidRDefault="00CB6278" w:rsidP="008A042E">
      <w:pPr>
        <w:jc w:val="both"/>
        <w:rPr>
          <w:sz w:val="20"/>
          <w:szCs w:val="20"/>
        </w:rPr>
      </w:pPr>
      <w:r w:rsidRPr="00CB6278">
        <w:rPr>
          <w:sz w:val="20"/>
          <w:szCs w:val="20"/>
        </w:rPr>
        <w:t xml:space="preserve">    phone VARCHAR(15)</w:t>
      </w:r>
    </w:p>
    <w:p w14:paraId="70A43345" w14:textId="77777777" w:rsidR="00CB6278" w:rsidRPr="00CB6278" w:rsidRDefault="00CB6278" w:rsidP="008A042E">
      <w:pPr>
        <w:jc w:val="both"/>
        <w:rPr>
          <w:sz w:val="20"/>
          <w:szCs w:val="20"/>
        </w:rPr>
      </w:pPr>
      <w:r w:rsidRPr="00CB6278">
        <w:rPr>
          <w:sz w:val="20"/>
          <w:szCs w:val="20"/>
        </w:rPr>
        <w:t>);</w:t>
      </w:r>
    </w:p>
    <w:p w14:paraId="3B62A14F" w14:textId="77777777" w:rsidR="00CB6278" w:rsidRPr="00D40DF0" w:rsidRDefault="00CB6278" w:rsidP="008A042E">
      <w:pPr>
        <w:jc w:val="both"/>
      </w:pPr>
    </w:p>
    <w:p w14:paraId="27503198" w14:textId="3F6D457F" w:rsidR="00D40DF0" w:rsidRPr="00D40DF0" w:rsidRDefault="00CB6278" w:rsidP="008A042E">
      <w:pPr>
        <w:pStyle w:val="Heading2"/>
        <w:jc w:val="both"/>
      </w:pPr>
      <w:bookmarkStart w:id="7" w:name="_Toc237600116"/>
      <w:r w:rsidRPr="00CB6278">
        <w:lastRenderedPageBreak/>
        <w:t>Constraint Implementation</w:t>
      </w:r>
      <w:bookmarkEnd w:id="7"/>
    </w:p>
    <w:p w14:paraId="60637A21" w14:textId="1DDFDF92" w:rsidR="00D40DF0" w:rsidRDefault="00467137" w:rsidP="008A042E">
      <w:pPr>
        <w:jc w:val="both"/>
      </w:pPr>
      <w:r w:rsidRPr="00467137">
        <w:t>To enforce data integrity, several constraints were actively implemented across the schema. Primary Keys (PK) were designated to ensure entity integrity, while Foreign Keys (FK) were applied to maintain referential integrity. Additionally, domain constraints were utilized, such as a CHECK constraint on the Feedback table to restrict patient ratings strictly to a 1-5 scale, preventing invalid data entry.</w:t>
      </w:r>
    </w:p>
    <w:p w14:paraId="3775E497" w14:textId="6F259402" w:rsidR="00467137" w:rsidRDefault="00467137" w:rsidP="008A042E">
      <w:pPr>
        <w:jc w:val="both"/>
        <w:rPr>
          <w:sz w:val="20"/>
          <w:szCs w:val="20"/>
        </w:rPr>
      </w:pPr>
      <w:r>
        <w:rPr>
          <w:sz w:val="20"/>
          <w:szCs w:val="20"/>
        </w:rPr>
        <w:t>“</w:t>
      </w:r>
      <w:r w:rsidRPr="00467137">
        <w:rPr>
          <w:sz w:val="20"/>
          <w:szCs w:val="20"/>
        </w:rPr>
        <w:t xml:space="preserve">Figure </w:t>
      </w:r>
      <w:r w:rsidR="003F3144">
        <w:rPr>
          <w:sz w:val="20"/>
          <w:szCs w:val="20"/>
        </w:rPr>
        <w:t>3</w:t>
      </w:r>
      <w:r w:rsidRPr="00467137">
        <w:rPr>
          <w:sz w:val="20"/>
          <w:szCs w:val="20"/>
        </w:rPr>
        <w:t>: Screenshot detailing the constraint implementation on the Feedback table.</w:t>
      </w:r>
      <w:r w:rsidRPr="00467137">
        <w:rPr>
          <w:noProof/>
        </w:rPr>
        <w:drawing>
          <wp:anchor distT="0" distB="0" distL="114300" distR="114300" simplePos="0" relativeHeight="251665408" behindDoc="1" locked="0" layoutInCell="1" allowOverlap="1" wp14:anchorId="23476883" wp14:editId="2B5A26B9">
            <wp:simplePos x="0" y="0"/>
            <wp:positionH relativeFrom="column">
              <wp:posOffset>0</wp:posOffset>
            </wp:positionH>
            <wp:positionV relativeFrom="paragraph">
              <wp:posOffset>3581</wp:posOffset>
            </wp:positionV>
            <wp:extent cx="5731510" cy="1003935"/>
            <wp:effectExtent l="0" t="0" r="2540" b="5715"/>
            <wp:wrapTight wrapText="bothSides">
              <wp:wrapPolygon edited="0">
                <wp:start x="0" y="0"/>
                <wp:lineTo x="0" y="21313"/>
                <wp:lineTo x="21538" y="21313"/>
                <wp:lineTo x="21538" y="0"/>
                <wp:lineTo x="0" y="0"/>
              </wp:wrapPolygon>
            </wp:wrapTight>
            <wp:docPr id="1380251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251618"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1003935"/>
                    </a:xfrm>
                    <a:prstGeom prst="rect">
                      <a:avLst/>
                    </a:prstGeom>
                  </pic:spPr>
                </pic:pic>
              </a:graphicData>
            </a:graphic>
          </wp:anchor>
        </w:drawing>
      </w:r>
      <w:r>
        <w:rPr>
          <w:sz w:val="20"/>
          <w:szCs w:val="20"/>
        </w:rPr>
        <w:t>”</w:t>
      </w:r>
    </w:p>
    <w:p w14:paraId="047EC0C5" w14:textId="77777777" w:rsidR="003F3144" w:rsidRDefault="003F3144" w:rsidP="008A042E">
      <w:pPr>
        <w:jc w:val="both"/>
        <w:rPr>
          <w:sz w:val="20"/>
          <w:szCs w:val="20"/>
        </w:rPr>
      </w:pPr>
    </w:p>
    <w:p w14:paraId="71C587CE" w14:textId="77777777" w:rsidR="003F3144" w:rsidRPr="003F3144" w:rsidRDefault="003F3144" w:rsidP="008A042E">
      <w:pPr>
        <w:jc w:val="both"/>
        <w:rPr>
          <w:sz w:val="22"/>
          <w:szCs w:val="22"/>
        </w:rPr>
      </w:pPr>
      <w:r w:rsidRPr="003F3144">
        <w:rPr>
          <w:sz w:val="22"/>
          <w:szCs w:val="22"/>
        </w:rPr>
        <w:t>SQL</w:t>
      </w:r>
    </w:p>
    <w:p w14:paraId="41F7DD3A" w14:textId="77777777" w:rsidR="003F3144" w:rsidRPr="003F3144" w:rsidRDefault="003F3144" w:rsidP="008A042E">
      <w:pPr>
        <w:jc w:val="both"/>
        <w:rPr>
          <w:sz w:val="22"/>
          <w:szCs w:val="22"/>
        </w:rPr>
      </w:pPr>
      <w:r w:rsidRPr="003F3144">
        <w:rPr>
          <w:sz w:val="22"/>
          <w:szCs w:val="22"/>
        </w:rPr>
        <w:t>CREATE TABLE Feedback (</w:t>
      </w:r>
    </w:p>
    <w:p w14:paraId="5CEEC96B" w14:textId="77777777" w:rsidR="003F3144" w:rsidRPr="003F3144" w:rsidRDefault="003F3144" w:rsidP="008A042E">
      <w:pPr>
        <w:jc w:val="both"/>
        <w:rPr>
          <w:sz w:val="22"/>
          <w:szCs w:val="22"/>
        </w:rPr>
      </w:pPr>
      <w:r w:rsidRPr="003F3144">
        <w:rPr>
          <w:sz w:val="22"/>
          <w:szCs w:val="22"/>
        </w:rPr>
        <w:t xml:space="preserve">    </w:t>
      </w:r>
      <w:proofErr w:type="spellStart"/>
      <w:r w:rsidRPr="003F3144">
        <w:rPr>
          <w:sz w:val="22"/>
          <w:szCs w:val="22"/>
        </w:rPr>
        <w:t>feedback_id</w:t>
      </w:r>
      <w:proofErr w:type="spellEnd"/>
      <w:r w:rsidRPr="003F3144">
        <w:rPr>
          <w:sz w:val="22"/>
          <w:szCs w:val="22"/>
        </w:rPr>
        <w:t xml:space="preserve"> INT PRIMARY KEY,</w:t>
      </w:r>
    </w:p>
    <w:p w14:paraId="4FB1F56C" w14:textId="77777777" w:rsidR="003F3144" w:rsidRPr="003F3144" w:rsidRDefault="003F3144" w:rsidP="008A042E">
      <w:pPr>
        <w:jc w:val="both"/>
        <w:rPr>
          <w:sz w:val="22"/>
          <w:szCs w:val="22"/>
        </w:rPr>
      </w:pPr>
      <w:r w:rsidRPr="003F3144">
        <w:rPr>
          <w:sz w:val="22"/>
          <w:szCs w:val="22"/>
        </w:rPr>
        <w:t xml:space="preserve">    rating INT CHECK (rating &gt;= 1 AND rating &lt;= 5),</w:t>
      </w:r>
    </w:p>
    <w:p w14:paraId="79210B1F" w14:textId="77777777" w:rsidR="003F3144" w:rsidRPr="003F3144" w:rsidRDefault="003F3144" w:rsidP="008A042E">
      <w:pPr>
        <w:jc w:val="both"/>
        <w:rPr>
          <w:sz w:val="22"/>
          <w:szCs w:val="22"/>
        </w:rPr>
      </w:pPr>
      <w:r w:rsidRPr="003F3144">
        <w:rPr>
          <w:sz w:val="22"/>
          <w:szCs w:val="22"/>
        </w:rPr>
        <w:t xml:space="preserve">    comments TEXT,</w:t>
      </w:r>
    </w:p>
    <w:p w14:paraId="03B48AC5" w14:textId="77777777" w:rsidR="003F3144" w:rsidRPr="003F3144" w:rsidRDefault="003F3144" w:rsidP="008A042E">
      <w:pPr>
        <w:jc w:val="both"/>
        <w:rPr>
          <w:sz w:val="22"/>
          <w:szCs w:val="22"/>
        </w:rPr>
      </w:pPr>
      <w:r w:rsidRPr="003F3144">
        <w:rPr>
          <w:sz w:val="22"/>
          <w:szCs w:val="22"/>
        </w:rPr>
        <w:t xml:space="preserve">    </w:t>
      </w:r>
      <w:proofErr w:type="spellStart"/>
      <w:r w:rsidRPr="003F3144">
        <w:rPr>
          <w:sz w:val="22"/>
          <w:szCs w:val="22"/>
        </w:rPr>
        <w:t>appointment_id</w:t>
      </w:r>
      <w:proofErr w:type="spellEnd"/>
      <w:r w:rsidRPr="003F3144">
        <w:rPr>
          <w:sz w:val="22"/>
          <w:szCs w:val="22"/>
        </w:rPr>
        <w:t xml:space="preserve"> INT UNIQUE,</w:t>
      </w:r>
    </w:p>
    <w:p w14:paraId="403C4743" w14:textId="77777777" w:rsidR="003F3144" w:rsidRPr="003F3144" w:rsidRDefault="003F3144" w:rsidP="008A042E">
      <w:pPr>
        <w:jc w:val="both"/>
        <w:rPr>
          <w:sz w:val="22"/>
          <w:szCs w:val="22"/>
        </w:rPr>
      </w:pPr>
      <w:r w:rsidRPr="003F3144">
        <w:rPr>
          <w:sz w:val="22"/>
          <w:szCs w:val="22"/>
        </w:rPr>
        <w:t xml:space="preserve">    FOREIGN KEY (</w:t>
      </w:r>
      <w:proofErr w:type="spellStart"/>
      <w:r w:rsidRPr="003F3144">
        <w:rPr>
          <w:sz w:val="22"/>
          <w:szCs w:val="22"/>
        </w:rPr>
        <w:t>appointment_id</w:t>
      </w:r>
      <w:proofErr w:type="spellEnd"/>
      <w:r w:rsidRPr="003F3144">
        <w:rPr>
          <w:sz w:val="22"/>
          <w:szCs w:val="22"/>
        </w:rPr>
        <w:t>) REFERENCES Appointment(</w:t>
      </w:r>
      <w:proofErr w:type="spellStart"/>
      <w:r w:rsidRPr="003F3144">
        <w:rPr>
          <w:sz w:val="22"/>
          <w:szCs w:val="22"/>
        </w:rPr>
        <w:t>appointment_id</w:t>
      </w:r>
      <w:proofErr w:type="spellEnd"/>
      <w:r w:rsidRPr="003F3144">
        <w:rPr>
          <w:sz w:val="22"/>
          <w:szCs w:val="22"/>
        </w:rPr>
        <w:t>)</w:t>
      </w:r>
    </w:p>
    <w:p w14:paraId="1B985038" w14:textId="1E9840D6" w:rsidR="003F3144" w:rsidRDefault="003F3144" w:rsidP="008A042E">
      <w:pPr>
        <w:jc w:val="both"/>
        <w:rPr>
          <w:sz w:val="22"/>
          <w:szCs w:val="22"/>
        </w:rPr>
      </w:pPr>
      <w:r w:rsidRPr="003F3144">
        <w:rPr>
          <w:sz w:val="22"/>
          <w:szCs w:val="22"/>
        </w:rPr>
        <w:t>);</w:t>
      </w:r>
    </w:p>
    <w:p w14:paraId="39721951" w14:textId="77777777" w:rsidR="007F12E2" w:rsidRPr="007F12E2" w:rsidRDefault="007F12E2" w:rsidP="008A042E">
      <w:pPr>
        <w:jc w:val="both"/>
        <w:rPr>
          <w:sz w:val="22"/>
          <w:szCs w:val="22"/>
        </w:rPr>
      </w:pPr>
    </w:p>
    <w:p w14:paraId="37887B86" w14:textId="77777777" w:rsidR="003F3144" w:rsidRDefault="003F3144" w:rsidP="008A042E">
      <w:pPr>
        <w:pStyle w:val="Heading2"/>
        <w:jc w:val="both"/>
      </w:pPr>
      <w:bookmarkStart w:id="8" w:name="_Toc237600117"/>
      <w:r>
        <w:t>Sample Data Insertion</w:t>
      </w:r>
      <w:bookmarkEnd w:id="8"/>
    </w:p>
    <w:p w14:paraId="560CB7E7" w14:textId="73D7C505" w:rsidR="003F3144" w:rsidRDefault="003F3144" w:rsidP="008A042E">
      <w:pPr>
        <w:jc w:val="both"/>
      </w:pPr>
      <w:r>
        <w:t>Following the structural creation, Data Manipulation Language (DML) was employed to populate the database with realistic sample data. This step is crucial to simulate a live operational environment and test the relational connections. The insertion order was strictly managed, ensuring that parent records (e.g., Doctors) existed before child records (e.g., Appointments) were created.</w:t>
      </w:r>
    </w:p>
    <w:p w14:paraId="4DD99613" w14:textId="77777777" w:rsidR="007F12E2" w:rsidRDefault="007F12E2" w:rsidP="008A042E">
      <w:pPr>
        <w:jc w:val="both"/>
      </w:pPr>
    </w:p>
    <w:p w14:paraId="231FF021" w14:textId="7AEF3B7D" w:rsidR="003F3144" w:rsidRPr="005F51D5" w:rsidRDefault="00EA2427" w:rsidP="008A042E">
      <w:pPr>
        <w:jc w:val="both"/>
        <w:rPr>
          <w:sz w:val="16"/>
          <w:szCs w:val="16"/>
        </w:rPr>
      </w:pPr>
      <w:r w:rsidRPr="00EA2427">
        <w:rPr>
          <w:noProof/>
          <w:sz w:val="16"/>
          <w:szCs w:val="16"/>
        </w:rPr>
        <w:lastRenderedPageBreak/>
        <w:drawing>
          <wp:anchor distT="0" distB="0" distL="114300" distR="114300" simplePos="0" relativeHeight="251668480" behindDoc="1" locked="0" layoutInCell="1" allowOverlap="1" wp14:anchorId="6DE02689" wp14:editId="359A3F54">
            <wp:simplePos x="0" y="0"/>
            <wp:positionH relativeFrom="column">
              <wp:posOffset>19050</wp:posOffset>
            </wp:positionH>
            <wp:positionV relativeFrom="paragraph">
              <wp:posOffset>35560</wp:posOffset>
            </wp:positionV>
            <wp:extent cx="5731510" cy="1351915"/>
            <wp:effectExtent l="0" t="0" r="2540" b="635"/>
            <wp:wrapTight wrapText="bothSides">
              <wp:wrapPolygon edited="0">
                <wp:start x="0" y="0"/>
                <wp:lineTo x="0" y="21306"/>
                <wp:lineTo x="21538" y="21306"/>
                <wp:lineTo x="21538" y="0"/>
                <wp:lineTo x="0" y="0"/>
              </wp:wrapPolygon>
            </wp:wrapTight>
            <wp:docPr id="1637131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131885"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1351915"/>
                    </a:xfrm>
                    <a:prstGeom prst="rect">
                      <a:avLst/>
                    </a:prstGeom>
                  </pic:spPr>
                </pic:pic>
              </a:graphicData>
            </a:graphic>
          </wp:anchor>
        </w:drawing>
      </w:r>
      <w:r w:rsidR="003F3144">
        <w:rPr>
          <w:sz w:val="16"/>
          <w:szCs w:val="16"/>
        </w:rPr>
        <w:t>“</w:t>
      </w:r>
      <w:r w:rsidR="003F3144" w:rsidRPr="003F3144">
        <w:rPr>
          <w:sz w:val="16"/>
          <w:szCs w:val="16"/>
        </w:rPr>
        <w:t xml:space="preserve">Figure </w:t>
      </w:r>
      <w:r w:rsidR="005F51D5">
        <w:rPr>
          <w:sz w:val="16"/>
          <w:szCs w:val="16"/>
        </w:rPr>
        <w:t>4</w:t>
      </w:r>
      <w:r w:rsidR="003F3144" w:rsidRPr="003F3144">
        <w:rPr>
          <w:sz w:val="16"/>
          <w:szCs w:val="16"/>
        </w:rPr>
        <w:t>: Screenshot demonstrating the successful insertion of realistic sample data into the Patient table.</w:t>
      </w:r>
      <w:r w:rsidRPr="00EA2427">
        <w:rPr>
          <w:noProof/>
        </w:rPr>
        <w:t xml:space="preserve"> </w:t>
      </w:r>
      <w:r w:rsidR="003F3144">
        <w:rPr>
          <w:sz w:val="16"/>
          <w:szCs w:val="16"/>
        </w:rPr>
        <w:t>”</w:t>
      </w:r>
    </w:p>
    <w:p w14:paraId="3D6C83F1" w14:textId="77777777" w:rsidR="005F51D5" w:rsidRPr="005F51D5" w:rsidRDefault="005F51D5" w:rsidP="008A042E">
      <w:pPr>
        <w:jc w:val="both"/>
        <w:rPr>
          <w:sz w:val="20"/>
          <w:szCs w:val="20"/>
        </w:rPr>
      </w:pPr>
      <w:r w:rsidRPr="005F51D5">
        <w:rPr>
          <w:sz w:val="20"/>
          <w:szCs w:val="20"/>
        </w:rPr>
        <w:t>SQL</w:t>
      </w:r>
    </w:p>
    <w:p w14:paraId="070E7B23" w14:textId="77777777" w:rsidR="005F51D5" w:rsidRPr="005F51D5" w:rsidRDefault="005F51D5" w:rsidP="008A042E">
      <w:pPr>
        <w:jc w:val="both"/>
        <w:rPr>
          <w:sz w:val="20"/>
          <w:szCs w:val="20"/>
        </w:rPr>
      </w:pPr>
      <w:r w:rsidRPr="005F51D5">
        <w:rPr>
          <w:sz w:val="20"/>
          <w:szCs w:val="20"/>
        </w:rPr>
        <w:t>INSERT INTO Patient (</w:t>
      </w:r>
      <w:proofErr w:type="spellStart"/>
      <w:r w:rsidRPr="005F51D5">
        <w:rPr>
          <w:sz w:val="20"/>
          <w:szCs w:val="20"/>
        </w:rPr>
        <w:t>patient_id</w:t>
      </w:r>
      <w:proofErr w:type="spellEnd"/>
      <w:r w:rsidRPr="005F51D5">
        <w:rPr>
          <w:sz w:val="20"/>
          <w:szCs w:val="20"/>
        </w:rPr>
        <w:t xml:space="preserve">, </w:t>
      </w:r>
      <w:proofErr w:type="spellStart"/>
      <w:r w:rsidRPr="005F51D5">
        <w:rPr>
          <w:sz w:val="20"/>
          <w:szCs w:val="20"/>
        </w:rPr>
        <w:t>first_name</w:t>
      </w:r>
      <w:proofErr w:type="spellEnd"/>
      <w:r w:rsidRPr="005F51D5">
        <w:rPr>
          <w:sz w:val="20"/>
          <w:szCs w:val="20"/>
        </w:rPr>
        <w:t xml:space="preserve">, </w:t>
      </w:r>
      <w:proofErr w:type="spellStart"/>
      <w:r w:rsidRPr="005F51D5">
        <w:rPr>
          <w:sz w:val="20"/>
          <w:szCs w:val="20"/>
        </w:rPr>
        <w:t>last_name</w:t>
      </w:r>
      <w:proofErr w:type="spellEnd"/>
      <w:r w:rsidRPr="005F51D5">
        <w:rPr>
          <w:sz w:val="20"/>
          <w:szCs w:val="20"/>
        </w:rPr>
        <w:t xml:space="preserve">, dob, phone) VALUES </w:t>
      </w:r>
    </w:p>
    <w:p w14:paraId="5196A53C" w14:textId="77777777" w:rsidR="005F51D5" w:rsidRPr="005F51D5" w:rsidRDefault="005F51D5" w:rsidP="008A042E">
      <w:pPr>
        <w:jc w:val="both"/>
        <w:rPr>
          <w:sz w:val="20"/>
          <w:szCs w:val="20"/>
        </w:rPr>
      </w:pPr>
      <w:r w:rsidRPr="005F51D5">
        <w:rPr>
          <w:sz w:val="20"/>
          <w:szCs w:val="20"/>
        </w:rPr>
        <w:t>(1, 'Carlos', 'Santana', '1990-05-15', '07700 900101'),</w:t>
      </w:r>
    </w:p>
    <w:p w14:paraId="1B4DDF7E" w14:textId="77777777" w:rsidR="005F51D5" w:rsidRPr="005F51D5" w:rsidRDefault="005F51D5" w:rsidP="008A042E">
      <w:pPr>
        <w:jc w:val="both"/>
        <w:rPr>
          <w:sz w:val="20"/>
          <w:szCs w:val="20"/>
        </w:rPr>
      </w:pPr>
      <w:r w:rsidRPr="005F51D5">
        <w:rPr>
          <w:sz w:val="20"/>
          <w:szCs w:val="20"/>
        </w:rPr>
        <w:t>(2, 'Maria', 'Garcia', '1985-08-22', '07700 900102');</w:t>
      </w:r>
    </w:p>
    <w:p w14:paraId="794A7DBE" w14:textId="77777777" w:rsidR="005F51D5" w:rsidRDefault="005F51D5" w:rsidP="008A042E">
      <w:pPr>
        <w:jc w:val="both"/>
      </w:pPr>
    </w:p>
    <w:p w14:paraId="64543B60" w14:textId="77777777" w:rsidR="005F51D5" w:rsidRDefault="005F51D5" w:rsidP="008A042E">
      <w:pPr>
        <w:pStyle w:val="Heading2"/>
        <w:jc w:val="both"/>
      </w:pPr>
      <w:bookmarkStart w:id="9" w:name="_Toc237600118"/>
      <w:r w:rsidRPr="005F51D5">
        <w:t>Trigger and Stored Procedure Execution</w:t>
      </w:r>
      <w:bookmarkEnd w:id="9"/>
    </w:p>
    <w:p w14:paraId="502B15AC" w14:textId="77777777" w:rsidR="005F51D5" w:rsidRDefault="005F51D5" w:rsidP="008A042E">
      <w:pPr>
        <w:jc w:val="both"/>
      </w:pPr>
    </w:p>
    <w:p w14:paraId="3BA6D46F" w14:textId="4017126F" w:rsidR="005F51D5" w:rsidRPr="005F51D5" w:rsidRDefault="005F51D5" w:rsidP="008A042E">
      <w:pPr>
        <w:jc w:val="both"/>
      </w:pPr>
      <w:r w:rsidRPr="005F51D5">
        <w:t>To validate the automated features of the database, both the auditing trigger and the transactional stored procedure were executed and monitored.</w:t>
      </w:r>
    </w:p>
    <w:p w14:paraId="0A307CA5" w14:textId="5FF791D2" w:rsidR="005F51D5" w:rsidRDefault="005F51D5" w:rsidP="008A042E">
      <w:pPr>
        <w:jc w:val="both"/>
      </w:pPr>
      <w:r w:rsidRPr="005F51D5">
        <w:rPr>
          <w:noProof/>
        </w:rPr>
        <w:drawing>
          <wp:anchor distT="0" distB="0" distL="114300" distR="114300" simplePos="0" relativeHeight="251667456" behindDoc="1" locked="0" layoutInCell="1" allowOverlap="1" wp14:anchorId="3321B619" wp14:editId="37A20E44">
            <wp:simplePos x="0" y="0"/>
            <wp:positionH relativeFrom="margin">
              <wp:align>right</wp:align>
            </wp:positionH>
            <wp:positionV relativeFrom="paragraph">
              <wp:posOffset>1410335</wp:posOffset>
            </wp:positionV>
            <wp:extent cx="5731510" cy="438150"/>
            <wp:effectExtent l="0" t="0" r="2540" b="0"/>
            <wp:wrapTight wrapText="bothSides">
              <wp:wrapPolygon edited="0">
                <wp:start x="0" y="0"/>
                <wp:lineTo x="0" y="20661"/>
                <wp:lineTo x="21538" y="20661"/>
                <wp:lineTo x="21538" y="0"/>
                <wp:lineTo x="0" y="0"/>
              </wp:wrapPolygon>
            </wp:wrapTight>
            <wp:docPr id="72465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65473"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438150"/>
                    </a:xfrm>
                    <a:prstGeom prst="rect">
                      <a:avLst/>
                    </a:prstGeom>
                  </pic:spPr>
                </pic:pic>
              </a:graphicData>
            </a:graphic>
          </wp:anchor>
        </w:drawing>
      </w:r>
      <w:r w:rsidRPr="005F51D5">
        <w:t xml:space="preserve">First, the stored procedure </w:t>
      </w:r>
      <w:proofErr w:type="spellStart"/>
      <w:r w:rsidRPr="005F51D5">
        <w:t>RegisterPatientAndAppointment</w:t>
      </w:r>
      <w:proofErr w:type="spellEnd"/>
      <w:r w:rsidRPr="005F51D5">
        <w:t xml:space="preserve"> was called using CALL to insert a new patient and book their consultation simultaneously. Second, an UPDATE command was executed on an existing appointment to test the </w:t>
      </w:r>
      <w:proofErr w:type="spellStart"/>
      <w:r w:rsidRPr="005F51D5">
        <w:t>After_Appointment_Update</w:t>
      </w:r>
      <w:proofErr w:type="spellEnd"/>
      <w:r w:rsidRPr="005F51D5">
        <w:t xml:space="preserve"> trigger. The system successfully detected the modification and generated an automated entry in the </w:t>
      </w:r>
      <w:proofErr w:type="spellStart"/>
      <w:r w:rsidRPr="005F51D5">
        <w:t>Audit_Log</w:t>
      </w:r>
      <w:proofErr w:type="spellEnd"/>
      <w:r w:rsidRPr="005F51D5">
        <w:t xml:space="preserve"> table.</w:t>
      </w:r>
    </w:p>
    <w:p w14:paraId="216F0538" w14:textId="62047489" w:rsidR="005F51D5" w:rsidRPr="005F51D5" w:rsidRDefault="005F51D5" w:rsidP="008A042E">
      <w:pPr>
        <w:jc w:val="both"/>
      </w:pPr>
    </w:p>
    <w:p w14:paraId="1F8FC8B3" w14:textId="60080D1F" w:rsidR="005F51D5" w:rsidRPr="005F51D5" w:rsidRDefault="005F51D5" w:rsidP="008A042E">
      <w:pPr>
        <w:jc w:val="both"/>
        <w:rPr>
          <w:sz w:val="18"/>
          <w:szCs w:val="18"/>
        </w:rPr>
      </w:pPr>
      <w:r>
        <w:rPr>
          <w:sz w:val="18"/>
          <w:szCs w:val="18"/>
        </w:rPr>
        <w:t>“</w:t>
      </w:r>
      <w:r w:rsidRPr="005F51D5">
        <w:rPr>
          <w:sz w:val="18"/>
          <w:szCs w:val="18"/>
        </w:rPr>
        <w:t xml:space="preserve">Figure </w:t>
      </w:r>
      <w:r>
        <w:rPr>
          <w:sz w:val="18"/>
          <w:szCs w:val="18"/>
        </w:rPr>
        <w:t>5</w:t>
      </w:r>
      <w:r w:rsidRPr="005F51D5">
        <w:rPr>
          <w:sz w:val="18"/>
          <w:szCs w:val="18"/>
        </w:rPr>
        <w:t xml:space="preserve">: Screenshot of the </w:t>
      </w:r>
      <w:proofErr w:type="spellStart"/>
      <w:r w:rsidRPr="005F51D5">
        <w:rPr>
          <w:sz w:val="18"/>
          <w:szCs w:val="18"/>
        </w:rPr>
        <w:t>Audit_Log</w:t>
      </w:r>
      <w:proofErr w:type="spellEnd"/>
      <w:r w:rsidRPr="005F51D5">
        <w:rPr>
          <w:sz w:val="18"/>
          <w:szCs w:val="18"/>
        </w:rPr>
        <w:t xml:space="preserve"> table verifying the automated execution of the auditing trigger.</w:t>
      </w:r>
      <w:r>
        <w:rPr>
          <w:sz w:val="18"/>
          <w:szCs w:val="18"/>
        </w:rPr>
        <w:t>”</w:t>
      </w:r>
    </w:p>
    <w:p w14:paraId="7F1B93F5" w14:textId="77777777" w:rsidR="005F51D5" w:rsidRDefault="005F51D5" w:rsidP="008A042E">
      <w:pPr>
        <w:jc w:val="both"/>
        <w:rPr>
          <w:sz w:val="20"/>
          <w:szCs w:val="20"/>
        </w:rPr>
      </w:pPr>
      <w:r w:rsidRPr="005F51D5">
        <w:rPr>
          <w:sz w:val="20"/>
          <w:szCs w:val="20"/>
        </w:rPr>
        <w:t>-- Trigger Execution Testing</w:t>
      </w:r>
    </w:p>
    <w:p w14:paraId="7DC0AD43" w14:textId="7C3101B6" w:rsidR="005F51D5" w:rsidRDefault="005F51D5" w:rsidP="008A042E">
      <w:pPr>
        <w:jc w:val="both"/>
        <w:rPr>
          <w:sz w:val="20"/>
          <w:szCs w:val="20"/>
        </w:rPr>
      </w:pPr>
      <w:r w:rsidRPr="005F51D5">
        <w:rPr>
          <w:sz w:val="20"/>
          <w:szCs w:val="20"/>
        </w:rPr>
        <w:t xml:space="preserve"> UPDATE Appointment SET reason = 'Severe headache' WHERE </w:t>
      </w:r>
      <w:proofErr w:type="spellStart"/>
      <w:r w:rsidRPr="005F51D5">
        <w:rPr>
          <w:sz w:val="20"/>
          <w:szCs w:val="20"/>
        </w:rPr>
        <w:t>appointment_id</w:t>
      </w:r>
      <w:proofErr w:type="spellEnd"/>
      <w:r w:rsidRPr="005F51D5">
        <w:rPr>
          <w:sz w:val="20"/>
          <w:szCs w:val="20"/>
        </w:rPr>
        <w:t xml:space="preserve"> = 1;</w:t>
      </w:r>
    </w:p>
    <w:p w14:paraId="6ECA35E2" w14:textId="77777777" w:rsidR="00F71BE7" w:rsidRDefault="00F71BE7" w:rsidP="008A042E">
      <w:pPr>
        <w:jc w:val="both"/>
        <w:rPr>
          <w:sz w:val="20"/>
          <w:szCs w:val="20"/>
        </w:rPr>
      </w:pPr>
    </w:p>
    <w:p w14:paraId="2A2C2FC2" w14:textId="77777777" w:rsidR="005F51D5" w:rsidRDefault="005F51D5" w:rsidP="008A042E">
      <w:pPr>
        <w:jc w:val="both"/>
        <w:rPr>
          <w:sz w:val="20"/>
          <w:szCs w:val="20"/>
        </w:rPr>
      </w:pPr>
    </w:p>
    <w:p w14:paraId="1658F64A" w14:textId="5CFF2EC8" w:rsidR="005F51D5" w:rsidRDefault="006D630F" w:rsidP="008A042E">
      <w:pPr>
        <w:pStyle w:val="Heading1"/>
        <w:jc w:val="both"/>
      </w:pPr>
      <w:bookmarkStart w:id="10" w:name="_Toc237600119"/>
      <w:r w:rsidRPr="006D630F">
        <w:lastRenderedPageBreak/>
        <w:t>Stored Procedure and Transactional Scenario</w:t>
      </w:r>
      <w:bookmarkEnd w:id="10"/>
    </w:p>
    <w:p w14:paraId="0E7186D4" w14:textId="77777777" w:rsidR="006D630F" w:rsidRDefault="006D630F" w:rsidP="008A042E">
      <w:pPr>
        <w:pStyle w:val="Heading2"/>
        <w:jc w:val="both"/>
      </w:pPr>
      <w:bookmarkStart w:id="11" w:name="_Toc237600120"/>
      <w:r>
        <w:t>Transaction Handling for CRUD Operations</w:t>
      </w:r>
      <w:bookmarkEnd w:id="11"/>
    </w:p>
    <w:p w14:paraId="63297E3A" w14:textId="4E4F9838" w:rsidR="006D630F" w:rsidRDefault="006D630F" w:rsidP="008A042E">
      <w:pPr>
        <w:jc w:val="both"/>
      </w:pPr>
      <w:r>
        <w:t>To ensure the database maintains strict data integrity during daily operations, Stored Procedures were implemented to handle multi-step Insert, Update, and Delete commands. By wrapping these CRUD (Create, Read, Update, Delete) operations inside a START TRANSACTION block, the system guarantees Atomicity. This means that either all steps in the process succeed (COMMIT), or if a single error occurs, the entire process is undone (ROLLBACK) to prevent database corruption.</w:t>
      </w:r>
      <w:sdt>
        <w:sdtPr>
          <w:id w:val="408276607"/>
          <w:citation/>
        </w:sdtPr>
        <w:sdtContent>
          <w:r w:rsidR="00D32B2D">
            <w:fldChar w:fldCharType="begin"/>
          </w:r>
          <w:r w:rsidR="00D32B2D">
            <w:instrText xml:space="preserve"> CITATION Elm15 \l 2057 </w:instrText>
          </w:r>
          <w:r w:rsidR="00D32B2D">
            <w:fldChar w:fldCharType="separate"/>
          </w:r>
          <w:r w:rsidR="00D32B2D">
            <w:rPr>
              <w:noProof/>
            </w:rPr>
            <w:t xml:space="preserve"> </w:t>
          </w:r>
          <w:r w:rsidR="00D32B2D" w:rsidRPr="00D32B2D">
            <w:rPr>
              <w:noProof/>
            </w:rPr>
            <w:t>[1]</w:t>
          </w:r>
          <w:r w:rsidR="00D32B2D">
            <w:fldChar w:fldCharType="end"/>
          </w:r>
        </w:sdtContent>
      </w:sdt>
    </w:p>
    <w:p w14:paraId="03BEE64B" w14:textId="77777777" w:rsidR="006D630F" w:rsidRDefault="006D630F" w:rsidP="008A042E">
      <w:pPr>
        <w:pStyle w:val="Heading3"/>
        <w:jc w:val="both"/>
      </w:pPr>
      <w:bookmarkStart w:id="12" w:name="_Toc237600121"/>
      <w:r>
        <w:t>Practical Use Case 1: INSERT Logic (Patient Registration)</w:t>
      </w:r>
      <w:bookmarkEnd w:id="12"/>
    </w:p>
    <w:p w14:paraId="7842D25F" w14:textId="6D5F18D8" w:rsidR="006D630F" w:rsidRDefault="006D630F" w:rsidP="008A042E">
      <w:pPr>
        <w:jc w:val="both"/>
      </w:pPr>
      <w:r>
        <w:t xml:space="preserve">A common practical scenario in the clinic is welcoming a new patient. The procedure </w:t>
      </w:r>
      <w:proofErr w:type="spellStart"/>
      <w:r>
        <w:t>RegisterPatientAndAppointment</w:t>
      </w:r>
      <w:proofErr w:type="spellEnd"/>
      <w:r>
        <w:t xml:space="preserve"> was designed to simultaneously INSERT the patient’s personal details into the Patient table and INSERT their initial consultation into the Appointment table.</w:t>
      </w:r>
    </w:p>
    <w:p w14:paraId="7DB9AF1F" w14:textId="368D7F72" w:rsidR="006D630F" w:rsidRDefault="006D630F" w:rsidP="008A042E">
      <w:pPr>
        <w:jc w:val="both"/>
      </w:pPr>
      <w:r w:rsidRPr="006D630F">
        <w:rPr>
          <w:b/>
          <w:bCs/>
        </w:rPr>
        <w:t>Conditional Rollback and Commit Logic:</w:t>
      </w:r>
      <w:r>
        <w:t xml:space="preserve"> If the system successfully registers the patient but fails to book the appointment (e.g., due to an invalid doctor ID), an SQLEXCEPTION handler detects the failure and executes a ROLLBACK. This conditional logic ensures that the clinic does not end up with registered patients who have no assigned appointments. If both inserts are valid, a COMMIT saves the changes permanently.</w:t>
      </w:r>
    </w:p>
    <w:p w14:paraId="057DBF2A" w14:textId="77777777" w:rsidR="006D630F" w:rsidRDefault="006D630F" w:rsidP="008A042E">
      <w:pPr>
        <w:pStyle w:val="Heading3"/>
        <w:jc w:val="both"/>
      </w:pPr>
      <w:bookmarkStart w:id="13" w:name="_Toc237600122"/>
      <w:r>
        <w:t>Practical Use Case 2: UPDATE and DELETE Logic (Appointment Cancellation)</w:t>
      </w:r>
      <w:bookmarkEnd w:id="13"/>
    </w:p>
    <w:p w14:paraId="69B4F8A3" w14:textId="2862A7EC" w:rsidR="006D630F" w:rsidRDefault="006D630F" w:rsidP="008A042E">
      <w:pPr>
        <w:jc w:val="both"/>
      </w:pPr>
      <w:r>
        <w:t xml:space="preserve">Another critical operational scenario is handling patient cancellations. For this, the </w:t>
      </w:r>
      <w:proofErr w:type="spellStart"/>
      <w:r>
        <w:t>CancelAppointment</w:t>
      </w:r>
      <w:proofErr w:type="spellEnd"/>
      <w:r>
        <w:t xml:space="preserve"> procedure was implemented. When a patient cancels, the system performs two actions in one transaction: first, it registers the cancellation in the auditing system (UPDATE to the audit log), and second, it executes a DELETE command to remove the appointment from the active schedule.</w:t>
      </w:r>
    </w:p>
    <w:p w14:paraId="4AEC7922" w14:textId="6BD0E1D2" w:rsidR="006D630F" w:rsidRDefault="006D630F" w:rsidP="008A042E">
      <w:pPr>
        <w:jc w:val="both"/>
      </w:pPr>
      <w:r w:rsidRPr="006D630F">
        <w:rPr>
          <w:b/>
          <w:bCs/>
        </w:rPr>
        <w:t>Conditional Rollback and Commit Logic</w:t>
      </w:r>
      <w:r>
        <w:t xml:space="preserve">: If the database successfully logs the action but encounters a server error or a lock while trying to DELETE the appointment, the ROLLBACK command is triggered. This ensures that the clinic's schedule is not accidentally altered unless the entire cancellation process is fully validated and committed. </w:t>
      </w:r>
    </w:p>
    <w:p w14:paraId="5009D662" w14:textId="77777777" w:rsidR="006D630F" w:rsidRDefault="006D630F" w:rsidP="008A042E">
      <w:pPr>
        <w:jc w:val="both"/>
      </w:pPr>
    </w:p>
    <w:p w14:paraId="529E0405" w14:textId="77777777" w:rsidR="006D630F" w:rsidRDefault="006D630F" w:rsidP="008A042E">
      <w:pPr>
        <w:jc w:val="both"/>
      </w:pPr>
    </w:p>
    <w:p w14:paraId="76E0170E" w14:textId="77777777" w:rsidR="006D630F" w:rsidRDefault="006D630F" w:rsidP="008A042E">
      <w:pPr>
        <w:jc w:val="both"/>
      </w:pPr>
    </w:p>
    <w:p w14:paraId="38D8067F" w14:textId="26C90B3E" w:rsidR="006D630F" w:rsidRDefault="006D630F" w:rsidP="008A042E">
      <w:pPr>
        <w:jc w:val="both"/>
      </w:pPr>
      <w:r w:rsidRPr="0034123C">
        <w:rPr>
          <w:noProof/>
          <w:sz w:val="20"/>
          <w:szCs w:val="20"/>
        </w:rPr>
        <w:lastRenderedPageBreak/>
        <w:drawing>
          <wp:anchor distT="0" distB="0" distL="114300" distR="114300" simplePos="0" relativeHeight="251669504" behindDoc="1" locked="0" layoutInCell="1" allowOverlap="1" wp14:anchorId="5C13AFE8" wp14:editId="7150F149">
            <wp:simplePos x="0" y="0"/>
            <wp:positionH relativeFrom="margin">
              <wp:align>right</wp:align>
            </wp:positionH>
            <wp:positionV relativeFrom="paragraph">
              <wp:posOffset>2540</wp:posOffset>
            </wp:positionV>
            <wp:extent cx="5731510" cy="1171575"/>
            <wp:effectExtent l="0" t="0" r="2540" b="9525"/>
            <wp:wrapTight wrapText="bothSides">
              <wp:wrapPolygon edited="0">
                <wp:start x="0" y="0"/>
                <wp:lineTo x="0" y="21424"/>
                <wp:lineTo x="21538" y="21424"/>
                <wp:lineTo x="21538" y="0"/>
                <wp:lineTo x="0" y="0"/>
              </wp:wrapPolygon>
            </wp:wrapTight>
            <wp:docPr id="2044707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70761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1171575"/>
                    </a:xfrm>
                    <a:prstGeom prst="rect">
                      <a:avLst/>
                    </a:prstGeom>
                  </pic:spPr>
                </pic:pic>
              </a:graphicData>
            </a:graphic>
            <wp14:sizeRelV relativeFrom="margin">
              <wp14:pctHeight>0</wp14:pctHeight>
            </wp14:sizeRelV>
          </wp:anchor>
        </w:drawing>
      </w:r>
      <w:r w:rsidR="0034123C" w:rsidRPr="0034123C">
        <w:rPr>
          <w:sz w:val="20"/>
          <w:szCs w:val="20"/>
        </w:rPr>
        <w:t>figure 6</w:t>
      </w:r>
    </w:p>
    <w:p w14:paraId="60E79073" w14:textId="77777777" w:rsidR="006D630F" w:rsidRDefault="006D630F" w:rsidP="008A042E">
      <w:pPr>
        <w:pStyle w:val="Heading3"/>
        <w:jc w:val="both"/>
      </w:pPr>
      <w:bookmarkStart w:id="14" w:name="_Toc237600123"/>
      <w:r>
        <w:t>SQL Implementation</w:t>
      </w:r>
      <w:bookmarkEnd w:id="14"/>
    </w:p>
    <w:p w14:paraId="1A0F510C" w14:textId="12D50F96" w:rsidR="006D630F" w:rsidRDefault="006D630F" w:rsidP="008A042E">
      <w:pPr>
        <w:jc w:val="both"/>
      </w:pPr>
      <w:r>
        <w:t>The following SQL code demonstrates the implementation of these transactional scenarios for Insert, Update, and Delete operations:</w:t>
      </w:r>
    </w:p>
    <w:p w14:paraId="24282DDC" w14:textId="12C397AE" w:rsidR="006D630F" w:rsidRDefault="006D630F" w:rsidP="008A042E">
      <w:pPr>
        <w:jc w:val="both"/>
      </w:pPr>
      <w:r w:rsidRPr="006D630F">
        <w:rPr>
          <w:noProof/>
        </w:rPr>
        <w:drawing>
          <wp:anchor distT="0" distB="0" distL="114300" distR="114300" simplePos="0" relativeHeight="251671552" behindDoc="1" locked="0" layoutInCell="1" allowOverlap="1" wp14:anchorId="3392DF64" wp14:editId="62B805C1">
            <wp:simplePos x="0" y="0"/>
            <wp:positionH relativeFrom="margin">
              <wp:posOffset>285750</wp:posOffset>
            </wp:positionH>
            <wp:positionV relativeFrom="paragraph">
              <wp:posOffset>3146425</wp:posOffset>
            </wp:positionV>
            <wp:extent cx="5125085" cy="2931160"/>
            <wp:effectExtent l="0" t="0" r="0" b="2540"/>
            <wp:wrapTight wrapText="bothSides">
              <wp:wrapPolygon edited="0">
                <wp:start x="0" y="0"/>
                <wp:lineTo x="0" y="21478"/>
                <wp:lineTo x="21517" y="21478"/>
                <wp:lineTo x="21517" y="0"/>
                <wp:lineTo x="0" y="0"/>
              </wp:wrapPolygon>
            </wp:wrapTight>
            <wp:docPr id="1582886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886587" name=""/>
                    <pic:cNvPicPr/>
                  </pic:nvPicPr>
                  <pic:blipFill>
                    <a:blip r:embed="rId13">
                      <a:extLst>
                        <a:ext uri="{28A0092B-C50C-407E-A947-70E740481C1C}">
                          <a14:useLocalDpi xmlns:a14="http://schemas.microsoft.com/office/drawing/2010/main" val="0"/>
                        </a:ext>
                      </a:extLst>
                    </a:blip>
                    <a:stretch>
                      <a:fillRect/>
                    </a:stretch>
                  </pic:blipFill>
                  <pic:spPr>
                    <a:xfrm>
                      <a:off x="0" y="0"/>
                      <a:ext cx="5125085" cy="2931160"/>
                    </a:xfrm>
                    <a:prstGeom prst="rect">
                      <a:avLst/>
                    </a:prstGeom>
                  </pic:spPr>
                </pic:pic>
              </a:graphicData>
            </a:graphic>
            <wp14:sizeRelH relativeFrom="margin">
              <wp14:pctWidth>0</wp14:pctWidth>
            </wp14:sizeRelH>
            <wp14:sizeRelV relativeFrom="margin">
              <wp14:pctHeight>0</wp14:pctHeight>
            </wp14:sizeRelV>
          </wp:anchor>
        </w:drawing>
      </w:r>
      <w:r w:rsidRPr="006D630F">
        <w:rPr>
          <w:noProof/>
        </w:rPr>
        <w:drawing>
          <wp:anchor distT="0" distB="0" distL="114300" distR="114300" simplePos="0" relativeHeight="251670528" behindDoc="1" locked="0" layoutInCell="1" allowOverlap="1" wp14:anchorId="1CEA79F1" wp14:editId="502F77EF">
            <wp:simplePos x="0" y="0"/>
            <wp:positionH relativeFrom="margin">
              <wp:posOffset>285750</wp:posOffset>
            </wp:positionH>
            <wp:positionV relativeFrom="paragraph">
              <wp:posOffset>146050</wp:posOffset>
            </wp:positionV>
            <wp:extent cx="5101590" cy="2860040"/>
            <wp:effectExtent l="0" t="0" r="3810" b="0"/>
            <wp:wrapTight wrapText="bothSides">
              <wp:wrapPolygon edited="0">
                <wp:start x="0" y="0"/>
                <wp:lineTo x="0" y="21437"/>
                <wp:lineTo x="21535" y="21437"/>
                <wp:lineTo x="21535" y="0"/>
                <wp:lineTo x="0" y="0"/>
              </wp:wrapPolygon>
            </wp:wrapTight>
            <wp:docPr id="954496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496265" name=""/>
                    <pic:cNvPicPr/>
                  </pic:nvPicPr>
                  <pic:blipFill>
                    <a:blip r:embed="rId14">
                      <a:extLst>
                        <a:ext uri="{28A0092B-C50C-407E-A947-70E740481C1C}">
                          <a14:useLocalDpi xmlns:a14="http://schemas.microsoft.com/office/drawing/2010/main" val="0"/>
                        </a:ext>
                      </a:extLst>
                    </a:blip>
                    <a:stretch>
                      <a:fillRect/>
                    </a:stretch>
                  </pic:blipFill>
                  <pic:spPr>
                    <a:xfrm>
                      <a:off x="0" y="0"/>
                      <a:ext cx="5101590" cy="2860040"/>
                    </a:xfrm>
                    <a:prstGeom prst="rect">
                      <a:avLst/>
                    </a:prstGeom>
                  </pic:spPr>
                </pic:pic>
              </a:graphicData>
            </a:graphic>
            <wp14:sizeRelH relativeFrom="margin">
              <wp14:pctWidth>0</wp14:pctWidth>
            </wp14:sizeRelH>
            <wp14:sizeRelV relativeFrom="margin">
              <wp14:pctHeight>0</wp14:pctHeight>
            </wp14:sizeRelV>
          </wp:anchor>
        </w:drawing>
      </w:r>
    </w:p>
    <w:p w14:paraId="43853912" w14:textId="77777777" w:rsidR="006D630F" w:rsidRPr="006D630F" w:rsidRDefault="006D630F" w:rsidP="008A042E">
      <w:pPr>
        <w:jc w:val="both"/>
      </w:pPr>
    </w:p>
    <w:p w14:paraId="265FDF15" w14:textId="77777777" w:rsidR="006D630F" w:rsidRPr="006D630F" w:rsidRDefault="006D630F" w:rsidP="008A042E">
      <w:pPr>
        <w:jc w:val="both"/>
      </w:pPr>
    </w:p>
    <w:p w14:paraId="1608716E" w14:textId="77777777" w:rsidR="006D630F" w:rsidRPr="006D630F" w:rsidRDefault="006D630F" w:rsidP="008A042E">
      <w:pPr>
        <w:jc w:val="both"/>
      </w:pPr>
    </w:p>
    <w:p w14:paraId="20CAE5D8" w14:textId="77777777" w:rsidR="006D630F" w:rsidRPr="006D630F" w:rsidRDefault="006D630F" w:rsidP="008A042E">
      <w:pPr>
        <w:jc w:val="both"/>
      </w:pPr>
    </w:p>
    <w:p w14:paraId="13AB2A9A" w14:textId="77777777" w:rsidR="006D630F" w:rsidRPr="006D630F" w:rsidRDefault="006D630F" w:rsidP="008A042E">
      <w:pPr>
        <w:jc w:val="both"/>
      </w:pPr>
    </w:p>
    <w:p w14:paraId="6D933451" w14:textId="77777777" w:rsidR="006D630F" w:rsidRPr="006D630F" w:rsidRDefault="006D630F" w:rsidP="008A042E">
      <w:pPr>
        <w:jc w:val="both"/>
      </w:pPr>
    </w:p>
    <w:p w14:paraId="2CDE665D" w14:textId="77777777" w:rsidR="006D630F" w:rsidRPr="006D630F" w:rsidRDefault="006D630F" w:rsidP="008A042E">
      <w:pPr>
        <w:jc w:val="both"/>
      </w:pPr>
    </w:p>
    <w:p w14:paraId="6FC7F327" w14:textId="77777777" w:rsidR="006D630F" w:rsidRPr="006D630F" w:rsidRDefault="006D630F" w:rsidP="008A042E">
      <w:pPr>
        <w:jc w:val="both"/>
      </w:pPr>
    </w:p>
    <w:p w14:paraId="6B76DC1F" w14:textId="77777777" w:rsidR="006D630F" w:rsidRPr="006D630F" w:rsidRDefault="006D630F" w:rsidP="008A042E">
      <w:pPr>
        <w:jc w:val="both"/>
      </w:pPr>
    </w:p>
    <w:p w14:paraId="4F212977" w14:textId="77777777" w:rsidR="006D630F" w:rsidRPr="006D630F" w:rsidRDefault="006D630F" w:rsidP="008A042E">
      <w:pPr>
        <w:jc w:val="both"/>
      </w:pPr>
    </w:p>
    <w:p w14:paraId="34DC7AF7" w14:textId="110CAC83" w:rsidR="006D630F" w:rsidRPr="006D630F" w:rsidRDefault="00D66C8C" w:rsidP="008A042E">
      <w:pPr>
        <w:pStyle w:val="Heading1"/>
        <w:jc w:val="both"/>
      </w:pPr>
      <w:bookmarkStart w:id="15" w:name="_Toc237600124"/>
      <w:r w:rsidRPr="00D66C8C">
        <w:lastRenderedPageBreak/>
        <w:t>Performance Tuning Enhancement</w:t>
      </w:r>
      <w:bookmarkEnd w:id="15"/>
    </w:p>
    <w:p w14:paraId="2DBAC28D" w14:textId="1B0CA3EF" w:rsidR="006D630F" w:rsidRPr="006D630F" w:rsidRDefault="00D66C8C" w:rsidP="008A042E">
      <w:pPr>
        <w:pStyle w:val="Heading2"/>
        <w:jc w:val="both"/>
      </w:pPr>
      <w:bookmarkStart w:id="16" w:name="_Toc237600125"/>
      <w:r w:rsidRPr="00D66C8C">
        <w:t>Indexing Strategy for Performance-Critical Queries</w:t>
      </w:r>
      <w:bookmarkEnd w:id="16"/>
    </w:p>
    <w:p w14:paraId="08325C3D" w14:textId="77777777" w:rsidR="006D630F" w:rsidRPr="006D630F" w:rsidRDefault="006D630F" w:rsidP="008A042E">
      <w:pPr>
        <w:jc w:val="both"/>
      </w:pPr>
    </w:p>
    <w:p w14:paraId="0C7C3D00" w14:textId="1DF60487" w:rsidR="00D66C8C" w:rsidRDefault="00D66C8C" w:rsidP="008A042E">
      <w:pPr>
        <w:jc w:val="both"/>
      </w:pPr>
      <w:r>
        <w:t xml:space="preserve">As databases grow over time, retrieving data can become significantly slower if the system must perform a "full table scan" (reading every single row to find a match) </w:t>
      </w:r>
      <w:sdt>
        <w:sdtPr>
          <w:id w:val="388853879"/>
          <w:citation/>
        </w:sdtPr>
        <w:sdtContent>
          <w:r w:rsidR="00D32B2D">
            <w:fldChar w:fldCharType="begin"/>
          </w:r>
          <w:r w:rsidR="00D32B2D">
            <w:instrText xml:space="preserve"> CITATION Dat03 \l 2057 </w:instrText>
          </w:r>
          <w:r w:rsidR="00D32B2D">
            <w:fldChar w:fldCharType="separate"/>
          </w:r>
          <w:r w:rsidR="00D32B2D" w:rsidRPr="00D32B2D">
            <w:rPr>
              <w:noProof/>
            </w:rPr>
            <w:t>[2]</w:t>
          </w:r>
          <w:r w:rsidR="00D32B2D">
            <w:fldChar w:fldCharType="end"/>
          </w:r>
        </w:sdtContent>
      </w:sdt>
      <w:r>
        <w:t>. To optimize the system, a secondary indexing strategy was developed focusing on two performance-critical queries that staff execute daily:</w:t>
      </w:r>
    </w:p>
    <w:p w14:paraId="5961D752" w14:textId="6035DE03" w:rsidR="00D66C8C" w:rsidRDefault="00D66C8C" w:rsidP="008A042E">
      <w:pPr>
        <w:pStyle w:val="ListParagraph"/>
        <w:numPr>
          <w:ilvl w:val="0"/>
          <w:numId w:val="1"/>
        </w:numPr>
        <w:jc w:val="both"/>
      </w:pPr>
      <w:r>
        <w:t>Patient record retrieval via phone number.</w:t>
      </w:r>
    </w:p>
    <w:p w14:paraId="720FCEE6" w14:textId="4ACB57E2" w:rsidR="006D630F" w:rsidRDefault="00D66C8C" w:rsidP="008A042E">
      <w:pPr>
        <w:pStyle w:val="ListParagraph"/>
        <w:numPr>
          <w:ilvl w:val="0"/>
          <w:numId w:val="1"/>
        </w:numPr>
        <w:jc w:val="both"/>
      </w:pPr>
      <w:r>
        <w:t>Daily schedule generation via appointment date.</w:t>
      </w:r>
    </w:p>
    <w:p w14:paraId="73A4D0CE" w14:textId="5A7492A2" w:rsidR="006D630F" w:rsidRDefault="00D66C8C" w:rsidP="008A042E">
      <w:pPr>
        <w:pStyle w:val="Heading2"/>
        <w:jc w:val="both"/>
      </w:pPr>
      <w:bookmarkStart w:id="17" w:name="_Toc237600126"/>
      <w:r w:rsidRPr="00D66C8C">
        <w:t>Operational Data Handling Benefits</w:t>
      </w:r>
      <w:bookmarkEnd w:id="17"/>
    </w:p>
    <w:p w14:paraId="2C8075DD" w14:textId="0B511A6F" w:rsidR="00D66C8C" w:rsidRDefault="00D66C8C" w:rsidP="008A042E">
      <w:pPr>
        <w:jc w:val="both"/>
      </w:pPr>
      <w:r w:rsidRPr="00D66C8C">
        <w:t>Proper indexing directly benefits the clinic’s operational data handling by aligning the database structure with actual administrative workflows. For example, receptionists frequently need to identify patients instantly when they call the facility, making the phone column a high-frequency search parameter. Similarly, medical staff constantly filter the Appointment table to manage the daily consultation queue. Indexes transform these repetitive, heavy operational tasks into instantaneous, lightweight lookups.</w:t>
      </w:r>
    </w:p>
    <w:p w14:paraId="04A95E3A" w14:textId="77777777" w:rsidR="00D66C8C" w:rsidRDefault="00D66C8C" w:rsidP="008A042E">
      <w:pPr>
        <w:pStyle w:val="Heading2"/>
        <w:jc w:val="both"/>
      </w:pPr>
      <w:bookmarkStart w:id="18" w:name="_Toc237600127"/>
      <w:r>
        <w:t>Expected Improvements in Speed and Efficiency</w:t>
      </w:r>
      <w:bookmarkEnd w:id="18"/>
    </w:p>
    <w:p w14:paraId="7A7B9C2E" w14:textId="4392315E" w:rsidR="00D66C8C" w:rsidRPr="00D66C8C" w:rsidRDefault="00D66C8C" w:rsidP="008A042E">
      <w:pPr>
        <w:jc w:val="both"/>
      </w:pPr>
      <w:r>
        <w:t>By applying secondary indexes to these specific columns, the database engine creates a sorted B-Tree data structure (</w:t>
      </w:r>
      <w:r w:rsidR="0086618F">
        <w:t>like</w:t>
      </w:r>
      <w:r>
        <w:t xml:space="preserve"> the index at the back of a book) that points directly to the physical location of the records </w:t>
      </w:r>
      <w:sdt>
        <w:sdtPr>
          <w:id w:val="-2091851786"/>
          <w:citation/>
        </w:sdtPr>
        <w:sdtContent>
          <w:r w:rsidR="00D32B2D">
            <w:fldChar w:fldCharType="begin"/>
          </w:r>
          <w:r w:rsidR="00D32B2D">
            <w:instrText xml:space="preserve"> CITATION Con14 \l 2057 </w:instrText>
          </w:r>
          <w:r w:rsidR="00D32B2D">
            <w:fldChar w:fldCharType="separate"/>
          </w:r>
          <w:r w:rsidR="00D32B2D" w:rsidRPr="00D32B2D">
            <w:rPr>
              <w:noProof/>
            </w:rPr>
            <w:t>[3]</w:t>
          </w:r>
          <w:r w:rsidR="00D32B2D">
            <w:fldChar w:fldCharType="end"/>
          </w:r>
        </w:sdtContent>
      </w:sdt>
      <w:r>
        <w:t>. The expected improvement is a drastic reduction in query execution time—shifting the search complexity from O(N) to O(log N). This ensures the system maintains high efficiency, rapid response rates, and prevents system lag even when the database scales to thousands of historical medical records.</w:t>
      </w:r>
    </w:p>
    <w:p w14:paraId="263DCDE6" w14:textId="77777777" w:rsidR="006D630F" w:rsidRPr="006D630F" w:rsidRDefault="006D630F" w:rsidP="008A042E">
      <w:pPr>
        <w:jc w:val="both"/>
      </w:pPr>
    </w:p>
    <w:p w14:paraId="1BC8F42F" w14:textId="464EFAC0" w:rsidR="00DD196A" w:rsidRDefault="00DD196A" w:rsidP="008A042E">
      <w:pPr>
        <w:pStyle w:val="Heading3"/>
        <w:jc w:val="both"/>
      </w:pPr>
      <w:bookmarkStart w:id="19" w:name="_Toc237600128"/>
      <w:r w:rsidRPr="00DD196A">
        <w:t>SQL Implementation</w:t>
      </w:r>
      <w:bookmarkEnd w:id="19"/>
    </w:p>
    <w:p w14:paraId="56D291D4" w14:textId="77777777" w:rsidR="00DD196A" w:rsidRDefault="00DD196A" w:rsidP="008A042E">
      <w:pPr>
        <w:jc w:val="both"/>
      </w:pPr>
      <w:r w:rsidRPr="00DD196A">
        <w:t xml:space="preserve">-- Secondary Indexes for Performance Tuning </w:t>
      </w:r>
    </w:p>
    <w:p w14:paraId="6DA18F67" w14:textId="77777777" w:rsidR="00DD196A" w:rsidRDefault="00DD196A" w:rsidP="008A042E">
      <w:pPr>
        <w:jc w:val="both"/>
      </w:pPr>
      <w:r w:rsidRPr="00DD196A">
        <w:t xml:space="preserve">CREATE INDEX </w:t>
      </w:r>
      <w:proofErr w:type="spellStart"/>
      <w:r w:rsidRPr="00DD196A">
        <w:t>idx_patient_phone</w:t>
      </w:r>
      <w:proofErr w:type="spellEnd"/>
      <w:r w:rsidRPr="00DD196A">
        <w:t xml:space="preserve"> ON Patient(phone);</w:t>
      </w:r>
    </w:p>
    <w:p w14:paraId="2F5F404E" w14:textId="6731694D" w:rsidR="00DD196A" w:rsidRPr="00DD196A" w:rsidRDefault="00DD196A" w:rsidP="008A042E">
      <w:pPr>
        <w:jc w:val="both"/>
      </w:pPr>
      <w:r w:rsidRPr="00DD196A">
        <w:t xml:space="preserve"> CREATE INDEX </w:t>
      </w:r>
      <w:proofErr w:type="spellStart"/>
      <w:r w:rsidRPr="00DD196A">
        <w:t>idx_appointment_date</w:t>
      </w:r>
      <w:proofErr w:type="spellEnd"/>
      <w:r w:rsidRPr="00DD196A">
        <w:t xml:space="preserve"> ON Appointment(</w:t>
      </w:r>
      <w:proofErr w:type="spellStart"/>
      <w:r w:rsidRPr="00DD196A">
        <w:t>appointment_date</w:t>
      </w:r>
      <w:proofErr w:type="spellEnd"/>
      <w:r w:rsidRPr="00DD196A">
        <w:t>);</w:t>
      </w:r>
    </w:p>
    <w:p w14:paraId="0BC1B3D5" w14:textId="77777777" w:rsidR="006D630F" w:rsidRPr="006D630F" w:rsidRDefault="006D630F" w:rsidP="008A042E">
      <w:pPr>
        <w:jc w:val="both"/>
      </w:pPr>
    </w:p>
    <w:p w14:paraId="66359026" w14:textId="77777777" w:rsidR="006D630F" w:rsidRPr="006D630F" w:rsidRDefault="006D630F" w:rsidP="008A042E">
      <w:pPr>
        <w:jc w:val="both"/>
      </w:pPr>
    </w:p>
    <w:p w14:paraId="6CFBF972" w14:textId="77777777" w:rsidR="006D630F" w:rsidRPr="006D630F" w:rsidRDefault="006D630F" w:rsidP="008A042E">
      <w:pPr>
        <w:jc w:val="both"/>
      </w:pPr>
    </w:p>
    <w:p w14:paraId="4BFB3FCC" w14:textId="439A4B70" w:rsidR="006D630F" w:rsidRDefault="00647050" w:rsidP="008A042E">
      <w:pPr>
        <w:pStyle w:val="Heading1"/>
        <w:jc w:val="both"/>
      </w:pPr>
      <w:bookmarkStart w:id="20" w:name="_Toc237600129"/>
      <w:r w:rsidRPr="00647050">
        <w:lastRenderedPageBreak/>
        <w:t>Conclusion and Reflection</w:t>
      </w:r>
      <w:bookmarkEnd w:id="20"/>
    </w:p>
    <w:p w14:paraId="49226F7D" w14:textId="77777777" w:rsidR="00647050" w:rsidRDefault="00647050" w:rsidP="008A042E">
      <w:pPr>
        <w:jc w:val="both"/>
      </w:pPr>
    </w:p>
    <w:p w14:paraId="4D08E3AC" w14:textId="7EEFDFCE" w:rsidR="00647050" w:rsidRDefault="00647050" w:rsidP="008A042E">
      <w:pPr>
        <w:jc w:val="both"/>
      </w:pPr>
      <w:r w:rsidRPr="00647050">
        <w:t>This database project successfully meets the main requirements for the medical clinic scenario. By organizing the tables in Third Normal Form (3NF), the system keeps patient and appointment data well-structured without repeating information. The use of stored procedures and transactions also helps the clinic run smoothly, making sure that daily tasks like booking or cancelling appointments are handled safely and accurately.</w:t>
      </w:r>
    </w:p>
    <w:p w14:paraId="2964B81C" w14:textId="77777777" w:rsidR="00647050" w:rsidRDefault="00647050" w:rsidP="008A042E">
      <w:pPr>
        <w:pStyle w:val="Heading2"/>
        <w:jc w:val="both"/>
      </w:pPr>
      <w:bookmarkStart w:id="21" w:name="_Toc237600130"/>
      <w:r>
        <w:t>Challenges and Solutions</w:t>
      </w:r>
      <w:bookmarkEnd w:id="21"/>
    </w:p>
    <w:p w14:paraId="2081866A" w14:textId="17F7C12C" w:rsidR="00647050" w:rsidRDefault="00647050" w:rsidP="008A042E">
      <w:pPr>
        <w:jc w:val="both"/>
      </w:pPr>
      <w:r>
        <w:t xml:space="preserve">One of the biggest challenges I faced during the implementation was making sure that deleting or updating records didn't break the links between tables. For example, I had to ensure that cancelling an appointment didn't cause system errors. I solved this by putting the Insert, Update, and Delete commands inside a START TRANSACTION block. This way, if something goes wrong, the ROLLBACK command catches the error. Another challenge was keeping track of database changes, which I fixed by creating an automated Trigger that saves any updates directly to an </w:t>
      </w:r>
      <w:proofErr w:type="spellStart"/>
      <w:r>
        <w:t>Audit_Log</w:t>
      </w:r>
      <w:proofErr w:type="spellEnd"/>
      <w:r>
        <w:t xml:space="preserve"> table.</w:t>
      </w:r>
    </w:p>
    <w:p w14:paraId="0DA20FDB" w14:textId="77777777" w:rsidR="00647050" w:rsidRDefault="00647050" w:rsidP="008A042E">
      <w:pPr>
        <w:pStyle w:val="Heading2"/>
        <w:jc w:val="both"/>
      </w:pPr>
      <w:bookmarkStart w:id="22" w:name="_Toc237600131"/>
      <w:r>
        <w:t>Future Improvements</w:t>
      </w:r>
      <w:bookmarkEnd w:id="22"/>
    </w:p>
    <w:p w14:paraId="0A237313" w14:textId="1D46F291" w:rsidR="00647050" w:rsidRPr="00647050" w:rsidRDefault="00647050" w:rsidP="008A042E">
      <w:pPr>
        <w:jc w:val="both"/>
      </w:pPr>
      <w:r>
        <w:t>While the database works well for the current requirements, a good future improvement would be adding Role-Based Access Control (RBAC). This would mean creating different permissions so, for example, a receptionist can book appointments but can't accidentally change a doctor's medical treatment records. Also, building a simple graphical user interface (GUI) would make it much easier for the clinic staff to use the system without needing to write SQL queries every day.</w:t>
      </w:r>
    </w:p>
    <w:p w14:paraId="139AA6B3" w14:textId="77777777" w:rsidR="006D630F" w:rsidRPr="006D630F" w:rsidRDefault="006D630F" w:rsidP="008A042E">
      <w:pPr>
        <w:jc w:val="both"/>
      </w:pPr>
    </w:p>
    <w:p w14:paraId="450BEB7D" w14:textId="77777777" w:rsidR="006D630F" w:rsidRPr="006D630F" w:rsidRDefault="006D630F" w:rsidP="008A042E">
      <w:pPr>
        <w:jc w:val="both"/>
      </w:pPr>
    </w:p>
    <w:p w14:paraId="7DB1BB01" w14:textId="77777777" w:rsidR="006D630F" w:rsidRPr="006D630F" w:rsidRDefault="006D630F" w:rsidP="008A042E">
      <w:pPr>
        <w:jc w:val="both"/>
      </w:pPr>
    </w:p>
    <w:p w14:paraId="512216A9" w14:textId="77777777" w:rsidR="006D630F" w:rsidRPr="006D630F" w:rsidRDefault="006D630F" w:rsidP="008A042E">
      <w:pPr>
        <w:jc w:val="both"/>
      </w:pPr>
    </w:p>
    <w:p w14:paraId="6C277D02" w14:textId="77777777" w:rsidR="006D630F" w:rsidRPr="006D630F" w:rsidRDefault="006D630F" w:rsidP="008A042E">
      <w:pPr>
        <w:jc w:val="both"/>
      </w:pPr>
    </w:p>
    <w:p w14:paraId="3AA33F25" w14:textId="77777777" w:rsidR="006D630F" w:rsidRPr="006D630F" w:rsidRDefault="006D630F" w:rsidP="008A042E">
      <w:pPr>
        <w:jc w:val="both"/>
      </w:pPr>
    </w:p>
    <w:p w14:paraId="3DD553EC" w14:textId="77777777" w:rsidR="006D630F" w:rsidRPr="006D630F" w:rsidRDefault="006D630F" w:rsidP="008A042E">
      <w:pPr>
        <w:jc w:val="both"/>
      </w:pPr>
    </w:p>
    <w:p w14:paraId="1A4B6DF3" w14:textId="77777777" w:rsidR="006D630F" w:rsidRPr="006D630F" w:rsidRDefault="006D630F" w:rsidP="008A042E">
      <w:pPr>
        <w:jc w:val="both"/>
      </w:pPr>
    </w:p>
    <w:p w14:paraId="6FF7E527" w14:textId="77777777" w:rsidR="006D630F" w:rsidRPr="006D630F" w:rsidRDefault="006D630F" w:rsidP="008A042E">
      <w:pPr>
        <w:jc w:val="both"/>
      </w:pPr>
    </w:p>
    <w:p w14:paraId="010E68DC" w14:textId="77777777" w:rsidR="006D630F" w:rsidRPr="006D630F" w:rsidRDefault="006D630F" w:rsidP="008A042E">
      <w:pPr>
        <w:jc w:val="both"/>
      </w:pPr>
    </w:p>
    <w:bookmarkStart w:id="23" w:name="_Toc237600132" w:displacedByCustomXml="next"/>
    <w:sdt>
      <w:sdtPr>
        <w:rPr>
          <w:rFonts w:asciiTheme="minorHAnsi" w:eastAsiaTheme="minorHAnsi" w:hAnsiTheme="minorHAnsi" w:cstheme="minorBidi"/>
          <w:color w:val="auto"/>
          <w:sz w:val="24"/>
          <w:szCs w:val="24"/>
        </w:rPr>
        <w:id w:val="988909879"/>
        <w:docPartObj>
          <w:docPartGallery w:val="Bibliographies"/>
          <w:docPartUnique/>
        </w:docPartObj>
      </w:sdtPr>
      <w:sdtContent>
        <w:p w14:paraId="5F037227" w14:textId="491AA001" w:rsidR="00F71BE7" w:rsidRDefault="00F71BE7" w:rsidP="008A042E">
          <w:pPr>
            <w:pStyle w:val="Heading1"/>
            <w:jc w:val="both"/>
          </w:pPr>
          <w:r>
            <w:t>References</w:t>
          </w:r>
          <w:bookmarkEnd w:id="23"/>
        </w:p>
        <w:sdt>
          <w:sdtPr>
            <w:id w:val="-573587230"/>
            <w:bibliography/>
          </w:sdtPr>
          <w:sdtContent>
            <w:p w14:paraId="5FD1F9A2" w14:textId="77777777" w:rsidR="00F71BE7" w:rsidRDefault="00F71BE7" w:rsidP="008A042E">
              <w:pPr>
                <w:jc w:val="both"/>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F71BE7" w14:paraId="25ED5E05" w14:textId="77777777">
                <w:trPr>
                  <w:divId w:val="90707339"/>
                  <w:tblCellSpacing w:w="15" w:type="dxa"/>
                </w:trPr>
                <w:tc>
                  <w:tcPr>
                    <w:tcW w:w="50" w:type="pct"/>
                    <w:hideMark/>
                  </w:tcPr>
                  <w:p w14:paraId="7C59A632" w14:textId="4D12A85E" w:rsidR="00F71BE7" w:rsidRDefault="00F71BE7" w:rsidP="008A042E">
                    <w:pPr>
                      <w:pStyle w:val="Bibliography"/>
                      <w:jc w:val="both"/>
                      <w:rPr>
                        <w:noProof/>
                        <w:kern w:val="0"/>
                        <w14:ligatures w14:val="none"/>
                      </w:rPr>
                    </w:pPr>
                    <w:r>
                      <w:rPr>
                        <w:noProof/>
                      </w:rPr>
                      <w:t xml:space="preserve">[1] </w:t>
                    </w:r>
                  </w:p>
                </w:tc>
                <w:tc>
                  <w:tcPr>
                    <w:tcW w:w="0" w:type="auto"/>
                    <w:hideMark/>
                  </w:tcPr>
                  <w:p w14:paraId="1649BD3C" w14:textId="77777777" w:rsidR="00F71BE7" w:rsidRDefault="00F71BE7" w:rsidP="008A042E">
                    <w:pPr>
                      <w:pStyle w:val="Bibliography"/>
                      <w:jc w:val="both"/>
                      <w:rPr>
                        <w:noProof/>
                      </w:rPr>
                    </w:pPr>
                    <w:r>
                      <w:rPr>
                        <w:noProof/>
                      </w:rPr>
                      <w:t xml:space="preserve">R. Elmasri and S. Navathe, Fundamentals of Database Systems, vol. 7th, Hoboken, NJ: Pearson, 2015. </w:t>
                    </w:r>
                  </w:p>
                </w:tc>
              </w:tr>
              <w:tr w:rsidR="00F71BE7" w14:paraId="56F0591B" w14:textId="77777777">
                <w:trPr>
                  <w:divId w:val="90707339"/>
                  <w:tblCellSpacing w:w="15" w:type="dxa"/>
                </w:trPr>
                <w:tc>
                  <w:tcPr>
                    <w:tcW w:w="50" w:type="pct"/>
                    <w:hideMark/>
                  </w:tcPr>
                  <w:p w14:paraId="1E3CBAA3" w14:textId="77777777" w:rsidR="00F71BE7" w:rsidRDefault="00F71BE7" w:rsidP="008A042E">
                    <w:pPr>
                      <w:pStyle w:val="Bibliography"/>
                      <w:jc w:val="both"/>
                      <w:rPr>
                        <w:noProof/>
                      </w:rPr>
                    </w:pPr>
                    <w:r>
                      <w:rPr>
                        <w:noProof/>
                      </w:rPr>
                      <w:t xml:space="preserve">[2] </w:t>
                    </w:r>
                  </w:p>
                </w:tc>
                <w:tc>
                  <w:tcPr>
                    <w:tcW w:w="0" w:type="auto"/>
                    <w:hideMark/>
                  </w:tcPr>
                  <w:p w14:paraId="1AD0CA5F" w14:textId="77777777" w:rsidR="00F71BE7" w:rsidRDefault="00F71BE7" w:rsidP="008A042E">
                    <w:pPr>
                      <w:pStyle w:val="Bibliography"/>
                      <w:jc w:val="both"/>
                      <w:rPr>
                        <w:noProof/>
                      </w:rPr>
                    </w:pPr>
                    <w:r>
                      <w:rPr>
                        <w:noProof/>
                      </w:rPr>
                      <w:t xml:space="preserve">C. J. Date, An Introduction to Database Systems, Reading, MAReading, MA: Addison-Wesley, 2003. </w:t>
                    </w:r>
                  </w:p>
                </w:tc>
              </w:tr>
              <w:tr w:rsidR="00F71BE7" w14:paraId="71C540CD" w14:textId="77777777">
                <w:trPr>
                  <w:divId w:val="90707339"/>
                  <w:tblCellSpacing w:w="15" w:type="dxa"/>
                </w:trPr>
                <w:tc>
                  <w:tcPr>
                    <w:tcW w:w="50" w:type="pct"/>
                    <w:hideMark/>
                  </w:tcPr>
                  <w:p w14:paraId="5D973C4B" w14:textId="77777777" w:rsidR="00F71BE7" w:rsidRDefault="00F71BE7" w:rsidP="008A042E">
                    <w:pPr>
                      <w:pStyle w:val="Bibliography"/>
                      <w:jc w:val="both"/>
                      <w:rPr>
                        <w:noProof/>
                      </w:rPr>
                    </w:pPr>
                    <w:r>
                      <w:rPr>
                        <w:noProof/>
                      </w:rPr>
                      <w:t xml:space="preserve">[3] </w:t>
                    </w:r>
                  </w:p>
                </w:tc>
                <w:tc>
                  <w:tcPr>
                    <w:tcW w:w="0" w:type="auto"/>
                    <w:hideMark/>
                  </w:tcPr>
                  <w:p w14:paraId="0DF10122" w14:textId="77777777" w:rsidR="00F71BE7" w:rsidRDefault="00F71BE7" w:rsidP="008A042E">
                    <w:pPr>
                      <w:pStyle w:val="Bibliography"/>
                      <w:jc w:val="both"/>
                      <w:rPr>
                        <w:noProof/>
                      </w:rPr>
                    </w:pPr>
                    <w:r>
                      <w:rPr>
                        <w:noProof/>
                      </w:rPr>
                      <w:t xml:space="preserve">T. Connolly and C. Begg, “Database Systems: A Practical Approach to Design, Implementation, and Management,” Harlow, Pearson Education, 2014. </w:t>
                    </w:r>
                  </w:p>
                </w:tc>
              </w:tr>
            </w:tbl>
            <w:p w14:paraId="3753F54E" w14:textId="645B8B05" w:rsidR="00F71BE7" w:rsidRDefault="008E7886" w:rsidP="008A042E">
              <w:pPr>
                <w:jc w:val="both"/>
                <w:divId w:val="90707339"/>
                <w:rPr>
                  <w:rFonts w:eastAsia="Times New Roman"/>
                  <w:noProof/>
                </w:rPr>
              </w:pPr>
              <w:r>
                <w:rPr>
                  <w:rFonts w:eastAsia="Times New Roman"/>
                  <w:noProof/>
                </w:rPr>
                <w:t xml:space="preserve">Diagram Link </w:t>
              </w:r>
              <w:r w:rsidR="003B0657">
                <w:rPr>
                  <w:rFonts w:eastAsia="Times New Roman"/>
                  <w:noProof/>
                </w:rPr>
                <w:t xml:space="preserve">: </w:t>
              </w:r>
              <w:r w:rsidR="003B0657" w:rsidRPr="003B0657">
                <w:rPr>
                  <w:rFonts w:eastAsia="Times New Roman"/>
                  <w:noProof/>
                </w:rPr>
                <w:t>https://drive.google.com/file/d/1fAu7FkHq_hB3avURnheg7Qzx8CT4wk4o/view?usp=sharing</w:t>
              </w:r>
            </w:p>
            <w:p w14:paraId="223F314A" w14:textId="0696251E" w:rsidR="00F71BE7" w:rsidRDefault="00F71BE7" w:rsidP="008A042E">
              <w:pPr>
                <w:jc w:val="both"/>
              </w:pPr>
              <w:r>
                <w:rPr>
                  <w:b/>
                  <w:bCs/>
                  <w:noProof/>
                </w:rPr>
                <w:fldChar w:fldCharType="end"/>
              </w:r>
            </w:p>
          </w:sdtContent>
        </w:sdt>
      </w:sdtContent>
    </w:sdt>
    <w:p w14:paraId="4EB19E4F" w14:textId="77777777" w:rsidR="006D630F" w:rsidRPr="006D630F" w:rsidRDefault="006D630F" w:rsidP="008A042E">
      <w:pPr>
        <w:jc w:val="both"/>
      </w:pPr>
    </w:p>
    <w:p w14:paraId="6A7E2BE4" w14:textId="77777777" w:rsidR="006D630F" w:rsidRDefault="006D630F" w:rsidP="008A042E">
      <w:pPr>
        <w:jc w:val="both"/>
      </w:pPr>
    </w:p>
    <w:p w14:paraId="50E5126E" w14:textId="77777777" w:rsidR="004D3C25" w:rsidRDefault="004D3C25" w:rsidP="008A042E">
      <w:pPr>
        <w:tabs>
          <w:tab w:val="left" w:pos="2595"/>
        </w:tabs>
        <w:jc w:val="both"/>
      </w:pPr>
    </w:p>
    <w:p w14:paraId="6259AD54" w14:textId="77777777" w:rsidR="004D3C25" w:rsidRDefault="004D3C25" w:rsidP="008A042E">
      <w:pPr>
        <w:tabs>
          <w:tab w:val="left" w:pos="2595"/>
        </w:tabs>
        <w:jc w:val="both"/>
      </w:pPr>
    </w:p>
    <w:p w14:paraId="4F95D24A" w14:textId="7F00F23B" w:rsidR="006D630F" w:rsidRDefault="006D630F" w:rsidP="008A042E">
      <w:pPr>
        <w:tabs>
          <w:tab w:val="left" w:pos="2595"/>
        </w:tabs>
        <w:jc w:val="both"/>
      </w:pPr>
      <w:r>
        <w:tab/>
      </w:r>
    </w:p>
    <w:p w14:paraId="3D55D47C" w14:textId="77777777" w:rsidR="004D3C25" w:rsidRDefault="004D3C25" w:rsidP="008A042E">
      <w:pPr>
        <w:tabs>
          <w:tab w:val="left" w:pos="2595"/>
        </w:tabs>
        <w:jc w:val="both"/>
      </w:pPr>
    </w:p>
    <w:p w14:paraId="521FFCC6" w14:textId="77777777" w:rsidR="004D3C25" w:rsidRDefault="004D3C25" w:rsidP="008A042E">
      <w:pPr>
        <w:tabs>
          <w:tab w:val="left" w:pos="2595"/>
        </w:tabs>
        <w:jc w:val="both"/>
      </w:pPr>
    </w:p>
    <w:p w14:paraId="66A2F74E" w14:textId="77777777" w:rsidR="004D3C25" w:rsidRDefault="004D3C25" w:rsidP="008A042E">
      <w:pPr>
        <w:tabs>
          <w:tab w:val="left" w:pos="2595"/>
        </w:tabs>
        <w:jc w:val="both"/>
      </w:pPr>
    </w:p>
    <w:p w14:paraId="4832D0B9" w14:textId="77777777" w:rsidR="004D3C25" w:rsidRDefault="004D3C25" w:rsidP="008A042E">
      <w:pPr>
        <w:tabs>
          <w:tab w:val="left" w:pos="2595"/>
        </w:tabs>
        <w:jc w:val="both"/>
      </w:pPr>
    </w:p>
    <w:p w14:paraId="64AE3707" w14:textId="77777777" w:rsidR="004D3C25" w:rsidRDefault="004D3C25" w:rsidP="008A042E">
      <w:pPr>
        <w:tabs>
          <w:tab w:val="left" w:pos="2595"/>
        </w:tabs>
        <w:jc w:val="both"/>
      </w:pPr>
    </w:p>
    <w:p w14:paraId="3411F9E1" w14:textId="77777777" w:rsidR="004D3C25" w:rsidRDefault="004D3C25" w:rsidP="008A042E">
      <w:pPr>
        <w:tabs>
          <w:tab w:val="left" w:pos="2595"/>
        </w:tabs>
        <w:jc w:val="both"/>
      </w:pPr>
    </w:p>
    <w:p w14:paraId="4EB3D968" w14:textId="77777777" w:rsidR="004D3C25" w:rsidRDefault="004D3C25" w:rsidP="008A042E">
      <w:pPr>
        <w:tabs>
          <w:tab w:val="left" w:pos="2595"/>
        </w:tabs>
        <w:jc w:val="both"/>
      </w:pPr>
    </w:p>
    <w:p w14:paraId="294E778D" w14:textId="77777777" w:rsidR="004D3C25" w:rsidRDefault="004D3C25" w:rsidP="008A042E">
      <w:pPr>
        <w:tabs>
          <w:tab w:val="left" w:pos="2595"/>
        </w:tabs>
        <w:jc w:val="both"/>
      </w:pPr>
    </w:p>
    <w:p w14:paraId="2639DFD5" w14:textId="77777777" w:rsidR="004D3C25" w:rsidRDefault="004D3C25" w:rsidP="008A042E">
      <w:pPr>
        <w:tabs>
          <w:tab w:val="left" w:pos="2595"/>
        </w:tabs>
        <w:jc w:val="both"/>
      </w:pPr>
    </w:p>
    <w:p w14:paraId="3B42B9B1" w14:textId="77777777" w:rsidR="004D3C25" w:rsidRDefault="004D3C25" w:rsidP="008A042E">
      <w:pPr>
        <w:tabs>
          <w:tab w:val="left" w:pos="2595"/>
        </w:tabs>
        <w:jc w:val="both"/>
      </w:pPr>
    </w:p>
    <w:p w14:paraId="2175D94E" w14:textId="77777777" w:rsidR="004D3C25" w:rsidRDefault="004D3C25" w:rsidP="008A042E">
      <w:pPr>
        <w:tabs>
          <w:tab w:val="left" w:pos="2595"/>
        </w:tabs>
        <w:jc w:val="both"/>
      </w:pPr>
    </w:p>
    <w:p w14:paraId="410E82DF" w14:textId="77777777" w:rsidR="004D3C25" w:rsidRDefault="004D3C25" w:rsidP="008A042E">
      <w:pPr>
        <w:tabs>
          <w:tab w:val="left" w:pos="2595"/>
        </w:tabs>
        <w:jc w:val="both"/>
      </w:pPr>
    </w:p>
    <w:p w14:paraId="1FEB5475" w14:textId="77777777" w:rsidR="004D3C25" w:rsidRDefault="004D3C25" w:rsidP="008A042E">
      <w:pPr>
        <w:tabs>
          <w:tab w:val="left" w:pos="2595"/>
        </w:tabs>
        <w:jc w:val="both"/>
      </w:pPr>
    </w:p>
    <w:p w14:paraId="6E286A47" w14:textId="5BF6BDBA" w:rsidR="004D3C25" w:rsidRDefault="004D3C25" w:rsidP="004D3C25">
      <w:pPr>
        <w:pStyle w:val="Heading1"/>
      </w:pPr>
      <w:bookmarkStart w:id="24" w:name="_Toc237600133"/>
      <w:r>
        <w:t>Part B</w:t>
      </w:r>
      <w:bookmarkEnd w:id="24"/>
      <w:r>
        <w:t xml:space="preserve"> </w:t>
      </w:r>
    </w:p>
    <w:p w14:paraId="66AF5BA8" w14:textId="207B3399" w:rsidR="004D3C25" w:rsidRDefault="004D3C25" w:rsidP="004D3C25">
      <w:pPr>
        <w:pStyle w:val="Heading2"/>
      </w:pPr>
      <w:bookmarkStart w:id="25" w:name="_Toc237600134"/>
      <w:r w:rsidRPr="004D3C25">
        <w:t>Develop a database-driven website to present dynamic content.</w:t>
      </w:r>
      <w:bookmarkEnd w:id="25"/>
    </w:p>
    <w:p w14:paraId="646D7666" w14:textId="77777777" w:rsidR="004D3C25" w:rsidRDefault="004D3C25" w:rsidP="004D3C25"/>
    <w:p w14:paraId="46843631" w14:textId="77777777" w:rsidR="00005741" w:rsidRPr="00005741" w:rsidRDefault="00005741" w:rsidP="00B4715A">
      <w:pPr>
        <w:jc w:val="both"/>
        <w:rPr>
          <w:b/>
          <w:bCs/>
        </w:rPr>
      </w:pPr>
      <w:r w:rsidRPr="00005741">
        <w:rPr>
          <w:b/>
          <w:bCs/>
        </w:rPr>
        <w:t>Understanding SQL Injection (SQLi)</w:t>
      </w:r>
    </w:p>
    <w:p w14:paraId="01915D41" w14:textId="591FC2E7" w:rsidR="00005741" w:rsidRDefault="00005741" w:rsidP="00B4715A">
      <w:pPr>
        <w:jc w:val="both"/>
      </w:pPr>
      <w:r>
        <w:t xml:space="preserve">SQL Injection (SQLi) is one of the most critical vulnerabilities in web applications. It occurs when untrusted user input is directly concatenated into a dynamic SQL query without proper sanitization or parameterization. This allows an attacker to manipulate the structure of the SQL statement, tricking the backend database into executing unintended and potentially malicious commands. In the context of the </w:t>
      </w:r>
      <w:proofErr w:type="spellStart"/>
      <w:r>
        <w:t>GameTracker</w:t>
      </w:r>
      <w:proofErr w:type="spellEnd"/>
      <w:r>
        <w:t xml:space="preserve"> application, search bars and input forms are the primary vectors for this type of attack.</w:t>
      </w:r>
    </w:p>
    <w:p w14:paraId="225D2921" w14:textId="77777777" w:rsidR="00005741" w:rsidRPr="00005741" w:rsidRDefault="00005741" w:rsidP="00B4715A">
      <w:pPr>
        <w:jc w:val="both"/>
        <w:rPr>
          <w:b/>
          <w:bCs/>
        </w:rPr>
      </w:pPr>
      <w:r w:rsidRPr="00005741">
        <w:rPr>
          <w:b/>
          <w:bCs/>
        </w:rPr>
        <w:t>The Threat and Potential Impact</w:t>
      </w:r>
    </w:p>
    <w:p w14:paraId="05DC8893" w14:textId="6AFFACC7" w:rsidR="00005741" w:rsidRDefault="00005741" w:rsidP="00B4715A">
      <w:pPr>
        <w:jc w:val="both"/>
      </w:pPr>
      <w:r>
        <w:t xml:space="preserve">The danger of SQLi lies in its ability to bypass intended application logic. If the system is not secured, an attacker could enter a payload such as ' OR '1'='1 into the search field. If this input is directly concatenated, the database evaluates the condition as universally true, returning all records and potentially exposing sensitive information. Furthermore, attackers can append destructive commands, such as ; DROP TABLE Game;, which could permanently delete the entire </w:t>
      </w:r>
      <w:proofErr w:type="spellStart"/>
      <w:r>
        <w:t>catalog</w:t>
      </w:r>
      <w:proofErr w:type="spellEnd"/>
      <w:r>
        <w:t>. The impact ranges from unauthorized data exposure to complete data loss and server compromise, making it a severe threat to data integrity and confidentiality.</w:t>
      </w:r>
    </w:p>
    <w:p w14:paraId="479A041F" w14:textId="77777777" w:rsidR="00005741" w:rsidRPr="00005741" w:rsidRDefault="00005741" w:rsidP="00B4715A">
      <w:pPr>
        <w:jc w:val="both"/>
        <w:rPr>
          <w:b/>
          <w:bCs/>
        </w:rPr>
      </w:pPr>
      <w:r w:rsidRPr="00005741">
        <w:rPr>
          <w:b/>
          <w:bCs/>
        </w:rPr>
        <w:t xml:space="preserve">Identifying Vulnerabilities in the </w:t>
      </w:r>
      <w:proofErr w:type="spellStart"/>
      <w:r w:rsidRPr="00005741">
        <w:rPr>
          <w:b/>
          <w:bCs/>
        </w:rPr>
        <w:t>GameTracker</w:t>
      </w:r>
      <w:proofErr w:type="spellEnd"/>
      <w:r w:rsidRPr="00005741">
        <w:rPr>
          <w:b/>
          <w:bCs/>
        </w:rPr>
        <w:t xml:space="preserve"> System</w:t>
      </w:r>
    </w:p>
    <w:p w14:paraId="70555311" w14:textId="0EC0D305" w:rsidR="00005741" w:rsidRDefault="00005741" w:rsidP="00B4715A">
      <w:pPr>
        <w:jc w:val="both"/>
      </w:pPr>
      <w:r>
        <w:t xml:space="preserve">Revisiting the custom PHP code developed for the </w:t>
      </w:r>
      <w:proofErr w:type="spellStart"/>
      <w:r>
        <w:t>GameTracker</w:t>
      </w:r>
      <w:proofErr w:type="spellEnd"/>
      <w:r>
        <w:t xml:space="preserve"> application, the primary areas susceptible to SQL Injection are the input vectors where user data interacts directly with the database. Specifically, these are the search facility in </w:t>
      </w:r>
      <w:proofErr w:type="spellStart"/>
      <w:r>
        <w:t>index.php</w:t>
      </w:r>
      <w:proofErr w:type="spellEnd"/>
      <w:r>
        <w:t xml:space="preserve"> (where users filter games by title or genre) and the data entry form in </w:t>
      </w:r>
      <w:proofErr w:type="spellStart"/>
      <w:r>
        <w:t>add.php</w:t>
      </w:r>
      <w:proofErr w:type="spellEnd"/>
      <w:r>
        <w:t xml:space="preserve"> (where new records are submitted).</w:t>
      </w:r>
    </w:p>
    <w:p w14:paraId="14609C01" w14:textId="77777777" w:rsidR="00005741" w:rsidRDefault="00005741" w:rsidP="00B4715A">
      <w:pPr>
        <w:jc w:val="both"/>
      </w:pPr>
      <w:r>
        <w:t>If the application were coded using older, deprecated methods (such as directly inserting $_GET['search'] into the SQL string), an attacker could easily manipulate the query structure. For example, a vulnerable search query would look like this:</w:t>
      </w:r>
    </w:p>
    <w:p w14:paraId="6D74913B" w14:textId="594D8A55" w:rsidR="00005741" w:rsidRDefault="00005741" w:rsidP="00B4715A">
      <w:pPr>
        <w:jc w:val="both"/>
      </w:pPr>
      <w:r>
        <w:t>$</w:t>
      </w:r>
      <w:proofErr w:type="spellStart"/>
      <w:r>
        <w:t>sql</w:t>
      </w:r>
      <w:proofErr w:type="spellEnd"/>
      <w:r>
        <w:t xml:space="preserve"> = "SELECT * FROM Game WHERE title = '" . $_GET['search'] . "'";</w:t>
      </w:r>
    </w:p>
    <w:p w14:paraId="1F1D8FF2" w14:textId="77777777" w:rsidR="00005741" w:rsidRDefault="00005741" w:rsidP="00B4715A">
      <w:pPr>
        <w:jc w:val="both"/>
      </w:pPr>
    </w:p>
    <w:p w14:paraId="37319822" w14:textId="77777777" w:rsidR="00005741" w:rsidRDefault="00005741" w:rsidP="00005741"/>
    <w:p w14:paraId="73464725" w14:textId="77777777" w:rsidR="00005741" w:rsidRDefault="00005741" w:rsidP="00005741"/>
    <w:p w14:paraId="0EFA4B3E" w14:textId="77777777" w:rsidR="00005741" w:rsidRDefault="00005741" w:rsidP="00005741"/>
    <w:p w14:paraId="01E85CC2" w14:textId="77777777" w:rsidR="00005741" w:rsidRPr="00005741" w:rsidRDefault="00005741" w:rsidP="00B4715A">
      <w:pPr>
        <w:jc w:val="both"/>
        <w:rPr>
          <w:b/>
          <w:bCs/>
        </w:rPr>
      </w:pPr>
      <w:r w:rsidRPr="00005741">
        <w:rPr>
          <w:b/>
          <w:bCs/>
        </w:rPr>
        <w:t xml:space="preserve">Implementation of </w:t>
      </w:r>
      <w:proofErr w:type="spellStart"/>
      <w:r w:rsidRPr="00005741">
        <w:rPr>
          <w:b/>
          <w:bCs/>
        </w:rPr>
        <w:t>Defenses</w:t>
      </w:r>
      <w:proofErr w:type="spellEnd"/>
      <w:r w:rsidRPr="00005741">
        <w:rPr>
          <w:b/>
          <w:bCs/>
        </w:rPr>
        <w:t>: PDO and Prepared Statements</w:t>
      </w:r>
    </w:p>
    <w:p w14:paraId="5E091784" w14:textId="33254E9C" w:rsidR="00005741" w:rsidRDefault="00005741" w:rsidP="00B4715A">
      <w:pPr>
        <w:jc w:val="both"/>
      </w:pPr>
      <w:r>
        <w:t>To completely neutralize the SQLi threat and secure these vulnerable entry points, the application was built utilizing PHP Data Objects (PDO) with Prepared Statements. This is the current industry standard for database interaction and effectively separates the SQL code structure from the user-supplied data payload.</w:t>
      </w:r>
    </w:p>
    <w:p w14:paraId="06C3F2FA" w14:textId="39457C48" w:rsidR="00005741" w:rsidRDefault="00005741" w:rsidP="00B4715A">
      <w:pPr>
        <w:jc w:val="both"/>
      </w:pPr>
      <w:r>
        <w:t>When a user searches for a game title or adds a new entry, the application first sends an empty SQL template to the database server using the $</w:t>
      </w:r>
      <w:proofErr w:type="spellStart"/>
      <w:r>
        <w:t>pdo</w:t>
      </w:r>
      <w:proofErr w:type="spellEnd"/>
      <w:r>
        <w:t>-&gt;prepare() function.</w:t>
      </w:r>
    </w:p>
    <w:p w14:paraId="264D0B3B" w14:textId="77777777" w:rsidR="00005741" w:rsidRDefault="00005741" w:rsidP="00B4715A">
      <w:pPr>
        <w:jc w:val="both"/>
      </w:pPr>
      <w:r>
        <w:t xml:space="preserve">For instance, the secured search functionality in </w:t>
      </w:r>
      <w:proofErr w:type="spellStart"/>
      <w:r>
        <w:t>index.php</w:t>
      </w:r>
      <w:proofErr w:type="spellEnd"/>
      <w:r>
        <w:t xml:space="preserve"> is structured as follows:</w:t>
      </w:r>
    </w:p>
    <w:p w14:paraId="74B4A8ED" w14:textId="77777777" w:rsidR="00005741" w:rsidRDefault="00005741" w:rsidP="00B4715A">
      <w:pPr>
        <w:jc w:val="both"/>
      </w:pPr>
      <w:r>
        <w:t>$</w:t>
      </w:r>
      <w:proofErr w:type="spellStart"/>
      <w:r>
        <w:t>sql</w:t>
      </w:r>
      <w:proofErr w:type="spellEnd"/>
      <w:r>
        <w:t xml:space="preserve"> = "SELECT * FROM Game WHERE title LIKE :search OR genre LIKE :search";</w:t>
      </w:r>
    </w:p>
    <w:p w14:paraId="51C18BC6" w14:textId="77777777" w:rsidR="00005741" w:rsidRDefault="00005741" w:rsidP="00B4715A">
      <w:pPr>
        <w:jc w:val="both"/>
      </w:pPr>
      <w:r>
        <w:t>$</w:t>
      </w:r>
      <w:proofErr w:type="spellStart"/>
      <w:r>
        <w:t>stmt</w:t>
      </w:r>
      <w:proofErr w:type="spellEnd"/>
      <w:r>
        <w:t xml:space="preserve"> = $</w:t>
      </w:r>
      <w:proofErr w:type="spellStart"/>
      <w:r>
        <w:t>pdo</w:t>
      </w:r>
      <w:proofErr w:type="spellEnd"/>
      <w:r>
        <w:t>-&gt;prepare($</w:t>
      </w:r>
      <w:proofErr w:type="spellStart"/>
      <w:r>
        <w:t>sql</w:t>
      </w:r>
      <w:proofErr w:type="spellEnd"/>
      <w:r>
        <w:t>);</w:t>
      </w:r>
    </w:p>
    <w:p w14:paraId="15E6A919" w14:textId="39BDA62E" w:rsidR="00005741" w:rsidRDefault="00005741" w:rsidP="00B4715A">
      <w:pPr>
        <w:jc w:val="both"/>
      </w:pPr>
      <w:r>
        <w:t>$</w:t>
      </w:r>
      <w:proofErr w:type="spellStart"/>
      <w:r>
        <w:t>stmt</w:t>
      </w:r>
      <w:proofErr w:type="spellEnd"/>
      <w:r>
        <w:t>-&gt;execute(['search' =&gt; "%$</w:t>
      </w:r>
      <w:proofErr w:type="spellStart"/>
      <w:r>
        <w:t>searchTerm</w:t>
      </w:r>
      <w:proofErr w:type="spellEnd"/>
      <w:r>
        <w:t>%"]);</w:t>
      </w:r>
    </w:p>
    <w:p w14:paraId="4F589CF7" w14:textId="33CE765D" w:rsidR="00005741" w:rsidRDefault="00005741" w:rsidP="00B4715A">
      <w:pPr>
        <w:jc w:val="both"/>
      </w:pPr>
      <w:r w:rsidRPr="00005741">
        <w:rPr>
          <w:noProof/>
        </w:rPr>
        <w:drawing>
          <wp:anchor distT="0" distB="0" distL="114300" distR="114300" simplePos="0" relativeHeight="251674624" behindDoc="1" locked="0" layoutInCell="1" allowOverlap="1" wp14:anchorId="3DF49504" wp14:editId="3392F85A">
            <wp:simplePos x="0" y="0"/>
            <wp:positionH relativeFrom="margin">
              <wp:align>right</wp:align>
            </wp:positionH>
            <wp:positionV relativeFrom="paragraph">
              <wp:posOffset>899795</wp:posOffset>
            </wp:positionV>
            <wp:extent cx="5731510" cy="2886075"/>
            <wp:effectExtent l="0" t="0" r="2540" b="9525"/>
            <wp:wrapTight wrapText="bothSides">
              <wp:wrapPolygon edited="0">
                <wp:start x="0" y="0"/>
                <wp:lineTo x="0" y="21529"/>
                <wp:lineTo x="21538" y="21529"/>
                <wp:lineTo x="21538" y="0"/>
                <wp:lineTo x="0" y="0"/>
              </wp:wrapPolygon>
            </wp:wrapTight>
            <wp:docPr id="1941028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028250"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2886075"/>
                    </a:xfrm>
                    <a:prstGeom prst="rect">
                      <a:avLst/>
                    </a:prstGeom>
                  </pic:spPr>
                </pic:pic>
              </a:graphicData>
            </a:graphic>
            <wp14:sizeRelV relativeFrom="margin">
              <wp14:pctHeight>0</wp14:pctHeight>
            </wp14:sizeRelV>
          </wp:anchor>
        </w:drawing>
      </w:r>
      <w:r>
        <w:t xml:space="preserve">Because the SQL structure is compiled and locked by the database before the user's input is ever inserted, any malicious SQL commands entered the search bar are treated strictly as harmless literal text strings, not as executable code. </w:t>
      </w:r>
    </w:p>
    <w:p w14:paraId="63F8C405" w14:textId="5EC50EAA" w:rsidR="00005741" w:rsidRDefault="00005741" w:rsidP="00005741">
      <w:pPr>
        <w:jc w:val="center"/>
        <w:rPr>
          <w:sz w:val="22"/>
          <w:szCs w:val="22"/>
        </w:rPr>
      </w:pPr>
      <w:r>
        <w:rPr>
          <w:sz w:val="22"/>
          <w:szCs w:val="22"/>
        </w:rPr>
        <w:t>“</w:t>
      </w:r>
      <w:r w:rsidRPr="00005741">
        <w:rPr>
          <w:sz w:val="22"/>
          <w:szCs w:val="22"/>
        </w:rPr>
        <w:t xml:space="preserve">Figure 1, Part B, Implementation of PDO Prepared Statements in </w:t>
      </w:r>
      <w:proofErr w:type="spellStart"/>
      <w:r w:rsidRPr="00005741">
        <w:rPr>
          <w:sz w:val="22"/>
          <w:szCs w:val="22"/>
        </w:rPr>
        <w:t>index.php</w:t>
      </w:r>
      <w:proofErr w:type="spellEnd"/>
      <w:r w:rsidRPr="00005741">
        <w:rPr>
          <w:sz w:val="22"/>
          <w:szCs w:val="22"/>
        </w:rPr>
        <w:t>"</w:t>
      </w:r>
    </w:p>
    <w:p w14:paraId="171C8283" w14:textId="77777777" w:rsidR="00005741" w:rsidRPr="00005741" w:rsidRDefault="00005741" w:rsidP="00005741">
      <w:pPr>
        <w:rPr>
          <w:sz w:val="22"/>
          <w:szCs w:val="22"/>
        </w:rPr>
      </w:pPr>
    </w:p>
    <w:p w14:paraId="75FE4059" w14:textId="77777777" w:rsidR="00005741" w:rsidRDefault="00005741" w:rsidP="00005741">
      <w:pPr>
        <w:rPr>
          <w:sz w:val="22"/>
          <w:szCs w:val="22"/>
        </w:rPr>
      </w:pPr>
    </w:p>
    <w:p w14:paraId="74A4CAF7" w14:textId="77777777" w:rsidR="00005741" w:rsidRDefault="00005741" w:rsidP="00005741">
      <w:pPr>
        <w:rPr>
          <w:sz w:val="22"/>
          <w:szCs w:val="22"/>
        </w:rPr>
      </w:pPr>
    </w:p>
    <w:p w14:paraId="5E85E5CE" w14:textId="77777777" w:rsidR="00005741" w:rsidRDefault="00005741" w:rsidP="00005741">
      <w:pPr>
        <w:rPr>
          <w:sz w:val="22"/>
          <w:szCs w:val="22"/>
        </w:rPr>
      </w:pPr>
    </w:p>
    <w:p w14:paraId="687B2A9D" w14:textId="77777777" w:rsidR="00005741" w:rsidRDefault="00005741" w:rsidP="00005741">
      <w:pPr>
        <w:rPr>
          <w:sz w:val="22"/>
          <w:szCs w:val="22"/>
        </w:rPr>
      </w:pPr>
    </w:p>
    <w:p w14:paraId="3BF06897" w14:textId="77777777" w:rsidR="00E21FA8" w:rsidRPr="00B4715A" w:rsidRDefault="00E21FA8" w:rsidP="00B4715A">
      <w:pPr>
        <w:jc w:val="both"/>
        <w:rPr>
          <w:b/>
          <w:bCs/>
        </w:rPr>
      </w:pPr>
      <w:r w:rsidRPr="00B4715A">
        <w:rPr>
          <w:b/>
          <w:bCs/>
        </w:rPr>
        <w:t>Testing and Security Verification</w:t>
      </w:r>
    </w:p>
    <w:p w14:paraId="5D54D37E" w14:textId="02F2CE80" w:rsidR="00E21FA8" w:rsidRPr="00B4715A" w:rsidRDefault="00E21FA8" w:rsidP="00B4715A">
      <w:pPr>
        <w:jc w:val="both"/>
      </w:pPr>
      <w:r w:rsidRPr="00B4715A">
        <w:t>To demonstrate the effectiveness of this security architecture, a deliberate SQL injection payload was tested in the application's search facility. The standard injection string ' OR '1'='1 was submitted into the search input.</w:t>
      </w:r>
    </w:p>
    <w:p w14:paraId="2E82CD33" w14:textId="1A427798" w:rsidR="00005741" w:rsidRPr="00B4715A" w:rsidRDefault="00E21FA8" w:rsidP="00B4715A">
      <w:pPr>
        <w:jc w:val="both"/>
      </w:pPr>
      <w:r w:rsidRPr="00B4715A">
        <w:t xml:space="preserve">In an insecure database system, this payload would evaluate to a tautology (always true), bypassing filters and returning the entire database. In the </w:t>
      </w:r>
      <w:proofErr w:type="spellStart"/>
      <w:r w:rsidRPr="00B4715A">
        <w:t>GameTracker</w:t>
      </w:r>
      <w:proofErr w:type="spellEnd"/>
      <w:r w:rsidRPr="00B4715A">
        <w:t xml:space="preserve"> application, because the input is strictly bound as a literal string through PDO parameterization, the query treats the entire payload as the game's name. As a result, no unauthorized data was exposed, and the system safely returned a "No games found matching your search" message.</w:t>
      </w:r>
    </w:p>
    <w:p w14:paraId="0A310CF4" w14:textId="30EA130F" w:rsidR="00E21FA8" w:rsidRDefault="00E21FA8" w:rsidP="00E21FA8">
      <w:pPr>
        <w:rPr>
          <w:sz w:val="22"/>
          <w:szCs w:val="22"/>
        </w:rPr>
      </w:pPr>
      <w:r w:rsidRPr="00E21FA8">
        <w:rPr>
          <w:noProof/>
          <w:sz w:val="22"/>
          <w:szCs w:val="22"/>
        </w:rPr>
        <w:drawing>
          <wp:anchor distT="0" distB="0" distL="114300" distR="114300" simplePos="0" relativeHeight="251675648" behindDoc="1" locked="0" layoutInCell="1" allowOverlap="1" wp14:anchorId="6675FDF2" wp14:editId="23774733">
            <wp:simplePos x="0" y="0"/>
            <wp:positionH relativeFrom="margin">
              <wp:posOffset>685800</wp:posOffset>
            </wp:positionH>
            <wp:positionV relativeFrom="paragraph">
              <wp:posOffset>140335</wp:posOffset>
            </wp:positionV>
            <wp:extent cx="4152900" cy="897255"/>
            <wp:effectExtent l="0" t="0" r="0" b="0"/>
            <wp:wrapTight wrapText="bothSides">
              <wp:wrapPolygon edited="0">
                <wp:start x="0" y="0"/>
                <wp:lineTo x="0" y="21096"/>
                <wp:lineTo x="21501" y="21096"/>
                <wp:lineTo x="21501" y="0"/>
                <wp:lineTo x="0" y="0"/>
              </wp:wrapPolygon>
            </wp:wrapTight>
            <wp:docPr id="1888887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887644" name=""/>
                    <pic:cNvPicPr/>
                  </pic:nvPicPr>
                  <pic:blipFill>
                    <a:blip r:embed="rId16">
                      <a:extLst>
                        <a:ext uri="{28A0092B-C50C-407E-A947-70E740481C1C}">
                          <a14:useLocalDpi xmlns:a14="http://schemas.microsoft.com/office/drawing/2010/main" val="0"/>
                        </a:ext>
                      </a:extLst>
                    </a:blip>
                    <a:stretch>
                      <a:fillRect/>
                    </a:stretch>
                  </pic:blipFill>
                  <pic:spPr>
                    <a:xfrm>
                      <a:off x="0" y="0"/>
                      <a:ext cx="4152900" cy="897255"/>
                    </a:xfrm>
                    <a:prstGeom prst="rect">
                      <a:avLst/>
                    </a:prstGeom>
                  </pic:spPr>
                </pic:pic>
              </a:graphicData>
            </a:graphic>
            <wp14:sizeRelH relativeFrom="margin">
              <wp14:pctWidth>0</wp14:pctWidth>
            </wp14:sizeRelH>
            <wp14:sizeRelV relativeFrom="margin">
              <wp14:pctHeight>0</wp14:pctHeight>
            </wp14:sizeRelV>
          </wp:anchor>
        </w:drawing>
      </w:r>
    </w:p>
    <w:p w14:paraId="75628971" w14:textId="0E5CB3A0" w:rsidR="00E21FA8" w:rsidRDefault="00E21FA8" w:rsidP="00E21FA8">
      <w:pPr>
        <w:rPr>
          <w:sz w:val="22"/>
          <w:szCs w:val="22"/>
        </w:rPr>
      </w:pPr>
      <w:r>
        <w:rPr>
          <w:sz w:val="22"/>
          <w:szCs w:val="22"/>
        </w:rPr>
        <w:t xml:space="preserve"> </w:t>
      </w:r>
    </w:p>
    <w:p w14:paraId="2FA85BB5" w14:textId="77777777" w:rsidR="00E21FA8" w:rsidRPr="00E21FA8" w:rsidRDefault="00E21FA8" w:rsidP="00E21FA8">
      <w:pPr>
        <w:rPr>
          <w:sz w:val="22"/>
          <w:szCs w:val="22"/>
        </w:rPr>
      </w:pPr>
    </w:p>
    <w:p w14:paraId="29080344" w14:textId="1056DF67" w:rsidR="00E21FA8" w:rsidRDefault="00B4715A" w:rsidP="00E21FA8">
      <w:pPr>
        <w:rPr>
          <w:sz w:val="22"/>
          <w:szCs w:val="22"/>
        </w:rPr>
      </w:pPr>
      <w:r w:rsidRPr="00E21FA8">
        <w:rPr>
          <w:noProof/>
          <w:sz w:val="22"/>
          <w:szCs w:val="22"/>
        </w:rPr>
        <w:drawing>
          <wp:anchor distT="0" distB="0" distL="114300" distR="114300" simplePos="0" relativeHeight="251676672" behindDoc="1" locked="0" layoutInCell="1" allowOverlap="1" wp14:anchorId="61B434B6" wp14:editId="1454B2AA">
            <wp:simplePos x="0" y="0"/>
            <wp:positionH relativeFrom="margin">
              <wp:align>center</wp:align>
            </wp:positionH>
            <wp:positionV relativeFrom="paragraph">
              <wp:posOffset>443230</wp:posOffset>
            </wp:positionV>
            <wp:extent cx="5238750" cy="1578610"/>
            <wp:effectExtent l="0" t="0" r="0" b="2540"/>
            <wp:wrapTight wrapText="bothSides">
              <wp:wrapPolygon edited="0">
                <wp:start x="0" y="0"/>
                <wp:lineTo x="0" y="21374"/>
                <wp:lineTo x="21521" y="21374"/>
                <wp:lineTo x="21521" y="0"/>
                <wp:lineTo x="0" y="0"/>
              </wp:wrapPolygon>
            </wp:wrapTight>
            <wp:docPr id="724327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327998" name=""/>
                    <pic:cNvPicPr/>
                  </pic:nvPicPr>
                  <pic:blipFill>
                    <a:blip r:embed="rId17">
                      <a:extLst>
                        <a:ext uri="{28A0092B-C50C-407E-A947-70E740481C1C}">
                          <a14:useLocalDpi xmlns:a14="http://schemas.microsoft.com/office/drawing/2010/main" val="0"/>
                        </a:ext>
                      </a:extLst>
                    </a:blip>
                    <a:stretch>
                      <a:fillRect/>
                    </a:stretch>
                  </pic:blipFill>
                  <pic:spPr>
                    <a:xfrm>
                      <a:off x="0" y="0"/>
                      <a:ext cx="5238750" cy="1578610"/>
                    </a:xfrm>
                    <a:prstGeom prst="rect">
                      <a:avLst/>
                    </a:prstGeom>
                  </pic:spPr>
                </pic:pic>
              </a:graphicData>
            </a:graphic>
            <wp14:sizeRelH relativeFrom="margin">
              <wp14:pctWidth>0</wp14:pctWidth>
            </wp14:sizeRelH>
            <wp14:sizeRelV relativeFrom="margin">
              <wp14:pctHeight>0</wp14:pctHeight>
            </wp14:sizeRelV>
          </wp:anchor>
        </w:drawing>
      </w:r>
    </w:p>
    <w:p w14:paraId="7CA9ED10" w14:textId="77777777" w:rsidR="00B4715A" w:rsidRDefault="00B4715A" w:rsidP="00E21FA8">
      <w:pPr>
        <w:rPr>
          <w:sz w:val="22"/>
          <w:szCs w:val="22"/>
        </w:rPr>
      </w:pPr>
    </w:p>
    <w:p w14:paraId="454F3FEB" w14:textId="720DC80C" w:rsidR="00E21FA8" w:rsidRPr="00E21FA8" w:rsidRDefault="00E21FA8" w:rsidP="00E21FA8">
      <w:pPr>
        <w:jc w:val="center"/>
        <w:rPr>
          <w:sz w:val="18"/>
          <w:szCs w:val="18"/>
        </w:rPr>
      </w:pPr>
      <w:r w:rsidRPr="00E21FA8">
        <w:rPr>
          <w:sz w:val="18"/>
          <w:szCs w:val="18"/>
        </w:rPr>
        <w:t>“Figure 2: Deliberate SQL Injection test resulting in 0 matches and zero data breach”</w:t>
      </w:r>
    </w:p>
    <w:p w14:paraId="7D386EF5" w14:textId="77777777" w:rsidR="00E21FA8" w:rsidRDefault="00E21FA8" w:rsidP="00E21FA8">
      <w:pPr>
        <w:tabs>
          <w:tab w:val="left" w:pos="1455"/>
        </w:tabs>
        <w:rPr>
          <w:sz w:val="22"/>
          <w:szCs w:val="22"/>
        </w:rPr>
      </w:pPr>
      <w:r>
        <w:rPr>
          <w:sz w:val="22"/>
          <w:szCs w:val="22"/>
        </w:rPr>
        <w:tab/>
      </w:r>
    </w:p>
    <w:p w14:paraId="64F411C1" w14:textId="77777777" w:rsidR="00E21FA8" w:rsidRPr="00B4715A" w:rsidRDefault="00E21FA8" w:rsidP="00B4715A">
      <w:pPr>
        <w:tabs>
          <w:tab w:val="left" w:pos="1455"/>
        </w:tabs>
        <w:jc w:val="both"/>
        <w:rPr>
          <w:b/>
          <w:bCs/>
        </w:rPr>
      </w:pPr>
      <w:r w:rsidRPr="00B4715A">
        <w:rPr>
          <w:b/>
          <w:bCs/>
        </w:rPr>
        <w:t>Conclusion</w:t>
      </w:r>
    </w:p>
    <w:p w14:paraId="0F5C3711" w14:textId="1DF87607" w:rsidR="00E21FA8" w:rsidRPr="00B4715A" w:rsidRDefault="00E21FA8" w:rsidP="00B4715A">
      <w:pPr>
        <w:tabs>
          <w:tab w:val="left" w:pos="1455"/>
        </w:tabs>
        <w:jc w:val="both"/>
      </w:pPr>
      <w:r w:rsidRPr="00B4715A">
        <w:t xml:space="preserve">Developing the </w:t>
      </w:r>
      <w:proofErr w:type="spellStart"/>
      <w:r w:rsidRPr="00B4715A">
        <w:t>GameTracker</w:t>
      </w:r>
      <w:proofErr w:type="spellEnd"/>
      <w:r w:rsidRPr="00B4715A">
        <w:t xml:space="preserve"> application has shown me how critical it is to secure database connections. Before learning about these vulnerabilities, I might have just concatenated user inputs directly into my SQL strings. However, by taking the time to implement PDO and Prepared Statements, I now understand how to force the database to treat user input strictly as plain data, not as executable code. Alongside using </w:t>
      </w:r>
      <w:proofErr w:type="spellStart"/>
      <w:r w:rsidRPr="00B4715A">
        <w:t>htmlspecialchars</w:t>
      </w:r>
      <w:proofErr w:type="spellEnd"/>
      <w:r w:rsidRPr="00B4715A">
        <w:t xml:space="preserve">() to prevent basic XSS attacks, these practical security measures ensure the website functions safely and meets the module's requirements for data protection. </w:t>
      </w:r>
      <w:r w:rsidR="00B4715A">
        <w:t xml:space="preserve"> </w:t>
      </w:r>
    </w:p>
    <w:p w14:paraId="633965BD" w14:textId="77777777" w:rsidR="00E21FA8" w:rsidRDefault="00E21FA8" w:rsidP="00E21FA8">
      <w:pPr>
        <w:tabs>
          <w:tab w:val="left" w:pos="1455"/>
        </w:tabs>
        <w:rPr>
          <w:sz w:val="22"/>
          <w:szCs w:val="22"/>
        </w:rPr>
      </w:pPr>
    </w:p>
    <w:p w14:paraId="3B9F823F" w14:textId="77777777" w:rsidR="00E21FA8" w:rsidRDefault="00E21FA8" w:rsidP="00E21FA8">
      <w:pPr>
        <w:tabs>
          <w:tab w:val="left" w:pos="1455"/>
        </w:tabs>
        <w:rPr>
          <w:sz w:val="22"/>
          <w:szCs w:val="22"/>
        </w:rPr>
      </w:pPr>
    </w:p>
    <w:p w14:paraId="5077DC22" w14:textId="77777777" w:rsidR="00E21FA8" w:rsidRDefault="00E21FA8" w:rsidP="00E21FA8">
      <w:pPr>
        <w:tabs>
          <w:tab w:val="left" w:pos="1455"/>
        </w:tabs>
        <w:rPr>
          <w:sz w:val="22"/>
          <w:szCs w:val="22"/>
        </w:rPr>
      </w:pPr>
    </w:p>
    <w:p w14:paraId="6A128F36" w14:textId="77777777" w:rsidR="00E21FA8" w:rsidRDefault="00E21FA8" w:rsidP="00E21FA8">
      <w:pPr>
        <w:tabs>
          <w:tab w:val="left" w:pos="1455"/>
        </w:tabs>
        <w:rPr>
          <w:sz w:val="22"/>
          <w:szCs w:val="22"/>
        </w:rPr>
      </w:pPr>
    </w:p>
    <w:p w14:paraId="3F177AF7" w14:textId="77777777" w:rsidR="00E21FA8" w:rsidRDefault="00E21FA8" w:rsidP="00E21FA8">
      <w:pPr>
        <w:tabs>
          <w:tab w:val="left" w:pos="1455"/>
        </w:tabs>
        <w:rPr>
          <w:sz w:val="22"/>
          <w:szCs w:val="22"/>
        </w:rPr>
      </w:pPr>
    </w:p>
    <w:p w14:paraId="44642A2E" w14:textId="77777777" w:rsidR="00E21FA8" w:rsidRDefault="00E21FA8" w:rsidP="00E21FA8">
      <w:pPr>
        <w:tabs>
          <w:tab w:val="left" w:pos="1455"/>
        </w:tabs>
        <w:rPr>
          <w:sz w:val="22"/>
          <w:szCs w:val="22"/>
        </w:rPr>
      </w:pPr>
    </w:p>
    <w:p w14:paraId="5CC6F746" w14:textId="77777777" w:rsidR="00E21FA8" w:rsidRDefault="00E21FA8" w:rsidP="00E21FA8">
      <w:pPr>
        <w:tabs>
          <w:tab w:val="left" w:pos="1455"/>
        </w:tabs>
        <w:rPr>
          <w:sz w:val="22"/>
          <w:szCs w:val="22"/>
        </w:rPr>
      </w:pPr>
    </w:p>
    <w:p w14:paraId="70AF7FFC" w14:textId="77777777" w:rsidR="00E21FA8" w:rsidRDefault="00E21FA8" w:rsidP="00E21FA8">
      <w:pPr>
        <w:tabs>
          <w:tab w:val="left" w:pos="1455"/>
        </w:tabs>
        <w:rPr>
          <w:sz w:val="22"/>
          <w:szCs w:val="22"/>
        </w:rPr>
      </w:pPr>
    </w:p>
    <w:p w14:paraId="4DB8EC80" w14:textId="77777777" w:rsidR="00E21FA8" w:rsidRPr="00E21FA8" w:rsidRDefault="00E21FA8" w:rsidP="00E21FA8">
      <w:pPr>
        <w:tabs>
          <w:tab w:val="left" w:pos="1455"/>
        </w:tabs>
        <w:rPr>
          <w:sz w:val="22"/>
          <w:szCs w:val="22"/>
        </w:rPr>
      </w:pPr>
    </w:p>
    <w:sectPr w:rsidR="00E21FA8" w:rsidRPr="00E21FA8" w:rsidSect="0070658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14C44"/>
    <w:multiLevelType w:val="hybridMultilevel"/>
    <w:tmpl w:val="15886248"/>
    <w:lvl w:ilvl="0" w:tplc="F686250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2978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58B"/>
    <w:rsid w:val="00005741"/>
    <w:rsid w:val="000A77BB"/>
    <w:rsid w:val="00231256"/>
    <w:rsid w:val="00286EA0"/>
    <w:rsid w:val="002D3107"/>
    <w:rsid w:val="002D5BEC"/>
    <w:rsid w:val="0034123C"/>
    <w:rsid w:val="003B0657"/>
    <w:rsid w:val="003F3144"/>
    <w:rsid w:val="00467137"/>
    <w:rsid w:val="004D3C25"/>
    <w:rsid w:val="00511BDD"/>
    <w:rsid w:val="00555B28"/>
    <w:rsid w:val="00596572"/>
    <w:rsid w:val="005D66E9"/>
    <w:rsid w:val="005F51D5"/>
    <w:rsid w:val="00647050"/>
    <w:rsid w:val="0066043F"/>
    <w:rsid w:val="006D0028"/>
    <w:rsid w:val="006D630F"/>
    <w:rsid w:val="0070658B"/>
    <w:rsid w:val="007F12E2"/>
    <w:rsid w:val="0086618F"/>
    <w:rsid w:val="008A042E"/>
    <w:rsid w:val="008D71DD"/>
    <w:rsid w:val="008E7886"/>
    <w:rsid w:val="00910755"/>
    <w:rsid w:val="009D7D68"/>
    <w:rsid w:val="00B4715A"/>
    <w:rsid w:val="00C2346E"/>
    <w:rsid w:val="00CB1002"/>
    <w:rsid w:val="00CB6278"/>
    <w:rsid w:val="00D32B2D"/>
    <w:rsid w:val="00D40DF0"/>
    <w:rsid w:val="00D66C8C"/>
    <w:rsid w:val="00DD196A"/>
    <w:rsid w:val="00E21FA8"/>
    <w:rsid w:val="00EA2427"/>
    <w:rsid w:val="00F71B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7DB25"/>
  <w15:chartTrackingRefBased/>
  <w15:docId w15:val="{037316FF-1676-4257-8697-BD1E286A8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65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065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065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65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65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65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65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65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65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65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065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065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65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65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65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65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65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658B"/>
    <w:rPr>
      <w:rFonts w:eastAsiaTheme="majorEastAsia" w:cstheme="majorBidi"/>
      <w:color w:val="272727" w:themeColor="text1" w:themeTint="D8"/>
    </w:rPr>
  </w:style>
  <w:style w:type="paragraph" w:styleId="Title">
    <w:name w:val="Title"/>
    <w:basedOn w:val="Normal"/>
    <w:next w:val="Normal"/>
    <w:link w:val="TitleChar"/>
    <w:uiPriority w:val="10"/>
    <w:qFormat/>
    <w:rsid w:val="007065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65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65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65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658B"/>
    <w:pPr>
      <w:spacing w:before="160"/>
      <w:jc w:val="center"/>
    </w:pPr>
    <w:rPr>
      <w:i/>
      <w:iCs/>
      <w:color w:val="404040" w:themeColor="text1" w:themeTint="BF"/>
    </w:rPr>
  </w:style>
  <w:style w:type="character" w:customStyle="1" w:styleId="QuoteChar">
    <w:name w:val="Quote Char"/>
    <w:basedOn w:val="DefaultParagraphFont"/>
    <w:link w:val="Quote"/>
    <w:uiPriority w:val="29"/>
    <w:rsid w:val="0070658B"/>
    <w:rPr>
      <w:i/>
      <w:iCs/>
      <w:color w:val="404040" w:themeColor="text1" w:themeTint="BF"/>
    </w:rPr>
  </w:style>
  <w:style w:type="paragraph" w:styleId="ListParagraph">
    <w:name w:val="List Paragraph"/>
    <w:basedOn w:val="Normal"/>
    <w:uiPriority w:val="34"/>
    <w:qFormat/>
    <w:rsid w:val="0070658B"/>
    <w:pPr>
      <w:ind w:left="720"/>
      <w:contextualSpacing/>
    </w:pPr>
  </w:style>
  <w:style w:type="character" w:styleId="IntenseEmphasis">
    <w:name w:val="Intense Emphasis"/>
    <w:basedOn w:val="DefaultParagraphFont"/>
    <w:uiPriority w:val="21"/>
    <w:qFormat/>
    <w:rsid w:val="0070658B"/>
    <w:rPr>
      <w:i/>
      <w:iCs/>
      <w:color w:val="0F4761" w:themeColor="accent1" w:themeShade="BF"/>
    </w:rPr>
  </w:style>
  <w:style w:type="paragraph" w:styleId="IntenseQuote">
    <w:name w:val="Intense Quote"/>
    <w:basedOn w:val="Normal"/>
    <w:next w:val="Normal"/>
    <w:link w:val="IntenseQuoteChar"/>
    <w:uiPriority w:val="30"/>
    <w:qFormat/>
    <w:rsid w:val="007065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658B"/>
    <w:rPr>
      <w:i/>
      <w:iCs/>
      <w:color w:val="0F4761" w:themeColor="accent1" w:themeShade="BF"/>
    </w:rPr>
  </w:style>
  <w:style w:type="character" w:styleId="IntenseReference">
    <w:name w:val="Intense Reference"/>
    <w:basedOn w:val="DefaultParagraphFont"/>
    <w:uiPriority w:val="32"/>
    <w:qFormat/>
    <w:rsid w:val="0070658B"/>
    <w:rPr>
      <w:b/>
      <w:bCs/>
      <w:smallCaps/>
      <w:color w:val="0F4761" w:themeColor="accent1" w:themeShade="BF"/>
      <w:spacing w:val="5"/>
    </w:rPr>
  </w:style>
  <w:style w:type="paragraph" w:styleId="NoSpacing">
    <w:name w:val="No Spacing"/>
    <w:link w:val="NoSpacingChar"/>
    <w:uiPriority w:val="1"/>
    <w:qFormat/>
    <w:rsid w:val="0070658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0658B"/>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F71BE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71BE7"/>
    <w:pPr>
      <w:spacing w:after="100"/>
    </w:pPr>
  </w:style>
  <w:style w:type="paragraph" w:styleId="TOC2">
    <w:name w:val="toc 2"/>
    <w:basedOn w:val="Normal"/>
    <w:next w:val="Normal"/>
    <w:autoRedefine/>
    <w:uiPriority w:val="39"/>
    <w:unhideWhenUsed/>
    <w:rsid w:val="00F71BE7"/>
    <w:pPr>
      <w:spacing w:after="100"/>
      <w:ind w:left="240"/>
    </w:pPr>
  </w:style>
  <w:style w:type="paragraph" w:styleId="TOC3">
    <w:name w:val="toc 3"/>
    <w:basedOn w:val="Normal"/>
    <w:next w:val="Normal"/>
    <w:autoRedefine/>
    <w:uiPriority w:val="39"/>
    <w:unhideWhenUsed/>
    <w:rsid w:val="00F71BE7"/>
    <w:pPr>
      <w:spacing w:after="100"/>
      <w:ind w:left="480"/>
    </w:pPr>
  </w:style>
  <w:style w:type="character" w:styleId="Hyperlink">
    <w:name w:val="Hyperlink"/>
    <w:basedOn w:val="DefaultParagraphFont"/>
    <w:uiPriority w:val="99"/>
    <w:unhideWhenUsed/>
    <w:rsid w:val="00F71BE7"/>
    <w:rPr>
      <w:color w:val="467886" w:themeColor="hyperlink"/>
      <w:u w:val="single"/>
    </w:rPr>
  </w:style>
  <w:style w:type="paragraph" w:styleId="Bibliography">
    <w:name w:val="Bibliography"/>
    <w:basedOn w:val="Normal"/>
    <w:next w:val="Normal"/>
    <w:uiPriority w:val="37"/>
    <w:unhideWhenUsed/>
    <w:rsid w:val="00F71B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07339">
      <w:bodyDiv w:val="1"/>
      <w:marLeft w:val="0"/>
      <w:marRight w:val="0"/>
      <w:marTop w:val="0"/>
      <w:marBottom w:val="0"/>
      <w:divBdr>
        <w:top w:val="none" w:sz="0" w:space="0" w:color="auto"/>
        <w:left w:val="none" w:sz="0" w:space="0" w:color="auto"/>
        <w:bottom w:val="none" w:sz="0" w:space="0" w:color="auto"/>
        <w:right w:val="none" w:sz="0" w:space="0" w:color="auto"/>
      </w:divBdr>
    </w:div>
    <w:div w:id="446389497">
      <w:bodyDiv w:val="1"/>
      <w:marLeft w:val="0"/>
      <w:marRight w:val="0"/>
      <w:marTop w:val="0"/>
      <w:marBottom w:val="0"/>
      <w:divBdr>
        <w:top w:val="none" w:sz="0" w:space="0" w:color="auto"/>
        <w:left w:val="none" w:sz="0" w:space="0" w:color="auto"/>
        <w:bottom w:val="none" w:sz="0" w:space="0" w:color="auto"/>
        <w:right w:val="none" w:sz="0" w:space="0" w:color="auto"/>
      </w:divBdr>
    </w:div>
    <w:div w:id="930698490">
      <w:bodyDiv w:val="1"/>
      <w:marLeft w:val="0"/>
      <w:marRight w:val="0"/>
      <w:marTop w:val="0"/>
      <w:marBottom w:val="0"/>
      <w:divBdr>
        <w:top w:val="none" w:sz="0" w:space="0" w:color="auto"/>
        <w:left w:val="none" w:sz="0" w:space="0" w:color="auto"/>
        <w:bottom w:val="none" w:sz="0" w:space="0" w:color="auto"/>
        <w:right w:val="none" w:sz="0" w:space="0" w:color="auto"/>
      </w:divBdr>
    </w:div>
    <w:div w:id="1991906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2026-08-11T00:00:00</PublishDate>
  <Abstract/>
  <CompanyAddress>LONDON CAMPUS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Elm15</b:Tag>
    <b:SourceType>Book</b:SourceType>
    <b:Guid>{B8987128-5CA4-4CE2-8B6C-A15AEF295E3A}</b:Guid>
    <b:Author>
      <b:Author>
        <b:NameList>
          <b:Person>
            <b:Last>Elmasri</b:Last>
            <b:First>R.</b:First>
          </b:Person>
          <b:Person>
            <b:Last>Navathe</b:Last>
            <b:First>S.</b:First>
          </b:Person>
        </b:NameList>
      </b:Author>
    </b:Author>
    <b:Title>Fundamentals of Database Systems</b:Title>
    <b:Year>2015</b:Year>
    <b:City>Hoboken, NJ</b:City>
    <b:Publisher>Pearson</b:Publisher>
    <b:Volume>7th</b:Volume>
    <b:RefOrder>1</b:RefOrder>
  </b:Source>
  <b:Source>
    <b:Tag>Dat03</b:Tag>
    <b:SourceType>Book</b:SourceType>
    <b:Guid>{D0778657-2A7E-4720-9801-8F6982BB1A18}</b:Guid>
    <b:Author>
      <b:Author>
        <b:NameList>
          <b:Person>
            <b:Last>Date</b:Last>
            <b:First>C.</b:First>
            <b:Middle>J.</b:Middle>
          </b:Person>
        </b:NameList>
      </b:Author>
    </b:Author>
    <b:Title>An Introduction to Database Systems</b:Title>
    <b:Year>2003</b:Year>
    <b:City>Reading, MAReading, MA</b:City>
    <b:Publisher>Addison-Wesley</b:Publisher>
    <b:RefOrder>2</b:RefOrder>
  </b:Source>
  <b:Source>
    <b:Tag>Con14</b:Tag>
    <b:SourceType>BookSection</b:SourceType>
    <b:Guid>{D0FA053A-4F8E-4508-83F8-CAD9823E727B}</b:Guid>
    <b:Title>Database Systems: A Practical Approach to Design, Implementation, and Management</b:Title>
    <b:Year>2014</b:Year>
    <b:City>Harlow</b:City>
    <b:Publisher>Pearson Education</b:Publisher>
    <b:Author>
      <b:Author>
        <b:NameList>
          <b:Person>
            <b:Last>Connolly</b:Last>
            <b:First>T.</b:First>
          </b:Person>
          <b:Person>
            <b:Last>Begg</b:Last>
            <b:First>C.</b:First>
          </b:Person>
        </b:NameList>
      </b:Author>
    </b:Autho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2538B89-B16C-44E4-99E0-358E85B17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733</TotalTime>
  <Pages>17</Pages>
  <Words>3101</Words>
  <Characters>17679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Database Design &amp; Implementation</vt:lpstr>
    </vt:vector>
  </TitlesOfParts>
  <Company>UWTSD</Company>
  <LinksUpToDate>false</LinksUpToDate>
  <CharactersWithSpaces>20739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Design &amp; Implementation</dc:title>
  <dc:subject>Databases and Application Development (ACCA50260)</dc:subject>
  <dc:creator>Walter Ernesto Melendez Dominguez (2413597)</dc:creator>
  <cp:keywords/>
  <dc:description/>
  <cp:lastModifiedBy>Walter Ernesto Melendez Dominguez (2413597)</cp:lastModifiedBy>
  <cp:revision>5</cp:revision>
  <dcterms:created xsi:type="dcterms:W3CDTF">2026-08-11T17:31:00Z</dcterms:created>
  <dcterms:modified xsi:type="dcterms:W3CDTF">2026-08-14T11:50:00Z</dcterms:modified>
</cp:coreProperties>
</file>