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A00B49" w14:textId="77777777" w:rsidR="00425B31" w:rsidRPr="001C73A4" w:rsidRDefault="00425B31" w:rsidP="00425B31">
      <w:pPr>
        <w:jc w:val="center"/>
        <w:rPr>
          <w:sz w:val="72"/>
          <w:szCs w:val="72"/>
        </w:rPr>
      </w:pPr>
    </w:p>
    <w:p w14:paraId="276F6226" w14:textId="065347EB" w:rsidR="000636C1" w:rsidRPr="007A08AF" w:rsidRDefault="007A08AF" w:rsidP="007A08AF">
      <w:pPr>
        <w:jc w:val="center"/>
        <w:rPr>
          <w:rFonts w:ascii="Arial" w:hAnsi="Arial" w:cs="Arial"/>
          <w:b/>
          <w:sz w:val="48"/>
          <w:szCs w:val="48"/>
        </w:rPr>
      </w:pPr>
      <w:r w:rsidRPr="007A08AF">
        <w:rPr>
          <w:rFonts w:ascii="Arial" w:hAnsi="Arial" w:cs="Arial"/>
          <w:b/>
          <w:sz w:val="48"/>
          <w:szCs w:val="48"/>
        </w:rPr>
        <w:t>Project Proposal: Anomaly-Based Intrusion Detection System</w:t>
      </w:r>
    </w:p>
    <w:p w14:paraId="7D610A01" w14:textId="77777777" w:rsidR="000636C1" w:rsidRPr="001C73A4" w:rsidRDefault="000636C1" w:rsidP="00FA2365">
      <w:pPr>
        <w:rPr>
          <w:rFonts w:ascii="Arial" w:hAnsi="Arial" w:cs="Arial"/>
          <w:bCs/>
          <w:color w:val="000000" w:themeColor="text1"/>
          <w:sz w:val="44"/>
          <w:szCs w:val="44"/>
        </w:rPr>
      </w:pPr>
    </w:p>
    <w:tbl>
      <w:tblPr>
        <w:tblStyle w:val="TableGrid"/>
        <w:tblW w:w="9640" w:type="dxa"/>
        <w:tblInd w:w="-147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261"/>
        <w:gridCol w:w="283"/>
        <w:gridCol w:w="6096"/>
      </w:tblGrid>
      <w:tr w:rsidR="000636C1" w:rsidRPr="001C73A4" w14:paraId="07B3AAD1" w14:textId="77777777" w:rsidTr="00E33B90">
        <w:tc>
          <w:tcPr>
            <w:tcW w:w="3261" w:type="dxa"/>
          </w:tcPr>
          <w:p w14:paraId="6C540FCE" w14:textId="1AA53C8E" w:rsidR="007C0DF7" w:rsidRPr="001C73A4" w:rsidRDefault="000636C1" w:rsidP="00FA2365">
            <w:pPr>
              <w:rPr>
                <w:rFonts w:ascii="Arial" w:hAnsi="Arial" w:cs="Arial"/>
                <w:b/>
                <w:color w:val="000000" w:themeColor="text1"/>
                <w:sz w:val="36"/>
                <w:szCs w:val="36"/>
              </w:rPr>
            </w:pPr>
            <w:r w:rsidRPr="001C73A4">
              <w:rPr>
                <w:rFonts w:ascii="Arial" w:hAnsi="Arial" w:cs="Arial"/>
                <w:b/>
                <w:color w:val="000000" w:themeColor="text1"/>
                <w:sz w:val="36"/>
                <w:szCs w:val="36"/>
              </w:rPr>
              <w:t>Programme</w:t>
            </w:r>
          </w:p>
        </w:tc>
        <w:tc>
          <w:tcPr>
            <w:tcW w:w="283" w:type="dxa"/>
          </w:tcPr>
          <w:p w14:paraId="6FEF326A" w14:textId="77777777" w:rsidR="000636C1" w:rsidRPr="001C73A4" w:rsidRDefault="000636C1" w:rsidP="00FA2365">
            <w:pPr>
              <w:rPr>
                <w:rFonts w:ascii="Arial" w:hAnsi="Arial" w:cs="Arial"/>
                <w:bCs/>
                <w:color w:val="000000" w:themeColor="text1"/>
                <w:sz w:val="36"/>
                <w:szCs w:val="36"/>
              </w:rPr>
            </w:pPr>
          </w:p>
        </w:tc>
        <w:tc>
          <w:tcPr>
            <w:tcW w:w="6096" w:type="dxa"/>
          </w:tcPr>
          <w:p w14:paraId="7608F323" w14:textId="201D0202" w:rsidR="000636C1" w:rsidRPr="001C73A4" w:rsidRDefault="00651FCA" w:rsidP="00FA2365">
            <w:pPr>
              <w:rPr>
                <w:rFonts w:ascii="Arial" w:hAnsi="Arial" w:cs="Arial"/>
                <w:bCs/>
                <w:color w:val="000000" w:themeColor="text1"/>
                <w:sz w:val="36"/>
                <w:szCs w:val="36"/>
              </w:rPr>
            </w:pPr>
            <w:r w:rsidRPr="001C73A4">
              <w:rPr>
                <w:rFonts w:ascii="Arial" w:hAnsi="Arial" w:cs="Arial"/>
                <w:bCs/>
                <w:color w:val="000000" w:themeColor="text1"/>
                <w:sz w:val="36"/>
                <w:szCs w:val="36"/>
              </w:rPr>
              <w:t>BSc (Hons) Computing (Computer Networks and Cybersecurity)</w:t>
            </w:r>
          </w:p>
          <w:p w14:paraId="466E11F4" w14:textId="4866F898" w:rsidR="000636C1" w:rsidRPr="001C73A4" w:rsidRDefault="000636C1" w:rsidP="00FA2365">
            <w:pPr>
              <w:rPr>
                <w:rFonts w:ascii="Arial" w:hAnsi="Arial" w:cs="Arial"/>
                <w:bCs/>
                <w:color w:val="000000" w:themeColor="text1"/>
                <w:sz w:val="36"/>
                <w:szCs w:val="36"/>
              </w:rPr>
            </w:pPr>
          </w:p>
        </w:tc>
      </w:tr>
      <w:tr w:rsidR="000636C1" w:rsidRPr="001C73A4" w14:paraId="0EDE8452" w14:textId="77777777" w:rsidTr="00E33B90">
        <w:tc>
          <w:tcPr>
            <w:tcW w:w="3261" w:type="dxa"/>
          </w:tcPr>
          <w:p w14:paraId="12ACB9FE" w14:textId="0C8FB4F8" w:rsidR="00B71AE9" w:rsidRPr="001C73A4" w:rsidRDefault="000636C1" w:rsidP="00FA2365">
            <w:pPr>
              <w:rPr>
                <w:rFonts w:ascii="Arial" w:hAnsi="Arial" w:cs="Arial"/>
                <w:b/>
                <w:color w:val="000000" w:themeColor="text1"/>
                <w:sz w:val="36"/>
                <w:szCs w:val="36"/>
              </w:rPr>
            </w:pPr>
            <w:r w:rsidRPr="001C73A4">
              <w:rPr>
                <w:rFonts w:ascii="Arial" w:hAnsi="Arial" w:cs="Arial"/>
                <w:b/>
                <w:color w:val="000000" w:themeColor="text1"/>
                <w:sz w:val="36"/>
                <w:szCs w:val="36"/>
              </w:rPr>
              <w:t>Module</w:t>
            </w:r>
          </w:p>
        </w:tc>
        <w:tc>
          <w:tcPr>
            <w:tcW w:w="283" w:type="dxa"/>
          </w:tcPr>
          <w:p w14:paraId="0768033E" w14:textId="77777777" w:rsidR="000636C1" w:rsidRPr="001C73A4" w:rsidRDefault="000636C1" w:rsidP="00FA2365">
            <w:pPr>
              <w:rPr>
                <w:rFonts w:ascii="Arial" w:hAnsi="Arial" w:cs="Arial"/>
                <w:bCs/>
                <w:color w:val="000000" w:themeColor="text1"/>
                <w:sz w:val="36"/>
                <w:szCs w:val="36"/>
              </w:rPr>
            </w:pPr>
          </w:p>
        </w:tc>
        <w:tc>
          <w:tcPr>
            <w:tcW w:w="6096" w:type="dxa"/>
          </w:tcPr>
          <w:p w14:paraId="44C929CC" w14:textId="77777777" w:rsidR="000636C1" w:rsidRPr="001C73A4" w:rsidRDefault="004D6958" w:rsidP="00FA2365">
            <w:pPr>
              <w:rPr>
                <w:rFonts w:ascii="Arial" w:hAnsi="Arial" w:cs="Arial"/>
                <w:bCs/>
                <w:color w:val="000000" w:themeColor="text1"/>
                <w:sz w:val="36"/>
                <w:szCs w:val="36"/>
              </w:rPr>
            </w:pPr>
            <w:r w:rsidRPr="001C73A4">
              <w:rPr>
                <w:rFonts w:ascii="Arial" w:hAnsi="Arial" w:cs="Arial"/>
                <w:bCs/>
                <w:color w:val="000000" w:themeColor="text1"/>
                <w:sz w:val="36"/>
                <w:szCs w:val="36"/>
              </w:rPr>
              <w:t>Network Programmability</w:t>
            </w:r>
          </w:p>
          <w:p w14:paraId="3C511D51" w14:textId="5671B2F8" w:rsidR="004D6958" w:rsidRPr="001C73A4" w:rsidRDefault="004D6958" w:rsidP="00FA2365">
            <w:pPr>
              <w:rPr>
                <w:rFonts w:ascii="Arial" w:hAnsi="Arial" w:cs="Arial"/>
                <w:bCs/>
                <w:color w:val="000000" w:themeColor="text1"/>
                <w:sz w:val="36"/>
                <w:szCs w:val="36"/>
              </w:rPr>
            </w:pPr>
          </w:p>
        </w:tc>
      </w:tr>
      <w:tr w:rsidR="000636C1" w:rsidRPr="001C73A4" w14:paraId="6A2F689E" w14:textId="77777777" w:rsidTr="00E33B90">
        <w:tc>
          <w:tcPr>
            <w:tcW w:w="3261" w:type="dxa"/>
          </w:tcPr>
          <w:p w14:paraId="0986F3BE" w14:textId="374F0F28" w:rsidR="000636C1" w:rsidRPr="001C73A4" w:rsidRDefault="000636C1" w:rsidP="00FA2365">
            <w:pPr>
              <w:rPr>
                <w:rFonts w:ascii="Arial" w:hAnsi="Arial" w:cs="Arial"/>
                <w:b/>
                <w:color w:val="000000" w:themeColor="text1"/>
                <w:sz w:val="36"/>
                <w:szCs w:val="36"/>
              </w:rPr>
            </w:pPr>
            <w:r w:rsidRPr="001C73A4">
              <w:rPr>
                <w:rFonts w:ascii="Arial" w:hAnsi="Arial" w:cs="Arial"/>
                <w:b/>
                <w:color w:val="000000" w:themeColor="text1"/>
                <w:sz w:val="36"/>
                <w:szCs w:val="36"/>
              </w:rPr>
              <w:t>Module Code</w:t>
            </w:r>
          </w:p>
        </w:tc>
        <w:tc>
          <w:tcPr>
            <w:tcW w:w="283" w:type="dxa"/>
          </w:tcPr>
          <w:p w14:paraId="19416B1C" w14:textId="77777777" w:rsidR="000636C1" w:rsidRPr="001C73A4" w:rsidRDefault="000636C1" w:rsidP="00FA2365">
            <w:pPr>
              <w:rPr>
                <w:rFonts w:ascii="Arial" w:hAnsi="Arial" w:cs="Arial"/>
                <w:bCs/>
                <w:color w:val="000000" w:themeColor="text1"/>
                <w:sz w:val="36"/>
                <w:szCs w:val="36"/>
              </w:rPr>
            </w:pPr>
          </w:p>
        </w:tc>
        <w:tc>
          <w:tcPr>
            <w:tcW w:w="6096" w:type="dxa"/>
          </w:tcPr>
          <w:p w14:paraId="0B996128" w14:textId="77777777" w:rsidR="000636C1" w:rsidRPr="001C73A4" w:rsidRDefault="004D6958" w:rsidP="00FA2365">
            <w:pPr>
              <w:rPr>
                <w:rFonts w:ascii="Arial" w:hAnsi="Arial" w:cs="Arial"/>
                <w:color w:val="000000" w:themeColor="text1"/>
                <w:sz w:val="36"/>
                <w:szCs w:val="36"/>
              </w:rPr>
            </w:pPr>
            <w:r w:rsidRPr="001C73A4">
              <w:rPr>
                <w:rFonts w:ascii="Arial" w:hAnsi="Arial" w:cs="Arial"/>
                <w:color w:val="000000" w:themeColor="text1"/>
                <w:sz w:val="36"/>
                <w:szCs w:val="36"/>
              </w:rPr>
              <w:t>ACCB5029</w:t>
            </w:r>
          </w:p>
          <w:p w14:paraId="7DB6D5A7" w14:textId="60CAE686" w:rsidR="004D6958" w:rsidRPr="001C73A4" w:rsidRDefault="004D6958" w:rsidP="00FA2365">
            <w:pPr>
              <w:rPr>
                <w:rFonts w:ascii="Arial" w:hAnsi="Arial" w:cs="Arial"/>
                <w:bCs/>
                <w:color w:val="000000" w:themeColor="text1"/>
                <w:sz w:val="36"/>
                <w:szCs w:val="36"/>
              </w:rPr>
            </w:pPr>
          </w:p>
        </w:tc>
      </w:tr>
      <w:tr w:rsidR="000636C1" w:rsidRPr="001C73A4" w14:paraId="7CC78EA5" w14:textId="77777777" w:rsidTr="00E33B90">
        <w:tc>
          <w:tcPr>
            <w:tcW w:w="3261" w:type="dxa"/>
          </w:tcPr>
          <w:p w14:paraId="37CD6677" w14:textId="7050106A" w:rsidR="00B71AE9" w:rsidRPr="00B71AE9" w:rsidRDefault="00C87B9F" w:rsidP="00FA2365">
            <w:pPr>
              <w:rPr>
                <w:rFonts w:ascii="Arial" w:hAnsi="Arial" w:cs="Arial"/>
                <w:b/>
                <w:sz w:val="36"/>
                <w:szCs w:val="36"/>
              </w:rPr>
            </w:pPr>
            <w:r w:rsidRPr="001C73A4">
              <w:rPr>
                <w:rFonts w:ascii="Arial" w:hAnsi="Arial" w:cs="Arial"/>
                <w:b/>
                <w:sz w:val="36"/>
                <w:szCs w:val="36"/>
              </w:rPr>
              <w:t>Supervisor</w:t>
            </w:r>
          </w:p>
        </w:tc>
        <w:tc>
          <w:tcPr>
            <w:tcW w:w="283" w:type="dxa"/>
          </w:tcPr>
          <w:p w14:paraId="5DE0C0BD" w14:textId="77777777" w:rsidR="000636C1" w:rsidRPr="001C73A4" w:rsidRDefault="000636C1" w:rsidP="00FA2365">
            <w:pPr>
              <w:rPr>
                <w:rFonts w:ascii="Arial" w:hAnsi="Arial" w:cs="Arial"/>
                <w:color w:val="000000" w:themeColor="text1"/>
                <w:sz w:val="36"/>
                <w:szCs w:val="36"/>
              </w:rPr>
            </w:pPr>
          </w:p>
        </w:tc>
        <w:tc>
          <w:tcPr>
            <w:tcW w:w="6096" w:type="dxa"/>
          </w:tcPr>
          <w:p w14:paraId="124F06E1" w14:textId="72815828" w:rsidR="000636C1" w:rsidRPr="001C73A4" w:rsidRDefault="002611DF" w:rsidP="00FA2365">
            <w:pPr>
              <w:rPr>
                <w:rFonts w:ascii="Arial" w:hAnsi="Arial" w:cs="Arial"/>
                <w:color w:val="000000" w:themeColor="text1"/>
                <w:sz w:val="36"/>
                <w:szCs w:val="36"/>
              </w:rPr>
            </w:pPr>
            <w:r>
              <w:rPr>
                <w:rFonts w:ascii="Arial" w:hAnsi="Arial" w:cs="Arial"/>
                <w:color w:val="000000" w:themeColor="text1"/>
                <w:sz w:val="36"/>
                <w:szCs w:val="36"/>
              </w:rPr>
              <w:t>TBA</w:t>
            </w:r>
          </w:p>
        </w:tc>
      </w:tr>
      <w:tr w:rsidR="000636C1" w:rsidRPr="001C73A4" w14:paraId="7FFD5075" w14:textId="77777777" w:rsidTr="00E33B90">
        <w:trPr>
          <w:trHeight w:val="221"/>
        </w:trPr>
        <w:tc>
          <w:tcPr>
            <w:tcW w:w="3261" w:type="dxa"/>
          </w:tcPr>
          <w:p w14:paraId="0EB856E4" w14:textId="77777777" w:rsidR="000636C1" w:rsidRPr="001C73A4" w:rsidRDefault="000636C1" w:rsidP="00FA2365">
            <w:pPr>
              <w:rPr>
                <w:rFonts w:ascii="Arial" w:hAnsi="Arial" w:cs="Arial"/>
                <w:b/>
                <w:color w:val="000000" w:themeColor="text1"/>
                <w:sz w:val="36"/>
                <w:szCs w:val="36"/>
              </w:rPr>
            </w:pPr>
          </w:p>
        </w:tc>
        <w:tc>
          <w:tcPr>
            <w:tcW w:w="283" w:type="dxa"/>
          </w:tcPr>
          <w:p w14:paraId="50EA218C" w14:textId="77777777" w:rsidR="000636C1" w:rsidRPr="001C73A4" w:rsidRDefault="000636C1" w:rsidP="00FA2365">
            <w:pPr>
              <w:rPr>
                <w:rFonts w:ascii="Arial" w:hAnsi="Arial" w:cs="Arial"/>
                <w:bCs/>
                <w:color w:val="000000" w:themeColor="text1"/>
                <w:sz w:val="36"/>
                <w:szCs w:val="36"/>
              </w:rPr>
            </w:pPr>
          </w:p>
        </w:tc>
        <w:tc>
          <w:tcPr>
            <w:tcW w:w="6096" w:type="dxa"/>
          </w:tcPr>
          <w:p w14:paraId="4115E4F5" w14:textId="77777777" w:rsidR="000636C1" w:rsidRPr="001C73A4" w:rsidRDefault="000636C1" w:rsidP="00FA2365">
            <w:pPr>
              <w:rPr>
                <w:rFonts w:ascii="Arial" w:hAnsi="Arial" w:cs="Arial"/>
                <w:bCs/>
                <w:color w:val="000000" w:themeColor="text1"/>
                <w:sz w:val="36"/>
                <w:szCs w:val="36"/>
              </w:rPr>
            </w:pPr>
          </w:p>
        </w:tc>
      </w:tr>
      <w:tr w:rsidR="000636C1" w:rsidRPr="001C73A4" w14:paraId="4886127D" w14:textId="77777777" w:rsidTr="00E33B90">
        <w:tc>
          <w:tcPr>
            <w:tcW w:w="3261" w:type="dxa"/>
          </w:tcPr>
          <w:p w14:paraId="55F8B9F7" w14:textId="6B9F0F49" w:rsidR="00B71AE9" w:rsidRDefault="000636C1" w:rsidP="00FA2365">
            <w:pPr>
              <w:rPr>
                <w:rFonts w:ascii="Arial" w:hAnsi="Arial" w:cs="Arial"/>
                <w:b/>
                <w:color w:val="000000" w:themeColor="text1"/>
                <w:sz w:val="36"/>
                <w:szCs w:val="36"/>
              </w:rPr>
            </w:pPr>
            <w:r w:rsidRPr="001C73A4">
              <w:rPr>
                <w:rFonts w:ascii="Arial" w:hAnsi="Arial" w:cs="Arial"/>
                <w:b/>
                <w:color w:val="000000" w:themeColor="text1"/>
                <w:sz w:val="36"/>
                <w:szCs w:val="36"/>
              </w:rPr>
              <w:t>Student</w:t>
            </w:r>
          </w:p>
          <w:p w14:paraId="1424D7CD" w14:textId="37CEC511" w:rsidR="00B71AE9" w:rsidRPr="001C73A4" w:rsidRDefault="00B71AE9" w:rsidP="00FA2365">
            <w:pPr>
              <w:rPr>
                <w:rFonts w:ascii="Arial" w:hAnsi="Arial" w:cs="Arial"/>
                <w:b/>
                <w:color w:val="000000" w:themeColor="text1"/>
                <w:sz w:val="36"/>
                <w:szCs w:val="36"/>
              </w:rPr>
            </w:pPr>
          </w:p>
        </w:tc>
        <w:tc>
          <w:tcPr>
            <w:tcW w:w="283" w:type="dxa"/>
          </w:tcPr>
          <w:p w14:paraId="64779BA0" w14:textId="77777777" w:rsidR="000636C1" w:rsidRPr="001C73A4" w:rsidRDefault="000636C1" w:rsidP="00FA2365">
            <w:pPr>
              <w:rPr>
                <w:rFonts w:ascii="Arial" w:hAnsi="Arial" w:cs="Arial"/>
                <w:bCs/>
                <w:color w:val="000000" w:themeColor="text1"/>
                <w:sz w:val="36"/>
                <w:szCs w:val="36"/>
              </w:rPr>
            </w:pPr>
          </w:p>
        </w:tc>
        <w:tc>
          <w:tcPr>
            <w:tcW w:w="6096" w:type="dxa"/>
          </w:tcPr>
          <w:p w14:paraId="2DBB2A75" w14:textId="77777777" w:rsidR="000636C1" w:rsidRPr="001C73A4" w:rsidRDefault="000636C1" w:rsidP="00FA2365">
            <w:pPr>
              <w:rPr>
                <w:rFonts w:ascii="Arial" w:hAnsi="Arial" w:cs="Arial"/>
                <w:bCs/>
                <w:color w:val="000000" w:themeColor="text1"/>
                <w:sz w:val="36"/>
                <w:szCs w:val="36"/>
              </w:rPr>
            </w:pPr>
            <w:r w:rsidRPr="001C73A4">
              <w:rPr>
                <w:rFonts w:ascii="Arial" w:hAnsi="Arial" w:cs="Arial"/>
                <w:bCs/>
                <w:color w:val="000000" w:themeColor="text1"/>
                <w:sz w:val="36"/>
                <w:szCs w:val="36"/>
              </w:rPr>
              <w:t>Orin McGinn</w:t>
            </w:r>
          </w:p>
          <w:p w14:paraId="5B9A4641" w14:textId="786FBD31" w:rsidR="000636C1" w:rsidRPr="001C73A4" w:rsidRDefault="000636C1" w:rsidP="00FA2365">
            <w:pPr>
              <w:rPr>
                <w:rFonts w:ascii="Arial" w:hAnsi="Arial" w:cs="Arial"/>
                <w:bCs/>
                <w:color w:val="000000" w:themeColor="text1"/>
                <w:sz w:val="36"/>
                <w:szCs w:val="36"/>
              </w:rPr>
            </w:pPr>
          </w:p>
        </w:tc>
      </w:tr>
      <w:tr w:rsidR="000636C1" w:rsidRPr="001C73A4" w14:paraId="39B5F0FA" w14:textId="77777777" w:rsidTr="00E33B90">
        <w:tc>
          <w:tcPr>
            <w:tcW w:w="3261" w:type="dxa"/>
          </w:tcPr>
          <w:p w14:paraId="0BC2D09D" w14:textId="4ECC7A82" w:rsidR="000636C1" w:rsidRPr="001C73A4" w:rsidRDefault="000636C1" w:rsidP="00FA2365">
            <w:pPr>
              <w:rPr>
                <w:rFonts w:ascii="Arial" w:hAnsi="Arial" w:cs="Arial"/>
                <w:b/>
                <w:color w:val="000000" w:themeColor="text1"/>
                <w:sz w:val="36"/>
                <w:szCs w:val="36"/>
              </w:rPr>
            </w:pPr>
            <w:r w:rsidRPr="001C73A4">
              <w:rPr>
                <w:rFonts w:ascii="Arial" w:hAnsi="Arial" w:cs="Arial"/>
                <w:b/>
                <w:color w:val="000000" w:themeColor="text1"/>
                <w:sz w:val="36"/>
                <w:szCs w:val="36"/>
              </w:rPr>
              <w:t>Student Number</w:t>
            </w:r>
          </w:p>
        </w:tc>
        <w:tc>
          <w:tcPr>
            <w:tcW w:w="283" w:type="dxa"/>
          </w:tcPr>
          <w:p w14:paraId="4BC9C21E" w14:textId="77777777" w:rsidR="000636C1" w:rsidRPr="001C73A4" w:rsidRDefault="000636C1" w:rsidP="00FA2365">
            <w:pPr>
              <w:rPr>
                <w:rFonts w:ascii="Arial" w:hAnsi="Arial" w:cs="Arial"/>
                <w:bCs/>
                <w:color w:val="000000" w:themeColor="text1"/>
                <w:sz w:val="36"/>
                <w:szCs w:val="36"/>
              </w:rPr>
            </w:pPr>
          </w:p>
        </w:tc>
        <w:tc>
          <w:tcPr>
            <w:tcW w:w="6096" w:type="dxa"/>
          </w:tcPr>
          <w:p w14:paraId="5582EAAD" w14:textId="77777777" w:rsidR="000636C1" w:rsidRPr="001C73A4" w:rsidRDefault="000636C1" w:rsidP="00FA2365">
            <w:pPr>
              <w:rPr>
                <w:rFonts w:ascii="Arial" w:hAnsi="Arial" w:cs="Arial"/>
                <w:bCs/>
                <w:sz w:val="36"/>
                <w:szCs w:val="36"/>
              </w:rPr>
            </w:pPr>
            <w:r w:rsidRPr="001C73A4">
              <w:rPr>
                <w:rFonts w:ascii="Arial" w:hAnsi="Arial" w:cs="Arial"/>
                <w:bCs/>
                <w:sz w:val="36"/>
                <w:szCs w:val="36"/>
              </w:rPr>
              <w:t>2304621</w:t>
            </w:r>
          </w:p>
          <w:p w14:paraId="1628E3C0" w14:textId="03B43849" w:rsidR="009E0C6E" w:rsidRPr="001C73A4" w:rsidRDefault="009E0C6E" w:rsidP="00FA2365">
            <w:pPr>
              <w:rPr>
                <w:rFonts w:ascii="Arial" w:hAnsi="Arial" w:cs="Arial"/>
                <w:bCs/>
                <w:color w:val="000000" w:themeColor="text1"/>
                <w:sz w:val="36"/>
                <w:szCs w:val="36"/>
              </w:rPr>
            </w:pPr>
          </w:p>
        </w:tc>
      </w:tr>
      <w:tr w:rsidR="009E0C6E" w:rsidRPr="001C73A4" w14:paraId="4C66C4C1" w14:textId="77777777" w:rsidTr="00E33B90">
        <w:tc>
          <w:tcPr>
            <w:tcW w:w="3261" w:type="dxa"/>
          </w:tcPr>
          <w:p w14:paraId="6C7DB620" w14:textId="1E31E494" w:rsidR="009E0C6E" w:rsidRPr="001C73A4" w:rsidRDefault="009E0C6E" w:rsidP="00FA2365">
            <w:pPr>
              <w:rPr>
                <w:rFonts w:ascii="Arial" w:hAnsi="Arial" w:cs="Arial"/>
                <w:b/>
                <w:color w:val="000000" w:themeColor="text1"/>
                <w:sz w:val="36"/>
                <w:szCs w:val="36"/>
              </w:rPr>
            </w:pPr>
            <w:r w:rsidRPr="001C73A4">
              <w:rPr>
                <w:rFonts w:ascii="Arial" w:hAnsi="Arial" w:cs="Arial"/>
                <w:b/>
                <w:color w:val="000000" w:themeColor="text1"/>
                <w:sz w:val="36"/>
                <w:szCs w:val="36"/>
              </w:rPr>
              <w:t>Date Due</w:t>
            </w:r>
          </w:p>
        </w:tc>
        <w:tc>
          <w:tcPr>
            <w:tcW w:w="283" w:type="dxa"/>
          </w:tcPr>
          <w:p w14:paraId="2DC0DBBE" w14:textId="77777777" w:rsidR="009E0C6E" w:rsidRPr="001C73A4" w:rsidRDefault="009E0C6E" w:rsidP="00FA2365">
            <w:pPr>
              <w:rPr>
                <w:rFonts w:ascii="Arial" w:hAnsi="Arial" w:cs="Arial"/>
                <w:bCs/>
                <w:color w:val="000000" w:themeColor="text1"/>
                <w:sz w:val="36"/>
                <w:szCs w:val="36"/>
              </w:rPr>
            </w:pPr>
          </w:p>
        </w:tc>
        <w:tc>
          <w:tcPr>
            <w:tcW w:w="6096" w:type="dxa"/>
          </w:tcPr>
          <w:p w14:paraId="5ABAD413" w14:textId="719D5102" w:rsidR="009E0C6E" w:rsidRPr="001C73A4" w:rsidRDefault="004D6958" w:rsidP="00FA2365">
            <w:pPr>
              <w:rPr>
                <w:rFonts w:ascii="Arial" w:hAnsi="Arial" w:cs="Arial"/>
                <w:sz w:val="36"/>
                <w:szCs w:val="36"/>
              </w:rPr>
            </w:pPr>
            <w:r w:rsidRPr="001C73A4">
              <w:rPr>
                <w:rFonts w:ascii="Arial" w:hAnsi="Arial" w:cs="Arial"/>
                <w:sz w:val="36"/>
                <w:szCs w:val="36"/>
              </w:rPr>
              <w:t>12/11/2024</w:t>
            </w:r>
          </w:p>
        </w:tc>
      </w:tr>
    </w:tbl>
    <w:p w14:paraId="2AA80CD7" w14:textId="5C83AEFF" w:rsidR="0015725D" w:rsidRPr="001C73A4" w:rsidRDefault="00425B31" w:rsidP="00E91E00">
      <w:r w:rsidRPr="001C73A4">
        <w:br w:type="page"/>
      </w:r>
    </w:p>
    <w:p w14:paraId="639E2B09" w14:textId="0BCE99F1" w:rsidR="009E0C6E" w:rsidRPr="001C73A4" w:rsidRDefault="007502AE">
      <w:pPr>
        <w:rPr>
          <w:rFonts w:ascii="Arial" w:hAnsi="Arial" w:cs="Arial"/>
          <w:sz w:val="24"/>
          <w:szCs w:val="24"/>
        </w:rPr>
      </w:pPr>
      <w:bookmarkStart w:id="0" w:name="_Toc157599446"/>
      <w:r w:rsidRPr="007502AE">
        <w:rPr>
          <w:rFonts w:ascii="Arial" w:eastAsiaTheme="majorEastAsia" w:hAnsi="Arial" w:cs="Arial"/>
          <w:b/>
          <w:bCs/>
          <w:color w:val="2F5496" w:themeColor="accent1" w:themeShade="BF"/>
          <w:sz w:val="32"/>
          <w:szCs w:val="32"/>
        </w:rPr>
        <w:lastRenderedPageBreak/>
        <w:t xml:space="preserve">Abstract </w:t>
      </w:r>
    </w:p>
    <w:p w14:paraId="7C0071F2" w14:textId="6A4495ED" w:rsidR="0013079F" w:rsidRPr="0013079F" w:rsidRDefault="0013079F" w:rsidP="0013079F">
      <w:pPr>
        <w:rPr>
          <w:rFonts w:ascii="Arial" w:hAnsi="Arial" w:cs="Arial"/>
          <w:sz w:val="24"/>
          <w:szCs w:val="24"/>
        </w:rPr>
      </w:pPr>
      <w:r w:rsidRPr="0013079F">
        <w:rPr>
          <w:rFonts w:ascii="Arial" w:hAnsi="Arial" w:cs="Arial"/>
          <w:sz w:val="24"/>
          <w:szCs w:val="24"/>
        </w:rPr>
        <w:t xml:space="preserve">Signature IDSs </w:t>
      </w:r>
      <w:r w:rsidR="00EA4BEB" w:rsidRPr="0013079F">
        <w:rPr>
          <w:rFonts w:ascii="Arial" w:hAnsi="Arial" w:cs="Arial"/>
          <w:sz w:val="24"/>
          <w:szCs w:val="24"/>
        </w:rPr>
        <w:t>can</w:t>
      </w:r>
      <w:r w:rsidR="00EA4BEB">
        <w:rPr>
          <w:rFonts w:ascii="Arial" w:hAnsi="Arial" w:cs="Arial"/>
          <w:sz w:val="24"/>
          <w:szCs w:val="24"/>
        </w:rPr>
        <w:t>not</w:t>
      </w:r>
      <w:r w:rsidRPr="0013079F">
        <w:rPr>
          <w:rFonts w:ascii="Arial" w:hAnsi="Arial" w:cs="Arial"/>
          <w:sz w:val="24"/>
          <w:szCs w:val="24"/>
        </w:rPr>
        <w:t xml:space="preserve"> spot </w:t>
      </w:r>
      <w:r w:rsidR="006B7C07">
        <w:rPr>
          <w:rFonts w:ascii="Arial" w:hAnsi="Arial" w:cs="Arial"/>
          <w:sz w:val="24"/>
          <w:szCs w:val="24"/>
        </w:rPr>
        <w:t>zero-day</w:t>
      </w:r>
      <w:r w:rsidRPr="0013079F">
        <w:rPr>
          <w:rFonts w:ascii="Arial" w:hAnsi="Arial" w:cs="Arial"/>
          <w:sz w:val="24"/>
          <w:szCs w:val="24"/>
        </w:rPr>
        <w:t xml:space="preserve"> tricks or weird attacks. This plan </w:t>
      </w:r>
      <w:r w:rsidR="006E26E8">
        <w:rPr>
          <w:rFonts w:ascii="Arial" w:hAnsi="Arial" w:cs="Arial"/>
          <w:sz w:val="24"/>
          <w:szCs w:val="24"/>
        </w:rPr>
        <w:t>involves combining a supervised model (XGBoost) [2] with an unsupervised autoencoder</w:t>
      </w:r>
      <w:r w:rsidR="003D7E6B">
        <w:rPr>
          <w:rFonts w:ascii="Arial" w:hAnsi="Arial" w:cs="Arial"/>
          <w:sz w:val="24"/>
          <w:szCs w:val="24"/>
        </w:rPr>
        <w:t xml:space="preserve"> [4]</w:t>
      </w:r>
      <w:r w:rsidRPr="0013079F">
        <w:rPr>
          <w:rFonts w:ascii="Arial" w:hAnsi="Arial" w:cs="Arial"/>
          <w:sz w:val="24"/>
          <w:szCs w:val="24"/>
        </w:rPr>
        <w:t>. First</w:t>
      </w:r>
      <w:r w:rsidR="006B7C07">
        <w:rPr>
          <w:rFonts w:ascii="Arial" w:hAnsi="Arial" w:cs="Arial"/>
          <w:sz w:val="24"/>
          <w:szCs w:val="24"/>
        </w:rPr>
        <w:t>,</w:t>
      </w:r>
      <w:r w:rsidRPr="0013079F">
        <w:rPr>
          <w:rFonts w:ascii="Arial" w:hAnsi="Arial" w:cs="Arial"/>
          <w:sz w:val="24"/>
          <w:szCs w:val="24"/>
        </w:rPr>
        <w:t xml:space="preserve"> we clean the CIC</w:t>
      </w:r>
      <w:r w:rsidRPr="0013079F">
        <w:rPr>
          <w:rFonts w:ascii="Arial" w:hAnsi="Arial" w:cs="Arial"/>
          <w:sz w:val="24"/>
          <w:szCs w:val="24"/>
        </w:rPr>
        <w:noBreakHyphen/>
        <w:t>IDS2017 data</w:t>
      </w:r>
      <w:r w:rsidR="003D7E6B">
        <w:rPr>
          <w:rFonts w:ascii="Arial" w:hAnsi="Arial" w:cs="Arial"/>
          <w:sz w:val="24"/>
          <w:szCs w:val="24"/>
        </w:rPr>
        <w:t xml:space="preserve"> [1]</w:t>
      </w:r>
      <w:r w:rsidRPr="0013079F">
        <w:rPr>
          <w:rFonts w:ascii="Arial" w:hAnsi="Arial" w:cs="Arial"/>
          <w:sz w:val="24"/>
          <w:szCs w:val="24"/>
        </w:rPr>
        <w:t xml:space="preserve"> – pull out bad rows, make flow features, </w:t>
      </w:r>
      <w:r w:rsidR="006B7C07">
        <w:rPr>
          <w:rFonts w:ascii="Arial" w:hAnsi="Arial" w:cs="Arial"/>
          <w:sz w:val="24"/>
          <w:szCs w:val="24"/>
        </w:rPr>
        <w:t xml:space="preserve">and </w:t>
      </w:r>
      <w:r w:rsidRPr="0013079F">
        <w:rPr>
          <w:rFonts w:ascii="Arial" w:hAnsi="Arial" w:cs="Arial"/>
          <w:sz w:val="24"/>
          <w:szCs w:val="24"/>
        </w:rPr>
        <w:t xml:space="preserve">fix the class imbalance with SMOTE. Then we let XGBoost catch </w:t>
      </w:r>
      <w:r w:rsidR="00EA4BEB" w:rsidRPr="0013079F">
        <w:rPr>
          <w:rFonts w:ascii="Arial" w:hAnsi="Arial" w:cs="Arial"/>
          <w:sz w:val="24"/>
          <w:szCs w:val="24"/>
        </w:rPr>
        <w:t>worst</w:t>
      </w:r>
      <w:r w:rsidRPr="0013079F">
        <w:rPr>
          <w:rFonts w:ascii="Arial" w:hAnsi="Arial" w:cs="Arial"/>
          <w:sz w:val="24"/>
          <w:szCs w:val="24"/>
        </w:rPr>
        <w:t xml:space="preserve"> traffic while the auto</w:t>
      </w:r>
      <w:r w:rsidRPr="0013079F">
        <w:rPr>
          <w:rFonts w:ascii="Arial" w:hAnsi="Arial" w:cs="Arial"/>
          <w:sz w:val="24"/>
          <w:szCs w:val="24"/>
        </w:rPr>
        <w:noBreakHyphen/>
        <w:t xml:space="preserve">encoder learns what normal looks like and flags odd stuff. A weighted vote ties them together. The code will be in Python, aiming for almost </w:t>
      </w:r>
      <w:r w:rsidR="006B7C07">
        <w:rPr>
          <w:rFonts w:ascii="Arial" w:hAnsi="Arial" w:cs="Arial"/>
          <w:sz w:val="24"/>
          <w:szCs w:val="24"/>
        </w:rPr>
        <w:t>real-time</w:t>
      </w:r>
      <w:r w:rsidRPr="0013079F">
        <w:rPr>
          <w:rFonts w:ascii="Arial" w:hAnsi="Arial" w:cs="Arial"/>
          <w:sz w:val="24"/>
          <w:szCs w:val="24"/>
        </w:rPr>
        <w:t xml:space="preserve"> alerts. </w:t>
      </w:r>
      <w:r w:rsidR="002732EA">
        <w:rPr>
          <w:rFonts w:ascii="Arial" w:hAnsi="Arial" w:cs="Arial"/>
          <w:sz w:val="24"/>
          <w:szCs w:val="24"/>
        </w:rPr>
        <w:t>The project will</w:t>
      </w:r>
      <w:r w:rsidRPr="0013079F">
        <w:rPr>
          <w:rFonts w:ascii="Arial" w:hAnsi="Arial" w:cs="Arial"/>
          <w:sz w:val="24"/>
          <w:szCs w:val="24"/>
        </w:rPr>
        <w:t xml:space="preserve"> test on a </w:t>
      </w:r>
      <w:r w:rsidR="00EA4BEB">
        <w:rPr>
          <w:rFonts w:ascii="Arial" w:hAnsi="Arial" w:cs="Arial"/>
          <w:sz w:val="24"/>
          <w:szCs w:val="24"/>
        </w:rPr>
        <w:t>hold-out</w:t>
      </w:r>
      <w:r w:rsidRPr="0013079F">
        <w:rPr>
          <w:rFonts w:ascii="Arial" w:hAnsi="Arial" w:cs="Arial"/>
          <w:sz w:val="24"/>
          <w:szCs w:val="24"/>
        </w:rPr>
        <w:t xml:space="preserve"> set and compare recall, precision, F1, false</w:t>
      </w:r>
      <w:r w:rsidRPr="0013079F">
        <w:rPr>
          <w:rFonts w:ascii="Arial" w:hAnsi="Arial" w:cs="Arial"/>
          <w:sz w:val="24"/>
          <w:szCs w:val="24"/>
        </w:rPr>
        <w:noBreakHyphen/>
        <w:t>positive rate and AUC to a default Snort setup</w:t>
      </w:r>
      <w:r w:rsidR="003D7E6B">
        <w:rPr>
          <w:rFonts w:ascii="Arial" w:hAnsi="Arial" w:cs="Arial"/>
          <w:sz w:val="24"/>
          <w:szCs w:val="24"/>
        </w:rPr>
        <w:t xml:space="preserve"> [5]</w:t>
      </w:r>
      <w:r w:rsidRPr="0013079F">
        <w:rPr>
          <w:rFonts w:ascii="Arial" w:hAnsi="Arial" w:cs="Arial"/>
          <w:sz w:val="24"/>
          <w:szCs w:val="24"/>
        </w:rPr>
        <w:t>. The result should be a repeatable prototype that out</w:t>
      </w:r>
      <w:r w:rsidRPr="0013079F">
        <w:rPr>
          <w:rFonts w:ascii="Arial" w:hAnsi="Arial" w:cs="Arial"/>
          <w:sz w:val="24"/>
          <w:szCs w:val="24"/>
        </w:rPr>
        <w:noBreakHyphen/>
        <w:t xml:space="preserve">performs </w:t>
      </w:r>
      <w:r w:rsidR="006B7C07">
        <w:rPr>
          <w:rFonts w:ascii="Arial" w:hAnsi="Arial" w:cs="Arial"/>
          <w:sz w:val="24"/>
          <w:szCs w:val="24"/>
        </w:rPr>
        <w:t>rule-based</w:t>
      </w:r>
      <w:r w:rsidRPr="0013079F">
        <w:rPr>
          <w:rFonts w:ascii="Arial" w:hAnsi="Arial" w:cs="Arial"/>
          <w:sz w:val="24"/>
          <w:szCs w:val="24"/>
        </w:rPr>
        <w:t xml:space="preserve"> IDSs but still keeps false alarms tolerable, giving a more proactive shield for modern networks.</w:t>
      </w:r>
    </w:p>
    <w:p w14:paraId="5543C3A1" w14:textId="77777777" w:rsidR="00000306" w:rsidRPr="001C73A4" w:rsidRDefault="009E0C6E">
      <w:pPr>
        <w:rPr>
          <w:rFonts w:ascii="Arial" w:hAnsi="Arial" w:cs="Arial"/>
          <w:sz w:val="24"/>
          <w:szCs w:val="24"/>
        </w:rPr>
      </w:pPr>
      <w:r w:rsidRPr="001C73A4">
        <w:rPr>
          <w:rFonts w:ascii="Arial" w:hAnsi="Arial" w:cs="Arial"/>
          <w:sz w:val="24"/>
          <w:szCs w:val="24"/>
        </w:rPr>
        <w:br w:type="page"/>
      </w:r>
    </w:p>
    <w:sdt>
      <w:sdtPr>
        <w:rPr>
          <w:lang w:val="en-GB"/>
        </w:rPr>
        <w:id w:val="203128532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2"/>
          <w:szCs w:val="22"/>
          <w14:ligatures w14:val="standardContextual"/>
        </w:rPr>
      </w:sdtEndPr>
      <w:sdtContent>
        <w:p w14:paraId="4A9134B0" w14:textId="4BBD699B" w:rsidR="000A721B" w:rsidRDefault="000A721B">
          <w:pPr>
            <w:pStyle w:val="TOCHeading"/>
          </w:pPr>
          <w:r>
            <w:rPr>
              <w:lang w:val="en-GB"/>
            </w:rPr>
            <w:t>Contents</w:t>
          </w:r>
        </w:p>
        <w:p w14:paraId="4258A0B8" w14:textId="257B8D05" w:rsidR="00C3115D" w:rsidRDefault="000A721B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0744809" w:history="1">
            <w:r w:rsidR="00C3115D" w:rsidRPr="00CA159C">
              <w:rPr>
                <w:rStyle w:val="Hyperlink"/>
                <w:noProof/>
              </w:rPr>
              <w:t>2</w:t>
            </w:r>
            <w:r w:rsidR="00C3115D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C3115D" w:rsidRPr="00CA159C">
              <w:rPr>
                <w:rStyle w:val="Hyperlink"/>
                <w:noProof/>
              </w:rPr>
              <w:t>Introduction and Rationale</w:t>
            </w:r>
            <w:r w:rsidR="00C3115D">
              <w:rPr>
                <w:noProof/>
                <w:webHidden/>
              </w:rPr>
              <w:tab/>
            </w:r>
            <w:r w:rsidR="00C3115D">
              <w:rPr>
                <w:noProof/>
                <w:webHidden/>
              </w:rPr>
              <w:fldChar w:fldCharType="begin"/>
            </w:r>
            <w:r w:rsidR="00C3115D">
              <w:rPr>
                <w:noProof/>
                <w:webHidden/>
              </w:rPr>
              <w:instrText xml:space="preserve"> PAGEREF _Toc210744809 \h </w:instrText>
            </w:r>
            <w:r w:rsidR="00C3115D">
              <w:rPr>
                <w:noProof/>
                <w:webHidden/>
              </w:rPr>
            </w:r>
            <w:r w:rsidR="00C3115D">
              <w:rPr>
                <w:noProof/>
                <w:webHidden/>
              </w:rPr>
              <w:fldChar w:fldCharType="separate"/>
            </w:r>
            <w:r w:rsidR="00C3115D">
              <w:rPr>
                <w:noProof/>
                <w:webHidden/>
              </w:rPr>
              <w:t>4</w:t>
            </w:r>
            <w:r w:rsidR="00C3115D">
              <w:rPr>
                <w:noProof/>
                <w:webHidden/>
              </w:rPr>
              <w:fldChar w:fldCharType="end"/>
            </w:r>
          </w:hyperlink>
        </w:p>
        <w:p w14:paraId="5D1A97C5" w14:textId="4A51FAF0" w:rsidR="00C3115D" w:rsidRDefault="00C3115D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0744810" w:history="1">
            <w:r w:rsidRPr="00CA159C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A159C">
              <w:rPr>
                <w:rStyle w:val="Hyperlink"/>
                <w:noProof/>
              </w:rPr>
              <w:t>Statement of the Problem.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_Toc210744810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3D541B" w14:textId="21856C4B" w:rsidR="00C3115D" w:rsidRDefault="00C3115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0744811" w:history="1">
            <w:r w:rsidRPr="00CA159C">
              <w:rPr>
                <w:rStyle w:val="Hyperlink"/>
                <w:noProof/>
              </w:rPr>
              <w:t>3.1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A159C">
              <w:rPr>
                <w:rStyle w:val="Hyperlink"/>
                <w:noProof/>
              </w:rPr>
              <w:t>Core limitation of signature-based IDSs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_Toc210744811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D06D19" w14:textId="6A4880BA" w:rsidR="00C3115D" w:rsidRDefault="00C3115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0744812" w:history="1">
            <w:r w:rsidRPr="00CA159C">
              <w:rPr>
                <w:rStyle w:val="Hyperlink"/>
                <w:noProof/>
              </w:rPr>
              <w:t>3.2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A159C">
              <w:rPr>
                <w:rStyle w:val="Hyperlink"/>
                <w:noProof/>
              </w:rPr>
              <w:t>Research Context and Contribution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_Toc210744812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F61106" w14:textId="7F820F07" w:rsidR="00C3115D" w:rsidRDefault="00C3115D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0744813" w:history="1">
            <w:r w:rsidRPr="00CA159C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A159C">
              <w:rPr>
                <w:rStyle w:val="Hyperlink"/>
                <w:noProof/>
              </w:rPr>
              <w:t>Aims and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_Toc210744813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F8152D" w14:textId="55AD319E" w:rsidR="00C3115D" w:rsidRDefault="00C3115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0744814" w:history="1">
            <w:r w:rsidRPr="00CA159C">
              <w:rPr>
                <w:rStyle w:val="Hyperlink"/>
                <w:noProof/>
              </w:rPr>
              <w:t>4.1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A159C">
              <w:rPr>
                <w:rStyle w:val="Hyperlink"/>
                <w:noProof/>
              </w:rPr>
              <w:t>Project Aim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_Toc210744814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51653E" w14:textId="185BEDFE" w:rsidR="00C3115D" w:rsidRDefault="00C3115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0744815" w:history="1">
            <w:r w:rsidRPr="00CA159C">
              <w:rPr>
                <w:rStyle w:val="Hyperlink"/>
                <w:noProof/>
              </w:rPr>
              <w:t>4.2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A159C">
              <w:rPr>
                <w:rStyle w:val="Hyperlink"/>
                <w:noProof/>
              </w:rPr>
              <w:t>Project Objectives (Sub</w:t>
            </w:r>
            <w:r w:rsidRPr="00CA159C">
              <w:rPr>
                <w:rStyle w:val="Hyperlink"/>
                <w:noProof/>
              </w:rPr>
              <w:noBreakHyphen/>
              <w:t>Tasks)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_Toc210744815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A5EC25" w14:textId="59FF9D66" w:rsidR="00C3115D" w:rsidRDefault="00C3115D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0744816" w:history="1">
            <w:r w:rsidRPr="00CA159C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A159C">
              <w:rPr>
                <w:rStyle w:val="Hyperlink"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_Toc210744816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60FB37" w14:textId="2764A6F7" w:rsidR="00C3115D" w:rsidRDefault="00C3115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0744817" w:history="1">
            <w:r w:rsidRPr="00CA159C">
              <w:rPr>
                <w:rStyle w:val="Hyperlink"/>
                <w:noProof/>
              </w:rPr>
              <w:t>5.1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A159C">
              <w:rPr>
                <w:rStyle w:val="Hyperlink"/>
                <w:noProof/>
              </w:rPr>
              <w:t>Research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_Toc210744817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925A88" w14:textId="7797293F" w:rsidR="00C3115D" w:rsidRDefault="00C3115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0744818" w:history="1">
            <w:r w:rsidRPr="00CA159C">
              <w:rPr>
                <w:rStyle w:val="Hyperlink"/>
                <w:noProof/>
              </w:rPr>
              <w:t>5.2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A159C">
              <w:rPr>
                <w:rStyle w:val="Hyperlink"/>
                <w:noProof/>
              </w:rPr>
              <w:t>Data Acquisition and Pre-processing (Tasks 1 &amp; 2)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_Toc210744818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A7B5F3" w14:textId="5A4B209F" w:rsidR="00C3115D" w:rsidRDefault="00C3115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0744819" w:history="1">
            <w:r w:rsidRPr="00CA159C">
              <w:rPr>
                <w:rStyle w:val="Hyperlink"/>
                <w:noProof/>
              </w:rPr>
              <w:t>5.3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A159C">
              <w:rPr>
                <w:rStyle w:val="Hyperlink"/>
                <w:noProof/>
              </w:rPr>
              <w:t>Model Selection and Training (Tasks 3 &amp; 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_Toc210744819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FBFB00" w14:textId="27C33BF6" w:rsidR="00C3115D" w:rsidRDefault="00C3115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0744820" w:history="1">
            <w:r w:rsidRPr="00CA159C">
              <w:rPr>
                <w:rStyle w:val="Hyperlink"/>
                <w:noProof/>
              </w:rPr>
              <w:t>5.4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A159C">
              <w:rPr>
                <w:rStyle w:val="Hyperlink"/>
                <w:noProof/>
              </w:rPr>
              <w:t>Prototype Development (Task 5)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_Toc210744820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D91307" w14:textId="388C05F3" w:rsidR="00C3115D" w:rsidRDefault="00C3115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0744821" w:history="1">
            <w:r w:rsidRPr="00CA159C">
              <w:rPr>
                <w:rStyle w:val="Hyperlink"/>
                <w:noProof/>
              </w:rPr>
              <w:t>5.5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A159C">
              <w:rPr>
                <w:rStyle w:val="Hyperlink"/>
                <w:noProof/>
              </w:rPr>
              <w:t>Evaluation Strategy (Tasks 7 &amp; 9)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_Toc210744821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BBE031" w14:textId="4CDDEF80" w:rsidR="00C3115D" w:rsidRDefault="00C3115D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0744822" w:history="1">
            <w:r w:rsidRPr="00CA159C">
              <w:rPr>
                <w:rStyle w:val="Hyperlink"/>
                <w:noProof/>
              </w:rPr>
              <w:t>6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A159C">
              <w:rPr>
                <w:rStyle w:val="Hyperlink"/>
                <w:noProof/>
              </w:rPr>
              <w:t>Resources and Project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_Toc210744822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9479CF" w14:textId="3D32D82C" w:rsidR="00C3115D" w:rsidRDefault="00C3115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0744823" w:history="1">
            <w:r w:rsidRPr="00CA159C">
              <w:rPr>
                <w:rStyle w:val="Hyperlink"/>
                <w:noProof/>
              </w:rPr>
              <w:t>6.1 resource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_Toc210744823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11FB5F" w14:textId="1221186E" w:rsidR="00C3115D" w:rsidRDefault="00C3115D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0744824" w:history="1">
            <w:r w:rsidRPr="00CA159C">
              <w:rPr>
                <w:rStyle w:val="Hyperlink"/>
                <w:noProof/>
              </w:rPr>
              <w:t>7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A159C">
              <w:rPr>
                <w:rStyle w:val="Hyperlink"/>
                <w:noProof/>
              </w:rPr>
              <w:t>Proposed Timescale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_Toc210744824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E57168" w14:textId="5FA71FDA" w:rsidR="00C3115D" w:rsidRDefault="00C3115D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0744825" w:history="1">
            <w:r w:rsidRPr="00CA159C">
              <w:rPr>
                <w:rStyle w:val="Hyperlink"/>
                <w:noProof/>
              </w:rPr>
              <w:t>8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A159C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_Toc210744825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3C9366" w14:textId="5E3E1B97" w:rsidR="00C3115D" w:rsidRDefault="00C3115D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0744826" w:history="1">
            <w:r w:rsidRPr="00CA159C">
              <w:rPr>
                <w:rStyle w:val="Hyperlink"/>
                <w:noProof/>
              </w:rPr>
              <w:t>9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A159C">
              <w:rPr>
                <w:rStyle w:val="Hyperlink"/>
                <w:noProof/>
              </w:rPr>
              <w:t>Ethical and IP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_Toc210744826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EF8A32" w14:textId="38EA4290" w:rsidR="00C3115D" w:rsidRDefault="00C3115D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0744827" w:history="1">
            <w:r w:rsidRPr="00CA159C">
              <w:rPr>
                <w:rStyle w:val="Hyperlink"/>
                <w:noProof/>
              </w:rPr>
              <w:t>10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A159C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_Toc210744827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9F24F8" w14:textId="0B956759" w:rsidR="000A721B" w:rsidRDefault="000A721B">
          <w:r>
            <w:rPr>
              <w:b/>
              <w:bCs/>
            </w:rPr>
            <w:fldChar w:fldCharType="end"/>
          </w:r>
        </w:p>
      </w:sdtContent>
    </w:sdt>
    <w:p w14:paraId="6B67AE55" w14:textId="3DE2E92A" w:rsidR="00000306" w:rsidRDefault="00000306" w:rsidP="00283DB5">
      <w:pPr>
        <w:pStyle w:val="TOCHeading"/>
        <w:numPr>
          <w:ilvl w:val="0"/>
          <w:numId w:val="0"/>
        </w:numPr>
      </w:pPr>
    </w:p>
    <w:p w14:paraId="1585797F" w14:textId="5775978C" w:rsidR="009E0C6E" w:rsidRPr="001C73A4" w:rsidRDefault="0000030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0778D8F0" w14:textId="1BDE1D74" w:rsidR="009E0C6E" w:rsidRPr="00486CF4" w:rsidRDefault="00486CF4" w:rsidP="00283DB5">
      <w:pPr>
        <w:pStyle w:val="Heading1"/>
        <w:rPr>
          <w:sz w:val="24"/>
          <w:szCs w:val="24"/>
        </w:rPr>
      </w:pPr>
      <w:bookmarkStart w:id="1" w:name="_Toc210744809"/>
      <w:bookmarkEnd w:id="0"/>
      <w:r w:rsidRPr="00486CF4">
        <w:lastRenderedPageBreak/>
        <w:t>Introduction and Rationale</w:t>
      </w:r>
      <w:bookmarkEnd w:id="1"/>
    </w:p>
    <w:p w14:paraId="44603531" w14:textId="628327CD" w:rsidR="0013079F" w:rsidRPr="0013079F" w:rsidRDefault="0013079F" w:rsidP="0013079F">
      <w:pPr>
        <w:rPr>
          <w:rFonts w:ascii="Arial" w:hAnsi="Arial" w:cs="Arial"/>
          <w:sz w:val="24"/>
          <w:szCs w:val="24"/>
        </w:rPr>
      </w:pPr>
      <w:r w:rsidRPr="0013079F">
        <w:rPr>
          <w:rFonts w:ascii="Arial" w:hAnsi="Arial" w:cs="Arial"/>
          <w:sz w:val="24"/>
          <w:szCs w:val="24"/>
        </w:rPr>
        <w:t>The rise of IoT gadgets, cloud services</w:t>
      </w:r>
      <w:r>
        <w:rPr>
          <w:rFonts w:ascii="Arial" w:hAnsi="Arial" w:cs="Arial"/>
          <w:sz w:val="24"/>
          <w:szCs w:val="24"/>
        </w:rPr>
        <w:t xml:space="preserve">, and software-defined networking has </w:t>
      </w:r>
      <w:r w:rsidRPr="0013079F">
        <w:rPr>
          <w:rFonts w:ascii="Arial" w:hAnsi="Arial" w:cs="Arial"/>
          <w:sz w:val="24"/>
          <w:szCs w:val="24"/>
        </w:rPr>
        <w:t xml:space="preserve">left a huge attack surface. Old IDSs were built for static signatures, not for encrypted payloads or </w:t>
      </w:r>
      <w:r w:rsidR="006B7C07">
        <w:rPr>
          <w:rFonts w:ascii="Arial" w:hAnsi="Arial" w:cs="Arial"/>
          <w:sz w:val="24"/>
          <w:szCs w:val="24"/>
        </w:rPr>
        <w:t>fast-changing</w:t>
      </w:r>
      <w:r w:rsidRPr="0013079F">
        <w:rPr>
          <w:rFonts w:ascii="Arial" w:hAnsi="Arial" w:cs="Arial"/>
          <w:sz w:val="24"/>
          <w:szCs w:val="24"/>
        </w:rPr>
        <w:t xml:space="preserve"> port hopping. Because they only react to known patterns, they miss brand</w:t>
      </w:r>
      <w:r w:rsidRPr="0013079F">
        <w:rPr>
          <w:rFonts w:ascii="Arial" w:hAnsi="Arial" w:cs="Arial"/>
          <w:sz w:val="24"/>
          <w:szCs w:val="24"/>
        </w:rPr>
        <w:noBreakHyphen/>
        <w:t>new exploits and can’t keep up with how fast threats evolve.</w:t>
      </w:r>
    </w:p>
    <w:p w14:paraId="39E5678D" w14:textId="5F388305" w:rsidR="0013079F" w:rsidRPr="0013079F" w:rsidRDefault="0013079F" w:rsidP="0013079F">
      <w:pPr>
        <w:rPr>
          <w:rFonts w:ascii="Arial" w:hAnsi="Arial" w:cs="Arial"/>
          <w:sz w:val="24"/>
          <w:szCs w:val="24"/>
        </w:rPr>
      </w:pPr>
      <w:r w:rsidRPr="0013079F">
        <w:rPr>
          <w:rFonts w:ascii="Arial" w:hAnsi="Arial" w:cs="Arial"/>
          <w:sz w:val="24"/>
          <w:szCs w:val="24"/>
        </w:rPr>
        <w:t xml:space="preserve">Machine learning may fill the gap. By learning what normal traffic looks like, it can point out anything that strays far from that norm – even stuff no one has seen before. That’s the “unknown unknowns” idea: catch attacks </w:t>
      </w:r>
      <w:r w:rsidR="00CE6082">
        <w:rPr>
          <w:rFonts w:ascii="Arial" w:hAnsi="Arial" w:cs="Arial"/>
          <w:sz w:val="24"/>
          <w:szCs w:val="24"/>
        </w:rPr>
        <w:t>which</w:t>
      </w:r>
      <w:r w:rsidRPr="0013079F">
        <w:rPr>
          <w:rFonts w:ascii="Arial" w:hAnsi="Arial" w:cs="Arial"/>
          <w:sz w:val="24"/>
          <w:szCs w:val="24"/>
        </w:rPr>
        <w:t xml:space="preserve"> </w:t>
      </w:r>
      <w:r w:rsidR="00CE6082">
        <w:rPr>
          <w:rFonts w:ascii="Arial" w:hAnsi="Arial" w:cs="Arial"/>
          <w:sz w:val="24"/>
          <w:szCs w:val="24"/>
        </w:rPr>
        <w:t xml:space="preserve">were unknown to </w:t>
      </w:r>
      <w:r w:rsidRPr="0013079F">
        <w:rPr>
          <w:rFonts w:ascii="Arial" w:hAnsi="Arial" w:cs="Arial"/>
          <w:sz w:val="24"/>
          <w:szCs w:val="24"/>
        </w:rPr>
        <w:t>exist. Combining a supervised classifier (good recall, easy to understand) with an unsupervised detector (good at finding novel patterns) could give a system that’s both strong and flexible.</w:t>
      </w:r>
    </w:p>
    <w:p w14:paraId="13691EBD" w14:textId="0B398BDD" w:rsidR="00D036AA" w:rsidRPr="001C73A4" w:rsidRDefault="00D036AA" w:rsidP="009E0C6E">
      <w:pPr>
        <w:rPr>
          <w:rFonts w:ascii="Arial" w:hAnsi="Arial" w:cs="Arial"/>
          <w:sz w:val="24"/>
          <w:szCs w:val="24"/>
        </w:rPr>
      </w:pPr>
      <w:r w:rsidRPr="001C73A4">
        <w:rPr>
          <w:rFonts w:ascii="Arial" w:hAnsi="Arial" w:cs="Arial"/>
          <w:sz w:val="24"/>
          <w:szCs w:val="24"/>
        </w:rPr>
        <w:br w:type="page"/>
      </w:r>
    </w:p>
    <w:p w14:paraId="086020F3" w14:textId="002702FF" w:rsidR="003304B2" w:rsidRPr="003304B2" w:rsidRDefault="00574126" w:rsidP="00283DB5">
      <w:pPr>
        <w:pStyle w:val="Heading1"/>
      </w:pPr>
      <w:bookmarkStart w:id="2" w:name="_Toc210744810"/>
      <w:r w:rsidRPr="001C73A4">
        <w:lastRenderedPageBreak/>
        <w:t>Statement of the Problem</w:t>
      </w:r>
      <w:r w:rsidR="003304B2" w:rsidRPr="003304B2">
        <w:t>.</w:t>
      </w:r>
      <w:bookmarkEnd w:id="2"/>
    </w:p>
    <w:p w14:paraId="12803336" w14:textId="22DC0C47" w:rsidR="00EC3043" w:rsidRPr="00283DB5" w:rsidRDefault="00EC3043" w:rsidP="00283DB5">
      <w:pPr>
        <w:pStyle w:val="Heading2"/>
      </w:pPr>
      <w:bookmarkStart w:id="3" w:name="_Toc210744811"/>
      <w:r w:rsidRPr="00283DB5">
        <w:t>Core limitation of signature-based IDSs</w:t>
      </w:r>
      <w:bookmarkEnd w:id="3"/>
    </w:p>
    <w:p w14:paraId="5B395DEE" w14:textId="17D0A65C" w:rsidR="00EC3043" w:rsidRPr="00EC3043" w:rsidRDefault="00EC3043" w:rsidP="00EC3043">
      <w:pPr>
        <w:rPr>
          <w:rFonts w:ascii="Arial" w:hAnsi="Arial" w:cs="Arial"/>
          <w:sz w:val="24"/>
          <w:szCs w:val="24"/>
        </w:rPr>
      </w:pPr>
      <w:r w:rsidRPr="00EC3043">
        <w:rPr>
          <w:rFonts w:ascii="Arial" w:hAnsi="Arial" w:cs="Arial"/>
          <w:sz w:val="24"/>
          <w:szCs w:val="24"/>
        </w:rPr>
        <w:t>Tools like Snort</w:t>
      </w:r>
      <w:r w:rsidR="006817F3">
        <w:rPr>
          <w:rFonts w:ascii="Arial" w:hAnsi="Arial" w:cs="Arial"/>
          <w:sz w:val="24"/>
          <w:szCs w:val="24"/>
        </w:rPr>
        <w:t xml:space="preserve"> [5]</w:t>
      </w:r>
      <w:r w:rsidRPr="00EC3043">
        <w:rPr>
          <w:rFonts w:ascii="Arial" w:hAnsi="Arial" w:cs="Arial"/>
          <w:sz w:val="24"/>
          <w:szCs w:val="24"/>
        </w:rPr>
        <w:t xml:space="preserve"> match packets against a list of known bad signatures. They work okay for old malware, but when attackers craft </w:t>
      </w:r>
      <w:r>
        <w:rPr>
          <w:rFonts w:ascii="Arial" w:hAnsi="Arial" w:cs="Arial"/>
          <w:sz w:val="24"/>
          <w:szCs w:val="24"/>
        </w:rPr>
        <w:t>zero-day</w:t>
      </w:r>
      <w:r w:rsidRPr="00EC3043">
        <w:rPr>
          <w:rFonts w:ascii="Arial" w:hAnsi="Arial" w:cs="Arial"/>
          <w:sz w:val="24"/>
          <w:szCs w:val="24"/>
        </w:rPr>
        <w:t>, polymorphic or deliberately hidden code, those signatures fail. The update lag means attackers get a window to slip in. Small firms especially feel the pain of constantly maintaining signature lists.</w:t>
      </w:r>
    </w:p>
    <w:p w14:paraId="42D55FF5" w14:textId="24A3D78A" w:rsidR="00EC3043" w:rsidRPr="00EC3043" w:rsidRDefault="00EC3043" w:rsidP="00DD2819">
      <w:pPr>
        <w:pStyle w:val="Heading2"/>
      </w:pPr>
      <w:r w:rsidRPr="00EC3043">
        <w:t xml:space="preserve"> </w:t>
      </w:r>
      <w:bookmarkStart w:id="4" w:name="_Toc210744812"/>
      <w:r w:rsidRPr="00EC3043">
        <w:t>Research Context and Contribution</w:t>
      </w:r>
      <w:bookmarkEnd w:id="4"/>
    </w:p>
    <w:p w14:paraId="0ECF1472" w14:textId="07464B47" w:rsidR="00EC3043" w:rsidRPr="00EC3043" w:rsidRDefault="00EC3043" w:rsidP="00EC3043">
      <w:pPr>
        <w:rPr>
          <w:rFonts w:ascii="Arial" w:hAnsi="Arial" w:cs="Arial"/>
          <w:sz w:val="24"/>
          <w:szCs w:val="24"/>
        </w:rPr>
      </w:pPr>
      <w:r w:rsidRPr="00EC3043">
        <w:rPr>
          <w:rFonts w:ascii="Arial" w:hAnsi="Arial" w:cs="Arial"/>
          <w:sz w:val="24"/>
          <w:szCs w:val="24"/>
        </w:rPr>
        <w:t xml:space="preserve">Many papers talk about </w:t>
      </w:r>
      <w:r w:rsidR="006B7C07">
        <w:rPr>
          <w:rFonts w:ascii="Arial" w:hAnsi="Arial" w:cs="Arial"/>
          <w:sz w:val="24"/>
          <w:szCs w:val="24"/>
        </w:rPr>
        <w:t>data-driven</w:t>
      </w:r>
      <w:r w:rsidRPr="00EC3043">
        <w:rPr>
          <w:rFonts w:ascii="Arial" w:hAnsi="Arial" w:cs="Arial"/>
          <w:sz w:val="24"/>
          <w:szCs w:val="24"/>
        </w:rPr>
        <w:t xml:space="preserve"> security</w:t>
      </w:r>
      <w:r w:rsidR="006817F3">
        <w:rPr>
          <w:rFonts w:ascii="Arial" w:hAnsi="Arial" w:cs="Arial"/>
          <w:sz w:val="24"/>
          <w:szCs w:val="24"/>
        </w:rPr>
        <w:t xml:space="preserve"> [6]</w:t>
      </w:r>
      <w:r w:rsidRPr="00EC3043">
        <w:rPr>
          <w:rFonts w:ascii="Arial" w:hAnsi="Arial" w:cs="Arial"/>
          <w:sz w:val="24"/>
          <w:szCs w:val="24"/>
        </w:rPr>
        <w:t xml:space="preserve">, yet most stay theoretical or hard to repeat. This project aims to give a concrete, </w:t>
      </w:r>
      <w:r>
        <w:rPr>
          <w:rFonts w:ascii="Arial" w:hAnsi="Arial" w:cs="Arial"/>
          <w:sz w:val="24"/>
          <w:szCs w:val="24"/>
        </w:rPr>
        <w:t>open-source</w:t>
      </w:r>
      <w:r w:rsidRPr="00EC3043">
        <w:rPr>
          <w:rFonts w:ascii="Arial" w:hAnsi="Arial" w:cs="Arial"/>
          <w:sz w:val="24"/>
          <w:szCs w:val="24"/>
        </w:rPr>
        <w:t xml:space="preserve"> solution that meets the degree</w:t>
      </w:r>
      <w:r w:rsidRPr="00EC3043">
        <w:rPr>
          <w:rFonts w:ascii="Arial" w:hAnsi="Arial" w:cs="Arial"/>
          <w:sz w:val="24"/>
          <w:szCs w:val="24"/>
        </w:rPr>
        <w:noBreakHyphen/>
        <w:t>program requirement Development of a novel, technically robust solution to a recognised problem”</w:t>
      </w:r>
      <w:r w:rsidR="006817F3">
        <w:rPr>
          <w:rFonts w:ascii="Arial" w:hAnsi="Arial" w:cs="Arial"/>
          <w:sz w:val="24"/>
          <w:szCs w:val="24"/>
        </w:rPr>
        <w:t xml:space="preserve"> [3]</w:t>
      </w:r>
      <w:r w:rsidRPr="00EC3043">
        <w:rPr>
          <w:rFonts w:ascii="Arial" w:hAnsi="Arial" w:cs="Arial"/>
          <w:sz w:val="24"/>
          <w:szCs w:val="24"/>
        </w:rPr>
        <w:t xml:space="preserve">. By delivering full code and docs, </w:t>
      </w:r>
      <w:r w:rsidR="00997F1A">
        <w:rPr>
          <w:rFonts w:ascii="Arial" w:hAnsi="Arial" w:cs="Arial"/>
          <w:sz w:val="24"/>
          <w:szCs w:val="24"/>
        </w:rPr>
        <w:t>developers</w:t>
      </w:r>
      <w:r w:rsidRPr="00EC3043">
        <w:rPr>
          <w:rFonts w:ascii="Arial" w:hAnsi="Arial" w:cs="Arial"/>
          <w:sz w:val="24"/>
          <w:szCs w:val="24"/>
        </w:rPr>
        <w:t xml:space="preserve"> add something anyone can take, tweak and test against industry baselines.</w:t>
      </w:r>
    </w:p>
    <w:p w14:paraId="730294F8" w14:textId="0FC42292" w:rsidR="002F4E6D" w:rsidRPr="001C73A4" w:rsidRDefault="004D6958">
      <w:pPr>
        <w:rPr>
          <w:rFonts w:ascii="Arial" w:hAnsi="Arial" w:cs="Arial"/>
          <w:sz w:val="24"/>
          <w:szCs w:val="24"/>
        </w:rPr>
      </w:pPr>
      <w:r w:rsidRPr="001C73A4">
        <w:rPr>
          <w:rFonts w:ascii="Arial" w:hAnsi="Arial" w:cs="Arial"/>
          <w:sz w:val="24"/>
          <w:szCs w:val="24"/>
        </w:rPr>
        <w:br w:type="page"/>
      </w:r>
    </w:p>
    <w:p w14:paraId="22E09446" w14:textId="45B65164" w:rsidR="00571D63" w:rsidRPr="002078D2" w:rsidRDefault="00571D63" w:rsidP="008E6400">
      <w:pPr>
        <w:pStyle w:val="Heading1"/>
      </w:pPr>
      <w:bookmarkStart w:id="5" w:name="_Toc210744813"/>
      <w:r w:rsidRPr="002078D2">
        <w:lastRenderedPageBreak/>
        <w:t>Aims and Objectives</w:t>
      </w:r>
      <w:bookmarkEnd w:id="5"/>
    </w:p>
    <w:p w14:paraId="49E4590E" w14:textId="797495BD" w:rsidR="002078D2" w:rsidRPr="002078D2" w:rsidRDefault="002078D2" w:rsidP="008E6400">
      <w:pPr>
        <w:pStyle w:val="Heading2"/>
      </w:pPr>
      <w:bookmarkStart w:id="6" w:name="_Toc210744814"/>
      <w:r w:rsidRPr="002078D2">
        <w:t>Project Aim</w:t>
      </w:r>
      <w:bookmarkEnd w:id="6"/>
    </w:p>
    <w:p w14:paraId="58395689" w14:textId="33147D3A" w:rsidR="002078D2" w:rsidRPr="002078D2" w:rsidRDefault="002078D2" w:rsidP="002078D2">
      <w:pPr>
        <w:ind w:left="360"/>
        <w:rPr>
          <w:rFonts w:ascii="Arial" w:hAnsi="Arial" w:cs="Arial"/>
          <w:sz w:val="24"/>
          <w:szCs w:val="24"/>
        </w:rPr>
      </w:pPr>
      <w:r w:rsidRPr="002078D2">
        <w:rPr>
          <w:rFonts w:ascii="Arial" w:hAnsi="Arial" w:cs="Arial"/>
          <w:sz w:val="24"/>
          <w:szCs w:val="24"/>
        </w:rPr>
        <w:t xml:space="preserve">Build, run and evaluate a hybrid </w:t>
      </w:r>
      <w:r>
        <w:rPr>
          <w:rFonts w:ascii="Arial" w:hAnsi="Arial" w:cs="Arial"/>
          <w:sz w:val="24"/>
          <w:szCs w:val="24"/>
        </w:rPr>
        <w:t>ML-based</w:t>
      </w:r>
      <w:r w:rsidRPr="002078D2">
        <w:rPr>
          <w:rFonts w:ascii="Arial" w:hAnsi="Arial" w:cs="Arial"/>
          <w:sz w:val="24"/>
          <w:szCs w:val="24"/>
        </w:rPr>
        <w:t xml:space="preserve"> IDS that beats a standard </w:t>
      </w:r>
      <w:r>
        <w:rPr>
          <w:rFonts w:ascii="Arial" w:hAnsi="Arial" w:cs="Arial"/>
          <w:sz w:val="24"/>
          <w:szCs w:val="24"/>
        </w:rPr>
        <w:t>signature-based</w:t>
      </w:r>
      <w:r w:rsidRPr="002078D2">
        <w:rPr>
          <w:rFonts w:ascii="Arial" w:hAnsi="Arial" w:cs="Arial"/>
          <w:sz w:val="24"/>
          <w:szCs w:val="24"/>
        </w:rPr>
        <w:t xml:space="preserve"> system at finding both known and unknown attacks.</w:t>
      </w:r>
    </w:p>
    <w:p w14:paraId="2AB9A78D" w14:textId="54247F00" w:rsidR="002078D2" w:rsidRPr="002078D2" w:rsidRDefault="002078D2" w:rsidP="008E6400">
      <w:pPr>
        <w:pStyle w:val="Heading2"/>
      </w:pPr>
      <w:bookmarkStart w:id="7" w:name="_Toc210744815"/>
      <w:r w:rsidRPr="002078D2">
        <w:t>Project Objectives (Sub</w:t>
      </w:r>
      <w:r w:rsidRPr="002078D2">
        <w:noBreakHyphen/>
        <w:t>Tasks)</w:t>
      </w:r>
      <w:bookmarkEnd w:id="7"/>
    </w:p>
    <w:p w14:paraId="2F5DA7A3" w14:textId="4F194F05" w:rsidR="002078D2" w:rsidRPr="002078D2" w:rsidRDefault="002078D2" w:rsidP="002078D2">
      <w:pPr>
        <w:numPr>
          <w:ilvl w:val="0"/>
          <w:numId w:val="21"/>
        </w:numPr>
        <w:rPr>
          <w:rFonts w:ascii="Arial" w:hAnsi="Arial" w:cs="Arial"/>
          <w:sz w:val="24"/>
          <w:szCs w:val="24"/>
        </w:rPr>
      </w:pPr>
      <w:r w:rsidRPr="002078D2">
        <w:rPr>
          <w:rFonts w:ascii="Arial" w:hAnsi="Arial" w:cs="Arial"/>
          <w:sz w:val="24"/>
          <w:szCs w:val="24"/>
        </w:rPr>
        <w:t>Survey what anomaly</w:t>
      </w:r>
      <w:r w:rsidRPr="002078D2">
        <w:rPr>
          <w:rFonts w:ascii="Arial" w:hAnsi="Arial" w:cs="Arial"/>
          <w:sz w:val="24"/>
          <w:szCs w:val="24"/>
        </w:rPr>
        <w:noBreakHyphen/>
        <w:t>detection methods exist</w:t>
      </w:r>
      <w:r w:rsidR="006817F3">
        <w:rPr>
          <w:rFonts w:ascii="Arial" w:hAnsi="Arial" w:cs="Arial"/>
          <w:sz w:val="24"/>
          <w:szCs w:val="24"/>
        </w:rPr>
        <w:t xml:space="preserve"> [6]</w:t>
      </w:r>
      <w:r w:rsidRPr="002078D2">
        <w:rPr>
          <w:rFonts w:ascii="Arial" w:hAnsi="Arial" w:cs="Arial"/>
          <w:sz w:val="24"/>
          <w:szCs w:val="24"/>
        </w:rPr>
        <w:t>.</w:t>
      </w:r>
    </w:p>
    <w:p w14:paraId="36F4E2C5" w14:textId="20F378E4" w:rsidR="002078D2" w:rsidRPr="002078D2" w:rsidRDefault="002078D2" w:rsidP="002078D2">
      <w:pPr>
        <w:numPr>
          <w:ilvl w:val="0"/>
          <w:numId w:val="21"/>
        </w:numPr>
        <w:rPr>
          <w:rFonts w:ascii="Arial" w:hAnsi="Arial" w:cs="Arial"/>
          <w:sz w:val="24"/>
          <w:szCs w:val="24"/>
        </w:rPr>
      </w:pPr>
      <w:r w:rsidRPr="002078D2">
        <w:rPr>
          <w:rFonts w:ascii="Arial" w:hAnsi="Arial" w:cs="Arial"/>
          <w:sz w:val="24"/>
          <w:szCs w:val="24"/>
        </w:rPr>
        <w:t>Pull and clean the CIC</w:t>
      </w:r>
      <w:r w:rsidRPr="002078D2">
        <w:rPr>
          <w:rFonts w:ascii="Arial" w:hAnsi="Arial" w:cs="Arial"/>
          <w:sz w:val="24"/>
          <w:szCs w:val="24"/>
        </w:rPr>
        <w:noBreakHyphen/>
        <w:t>IDS2017 data</w:t>
      </w:r>
      <w:r w:rsidR="006817F3">
        <w:rPr>
          <w:rFonts w:ascii="Arial" w:hAnsi="Arial" w:cs="Arial"/>
          <w:sz w:val="24"/>
          <w:szCs w:val="24"/>
        </w:rPr>
        <w:t xml:space="preserve"> [1]</w:t>
      </w:r>
      <w:r w:rsidRPr="002078D2">
        <w:rPr>
          <w:rFonts w:ascii="Arial" w:hAnsi="Arial" w:cs="Arial"/>
          <w:sz w:val="24"/>
          <w:szCs w:val="24"/>
        </w:rPr>
        <w:t>, add features and balance classes.</w:t>
      </w:r>
    </w:p>
    <w:p w14:paraId="6BAC6F23" w14:textId="316BF84A" w:rsidR="002078D2" w:rsidRPr="002078D2" w:rsidRDefault="002078D2" w:rsidP="002078D2">
      <w:pPr>
        <w:numPr>
          <w:ilvl w:val="0"/>
          <w:numId w:val="21"/>
        </w:numPr>
        <w:rPr>
          <w:rFonts w:ascii="Arial" w:hAnsi="Arial" w:cs="Arial"/>
          <w:sz w:val="24"/>
          <w:szCs w:val="24"/>
        </w:rPr>
      </w:pPr>
      <w:r w:rsidRPr="002078D2">
        <w:rPr>
          <w:rFonts w:ascii="Arial" w:hAnsi="Arial" w:cs="Arial"/>
          <w:sz w:val="24"/>
          <w:szCs w:val="24"/>
        </w:rPr>
        <w:t>Code XGBoost (supervised)</w:t>
      </w:r>
      <w:r w:rsidR="001C2CA1">
        <w:rPr>
          <w:rFonts w:ascii="Arial" w:hAnsi="Arial" w:cs="Arial"/>
          <w:sz w:val="24"/>
          <w:szCs w:val="24"/>
        </w:rPr>
        <w:t xml:space="preserve"> [2]</w:t>
      </w:r>
      <w:r w:rsidRPr="002078D2">
        <w:rPr>
          <w:rFonts w:ascii="Arial" w:hAnsi="Arial" w:cs="Arial"/>
          <w:sz w:val="24"/>
          <w:szCs w:val="24"/>
        </w:rPr>
        <w:t xml:space="preserve"> and an auto</w:t>
      </w:r>
      <w:r w:rsidRPr="002078D2">
        <w:rPr>
          <w:rFonts w:ascii="Arial" w:hAnsi="Arial" w:cs="Arial"/>
          <w:sz w:val="24"/>
          <w:szCs w:val="24"/>
        </w:rPr>
        <w:noBreakHyphen/>
        <w:t>encoder (unsupervised)</w:t>
      </w:r>
      <w:r w:rsidR="001C2CA1">
        <w:rPr>
          <w:rFonts w:ascii="Arial" w:hAnsi="Arial" w:cs="Arial"/>
          <w:sz w:val="24"/>
          <w:szCs w:val="24"/>
        </w:rPr>
        <w:t xml:space="preserve"> [4]</w:t>
      </w:r>
      <w:r w:rsidRPr="002078D2">
        <w:rPr>
          <w:rFonts w:ascii="Arial" w:hAnsi="Arial" w:cs="Arial"/>
          <w:sz w:val="24"/>
          <w:szCs w:val="24"/>
        </w:rPr>
        <w:t xml:space="preserve"> and blend them with weighted voting.</w:t>
      </w:r>
    </w:p>
    <w:p w14:paraId="51308E2C" w14:textId="77777777" w:rsidR="002078D2" w:rsidRPr="002078D2" w:rsidRDefault="002078D2" w:rsidP="002078D2">
      <w:pPr>
        <w:numPr>
          <w:ilvl w:val="0"/>
          <w:numId w:val="21"/>
        </w:numPr>
        <w:rPr>
          <w:rFonts w:ascii="Arial" w:hAnsi="Arial" w:cs="Arial"/>
          <w:sz w:val="24"/>
          <w:szCs w:val="24"/>
        </w:rPr>
      </w:pPr>
      <w:r w:rsidRPr="002078D2">
        <w:rPr>
          <w:rFonts w:ascii="Arial" w:hAnsi="Arial" w:cs="Arial"/>
          <w:sz w:val="24"/>
          <w:szCs w:val="24"/>
        </w:rPr>
        <w:t>Make a Python prototype that can read live traffic and raise alerts quickly.</w:t>
      </w:r>
    </w:p>
    <w:p w14:paraId="4ECAFC95" w14:textId="32143345" w:rsidR="002078D2" w:rsidRPr="002078D2" w:rsidRDefault="002078D2" w:rsidP="002078D2">
      <w:pPr>
        <w:numPr>
          <w:ilvl w:val="0"/>
          <w:numId w:val="21"/>
        </w:numPr>
        <w:rPr>
          <w:rFonts w:ascii="Arial" w:hAnsi="Arial" w:cs="Arial"/>
          <w:sz w:val="24"/>
          <w:szCs w:val="24"/>
        </w:rPr>
      </w:pPr>
      <w:r w:rsidRPr="002078D2">
        <w:rPr>
          <w:rFonts w:ascii="Arial" w:hAnsi="Arial" w:cs="Arial"/>
          <w:sz w:val="24"/>
          <w:szCs w:val="24"/>
        </w:rPr>
        <w:t>Compare the prototype to Snort</w:t>
      </w:r>
      <w:r w:rsidR="001C2CA1">
        <w:rPr>
          <w:rFonts w:ascii="Arial" w:hAnsi="Arial" w:cs="Arial"/>
          <w:sz w:val="24"/>
          <w:szCs w:val="24"/>
        </w:rPr>
        <w:t xml:space="preserve"> [5]</w:t>
      </w:r>
      <w:r w:rsidRPr="002078D2">
        <w:rPr>
          <w:rFonts w:ascii="Arial" w:hAnsi="Arial" w:cs="Arial"/>
          <w:sz w:val="24"/>
          <w:szCs w:val="24"/>
        </w:rPr>
        <w:t xml:space="preserve"> using recall, precision, F1, false</w:t>
      </w:r>
      <w:r w:rsidRPr="002078D2">
        <w:rPr>
          <w:rFonts w:ascii="Arial" w:hAnsi="Arial" w:cs="Arial"/>
          <w:sz w:val="24"/>
          <w:szCs w:val="24"/>
        </w:rPr>
        <w:noBreakHyphen/>
        <w:t>positive rate and AUC.</w:t>
      </w:r>
    </w:p>
    <w:p w14:paraId="5C48CEB9" w14:textId="77777777" w:rsidR="002078D2" w:rsidRPr="002078D2" w:rsidRDefault="002078D2" w:rsidP="002078D2">
      <w:pPr>
        <w:numPr>
          <w:ilvl w:val="0"/>
          <w:numId w:val="21"/>
        </w:numPr>
        <w:rPr>
          <w:rFonts w:ascii="Arial" w:hAnsi="Arial" w:cs="Arial"/>
          <w:sz w:val="24"/>
          <w:szCs w:val="24"/>
        </w:rPr>
      </w:pPr>
      <w:r w:rsidRPr="002078D2">
        <w:rPr>
          <w:rFonts w:ascii="Arial" w:hAnsi="Arial" w:cs="Arial"/>
          <w:sz w:val="24"/>
          <w:szCs w:val="24"/>
        </w:rPr>
        <w:t>Write complete docs and package the experiment so others can repeat it.</w:t>
      </w:r>
    </w:p>
    <w:p w14:paraId="0E81450A" w14:textId="77777777" w:rsidR="00B00DA1" w:rsidRPr="00B00DA1" w:rsidRDefault="00B00DA1" w:rsidP="00B00DA1">
      <w:pPr>
        <w:ind w:left="360"/>
        <w:rPr>
          <w:rFonts w:ascii="Arial" w:hAnsi="Arial" w:cs="Arial"/>
          <w:sz w:val="24"/>
          <w:szCs w:val="24"/>
        </w:rPr>
      </w:pPr>
    </w:p>
    <w:p w14:paraId="3E35C74F" w14:textId="59A96B40" w:rsidR="00E132DC" w:rsidRPr="001C73A4" w:rsidRDefault="00E132DC" w:rsidP="00E132DC">
      <w:pPr>
        <w:rPr>
          <w:rFonts w:ascii="Arial" w:hAnsi="Arial" w:cs="Arial"/>
          <w:sz w:val="24"/>
          <w:szCs w:val="24"/>
        </w:rPr>
      </w:pPr>
    </w:p>
    <w:p w14:paraId="22802D41" w14:textId="77777777" w:rsidR="00E132DC" w:rsidRPr="001C73A4" w:rsidRDefault="00E132DC" w:rsidP="00E132DC">
      <w:pPr>
        <w:rPr>
          <w:rFonts w:ascii="Arial" w:hAnsi="Arial" w:cs="Arial"/>
          <w:sz w:val="24"/>
          <w:szCs w:val="24"/>
        </w:rPr>
      </w:pPr>
    </w:p>
    <w:p w14:paraId="15DEB7BB" w14:textId="6435E8B6" w:rsidR="00D970F6" w:rsidRPr="001C73A4" w:rsidRDefault="00D970F6">
      <w:pPr>
        <w:rPr>
          <w:rFonts w:ascii="Arial" w:hAnsi="Arial" w:cs="Arial"/>
          <w:sz w:val="24"/>
          <w:szCs w:val="24"/>
        </w:rPr>
      </w:pPr>
      <w:r w:rsidRPr="001C73A4">
        <w:rPr>
          <w:rFonts w:ascii="Arial" w:hAnsi="Arial" w:cs="Arial"/>
          <w:sz w:val="24"/>
          <w:szCs w:val="24"/>
        </w:rPr>
        <w:br w:type="page"/>
      </w:r>
    </w:p>
    <w:p w14:paraId="14EDF560" w14:textId="63DBA1D1" w:rsidR="009E0C6E" w:rsidRPr="001C73A4" w:rsidRDefault="00DD2604" w:rsidP="008E6400">
      <w:pPr>
        <w:pStyle w:val="Heading1"/>
        <w:rPr>
          <w:sz w:val="24"/>
          <w:szCs w:val="24"/>
        </w:rPr>
      </w:pPr>
      <w:bookmarkStart w:id="8" w:name="_Toc210744816"/>
      <w:r w:rsidRPr="00DD2604">
        <w:lastRenderedPageBreak/>
        <w:t>Methodology</w:t>
      </w:r>
      <w:bookmarkEnd w:id="8"/>
    </w:p>
    <w:p w14:paraId="48D132C8" w14:textId="37CF37B0" w:rsidR="00781A36" w:rsidRPr="00781A36" w:rsidRDefault="00781A36" w:rsidP="008E6400">
      <w:pPr>
        <w:pStyle w:val="Heading2"/>
      </w:pPr>
      <w:bookmarkStart w:id="9" w:name="_Toc210744817"/>
      <w:r w:rsidRPr="00781A36">
        <w:t>Research Design</w:t>
      </w:r>
      <w:bookmarkEnd w:id="9"/>
    </w:p>
    <w:p w14:paraId="1C960E68" w14:textId="0F59D18A" w:rsidR="00781A36" w:rsidRPr="00781A36" w:rsidRDefault="00955085" w:rsidP="00781A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investigator will</w:t>
      </w:r>
      <w:r w:rsidR="00781A36" w:rsidRPr="00781A36">
        <w:rPr>
          <w:rFonts w:ascii="Arial" w:hAnsi="Arial" w:cs="Arial"/>
          <w:sz w:val="24"/>
          <w:szCs w:val="24"/>
        </w:rPr>
        <w:t xml:space="preserve"> run experiments that pit hybrid IDS against a baseline Snort instance</w:t>
      </w:r>
      <w:r w:rsidR="00316D5B">
        <w:rPr>
          <w:rFonts w:ascii="Arial" w:hAnsi="Arial" w:cs="Arial"/>
          <w:sz w:val="24"/>
          <w:szCs w:val="24"/>
        </w:rPr>
        <w:t xml:space="preserve"> [5]</w:t>
      </w:r>
      <w:r w:rsidR="00781A36" w:rsidRPr="00781A36">
        <w:rPr>
          <w:rFonts w:ascii="Arial" w:hAnsi="Arial" w:cs="Arial"/>
          <w:sz w:val="24"/>
          <w:szCs w:val="24"/>
        </w:rPr>
        <w:t xml:space="preserve"> running its default rule set. Both will see the same test traffic from CIC</w:t>
      </w:r>
      <w:r w:rsidR="00781A36" w:rsidRPr="00781A36">
        <w:rPr>
          <w:rFonts w:ascii="Arial" w:hAnsi="Arial" w:cs="Arial"/>
          <w:sz w:val="24"/>
          <w:szCs w:val="24"/>
        </w:rPr>
        <w:noBreakHyphen/>
        <w:t>IDS2017</w:t>
      </w:r>
      <w:r w:rsidR="00316D5B">
        <w:rPr>
          <w:rFonts w:ascii="Arial" w:hAnsi="Arial" w:cs="Arial"/>
          <w:sz w:val="24"/>
          <w:szCs w:val="24"/>
        </w:rPr>
        <w:t xml:space="preserve"> [1]</w:t>
      </w:r>
      <w:r w:rsidR="00781A36" w:rsidRPr="00781A36">
        <w:rPr>
          <w:rFonts w:ascii="Arial" w:hAnsi="Arial" w:cs="Arial"/>
          <w:sz w:val="24"/>
          <w:szCs w:val="24"/>
        </w:rPr>
        <w:t>, so the comparison stays fair.</w:t>
      </w:r>
    </w:p>
    <w:p w14:paraId="43B366E6" w14:textId="5A9C452E" w:rsidR="00781A36" w:rsidRPr="00781A36" w:rsidRDefault="00781A36" w:rsidP="008E6400">
      <w:pPr>
        <w:pStyle w:val="Heading2"/>
      </w:pPr>
      <w:bookmarkStart w:id="10" w:name="_Toc210744818"/>
      <w:r w:rsidRPr="00781A36">
        <w:t xml:space="preserve">Data Acquisition and </w:t>
      </w:r>
      <w:r w:rsidR="006B7C07">
        <w:t>Pre-processing</w:t>
      </w:r>
      <w:r w:rsidRPr="00781A36">
        <w:t xml:space="preserve"> (</w:t>
      </w:r>
      <w:r w:rsidR="006B7C07">
        <w:t>Tasks</w:t>
      </w:r>
      <w:r w:rsidRPr="00781A36">
        <w:t> 1 &amp; 2)</w:t>
      </w:r>
      <w:bookmarkEnd w:id="10"/>
    </w:p>
    <w:p w14:paraId="547F6B75" w14:textId="7659DAAD" w:rsidR="00781A36" w:rsidRPr="00781A36" w:rsidRDefault="00B1734D" w:rsidP="00781A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CIC-IDS2017 [1] provides labelled captures of various attacks (DDoS, brute-force, web attacks</w:t>
      </w:r>
      <w:r w:rsidR="00781A36" w:rsidRPr="00781A36">
        <w:rPr>
          <w:rFonts w:ascii="Arial" w:hAnsi="Arial" w:cs="Arial"/>
          <w:sz w:val="24"/>
          <w:szCs w:val="24"/>
        </w:rPr>
        <w:t>) as well as normal traffic. We’ll turn raw PCAPs into flow records with CICFlowMeter, ending up with around 80 numeric features per flow</w:t>
      </w:r>
      <w:r w:rsidR="00D75035">
        <w:rPr>
          <w:rFonts w:ascii="Arial" w:hAnsi="Arial" w:cs="Arial"/>
          <w:sz w:val="24"/>
          <w:szCs w:val="24"/>
        </w:rPr>
        <w:t>:</w:t>
      </w:r>
    </w:p>
    <w:p w14:paraId="374A428B" w14:textId="02D4453B" w:rsidR="00781A36" w:rsidRPr="00781A36" w:rsidRDefault="00781A36" w:rsidP="00781A36">
      <w:pPr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 w:rsidRPr="00781A36">
        <w:rPr>
          <w:rFonts w:ascii="Arial" w:hAnsi="Arial" w:cs="Arial"/>
          <w:b/>
          <w:bCs/>
          <w:sz w:val="24"/>
          <w:szCs w:val="24"/>
        </w:rPr>
        <w:t>Handle missing values</w:t>
      </w:r>
      <w:r w:rsidRPr="00781A36">
        <w:rPr>
          <w:rFonts w:ascii="Arial" w:hAnsi="Arial" w:cs="Arial"/>
          <w:sz w:val="24"/>
          <w:szCs w:val="24"/>
        </w:rPr>
        <w:t xml:space="preserve"> – drop rows with infinite or NaN, or replace with </w:t>
      </w:r>
      <w:r w:rsidR="006B7C07">
        <w:rPr>
          <w:rFonts w:ascii="Arial" w:hAnsi="Arial" w:cs="Arial"/>
          <w:sz w:val="24"/>
          <w:szCs w:val="24"/>
        </w:rPr>
        <w:t xml:space="preserve">the </w:t>
      </w:r>
      <w:r w:rsidRPr="00781A36">
        <w:rPr>
          <w:rFonts w:ascii="Arial" w:hAnsi="Arial" w:cs="Arial"/>
          <w:sz w:val="24"/>
          <w:szCs w:val="24"/>
        </w:rPr>
        <w:t>median.</w:t>
      </w:r>
    </w:p>
    <w:p w14:paraId="36E79C92" w14:textId="77777777" w:rsidR="00781A36" w:rsidRPr="00781A36" w:rsidRDefault="00781A36" w:rsidP="00781A36">
      <w:pPr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 w:rsidRPr="00781A36">
        <w:rPr>
          <w:rFonts w:ascii="Arial" w:hAnsi="Arial" w:cs="Arial"/>
          <w:b/>
          <w:bCs/>
          <w:sz w:val="24"/>
          <w:szCs w:val="24"/>
        </w:rPr>
        <w:t>Scale features</w:t>
      </w:r>
      <w:r w:rsidRPr="00781A36">
        <w:rPr>
          <w:rFonts w:ascii="Arial" w:hAnsi="Arial" w:cs="Arial"/>
          <w:sz w:val="24"/>
          <w:szCs w:val="24"/>
        </w:rPr>
        <w:t xml:space="preserve"> – use Min</w:t>
      </w:r>
      <w:r w:rsidRPr="00781A36">
        <w:rPr>
          <w:rFonts w:ascii="Arial" w:hAnsi="Arial" w:cs="Arial"/>
          <w:sz w:val="24"/>
          <w:szCs w:val="24"/>
        </w:rPr>
        <w:noBreakHyphen/>
        <w:t>Max scaling so the neural net learns faster.</w:t>
      </w:r>
    </w:p>
    <w:p w14:paraId="6E6E7137" w14:textId="77777777" w:rsidR="00781A36" w:rsidRPr="00781A36" w:rsidRDefault="00781A36" w:rsidP="00781A36">
      <w:pPr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 w:rsidRPr="00781A36">
        <w:rPr>
          <w:rFonts w:ascii="Arial" w:hAnsi="Arial" w:cs="Arial"/>
          <w:b/>
          <w:bCs/>
          <w:sz w:val="24"/>
          <w:szCs w:val="24"/>
        </w:rPr>
        <w:t>Trim redundant columns</w:t>
      </w:r>
      <w:r w:rsidRPr="00781A36">
        <w:rPr>
          <w:rFonts w:ascii="Arial" w:hAnsi="Arial" w:cs="Arial"/>
          <w:sz w:val="24"/>
          <w:szCs w:val="24"/>
        </w:rPr>
        <w:t xml:space="preserve"> – drop highly correlated features to keep the model readable.</w:t>
      </w:r>
    </w:p>
    <w:p w14:paraId="1DFA4591" w14:textId="5C32EB0E" w:rsidR="00781A36" w:rsidRPr="00781A36" w:rsidRDefault="00781A36" w:rsidP="00781A36">
      <w:pPr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 w:rsidRPr="00781A36">
        <w:rPr>
          <w:rFonts w:ascii="Arial" w:hAnsi="Arial" w:cs="Arial"/>
          <w:b/>
          <w:bCs/>
          <w:sz w:val="24"/>
          <w:szCs w:val="24"/>
        </w:rPr>
        <w:t>Balance classes</w:t>
      </w:r>
      <w:r w:rsidRPr="00781A36">
        <w:rPr>
          <w:rFonts w:ascii="Arial" w:hAnsi="Arial" w:cs="Arial"/>
          <w:sz w:val="24"/>
          <w:szCs w:val="24"/>
        </w:rPr>
        <w:t xml:space="preserve"> – apply SMOTE to generate synthetic attack rows, and undersample benign rows so the model does</w:t>
      </w:r>
      <w:r w:rsidR="00D75035">
        <w:rPr>
          <w:rFonts w:ascii="Arial" w:hAnsi="Arial" w:cs="Arial"/>
          <w:sz w:val="24"/>
          <w:szCs w:val="24"/>
        </w:rPr>
        <w:t xml:space="preserve"> </w:t>
      </w:r>
      <w:r w:rsidRPr="00781A36">
        <w:rPr>
          <w:rFonts w:ascii="Arial" w:hAnsi="Arial" w:cs="Arial"/>
          <w:sz w:val="24"/>
          <w:szCs w:val="24"/>
        </w:rPr>
        <w:t>n</w:t>
      </w:r>
      <w:r w:rsidR="00D75035">
        <w:rPr>
          <w:rFonts w:ascii="Arial" w:hAnsi="Arial" w:cs="Arial"/>
          <w:sz w:val="24"/>
          <w:szCs w:val="24"/>
        </w:rPr>
        <w:t>o</w:t>
      </w:r>
      <w:r w:rsidRPr="00781A36">
        <w:rPr>
          <w:rFonts w:ascii="Arial" w:hAnsi="Arial" w:cs="Arial"/>
          <w:sz w:val="24"/>
          <w:szCs w:val="24"/>
        </w:rPr>
        <w:t>t just learn “benign”.</w:t>
      </w:r>
    </w:p>
    <w:p w14:paraId="254B8573" w14:textId="42D0C676" w:rsidR="00781A36" w:rsidRPr="00781A36" w:rsidRDefault="00781A36" w:rsidP="00781A36">
      <w:pPr>
        <w:rPr>
          <w:rFonts w:ascii="Arial" w:hAnsi="Arial" w:cs="Arial"/>
          <w:sz w:val="24"/>
          <w:szCs w:val="24"/>
        </w:rPr>
      </w:pPr>
      <w:r w:rsidRPr="00781A36">
        <w:rPr>
          <w:rFonts w:ascii="Arial" w:hAnsi="Arial" w:cs="Arial"/>
          <w:sz w:val="24"/>
          <w:szCs w:val="24"/>
        </w:rPr>
        <w:t>After cleaning</w:t>
      </w:r>
      <w:r w:rsidR="006B7C07">
        <w:rPr>
          <w:rFonts w:ascii="Arial" w:hAnsi="Arial" w:cs="Arial"/>
          <w:sz w:val="24"/>
          <w:szCs w:val="24"/>
        </w:rPr>
        <w:t>,</w:t>
      </w:r>
      <w:r w:rsidRPr="00781A36">
        <w:rPr>
          <w:rFonts w:ascii="Arial" w:hAnsi="Arial" w:cs="Arial"/>
          <w:sz w:val="24"/>
          <w:szCs w:val="24"/>
        </w:rPr>
        <w:t xml:space="preserve"> the set</w:t>
      </w:r>
      <w:r w:rsidR="00D75035">
        <w:rPr>
          <w:rFonts w:ascii="Arial" w:hAnsi="Arial" w:cs="Arial"/>
          <w:sz w:val="24"/>
          <w:szCs w:val="24"/>
        </w:rPr>
        <w:t xml:space="preserve"> will be spl</w:t>
      </w:r>
      <w:r w:rsidR="00AC48B5">
        <w:rPr>
          <w:rFonts w:ascii="Arial" w:hAnsi="Arial" w:cs="Arial"/>
          <w:sz w:val="24"/>
          <w:szCs w:val="24"/>
        </w:rPr>
        <w:t>it</w:t>
      </w:r>
      <w:r w:rsidRPr="00781A36">
        <w:rPr>
          <w:rFonts w:ascii="Arial" w:hAnsi="Arial" w:cs="Arial"/>
          <w:sz w:val="24"/>
          <w:szCs w:val="24"/>
        </w:rPr>
        <w:t>: 70 % training, 15 % validation, 15 % test, keeping class ratios the same.</w:t>
      </w:r>
    </w:p>
    <w:p w14:paraId="5D4B41FA" w14:textId="71632847" w:rsidR="00781A36" w:rsidRPr="00781A36" w:rsidRDefault="00781A36" w:rsidP="008E6400">
      <w:pPr>
        <w:pStyle w:val="Heading2"/>
      </w:pPr>
      <w:bookmarkStart w:id="11" w:name="_Toc210744819"/>
      <w:r w:rsidRPr="00781A36">
        <w:t>Model Selection and Training (</w:t>
      </w:r>
      <w:r w:rsidR="006B7C07">
        <w:t>Tasks</w:t>
      </w:r>
      <w:r w:rsidRPr="00781A36">
        <w:t> 3 &amp; 4)</w:t>
      </w:r>
      <w:bookmarkEnd w:id="11"/>
    </w:p>
    <w:p w14:paraId="2B2EEC50" w14:textId="043849D7" w:rsidR="00781A36" w:rsidRPr="00781A36" w:rsidRDefault="00781A36" w:rsidP="00781A36">
      <w:pPr>
        <w:rPr>
          <w:rFonts w:ascii="Arial" w:hAnsi="Arial" w:cs="Arial"/>
          <w:sz w:val="24"/>
          <w:szCs w:val="24"/>
        </w:rPr>
      </w:pPr>
      <w:r w:rsidRPr="00781A36">
        <w:rPr>
          <w:rFonts w:ascii="Arial" w:hAnsi="Arial" w:cs="Arial"/>
          <w:b/>
          <w:bCs/>
          <w:sz w:val="24"/>
          <w:szCs w:val="24"/>
        </w:rPr>
        <w:t>Supervised part:</w:t>
      </w:r>
      <w:r w:rsidRPr="00781A36">
        <w:rPr>
          <w:rFonts w:ascii="Arial" w:hAnsi="Arial" w:cs="Arial"/>
          <w:sz w:val="24"/>
          <w:szCs w:val="24"/>
        </w:rPr>
        <w:t xml:space="preserve"> XGBoost</w:t>
      </w:r>
      <w:r w:rsidR="00B1734D">
        <w:rPr>
          <w:rFonts w:ascii="Arial" w:hAnsi="Arial" w:cs="Arial"/>
          <w:sz w:val="24"/>
          <w:szCs w:val="24"/>
        </w:rPr>
        <w:t xml:space="preserve"> [2]</w:t>
      </w:r>
      <w:r w:rsidRPr="00781A36">
        <w:rPr>
          <w:rFonts w:ascii="Arial" w:hAnsi="Arial" w:cs="Arial"/>
          <w:sz w:val="24"/>
          <w:szCs w:val="24"/>
        </w:rPr>
        <w:t xml:space="preserve"> will be a binary classifier (malicious or not). </w:t>
      </w:r>
      <w:r w:rsidR="005C6F08">
        <w:rPr>
          <w:rFonts w:ascii="Arial" w:hAnsi="Arial" w:cs="Arial"/>
          <w:sz w:val="24"/>
          <w:szCs w:val="24"/>
        </w:rPr>
        <w:t>S</w:t>
      </w:r>
      <w:r w:rsidRPr="00781A36">
        <w:rPr>
          <w:rFonts w:ascii="Arial" w:hAnsi="Arial" w:cs="Arial"/>
          <w:sz w:val="24"/>
          <w:szCs w:val="24"/>
        </w:rPr>
        <w:t xml:space="preserve">ettings </w:t>
      </w:r>
      <w:r w:rsidR="005C6F08">
        <w:rPr>
          <w:rFonts w:ascii="Arial" w:hAnsi="Arial" w:cs="Arial"/>
          <w:sz w:val="24"/>
          <w:szCs w:val="24"/>
        </w:rPr>
        <w:t xml:space="preserve">will be tuned </w:t>
      </w:r>
      <w:r w:rsidRPr="00781A36">
        <w:rPr>
          <w:rFonts w:ascii="Arial" w:hAnsi="Arial" w:cs="Arial"/>
          <w:sz w:val="24"/>
          <w:szCs w:val="24"/>
        </w:rPr>
        <w:t>with Bayesian optimisation, trying to maximise recall while not letting precision tank. Early</w:t>
      </w:r>
      <w:r w:rsidRPr="00781A36">
        <w:rPr>
          <w:rFonts w:ascii="Arial" w:hAnsi="Arial" w:cs="Arial"/>
          <w:sz w:val="24"/>
          <w:szCs w:val="24"/>
        </w:rPr>
        <w:noBreakHyphen/>
        <w:t xml:space="preserve">stopping on validation will keep it from </w:t>
      </w:r>
      <w:r w:rsidR="006B7C07">
        <w:rPr>
          <w:rFonts w:ascii="Arial" w:hAnsi="Arial" w:cs="Arial"/>
          <w:sz w:val="24"/>
          <w:szCs w:val="24"/>
        </w:rPr>
        <w:t>over-fitting</w:t>
      </w:r>
      <w:r w:rsidRPr="00781A36">
        <w:rPr>
          <w:rFonts w:ascii="Arial" w:hAnsi="Arial" w:cs="Arial"/>
          <w:sz w:val="24"/>
          <w:szCs w:val="24"/>
        </w:rPr>
        <w:t>.</w:t>
      </w:r>
    </w:p>
    <w:p w14:paraId="422C8065" w14:textId="4AB42A5E" w:rsidR="00781A36" w:rsidRPr="00781A36" w:rsidRDefault="00781A36" w:rsidP="00781A36">
      <w:pPr>
        <w:rPr>
          <w:rFonts w:ascii="Arial" w:hAnsi="Arial" w:cs="Arial"/>
          <w:sz w:val="24"/>
          <w:szCs w:val="24"/>
        </w:rPr>
      </w:pPr>
      <w:r w:rsidRPr="00781A36">
        <w:rPr>
          <w:rFonts w:ascii="Arial" w:hAnsi="Arial" w:cs="Arial"/>
          <w:b/>
          <w:bCs/>
          <w:sz w:val="24"/>
          <w:szCs w:val="24"/>
        </w:rPr>
        <w:t>Unsupervised part:</w:t>
      </w:r>
      <w:r w:rsidRPr="00781A36">
        <w:rPr>
          <w:rFonts w:ascii="Arial" w:hAnsi="Arial" w:cs="Arial"/>
          <w:sz w:val="24"/>
          <w:szCs w:val="24"/>
        </w:rPr>
        <w:t xml:space="preserve"> A deep auto</w:t>
      </w:r>
      <w:r w:rsidRPr="00781A36">
        <w:rPr>
          <w:rFonts w:ascii="Arial" w:hAnsi="Arial" w:cs="Arial"/>
          <w:sz w:val="24"/>
          <w:szCs w:val="24"/>
        </w:rPr>
        <w:noBreakHyphen/>
        <w:t>encoder</w:t>
      </w:r>
      <w:r w:rsidR="00B1734D">
        <w:rPr>
          <w:rFonts w:ascii="Arial" w:hAnsi="Arial" w:cs="Arial"/>
          <w:sz w:val="24"/>
          <w:szCs w:val="24"/>
        </w:rPr>
        <w:t xml:space="preserve"> [4]</w:t>
      </w:r>
      <w:r w:rsidRPr="00781A36">
        <w:rPr>
          <w:rFonts w:ascii="Arial" w:hAnsi="Arial" w:cs="Arial"/>
          <w:sz w:val="24"/>
          <w:szCs w:val="24"/>
        </w:rPr>
        <w:t xml:space="preserve"> will only see benign traffic. It will learn a compact shape of normal data; </w:t>
      </w:r>
      <w:r w:rsidR="006B7C07">
        <w:rPr>
          <w:rFonts w:ascii="Arial" w:hAnsi="Arial" w:cs="Arial"/>
          <w:sz w:val="24"/>
          <w:szCs w:val="24"/>
        </w:rPr>
        <w:t xml:space="preserve">the </w:t>
      </w:r>
      <w:r w:rsidRPr="00781A36">
        <w:rPr>
          <w:rFonts w:ascii="Arial" w:hAnsi="Arial" w:cs="Arial"/>
          <w:sz w:val="24"/>
          <w:szCs w:val="24"/>
        </w:rPr>
        <w:t xml:space="preserve">reconstruction error becomes an anomaly score. </w:t>
      </w:r>
      <w:r w:rsidR="005C6F08">
        <w:rPr>
          <w:rFonts w:ascii="Arial" w:hAnsi="Arial" w:cs="Arial"/>
          <w:sz w:val="24"/>
          <w:szCs w:val="24"/>
        </w:rPr>
        <w:t>A</w:t>
      </w:r>
      <w:r w:rsidRPr="00781A36">
        <w:rPr>
          <w:rFonts w:ascii="Arial" w:hAnsi="Arial" w:cs="Arial"/>
          <w:sz w:val="24"/>
          <w:szCs w:val="24"/>
        </w:rPr>
        <w:t xml:space="preserve"> threshold </w:t>
      </w:r>
      <w:r w:rsidR="005C6F08">
        <w:rPr>
          <w:rFonts w:ascii="Arial" w:hAnsi="Arial" w:cs="Arial"/>
          <w:sz w:val="24"/>
          <w:szCs w:val="24"/>
        </w:rPr>
        <w:t xml:space="preserve">will be picked </w:t>
      </w:r>
      <w:r w:rsidRPr="00781A36">
        <w:rPr>
          <w:rFonts w:ascii="Arial" w:hAnsi="Arial" w:cs="Arial"/>
          <w:sz w:val="24"/>
          <w:szCs w:val="24"/>
        </w:rPr>
        <w:t>at the 95th percentile of validation errors to try to keep false warnings low.</w:t>
      </w:r>
    </w:p>
    <w:p w14:paraId="40467989" w14:textId="274946DC" w:rsidR="00781A36" w:rsidRPr="00781A36" w:rsidRDefault="00781A36" w:rsidP="00781A36">
      <w:pPr>
        <w:rPr>
          <w:rFonts w:ascii="Arial" w:hAnsi="Arial" w:cs="Arial"/>
          <w:sz w:val="24"/>
          <w:szCs w:val="24"/>
        </w:rPr>
      </w:pPr>
      <w:r w:rsidRPr="00781A36">
        <w:rPr>
          <w:rFonts w:ascii="Arial" w:hAnsi="Arial" w:cs="Arial"/>
          <w:b/>
          <w:bCs/>
          <w:sz w:val="24"/>
          <w:szCs w:val="24"/>
        </w:rPr>
        <w:t>Ensemble:</w:t>
      </w:r>
      <w:r w:rsidRPr="00781A36">
        <w:rPr>
          <w:rFonts w:ascii="Arial" w:hAnsi="Arial" w:cs="Arial"/>
          <w:sz w:val="24"/>
          <w:szCs w:val="24"/>
        </w:rPr>
        <w:t xml:space="preserve"> A weighted</w:t>
      </w:r>
      <w:r w:rsidRPr="00781A36">
        <w:rPr>
          <w:rFonts w:ascii="Arial" w:hAnsi="Arial" w:cs="Arial"/>
          <w:sz w:val="24"/>
          <w:szCs w:val="24"/>
        </w:rPr>
        <w:noBreakHyphen/>
        <w:t>vote (e.g., 0.7 × XGBoost + 0.3 × auto</w:t>
      </w:r>
      <w:r w:rsidRPr="00781A36">
        <w:rPr>
          <w:rFonts w:ascii="Arial" w:hAnsi="Arial" w:cs="Arial"/>
          <w:sz w:val="24"/>
          <w:szCs w:val="24"/>
        </w:rPr>
        <w:noBreakHyphen/>
        <w:t xml:space="preserve">encoder) will blend the two scores. </w:t>
      </w:r>
      <w:r w:rsidR="00AD74A3">
        <w:rPr>
          <w:rFonts w:ascii="Arial" w:hAnsi="Arial" w:cs="Arial"/>
          <w:sz w:val="24"/>
          <w:szCs w:val="24"/>
        </w:rPr>
        <w:t>W</w:t>
      </w:r>
      <w:r w:rsidRPr="00781A36">
        <w:rPr>
          <w:rFonts w:ascii="Arial" w:hAnsi="Arial" w:cs="Arial"/>
          <w:sz w:val="24"/>
          <w:szCs w:val="24"/>
        </w:rPr>
        <w:t>eights</w:t>
      </w:r>
      <w:r w:rsidR="00AD74A3">
        <w:rPr>
          <w:rFonts w:ascii="Arial" w:hAnsi="Arial" w:cs="Arial"/>
          <w:sz w:val="24"/>
          <w:szCs w:val="24"/>
        </w:rPr>
        <w:t xml:space="preserve"> will be adjusted</w:t>
      </w:r>
      <w:r w:rsidRPr="00781A36">
        <w:rPr>
          <w:rFonts w:ascii="Arial" w:hAnsi="Arial" w:cs="Arial"/>
          <w:sz w:val="24"/>
          <w:szCs w:val="24"/>
        </w:rPr>
        <w:t xml:space="preserve"> empirically to favour recall but not crush precision.</w:t>
      </w:r>
    </w:p>
    <w:p w14:paraId="6AB14440" w14:textId="557F7148" w:rsidR="00781A36" w:rsidRPr="00781A36" w:rsidRDefault="00781A36" w:rsidP="00781A36">
      <w:pPr>
        <w:rPr>
          <w:rFonts w:ascii="Arial" w:hAnsi="Arial" w:cs="Arial"/>
          <w:sz w:val="24"/>
          <w:szCs w:val="24"/>
        </w:rPr>
      </w:pPr>
      <w:r w:rsidRPr="00781A36">
        <w:rPr>
          <w:rFonts w:ascii="Arial" w:hAnsi="Arial" w:cs="Arial"/>
          <w:sz w:val="24"/>
          <w:szCs w:val="24"/>
        </w:rPr>
        <w:t>All steps will be wrapped in scikit</w:t>
      </w:r>
      <w:r w:rsidRPr="00781A36">
        <w:rPr>
          <w:rFonts w:ascii="Arial" w:hAnsi="Arial" w:cs="Arial"/>
          <w:sz w:val="24"/>
          <w:szCs w:val="24"/>
        </w:rPr>
        <w:noBreakHyphen/>
        <w:t>learn’s Pipeline so the whole thing is repeatable</w:t>
      </w:r>
      <w:r w:rsidR="007F00D6">
        <w:rPr>
          <w:rFonts w:ascii="Arial" w:hAnsi="Arial" w:cs="Arial"/>
          <w:sz w:val="24"/>
          <w:szCs w:val="24"/>
        </w:rPr>
        <w:t xml:space="preserve"> [3]</w:t>
      </w:r>
      <w:r w:rsidRPr="00781A36">
        <w:rPr>
          <w:rFonts w:ascii="Arial" w:hAnsi="Arial" w:cs="Arial"/>
          <w:sz w:val="24"/>
          <w:szCs w:val="24"/>
        </w:rPr>
        <w:t>.</w:t>
      </w:r>
    </w:p>
    <w:p w14:paraId="2D943008" w14:textId="464A4271" w:rsidR="00781A36" w:rsidRPr="00781A36" w:rsidRDefault="00781A36" w:rsidP="008E6400">
      <w:pPr>
        <w:pStyle w:val="Heading2"/>
      </w:pPr>
      <w:bookmarkStart w:id="12" w:name="_Toc210744820"/>
      <w:r w:rsidRPr="00781A36">
        <w:t>Prototype Development (Task 5)</w:t>
      </w:r>
      <w:bookmarkEnd w:id="12"/>
    </w:p>
    <w:p w14:paraId="29036226" w14:textId="6102A1A7" w:rsidR="00FC03F5" w:rsidRDefault="00781A36" w:rsidP="00781A36">
      <w:pPr>
        <w:rPr>
          <w:rFonts w:ascii="Arial" w:hAnsi="Arial" w:cs="Arial"/>
          <w:sz w:val="24"/>
          <w:szCs w:val="24"/>
        </w:rPr>
      </w:pPr>
      <w:r w:rsidRPr="00781A36">
        <w:rPr>
          <w:rFonts w:ascii="Arial" w:hAnsi="Arial" w:cs="Arial"/>
          <w:sz w:val="24"/>
          <w:szCs w:val="24"/>
        </w:rPr>
        <w:t>The detector will be built in Python. scapy grabs packets, pandas handles feature prep, and the models run in separate threads</w:t>
      </w:r>
      <w:r w:rsidR="006B7C07">
        <w:rPr>
          <w:rFonts w:ascii="Arial" w:hAnsi="Arial" w:cs="Arial"/>
          <w:sz w:val="24"/>
          <w:szCs w:val="24"/>
        </w:rPr>
        <w:t>,</w:t>
      </w:r>
      <w:r w:rsidRPr="00781A36">
        <w:rPr>
          <w:rFonts w:ascii="Arial" w:hAnsi="Arial" w:cs="Arial"/>
          <w:sz w:val="24"/>
          <w:szCs w:val="24"/>
        </w:rPr>
        <w:t xml:space="preserve"> so capture, feature creation</w:t>
      </w:r>
      <w:r w:rsidR="006B7C07">
        <w:rPr>
          <w:rFonts w:ascii="Arial" w:hAnsi="Arial" w:cs="Arial"/>
          <w:sz w:val="24"/>
          <w:szCs w:val="24"/>
        </w:rPr>
        <w:t>,</w:t>
      </w:r>
      <w:r w:rsidRPr="00781A36">
        <w:rPr>
          <w:rFonts w:ascii="Arial" w:hAnsi="Arial" w:cs="Arial"/>
          <w:sz w:val="24"/>
          <w:szCs w:val="24"/>
        </w:rPr>
        <w:t xml:space="preserve"> and inference don’t block each other. Goal is &lt; 10 ms per flow. When something is flagged</w:t>
      </w:r>
      <w:r w:rsidR="006B7C07">
        <w:rPr>
          <w:rFonts w:ascii="Arial" w:hAnsi="Arial" w:cs="Arial"/>
          <w:sz w:val="24"/>
          <w:szCs w:val="24"/>
        </w:rPr>
        <w:t>,</w:t>
      </w:r>
      <w:r w:rsidRPr="00781A36">
        <w:rPr>
          <w:rFonts w:ascii="Arial" w:hAnsi="Arial" w:cs="Arial"/>
          <w:sz w:val="24"/>
          <w:szCs w:val="24"/>
        </w:rPr>
        <w:t xml:space="preserve"> a JSON alert</w:t>
      </w:r>
      <w:r w:rsidR="00C8557F">
        <w:rPr>
          <w:rFonts w:ascii="Arial" w:hAnsi="Arial" w:cs="Arial"/>
          <w:sz w:val="24"/>
          <w:szCs w:val="24"/>
        </w:rPr>
        <w:t xml:space="preserve"> will be pushed</w:t>
      </w:r>
      <w:r w:rsidRPr="00781A36">
        <w:rPr>
          <w:rFonts w:ascii="Arial" w:hAnsi="Arial" w:cs="Arial"/>
          <w:sz w:val="24"/>
          <w:szCs w:val="24"/>
        </w:rPr>
        <w:t xml:space="preserve"> through a tiny REST API, ready for SIEM tools.</w:t>
      </w:r>
      <w:r w:rsidR="008E6400">
        <w:rPr>
          <w:rFonts w:ascii="Arial" w:hAnsi="Arial" w:cs="Arial"/>
          <w:sz w:val="24"/>
          <w:szCs w:val="24"/>
        </w:rPr>
        <w:br/>
      </w:r>
    </w:p>
    <w:p w14:paraId="75ABF5D3" w14:textId="750A6E8C" w:rsidR="00765809" w:rsidRDefault="00FC03F5" w:rsidP="00781A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01D90AF9" w14:textId="12022466" w:rsidR="00781A36" w:rsidRPr="00781A36" w:rsidRDefault="00781A36" w:rsidP="00FC03F5">
      <w:pPr>
        <w:pStyle w:val="Heading2"/>
      </w:pPr>
      <w:bookmarkStart w:id="13" w:name="_Toc210744821"/>
      <w:r w:rsidRPr="00781A36">
        <w:lastRenderedPageBreak/>
        <w:t>Evaluation Strategy (</w:t>
      </w:r>
      <w:r w:rsidR="006B7C07">
        <w:t>Tasks</w:t>
      </w:r>
      <w:r w:rsidRPr="00781A36">
        <w:t> 7 &amp; 9)</w:t>
      </w:r>
      <w:bookmarkEnd w:id="13"/>
    </w:p>
    <w:p w14:paraId="7E86AAA6" w14:textId="5E99A9DA" w:rsidR="00781A36" w:rsidRPr="00781A36" w:rsidRDefault="00781A36" w:rsidP="00781A36">
      <w:pPr>
        <w:rPr>
          <w:rFonts w:ascii="Arial" w:hAnsi="Arial" w:cs="Arial"/>
          <w:sz w:val="24"/>
          <w:szCs w:val="24"/>
        </w:rPr>
      </w:pPr>
      <w:r w:rsidRPr="00781A36">
        <w:rPr>
          <w:rFonts w:ascii="Arial" w:hAnsi="Arial" w:cs="Arial"/>
          <w:sz w:val="24"/>
          <w:szCs w:val="24"/>
        </w:rPr>
        <w:t xml:space="preserve">On the </w:t>
      </w:r>
      <w:r w:rsidR="006B7C07">
        <w:rPr>
          <w:rFonts w:ascii="Arial" w:hAnsi="Arial" w:cs="Arial"/>
          <w:sz w:val="24"/>
          <w:szCs w:val="24"/>
        </w:rPr>
        <w:t>held-out</w:t>
      </w:r>
      <w:r w:rsidRPr="00781A36">
        <w:rPr>
          <w:rFonts w:ascii="Arial" w:hAnsi="Arial" w:cs="Arial"/>
          <w:sz w:val="24"/>
          <w:szCs w:val="24"/>
        </w:rPr>
        <w:t xml:space="preserve"> test set</w:t>
      </w:r>
      <w:r w:rsidR="006B7C07">
        <w:rPr>
          <w:rFonts w:ascii="Arial" w:hAnsi="Arial" w:cs="Arial"/>
          <w:sz w:val="24"/>
          <w:szCs w:val="24"/>
        </w:rPr>
        <w:t>,</w:t>
      </w:r>
      <w:r w:rsidRPr="00781A36">
        <w:rPr>
          <w:rFonts w:ascii="Arial" w:hAnsi="Arial" w:cs="Arial"/>
          <w:sz w:val="24"/>
          <w:szCs w:val="24"/>
        </w:rPr>
        <w:t xml:space="preserve"> </w:t>
      </w:r>
      <w:r w:rsidR="004E7966">
        <w:rPr>
          <w:rFonts w:ascii="Arial" w:hAnsi="Arial" w:cs="Arial"/>
          <w:sz w:val="24"/>
          <w:szCs w:val="24"/>
        </w:rPr>
        <w:t>the following will be</w:t>
      </w:r>
      <w:r w:rsidRPr="00781A36">
        <w:rPr>
          <w:rFonts w:ascii="Arial" w:hAnsi="Arial" w:cs="Arial"/>
          <w:sz w:val="24"/>
          <w:szCs w:val="24"/>
        </w:rPr>
        <w:t xml:space="preserve"> calculate</w:t>
      </w:r>
      <w:r w:rsidR="004E7966">
        <w:rPr>
          <w:rFonts w:ascii="Arial" w:hAnsi="Arial" w:cs="Arial"/>
          <w:sz w:val="24"/>
          <w:szCs w:val="24"/>
        </w:rPr>
        <w:t>d</w:t>
      </w:r>
      <w:r w:rsidRPr="00781A36">
        <w:rPr>
          <w:rFonts w:ascii="Arial" w:hAnsi="Arial" w:cs="Arial"/>
          <w:sz w:val="24"/>
          <w:szCs w:val="24"/>
        </w:rPr>
        <w:t>:</w:t>
      </w:r>
    </w:p>
    <w:p w14:paraId="0F4DAB5B" w14:textId="791AC3C8" w:rsidR="00781A36" w:rsidRPr="00781A36" w:rsidRDefault="00781A36" w:rsidP="00781A36">
      <w:pPr>
        <w:numPr>
          <w:ilvl w:val="0"/>
          <w:numId w:val="23"/>
        </w:numPr>
        <w:rPr>
          <w:rFonts w:ascii="Arial" w:hAnsi="Arial" w:cs="Arial"/>
          <w:sz w:val="24"/>
          <w:szCs w:val="24"/>
        </w:rPr>
      </w:pPr>
      <w:r w:rsidRPr="00781A36">
        <w:rPr>
          <w:rFonts w:ascii="Arial" w:hAnsi="Arial" w:cs="Arial"/>
          <w:b/>
          <w:bCs/>
          <w:sz w:val="24"/>
          <w:szCs w:val="24"/>
        </w:rPr>
        <w:t>Recall</w:t>
      </w:r>
      <w:r w:rsidRPr="00781A36">
        <w:rPr>
          <w:rFonts w:ascii="Arial" w:hAnsi="Arial" w:cs="Arial"/>
          <w:sz w:val="24"/>
          <w:szCs w:val="24"/>
        </w:rPr>
        <w:t xml:space="preserve"> – how many attacks we catch</w:t>
      </w:r>
      <w:r w:rsidR="007F00D6">
        <w:rPr>
          <w:rFonts w:ascii="Arial" w:hAnsi="Arial" w:cs="Arial"/>
          <w:sz w:val="24"/>
          <w:szCs w:val="24"/>
        </w:rPr>
        <w:t xml:space="preserve"> [3]</w:t>
      </w:r>
      <w:r w:rsidRPr="00781A36">
        <w:rPr>
          <w:rFonts w:ascii="Arial" w:hAnsi="Arial" w:cs="Arial"/>
          <w:sz w:val="24"/>
          <w:szCs w:val="24"/>
        </w:rPr>
        <w:t>.</w:t>
      </w:r>
    </w:p>
    <w:p w14:paraId="31B36EA4" w14:textId="759F7849" w:rsidR="00781A36" w:rsidRPr="00781A36" w:rsidRDefault="00781A36" w:rsidP="00781A36">
      <w:pPr>
        <w:numPr>
          <w:ilvl w:val="0"/>
          <w:numId w:val="23"/>
        </w:numPr>
        <w:rPr>
          <w:rFonts w:ascii="Arial" w:hAnsi="Arial" w:cs="Arial"/>
          <w:sz w:val="24"/>
          <w:szCs w:val="24"/>
        </w:rPr>
      </w:pPr>
      <w:r w:rsidRPr="00781A36">
        <w:rPr>
          <w:rFonts w:ascii="Arial" w:hAnsi="Arial" w:cs="Arial"/>
          <w:b/>
          <w:bCs/>
          <w:sz w:val="24"/>
          <w:szCs w:val="24"/>
        </w:rPr>
        <w:t>Precision</w:t>
      </w:r>
      <w:r w:rsidRPr="00781A36">
        <w:rPr>
          <w:rFonts w:ascii="Arial" w:hAnsi="Arial" w:cs="Arial"/>
          <w:sz w:val="24"/>
          <w:szCs w:val="24"/>
        </w:rPr>
        <w:t xml:space="preserve"> – how many alerts are real attacks</w:t>
      </w:r>
      <w:r w:rsidR="007F00D6">
        <w:rPr>
          <w:rFonts w:ascii="Arial" w:hAnsi="Arial" w:cs="Arial"/>
          <w:sz w:val="24"/>
          <w:szCs w:val="24"/>
        </w:rPr>
        <w:t xml:space="preserve"> [3]</w:t>
      </w:r>
      <w:r w:rsidR="007F00D6" w:rsidRPr="00781A36">
        <w:rPr>
          <w:rFonts w:ascii="Arial" w:hAnsi="Arial" w:cs="Arial"/>
          <w:sz w:val="24"/>
          <w:szCs w:val="24"/>
        </w:rPr>
        <w:t>.</w:t>
      </w:r>
    </w:p>
    <w:p w14:paraId="4BA86657" w14:textId="14E0813B" w:rsidR="00781A36" w:rsidRPr="00781A36" w:rsidRDefault="00781A36" w:rsidP="00781A36">
      <w:pPr>
        <w:numPr>
          <w:ilvl w:val="0"/>
          <w:numId w:val="23"/>
        </w:numPr>
        <w:rPr>
          <w:rFonts w:ascii="Arial" w:hAnsi="Arial" w:cs="Arial"/>
          <w:sz w:val="24"/>
          <w:szCs w:val="24"/>
        </w:rPr>
      </w:pPr>
      <w:r w:rsidRPr="00781A36">
        <w:rPr>
          <w:rFonts w:ascii="Arial" w:hAnsi="Arial" w:cs="Arial"/>
          <w:b/>
          <w:bCs/>
          <w:sz w:val="24"/>
          <w:szCs w:val="24"/>
        </w:rPr>
        <w:t>F1</w:t>
      </w:r>
      <w:r w:rsidRPr="00781A36">
        <w:rPr>
          <w:rFonts w:ascii="Arial" w:hAnsi="Arial" w:cs="Arial"/>
          <w:b/>
          <w:bCs/>
          <w:sz w:val="24"/>
          <w:szCs w:val="24"/>
        </w:rPr>
        <w:noBreakHyphen/>
        <w:t>Score</w:t>
      </w:r>
      <w:r w:rsidRPr="00781A36">
        <w:rPr>
          <w:rFonts w:ascii="Arial" w:hAnsi="Arial" w:cs="Arial"/>
          <w:sz w:val="24"/>
          <w:szCs w:val="24"/>
        </w:rPr>
        <w:t xml:space="preserve"> – balance of the tw</w:t>
      </w:r>
      <w:r w:rsidR="007F00D6">
        <w:rPr>
          <w:rFonts w:ascii="Arial" w:hAnsi="Arial" w:cs="Arial"/>
          <w:sz w:val="24"/>
          <w:szCs w:val="24"/>
        </w:rPr>
        <w:t>o [3]</w:t>
      </w:r>
      <w:r w:rsidR="007F00D6" w:rsidRPr="00781A36">
        <w:rPr>
          <w:rFonts w:ascii="Arial" w:hAnsi="Arial" w:cs="Arial"/>
          <w:sz w:val="24"/>
          <w:szCs w:val="24"/>
        </w:rPr>
        <w:t>.</w:t>
      </w:r>
    </w:p>
    <w:p w14:paraId="166AEC81" w14:textId="403431B4" w:rsidR="00781A36" w:rsidRPr="00781A36" w:rsidRDefault="00781A36" w:rsidP="00781A36">
      <w:pPr>
        <w:numPr>
          <w:ilvl w:val="0"/>
          <w:numId w:val="23"/>
        </w:numPr>
        <w:rPr>
          <w:rFonts w:ascii="Arial" w:hAnsi="Arial" w:cs="Arial"/>
          <w:sz w:val="24"/>
          <w:szCs w:val="24"/>
        </w:rPr>
      </w:pPr>
      <w:r w:rsidRPr="00781A36">
        <w:rPr>
          <w:rFonts w:ascii="Arial" w:hAnsi="Arial" w:cs="Arial"/>
          <w:b/>
          <w:bCs/>
          <w:sz w:val="24"/>
          <w:szCs w:val="24"/>
        </w:rPr>
        <w:t>False</w:t>
      </w:r>
      <w:r w:rsidRPr="00781A36">
        <w:rPr>
          <w:rFonts w:ascii="Arial" w:hAnsi="Arial" w:cs="Arial"/>
          <w:b/>
          <w:bCs/>
          <w:sz w:val="24"/>
          <w:szCs w:val="24"/>
        </w:rPr>
        <w:noBreakHyphen/>
        <w:t>Positive Rate</w:t>
      </w:r>
      <w:r w:rsidRPr="00781A36">
        <w:rPr>
          <w:rFonts w:ascii="Arial" w:hAnsi="Arial" w:cs="Arial"/>
          <w:sz w:val="24"/>
          <w:szCs w:val="24"/>
        </w:rPr>
        <w:t xml:space="preserve"> – proportion of benign traffic wrongfully flagged</w:t>
      </w:r>
      <w:r w:rsidR="007F00D6">
        <w:rPr>
          <w:rFonts w:ascii="Arial" w:hAnsi="Arial" w:cs="Arial"/>
          <w:sz w:val="24"/>
          <w:szCs w:val="24"/>
        </w:rPr>
        <w:t xml:space="preserve"> [3]</w:t>
      </w:r>
      <w:r w:rsidR="007F00D6" w:rsidRPr="00781A36">
        <w:rPr>
          <w:rFonts w:ascii="Arial" w:hAnsi="Arial" w:cs="Arial"/>
          <w:sz w:val="24"/>
          <w:szCs w:val="24"/>
        </w:rPr>
        <w:t>.</w:t>
      </w:r>
    </w:p>
    <w:p w14:paraId="1EFFBCA0" w14:textId="0C4850EF" w:rsidR="00781A36" w:rsidRPr="00781A36" w:rsidRDefault="00781A36" w:rsidP="00781A36">
      <w:pPr>
        <w:numPr>
          <w:ilvl w:val="0"/>
          <w:numId w:val="23"/>
        </w:numPr>
        <w:rPr>
          <w:rFonts w:ascii="Arial" w:hAnsi="Arial" w:cs="Arial"/>
          <w:sz w:val="24"/>
          <w:szCs w:val="24"/>
        </w:rPr>
      </w:pPr>
      <w:r w:rsidRPr="00781A36">
        <w:rPr>
          <w:rFonts w:ascii="Arial" w:hAnsi="Arial" w:cs="Arial"/>
          <w:b/>
          <w:bCs/>
          <w:sz w:val="24"/>
          <w:szCs w:val="24"/>
        </w:rPr>
        <w:t>AUC</w:t>
      </w:r>
      <w:r w:rsidRPr="00781A36">
        <w:rPr>
          <w:rFonts w:ascii="Arial" w:hAnsi="Arial" w:cs="Arial"/>
          <w:sz w:val="24"/>
          <w:szCs w:val="24"/>
        </w:rPr>
        <w:t xml:space="preserve"> – overall discrimination power</w:t>
      </w:r>
      <w:r w:rsidR="007F00D6">
        <w:rPr>
          <w:rFonts w:ascii="Arial" w:hAnsi="Arial" w:cs="Arial"/>
          <w:sz w:val="24"/>
          <w:szCs w:val="24"/>
        </w:rPr>
        <w:t xml:space="preserve"> [3]</w:t>
      </w:r>
      <w:r w:rsidR="007F00D6" w:rsidRPr="00781A36">
        <w:rPr>
          <w:rFonts w:ascii="Arial" w:hAnsi="Arial" w:cs="Arial"/>
          <w:sz w:val="24"/>
          <w:szCs w:val="24"/>
        </w:rPr>
        <w:t>.</w:t>
      </w:r>
    </w:p>
    <w:p w14:paraId="53F3FC99" w14:textId="347B4C31" w:rsidR="00781A36" w:rsidRPr="00781A36" w:rsidRDefault="004E7966" w:rsidP="00781A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</w:t>
      </w:r>
      <w:r w:rsidR="00781A36" w:rsidRPr="00781A36">
        <w:rPr>
          <w:rFonts w:ascii="Arial" w:hAnsi="Arial" w:cs="Arial"/>
          <w:sz w:val="24"/>
          <w:szCs w:val="24"/>
        </w:rPr>
        <w:t xml:space="preserve">aired </w:t>
      </w:r>
      <w:r w:rsidR="006B7C07">
        <w:rPr>
          <w:rFonts w:ascii="Arial" w:hAnsi="Arial" w:cs="Arial"/>
          <w:sz w:val="24"/>
          <w:szCs w:val="24"/>
        </w:rPr>
        <w:t>t-tests</w:t>
      </w:r>
      <w:r>
        <w:rPr>
          <w:rFonts w:ascii="Arial" w:hAnsi="Arial" w:cs="Arial"/>
          <w:sz w:val="24"/>
          <w:szCs w:val="24"/>
        </w:rPr>
        <w:t xml:space="preserve"> will be run</w:t>
      </w:r>
      <w:r w:rsidR="00781A36" w:rsidRPr="00781A36">
        <w:rPr>
          <w:rFonts w:ascii="Arial" w:hAnsi="Arial" w:cs="Arial"/>
          <w:sz w:val="24"/>
          <w:szCs w:val="24"/>
        </w:rPr>
        <w:t xml:space="preserve"> on batch results to see if improvements over Snort</w:t>
      </w:r>
      <w:r w:rsidR="007F00D6">
        <w:rPr>
          <w:rFonts w:ascii="Arial" w:hAnsi="Arial" w:cs="Arial"/>
          <w:sz w:val="24"/>
          <w:szCs w:val="24"/>
        </w:rPr>
        <w:t xml:space="preserve"> </w:t>
      </w:r>
      <w:r w:rsidR="00D1202F">
        <w:rPr>
          <w:rFonts w:ascii="Arial" w:hAnsi="Arial" w:cs="Arial"/>
          <w:sz w:val="24"/>
          <w:szCs w:val="24"/>
        </w:rPr>
        <w:t>[5]</w:t>
      </w:r>
      <w:r w:rsidR="00781A36" w:rsidRPr="00781A36">
        <w:rPr>
          <w:rFonts w:ascii="Arial" w:hAnsi="Arial" w:cs="Arial"/>
          <w:sz w:val="24"/>
          <w:szCs w:val="24"/>
        </w:rPr>
        <w:t xml:space="preserve"> are statistically meaningful. Then stress</w:t>
      </w:r>
      <w:r w:rsidR="00781A36" w:rsidRPr="00781A36">
        <w:rPr>
          <w:rFonts w:ascii="Arial" w:hAnsi="Arial" w:cs="Arial"/>
          <w:sz w:val="24"/>
          <w:szCs w:val="24"/>
        </w:rPr>
        <w:noBreakHyphen/>
        <w:t>test</w:t>
      </w:r>
      <w:r w:rsidR="00527008">
        <w:rPr>
          <w:rFonts w:ascii="Arial" w:hAnsi="Arial" w:cs="Arial"/>
          <w:sz w:val="24"/>
          <w:szCs w:val="24"/>
        </w:rPr>
        <w:t>ing of</w:t>
      </w:r>
      <w:r w:rsidR="00781A36" w:rsidRPr="00781A36">
        <w:rPr>
          <w:rFonts w:ascii="Arial" w:hAnsi="Arial" w:cs="Arial"/>
          <w:sz w:val="24"/>
          <w:szCs w:val="24"/>
        </w:rPr>
        <w:t xml:space="preserve"> the system with traffic from 10 Kbps up to 1 Gbps</w:t>
      </w:r>
      <w:r w:rsidR="00527008">
        <w:rPr>
          <w:rFonts w:ascii="Arial" w:hAnsi="Arial" w:cs="Arial"/>
          <w:sz w:val="24"/>
          <w:szCs w:val="24"/>
        </w:rPr>
        <w:t xml:space="preserve"> will be performed</w:t>
      </w:r>
      <w:r w:rsidR="00781A36" w:rsidRPr="00781A36">
        <w:rPr>
          <w:rFonts w:ascii="Arial" w:hAnsi="Arial" w:cs="Arial"/>
          <w:sz w:val="24"/>
          <w:szCs w:val="24"/>
        </w:rPr>
        <w:t>, logging latency and CPU use, to prove near</w:t>
      </w:r>
      <w:r w:rsidR="00781A36" w:rsidRPr="00781A36">
        <w:rPr>
          <w:rFonts w:ascii="Arial" w:hAnsi="Arial" w:cs="Arial"/>
          <w:sz w:val="24"/>
          <w:szCs w:val="24"/>
        </w:rPr>
        <w:noBreakHyphen/>
      </w:r>
      <w:r w:rsidR="006B7C07">
        <w:rPr>
          <w:rFonts w:ascii="Arial" w:hAnsi="Arial" w:cs="Arial"/>
          <w:sz w:val="24"/>
          <w:szCs w:val="24"/>
        </w:rPr>
        <w:t>real-time</w:t>
      </w:r>
      <w:r w:rsidR="00781A36" w:rsidRPr="00781A36">
        <w:rPr>
          <w:rFonts w:ascii="Arial" w:hAnsi="Arial" w:cs="Arial"/>
          <w:sz w:val="24"/>
          <w:szCs w:val="24"/>
        </w:rPr>
        <w:t xml:space="preserve"> claims.</w:t>
      </w:r>
    </w:p>
    <w:p w14:paraId="08B90A05" w14:textId="77777777" w:rsidR="002F44F2" w:rsidRPr="001C73A4" w:rsidRDefault="002F44F2" w:rsidP="003170D7">
      <w:pPr>
        <w:rPr>
          <w:rFonts w:ascii="Arial" w:hAnsi="Arial" w:cs="Arial"/>
          <w:sz w:val="24"/>
          <w:szCs w:val="24"/>
        </w:rPr>
      </w:pPr>
    </w:p>
    <w:p w14:paraId="575C0B13" w14:textId="0121C6BA" w:rsidR="002F44F2" w:rsidRPr="001C73A4" w:rsidRDefault="002F44F2">
      <w:pPr>
        <w:rPr>
          <w:rFonts w:ascii="Arial" w:hAnsi="Arial" w:cs="Arial"/>
          <w:sz w:val="24"/>
          <w:szCs w:val="24"/>
        </w:rPr>
      </w:pPr>
      <w:r w:rsidRPr="001C73A4">
        <w:rPr>
          <w:rFonts w:ascii="Arial" w:hAnsi="Arial" w:cs="Arial"/>
          <w:sz w:val="24"/>
          <w:szCs w:val="24"/>
        </w:rPr>
        <w:br w:type="page"/>
      </w:r>
    </w:p>
    <w:p w14:paraId="3E9FE4D0" w14:textId="58A3C899" w:rsidR="00FF6591" w:rsidRPr="00933D01" w:rsidRDefault="00933D01" w:rsidP="00FC03F5">
      <w:pPr>
        <w:pStyle w:val="Heading1"/>
      </w:pPr>
      <w:bookmarkStart w:id="14" w:name="_Toc210744822"/>
      <w:r w:rsidRPr="00933D01">
        <w:lastRenderedPageBreak/>
        <w:t>Resources and Project Management</w:t>
      </w:r>
      <w:bookmarkEnd w:id="14"/>
    </w:p>
    <w:tbl>
      <w:tblPr>
        <w:tblStyle w:val="GridTable4"/>
        <w:tblpPr w:leftFromText="180" w:rightFromText="180" w:vertAnchor="text" w:horzAnchor="margin" w:tblpY="786"/>
        <w:tblW w:w="9419" w:type="dxa"/>
        <w:tblLook w:val="04A0" w:firstRow="1" w:lastRow="0" w:firstColumn="1" w:lastColumn="0" w:noHBand="0" w:noVBand="1"/>
      </w:tblPr>
      <w:tblGrid>
        <w:gridCol w:w="3139"/>
        <w:gridCol w:w="3139"/>
        <w:gridCol w:w="3141"/>
      </w:tblGrid>
      <w:tr w:rsidR="00292D35" w14:paraId="6FED7E8F" w14:textId="77777777" w:rsidTr="0060183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64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39" w:type="dxa"/>
            <w:tcBorders>
              <w:top w:val="single" w:sz="4" w:space="0" w:color="auto"/>
              <w:left w:val="single" w:sz="4" w:space="0" w:color="auto"/>
            </w:tcBorders>
          </w:tcPr>
          <w:p w14:paraId="12604C4B" w14:textId="77777777" w:rsidR="00292D35" w:rsidRPr="00292D35" w:rsidRDefault="00292D35" w:rsidP="00292D35">
            <w:pPr>
              <w:rPr>
                <w:rFonts w:ascii="Arial" w:hAnsi="Arial" w:cs="Arial"/>
                <w:sz w:val="24"/>
                <w:szCs w:val="24"/>
              </w:rPr>
            </w:pPr>
            <w:r w:rsidRPr="00292D35">
              <w:rPr>
                <w:rFonts w:ascii="Arial" w:hAnsi="Arial" w:cs="Arial"/>
                <w:sz w:val="24"/>
                <w:szCs w:val="24"/>
              </w:rPr>
              <w:t>Resource Type</w:t>
            </w:r>
          </w:p>
        </w:tc>
        <w:tc>
          <w:tcPr>
            <w:tcW w:w="3139" w:type="dxa"/>
            <w:tcBorders>
              <w:top w:val="single" w:sz="4" w:space="0" w:color="auto"/>
            </w:tcBorders>
          </w:tcPr>
          <w:p w14:paraId="135B87A1" w14:textId="77777777" w:rsidR="00292D35" w:rsidRPr="00292D35" w:rsidRDefault="00292D35" w:rsidP="00292D3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292D35">
              <w:rPr>
                <w:rFonts w:ascii="Arial" w:hAnsi="Arial" w:cs="Arial"/>
                <w:sz w:val="24"/>
                <w:szCs w:val="24"/>
              </w:rPr>
              <w:t>Specific Tool/Library</w:t>
            </w:r>
          </w:p>
        </w:tc>
        <w:tc>
          <w:tcPr>
            <w:tcW w:w="3141" w:type="dxa"/>
            <w:tcBorders>
              <w:top w:val="single" w:sz="4" w:space="0" w:color="auto"/>
              <w:right w:val="single" w:sz="4" w:space="0" w:color="auto"/>
            </w:tcBorders>
          </w:tcPr>
          <w:p w14:paraId="396EEFAC" w14:textId="77777777" w:rsidR="00292D35" w:rsidRPr="00292D35" w:rsidRDefault="00292D35" w:rsidP="00292D3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292D35">
              <w:rPr>
                <w:rFonts w:ascii="Arial" w:hAnsi="Arial" w:cs="Arial"/>
                <w:sz w:val="24"/>
                <w:szCs w:val="24"/>
              </w:rPr>
              <w:t>Purpose</w:t>
            </w:r>
          </w:p>
        </w:tc>
      </w:tr>
      <w:tr w:rsidR="00292D35" w14:paraId="48B40BCF" w14:textId="77777777" w:rsidTr="0060183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4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39" w:type="dxa"/>
            <w:tcBorders>
              <w:left w:val="single" w:sz="4" w:space="0" w:color="auto"/>
            </w:tcBorders>
          </w:tcPr>
          <w:p w14:paraId="051D356E" w14:textId="3E170C30" w:rsidR="00292D35" w:rsidRDefault="001749A4" w:rsidP="00292D35">
            <w:pPr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001749A4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Environment</w:t>
            </w:r>
          </w:p>
        </w:tc>
        <w:tc>
          <w:tcPr>
            <w:tcW w:w="3139" w:type="dxa"/>
          </w:tcPr>
          <w:p w14:paraId="4C976BA4" w14:textId="0876FCA3" w:rsidR="00292D35" w:rsidRDefault="001749A4" w:rsidP="00292D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49A4">
              <w:rPr>
                <w:rFonts w:ascii="Arial" w:hAnsi="Arial" w:cs="Arial"/>
                <w:b/>
                <w:bCs/>
                <w:sz w:val="24"/>
                <w:szCs w:val="24"/>
              </w:rPr>
              <w:t>Virtual Machine (Kali Linux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,</w:t>
            </w:r>
            <w:r w:rsidR="009524F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Parrot, Red </w:t>
            </w:r>
            <w:r w:rsidR="006B7C07">
              <w:rPr>
                <w:rFonts w:ascii="Arial" w:hAnsi="Arial" w:cs="Arial"/>
                <w:b/>
                <w:bCs/>
                <w:sz w:val="24"/>
                <w:szCs w:val="24"/>
              </w:rPr>
              <w:t>Hat, etc.</w:t>
            </w:r>
            <w:r w:rsidR="009524F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) </w:t>
            </w:r>
          </w:p>
        </w:tc>
        <w:tc>
          <w:tcPr>
            <w:tcW w:w="3141" w:type="dxa"/>
            <w:tcBorders>
              <w:right w:val="single" w:sz="4" w:space="0" w:color="auto"/>
            </w:tcBorders>
          </w:tcPr>
          <w:p w14:paraId="680952A2" w14:textId="0F2E3A49" w:rsidR="00292D35" w:rsidRDefault="00BD27F9" w:rsidP="00292D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D27F9">
              <w:rPr>
                <w:rFonts w:ascii="Arial" w:hAnsi="Arial" w:cs="Arial"/>
                <w:b/>
                <w:bCs/>
                <w:sz w:val="24"/>
                <w:szCs w:val="24"/>
              </w:rPr>
              <w:t>Isolated, secure development lab.</w:t>
            </w:r>
          </w:p>
        </w:tc>
      </w:tr>
      <w:tr w:rsidR="00292D35" w14:paraId="16F7F94D" w14:textId="77777777" w:rsidTr="00601834">
        <w:trPr>
          <w:trHeight w:val="64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39" w:type="dxa"/>
            <w:tcBorders>
              <w:left w:val="single" w:sz="4" w:space="0" w:color="auto"/>
            </w:tcBorders>
          </w:tcPr>
          <w:p w14:paraId="3E35E0D0" w14:textId="71C8B39C" w:rsidR="00292D35" w:rsidRDefault="001749A4" w:rsidP="00292D35">
            <w:pPr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001749A4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Data Analysis</w:t>
            </w:r>
          </w:p>
        </w:tc>
        <w:tc>
          <w:tcPr>
            <w:tcW w:w="3139" w:type="dxa"/>
          </w:tcPr>
          <w:p w14:paraId="33FE5285" w14:textId="3E3843FA" w:rsidR="00292D35" w:rsidRDefault="009524FE" w:rsidP="00292D3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524FE">
              <w:rPr>
                <w:rFonts w:ascii="Arial" w:hAnsi="Arial" w:cs="Arial"/>
                <w:b/>
                <w:bCs/>
                <w:sz w:val="24"/>
                <w:szCs w:val="24"/>
              </w:rPr>
              <w:t>Python, Pandas, NumPy, Matplotlib</w:t>
            </w:r>
          </w:p>
        </w:tc>
        <w:tc>
          <w:tcPr>
            <w:tcW w:w="3141" w:type="dxa"/>
            <w:tcBorders>
              <w:right w:val="single" w:sz="4" w:space="0" w:color="auto"/>
            </w:tcBorders>
          </w:tcPr>
          <w:p w14:paraId="3EB092AE" w14:textId="35834265" w:rsidR="00292D35" w:rsidRDefault="00BD27F9" w:rsidP="00292D3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D27F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Data loading, cleaning, and </w:t>
            </w:r>
            <w:r w:rsidR="006B7C07">
              <w:rPr>
                <w:rFonts w:ascii="Arial" w:hAnsi="Arial" w:cs="Arial"/>
                <w:b/>
                <w:bCs/>
                <w:sz w:val="24"/>
                <w:szCs w:val="24"/>
              </w:rPr>
              <w:t>visualisation</w:t>
            </w:r>
            <w:r w:rsidRPr="00BD27F9">
              <w:rPr>
                <w:rFonts w:ascii="Arial" w:hAnsi="Arial" w:cs="Arial"/>
                <w:b/>
                <w:bCs/>
                <w:sz w:val="24"/>
                <w:szCs w:val="24"/>
              </w:rPr>
              <w:t>.</w:t>
            </w:r>
          </w:p>
        </w:tc>
      </w:tr>
      <w:tr w:rsidR="00292D35" w14:paraId="0C247889" w14:textId="77777777" w:rsidTr="0060183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6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39" w:type="dxa"/>
            <w:tcBorders>
              <w:left w:val="single" w:sz="4" w:space="0" w:color="auto"/>
            </w:tcBorders>
          </w:tcPr>
          <w:p w14:paraId="4223BB84" w14:textId="076F8517" w:rsidR="00292D35" w:rsidRDefault="001749A4" w:rsidP="00292D35">
            <w:pPr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001749A4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Machine Learning</w:t>
            </w:r>
          </w:p>
        </w:tc>
        <w:tc>
          <w:tcPr>
            <w:tcW w:w="3139" w:type="dxa"/>
          </w:tcPr>
          <w:p w14:paraId="6FDD87CC" w14:textId="1D555C13" w:rsidR="00292D35" w:rsidRDefault="009524FE" w:rsidP="00292D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524FE">
              <w:rPr>
                <w:rFonts w:ascii="Arial" w:hAnsi="Arial" w:cs="Arial"/>
                <w:b/>
                <w:bCs/>
                <w:sz w:val="24"/>
                <w:szCs w:val="24"/>
              </w:rPr>
              <w:t>Scikit-learn, XGBoost, TensorFlow/Keras</w:t>
            </w:r>
          </w:p>
        </w:tc>
        <w:tc>
          <w:tcPr>
            <w:tcW w:w="3141" w:type="dxa"/>
            <w:tcBorders>
              <w:right w:val="single" w:sz="4" w:space="0" w:color="auto"/>
            </w:tcBorders>
          </w:tcPr>
          <w:p w14:paraId="20AF9CF0" w14:textId="5D035A99" w:rsidR="00292D35" w:rsidRDefault="00BD27F9" w:rsidP="00292D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D27F9">
              <w:rPr>
                <w:rFonts w:ascii="Arial" w:hAnsi="Arial" w:cs="Arial"/>
                <w:b/>
                <w:bCs/>
                <w:sz w:val="24"/>
                <w:szCs w:val="24"/>
              </w:rPr>
              <w:t>Model training, tuning, and ensemble construction.</w:t>
            </w:r>
          </w:p>
        </w:tc>
      </w:tr>
      <w:tr w:rsidR="00292D35" w14:paraId="771C9824" w14:textId="77777777" w:rsidTr="00601834">
        <w:trPr>
          <w:trHeight w:val="64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39" w:type="dxa"/>
            <w:tcBorders>
              <w:left w:val="single" w:sz="4" w:space="0" w:color="auto"/>
              <w:bottom w:val="single" w:sz="4" w:space="0" w:color="auto"/>
            </w:tcBorders>
          </w:tcPr>
          <w:p w14:paraId="6E30CEF9" w14:textId="36DA1898" w:rsidR="00292D35" w:rsidRDefault="001749A4" w:rsidP="00292D35">
            <w:pPr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001749A4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Network Interface</w:t>
            </w:r>
          </w:p>
        </w:tc>
        <w:tc>
          <w:tcPr>
            <w:tcW w:w="3139" w:type="dxa"/>
            <w:tcBorders>
              <w:bottom w:val="single" w:sz="4" w:space="0" w:color="auto"/>
            </w:tcBorders>
          </w:tcPr>
          <w:p w14:paraId="618110EE" w14:textId="4C615B68" w:rsidR="00292D35" w:rsidRDefault="00BD27F9" w:rsidP="00292D3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D27F9">
              <w:rPr>
                <w:rFonts w:ascii="Arial" w:hAnsi="Arial" w:cs="Arial"/>
                <w:b/>
                <w:bCs/>
                <w:sz w:val="24"/>
                <w:szCs w:val="24"/>
              </w:rPr>
              <w:t>Scapy</w:t>
            </w:r>
          </w:p>
        </w:tc>
        <w:tc>
          <w:tcPr>
            <w:tcW w:w="3141" w:type="dxa"/>
            <w:tcBorders>
              <w:bottom w:val="single" w:sz="4" w:space="0" w:color="auto"/>
              <w:right w:val="single" w:sz="4" w:space="0" w:color="auto"/>
            </w:tcBorders>
          </w:tcPr>
          <w:p w14:paraId="2F7358A6" w14:textId="2135EB0A" w:rsidR="00292D35" w:rsidRDefault="008433DC" w:rsidP="00292D3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8433DC">
              <w:rPr>
                <w:rFonts w:ascii="Arial" w:hAnsi="Arial" w:cs="Arial"/>
                <w:b/>
                <w:bCs/>
                <w:sz w:val="24"/>
                <w:szCs w:val="24"/>
              </w:rPr>
              <w:t>Packet capture and feature extraction.</w:t>
            </w:r>
          </w:p>
        </w:tc>
      </w:tr>
    </w:tbl>
    <w:p w14:paraId="016BB551" w14:textId="3D16E7B1" w:rsidR="001B502D" w:rsidRPr="00CC38F0" w:rsidRDefault="00D418D2" w:rsidP="001B502D">
      <w:pPr>
        <w:rPr>
          <w:rStyle w:val="Heading2Char"/>
        </w:rPr>
      </w:pPr>
      <w:r>
        <w:rPr>
          <w:rFonts w:ascii="Arial" w:hAnsi="Arial" w:cs="Arial"/>
          <w:b/>
          <w:bCs/>
          <w:sz w:val="24"/>
          <w:szCs w:val="24"/>
        </w:rPr>
        <w:br/>
      </w:r>
      <w:bookmarkStart w:id="15" w:name="_Toc210744823"/>
      <w:r w:rsidR="00C3115D">
        <w:rPr>
          <w:rStyle w:val="Heading2Char"/>
        </w:rPr>
        <w:t>6</w:t>
      </w:r>
      <w:r w:rsidR="000A721B">
        <w:rPr>
          <w:rStyle w:val="Heading2Char"/>
        </w:rPr>
        <w:t>.1 resource requirements</w:t>
      </w:r>
      <w:bookmarkEnd w:id="15"/>
      <w:r>
        <w:rPr>
          <w:rFonts w:ascii="Arial" w:hAnsi="Arial" w:cs="Arial"/>
          <w:b/>
          <w:bCs/>
          <w:sz w:val="24"/>
          <w:szCs w:val="24"/>
        </w:rPr>
        <w:br/>
      </w:r>
      <w:r w:rsidR="003B3EBB">
        <w:rPr>
          <w:rFonts w:ascii="Arial" w:hAnsi="Arial" w:cs="Arial"/>
          <w:b/>
          <w:bCs/>
          <w:sz w:val="24"/>
          <w:szCs w:val="24"/>
        </w:rPr>
        <w:br/>
      </w:r>
      <w:r>
        <w:rPr>
          <w:rFonts w:ascii="Arial" w:hAnsi="Arial" w:cs="Arial"/>
          <w:b/>
          <w:bCs/>
          <w:sz w:val="24"/>
          <w:szCs w:val="24"/>
        </w:rPr>
        <w:br/>
      </w:r>
      <w:r w:rsidR="00C3115D">
        <w:rPr>
          <w:rStyle w:val="Heading2Char"/>
        </w:rPr>
        <w:t>6</w:t>
      </w:r>
      <w:r w:rsidR="000A721B">
        <w:rPr>
          <w:rStyle w:val="Heading2Char"/>
        </w:rPr>
        <w:t xml:space="preserve">.2 </w:t>
      </w:r>
      <w:r w:rsidR="001B502D" w:rsidRPr="00CC38F0">
        <w:rPr>
          <w:rStyle w:val="Heading2Char"/>
        </w:rPr>
        <w:t>Ethical and IP Considerations</w:t>
      </w:r>
    </w:p>
    <w:p w14:paraId="0909D83B" w14:textId="5C9BDCA4" w:rsidR="00F01DAE" w:rsidRPr="001C73A4" w:rsidRDefault="00144806" w:rsidP="002F44F2">
      <w:pPr>
        <w:rPr>
          <w:rFonts w:ascii="Arial" w:hAnsi="Arial" w:cs="Arial"/>
          <w:sz w:val="24"/>
          <w:szCs w:val="24"/>
        </w:rPr>
      </w:pPr>
      <w:r w:rsidRPr="00144806">
        <w:rPr>
          <w:rFonts w:ascii="Arial" w:hAnsi="Arial" w:cs="Arial"/>
          <w:sz w:val="24"/>
          <w:szCs w:val="24"/>
        </w:rPr>
        <w:t xml:space="preserve">The project will only use publicly available, </w:t>
      </w:r>
      <w:r w:rsidR="006B7C07">
        <w:rPr>
          <w:rFonts w:ascii="Arial" w:hAnsi="Arial" w:cs="Arial"/>
          <w:sz w:val="24"/>
          <w:szCs w:val="24"/>
        </w:rPr>
        <w:t>anonymised</w:t>
      </w:r>
      <w:r w:rsidRPr="00144806">
        <w:rPr>
          <w:rFonts w:ascii="Arial" w:hAnsi="Arial" w:cs="Arial"/>
          <w:sz w:val="24"/>
          <w:szCs w:val="24"/>
        </w:rPr>
        <w:t xml:space="preserve"> network flow data (CIC-IDS2017)</w:t>
      </w:r>
      <w:r w:rsidR="00D1202F">
        <w:rPr>
          <w:rFonts w:ascii="Arial" w:hAnsi="Arial" w:cs="Arial"/>
          <w:sz w:val="24"/>
          <w:szCs w:val="24"/>
        </w:rPr>
        <w:t xml:space="preserve"> [1]</w:t>
      </w:r>
      <w:r w:rsidRPr="00144806">
        <w:rPr>
          <w:rFonts w:ascii="Arial" w:hAnsi="Arial" w:cs="Arial"/>
          <w:sz w:val="24"/>
          <w:szCs w:val="24"/>
        </w:rPr>
        <w:t xml:space="preserve">, mitigating privacy concerns. Ethical consideration will focus on securing the development environment (VM isolation) to prevent </w:t>
      </w:r>
      <w:r w:rsidR="006B7C07">
        <w:rPr>
          <w:rFonts w:ascii="Arial" w:hAnsi="Arial" w:cs="Arial"/>
          <w:sz w:val="24"/>
          <w:szCs w:val="24"/>
        </w:rPr>
        <w:t xml:space="preserve">the </w:t>
      </w:r>
      <w:r w:rsidRPr="00144806">
        <w:rPr>
          <w:rFonts w:ascii="Arial" w:hAnsi="Arial" w:cs="Arial"/>
          <w:sz w:val="24"/>
          <w:szCs w:val="24"/>
        </w:rPr>
        <w:t xml:space="preserve">unintended release of malicious code or data. </w:t>
      </w:r>
      <w:r w:rsidR="00F04F87">
        <w:rPr>
          <w:rFonts w:ascii="Arial" w:hAnsi="Arial" w:cs="Arial"/>
          <w:sz w:val="24"/>
          <w:szCs w:val="24"/>
        </w:rPr>
        <w:t xml:space="preserve">The </w:t>
      </w:r>
      <w:r w:rsidR="004E1DA3">
        <w:rPr>
          <w:rFonts w:ascii="Arial" w:hAnsi="Arial" w:cs="Arial"/>
          <w:sz w:val="24"/>
          <w:szCs w:val="24"/>
        </w:rPr>
        <w:t>author</w:t>
      </w:r>
      <w:r w:rsidRPr="00144806">
        <w:rPr>
          <w:rFonts w:ascii="Arial" w:hAnsi="Arial" w:cs="Arial"/>
          <w:sz w:val="24"/>
          <w:szCs w:val="24"/>
        </w:rPr>
        <w:t xml:space="preserve"> acknowledge</w:t>
      </w:r>
      <w:r w:rsidR="004E1DA3">
        <w:rPr>
          <w:rFonts w:ascii="Arial" w:hAnsi="Arial" w:cs="Arial"/>
          <w:sz w:val="24"/>
          <w:szCs w:val="24"/>
        </w:rPr>
        <w:t>s</w:t>
      </w:r>
      <w:r w:rsidRPr="00144806">
        <w:rPr>
          <w:rFonts w:ascii="Arial" w:hAnsi="Arial" w:cs="Arial"/>
          <w:sz w:val="24"/>
          <w:szCs w:val="24"/>
        </w:rPr>
        <w:t xml:space="preserve"> the University’s Intellectual Property Policy and confirm that any significant use of University resources will be discussed with my supervisor to ensure compliance</w:t>
      </w:r>
      <w:r w:rsidR="006B7C07">
        <w:rPr>
          <w:rFonts w:ascii="Arial" w:hAnsi="Arial" w:cs="Arial"/>
          <w:sz w:val="24"/>
          <w:szCs w:val="24"/>
        </w:rPr>
        <w:t>.</w:t>
      </w:r>
      <w:r w:rsidRPr="00144806">
        <w:rPr>
          <w:rFonts w:ascii="Arial" w:hAnsi="Arial" w:cs="Arial"/>
          <w:sz w:val="24"/>
          <w:szCs w:val="24"/>
        </w:rPr>
        <w:t xml:space="preserve"> </w:t>
      </w:r>
    </w:p>
    <w:p w14:paraId="284466BE" w14:textId="632652B3" w:rsidR="00F01DAE" w:rsidRPr="001C73A4" w:rsidRDefault="00F01DAE">
      <w:pPr>
        <w:rPr>
          <w:rFonts w:ascii="Arial" w:hAnsi="Arial" w:cs="Arial"/>
          <w:sz w:val="24"/>
          <w:szCs w:val="24"/>
        </w:rPr>
      </w:pPr>
      <w:r w:rsidRPr="001C73A4">
        <w:rPr>
          <w:rFonts w:ascii="Arial" w:hAnsi="Arial" w:cs="Arial"/>
          <w:sz w:val="24"/>
          <w:szCs w:val="24"/>
        </w:rPr>
        <w:br w:type="page"/>
      </w:r>
    </w:p>
    <w:tbl>
      <w:tblPr>
        <w:tblStyle w:val="GridTable4"/>
        <w:tblpPr w:leftFromText="180" w:rightFromText="180" w:vertAnchor="text" w:horzAnchor="margin" w:tblpY="459"/>
        <w:tblW w:w="9892" w:type="dxa"/>
        <w:tblLook w:val="04A0" w:firstRow="1" w:lastRow="0" w:firstColumn="1" w:lastColumn="0" w:noHBand="0" w:noVBand="1"/>
      </w:tblPr>
      <w:tblGrid>
        <w:gridCol w:w="2473"/>
        <w:gridCol w:w="2473"/>
        <w:gridCol w:w="2473"/>
        <w:gridCol w:w="2473"/>
      </w:tblGrid>
      <w:tr w:rsidR="00466CF0" w:rsidRPr="00E07D3D" w14:paraId="6951D404" w14:textId="77777777" w:rsidTr="00466CF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0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73" w:type="dxa"/>
          </w:tcPr>
          <w:p w14:paraId="5C3A26CB" w14:textId="77777777" w:rsidR="00466CF0" w:rsidRPr="00E07D3D" w:rsidRDefault="00466CF0" w:rsidP="00466CF0">
            <w:pPr>
              <w:rPr>
                <w:rFonts w:ascii="Arial" w:hAnsi="Arial" w:cs="Arial"/>
                <w:sz w:val="24"/>
                <w:szCs w:val="24"/>
              </w:rPr>
            </w:pPr>
            <w:r w:rsidRPr="00E07D3D">
              <w:rPr>
                <w:rFonts w:ascii="Arial" w:hAnsi="Arial" w:cs="Arial"/>
                <w:sz w:val="24"/>
                <w:szCs w:val="24"/>
              </w:rPr>
              <w:lastRenderedPageBreak/>
              <w:t>Phase</w:t>
            </w:r>
          </w:p>
        </w:tc>
        <w:tc>
          <w:tcPr>
            <w:tcW w:w="2473" w:type="dxa"/>
          </w:tcPr>
          <w:p w14:paraId="3DEF15FC" w14:textId="77777777" w:rsidR="00466CF0" w:rsidRPr="00E07D3D" w:rsidRDefault="00466CF0" w:rsidP="00466CF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E56E24">
              <w:rPr>
                <w:rFonts w:ascii="Arial" w:hAnsi="Arial" w:cs="Arial"/>
                <w:sz w:val="24"/>
                <w:szCs w:val="24"/>
              </w:rPr>
              <w:t>Key Tasks</w:t>
            </w:r>
          </w:p>
        </w:tc>
        <w:tc>
          <w:tcPr>
            <w:tcW w:w="2473" w:type="dxa"/>
          </w:tcPr>
          <w:p w14:paraId="182B2F07" w14:textId="77777777" w:rsidR="00466CF0" w:rsidRPr="00E07D3D" w:rsidRDefault="00466CF0" w:rsidP="00466CF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E07D3D">
              <w:rPr>
                <w:rFonts w:ascii="Arial" w:hAnsi="Arial" w:cs="Arial"/>
                <w:sz w:val="24"/>
                <w:szCs w:val="24"/>
              </w:rPr>
              <w:t>Duration (Months)</w:t>
            </w:r>
          </w:p>
        </w:tc>
        <w:tc>
          <w:tcPr>
            <w:tcW w:w="2473" w:type="dxa"/>
          </w:tcPr>
          <w:p w14:paraId="4BB7E826" w14:textId="77777777" w:rsidR="00466CF0" w:rsidRPr="00E07D3D" w:rsidRDefault="00466CF0" w:rsidP="00466CF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E07D3D">
              <w:rPr>
                <w:rFonts w:ascii="Arial" w:hAnsi="Arial" w:cs="Arial"/>
                <w:sz w:val="24"/>
                <w:szCs w:val="24"/>
              </w:rPr>
              <w:t>Deadline</w:t>
            </w:r>
          </w:p>
        </w:tc>
      </w:tr>
      <w:tr w:rsidR="00466CF0" w:rsidRPr="00E07D3D" w14:paraId="2221D797" w14:textId="77777777" w:rsidTr="00466CF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50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73" w:type="dxa"/>
          </w:tcPr>
          <w:p w14:paraId="033F91F8" w14:textId="77777777" w:rsidR="00466CF0" w:rsidRPr="00E07D3D" w:rsidRDefault="00466CF0" w:rsidP="00466CF0">
            <w:pPr>
              <w:rPr>
                <w:rFonts w:ascii="Arial" w:hAnsi="Arial" w:cs="Arial"/>
                <w:sz w:val="24"/>
                <w:szCs w:val="24"/>
              </w:rPr>
            </w:pPr>
            <w:r w:rsidRPr="00E07D3D">
              <w:rPr>
                <w:rFonts w:ascii="Arial" w:hAnsi="Arial" w:cs="Arial"/>
                <w:sz w:val="24"/>
                <w:szCs w:val="24"/>
              </w:rPr>
              <w:t>Phase 1</w:t>
            </w:r>
          </w:p>
        </w:tc>
        <w:tc>
          <w:tcPr>
            <w:tcW w:w="2473" w:type="dxa"/>
          </w:tcPr>
          <w:p w14:paraId="38CF9BE1" w14:textId="77777777" w:rsidR="00466CF0" w:rsidRPr="00E07D3D" w:rsidRDefault="00466CF0" w:rsidP="00466CF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07D3D">
              <w:rPr>
                <w:rFonts w:ascii="Arial" w:hAnsi="Arial" w:cs="Arial"/>
                <w:b/>
                <w:bCs/>
                <w:sz w:val="24"/>
                <w:szCs w:val="24"/>
              </w:rPr>
              <w:t>Proposal, Literature Review (Initial)</w:t>
            </w:r>
          </w:p>
        </w:tc>
        <w:tc>
          <w:tcPr>
            <w:tcW w:w="2473" w:type="dxa"/>
          </w:tcPr>
          <w:p w14:paraId="0F9BD6D8" w14:textId="71DBD9C4" w:rsidR="00466CF0" w:rsidRPr="00E07D3D" w:rsidRDefault="0007366E" w:rsidP="00466CF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07D3D">
              <w:rPr>
                <w:rFonts w:ascii="Arial" w:hAnsi="Arial" w:cs="Arial"/>
                <w:b/>
                <w:bCs/>
                <w:sz w:val="24"/>
                <w:szCs w:val="24"/>
              </w:rPr>
              <w:t>September – October</w:t>
            </w:r>
          </w:p>
        </w:tc>
        <w:tc>
          <w:tcPr>
            <w:tcW w:w="2473" w:type="dxa"/>
          </w:tcPr>
          <w:p w14:paraId="688DC740" w14:textId="13D7D58D" w:rsidR="00466CF0" w:rsidRPr="00E07D3D" w:rsidRDefault="0007366E" w:rsidP="00466CF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07D3D">
              <w:rPr>
                <w:rFonts w:ascii="Arial" w:hAnsi="Arial" w:cs="Arial"/>
                <w:b/>
                <w:bCs/>
                <w:sz w:val="24"/>
                <w:szCs w:val="24"/>
              </w:rPr>
              <w:t>Oct 20, 2025</w:t>
            </w:r>
          </w:p>
        </w:tc>
      </w:tr>
      <w:tr w:rsidR="00466CF0" w:rsidRPr="00E07D3D" w14:paraId="35F3E4F6" w14:textId="77777777" w:rsidTr="00466CF0">
        <w:trPr>
          <w:trHeight w:val="50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73" w:type="dxa"/>
          </w:tcPr>
          <w:p w14:paraId="07588092" w14:textId="24F7920E" w:rsidR="00466CF0" w:rsidRPr="00E07D3D" w:rsidRDefault="0007366E" w:rsidP="00466CF0">
            <w:pPr>
              <w:rPr>
                <w:rFonts w:ascii="Arial" w:hAnsi="Arial" w:cs="Arial"/>
                <w:sz w:val="24"/>
                <w:szCs w:val="24"/>
              </w:rPr>
            </w:pPr>
            <w:r w:rsidRPr="00E07D3D">
              <w:rPr>
                <w:rFonts w:ascii="Arial" w:hAnsi="Arial" w:cs="Arial"/>
                <w:sz w:val="24"/>
                <w:szCs w:val="24"/>
              </w:rPr>
              <w:t>Phase 2</w:t>
            </w:r>
          </w:p>
        </w:tc>
        <w:tc>
          <w:tcPr>
            <w:tcW w:w="2473" w:type="dxa"/>
          </w:tcPr>
          <w:p w14:paraId="694903CE" w14:textId="3DDCCD05" w:rsidR="00466CF0" w:rsidRPr="00E07D3D" w:rsidRDefault="0007366E" w:rsidP="00466CF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07D3D">
              <w:rPr>
                <w:rFonts w:ascii="Arial" w:hAnsi="Arial" w:cs="Arial"/>
                <w:b/>
                <w:bCs/>
                <w:sz w:val="24"/>
                <w:szCs w:val="24"/>
              </w:rPr>
              <w:t>Data Prep, Feature Build, Initial Model Training</w:t>
            </w:r>
          </w:p>
        </w:tc>
        <w:tc>
          <w:tcPr>
            <w:tcW w:w="2473" w:type="dxa"/>
          </w:tcPr>
          <w:p w14:paraId="3123DA77" w14:textId="78F93045" w:rsidR="00466CF0" w:rsidRPr="00E07D3D" w:rsidRDefault="00A70E8F" w:rsidP="00466CF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07D3D">
              <w:rPr>
                <w:rFonts w:ascii="Arial" w:hAnsi="Arial" w:cs="Arial"/>
                <w:b/>
                <w:bCs/>
                <w:sz w:val="24"/>
                <w:szCs w:val="24"/>
              </w:rPr>
              <w:t>November – January</w:t>
            </w:r>
          </w:p>
        </w:tc>
        <w:tc>
          <w:tcPr>
            <w:tcW w:w="2473" w:type="dxa"/>
          </w:tcPr>
          <w:p w14:paraId="4780DEE5" w14:textId="11F6EF42" w:rsidR="00466CF0" w:rsidRPr="00E07D3D" w:rsidRDefault="00A70E8F" w:rsidP="00466CF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07D3D">
              <w:rPr>
                <w:rFonts w:ascii="Arial" w:hAnsi="Arial" w:cs="Arial"/>
                <w:b/>
                <w:bCs/>
                <w:sz w:val="24"/>
                <w:szCs w:val="24"/>
              </w:rPr>
              <w:t>Jan 16, 2026 (Interim Viva)</w:t>
            </w:r>
          </w:p>
        </w:tc>
      </w:tr>
      <w:tr w:rsidR="00466CF0" w:rsidRPr="00E07D3D" w14:paraId="3347DE9A" w14:textId="77777777" w:rsidTr="00466CF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0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73" w:type="dxa"/>
          </w:tcPr>
          <w:p w14:paraId="68A38F2D" w14:textId="337376F1" w:rsidR="00466CF0" w:rsidRPr="00E07D3D" w:rsidRDefault="00A70E8F" w:rsidP="00466CF0">
            <w:pPr>
              <w:rPr>
                <w:rFonts w:ascii="Arial" w:hAnsi="Arial" w:cs="Arial"/>
                <w:sz w:val="24"/>
                <w:szCs w:val="24"/>
              </w:rPr>
            </w:pPr>
            <w:r w:rsidRPr="00E07D3D">
              <w:rPr>
                <w:rFonts w:ascii="Arial" w:hAnsi="Arial" w:cs="Arial"/>
                <w:sz w:val="24"/>
                <w:szCs w:val="24"/>
              </w:rPr>
              <w:t>Phase 3</w:t>
            </w:r>
          </w:p>
        </w:tc>
        <w:tc>
          <w:tcPr>
            <w:tcW w:w="2473" w:type="dxa"/>
          </w:tcPr>
          <w:p w14:paraId="65B89B12" w14:textId="6D70139B" w:rsidR="00466CF0" w:rsidRPr="00E07D3D" w:rsidRDefault="00A70E8F" w:rsidP="00466CF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07D3D">
              <w:rPr>
                <w:rFonts w:ascii="Arial" w:hAnsi="Arial" w:cs="Arial"/>
                <w:b/>
                <w:bCs/>
                <w:sz w:val="24"/>
                <w:szCs w:val="24"/>
              </w:rPr>
              <w:t>Final Model Tuning, Prototype Build, Testing</w:t>
            </w:r>
          </w:p>
        </w:tc>
        <w:tc>
          <w:tcPr>
            <w:tcW w:w="2473" w:type="dxa"/>
          </w:tcPr>
          <w:p w14:paraId="7621E6B0" w14:textId="3E66716B" w:rsidR="00466CF0" w:rsidRPr="00E07D3D" w:rsidRDefault="00A70E8F" w:rsidP="00466CF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07D3D">
              <w:rPr>
                <w:rFonts w:ascii="Arial" w:hAnsi="Arial" w:cs="Arial"/>
                <w:b/>
                <w:bCs/>
                <w:sz w:val="24"/>
                <w:szCs w:val="24"/>
              </w:rPr>
              <w:t>February – April</w:t>
            </w:r>
          </w:p>
        </w:tc>
        <w:tc>
          <w:tcPr>
            <w:tcW w:w="2473" w:type="dxa"/>
          </w:tcPr>
          <w:p w14:paraId="0D9BF663" w14:textId="6670F11C" w:rsidR="00466CF0" w:rsidRPr="00E07D3D" w:rsidRDefault="00E07D3D" w:rsidP="00466CF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07D3D">
              <w:rPr>
                <w:rFonts w:ascii="Arial" w:hAnsi="Arial" w:cs="Arial"/>
                <w:b/>
                <w:bCs/>
                <w:sz w:val="24"/>
                <w:szCs w:val="24"/>
              </w:rPr>
              <w:t>Apr 30, 2026 (Final Draft)</w:t>
            </w:r>
          </w:p>
        </w:tc>
      </w:tr>
      <w:tr w:rsidR="00466CF0" w:rsidRPr="00E07D3D" w14:paraId="458F5DA8" w14:textId="77777777" w:rsidTr="00466CF0">
        <w:trPr>
          <w:trHeight w:val="51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73" w:type="dxa"/>
          </w:tcPr>
          <w:p w14:paraId="67337AFB" w14:textId="5B0D548E" w:rsidR="00466CF0" w:rsidRPr="00E07D3D" w:rsidRDefault="00E07D3D" w:rsidP="00466CF0">
            <w:pPr>
              <w:rPr>
                <w:rFonts w:ascii="Arial" w:hAnsi="Arial" w:cs="Arial"/>
                <w:sz w:val="24"/>
                <w:szCs w:val="24"/>
              </w:rPr>
            </w:pPr>
            <w:r w:rsidRPr="00E07D3D">
              <w:rPr>
                <w:rFonts w:ascii="Arial" w:hAnsi="Arial" w:cs="Arial"/>
                <w:sz w:val="24"/>
                <w:szCs w:val="24"/>
              </w:rPr>
              <w:t>Phase 4</w:t>
            </w:r>
          </w:p>
        </w:tc>
        <w:tc>
          <w:tcPr>
            <w:tcW w:w="2473" w:type="dxa"/>
          </w:tcPr>
          <w:p w14:paraId="3D01E280" w14:textId="60F84897" w:rsidR="00466CF0" w:rsidRPr="00E07D3D" w:rsidRDefault="00E07D3D" w:rsidP="00466CF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07D3D">
              <w:rPr>
                <w:rFonts w:ascii="Arial" w:hAnsi="Arial" w:cs="Arial"/>
                <w:b/>
                <w:bCs/>
                <w:sz w:val="24"/>
                <w:szCs w:val="24"/>
              </w:rPr>
              <w:t>Final Report, Viva, Exhibition</w:t>
            </w:r>
          </w:p>
        </w:tc>
        <w:tc>
          <w:tcPr>
            <w:tcW w:w="2473" w:type="dxa"/>
          </w:tcPr>
          <w:p w14:paraId="0C5B10E2" w14:textId="0D7EBD38" w:rsidR="00466CF0" w:rsidRPr="00E07D3D" w:rsidRDefault="00E07D3D" w:rsidP="00466CF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07D3D">
              <w:rPr>
                <w:rFonts w:ascii="Arial" w:hAnsi="Arial" w:cs="Arial"/>
                <w:b/>
                <w:bCs/>
                <w:sz w:val="24"/>
                <w:szCs w:val="24"/>
              </w:rPr>
              <w:t>May</w:t>
            </w:r>
          </w:p>
        </w:tc>
        <w:tc>
          <w:tcPr>
            <w:tcW w:w="2473" w:type="dxa"/>
          </w:tcPr>
          <w:p w14:paraId="1CA3736A" w14:textId="08702113" w:rsidR="00466CF0" w:rsidRPr="00E07D3D" w:rsidRDefault="00E07D3D" w:rsidP="00466CF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07D3D">
              <w:rPr>
                <w:rFonts w:ascii="Arial" w:hAnsi="Arial" w:cs="Arial"/>
                <w:b/>
                <w:bCs/>
                <w:sz w:val="24"/>
                <w:szCs w:val="24"/>
              </w:rPr>
              <w:t>May 1, 2026 (Final Submission)</w:t>
            </w:r>
          </w:p>
        </w:tc>
      </w:tr>
    </w:tbl>
    <w:p w14:paraId="41537C34" w14:textId="1E92B145" w:rsidR="00AA389C" w:rsidRDefault="00AA389C" w:rsidP="000A721B">
      <w:pPr>
        <w:pStyle w:val="Heading1"/>
      </w:pPr>
      <w:bookmarkStart w:id="16" w:name="_Toc210744824"/>
      <w:r w:rsidRPr="00AA389C">
        <w:t>Proposed Timescale</w:t>
      </w:r>
      <w:bookmarkEnd w:id="16"/>
      <w:r>
        <w:br/>
      </w:r>
    </w:p>
    <w:p w14:paraId="6DFD7610" w14:textId="6A2F3891" w:rsidR="006176DB" w:rsidRPr="00781A36" w:rsidRDefault="006176DB" w:rsidP="006176DB">
      <w:pPr>
        <w:rPr>
          <w:rFonts w:ascii="Arial" w:hAnsi="Arial" w:cs="Arial"/>
          <w:b/>
          <w:bCs/>
          <w:sz w:val="24"/>
          <w:szCs w:val="24"/>
        </w:rPr>
      </w:pPr>
    </w:p>
    <w:p w14:paraId="6CA35B6A" w14:textId="77777777" w:rsidR="00391538" w:rsidRDefault="00391538">
      <w:pPr>
        <w:rPr>
          <w:rFonts w:ascii="Arial" w:eastAsiaTheme="majorEastAsia" w:hAnsi="Arial" w:cs="Arial"/>
          <w:b/>
          <w:bCs/>
          <w:color w:val="2F5496" w:themeColor="accent1" w:themeShade="BF"/>
          <w:sz w:val="32"/>
          <w:szCs w:val="32"/>
        </w:rPr>
      </w:pPr>
      <w:r>
        <w:rPr>
          <w:rFonts w:ascii="Arial" w:eastAsiaTheme="majorEastAsia" w:hAnsi="Arial" w:cs="Arial"/>
          <w:b/>
          <w:bCs/>
          <w:color w:val="2F5496" w:themeColor="accent1" w:themeShade="BF"/>
          <w:sz w:val="32"/>
          <w:szCs w:val="32"/>
        </w:rPr>
        <w:br w:type="page"/>
      </w:r>
    </w:p>
    <w:p w14:paraId="7432DF16" w14:textId="3C037B70" w:rsidR="001B502D" w:rsidRPr="001B502D" w:rsidRDefault="001B502D" w:rsidP="000A721B">
      <w:pPr>
        <w:pStyle w:val="Heading1"/>
      </w:pPr>
      <w:bookmarkStart w:id="17" w:name="_Toc210744825"/>
      <w:r w:rsidRPr="001B502D">
        <w:lastRenderedPageBreak/>
        <w:t>Conclusion</w:t>
      </w:r>
      <w:bookmarkEnd w:id="17"/>
    </w:p>
    <w:p w14:paraId="671BA956" w14:textId="0AD33EAA" w:rsidR="00F71D06" w:rsidRPr="00F71D06" w:rsidRDefault="00F71D06" w:rsidP="00F71D06">
      <w:pPr>
        <w:rPr>
          <w:rFonts w:ascii="Arial" w:hAnsi="Arial" w:cs="Arial"/>
          <w:sz w:val="24"/>
          <w:szCs w:val="24"/>
        </w:rPr>
      </w:pPr>
      <w:r w:rsidRPr="00F71D06">
        <w:rPr>
          <w:rFonts w:ascii="Arial" w:hAnsi="Arial" w:cs="Arial"/>
          <w:sz w:val="24"/>
          <w:szCs w:val="24"/>
        </w:rPr>
        <w:t xml:space="preserve">Sticking with static signature rules is not enough in today’s </w:t>
      </w:r>
      <w:r w:rsidR="006B7C07">
        <w:rPr>
          <w:rFonts w:ascii="Arial" w:hAnsi="Arial" w:cs="Arial"/>
          <w:sz w:val="24"/>
          <w:szCs w:val="24"/>
        </w:rPr>
        <w:t>fast-changing</w:t>
      </w:r>
      <w:r w:rsidRPr="00F71D06">
        <w:rPr>
          <w:rFonts w:ascii="Arial" w:hAnsi="Arial" w:cs="Arial"/>
          <w:sz w:val="24"/>
          <w:szCs w:val="24"/>
        </w:rPr>
        <w:t xml:space="preserve"> threat world. By joining a high</w:t>
      </w:r>
      <w:r w:rsidRPr="00F71D06">
        <w:rPr>
          <w:rFonts w:ascii="Arial" w:hAnsi="Arial" w:cs="Arial"/>
          <w:sz w:val="24"/>
          <w:szCs w:val="24"/>
        </w:rPr>
        <w:noBreakHyphen/>
        <w:t>recall gradient</w:t>
      </w:r>
      <w:r w:rsidRPr="00F71D06">
        <w:rPr>
          <w:rFonts w:ascii="Arial" w:hAnsi="Arial" w:cs="Arial"/>
          <w:sz w:val="24"/>
          <w:szCs w:val="24"/>
        </w:rPr>
        <w:noBreakHyphen/>
        <w:t>boosted tree</w:t>
      </w:r>
      <w:r w:rsidR="00123E7E">
        <w:rPr>
          <w:rFonts w:ascii="Arial" w:hAnsi="Arial" w:cs="Arial"/>
          <w:sz w:val="24"/>
          <w:szCs w:val="24"/>
        </w:rPr>
        <w:t xml:space="preserve"> [2]</w:t>
      </w:r>
      <w:r w:rsidRPr="00F71D06">
        <w:rPr>
          <w:rFonts w:ascii="Arial" w:hAnsi="Arial" w:cs="Arial"/>
          <w:sz w:val="24"/>
          <w:szCs w:val="24"/>
        </w:rPr>
        <w:t xml:space="preserve"> with an auto</w:t>
      </w:r>
      <w:r w:rsidRPr="00F71D06">
        <w:rPr>
          <w:rFonts w:ascii="Arial" w:hAnsi="Arial" w:cs="Arial"/>
          <w:sz w:val="24"/>
          <w:szCs w:val="24"/>
        </w:rPr>
        <w:noBreakHyphen/>
        <w:t>encoder</w:t>
      </w:r>
      <w:r w:rsidR="00123E7E">
        <w:rPr>
          <w:rFonts w:ascii="Arial" w:hAnsi="Arial" w:cs="Arial"/>
          <w:sz w:val="24"/>
          <w:szCs w:val="24"/>
        </w:rPr>
        <w:t xml:space="preserve"> [4]</w:t>
      </w:r>
      <w:r w:rsidR="00123E7E" w:rsidRPr="00781A36">
        <w:rPr>
          <w:rFonts w:ascii="Arial" w:hAnsi="Arial" w:cs="Arial"/>
          <w:sz w:val="24"/>
          <w:szCs w:val="24"/>
        </w:rPr>
        <w:t xml:space="preserve"> </w:t>
      </w:r>
      <w:r w:rsidRPr="00F71D06">
        <w:rPr>
          <w:rFonts w:ascii="Arial" w:hAnsi="Arial" w:cs="Arial"/>
          <w:sz w:val="24"/>
          <w:szCs w:val="24"/>
        </w:rPr>
        <w:t xml:space="preserve">that spots odd traffic, </w:t>
      </w:r>
      <w:r w:rsidR="003648B9">
        <w:rPr>
          <w:rFonts w:ascii="Arial" w:hAnsi="Arial" w:cs="Arial"/>
          <w:sz w:val="24"/>
          <w:szCs w:val="24"/>
        </w:rPr>
        <w:t>it is</w:t>
      </w:r>
      <w:r w:rsidRPr="00F71D06">
        <w:rPr>
          <w:rFonts w:ascii="Arial" w:hAnsi="Arial" w:cs="Arial"/>
          <w:sz w:val="24"/>
          <w:szCs w:val="24"/>
        </w:rPr>
        <w:t xml:space="preserve"> hope</w:t>
      </w:r>
      <w:r w:rsidR="003648B9">
        <w:rPr>
          <w:rFonts w:ascii="Arial" w:hAnsi="Arial" w:cs="Arial"/>
          <w:sz w:val="24"/>
          <w:szCs w:val="24"/>
        </w:rPr>
        <w:t>d</w:t>
      </w:r>
      <w:r w:rsidRPr="00F71D06">
        <w:rPr>
          <w:rFonts w:ascii="Arial" w:hAnsi="Arial" w:cs="Arial"/>
          <w:sz w:val="24"/>
          <w:szCs w:val="24"/>
        </w:rPr>
        <w:t xml:space="preserve"> to give a detector that catches more attacks while keeping false alarms at a reasonable level. The prototype will be a working, reproducible piece of software</w:t>
      </w:r>
      <w:r w:rsidR="00123E7E">
        <w:rPr>
          <w:rFonts w:ascii="Arial" w:hAnsi="Arial" w:cs="Arial"/>
          <w:sz w:val="24"/>
          <w:szCs w:val="24"/>
        </w:rPr>
        <w:t xml:space="preserve"> [3]</w:t>
      </w:r>
      <w:r w:rsidRPr="00F71D06">
        <w:rPr>
          <w:rFonts w:ascii="Arial" w:hAnsi="Arial" w:cs="Arial"/>
          <w:sz w:val="24"/>
          <w:szCs w:val="24"/>
        </w:rPr>
        <w:t xml:space="preserve"> that can be copied, improved</w:t>
      </w:r>
      <w:r w:rsidR="006B7C07">
        <w:rPr>
          <w:rFonts w:ascii="Arial" w:hAnsi="Arial" w:cs="Arial"/>
          <w:sz w:val="24"/>
          <w:szCs w:val="24"/>
        </w:rPr>
        <w:t>,</w:t>
      </w:r>
      <w:r w:rsidRPr="00F71D06">
        <w:rPr>
          <w:rFonts w:ascii="Arial" w:hAnsi="Arial" w:cs="Arial"/>
          <w:sz w:val="24"/>
          <w:szCs w:val="24"/>
        </w:rPr>
        <w:t xml:space="preserve"> and eventually run in real enterprise environments. Future steps could add live</w:t>
      </w:r>
      <w:r w:rsidRPr="00F71D06">
        <w:rPr>
          <w:rFonts w:ascii="Arial" w:hAnsi="Arial" w:cs="Arial"/>
          <w:sz w:val="24"/>
          <w:szCs w:val="24"/>
        </w:rPr>
        <w:noBreakHyphen/>
        <w:t xml:space="preserve">traffic hooks, adaptive thresholds and tighter SIEM integration, turning the research </w:t>
      </w:r>
      <w:r w:rsidR="006B7C07">
        <w:rPr>
          <w:rFonts w:ascii="Arial" w:hAnsi="Arial" w:cs="Arial"/>
          <w:sz w:val="24"/>
          <w:szCs w:val="24"/>
        </w:rPr>
        <w:t>artefact</w:t>
      </w:r>
      <w:r w:rsidRPr="00F71D06">
        <w:rPr>
          <w:rFonts w:ascii="Arial" w:hAnsi="Arial" w:cs="Arial"/>
          <w:sz w:val="24"/>
          <w:szCs w:val="24"/>
        </w:rPr>
        <w:t xml:space="preserve"> into a </w:t>
      </w:r>
      <w:r w:rsidR="006B7C07">
        <w:rPr>
          <w:rFonts w:ascii="Arial" w:hAnsi="Arial" w:cs="Arial"/>
          <w:sz w:val="24"/>
          <w:szCs w:val="24"/>
        </w:rPr>
        <w:t>production-ready</w:t>
      </w:r>
      <w:r w:rsidRPr="00F71D06">
        <w:rPr>
          <w:rFonts w:ascii="Arial" w:hAnsi="Arial" w:cs="Arial"/>
          <w:sz w:val="24"/>
          <w:szCs w:val="24"/>
        </w:rPr>
        <w:t xml:space="preserve"> defence tool.</w:t>
      </w:r>
    </w:p>
    <w:p w14:paraId="0AEDD871" w14:textId="5E902D5D" w:rsidR="009E0C6E" w:rsidRPr="001C73A4" w:rsidRDefault="009E0C6E" w:rsidP="009E0C6E">
      <w:pPr>
        <w:rPr>
          <w:rFonts w:ascii="Arial" w:hAnsi="Arial" w:cs="Arial"/>
          <w:sz w:val="24"/>
          <w:szCs w:val="24"/>
        </w:rPr>
      </w:pPr>
    </w:p>
    <w:p w14:paraId="2E34EB1A" w14:textId="3F2C2015" w:rsidR="00837331" w:rsidRPr="001C73A4" w:rsidRDefault="00837331">
      <w:pPr>
        <w:rPr>
          <w:rFonts w:ascii="Arial" w:hAnsi="Arial" w:cs="Arial"/>
          <w:sz w:val="24"/>
          <w:szCs w:val="24"/>
        </w:rPr>
      </w:pPr>
      <w:r w:rsidRPr="001C73A4">
        <w:rPr>
          <w:rFonts w:ascii="Arial" w:hAnsi="Arial" w:cs="Arial"/>
          <w:sz w:val="24"/>
          <w:szCs w:val="24"/>
        </w:rPr>
        <w:br w:type="page"/>
      </w:r>
    </w:p>
    <w:p w14:paraId="3309ECA3" w14:textId="57F2E554" w:rsidR="00087E7B" w:rsidRPr="001C73A4" w:rsidRDefault="00E837E1" w:rsidP="000A721B">
      <w:pPr>
        <w:pStyle w:val="Heading1"/>
        <w:rPr>
          <w:sz w:val="24"/>
          <w:szCs w:val="24"/>
        </w:rPr>
      </w:pPr>
      <w:bookmarkStart w:id="18" w:name="_Toc210744826"/>
      <w:r w:rsidRPr="00E837E1">
        <w:lastRenderedPageBreak/>
        <w:t>Ethical and IP Considerations</w:t>
      </w:r>
      <w:bookmarkEnd w:id="18"/>
    </w:p>
    <w:p w14:paraId="1EC7E516" w14:textId="59E54A38" w:rsidR="007B707B" w:rsidRDefault="00E837E1" w:rsidP="00087E7B">
      <w:pPr>
        <w:rPr>
          <w:rFonts w:ascii="Arial" w:hAnsi="Arial" w:cs="Arial"/>
          <w:sz w:val="24"/>
          <w:szCs w:val="24"/>
        </w:rPr>
      </w:pPr>
      <w:r w:rsidRPr="00E837E1">
        <w:rPr>
          <w:rFonts w:ascii="Arial" w:hAnsi="Arial" w:cs="Arial"/>
          <w:sz w:val="24"/>
          <w:szCs w:val="24"/>
        </w:rPr>
        <w:t xml:space="preserve">The project will </w:t>
      </w:r>
      <w:r w:rsidR="006B7C07">
        <w:rPr>
          <w:rFonts w:ascii="Arial" w:hAnsi="Arial" w:cs="Arial"/>
          <w:sz w:val="24"/>
          <w:szCs w:val="24"/>
        </w:rPr>
        <w:t xml:space="preserve">utilise publicly available, anonymised network flow data (CIC-IDS2017) [1], thereby </w:t>
      </w:r>
      <w:r w:rsidRPr="00E837E1">
        <w:rPr>
          <w:rFonts w:ascii="Arial" w:hAnsi="Arial" w:cs="Arial"/>
          <w:sz w:val="24"/>
          <w:szCs w:val="24"/>
        </w:rPr>
        <w:t xml:space="preserve">mitigating privacy concerns. Ethical consideration will focus on securing the development environment (VM isolation) to prevent </w:t>
      </w:r>
      <w:r w:rsidR="006B7C07">
        <w:rPr>
          <w:rFonts w:ascii="Arial" w:hAnsi="Arial" w:cs="Arial"/>
          <w:sz w:val="24"/>
          <w:szCs w:val="24"/>
        </w:rPr>
        <w:t xml:space="preserve">the </w:t>
      </w:r>
      <w:r w:rsidRPr="00E837E1">
        <w:rPr>
          <w:rFonts w:ascii="Arial" w:hAnsi="Arial" w:cs="Arial"/>
          <w:sz w:val="24"/>
          <w:szCs w:val="24"/>
        </w:rPr>
        <w:t xml:space="preserve">unintended release of malicious code or data. </w:t>
      </w:r>
      <w:r w:rsidR="00614377">
        <w:rPr>
          <w:rFonts w:ascii="Arial" w:hAnsi="Arial" w:cs="Arial"/>
          <w:sz w:val="24"/>
          <w:szCs w:val="24"/>
        </w:rPr>
        <w:t>The autho</w:t>
      </w:r>
      <w:r w:rsidR="00702664">
        <w:rPr>
          <w:rFonts w:ascii="Arial" w:hAnsi="Arial" w:cs="Arial"/>
          <w:sz w:val="24"/>
          <w:szCs w:val="24"/>
        </w:rPr>
        <w:t>r</w:t>
      </w:r>
      <w:r w:rsidRPr="00E837E1">
        <w:rPr>
          <w:rFonts w:ascii="Arial" w:hAnsi="Arial" w:cs="Arial"/>
          <w:sz w:val="24"/>
          <w:szCs w:val="24"/>
        </w:rPr>
        <w:t xml:space="preserve"> acknowledge</w:t>
      </w:r>
      <w:r w:rsidR="00702664">
        <w:rPr>
          <w:rFonts w:ascii="Arial" w:hAnsi="Arial" w:cs="Arial"/>
          <w:sz w:val="24"/>
          <w:szCs w:val="24"/>
        </w:rPr>
        <w:t>s</w:t>
      </w:r>
      <w:r w:rsidRPr="00E837E1">
        <w:rPr>
          <w:rFonts w:ascii="Arial" w:hAnsi="Arial" w:cs="Arial"/>
          <w:sz w:val="24"/>
          <w:szCs w:val="24"/>
        </w:rPr>
        <w:t xml:space="preserve"> the University’s Intellectual Property Policy and confirm that any significant use of University resources will be discussed with my supervisor to ensure compliance </w:t>
      </w:r>
    </w:p>
    <w:p w14:paraId="7D6654D5" w14:textId="77777777" w:rsidR="007B707B" w:rsidRDefault="007B70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7299B09B" w14:textId="7E0163E7" w:rsidR="00E50943" w:rsidRPr="00E50943" w:rsidRDefault="007B707B" w:rsidP="000A721B">
      <w:pPr>
        <w:pStyle w:val="Heading1"/>
      </w:pPr>
      <w:bookmarkStart w:id="19" w:name="_Toc210744827"/>
      <w:r w:rsidRPr="007B707B">
        <w:lastRenderedPageBreak/>
        <w:t>References</w:t>
      </w:r>
      <w:bookmarkEnd w:id="19"/>
    </w:p>
    <w:p w14:paraId="0D192738" w14:textId="77777777" w:rsidR="00E50943" w:rsidRPr="00E50943" w:rsidRDefault="00E50943" w:rsidP="00E50943">
      <w:pPr>
        <w:rPr>
          <w:rFonts w:ascii="Arial" w:hAnsi="Arial" w:cs="Arial"/>
          <w:sz w:val="24"/>
          <w:szCs w:val="24"/>
        </w:rPr>
      </w:pPr>
      <w:r w:rsidRPr="00E50943">
        <w:rPr>
          <w:rFonts w:ascii="Arial" w:hAnsi="Arial" w:cs="Arial"/>
          <w:sz w:val="24"/>
          <w:szCs w:val="24"/>
        </w:rPr>
        <w:t>[1]</w:t>
      </w:r>
    </w:p>
    <w:p w14:paraId="19023B08" w14:textId="77777777" w:rsidR="00E50943" w:rsidRPr="00E50943" w:rsidRDefault="00E50943" w:rsidP="00E50943">
      <w:pPr>
        <w:rPr>
          <w:rFonts w:ascii="Arial" w:hAnsi="Arial" w:cs="Arial"/>
          <w:sz w:val="24"/>
          <w:szCs w:val="24"/>
        </w:rPr>
      </w:pPr>
      <w:r w:rsidRPr="00E50943">
        <w:rPr>
          <w:rFonts w:ascii="Arial" w:hAnsi="Arial" w:cs="Arial"/>
          <w:sz w:val="24"/>
          <w:szCs w:val="24"/>
        </w:rPr>
        <w:t xml:space="preserve">I. Sharafaldin, A. H. Lashkari, and A. A. Ghorbani, “Toward Generating a New Intrusion Detection Dataset and Intrusion Traffic Characterization,” in </w:t>
      </w:r>
      <w:r w:rsidRPr="00E50943">
        <w:rPr>
          <w:rFonts w:ascii="Arial" w:hAnsi="Arial" w:cs="Arial"/>
          <w:i/>
          <w:iCs/>
          <w:sz w:val="24"/>
          <w:szCs w:val="24"/>
        </w:rPr>
        <w:t>Proceedings of the 4th International Conference on Information Systems Security and Privacy (ICISSP)</w:t>
      </w:r>
      <w:r w:rsidRPr="00E50943">
        <w:rPr>
          <w:rFonts w:ascii="Arial" w:hAnsi="Arial" w:cs="Arial"/>
          <w:sz w:val="24"/>
          <w:szCs w:val="24"/>
        </w:rPr>
        <w:t>, Funchal, Portugal: SCITEPRESS – Science and Technology Publications, Lda., Jan. 2018. Accessed: Oct. 02, 2025. [Online]. Available: https://www.researchgate.net/publication/322870768_Toward_Generating_a_New_Intrusion_Detection_Dataset_and_Intrusion_Traffic_Characterization</w:t>
      </w:r>
    </w:p>
    <w:p w14:paraId="059F516A" w14:textId="77777777" w:rsidR="00E50943" w:rsidRPr="00E50943" w:rsidRDefault="00E50943" w:rsidP="00E50943">
      <w:pPr>
        <w:rPr>
          <w:rFonts w:ascii="Arial" w:hAnsi="Arial" w:cs="Arial"/>
          <w:sz w:val="24"/>
          <w:szCs w:val="24"/>
        </w:rPr>
      </w:pPr>
      <w:r w:rsidRPr="00E50943">
        <w:rPr>
          <w:rFonts w:ascii="Arial" w:hAnsi="Arial" w:cs="Arial"/>
          <w:sz w:val="24"/>
          <w:szCs w:val="24"/>
        </w:rPr>
        <w:t>[2]</w:t>
      </w:r>
    </w:p>
    <w:p w14:paraId="4C030921" w14:textId="77777777" w:rsidR="00E50943" w:rsidRPr="00E50943" w:rsidRDefault="00E50943" w:rsidP="00E50943">
      <w:pPr>
        <w:rPr>
          <w:rFonts w:ascii="Arial" w:hAnsi="Arial" w:cs="Arial"/>
          <w:sz w:val="24"/>
          <w:szCs w:val="24"/>
        </w:rPr>
      </w:pPr>
      <w:r w:rsidRPr="00E50943">
        <w:rPr>
          <w:rFonts w:ascii="Arial" w:hAnsi="Arial" w:cs="Arial"/>
          <w:sz w:val="24"/>
          <w:szCs w:val="24"/>
        </w:rPr>
        <w:t xml:space="preserve">T. Chen and C. Guestrin, “XGBoost: a Scalable Tree Boosting System,” in </w:t>
      </w:r>
      <w:r w:rsidRPr="00E50943">
        <w:rPr>
          <w:rFonts w:ascii="Arial" w:hAnsi="Arial" w:cs="Arial"/>
          <w:i/>
          <w:iCs/>
          <w:sz w:val="24"/>
          <w:szCs w:val="24"/>
        </w:rPr>
        <w:t>Proceedings of the 22nd ACM SIGKDD International Conference on Knowledge Discovery and Data Mining</w:t>
      </w:r>
      <w:r w:rsidRPr="00E50943">
        <w:rPr>
          <w:rFonts w:ascii="Arial" w:hAnsi="Arial" w:cs="Arial"/>
          <w:sz w:val="24"/>
          <w:szCs w:val="24"/>
        </w:rPr>
        <w:t>, San Francisco, CA: Association for Computing Machinery (ACM), Aug. 2016. Accessed: Oct. 02, 2025. [Online]. Available: https://www.researchgate.net/publication/310824798_XGBoost_A_Scalable_Tree_Boosting_System</w:t>
      </w:r>
    </w:p>
    <w:p w14:paraId="2B82049E" w14:textId="77777777" w:rsidR="00E50943" w:rsidRPr="00E50943" w:rsidRDefault="00E50943" w:rsidP="00E50943">
      <w:pPr>
        <w:rPr>
          <w:rFonts w:ascii="Arial" w:hAnsi="Arial" w:cs="Arial"/>
          <w:sz w:val="24"/>
          <w:szCs w:val="24"/>
        </w:rPr>
      </w:pPr>
      <w:r w:rsidRPr="00E50943">
        <w:rPr>
          <w:rFonts w:ascii="Arial" w:hAnsi="Arial" w:cs="Arial"/>
          <w:sz w:val="24"/>
          <w:szCs w:val="24"/>
        </w:rPr>
        <w:t>[3]</w:t>
      </w:r>
    </w:p>
    <w:p w14:paraId="35F7DBC5" w14:textId="77777777" w:rsidR="00E50943" w:rsidRPr="00E50943" w:rsidRDefault="00E50943" w:rsidP="00E50943">
      <w:pPr>
        <w:rPr>
          <w:rFonts w:ascii="Arial" w:hAnsi="Arial" w:cs="Arial"/>
          <w:sz w:val="24"/>
          <w:szCs w:val="24"/>
        </w:rPr>
      </w:pPr>
      <w:r w:rsidRPr="00E50943">
        <w:rPr>
          <w:rFonts w:ascii="Arial" w:hAnsi="Arial" w:cs="Arial"/>
          <w:sz w:val="24"/>
          <w:szCs w:val="24"/>
        </w:rPr>
        <w:t xml:space="preserve">M. P. Marder, </w:t>
      </w:r>
      <w:r w:rsidRPr="00E50943">
        <w:rPr>
          <w:rFonts w:ascii="Arial" w:hAnsi="Arial" w:cs="Arial"/>
          <w:i/>
          <w:iCs/>
          <w:sz w:val="24"/>
          <w:szCs w:val="24"/>
        </w:rPr>
        <w:t>Research Methods for Science</w:t>
      </w:r>
      <w:r w:rsidRPr="00E50943">
        <w:rPr>
          <w:rFonts w:ascii="Arial" w:hAnsi="Arial" w:cs="Arial"/>
          <w:sz w:val="24"/>
          <w:szCs w:val="24"/>
        </w:rPr>
        <w:t>. Cambridge ; New York, Ny: Cambridge University Press, 2011. Accessed: Oct. 05, 2025. [Online]. Available: chrome-extension://efaidnbmnnnibpcajpcglclefindmkaj/https://assets.cambridge.org/97805211/45848/frontmatter/9780521145848_frontmatter.pdf</w:t>
      </w:r>
    </w:p>
    <w:p w14:paraId="00B6DB27" w14:textId="77777777" w:rsidR="00E50943" w:rsidRPr="00E50943" w:rsidRDefault="00E50943" w:rsidP="00E50943">
      <w:pPr>
        <w:rPr>
          <w:rFonts w:ascii="Arial" w:hAnsi="Arial" w:cs="Arial"/>
          <w:sz w:val="24"/>
          <w:szCs w:val="24"/>
        </w:rPr>
      </w:pPr>
      <w:r w:rsidRPr="00E50943">
        <w:rPr>
          <w:rFonts w:ascii="Arial" w:hAnsi="Arial" w:cs="Arial"/>
          <w:sz w:val="24"/>
          <w:szCs w:val="24"/>
        </w:rPr>
        <w:t>[4]</w:t>
      </w:r>
    </w:p>
    <w:p w14:paraId="02021EB2" w14:textId="77777777" w:rsidR="00E50943" w:rsidRPr="00E50943" w:rsidRDefault="00E50943" w:rsidP="00E50943">
      <w:pPr>
        <w:rPr>
          <w:rFonts w:ascii="Arial" w:hAnsi="Arial" w:cs="Arial"/>
          <w:sz w:val="24"/>
          <w:szCs w:val="24"/>
        </w:rPr>
      </w:pPr>
      <w:r w:rsidRPr="00E50943">
        <w:rPr>
          <w:rFonts w:ascii="Arial" w:hAnsi="Arial" w:cs="Arial"/>
          <w:sz w:val="24"/>
          <w:szCs w:val="24"/>
        </w:rPr>
        <w:t xml:space="preserve">I. Goodfellow, Y. Bengio, and A. Courville, </w:t>
      </w:r>
      <w:r w:rsidRPr="00E50943">
        <w:rPr>
          <w:rFonts w:ascii="Arial" w:hAnsi="Arial" w:cs="Arial"/>
          <w:i/>
          <w:iCs/>
          <w:sz w:val="24"/>
          <w:szCs w:val="24"/>
        </w:rPr>
        <w:t>Deep Learning</w:t>
      </w:r>
      <w:r w:rsidRPr="00E50943">
        <w:rPr>
          <w:rFonts w:ascii="Arial" w:hAnsi="Arial" w:cs="Arial"/>
          <w:sz w:val="24"/>
          <w:szCs w:val="24"/>
        </w:rPr>
        <w:t>. Cambridge, Massachusetts: The MIT Press, 2016. Accessed: Oct. 05, 2025. [Online]. Available: https://www.researchgate.net/publication/320703571_Ian_Goodfellow_Yoshua_Bengio_and_Aaron_Courville_Deep_learning_The_MIT_Press_2016_800_pp_ISBN_0262035618</w:t>
      </w:r>
    </w:p>
    <w:p w14:paraId="266036A2" w14:textId="77777777" w:rsidR="00E50943" w:rsidRPr="00E50943" w:rsidRDefault="00E50943" w:rsidP="00E50943">
      <w:pPr>
        <w:rPr>
          <w:rFonts w:ascii="Arial" w:hAnsi="Arial" w:cs="Arial"/>
          <w:sz w:val="24"/>
          <w:szCs w:val="24"/>
        </w:rPr>
      </w:pPr>
      <w:r w:rsidRPr="00E50943">
        <w:rPr>
          <w:rFonts w:ascii="Arial" w:hAnsi="Arial" w:cs="Arial"/>
          <w:sz w:val="24"/>
          <w:szCs w:val="24"/>
        </w:rPr>
        <w:t>[5]</w:t>
      </w:r>
    </w:p>
    <w:p w14:paraId="541CAB05" w14:textId="77777777" w:rsidR="00E50943" w:rsidRPr="00E50943" w:rsidRDefault="00E50943" w:rsidP="00E50943">
      <w:pPr>
        <w:rPr>
          <w:rFonts w:ascii="Arial" w:hAnsi="Arial" w:cs="Arial"/>
          <w:sz w:val="24"/>
          <w:szCs w:val="24"/>
        </w:rPr>
      </w:pPr>
      <w:r w:rsidRPr="00E50943">
        <w:rPr>
          <w:rFonts w:ascii="Arial" w:hAnsi="Arial" w:cs="Arial"/>
          <w:sz w:val="24"/>
          <w:szCs w:val="24"/>
        </w:rPr>
        <w:t xml:space="preserve">R. Anilkumar, K. Akash, K. R Dodiya, and D. Patel, “Snort in Action: Tailoring Intrusion Detection to Combat Network Threats,” </w:t>
      </w:r>
      <w:r w:rsidRPr="00E50943">
        <w:rPr>
          <w:rFonts w:ascii="Arial" w:hAnsi="Arial" w:cs="Arial"/>
          <w:i/>
          <w:iCs/>
          <w:sz w:val="24"/>
          <w:szCs w:val="24"/>
        </w:rPr>
        <w:t>International Journal of Education Science Technology and Engineering (IJESTE)</w:t>
      </w:r>
      <w:r w:rsidRPr="00E50943">
        <w:rPr>
          <w:rFonts w:ascii="Arial" w:hAnsi="Arial" w:cs="Arial"/>
          <w:sz w:val="24"/>
          <w:szCs w:val="24"/>
        </w:rPr>
        <w:t>, vol. 13, no. 10, Oct. 2024.</w:t>
      </w:r>
    </w:p>
    <w:p w14:paraId="6AD9B8EA" w14:textId="77777777" w:rsidR="00E50943" w:rsidRPr="00E50943" w:rsidRDefault="00E50943" w:rsidP="00E50943">
      <w:pPr>
        <w:rPr>
          <w:rFonts w:ascii="Arial" w:hAnsi="Arial" w:cs="Arial"/>
          <w:sz w:val="24"/>
          <w:szCs w:val="24"/>
        </w:rPr>
      </w:pPr>
      <w:r w:rsidRPr="00E50943">
        <w:rPr>
          <w:rFonts w:ascii="Arial" w:hAnsi="Arial" w:cs="Arial"/>
          <w:sz w:val="24"/>
          <w:szCs w:val="24"/>
        </w:rPr>
        <w:t>[6]</w:t>
      </w:r>
    </w:p>
    <w:p w14:paraId="23333F1A" w14:textId="7E9876FC" w:rsidR="009E3CF3" w:rsidRPr="001C73A4" w:rsidRDefault="00E50943" w:rsidP="00E63651">
      <w:pPr>
        <w:rPr>
          <w:rFonts w:ascii="Arial" w:hAnsi="Arial" w:cs="Arial"/>
          <w:sz w:val="24"/>
          <w:szCs w:val="24"/>
        </w:rPr>
      </w:pPr>
      <w:r w:rsidRPr="00E50943">
        <w:rPr>
          <w:rFonts w:ascii="Arial" w:hAnsi="Arial" w:cs="Arial"/>
          <w:sz w:val="24"/>
          <w:szCs w:val="24"/>
        </w:rPr>
        <w:t xml:space="preserve">D. T. Mane </w:t>
      </w:r>
      <w:r w:rsidRPr="00E50943">
        <w:rPr>
          <w:rFonts w:ascii="Arial" w:hAnsi="Arial" w:cs="Arial"/>
          <w:i/>
          <w:iCs/>
          <w:sz w:val="24"/>
          <w:szCs w:val="24"/>
        </w:rPr>
        <w:t>et al.</w:t>
      </w:r>
      <w:r w:rsidRPr="00E50943">
        <w:rPr>
          <w:rFonts w:ascii="Arial" w:hAnsi="Arial" w:cs="Arial"/>
          <w:sz w:val="24"/>
          <w:szCs w:val="24"/>
        </w:rPr>
        <w:t xml:space="preserve">, “Detection of Anomaly Using Machine Learning: a Comprehensive Survey,” </w:t>
      </w:r>
      <w:r w:rsidRPr="00E50943">
        <w:rPr>
          <w:rFonts w:ascii="Arial" w:hAnsi="Arial" w:cs="Arial"/>
          <w:i/>
          <w:iCs/>
          <w:sz w:val="24"/>
          <w:szCs w:val="24"/>
        </w:rPr>
        <w:t>International Journal of Emerging Technology and Advanced Engineering</w:t>
      </w:r>
      <w:r w:rsidRPr="00E50943">
        <w:rPr>
          <w:rFonts w:ascii="Arial" w:hAnsi="Arial" w:cs="Arial"/>
          <w:sz w:val="24"/>
          <w:szCs w:val="24"/>
        </w:rPr>
        <w:t>, vol. 12, no. 11, Nov. 2022, Accessed: Oct. 05, 2025. [Online]. Available: https://www.researchgate.net/publication/365060809_Detection_of_Anomaly_using_Machine_Learning_A_Comprehensive_Survey</w:t>
      </w:r>
    </w:p>
    <w:p w14:paraId="7EF249F7" w14:textId="77777777" w:rsidR="008D4E62" w:rsidRPr="001C73A4" w:rsidRDefault="008D4E62" w:rsidP="00040362">
      <w:pPr>
        <w:rPr>
          <w:rFonts w:ascii="Arial" w:hAnsi="Arial" w:cs="Arial"/>
          <w:sz w:val="24"/>
          <w:szCs w:val="24"/>
        </w:rPr>
      </w:pPr>
    </w:p>
    <w:sectPr w:rsidR="008D4E62" w:rsidRPr="001C73A4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A5401ED" w14:textId="77777777" w:rsidR="003F7E79" w:rsidRDefault="003F7E79" w:rsidP="00FD3004">
      <w:pPr>
        <w:spacing w:after="0" w:line="240" w:lineRule="auto"/>
      </w:pPr>
      <w:r>
        <w:separator/>
      </w:r>
    </w:p>
  </w:endnote>
  <w:endnote w:type="continuationSeparator" w:id="0">
    <w:p w14:paraId="05AA843F" w14:textId="77777777" w:rsidR="003F7E79" w:rsidRDefault="003F7E79" w:rsidP="00FD300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40333088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486D9A36" w14:textId="6B1B27F9" w:rsidR="000636C1" w:rsidRDefault="00E91E00" w:rsidP="00E91E00">
            <w:pPr>
              <w:pStyle w:val="Footer"/>
            </w:pPr>
            <w:r>
              <w:rPr>
                <w:noProof/>
              </w:rPr>
              <w:drawing>
                <wp:anchor distT="0" distB="0" distL="114300" distR="114300" simplePos="0" relativeHeight="251658240" behindDoc="0" locked="0" layoutInCell="1" allowOverlap="1" wp14:anchorId="10555BB3" wp14:editId="50C3FB7D">
                  <wp:simplePos x="0" y="0"/>
                  <wp:positionH relativeFrom="margin">
                    <wp:posOffset>-650164</wp:posOffset>
                  </wp:positionH>
                  <wp:positionV relativeFrom="paragraph">
                    <wp:posOffset>187105</wp:posOffset>
                  </wp:positionV>
                  <wp:extent cx="1762125" cy="693254"/>
                  <wp:effectExtent l="0" t="0" r="0" b="0"/>
                  <wp:wrapNone/>
                  <wp:docPr id="797704516" name="Picture 2" descr="A white sign with black 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97704516" name="Picture 2" descr="A white sign with black text&#10;&#10;Description automatically generated"/>
                          <pic:cNvPicPr/>
                        </pic:nvPicPr>
                        <pic:blipFill>
                          <a:blip r:embed="rId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62125" cy="69325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5305DBF7" w14:textId="08E89F53" w:rsidR="000636C1" w:rsidRDefault="000636C1">
            <w:pPr>
              <w:pStyle w:val="Footer"/>
              <w:jc w:val="right"/>
            </w:pPr>
          </w:p>
          <w:p w14:paraId="197FDE1C" w14:textId="690DFABB" w:rsidR="00DA17F3" w:rsidRDefault="00DA17F3">
            <w:pPr>
              <w:pStyle w:val="Footer"/>
              <w:jc w:val="right"/>
            </w:pPr>
            <w:r w:rsidRPr="0061701E">
              <w:rPr>
                <w:rFonts w:ascii="Arial" w:hAnsi="Arial" w:cs="Arial"/>
                <w:smallCaps/>
                <w:sz w:val="20"/>
                <w:szCs w:val="20"/>
              </w:rPr>
              <w:t xml:space="preserve">Page </w:t>
            </w:r>
            <w:r w:rsidRPr="0061701E">
              <w:rPr>
                <w:rFonts w:ascii="Arial" w:hAnsi="Arial" w:cs="Arial"/>
                <w:smallCaps/>
                <w:sz w:val="20"/>
                <w:szCs w:val="20"/>
              </w:rPr>
              <w:fldChar w:fldCharType="begin"/>
            </w:r>
            <w:r w:rsidRPr="0061701E">
              <w:rPr>
                <w:rFonts w:ascii="Arial" w:hAnsi="Arial" w:cs="Arial"/>
                <w:smallCaps/>
                <w:sz w:val="20"/>
                <w:szCs w:val="20"/>
              </w:rPr>
              <w:instrText>PAGE</w:instrText>
            </w:r>
            <w:r w:rsidRPr="0061701E">
              <w:rPr>
                <w:rFonts w:ascii="Arial" w:hAnsi="Arial" w:cs="Arial"/>
                <w:smallCaps/>
                <w:sz w:val="20"/>
                <w:szCs w:val="20"/>
              </w:rPr>
              <w:fldChar w:fldCharType="separate"/>
            </w:r>
            <w:r w:rsidRPr="0061701E">
              <w:rPr>
                <w:rFonts w:ascii="Arial" w:hAnsi="Arial" w:cs="Arial"/>
                <w:smallCaps/>
                <w:sz w:val="20"/>
                <w:szCs w:val="20"/>
              </w:rPr>
              <w:t>2</w:t>
            </w:r>
            <w:r w:rsidRPr="0061701E">
              <w:rPr>
                <w:rFonts w:ascii="Arial" w:hAnsi="Arial" w:cs="Arial"/>
                <w:smallCaps/>
                <w:sz w:val="20"/>
                <w:szCs w:val="20"/>
              </w:rPr>
              <w:fldChar w:fldCharType="end"/>
            </w:r>
            <w:r w:rsidRPr="0061701E">
              <w:rPr>
                <w:rFonts w:ascii="Arial" w:hAnsi="Arial" w:cs="Arial"/>
                <w:smallCaps/>
                <w:sz w:val="20"/>
                <w:szCs w:val="20"/>
              </w:rPr>
              <w:t xml:space="preserve"> of </w:t>
            </w:r>
            <w:r w:rsidRPr="0061701E">
              <w:rPr>
                <w:rFonts w:ascii="Arial" w:hAnsi="Arial" w:cs="Arial"/>
                <w:smallCaps/>
                <w:sz w:val="20"/>
                <w:szCs w:val="20"/>
              </w:rPr>
              <w:fldChar w:fldCharType="begin"/>
            </w:r>
            <w:r w:rsidRPr="0061701E">
              <w:rPr>
                <w:rFonts w:ascii="Arial" w:hAnsi="Arial" w:cs="Arial"/>
                <w:smallCaps/>
                <w:sz w:val="20"/>
                <w:szCs w:val="20"/>
              </w:rPr>
              <w:instrText>NUMPAGES</w:instrText>
            </w:r>
            <w:r w:rsidRPr="0061701E">
              <w:rPr>
                <w:rFonts w:ascii="Arial" w:hAnsi="Arial" w:cs="Arial"/>
                <w:smallCaps/>
                <w:sz w:val="20"/>
                <w:szCs w:val="20"/>
              </w:rPr>
              <w:fldChar w:fldCharType="separate"/>
            </w:r>
            <w:r w:rsidRPr="0061701E">
              <w:rPr>
                <w:rFonts w:ascii="Arial" w:hAnsi="Arial" w:cs="Arial"/>
                <w:smallCaps/>
                <w:sz w:val="20"/>
                <w:szCs w:val="20"/>
              </w:rPr>
              <w:t>2</w:t>
            </w:r>
            <w:r w:rsidRPr="0061701E">
              <w:rPr>
                <w:rFonts w:ascii="Arial" w:hAnsi="Arial" w:cs="Arial"/>
                <w:smallCaps/>
                <w:sz w:val="20"/>
                <w:szCs w:val="20"/>
              </w:rPr>
              <w:fldChar w:fldCharType="end"/>
            </w:r>
          </w:p>
        </w:sdtContent>
      </w:sdt>
    </w:sdtContent>
  </w:sdt>
  <w:p w14:paraId="75CA1643" w14:textId="7407B038" w:rsidR="00B96401" w:rsidRDefault="00B9640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D904831" w14:textId="77777777" w:rsidR="003F7E79" w:rsidRDefault="003F7E79" w:rsidP="00FD3004">
      <w:pPr>
        <w:spacing w:after="0" w:line="240" w:lineRule="auto"/>
      </w:pPr>
      <w:r>
        <w:separator/>
      </w:r>
    </w:p>
  </w:footnote>
  <w:footnote w:type="continuationSeparator" w:id="0">
    <w:p w14:paraId="164E21F1" w14:textId="77777777" w:rsidR="003F7E79" w:rsidRDefault="003F7E79" w:rsidP="00FD300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D2A6D6F" w14:textId="28FB2975" w:rsidR="00E91E00" w:rsidRPr="00E91E00" w:rsidRDefault="008D378C" w:rsidP="00E91E00">
    <w:pPr>
      <w:rPr>
        <w:rFonts w:ascii="Arial" w:hAnsi="Arial" w:cs="Arial"/>
        <w:bCs/>
        <w:sz w:val="16"/>
        <w:szCs w:val="16"/>
      </w:rPr>
    </w:pPr>
    <w:r w:rsidRPr="00E91E00">
      <w:rPr>
        <w:rFonts w:ascii="Arial" w:hAnsi="Arial" w:cs="Arial"/>
        <w:bCs/>
        <w:sz w:val="16"/>
        <w:szCs w:val="16"/>
      </w:rPr>
      <w:t xml:space="preserve">Orin McGinn </w:t>
    </w:r>
    <w:r w:rsidR="00E91E00" w:rsidRPr="00E91E00">
      <w:rPr>
        <w:rFonts w:ascii="Arial" w:hAnsi="Arial" w:cs="Arial"/>
        <w:bCs/>
        <w:sz w:val="16"/>
        <w:szCs w:val="16"/>
      </w:rPr>
      <w:t>–</w:t>
    </w:r>
    <w:r w:rsidRPr="00E91E00">
      <w:rPr>
        <w:rFonts w:ascii="Arial" w:hAnsi="Arial" w:cs="Arial"/>
        <w:bCs/>
        <w:sz w:val="16"/>
        <w:szCs w:val="16"/>
      </w:rPr>
      <w:t xml:space="preserve"> 2304621</w:t>
    </w:r>
    <w:r w:rsidR="00E91E00">
      <w:rPr>
        <w:rFonts w:ascii="Arial" w:hAnsi="Arial" w:cs="Arial"/>
        <w:bCs/>
        <w:sz w:val="16"/>
        <w:szCs w:val="16"/>
      </w:rPr>
      <w:tab/>
    </w:r>
    <w:r w:rsidR="00E91E00">
      <w:rPr>
        <w:rFonts w:ascii="Arial" w:hAnsi="Arial" w:cs="Arial"/>
        <w:bCs/>
        <w:sz w:val="16"/>
        <w:szCs w:val="16"/>
      </w:rPr>
      <w:tab/>
    </w:r>
    <w:r w:rsidR="00E91E00">
      <w:rPr>
        <w:rFonts w:ascii="Arial" w:hAnsi="Arial" w:cs="Arial"/>
        <w:bCs/>
        <w:sz w:val="16"/>
        <w:szCs w:val="16"/>
      </w:rPr>
      <w:tab/>
    </w:r>
    <w:r w:rsidR="00E91E00">
      <w:rPr>
        <w:rFonts w:ascii="Arial" w:hAnsi="Arial" w:cs="Arial"/>
        <w:bCs/>
        <w:sz w:val="16"/>
        <w:szCs w:val="16"/>
      </w:rPr>
      <w:tab/>
    </w:r>
    <w:r w:rsidR="00E91E00" w:rsidRPr="00E91E00">
      <w:rPr>
        <w:rFonts w:ascii="Arial" w:hAnsi="Arial" w:cs="Arial"/>
        <w:bCs/>
        <w:smallCaps/>
        <w:sz w:val="16"/>
        <w:szCs w:val="16"/>
      </w:rPr>
      <w:t>HND Cyber Security &amp; Networking</w:t>
    </w:r>
    <w:r w:rsidR="00E33B90">
      <w:rPr>
        <w:rFonts w:ascii="Arial" w:hAnsi="Arial" w:cs="Arial"/>
        <w:bCs/>
        <w:smallCaps/>
        <w:sz w:val="16"/>
        <w:szCs w:val="16"/>
      </w:rPr>
      <w:t xml:space="preserve"> – Module </w:t>
    </w:r>
    <w:r w:rsidR="004D6958" w:rsidRPr="004D6958">
      <w:rPr>
        <w:rFonts w:ascii="Arial" w:hAnsi="Arial" w:cs="Arial"/>
        <w:smallCaps/>
        <w:sz w:val="16"/>
        <w:szCs w:val="16"/>
      </w:rPr>
      <w:t>ACCB5029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3E7BCA"/>
    <w:multiLevelType w:val="multilevel"/>
    <w:tmpl w:val="AE3A88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94F53E3"/>
    <w:multiLevelType w:val="multilevel"/>
    <w:tmpl w:val="F49C8D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0583F78"/>
    <w:multiLevelType w:val="multilevel"/>
    <w:tmpl w:val="383470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17C71CA"/>
    <w:multiLevelType w:val="multilevel"/>
    <w:tmpl w:val="1F706F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3A606B7"/>
    <w:multiLevelType w:val="multilevel"/>
    <w:tmpl w:val="97447F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D021C4E"/>
    <w:multiLevelType w:val="multilevel"/>
    <w:tmpl w:val="1FCA0AC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1F3110B"/>
    <w:multiLevelType w:val="multilevel"/>
    <w:tmpl w:val="0BA2B31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8CF5977"/>
    <w:multiLevelType w:val="multilevel"/>
    <w:tmpl w:val="FAC4DC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A50760A"/>
    <w:multiLevelType w:val="multilevel"/>
    <w:tmpl w:val="61CC4D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CD52659"/>
    <w:multiLevelType w:val="hybridMultilevel"/>
    <w:tmpl w:val="96C6B9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0E46443"/>
    <w:multiLevelType w:val="multilevel"/>
    <w:tmpl w:val="32A663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36DC5747"/>
    <w:multiLevelType w:val="multilevel"/>
    <w:tmpl w:val="CA3CE7E8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2" w15:restartNumberingAfterBreak="0">
    <w:nsid w:val="3AA45FCC"/>
    <w:multiLevelType w:val="hybridMultilevel"/>
    <w:tmpl w:val="F5E4EC3A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DAD5174"/>
    <w:multiLevelType w:val="multilevel"/>
    <w:tmpl w:val="459C07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E311514"/>
    <w:multiLevelType w:val="multilevel"/>
    <w:tmpl w:val="A2507D6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3F752195"/>
    <w:multiLevelType w:val="hybridMultilevel"/>
    <w:tmpl w:val="776851A2"/>
    <w:lvl w:ilvl="0" w:tplc="991AE4A0">
      <w:start w:val="1"/>
      <w:numFmt w:val="decimal"/>
      <w:lvlText w:val="%1."/>
      <w:lvlJc w:val="left"/>
      <w:pPr>
        <w:ind w:left="720" w:hanging="360"/>
      </w:pPr>
      <w:rPr>
        <w:rFonts w:eastAsiaTheme="majorEastAsia" w:hint="default"/>
        <w:b/>
        <w:color w:val="2F5496" w:themeColor="accent1" w:themeShade="BF"/>
        <w:sz w:val="3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1634560"/>
    <w:multiLevelType w:val="multilevel"/>
    <w:tmpl w:val="8E68D6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2754CCE"/>
    <w:multiLevelType w:val="multilevel"/>
    <w:tmpl w:val="80D4D6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4A1C4904"/>
    <w:multiLevelType w:val="multilevel"/>
    <w:tmpl w:val="BEA66288"/>
    <w:lvl w:ilvl="0">
      <w:start w:val="1"/>
      <w:numFmt w:val="decimal"/>
      <w:lvlText w:val="%1"/>
      <w:lvlJc w:val="left"/>
      <w:pPr>
        <w:ind w:left="398" w:hanging="398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98" w:hanging="398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9" w15:restartNumberingAfterBreak="0">
    <w:nsid w:val="4B6366BD"/>
    <w:multiLevelType w:val="multilevel"/>
    <w:tmpl w:val="42E230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4B762903"/>
    <w:multiLevelType w:val="hybridMultilevel"/>
    <w:tmpl w:val="0E08A0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B8B24F7"/>
    <w:multiLevelType w:val="multilevel"/>
    <w:tmpl w:val="B9A819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619F5732"/>
    <w:multiLevelType w:val="multilevel"/>
    <w:tmpl w:val="A178EC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672D058C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24" w15:restartNumberingAfterBreak="0">
    <w:nsid w:val="6E906872"/>
    <w:multiLevelType w:val="hybridMultilevel"/>
    <w:tmpl w:val="65F261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829147E"/>
    <w:multiLevelType w:val="multilevel"/>
    <w:tmpl w:val="C2E8C8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30528643">
    <w:abstractNumId w:val="12"/>
  </w:num>
  <w:num w:numId="2" w16cid:durableId="1745443821">
    <w:abstractNumId w:val="22"/>
  </w:num>
  <w:num w:numId="3" w16cid:durableId="910694141">
    <w:abstractNumId w:val="17"/>
  </w:num>
  <w:num w:numId="4" w16cid:durableId="671639279">
    <w:abstractNumId w:val="10"/>
  </w:num>
  <w:num w:numId="5" w16cid:durableId="108279091">
    <w:abstractNumId w:val="13"/>
  </w:num>
  <w:num w:numId="6" w16cid:durableId="163520811">
    <w:abstractNumId w:val="9"/>
  </w:num>
  <w:num w:numId="7" w16cid:durableId="1029991987">
    <w:abstractNumId w:val="24"/>
  </w:num>
  <w:num w:numId="8" w16cid:durableId="348066518">
    <w:abstractNumId w:val="2"/>
  </w:num>
  <w:num w:numId="9" w16cid:durableId="474568062">
    <w:abstractNumId w:val="14"/>
  </w:num>
  <w:num w:numId="10" w16cid:durableId="1163162375">
    <w:abstractNumId w:val="3"/>
  </w:num>
  <w:num w:numId="11" w16cid:durableId="14500770">
    <w:abstractNumId w:val="8"/>
  </w:num>
  <w:num w:numId="12" w16cid:durableId="2061008712">
    <w:abstractNumId w:val="7"/>
  </w:num>
  <w:num w:numId="13" w16cid:durableId="1189830773">
    <w:abstractNumId w:val="19"/>
  </w:num>
  <w:num w:numId="14" w16cid:durableId="543369416">
    <w:abstractNumId w:val="16"/>
  </w:num>
  <w:num w:numId="15" w16cid:durableId="407381196">
    <w:abstractNumId w:val="15"/>
  </w:num>
  <w:num w:numId="16" w16cid:durableId="1028481141">
    <w:abstractNumId w:val="5"/>
  </w:num>
  <w:num w:numId="17" w16cid:durableId="623927294">
    <w:abstractNumId w:val="21"/>
  </w:num>
  <w:num w:numId="18" w16cid:durableId="2026011934">
    <w:abstractNumId w:val="20"/>
  </w:num>
  <w:num w:numId="19" w16cid:durableId="1152912516">
    <w:abstractNumId w:val="1"/>
  </w:num>
  <w:num w:numId="20" w16cid:durableId="441536240">
    <w:abstractNumId w:val="4"/>
  </w:num>
  <w:num w:numId="21" w16cid:durableId="444886439">
    <w:abstractNumId w:val="25"/>
  </w:num>
  <w:num w:numId="22" w16cid:durableId="1779986899">
    <w:abstractNumId w:val="6"/>
  </w:num>
  <w:num w:numId="23" w16cid:durableId="1623154014">
    <w:abstractNumId w:val="0"/>
  </w:num>
  <w:num w:numId="24" w16cid:durableId="1577200180">
    <w:abstractNumId w:val="11"/>
  </w:num>
  <w:num w:numId="25" w16cid:durableId="516388043">
    <w:abstractNumId w:val="23"/>
  </w:num>
  <w:num w:numId="26" w16cid:durableId="1267081316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3004"/>
    <w:rsid w:val="00000306"/>
    <w:rsid w:val="0000746B"/>
    <w:rsid w:val="00021432"/>
    <w:rsid w:val="00021CCC"/>
    <w:rsid w:val="000259B0"/>
    <w:rsid w:val="00026B78"/>
    <w:rsid w:val="00040362"/>
    <w:rsid w:val="00055065"/>
    <w:rsid w:val="000636C1"/>
    <w:rsid w:val="00065F3E"/>
    <w:rsid w:val="0007366E"/>
    <w:rsid w:val="00087E7B"/>
    <w:rsid w:val="000A721B"/>
    <w:rsid w:val="000E0E4D"/>
    <w:rsid w:val="00123E7E"/>
    <w:rsid w:val="001248DD"/>
    <w:rsid w:val="0013079F"/>
    <w:rsid w:val="00144806"/>
    <w:rsid w:val="0015725D"/>
    <w:rsid w:val="00162A74"/>
    <w:rsid w:val="001749A4"/>
    <w:rsid w:val="001A60E8"/>
    <w:rsid w:val="001B3042"/>
    <w:rsid w:val="001B502D"/>
    <w:rsid w:val="001C2CA1"/>
    <w:rsid w:val="001C73A4"/>
    <w:rsid w:val="001E52F3"/>
    <w:rsid w:val="001F0E94"/>
    <w:rsid w:val="001F6721"/>
    <w:rsid w:val="002008EE"/>
    <w:rsid w:val="002078D2"/>
    <w:rsid w:val="002125FA"/>
    <w:rsid w:val="00220D2D"/>
    <w:rsid w:val="00226602"/>
    <w:rsid w:val="0023668A"/>
    <w:rsid w:val="002611DF"/>
    <w:rsid w:val="002732EA"/>
    <w:rsid w:val="00283DB5"/>
    <w:rsid w:val="0028591F"/>
    <w:rsid w:val="002924B1"/>
    <w:rsid w:val="00292D35"/>
    <w:rsid w:val="002A0167"/>
    <w:rsid w:val="002A3EF1"/>
    <w:rsid w:val="002E3121"/>
    <w:rsid w:val="002F44F2"/>
    <w:rsid w:val="002F4E6D"/>
    <w:rsid w:val="00316D5B"/>
    <w:rsid w:val="003170D7"/>
    <w:rsid w:val="003304B2"/>
    <w:rsid w:val="00331DB1"/>
    <w:rsid w:val="00363442"/>
    <w:rsid w:val="003648B9"/>
    <w:rsid w:val="00367495"/>
    <w:rsid w:val="003717E0"/>
    <w:rsid w:val="00377758"/>
    <w:rsid w:val="003807CF"/>
    <w:rsid w:val="00391538"/>
    <w:rsid w:val="00392554"/>
    <w:rsid w:val="003B3EBB"/>
    <w:rsid w:val="003D7E6B"/>
    <w:rsid w:val="003E4A63"/>
    <w:rsid w:val="003F30EA"/>
    <w:rsid w:val="003F7E79"/>
    <w:rsid w:val="004012C8"/>
    <w:rsid w:val="00401992"/>
    <w:rsid w:val="00417B22"/>
    <w:rsid w:val="00423683"/>
    <w:rsid w:val="00425B31"/>
    <w:rsid w:val="004335F4"/>
    <w:rsid w:val="0046670D"/>
    <w:rsid w:val="00466CF0"/>
    <w:rsid w:val="00472AC0"/>
    <w:rsid w:val="00486CF4"/>
    <w:rsid w:val="0049326D"/>
    <w:rsid w:val="0049358B"/>
    <w:rsid w:val="004A2054"/>
    <w:rsid w:val="004B0823"/>
    <w:rsid w:val="004B461D"/>
    <w:rsid w:val="004C393A"/>
    <w:rsid w:val="004D2B9D"/>
    <w:rsid w:val="004D6958"/>
    <w:rsid w:val="004E1DA3"/>
    <w:rsid w:val="004E77F7"/>
    <w:rsid w:val="004E7966"/>
    <w:rsid w:val="00500365"/>
    <w:rsid w:val="00500627"/>
    <w:rsid w:val="00500DA2"/>
    <w:rsid w:val="005235AA"/>
    <w:rsid w:val="00525F23"/>
    <w:rsid w:val="00527008"/>
    <w:rsid w:val="00542F35"/>
    <w:rsid w:val="005639D5"/>
    <w:rsid w:val="00571D63"/>
    <w:rsid w:val="00573C8F"/>
    <w:rsid w:val="00574126"/>
    <w:rsid w:val="00592173"/>
    <w:rsid w:val="005978C7"/>
    <w:rsid w:val="005B2088"/>
    <w:rsid w:val="005B3D67"/>
    <w:rsid w:val="005C08A5"/>
    <w:rsid w:val="005C6F08"/>
    <w:rsid w:val="005E6555"/>
    <w:rsid w:val="00601834"/>
    <w:rsid w:val="006054CA"/>
    <w:rsid w:val="006126CB"/>
    <w:rsid w:val="00614377"/>
    <w:rsid w:val="0061701E"/>
    <w:rsid w:val="006176DB"/>
    <w:rsid w:val="00631BBD"/>
    <w:rsid w:val="006373B7"/>
    <w:rsid w:val="00651FCA"/>
    <w:rsid w:val="00653E2F"/>
    <w:rsid w:val="00663B3E"/>
    <w:rsid w:val="00666686"/>
    <w:rsid w:val="00666F05"/>
    <w:rsid w:val="006751DF"/>
    <w:rsid w:val="006817F3"/>
    <w:rsid w:val="006B7C07"/>
    <w:rsid w:val="006C52F1"/>
    <w:rsid w:val="006C687E"/>
    <w:rsid w:val="006D271E"/>
    <w:rsid w:val="006D5CD9"/>
    <w:rsid w:val="006E26E8"/>
    <w:rsid w:val="006E5013"/>
    <w:rsid w:val="00702664"/>
    <w:rsid w:val="00705A0B"/>
    <w:rsid w:val="0072025D"/>
    <w:rsid w:val="00727E3E"/>
    <w:rsid w:val="00731BE0"/>
    <w:rsid w:val="007502AE"/>
    <w:rsid w:val="007637D8"/>
    <w:rsid w:val="00765809"/>
    <w:rsid w:val="00767FC6"/>
    <w:rsid w:val="00781A36"/>
    <w:rsid w:val="00785F4E"/>
    <w:rsid w:val="0079444E"/>
    <w:rsid w:val="007949C8"/>
    <w:rsid w:val="00795212"/>
    <w:rsid w:val="007A08AF"/>
    <w:rsid w:val="007B164A"/>
    <w:rsid w:val="007B707B"/>
    <w:rsid w:val="007C0706"/>
    <w:rsid w:val="007C0DF7"/>
    <w:rsid w:val="007C4137"/>
    <w:rsid w:val="007F00D6"/>
    <w:rsid w:val="00804EF1"/>
    <w:rsid w:val="00816B82"/>
    <w:rsid w:val="00832F5D"/>
    <w:rsid w:val="00837331"/>
    <w:rsid w:val="008433DC"/>
    <w:rsid w:val="00843DEB"/>
    <w:rsid w:val="008443AD"/>
    <w:rsid w:val="00896E02"/>
    <w:rsid w:val="008974A5"/>
    <w:rsid w:val="008A7CD3"/>
    <w:rsid w:val="008B2A1E"/>
    <w:rsid w:val="008C2E1C"/>
    <w:rsid w:val="008D04A2"/>
    <w:rsid w:val="008D3235"/>
    <w:rsid w:val="008D378C"/>
    <w:rsid w:val="008D3DA6"/>
    <w:rsid w:val="008D468D"/>
    <w:rsid w:val="008D4E62"/>
    <w:rsid w:val="008E2555"/>
    <w:rsid w:val="008E614A"/>
    <w:rsid w:val="008E6400"/>
    <w:rsid w:val="00902DDF"/>
    <w:rsid w:val="0092328E"/>
    <w:rsid w:val="00933D01"/>
    <w:rsid w:val="0094454C"/>
    <w:rsid w:val="009524FE"/>
    <w:rsid w:val="00955085"/>
    <w:rsid w:val="0095799C"/>
    <w:rsid w:val="009611EB"/>
    <w:rsid w:val="00964848"/>
    <w:rsid w:val="009652D3"/>
    <w:rsid w:val="00974148"/>
    <w:rsid w:val="00997F1A"/>
    <w:rsid w:val="009A3E5F"/>
    <w:rsid w:val="009B5CBF"/>
    <w:rsid w:val="009C242B"/>
    <w:rsid w:val="009D756E"/>
    <w:rsid w:val="009E0C6E"/>
    <w:rsid w:val="009E3CF3"/>
    <w:rsid w:val="009F1E1A"/>
    <w:rsid w:val="00A072F9"/>
    <w:rsid w:val="00A2302A"/>
    <w:rsid w:val="00A43E3F"/>
    <w:rsid w:val="00A70E8F"/>
    <w:rsid w:val="00A73B50"/>
    <w:rsid w:val="00A80E3B"/>
    <w:rsid w:val="00A9486A"/>
    <w:rsid w:val="00A958E0"/>
    <w:rsid w:val="00AA389C"/>
    <w:rsid w:val="00AA4042"/>
    <w:rsid w:val="00AB394B"/>
    <w:rsid w:val="00AC1AF4"/>
    <w:rsid w:val="00AC48B5"/>
    <w:rsid w:val="00AD74A3"/>
    <w:rsid w:val="00AD7A9A"/>
    <w:rsid w:val="00B00DA1"/>
    <w:rsid w:val="00B11B7D"/>
    <w:rsid w:val="00B1209B"/>
    <w:rsid w:val="00B12305"/>
    <w:rsid w:val="00B16276"/>
    <w:rsid w:val="00B1734D"/>
    <w:rsid w:val="00B17A60"/>
    <w:rsid w:val="00B4065F"/>
    <w:rsid w:val="00B43432"/>
    <w:rsid w:val="00B453D3"/>
    <w:rsid w:val="00B71AE9"/>
    <w:rsid w:val="00B96401"/>
    <w:rsid w:val="00BA4FA3"/>
    <w:rsid w:val="00BA6792"/>
    <w:rsid w:val="00BB450C"/>
    <w:rsid w:val="00BD27F9"/>
    <w:rsid w:val="00C3115D"/>
    <w:rsid w:val="00C43F86"/>
    <w:rsid w:val="00C5250F"/>
    <w:rsid w:val="00C70080"/>
    <w:rsid w:val="00C736B6"/>
    <w:rsid w:val="00C76512"/>
    <w:rsid w:val="00C8557F"/>
    <w:rsid w:val="00C86847"/>
    <w:rsid w:val="00C87B9F"/>
    <w:rsid w:val="00CA1FB6"/>
    <w:rsid w:val="00CB5C54"/>
    <w:rsid w:val="00CC0FD9"/>
    <w:rsid w:val="00CC38F0"/>
    <w:rsid w:val="00CD4635"/>
    <w:rsid w:val="00CD730E"/>
    <w:rsid w:val="00CE6082"/>
    <w:rsid w:val="00CF1D42"/>
    <w:rsid w:val="00D036AA"/>
    <w:rsid w:val="00D1199A"/>
    <w:rsid w:val="00D1202F"/>
    <w:rsid w:val="00D16593"/>
    <w:rsid w:val="00D16637"/>
    <w:rsid w:val="00D418D2"/>
    <w:rsid w:val="00D75035"/>
    <w:rsid w:val="00D84AE7"/>
    <w:rsid w:val="00D950D2"/>
    <w:rsid w:val="00D95F67"/>
    <w:rsid w:val="00D970F6"/>
    <w:rsid w:val="00DA17F3"/>
    <w:rsid w:val="00DA7053"/>
    <w:rsid w:val="00DB33C8"/>
    <w:rsid w:val="00DC4143"/>
    <w:rsid w:val="00DC5A1A"/>
    <w:rsid w:val="00DC7065"/>
    <w:rsid w:val="00DD1D5F"/>
    <w:rsid w:val="00DD2604"/>
    <w:rsid w:val="00DD2819"/>
    <w:rsid w:val="00DE5CF1"/>
    <w:rsid w:val="00DF42B0"/>
    <w:rsid w:val="00DF6F60"/>
    <w:rsid w:val="00E07D3D"/>
    <w:rsid w:val="00E132DC"/>
    <w:rsid w:val="00E303A6"/>
    <w:rsid w:val="00E33B90"/>
    <w:rsid w:val="00E4378E"/>
    <w:rsid w:val="00E50943"/>
    <w:rsid w:val="00E56E24"/>
    <w:rsid w:val="00E61718"/>
    <w:rsid w:val="00E63651"/>
    <w:rsid w:val="00E721F8"/>
    <w:rsid w:val="00E77120"/>
    <w:rsid w:val="00E826E1"/>
    <w:rsid w:val="00E837E1"/>
    <w:rsid w:val="00E9103C"/>
    <w:rsid w:val="00E91E00"/>
    <w:rsid w:val="00EA4BEB"/>
    <w:rsid w:val="00EA7B82"/>
    <w:rsid w:val="00EC3043"/>
    <w:rsid w:val="00EE19E1"/>
    <w:rsid w:val="00EE6061"/>
    <w:rsid w:val="00EF552D"/>
    <w:rsid w:val="00F01DAE"/>
    <w:rsid w:val="00F04F87"/>
    <w:rsid w:val="00F06EBA"/>
    <w:rsid w:val="00F11F24"/>
    <w:rsid w:val="00F20733"/>
    <w:rsid w:val="00F21970"/>
    <w:rsid w:val="00F3020A"/>
    <w:rsid w:val="00F31AF6"/>
    <w:rsid w:val="00F560C5"/>
    <w:rsid w:val="00F57952"/>
    <w:rsid w:val="00F62813"/>
    <w:rsid w:val="00F62BBC"/>
    <w:rsid w:val="00F71D06"/>
    <w:rsid w:val="00F76D84"/>
    <w:rsid w:val="00FA2365"/>
    <w:rsid w:val="00FB40C7"/>
    <w:rsid w:val="00FB76CB"/>
    <w:rsid w:val="00FC03F5"/>
    <w:rsid w:val="00FC143F"/>
    <w:rsid w:val="00FD3004"/>
    <w:rsid w:val="00FD401F"/>
    <w:rsid w:val="00FD6DA9"/>
    <w:rsid w:val="00FF65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971D22A"/>
  <w15:chartTrackingRefBased/>
  <w15:docId w15:val="{931015C9-DAE8-4B57-AB98-65CA500E12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176DB"/>
  </w:style>
  <w:style w:type="paragraph" w:styleId="Heading1">
    <w:name w:val="heading 1"/>
    <w:basedOn w:val="Normal"/>
    <w:next w:val="Normal"/>
    <w:link w:val="Heading1Char"/>
    <w:uiPriority w:val="9"/>
    <w:qFormat/>
    <w:rsid w:val="00FC143F"/>
    <w:pPr>
      <w:keepNext/>
      <w:keepLines/>
      <w:numPr>
        <w:numId w:val="25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63B3E"/>
    <w:pPr>
      <w:keepNext/>
      <w:keepLines/>
      <w:numPr>
        <w:ilvl w:val="1"/>
        <w:numId w:val="25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5065"/>
    <w:pPr>
      <w:keepNext/>
      <w:keepLines/>
      <w:numPr>
        <w:ilvl w:val="2"/>
        <w:numId w:val="25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43F86"/>
    <w:pPr>
      <w:keepNext/>
      <w:keepLines/>
      <w:numPr>
        <w:ilvl w:val="3"/>
        <w:numId w:val="25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83DB5"/>
    <w:pPr>
      <w:keepNext/>
      <w:keepLines/>
      <w:numPr>
        <w:ilvl w:val="4"/>
        <w:numId w:val="25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83DB5"/>
    <w:pPr>
      <w:keepNext/>
      <w:keepLines/>
      <w:numPr>
        <w:ilvl w:val="5"/>
        <w:numId w:val="25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83DB5"/>
    <w:pPr>
      <w:keepNext/>
      <w:keepLines/>
      <w:numPr>
        <w:ilvl w:val="6"/>
        <w:numId w:val="25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83DB5"/>
    <w:pPr>
      <w:keepNext/>
      <w:keepLines/>
      <w:numPr>
        <w:ilvl w:val="7"/>
        <w:numId w:val="25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83DB5"/>
    <w:pPr>
      <w:keepNext/>
      <w:keepLines/>
      <w:numPr>
        <w:ilvl w:val="8"/>
        <w:numId w:val="25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D30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3004"/>
  </w:style>
  <w:style w:type="paragraph" w:styleId="Footer">
    <w:name w:val="footer"/>
    <w:basedOn w:val="Normal"/>
    <w:link w:val="FooterChar"/>
    <w:uiPriority w:val="99"/>
    <w:unhideWhenUsed/>
    <w:rsid w:val="00FD30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3004"/>
  </w:style>
  <w:style w:type="character" w:customStyle="1" w:styleId="Heading1Char">
    <w:name w:val="Heading 1 Char"/>
    <w:basedOn w:val="DefaultParagraphFont"/>
    <w:link w:val="Heading1"/>
    <w:uiPriority w:val="9"/>
    <w:rsid w:val="00FC143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B11B7D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B11B7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11B7D"/>
    <w:rPr>
      <w:color w:val="0563C1" w:themeColor="hyperlink"/>
      <w:u w:val="single"/>
    </w:rPr>
  </w:style>
  <w:style w:type="paragraph" w:customStyle="1" w:styleId="msonormal0">
    <w:name w:val="msonormal"/>
    <w:basedOn w:val="Normal"/>
    <w:rsid w:val="008D4E6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D970F6"/>
    <w:pPr>
      <w:ind w:left="720"/>
      <w:contextualSpacing/>
    </w:pPr>
  </w:style>
  <w:style w:type="table" w:styleId="TableGrid">
    <w:name w:val="Table Grid"/>
    <w:basedOn w:val="TableNormal"/>
    <w:uiPriority w:val="39"/>
    <w:rsid w:val="00D1199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3Char">
    <w:name w:val="Heading 3 Char"/>
    <w:basedOn w:val="DefaultParagraphFont"/>
    <w:link w:val="Heading3"/>
    <w:uiPriority w:val="9"/>
    <w:semiHidden/>
    <w:rsid w:val="00055065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rsid w:val="00663B3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EE6061"/>
    <w:rPr>
      <w:rFonts w:ascii="Times New Roman" w:hAnsi="Times New Roman" w:cs="Times New Roman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43F86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table" w:styleId="GridTable4">
    <w:name w:val="Grid Table 4"/>
    <w:basedOn w:val="TableNormal"/>
    <w:uiPriority w:val="49"/>
    <w:rsid w:val="00902DDF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character" w:styleId="UnresolvedMention">
    <w:name w:val="Unresolved Mention"/>
    <w:basedOn w:val="DefaultParagraphFont"/>
    <w:uiPriority w:val="99"/>
    <w:semiHidden/>
    <w:unhideWhenUsed/>
    <w:rsid w:val="003807CF"/>
    <w:rPr>
      <w:color w:val="605E5C"/>
      <w:shd w:val="clear" w:color="auto" w:fill="E1DFDD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83DB5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83DB5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83DB5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83DB5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83DB5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2">
    <w:name w:val="toc 2"/>
    <w:basedOn w:val="Normal"/>
    <w:next w:val="Normal"/>
    <w:autoRedefine/>
    <w:uiPriority w:val="39"/>
    <w:unhideWhenUsed/>
    <w:rsid w:val="000A721B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097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19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5643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7579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0396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7130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2091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5706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0488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5724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7524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2248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5334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5450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8850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0064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315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116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398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0094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0535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6388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9118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8016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3402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9696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3097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8833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5860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6767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1685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252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2661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2905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0317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0336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8919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1590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5559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5688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998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4798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4493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7111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66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6146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8328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8700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2596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6055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8518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6153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2649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314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8617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0386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4179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6830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6664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8588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7564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4874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4662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3013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0186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4123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5385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9337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3314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8359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7234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2786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8811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1830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7528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3725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8765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7284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0923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2344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2157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1298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1242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2230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5885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3805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3713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0830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8511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8138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2666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2332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9479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1921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984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8120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0199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9217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8086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0801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8111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0434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7813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9795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4802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2512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6332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2115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6579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0528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6404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6746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3965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2748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8491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8214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0701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164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0038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3811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3403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8488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640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9080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2745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888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4064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093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1447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9431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167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7402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0132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296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6950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9195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4089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2099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8484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154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6050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4370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1574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378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1777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7519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015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1898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979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6592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7184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936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7479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5157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0990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1265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9950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74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1778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7245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8893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2736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6491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1737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974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4053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5010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3645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700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7868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1546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9016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287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2758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878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2862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6249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8731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5464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9878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9330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79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0904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85702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1625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6094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4106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5510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7949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3122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3413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5746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7672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6350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3287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5720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7906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0817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406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5024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861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6015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1593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5998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3101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600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9976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7098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7171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8657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021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0607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0156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1109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6579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5378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9922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9366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2741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3103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1631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497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6375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2507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9896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7467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6762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3043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6828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7786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2095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9560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2822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3787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6131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002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421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8768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5194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409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9182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7166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6951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2555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4929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1977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0672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425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9071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6218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4258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9916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3681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2303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8273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7707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0359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4990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8025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591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6777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4477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078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7221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965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6433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9133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2778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378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2653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4500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4607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9046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3381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905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4864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9763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6789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4426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6695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6502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5670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7161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8389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1369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2418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980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6220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7821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3626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7992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7262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041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6800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8804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6491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4995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4421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1240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4076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2025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39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0766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252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7342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4057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2790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6838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249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23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114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005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711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138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884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965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897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324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507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640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34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0191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3151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09880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2588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1381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2506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5683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3693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9630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618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6942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0375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1945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2686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6423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0520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2238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2683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7942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1379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7914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5727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842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4291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502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5651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4985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1698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4989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8643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5134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3796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8080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3422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9481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1481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6170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5962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7838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7027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9884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5682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5143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5280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8422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6657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4670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2358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4551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9709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2207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1970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5055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9408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3027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7267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0180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1980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8005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9585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4030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1742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813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3934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9664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4331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6898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1500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5933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6229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59887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9797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272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855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4985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2261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7072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4726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1038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3502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7302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038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5490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0887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5614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2717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3483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6487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2292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8444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9294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6893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3697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7242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3907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0733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8355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9317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1100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844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9069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1964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7415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3021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7856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5143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1019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3332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5608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4983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6054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2331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059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7654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3230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1945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2172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2640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4874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7883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1647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4109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9468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4068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9331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0501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9729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7944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4028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6466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6261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8771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2909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7983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9808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6986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6397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7782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8698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7800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3796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3393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913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844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4738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5502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9481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623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2931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996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0935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1315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2147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5800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3504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3611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8099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7281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2921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1064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8264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6282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5590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1186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2923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2833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7395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0721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8682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4106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7492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7334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9462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1439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9534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9432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1201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9982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2151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3125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5911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0943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6463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3724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5935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8214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40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2530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093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2410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0865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3998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4825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4510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9205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351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1393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4805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8586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3843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6261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0367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5089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591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9520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1121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1385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8860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6837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1267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1366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9159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959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9488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3765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08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363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1901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7720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5615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9287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4247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1978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1351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7056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8990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5593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516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9425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0320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7814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5638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0048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6718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2743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7866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0295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2903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5964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9330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3105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7776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4812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3995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6288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5670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9786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3342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3265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0370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4476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1695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2941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3521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1273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0529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2385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8887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1353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3679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4222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0824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3495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3742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206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7429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4827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7125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5856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8296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571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588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3667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0991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2848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3754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3577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416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7435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4247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2231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162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1425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3947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7331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8158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9476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4408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1379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2435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5215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8591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4229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9084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7932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2941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2997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4891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1293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7890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0066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5496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2959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1346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9503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0854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4187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2263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3478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9942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5735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4056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3934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9392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8182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1661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2760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2258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387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5154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032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7540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7802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279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1414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2829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5454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5750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1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5611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4332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8052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0759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2912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2692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6718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8329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045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808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103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3763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372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3761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4428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5740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683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8353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5915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2318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8967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9176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2037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564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4058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0751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7218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2439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1435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5849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7670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3399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7241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7951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0368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5749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7858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0608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291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0219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9063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6009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7602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8166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2024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9631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67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1627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9714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908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7899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839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3227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4409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5773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930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6913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9412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1515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8976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9462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809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0497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2563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8366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4478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2593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6717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9282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1247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9593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5449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6071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8567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4918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7733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5467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6738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2574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9485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8691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99093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0327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6963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945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2642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74403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2810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945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4951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790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19328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0000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621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3697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611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0892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4061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9766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814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4176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2673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5922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2655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6349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754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2979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5232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5056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2125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0462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5697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4039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4774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0550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7842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7551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2957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3258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3724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28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8153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9776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4668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089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4894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9842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6134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3974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6891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8596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2098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9763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2569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1143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3403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4293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7028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0188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0998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7757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6169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1912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4728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2317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4646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854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2323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5835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7086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8616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3237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4463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9341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8001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7284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0138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16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3526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2983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7739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1689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8198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988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2009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513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080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1141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4057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595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8663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1176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1600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1064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8899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1308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0627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2036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1171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2490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2518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3796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0365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785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7491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7401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7812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6656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3856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3235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9261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7187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7293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203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5222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4057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3194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2103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5483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6342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7370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0514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9064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053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4971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3589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3762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0105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7231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9919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2279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8608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0034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1197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568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1726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093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2715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8907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6766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0966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9238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3159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5435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2397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4988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00202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5045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4099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640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0024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730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8482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3609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393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49012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9262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3679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0912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0038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6970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8888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5593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8071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8580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7477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821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7139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5524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8571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7803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028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4969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7122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7591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7480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8069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5125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3647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0822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1307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934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919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4523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0378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7633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4487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4069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836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9930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4858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5659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9237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2078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0370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6247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0921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6130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6597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550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4224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8268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9674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8537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1491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9014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426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2724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06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5747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071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8021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9661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0986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5910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6571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7281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684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584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018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319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202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402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9727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3275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8034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8007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7149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8314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7985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480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5772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1300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5649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7739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5545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4917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2714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1623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7841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1631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4655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8270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7022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452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4920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0635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9282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4474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0473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0944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1657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8437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8155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9841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7874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9490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7434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2321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6065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5276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0677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7393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83049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8447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2467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8144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9064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2071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1049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014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5012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6789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165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9357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3871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0841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9467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6471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707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792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1948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4843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3766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8465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2855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5581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85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5540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4041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9994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286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3055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7991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3148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0749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6177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524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077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3779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5054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389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4834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0735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3106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5114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5801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3757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1315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1910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8739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1898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5641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1490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4534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1596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2797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8058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6107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5834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237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0913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776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8253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2349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0476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3848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5718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3798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1499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4841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686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2462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7002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3087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1713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7512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9371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3169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1532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552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5551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904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87141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669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2046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5" ma:contentTypeDescription="Create a new document." ma:contentTypeScope="" ma:versionID="7b789641a93a96926800407db0e6f3cb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dbaf303dc8a8fd7fb8cbd094895540c1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ystemTag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ServiceDateTaken" ma:index="2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3BD17EB6-FAA2-4413-B977-F20AE06D3A2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22380B8-90B6-4090-BE7F-2884440366E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9E8A0EB-8162-4A28-91F8-2DF8F5E2C18B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customXml/itemProps4.xml><?xml version="1.0" encoding="utf-8"?>
<ds:datastoreItem xmlns:ds="http://schemas.openxmlformats.org/officeDocument/2006/customXml" ds:itemID="{80EF6C4B-A2EA-43AB-990E-DDF9E836F86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166</TotalTime>
  <Pages>13</Pages>
  <Words>1796</Words>
  <Characters>10920</Characters>
  <Application>Microsoft Office Word</Application>
  <DocSecurity>0</DocSecurity>
  <Lines>330</Lines>
  <Paragraphs>174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Orin Mcginn (2304621)</dc:creator>
  <cp:keywords/>
  <dc:description/>
  <cp:lastModifiedBy>orin mcginn</cp:lastModifiedBy>
  <cp:revision>107</cp:revision>
  <dcterms:created xsi:type="dcterms:W3CDTF">2025-09-24T17:32:00Z</dcterms:created>
  <dcterms:modified xsi:type="dcterms:W3CDTF">2025-10-07T14:53:00Z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  <property fmtid="{D5CDD505-2E9C-101B-9397-08002B2CF9AE}" pid="3" name="GrammarlyDocumentId">
    <vt:lpwstr>1248a516bd25b981ef60468ea1c62a1c1744ee4988fbc4d262728f82f9ae7fd8</vt:lpwstr>
  </property>
</Properties>
</file>