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646ED" w14:textId="7D97CE47" w:rsidR="00E87772" w:rsidRDefault="00B22A76" w:rsidP="00E87772">
      <w:pPr>
        <w:ind w:left="360" w:firstLine="360"/>
      </w:pPr>
      <w:r>
        <w:rPr>
          <w:b/>
          <w:noProof/>
          <w:sz w:val="40"/>
          <w:szCs w:val="40"/>
        </w:rPr>
        <w:drawing>
          <wp:inline distT="0" distB="0" distL="0" distR="0" wp14:anchorId="3C341F54" wp14:editId="36A2BBD3">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14:paraId="722BF020" w14:textId="4E82CD7A" w:rsidR="0096298B" w:rsidRPr="00D6372D" w:rsidRDefault="004E701F" w:rsidP="00E87772">
      <w:pPr>
        <w:ind w:left="360" w:firstLine="360"/>
        <w:jc w:val="center"/>
        <w:rPr>
          <w:b/>
          <w:sz w:val="36"/>
          <w:szCs w:val="36"/>
        </w:rPr>
      </w:pPr>
      <w:r w:rsidRPr="00D6372D">
        <w:rPr>
          <w:b/>
          <w:sz w:val="36"/>
          <w:szCs w:val="36"/>
        </w:rPr>
        <w:t xml:space="preserve">HPHI </w:t>
      </w:r>
      <w:r w:rsidR="0029647C" w:rsidRPr="00D6372D">
        <w:rPr>
          <w:b/>
          <w:sz w:val="36"/>
          <w:szCs w:val="36"/>
        </w:rPr>
        <w:t>502</w:t>
      </w:r>
      <w:r w:rsidR="00336F13" w:rsidRPr="00D6372D">
        <w:rPr>
          <w:b/>
          <w:sz w:val="36"/>
          <w:szCs w:val="36"/>
        </w:rPr>
        <w:t>3</w:t>
      </w:r>
      <w:r w:rsidR="0029647C" w:rsidRPr="00D6372D">
        <w:rPr>
          <w:b/>
          <w:sz w:val="36"/>
          <w:szCs w:val="36"/>
        </w:rPr>
        <w:t xml:space="preserve"> 602</w:t>
      </w:r>
      <w:r w:rsidR="00336F13" w:rsidRPr="00D6372D">
        <w:rPr>
          <w:b/>
          <w:sz w:val="36"/>
          <w:szCs w:val="36"/>
        </w:rPr>
        <w:t>3</w:t>
      </w:r>
      <w:r w:rsidR="00346EAB" w:rsidRPr="00D6372D">
        <w:rPr>
          <w:b/>
          <w:sz w:val="36"/>
          <w:szCs w:val="36"/>
        </w:rPr>
        <w:t xml:space="preserve"> - </w:t>
      </w:r>
      <w:r w:rsidR="0096298B" w:rsidRPr="00D6372D">
        <w:rPr>
          <w:b/>
          <w:sz w:val="36"/>
          <w:szCs w:val="36"/>
        </w:rPr>
        <w:t xml:space="preserve">(Level </w:t>
      </w:r>
      <w:r w:rsidR="0029647C" w:rsidRPr="00D6372D">
        <w:rPr>
          <w:b/>
          <w:sz w:val="36"/>
          <w:szCs w:val="36"/>
        </w:rPr>
        <w:t>5 and 6</w:t>
      </w:r>
      <w:r w:rsidR="0096298B" w:rsidRPr="00D6372D">
        <w:rPr>
          <w:b/>
          <w:sz w:val="36"/>
          <w:szCs w:val="36"/>
        </w:rPr>
        <w:t xml:space="preserve"> </w:t>
      </w:r>
      <w:r w:rsidR="00FA08CB" w:rsidRPr="00D6372D">
        <w:rPr>
          <w:b/>
          <w:sz w:val="36"/>
          <w:szCs w:val="36"/>
        </w:rPr>
        <w:t>-</w:t>
      </w:r>
      <w:r w:rsidR="0096298B" w:rsidRPr="00D6372D">
        <w:rPr>
          <w:b/>
          <w:sz w:val="36"/>
          <w:szCs w:val="36"/>
        </w:rPr>
        <w:t xml:space="preserve"> 20 credits)</w:t>
      </w:r>
    </w:p>
    <w:p w14:paraId="45E764C8" w14:textId="219FA8F0" w:rsidR="005610E9" w:rsidRDefault="0029647C" w:rsidP="00E87772">
      <w:pPr>
        <w:ind w:left="360" w:firstLine="360"/>
        <w:jc w:val="center"/>
        <w:rPr>
          <w:b/>
          <w:sz w:val="40"/>
          <w:szCs w:val="40"/>
        </w:rPr>
      </w:pPr>
      <w:r>
        <w:rPr>
          <w:b/>
          <w:sz w:val="40"/>
          <w:szCs w:val="40"/>
        </w:rPr>
        <w:t xml:space="preserve"> </w:t>
      </w:r>
      <w:r w:rsidR="00336F13">
        <w:rPr>
          <w:b/>
          <w:sz w:val="40"/>
          <w:szCs w:val="40"/>
        </w:rPr>
        <w:t xml:space="preserve">‘War made the State and the State made War’: </w:t>
      </w:r>
      <w:r w:rsidR="00B419C2">
        <w:rPr>
          <w:b/>
          <w:sz w:val="40"/>
          <w:szCs w:val="40"/>
        </w:rPr>
        <w:t>Politics and War</w:t>
      </w:r>
      <w:r w:rsidR="00D6372D">
        <w:rPr>
          <w:b/>
          <w:sz w:val="40"/>
          <w:szCs w:val="40"/>
        </w:rPr>
        <w:t>fare</w:t>
      </w:r>
      <w:r w:rsidR="00B419C2">
        <w:rPr>
          <w:b/>
          <w:sz w:val="40"/>
          <w:szCs w:val="40"/>
        </w:rPr>
        <w:t xml:space="preserve"> in the Modern Age</w:t>
      </w:r>
    </w:p>
    <w:p w14:paraId="36B76552" w14:textId="173ADE50" w:rsidR="00FA08CB" w:rsidRDefault="00FA08CB" w:rsidP="006662DC">
      <w:pPr>
        <w:ind w:left="360" w:firstLine="360"/>
        <w:jc w:val="center"/>
        <w:rPr>
          <w:b/>
          <w:sz w:val="32"/>
          <w:szCs w:val="32"/>
        </w:rPr>
      </w:pPr>
      <w:r>
        <w:rPr>
          <w:b/>
          <w:sz w:val="32"/>
          <w:szCs w:val="32"/>
        </w:rPr>
        <w:t>20</w:t>
      </w:r>
      <w:r w:rsidR="0029647C">
        <w:rPr>
          <w:b/>
          <w:sz w:val="32"/>
          <w:szCs w:val="32"/>
        </w:rPr>
        <w:t>2</w:t>
      </w:r>
      <w:r w:rsidR="00B419C2">
        <w:rPr>
          <w:b/>
          <w:sz w:val="32"/>
          <w:szCs w:val="32"/>
        </w:rPr>
        <w:t>1</w:t>
      </w:r>
      <w:r>
        <w:rPr>
          <w:b/>
          <w:sz w:val="32"/>
          <w:szCs w:val="32"/>
        </w:rPr>
        <w:t>-20</w:t>
      </w:r>
      <w:r w:rsidR="004A7C0B">
        <w:rPr>
          <w:b/>
          <w:sz w:val="32"/>
          <w:szCs w:val="32"/>
        </w:rPr>
        <w:t>2</w:t>
      </w:r>
      <w:r w:rsidR="00B419C2">
        <w:rPr>
          <w:b/>
          <w:sz w:val="32"/>
          <w:szCs w:val="32"/>
        </w:rPr>
        <w:t>2</w:t>
      </w:r>
      <w:r w:rsidR="00346EAB">
        <w:rPr>
          <w:b/>
          <w:sz w:val="32"/>
          <w:szCs w:val="32"/>
        </w:rPr>
        <w:t xml:space="preserve"> </w:t>
      </w:r>
      <w:r w:rsidR="004E701F">
        <w:rPr>
          <w:b/>
          <w:sz w:val="32"/>
          <w:szCs w:val="32"/>
        </w:rPr>
        <w:t xml:space="preserve">Block </w:t>
      </w:r>
      <w:r w:rsidR="0029647C">
        <w:rPr>
          <w:b/>
          <w:sz w:val="32"/>
          <w:szCs w:val="32"/>
        </w:rPr>
        <w:t>7</w:t>
      </w:r>
      <w:r w:rsidR="004E701F">
        <w:rPr>
          <w:b/>
          <w:sz w:val="32"/>
          <w:szCs w:val="32"/>
        </w:rPr>
        <w:t xml:space="preserve"> </w:t>
      </w:r>
      <w:r w:rsidR="00346EAB">
        <w:rPr>
          <w:b/>
          <w:sz w:val="32"/>
          <w:szCs w:val="32"/>
        </w:rPr>
        <w:t>(Lampeter)</w:t>
      </w:r>
    </w:p>
    <w:p w14:paraId="34B6BCE0" w14:textId="079004E9" w:rsidR="004E701F" w:rsidRDefault="0029647C" w:rsidP="006662DC">
      <w:pPr>
        <w:ind w:left="360" w:firstLine="360"/>
        <w:jc w:val="center"/>
        <w:rPr>
          <w:b/>
          <w:sz w:val="32"/>
          <w:szCs w:val="32"/>
        </w:rPr>
      </w:pPr>
      <w:r>
        <w:rPr>
          <w:b/>
          <w:sz w:val="32"/>
          <w:szCs w:val="32"/>
        </w:rPr>
        <w:t xml:space="preserve">May </w:t>
      </w:r>
      <w:r w:rsidR="00B419C2">
        <w:rPr>
          <w:b/>
          <w:sz w:val="32"/>
          <w:szCs w:val="32"/>
        </w:rPr>
        <w:t>9</w:t>
      </w:r>
      <w:r w:rsidR="00D6372D">
        <w:rPr>
          <w:b/>
          <w:sz w:val="32"/>
          <w:szCs w:val="32"/>
        </w:rPr>
        <w:t>th</w:t>
      </w:r>
      <w:r w:rsidR="004E701F">
        <w:rPr>
          <w:b/>
          <w:sz w:val="32"/>
          <w:szCs w:val="32"/>
        </w:rPr>
        <w:t xml:space="preserve"> </w:t>
      </w:r>
      <w:r>
        <w:rPr>
          <w:b/>
          <w:sz w:val="32"/>
          <w:szCs w:val="32"/>
        </w:rPr>
        <w:t>-</w:t>
      </w:r>
      <w:r w:rsidR="004E701F">
        <w:rPr>
          <w:b/>
          <w:sz w:val="32"/>
          <w:szCs w:val="32"/>
        </w:rPr>
        <w:t xml:space="preserve"> </w:t>
      </w:r>
      <w:r>
        <w:rPr>
          <w:b/>
          <w:sz w:val="32"/>
          <w:szCs w:val="32"/>
        </w:rPr>
        <w:t xml:space="preserve">June </w:t>
      </w:r>
      <w:r w:rsidR="00B419C2">
        <w:rPr>
          <w:b/>
          <w:sz w:val="32"/>
          <w:szCs w:val="32"/>
        </w:rPr>
        <w:t>1</w:t>
      </w:r>
      <w:r w:rsidR="00D6372D">
        <w:rPr>
          <w:b/>
          <w:sz w:val="32"/>
          <w:szCs w:val="32"/>
        </w:rPr>
        <w:t>st</w:t>
      </w:r>
      <w:r>
        <w:rPr>
          <w:b/>
          <w:sz w:val="32"/>
          <w:szCs w:val="32"/>
        </w:rPr>
        <w:t xml:space="preserve"> </w:t>
      </w:r>
      <w:r w:rsidR="004E701F">
        <w:rPr>
          <w:b/>
          <w:sz w:val="32"/>
          <w:szCs w:val="32"/>
        </w:rPr>
        <w:t>20</w:t>
      </w:r>
      <w:r>
        <w:rPr>
          <w:b/>
          <w:sz w:val="32"/>
          <w:szCs w:val="32"/>
        </w:rPr>
        <w:t>2</w:t>
      </w:r>
      <w:r w:rsidR="00B419C2">
        <w:rPr>
          <w:b/>
          <w:sz w:val="32"/>
          <w:szCs w:val="32"/>
        </w:rPr>
        <w:t>2</w:t>
      </w:r>
    </w:p>
    <w:p w14:paraId="704A3CF1" w14:textId="7FBC5B06" w:rsidR="001B3776" w:rsidRDefault="00157C5C" w:rsidP="00E87772">
      <w:pPr>
        <w:ind w:left="360" w:firstLine="360"/>
        <w:jc w:val="center"/>
        <w:rPr>
          <w:b/>
          <w:sz w:val="32"/>
          <w:szCs w:val="32"/>
        </w:rPr>
      </w:pPr>
      <w:r>
        <w:rPr>
          <w:noProof/>
        </w:rPr>
        <w:drawing>
          <wp:inline distT="0" distB="0" distL="0" distR="0" wp14:anchorId="77FCF4EE" wp14:editId="247637D8">
            <wp:extent cx="5730875" cy="3876644"/>
            <wp:effectExtent l="0" t="0" r="317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7107" cy="3880860"/>
                    </a:xfrm>
                    <a:prstGeom prst="rect">
                      <a:avLst/>
                    </a:prstGeom>
                    <a:noFill/>
                    <a:ln>
                      <a:noFill/>
                    </a:ln>
                  </pic:spPr>
                </pic:pic>
              </a:graphicData>
            </a:graphic>
          </wp:inline>
        </w:drawing>
      </w:r>
    </w:p>
    <w:p w14:paraId="7BF13247" w14:textId="77777777" w:rsidR="0029647C" w:rsidRDefault="0029647C" w:rsidP="00E87772">
      <w:pPr>
        <w:ind w:left="360" w:firstLine="360"/>
        <w:jc w:val="center"/>
        <w:rPr>
          <w:b/>
          <w:sz w:val="32"/>
          <w:szCs w:val="32"/>
        </w:rPr>
      </w:pPr>
    </w:p>
    <w:p w14:paraId="0099FD3F" w14:textId="6F22B57E" w:rsidR="002E74CE" w:rsidRDefault="004E0DCF" w:rsidP="0029647C">
      <w:pPr>
        <w:ind w:left="360" w:firstLine="360"/>
        <w:jc w:val="center"/>
        <w:rPr>
          <w:b/>
          <w:sz w:val="32"/>
          <w:szCs w:val="32"/>
        </w:rPr>
      </w:pPr>
      <w:r>
        <w:rPr>
          <w:b/>
          <w:sz w:val="32"/>
          <w:szCs w:val="32"/>
        </w:rPr>
        <w:t>Tutor:</w:t>
      </w:r>
      <w:r w:rsidR="001D5604">
        <w:rPr>
          <w:b/>
          <w:sz w:val="32"/>
          <w:szCs w:val="32"/>
        </w:rPr>
        <w:t xml:space="preserve"> </w:t>
      </w:r>
      <w:r w:rsidR="0096298B">
        <w:rPr>
          <w:b/>
          <w:sz w:val="32"/>
          <w:szCs w:val="32"/>
        </w:rPr>
        <w:t xml:space="preserve">Doctor </w:t>
      </w:r>
      <w:r w:rsidR="00BD2D19">
        <w:rPr>
          <w:b/>
          <w:sz w:val="32"/>
          <w:szCs w:val="32"/>
        </w:rPr>
        <w:t>L</w:t>
      </w:r>
      <w:r w:rsidR="0096298B">
        <w:rPr>
          <w:b/>
          <w:sz w:val="32"/>
          <w:szCs w:val="32"/>
        </w:rPr>
        <w:t>ester Mason</w:t>
      </w:r>
    </w:p>
    <w:p w14:paraId="2E9510A9" w14:textId="32EF57EB" w:rsidR="004E0DCF" w:rsidRDefault="003A6BE1" w:rsidP="004E0DCF">
      <w:pPr>
        <w:ind w:left="720"/>
        <w:jc w:val="center"/>
        <w:rPr>
          <w:rStyle w:val="Hyperlink"/>
          <w:b/>
          <w:sz w:val="32"/>
          <w:szCs w:val="32"/>
        </w:rPr>
      </w:pPr>
      <w:hyperlink r:id="rId8" w:history="1">
        <w:r w:rsidR="004E0DCF" w:rsidRPr="006629AF">
          <w:rPr>
            <w:rStyle w:val="Hyperlink"/>
            <w:b/>
            <w:sz w:val="32"/>
            <w:szCs w:val="32"/>
          </w:rPr>
          <w:t>l.mason@uwtsd.ac.uk</w:t>
        </w:r>
      </w:hyperlink>
    </w:p>
    <w:p w14:paraId="230C9103" w14:textId="77777777" w:rsidR="00134A90" w:rsidRDefault="00134A90" w:rsidP="004E0DCF">
      <w:pPr>
        <w:ind w:left="720"/>
        <w:jc w:val="center"/>
        <w:rPr>
          <w:rStyle w:val="Hyperlink"/>
          <w:b/>
          <w:sz w:val="32"/>
          <w:szCs w:val="32"/>
        </w:rPr>
      </w:pPr>
    </w:p>
    <w:p w14:paraId="5CA71B4B" w14:textId="3C64E1BC" w:rsidR="00157C5C" w:rsidRPr="00157C5C" w:rsidRDefault="00157C5C" w:rsidP="00157C5C">
      <w:pPr>
        <w:ind w:left="720"/>
        <w:jc w:val="both"/>
        <w:rPr>
          <w:rFonts w:ascii="Times New Roman" w:hAnsi="Times New Roman" w:cs="Times New Roman"/>
          <w:b/>
          <w:bCs/>
          <w:sz w:val="32"/>
          <w:szCs w:val="32"/>
        </w:rPr>
      </w:pPr>
      <w:r w:rsidRPr="00157C5C">
        <w:rPr>
          <w:rFonts w:ascii="Times New Roman" w:hAnsi="Times New Roman" w:cs="Times New Roman"/>
          <w:b/>
          <w:bCs/>
          <w:sz w:val="32"/>
          <w:szCs w:val="32"/>
        </w:rPr>
        <w:t>AIMS:</w:t>
      </w:r>
    </w:p>
    <w:p w14:paraId="27ACF4C5" w14:textId="0D2196E9" w:rsidR="000C44F6" w:rsidRDefault="00157C5C" w:rsidP="00157C5C">
      <w:pPr>
        <w:ind w:left="720"/>
        <w:jc w:val="both"/>
        <w:rPr>
          <w:b/>
          <w:sz w:val="32"/>
          <w:szCs w:val="32"/>
        </w:rPr>
      </w:pPr>
      <w:r w:rsidRPr="00157C5C">
        <w:rPr>
          <w:rFonts w:ascii="Times New Roman" w:hAnsi="Times New Roman" w:cs="Times New Roman"/>
          <w:sz w:val="32"/>
          <w:szCs w:val="32"/>
        </w:rPr>
        <w:t>To encourage students to acquire a broad knowledge of how war and conflict helped create the modern state, and why nation-states decide to go to war; a sophisticated understanding of the political decisions behind state declarations of war; a close and critical familiarity with a variety of primary source material relating to the politics that dictate decisions to go to war and how policies during conflicts are devised; and a detailed appreciation of the historiographical debates and issues surrounding the subject matter of warfare and state decision making</w:t>
      </w:r>
      <w:r>
        <w:t>.</w:t>
      </w:r>
    </w:p>
    <w:p w14:paraId="617F74F8" w14:textId="77777777" w:rsidR="00157C5C" w:rsidRPr="00157C5C" w:rsidRDefault="00157C5C" w:rsidP="00157C5C">
      <w:pPr>
        <w:ind w:left="720"/>
        <w:jc w:val="both"/>
        <w:rPr>
          <w:b/>
          <w:bCs/>
          <w:sz w:val="32"/>
          <w:szCs w:val="32"/>
        </w:rPr>
      </w:pPr>
      <w:r w:rsidRPr="00157C5C">
        <w:rPr>
          <w:b/>
          <w:bCs/>
          <w:sz w:val="32"/>
          <w:szCs w:val="32"/>
        </w:rPr>
        <w:t xml:space="preserve">LEARNING OUTCOMES: </w:t>
      </w:r>
    </w:p>
    <w:p w14:paraId="1CD112FD" w14:textId="77777777" w:rsidR="00157C5C" w:rsidRDefault="00157C5C" w:rsidP="00157C5C">
      <w:pPr>
        <w:ind w:left="720"/>
        <w:jc w:val="both"/>
        <w:rPr>
          <w:sz w:val="32"/>
          <w:szCs w:val="32"/>
        </w:rPr>
      </w:pPr>
      <w:r w:rsidRPr="00157C5C">
        <w:rPr>
          <w:sz w:val="32"/>
          <w:szCs w:val="32"/>
        </w:rPr>
        <w:t xml:space="preserve">Upon the successful completion of this module, the student should be able to: </w:t>
      </w:r>
    </w:p>
    <w:p w14:paraId="680FD4B4" w14:textId="77777777" w:rsidR="00157C5C" w:rsidRDefault="00157C5C" w:rsidP="00157C5C">
      <w:pPr>
        <w:ind w:left="720"/>
        <w:jc w:val="both"/>
        <w:rPr>
          <w:sz w:val="32"/>
          <w:szCs w:val="32"/>
        </w:rPr>
      </w:pPr>
      <w:r w:rsidRPr="00157C5C">
        <w:rPr>
          <w:sz w:val="32"/>
          <w:szCs w:val="32"/>
        </w:rPr>
        <w:t xml:space="preserve">• Demonstrate a critical understanding of the political, strategical, and military contingencies behind the decision-making process that leads to a nation-state going to war, and to allow a thorough assessment of the wider significance of this process. </w:t>
      </w:r>
    </w:p>
    <w:p w14:paraId="75E15549" w14:textId="77777777" w:rsidR="00157C5C" w:rsidRDefault="00157C5C" w:rsidP="00157C5C">
      <w:pPr>
        <w:ind w:left="720"/>
        <w:jc w:val="both"/>
        <w:rPr>
          <w:sz w:val="32"/>
          <w:szCs w:val="32"/>
        </w:rPr>
      </w:pPr>
      <w:r w:rsidRPr="00157C5C">
        <w:rPr>
          <w:sz w:val="32"/>
          <w:szCs w:val="32"/>
        </w:rPr>
        <w:t xml:space="preserve">• Demonstrate a sophisticated understanding of the political decisions that lead nations to choose war over peace, through the analysis of a series of case studies from the Modern Age, while developing a sophisticated understanding of the extent and significance of these decisions. </w:t>
      </w:r>
    </w:p>
    <w:p w14:paraId="55BCF13A" w14:textId="77777777" w:rsidR="00157C5C" w:rsidRDefault="00157C5C" w:rsidP="00157C5C">
      <w:pPr>
        <w:ind w:left="720"/>
        <w:jc w:val="both"/>
        <w:rPr>
          <w:sz w:val="32"/>
          <w:szCs w:val="32"/>
        </w:rPr>
      </w:pPr>
      <w:r w:rsidRPr="00157C5C">
        <w:rPr>
          <w:sz w:val="32"/>
          <w:szCs w:val="32"/>
        </w:rPr>
        <w:t xml:space="preserve">• Demonstrate advanced skills in the handling and evaluation of primary source material relating to the subject matter at hand, while developing a sophisticated understanding of the contextual significance of such material. </w:t>
      </w:r>
    </w:p>
    <w:p w14:paraId="3136F296" w14:textId="6091D59E" w:rsidR="004E701F" w:rsidRPr="00157C5C" w:rsidRDefault="00157C5C" w:rsidP="00157C5C">
      <w:pPr>
        <w:ind w:left="720"/>
        <w:jc w:val="both"/>
        <w:rPr>
          <w:b/>
          <w:sz w:val="32"/>
          <w:szCs w:val="32"/>
        </w:rPr>
      </w:pPr>
      <w:r w:rsidRPr="00157C5C">
        <w:rPr>
          <w:sz w:val="32"/>
          <w:szCs w:val="32"/>
        </w:rPr>
        <w:lastRenderedPageBreak/>
        <w:t>• Critically evaluate various historiographical debates and interpretations surrounding aspects of politics and warfare while identifying and assessing contrasting and contesting approaches relating to politics and warfare.</w:t>
      </w:r>
    </w:p>
    <w:p w14:paraId="75622513" w14:textId="77777777" w:rsidR="008E24C1" w:rsidRDefault="008E24C1" w:rsidP="008E24C1">
      <w:pPr>
        <w:pStyle w:val="Default"/>
        <w:rPr>
          <w:sz w:val="23"/>
          <w:szCs w:val="23"/>
        </w:rPr>
      </w:pPr>
    </w:p>
    <w:p w14:paraId="1778CFC0" w14:textId="77777777" w:rsidR="000933D3" w:rsidRDefault="000933D3" w:rsidP="008E24C1">
      <w:pPr>
        <w:pStyle w:val="Default"/>
      </w:pPr>
    </w:p>
    <w:p w14:paraId="6BB8D003" w14:textId="3E311E40" w:rsidR="000933D3" w:rsidRPr="00591A83" w:rsidRDefault="000933D3" w:rsidP="008E24C1">
      <w:pPr>
        <w:pStyle w:val="Default"/>
        <w:rPr>
          <w:rFonts w:ascii="Times New Roman" w:hAnsi="Times New Roman" w:cs="Times New Roman"/>
          <w:b/>
          <w:bCs/>
          <w:sz w:val="32"/>
          <w:szCs w:val="32"/>
        </w:rPr>
      </w:pPr>
      <w:r w:rsidRPr="00591A83">
        <w:rPr>
          <w:rFonts w:ascii="Times New Roman" w:hAnsi="Times New Roman" w:cs="Times New Roman"/>
          <w:b/>
          <w:bCs/>
          <w:sz w:val="32"/>
          <w:szCs w:val="32"/>
        </w:rPr>
        <w:t xml:space="preserve">INDICATIVE CONTENT: </w:t>
      </w:r>
    </w:p>
    <w:p w14:paraId="7D6258BC" w14:textId="40F31C2F" w:rsidR="00591A83" w:rsidRPr="00591A83" w:rsidRDefault="00591A83" w:rsidP="008E24C1">
      <w:pPr>
        <w:pStyle w:val="Default"/>
        <w:rPr>
          <w:rFonts w:ascii="Times New Roman" w:hAnsi="Times New Roman" w:cs="Times New Roman"/>
          <w:b/>
          <w:bCs/>
          <w:sz w:val="32"/>
          <w:szCs w:val="32"/>
        </w:rPr>
      </w:pPr>
    </w:p>
    <w:p w14:paraId="5037941E" w14:textId="77777777" w:rsidR="00FC116A"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 xml:space="preserve">• Why do nations decide to go to war, and what are the political, strategic, and military contingencies that dictate the decision-making process during conflicts? These questions will be analysed and answered through a series of case studies covering the 18th Century right up to the Cold War. Indicative case studies include: </w:t>
      </w:r>
    </w:p>
    <w:p w14:paraId="719025CC" w14:textId="77777777" w:rsidR="00FC116A" w:rsidRDefault="00FC116A" w:rsidP="00591A83">
      <w:pPr>
        <w:pStyle w:val="Default"/>
        <w:jc w:val="both"/>
        <w:rPr>
          <w:rFonts w:ascii="Times New Roman" w:hAnsi="Times New Roman" w:cs="Times New Roman"/>
          <w:sz w:val="32"/>
          <w:szCs w:val="32"/>
        </w:rPr>
      </w:pPr>
    </w:p>
    <w:p w14:paraId="4CA5A905" w14:textId="7F3A104C"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 xml:space="preserve">o </w:t>
      </w:r>
      <w:proofErr w:type="gramStart"/>
      <w:r w:rsidRPr="00591A83">
        <w:rPr>
          <w:rFonts w:ascii="Times New Roman" w:hAnsi="Times New Roman" w:cs="Times New Roman"/>
          <w:sz w:val="32"/>
          <w:szCs w:val="32"/>
        </w:rPr>
        <w:t>The</w:t>
      </w:r>
      <w:proofErr w:type="gramEnd"/>
      <w:r w:rsidRPr="00591A83">
        <w:rPr>
          <w:rFonts w:ascii="Times New Roman" w:hAnsi="Times New Roman" w:cs="Times New Roman"/>
          <w:sz w:val="32"/>
          <w:szCs w:val="32"/>
        </w:rPr>
        <w:t xml:space="preserve"> 18th Century Wars of Succession and the rise of the Prussian State. </w:t>
      </w:r>
    </w:p>
    <w:p w14:paraId="08C28C44" w14:textId="77777777" w:rsidR="00591A83" w:rsidRPr="00591A83" w:rsidRDefault="00591A83" w:rsidP="00591A83">
      <w:pPr>
        <w:pStyle w:val="Default"/>
        <w:jc w:val="both"/>
        <w:rPr>
          <w:rFonts w:ascii="Times New Roman" w:hAnsi="Times New Roman" w:cs="Times New Roman"/>
          <w:sz w:val="32"/>
          <w:szCs w:val="32"/>
        </w:rPr>
      </w:pPr>
    </w:p>
    <w:p w14:paraId="4C89AB34" w14:textId="5391877F"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 xml:space="preserve">o </w:t>
      </w:r>
      <w:proofErr w:type="gramStart"/>
      <w:r w:rsidRPr="00591A83">
        <w:rPr>
          <w:rFonts w:ascii="Times New Roman" w:hAnsi="Times New Roman" w:cs="Times New Roman"/>
          <w:sz w:val="32"/>
          <w:szCs w:val="32"/>
        </w:rPr>
        <w:t>The</w:t>
      </w:r>
      <w:proofErr w:type="gramEnd"/>
      <w:r w:rsidRPr="00591A83">
        <w:rPr>
          <w:rFonts w:ascii="Times New Roman" w:hAnsi="Times New Roman" w:cs="Times New Roman"/>
          <w:sz w:val="32"/>
          <w:szCs w:val="32"/>
        </w:rPr>
        <w:t xml:space="preserve"> threat from Revolutionary France and challenging Napoleonic power in Europe. </w:t>
      </w:r>
    </w:p>
    <w:p w14:paraId="1108033C" w14:textId="77777777" w:rsidR="00591A83" w:rsidRPr="00591A83" w:rsidRDefault="00591A83" w:rsidP="00591A83">
      <w:pPr>
        <w:pStyle w:val="Default"/>
        <w:jc w:val="both"/>
        <w:rPr>
          <w:rFonts w:ascii="Times New Roman" w:hAnsi="Times New Roman" w:cs="Times New Roman"/>
          <w:sz w:val="32"/>
          <w:szCs w:val="32"/>
        </w:rPr>
      </w:pPr>
    </w:p>
    <w:p w14:paraId="53F77BDA" w14:textId="7B70BE14"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o War and Empire: Conflict and the expansion of the British Empire in the 19th Century.</w:t>
      </w:r>
    </w:p>
    <w:p w14:paraId="2F3908B1" w14:textId="77777777" w:rsidR="00591A83" w:rsidRPr="00591A83" w:rsidRDefault="00591A83" w:rsidP="00591A83">
      <w:pPr>
        <w:pStyle w:val="Default"/>
        <w:jc w:val="both"/>
        <w:rPr>
          <w:rFonts w:ascii="Times New Roman" w:hAnsi="Times New Roman" w:cs="Times New Roman"/>
          <w:sz w:val="32"/>
          <w:szCs w:val="32"/>
        </w:rPr>
      </w:pPr>
    </w:p>
    <w:p w14:paraId="37D9628F" w14:textId="7504F921"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o War by Timetable or a ‘Train Crash</w:t>
      </w:r>
      <w:proofErr w:type="gramStart"/>
      <w:r w:rsidRPr="00591A83">
        <w:rPr>
          <w:rFonts w:ascii="Times New Roman" w:hAnsi="Times New Roman" w:cs="Times New Roman"/>
          <w:sz w:val="32"/>
          <w:szCs w:val="32"/>
        </w:rPr>
        <w:t>’?:</w:t>
      </w:r>
      <w:proofErr w:type="gramEnd"/>
      <w:r w:rsidRPr="00591A83">
        <w:rPr>
          <w:rFonts w:ascii="Times New Roman" w:hAnsi="Times New Roman" w:cs="Times New Roman"/>
          <w:sz w:val="32"/>
          <w:szCs w:val="32"/>
        </w:rPr>
        <w:t xml:space="preserve"> The Origins of World War One. </w:t>
      </w:r>
    </w:p>
    <w:p w14:paraId="5AD66371" w14:textId="77777777" w:rsidR="00591A83" w:rsidRPr="00591A83" w:rsidRDefault="00591A83" w:rsidP="00591A83">
      <w:pPr>
        <w:pStyle w:val="Default"/>
        <w:jc w:val="both"/>
        <w:rPr>
          <w:rFonts w:ascii="Times New Roman" w:hAnsi="Times New Roman" w:cs="Times New Roman"/>
          <w:sz w:val="32"/>
          <w:szCs w:val="32"/>
        </w:rPr>
      </w:pPr>
    </w:p>
    <w:p w14:paraId="26D293A8" w14:textId="6DB1DB03"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 xml:space="preserve">o Appeasement and the quest for peace during the Age of Extremes: Europe 1918-1939. </w:t>
      </w:r>
    </w:p>
    <w:p w14:paraId="5B2BF0AF" w14:textId="77777777" w:rsidR="00591A83" w:rsidRPr="00591A83" w:rsidRDefault="00591A83" w:rsidP="00591A83">
      <w:pPr>
        <w:pStyle w:val="Default"/>
        <w:jc w:val="both"/>
        <w:rPr>
          <w:rFonts w:ascii="Times New Roman" w:hAnsi="Times New Roman" w:cs="Times New Roman"/>
          <w:sz w:val="32"/>
          <w:szCs w:val="32"/>
        </w:rPr>
      </w:pPr>
    </w:p>
    <w:p w14:paraId="03B7C278" w14:textId="01F6004C"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o ‘Fateful choices: Ten choices that changed the World</w:t>
      </w:r>
      <w:r w:rsidR="004311AD" w:rsidRPr="004311AD">
        <w:rPr>
          <w:rFonts w:ascii="Times New Roman" w:hAnsi="Times New Roman" w:cs="Times New Roman"/>
          <w:sz w:val="18"/>
          <w:szCs w:val="18"/>
        </w:rPr>
        <w:t>1</w:t>
      </w:r>
      <w:r w:rsidRPr="00591A83">
        <w:rPr>
          <w:rFonts w:ascii="Times New Roman" w:hAnsi="Times New Roman" w:cs="Times New Roman"/>
          <w:sz w:val="32"/>
          <w:szCs w:val="32"/>
        </w:rPr>
        <w:t xml:space="preserve"> – a survey of decisions made in London, Berlin, Tokyo, Rome, Washington, Moscow, during 1940-41.</w:t>
      </w:r>
    </w:p>
    <w:p w14:paraId="5B658474" w14:textId="77777777" w:rsidR="00591A83" w:rsidRPr="00591A83" w:rsidRDefault="00591A83" w:rsidP="00591A83">
      <w:pPr>
        <w:pStyle w:val="Default"/>
        <w:jc w:val="both"/>
        <w:rPr>
          <w:rFonts w:ascii="Times New Roman" w:hAnsi="Times New Roman" w:cs="Times New Roman"/>
          <w:sz w:val="32"/>
          <w:szCs w:val="32"/>
        </w:rPr>
      </w:pPr>
    </w:p>
    <w:p w14:paraId="58DE101F" w14:textId="60973F6A" w:rsidR="00591A83" w:rsidRPr="00591A83" w:rsidRDefault="00591A83" w:rsidP="00591A83">
      <w:pPr>
        <w:pStyle w:val="Default"/>
        <w:jc w:val="both"/>
        <w:rPr>
          <w:rFonts w:ascii="Times New Roman" w:hAnsi="Times New Roman" w:cs="Times New Roman"/>
          <w:sz w:val="32"/>
          <w:szCs w:val="32"/>
        </w:rPr>
      </w:pPr>
      <w:r w:rsidRPr="00591A83">
        <w:rPr>
          <w:rFonts w:ascii="Times New Roman" w:hAnsi="Times New Roman" w:cs="Times New Roman"/>
          <w:sz w:val="32"/>
          <w:szCs w:val="32"/>
        </w:rPr>
        <w:t xml:space="preserve">o The Politics of Insecurity: Post-1945 and the Origins of the Cold War. </w:t>
      </w:r>
    </w:p>
    <w:p w14:paraId="324AE04A" w14:textId="77777777" w:rsidR="00591A83" w:rsidRPr="00591A83" w:rsidRDefault="00591A83" w:rsidP="00591A83">
      <w:pPr>
        <w:pStyle w:val="Default"/>
        <w:jc w:val="both"/>
        <w:rPr>
          <w:rFonts w:ascii="Times New Roman" w:hAnsi="Times New Roman" w:cs="Times New Roman"/>
          <w:sz w:val="32"/>
          <w:szCs w:val="32"/>
        </w:rPr>
      </w:pPr>
    </w:p>
    <w:p w14:paraId="63A1E684" w14:textId="551548F8" w:rsidR="00591A83" w:rsidRPr="00591A83" w:rsidRDefault="00591A83" w:rsidP="00591A83">
      <w:pPr>
        <w:pStyle w:val="Default"/>
        <w:numPr>
          <w:ilvl w:val="0"/>
          <w:numId w:val="11"/>
        </w:numPr>
        <w:jc w:val="both"/>
        <w:rPr>
          <w:rFonts w:ascii="Times New Roman" w:hAnsi="Times New Roman" w:cs="Times New Roman"/>
          <w:sz w:val="32"/>
          <w:szCs w:val="32"/>
        </w:rPr>
      </w:pPr>
      <w:r w:rsidRPr="00591A83">
        <w:rPr>
          <w:rFonts w:ascii="Times New Roman" w:hAnsi="Times New Roman" w:cs="Times New Roman"/>
          <w:sz w:val="32"/>
          <w:szCs w:val="32"/>
        </w:rPr>
        <w:lastRenderedPageBreak/>
        <w:t>Title taken from: Ian Kershaw’s seminal publication: Fateful choices: Ten choices that changed the World 1940-41 (London: Penguin, 2007).</w:t>
      </w:r>
    </w:p>
    <w:p w14:paraId="5423F7CC" w14:textId="77777777" w:rsidR="00591A83" w:rsidRPr="00591A83" w:rsidRDefault="00591A83" w:rsidP="00591A83">
      <w:pPr>
        <w:pStyle w:val="Default"/>
        <w:ind w:left="360"/>
        <w:jc w:val="both"/>
        <w:rPr>
          <w:rFonts w:ascii="Times New Roman" w:hAnsi="Times New Roman" w:cs="Times New Roman"/>
          <w:sz w:val="32"/>
          <w:szCs w:val="32"/>
        </w:rPr>
      </w:pPr>
    </w:p>
    <w:p w14:paraId="52C46633" w14:textId="77777777" w:rsidR="00591A83" w:rsidRPr="00591A83" w:rsidRDefault="00591A83" w:rsidP="00591A83">
      <w:pPr>
        <w:pStyle w:val="Default"/>
        <w:ind w:left="360"/>
        <w:jc w:val="both"/>
        <w:rPr>
          <w:rFonts w:ascii="Times New Roman" w:hAnsi="Times New Roman" w:cs="Times New Roman"/>
          <w:sz w:val="32"/>
          <w:szCs w:val="32"/>
        </w:rPr>
      </w:pPr>
    </w:p>
    <w:p w14:paraId="498D0287" w14:textId="02E62920" w:rsidR="00591A83" w:rsidRPr="00591A83" w:rsidRDefault="00591A83" w:rsidP="00591A83">
      <w:pPr>
        <w:pStyle w:val="Default"/>
        <w:jc w:val="both"/>
        <w:rPr>
          <w:rFonts w:ascii="Times New Roman" w:hAnsi="Times New Roman" w:cs="Times New Roman"/>
          <w:b/>
          <w:bCs/>
          <w:sz w:val="32"/>
          <w:szCs w:val="32"/>
        </w:rPr>
      </w:pPr>
      <w:r w:rsidRPr="00591A83">
        <w:rPr>
          <w:rFonts w:ascii="Times New Roman" w:hAnsi="Times New Roman" w:cs="Times New Roman"/>
          <w:sz w:val="32"/>
          <w:szCs w:val="32"/>
        </w:rPr>
        <w:t xml:space="preserve"> • These events will be examined in detail, while also assessing a range of primary and secondary material; including, letters and diaries, memoirs, autobiographies, speeches, film and documentaries sources</w:t>
      </w:r>
    </w:p>
    <w:p w14:paraId="36DA2B98" w14:textId="77777777" w:rsidR="00591A83" w:rsidRPr="00591A83" w:rsidRDefault="00591A83" w:rsidP="00591A83">
      <w:pPr>
        <w:pStyle w:val="Default"/>
        <w:jc w:val="both"/>
        <w:rPr>
          <w:rFonts w:ascii="Times New Roman" w:hAnsi="Times New Roman" w:cs="Times New Roman"/>
          <w:b/>
          <w:bCs/>
          <w:sz w:val="32"/>
          <w:szCs w:val="32"/>
        </w:rPr>
      </w:pPr>
    </w:p>
    <w:p w14:paraId="1F291A80" w14:textId="2568A737" w:rsidR="000933D3" w:rsidRDefault="000933D3" w:rsidP="00591A83">
      <w:pPr>
        <w:pStyle w:val="Default"/>
        <w:jc w:val="both"/>
      </w:pPr>
    </w:p>
    <w:p w14:paraId="4F17ACFB" w14:textId="77777777" w:rsidR="00591A83" w:rsidRDefault="00591A83" w:rsidP="00591A83">
      <w:pPr>
        <w:pStyle w:val="Default"/>
        <w:jc w:val="both"/>
      </w:pPr>
    </w:p>
    <w:p w14:paraId="4C35D6DB" w14:textId="48807E3A" w:rsidR="00BA050F" w:rsidRDefault="00BA050F" w:rsidP="008E24C1">
      <w:pPr>
        <w:pStyle w:val="Default"/>
      </w:pPr>
    </w:p>
    <w:p w14:paraId="0D2BF803" w14:textId="2D8E0D9B" w:rsidR="00BA050F" w:rsidRPr="00BA050F" w:rsidRDefault="00BA050F" w:rsidP="008E24C1">
      <w:pPr>
        <w:pStyle w:val="Default"/>
        <w:rPr>
          <w:b/>
          <w:bCs/>
          <w:u w:val="single"/>
        </w:rPr>
      </w:pPr>
      <w:r w:rsidRPr="00BA050F">
        <w:rPr>
          <w:b/>
          <w:bCs/>
          <w:u w:val="single"/>
        </w:rPr>
        <w:t xml:space="preserve">Activity type                Hours       Percentage </w:t>
      </w:r>
    </w:p>
    <w:p w14:paraId="2710D630" w14:textId="77777777" w:rsidR="00BA050F" w:rsidRDefault="00BA050F" w:rsidP="008E24C1">
      <w:pPr>
        <w:pStyle w:val="Default"/>
      </w:pPr>
    </w:p>
    <w:p w14:paraId="20F5B1D5" w14:textId="28A043FB" w:rsidR="00BA050F" w:rsidRDefault="00BA050F" w:rsidP="008E24C1">
      <w:pPr>
        <w:pStyle w:val="Default"/>
      </w:pPr>
      <w:r>
        <w:t xml:space="preserve">Scheduled learning      48                  24 </w:t>
      </w:r>
    </w:p>
    <w:p w14:paraId="32FE394B" w14:textId="77777777" w:rsidR="00BA050F" w:rsidRDefault="00BA050F" w:rsidP="008E24C1">
      <w:pPr>
        <w:pStyle w:val="Default"/>
      </w:pPr>
    </w:p>
    <w:p w14:paraId="04F4D571" w14:textId="63DE8DFB" w:rsidR="00BA050F" w:rsidRDefault="00BA050F" w:rsidP="008E24C1">
      <w:pPr>
        <w:pStyle w:val="Default"/>
      </w:pPr>
      <w:r>
        <w:t xml:space="preserve">Independent learning   152                76 </w:t>
      </w:r>
    </w:p>
    <w:p w14:paraId="45ED450B" w14:textId="77777777" w:rsidR="00BA050F" w:rsidRDefault="00BA050F" w:rsidP="008E24C1">
      <w:pPr>
        <w:pStyle w:val="Default"/>
      </w:pPr>
    </w:p>
    <w:p w14:paraId="698D194F" w14:textId="77777777" w:rsidR="00BA050F" w:rsidRDefault="00BA050F" w:rsidP="008E24C1">
      <w:pPr>
        <w:pStyle w:val="Default"/>
      </w:pPr>
      <w:r>
        <w:t xml:space="preserve">Placement learning </w:t>
      </w:r>
    </w:p>
    <w:p w14:paraId="54CC7360" w14:textId="77777777" w:rsidR="00BA050F" w:rsidRDefault="00BA050F" w:rsidP="008E24C1">
      <w:pPr>
        <w:pStyle w:val="Default"/>
      </w:pPr>
    </w:p>
    <w:p w14:paraId="04775BC7" w14:textId="48414952" w:rsidR="00BA050F" w:rsidRDefault="00BA050F" w:rsidP="008E24C1">
      <w:pPr>
        <w:pStyle w:val="Default"/>
        <w:rPr>
          <w:sz w:val="23"/>
          <w:szCs w:val="23"/>
        </w:rPr>
      </w:pPr>
      <w:r w:rsidRPr="00BA050F">
        <w:rPr>
          <w:b/>
          <w:bCs/>
        </w:rPr>
        <w:t>TOTAL</w:t>
      </w:r>
      <w:r>
        <w:t xml:space="preserve">                         200                100%</w:t>
      </w:r>
    </w:p>
    <w:p w14:paraId="44938D05" w14:textId="77777777" w:rsidR="00DF339A" w:rsidRDefault="00DF339A" w:rsidP="008E24C1">
      <w:pPr>
        <w:pStyle w:val="Default"/>
        <w:rPr>
          <w:sz w:val="23"/>
          <w:szCs w:val="23"/>
        </w:rPr>
      </w:pPr>
    </w:p>
    <w:p w14:paraId="6601AE62" w14:textId="77777777" w:rsidR="00CC4E88" w:rsidRDefault="00CC4E88" w:rsidP="008E24C1">
      <w:pPr>
        <w:pStyle w:val="Default"/>
        <w:rPr>
          <w:b/>
          <w:sz w:val="28"/>
          <w:szCs w:val="28"/>
          <w:u w:val="single"/>
        </w:rPr>
      </w:pPr>
    </w:p>
    <w:p w14:paraId="6B95C385" w14:textId="5DC6E93F" w:rsidR="00DF339A" w:rsidRPr="009B073E" w:rsidRDefault="00DF339A" w:rsidP="008E24C1">
      <w:pPr>
        <w:pStyle w:val="Default"/>
        <w:rPr>
          <w:b/>
          <w:sz w:val="28"/>
          <w:szCs w:val="28"/>
          <w:u w:val="single"/>
        </w:rPr>
      </w:pPr>
      <w:r w:rsidRPr="009B073E">
        <w:rPr>
          <w:b/>
          <w:sz w:val="28"/>
          <w:szCs w:val="28"/>
          <w:u w:val="single"/>
        </w:rPr>
        <w:t>ASSESSMENT:</w:t>
      </w:r>
      <w:r w:rsidR="00524DFF">
        <w:rPr>
          <w:b/>
          <w:sz w:val="28"/>
          <w:szCs w:val="28"/>
          <w:u w:val="single"/>
        </w:rPr>
        <w:t xml:space="preserve"> PORTFOLIO, 5000 WORDS</w:t>
      </w:r>
    </w:p>
    <w:p w14:paraId="6B7AA2D3" w14:textId="77777777" w:rsidR="00DF339A" w:rsidRPr="009B073E" w:rsidRDefault="00DF339A" w:rsidP="008E24C1">
      <w:pPr>
        <w:pStyle w:val="Default"/>
        <w:rPr>
          <w:sz w:val="28"/>
          <w:szCs w:val="28"/>
        </w:rPr>
      </w:pPr>
    </w:p>
    <w:p w14:paraId="39BAA968" w14:textId="5AA65EDA" w:rsidR="00C050D7" w:rsidRPr="004311AD" w:rsidRDefault="009B073E" w:rsidP="00C050D7">
      <w:pPr>
        <w:jc w:val="both"/>
        <w:rPr>
          <w:rFonts w:ascii="Times New Roman" w:hAnsi="Times New Roman" w:cs="Times New Roman"/>
          <w:b/>
          <w:bCs/>
          <w:color w:val="C00000"/>
          <w:sz w:val="32"/>
          <w:szCs w:val="32"/>
        </w:rPr>
      </w:pPr>
      <w:r w:rsidRPr="004311AD">
        <w:rPr>
          <w:rFonts w:ascii="Times New Roman" w:hAnsi="Times New Roman" w:cs="Times New Roman"/>
          <w:b/>
          <w:bCs/>
          <w:color w:val="C00000"/>
          <w:sz w:val="32"/>
          <w:szCs w:val="32"/>
        </w:rPr>
        <w:t>D</w:t>
      </w:r>
      <w:r w:rsidR="00C050D7" w:rsidRPr="004311AD">
        <w:rPr>
          <w:rFonts w:ascii="Times New Roman" w:hAnsi="Times New Roman" w:cs="Times New Roman"/>
          <w:b/>
          <w:bCs/>
          <w:color w:val="C00000"/>
          <w:sz w:val="32"/>
          <w:szCs w:val="32"/>
        </w:rPr>
        <w:t>ue by 23.59 hrs</w:t>
      </w:r>
      <w:r w:rsidR="00AF28C5" w:rsidRPr="004311AD">
        <w:rPr>
          <w:rFonts w:ascii="Times New Roman" w:hAnsi="Times New Roman" w:cs="Times New Roman"/>
          <w:b/>
          <w:bCs/>
          <w:color w:val="C00000"/>
          <w:sz w:val="32"/>
          <w:szCs w:val="32"/>
        </w:rPr>
        <w:t>,</w:t>
      </w:r>
      <w:r w:rsidR="00524DFF" w:rsidRPr="004311AD">
        <w:rPr>
          <w:rFonts w:ascii="Times New Roman" w:hAnsi="Times New Roman" w:cs="Times New Roman"/>
          <w:b/>
          <w:bCs/>
          <w:color w:val="C00000"/>
          <w:sz w:val="32"/>
          <w:szCs w:val="32"/>
        </w:rPr>
        <w:t xml:space="preserve"> </w:t>
      </w:r>
      <w:r w:rsidR="003A6BE1">
        <w:rPr>
          <w:rFonts w:ascii="Times New Roman" w:hAnsi="Times New Roman" w:cs="Times New Roman"/>
          <w:b/>
          <w:bCs/>
          <w:color w:val="C00000"/>
          <w:sz w:val="32"/>
          <w:szCs w:val="32"/>
        </w:rPr>
        <w:t>Sunday 5</w:t>
      </w:r>
      <w:r w:rsidR="003A6BE1" w:rsidRPr="003A6BE1">
        <w:rPr>
          <w:rFonts w:ascii="Times New Roman" w:hAnsi="Times New Roman" w:cs="Times New Roman"/>
          <w:b/>
          <w:bCs/>
          <w:color w:val="C00000"/>
          <w:sz w:val="32"/>
          <w:szCs w:val="32"/>
          <w:vertAlign w:val="superscript"/>
        </w:rPr>
        <w:t>th</w:t>
      </w:r>
      <w:r w:rsidR="003A6BE1">
        <w:rPr>
          <w:rFonts w:ascii="Times New Roman" w:hAnsi="Times New Roman" w:cs="Times New Roman"/>
          <w:b/>
          <w:bCs/>
          <w:color w:val="C00000"/>
          <w:sz w:val="32"/>
          <w:szCs w:val="32"/>
        </w:rPr>
        <w:t xml:space="preserve"> June</w:t>
      </w:r>
      <w:r w:rsidR="00524DFF" w:rsidRPr="004311AD">
        <w:rPr>
          <w:rFonts w:ascii="Times New Roman" w:hAnsi="Times New Roman" w:cs="Times New Roman"/>
          <w:b/>
          <w:bCs/>
          <w:color w:val="C00000"/>
          <w:sz w:val="32"/>
          <w:szCs w:val="32"/>
        </w:rPr>
        <w:t xml:space="preserve"> 2022</w:t>
      </w:r>
    </w:p>
    <w:p w14:paraId="61948D7B" w14:textId="1CE8AFC6" w:rsidR="00524DFF" w:rsidRPr="00524DFF" w:rsidRDefault="00524DFF" w:rsidP="00524DFF">
      <w:pPr>
        <w:pStyle w:val="BodyText"/>
        <w:rPr>
          <w:sz w:val="28"/>
          <w:szCs w:val="28"/>
        </w:rPr>
      </w:pPr>
      <w:r w:rsidRPr="00B12277">
        <w:rPr>
          <w:b/>
          <w:bCs/>
          <w:sz w:val="36"/>
          <w:szCs w:val="36"/>
        </w:rPr>
        <w:t>Portfolio Part 1</w:t>
      </w:r>
      <w:r w:rsidRPr="00524DFF">
        <w:rPr>
          <w:sz w:val="28"/>
          <w:szCs w:val="28"/>
        </w:rPr>
        <w:t xml:space="preserve"> (worth 50%) </w:t>
      </w:r>
      <w:r w:rsidR="00AF28C5">
        <w:rPr>
          <w:sz w:val="28"/>
          <w:szCs w:val="28"/>
        </w:rPr>
        <w:t xml:space="preserve">- </w:t>
      </w:r>
      <w:r w:rsidRPr="00524DFF">
        <w:rPr>
          <w:sz w:val="28"/>
          <w:szCs w:val="28"/>
        </w:rPr>
        <w:t xml:space="preserve">2500 words </w:t>
      </w:r>
      <w:r w:rsidRPr="00BC2276">
        <w:rPr>
          <w:b/>
          <w:bCs/>
          <w:sz w:val="28"/>
          <w:szCs w:val="28"/>
        </w:rPr>
        <w:t>3 x Gobbets</w:t>
      </w:r>
      <w:r w:rsidRPr="00524DFF">
        <w:rPr>
          <w:sz w:val="28"/>
          <w:szCs w:val="28"/>
        </w:rPr>
        <w:t xml:space="preserve"> (Primary Source Analyses</w:t>
      </w:r>
      <w:proofErr w:type="gramStart"/>
      <w:r w:rsidRPr="00524DFF">
        <w:rPr>
          <w:sz w:val="28"/>
          <w:szCs w:val="28"/>
        </w:rPr>
        <w:t>) :</w:t>
      </w:r>
      <w:proofErr w:type="gramEnd"/>
      <w:r w:rsidRPr="00524DFF">
        <w:rPr>
          <w:sz w:val="28"/>
          <w:szCs w:val="28"/>
        </w:rPr>
        <w:t xml:space="preserve">  800-850 words each from a multi-choice list.</w:t>
      </w:r>
    </w:p>
    <w:p w14:paraId="44A93055" w14:textId="1B048040" w:rsidR="00155514" w:rsidRDefault="00155514" w:rsidP="00155514">
      <w:pPr>
        <w:rPr>
          <w:rFonts w:ascii="Times New Roman" w:hAnsi="Times New Roman" w:cs="Times New Roman"/>
          <w:sz w:val="28"/>
          <w:szCs w:val="28"/>
        </w:rPr>
      </w:pPr>
    </w:p>
    <w:p w14:paraId="033C824A" w14:textId="77777777" w:rsidR="00B503A0" w:rsidRDefault="00B503A0" w:rsidP="00B503A0">
      <w:pPr>
        <w:pStyle w:val="BodyText"/>
        <w:rPr>
          <w:b/>
          <w:sz w:val="32"/>
          <w:szCs w:val="32"/>
        </w:rPr>
      </w:pPr>
    </w:p>
    <w:p w14:paraId="435EF047" w14:textId="7C7012C4" w:rsidR="00B503A0" w:rsidRDefault="00B503A0" w:rsidP="00B503A0">
      <w:pPr>
        <w:pStyle w:val="BodyText"/>
      </w:pPr>
      <w:r>
        <w:rPr>
          <w:sz w:val="32"/>
          <w:szCs w:val="32"/>
        </w:rPr>
        <w:t xml:space="preserve">This </w:t>
      </w:r>
      <w:r w:rsidR="00144169">
        <w:rPr>
          <w:sz w:val="32"/>
          <w:szCs w:val="32"/>
        </w:rPr>
        <w:t>involves the assessment of</w:t>
      </w:r>
      <w:r>
        <w:rPr>
          <w:sz w:val="32"/>
          <w:szCs w:val="32"/>
        </w:rPr>
        <w:t xml:space="preserve"> primary source document</w:t>
      </w:r>
      <w:r w:rsidR="00144169">
        <w:rPr>
          <w:sz w:val="32"/>
          <w:szCs w:val="32"/>
        </w:rPr>
        <w:t xml:space="preserve">s relating to </w:t>
      </w:r>
      <w:r w:rsidR="00144169" w:rsidRPr="00144169">
        <w:rPr>
          <w:i/>
          <w:iCs/>
          <w:sz w:val="32"/>
          <w:szCs w:val="32"/>
        </w:rPr>
        <w:t>Politics and Warfare in Modern Age</w:t>
      </w:r>
      <w:r>
        <w:rPr>
          <w:sz w:val="32"/>
          <w:szCs w:val="32"/>
        </w:rPr>
        <w:t>, (</w:t>
      </w:r>
      <w:proofErr w:type="spellStart"/>
      <w:r>
        <w:rPr>
          <w:sz w:val="32"/>
          <w:szCs w:val="32"/>
        </w:rPr>
        <w:t>e.g</w:t>
      </w:r>
      <w:proofErr w:type="spellEnd"/>
      <w:r>
        <w:rPr>
          <w:sz w:val="32"/>
          <w:szCs w:val="32"/>
        </w:rPr>
        <w:t xml:space="preserve"> article or letter in a newspaper; Government paper; private papers or letters; propaganda poster etc, pictorial source), so the following points must be discussed:</w:t>
      </w:r>
    </w:p>
    <w:p w14:paraId="2C34B1C2" w14:textId="77777777" w:rsidR="00B503A0" w:rsidRDefault="00B503A0" w:rsidP="00B503A0">
      <w:pPr>
        <w:pStyle w:val="BodyText"/>
        <w:rPr>
          <w:sz w:val="32"/>
          <w:szCs w:val="32"/>
        </w:rPr>
      </w:pPr>
    </w:p>
    <w:p w14:paraId="7C942169" w14:textId="77777777" w:rsidR="00B503A0" w:rsidRDefault="00B503A0" w:rsidP="00F77C08">
      <w:pPr>
        <w:pStyle w:val="BodyText"/>
        <w:numPr>
          <w:ilvl w:val="0"/>
          <w:numId w:val="2"/>
        </w:numPr>
        <w:autoSpaceDN w:val="0"/>
        <w:rPr>
          <w:sz w:val="32"/>
          <w:szCs w:val="32"/>
        </w:rPr>
      </w:pPr>
      <w:r>
        <w:rPr>
          <w:sz w:val="32"/>
          <w:szCs w:val="32"/>
        </w:rPr>
        <w:t>Who is it by? Discuss the author, and the motives behind the document.</w:t>
      </w:r>
    </w:p>
    <w:p w14:paraId="59D2B35A" w14:textId="77777777" w:rsidR="00B503A0" w:rsidRDefault="00B503A0" w:rsidP="00B503A0">
      <w:pPr>
        <w:pStyle w:val="BodyText"/>
        <w:ind w:left="442"/>
        <w:rPr>
          <w:sz w:val="32"/>
          <w:szCs w:val="32"/>
        </w:rPr>
      </w:pPr>
    </w:p>
    <w:p w14:paraId="0337676E" w14:textId="77777777" w:rsidR="00B503A0" w:rsidRDefault="00B503A0" w:rsidP="00B503A0">
      <w:pPr>
        <w:pStyle w:val="BodyText"/>
        <w:ind w:left="442"/>
        <w:rPr>
          <w:sz w:val="32"/>
          <w:szCs w:val="32"/>
        </w:rPr>
      </w:pPr>
    </w:p>
    <w:p w14:paraId="7F87915E" w14:textId="77777777" w:rsidR="00B503A0" w:rsidRDefault="00B503A0" w:rsidP="00B503A0">
      <w:pPr>
        <w:pStyle w:val="BodyText"/>
        <w:ind w:left="442"/>
        <w:rPr>
          <w:sz w:val="32"/>
          <w:szCs w:val="32"/>
        </w:rPr>
      </w:pPr>
    </w:p>
    <w:p w14:paraId="0EE0BC03" w14:textId="77777777" w:rsidR="00B503A0" w:rsidRDefault="00B503A0" w:rsidP="00F77C08">
      <w:pPr>
        <w:pStyle w:val="BodyText"/>
        <w:numPr>
          <w:ilvl w:val="0"/>
          <w:numId w:val="2"/>
        </w:numPr>
        <w:autoSpaceDN w:val="0"/>
        <w:rPr>
          <w:sz w:val="32"/>
          <w:szCs w:val="32"/>
        </w:rPr>
      </w:pPr>
      <w:r>
        <w:rPr>
          <w:sz w:val="32"/>
          <w:szCs w:val="32"/>
        </w:rPr>
        <w:lastRenderedPageBreak/>
        <w:t xml:space="preserve">Where did it appear – </w:t>
      </w:r>
      <w:proofErr w:type="gramStart"/>
      <w:r>
        <w:rPr>
          <w:sz w:val="32"/>
          <w:szCs w:val="32"/>
        </w:rPr>
        <w:t>e.g.</w:t>
      </w:r>
      <w:proofErr w:type="gramEnd"/>
      <w:r>
        <w:rPr>
          <w:sz w:val="32"/>
          <w:szCs w:val="32"/>
        </w:rPr>
        <w:t xml:space="preserve"> which newspaper; who were the </w:t>
      </w:r>
    </w:p>
    <w:p w14:paraId="5E99890B" w14:textId="77777777" w:rsidR="00B503A0" w:rsidRDefault="00B503A0" w:rsidP="00B503A0">
      <w:pPr>
        <w:pStyle w:val="BodyText"/>
        <w:ind w:left="442" w:firstLine="278"/>
        <w:rPr>
          <w:sz w:val="32"/>
          <w:szCs w:val="32"/>
        </w:rPr>
      </w:pPr>
      <w:r>
        <w:rPr>
          <w:sz w:val="32"/>
          <w:szCs w:val="32"/>
        </w:rPr>
        <w:t>intended audience?</w:t>
      </w:r>
    </w:p>
    <w:p w14:paraId="432B4F8D" w14:textId="77777777" w:rsidR="00B503A0" w:rsidRDefault="00B503A0" w:rsidP="00B503A0">
      <w:pPr>
        <w:pStyle w:val="BodyText"/>
        <w:ind w:left="442" w:firstLine="278"/>
        <w:rPr>
          <w:sz w:val="32"/>
          <w:szCs w:val="32"/>
        </w:rPr>
      </w:pPr>
    </w:p>
    <w:p w14:paraId="6F97A4EB" w14:textId="77777777" w:rsidR="00B503A0" w:rsidRDefault="00B503A0" w:rsidP="00B503A0">
      <w:pPr>
        <w:pStyle w:val="BodyText"/>
        <w:ind w:left="442" w:firstLine="278"/>
        <w:rPr>
          <w:sz w:val="32"/>
          <w:szCs w:val="32"/>
        </w:rPr>
      </w:pPr>
    </w:p>
    <w:p w14:paraId="279EBD44" w14:textId="77777777" w:rsidR="00B503A0" w:rsidRDefault="00B503A0" w:rsidP="00B503A0">
      <w:pPr>
        <w:pStyle w:val="BodyText"/>
        <w:ind w:left="442" w:firstLine="278"/>
        <w:rPr>
          <w:sz w:val="32"/>
          <w:szCs w:val="32"/>
        </w:rPr>
      </w:pPr>
    </w:p>
    <w:p w14:paraId="0FCF90C7" w14:textId="77777777" w:rsidR="00B503A0" w:rsidRDefault="00B503A0" w:rsidP="00F77C08">
      <w:pPr>
        <w:pStyle w:val="BodyText"/>
        <w:numPr>
          <w:ilvl w:val="0"/>
          <w:numId w:val="2"/>
        </w:numPr>
        <w:autoSpaceDN w:val="0"/>
      </w:pPr>
      <w:r>
        <w:rPr>
          <w:sz w:val="32"/>
          <w:szCs w:val="32"/>
        </w:rPr>
        <w:t>When was it written? For example, a letter written before the declaration of war in August 1914 will need a different approach than one written after.</w:t>
      </w:r>
    </w:p>
    <w:p w14:paraId="28F1E92D" w14:textId="77777777" w:rsidR="00B503A0" w:rsidRDefault="00B503A0" w:rsidP="00B503A0">
      <w:pPr>
        <w:pStyle w:val="BodyText"/>
        <w:ind w:left="442"/>
        <w:rPr>
          <w:sz w:val="32"/>
          <w:szCs w:val="32"/>
        </w:rPr>
      </w:pPr>
    </w:p>
    <w:p w14:paraId="638B36BE" w14:textId="77777777" w:rsidR="00B503A0" w:rsidRDefault="00B503A0" w:rsidP="00B503A0">
      <w:pPr>
        <w:pStyle w:val="BodyText"/>
        <w:ind w:left="442"/>
        <w:rPr>
          <w:sz w:val="32"/>
          <w:szCs w:val="32"/>
        </w:rPr>
      </w:pPr>
    </w:p>
    <w:p w14:paraId="6EBFF73B" w14:textId="77777777" w:rsidR="00B503A0" w:rsidRDefault="00B503A0" w:rsidP="00B503A0">
      <w:pPr>
        <w:pStyle w:val="BodyText"/>
        <w:ind w:left="442"/>
        <w:rPr>
          <w:sz w:val="32"/>
          <w:szCs w:val="32"/>
        </w:rPr>
      </w:pPr>
    </w:p>
    <w:p w14:paraId="557C74F7" w14:textId="77777777" w:rsidR="00B503A0" w:rsidRDefault="00B503A0" w:rsidP="00F77C08">
      <w:pPr>
        <w:pStyle w:val="BodyText"/>
        <w:numPr>
          <w:ilvl w:val="0"/>
          <w:numId w:val="2"/>
        </w:numPr>
        <w:autoSpaceDN w:val="0"/>
      </w:pPr>
      <w:r>
        <w:rPr>
          <w:sz w:val="32"/>
          <w:szCs w:val="32"/>
        </w:rPr>
        <w:t xml:space="preserve">If possible, compare the document against others, </w:t>
      </w:r>
      <w:proofErr w:type="gramStart"/>
      <w:r>
        <w:rPr>
          <w:sz w:val="32"/>
          <w:szCs w:val="32"/>
        </w:rPr>
        <w:t>e.g.</w:t>
      </w:r>
      <w:proofErr w:type="gramEnd"/>
      <w:r>
        <w:rPr>
          <w:sz w:val="32"/>
          <w:szCs w:val="32"/>
        </w:rPr>
        <w:t xml:space="preserve"> other letters that appear in the newspaper, or elsewhere, at the time.</w:t>
      </w:r>
    </w:p>
    <w:p w14:paraId="229FFC2D" w14:textId="77777777" w:rsidR="00B503A0" w:rsidRDefault="00B503A0" w:rsidP="00B503A0">
      <w:pPr>
        <w:pStyle w:val="BodyText"/>
        <w:ind w:left="442"/>
        <w:rPr>
          <w:sz w:val="32"/>
          <w:szCs w:val="32"/>
        </w:rPr>
      </w:pPr>
    </w:p>
    <w:p w14:paraId="6E9A1905" w14:textId="77777777" w:rsidR="00B503A0" w:rsidRDefault="00B503A0" w:rsidP="00B503A0">
      <w:pPr>
        <w:pStyle w:val="BodyText"/>
        <w:ind w:left="442"/>
        <w:rPr>
          <w:sz w:val="32"/>
          <w:szCs w:val="32"/>
        </w:rPr>
      </w:pPr>
    </w:p>
    <w:p w14:paraId="28BECA61" w14:textId="77777777" w:rsidR="00B503A0" w:rsidRDefault="00B503A0" w:rsidP="00B503A0">
      <w:pPr>
        <w:pStyle w:val="BodyText"/>
        <w:ind w:left="442"/>
        <w:rPr>
          <w:sz w:val="32"/>
          <w:szCs w:val="32"/>
        </w:rPr>
      </w:pPr>
    </w:p>
    <w:p w14:paraId="3A66C4EE" w14:textId="77777777" w:rsidR="00B503A0" w:rsidRDefault="00B503A0" w:rsidP="00F77C08">
      <w:pPr>
        <w:pStyle w:val="BodyText"/>
        <w:numPr>
          <w:ilvl w:val="0"/>
          <w:numId w:val="2"/>
        </w:numPr>
        <w:autoSpaceDN w:val="0"/>
      </w:pPr>
      <w:r>
        <w:rPr>
          <w:sz w:val="32"/>
          <w:szCs w:val="32"/>
        </w:rPr>
        <w:t>What is being said – fully analyse the content; this again, could include a compare and contrast element.</w:t>
      </w:r>
    </w:p>
    <w:p w14:paraId="139DA233" w14:textId="77777777" w:rsidR="00B503A0" w:rsidRDefault="00B503A0" w:rsidP="00B503A0">
      <w:pPr>
        <w:pStyle w:val="BodyText"/>
        <w:rPr>
          <w:sz w:val="32"/>
          <w:szCs w:val="32"/>
        </w:rPr>
      </w:pPr>
    </w:p>
    <w:p w14:paraId="49906CC2" w14:textId="77777777" w:rsidR="00155514" w:rsidRPr="009B073E" w:rsidRDefault="00155514" w:rsidP="00DF339A">
      <w:pPr>
        <w:jc w:val="both"/>
        <w:rPr>
          <w:rFonts w:ascii="Times New Roman" w:hAnsi="Times New Roman" w:cs="Times New Roman"/>
          <w:sz w:val="28"/>
          <w:szCs w:val="28"/>
        </w:rPr>
      </w:pPr>
    </w:p>
    <w:p w14:paraId="57BD53FF" w14:textId="1C9D96BC" w:rsidR="005B79C6" w:rsidRDefault="005B79C6" w:rsidP="005B79C6">
      <w:pPr>
        <w:pStyle w:val="BodyText"/>
        <w:rPr>
          <w:sz w:val="32"/>
          <w:szCs w:val="32"/>
        </w:rPr>
      </w:pPr>
      <w:r w:rsidRPr="004311AD">
        <w:rPr>
          <w:sz w:val="32"/>
          <w:szCs w:val="32"/>
        </w:rPr>
        <w:t xml:space="preserve">Indicative examples: </w:t>
      </w:r>
      <w:r w:rsidRPr="004311AD">
        <w:rPr>
          <w:b/>
          <w:bCs/>
          <w:sz w:val="32"/>
          <w:szCs w:val="32"/>
        </w:rPr>
        <w:t>(these are not the full extracts to be offered to students)</w:t>
      </w:r>
      <w:r w:rsidR="00BC2276">
        <w:rPr>
          <w:b/>
          <w:bCs/>
          <w:sz w:val="32"/>
          <w:szCs w:val="32"/>
        </w:rPr>
        <w:t xml:space="preserve">. </w:t>
      </w:r>
      <w:r w:rsidR="00BC2276" w:rsidRPr="00BC2276">
        <w:rPr>
          <w:sz w:val="32"/>
          <w:szCs w:val="32"/>
        </w:rPr>
        <w:t>Others will be presented to students over the course of the module</w:t>
      </w:r>
      <w:r w:rsidR="00BC2276">
        <w:rPr>
          <w:sz w:val="32"/>
          <w:szCs w:val="32"/>
        </w:rPr>
        <w:t>. If you decide to choose alternative primary sources to analyse 9which is encouraged) please pass them by the module lead, to ensure they are appropriate.</w:t>
      </w:r>
    </w:p>
    <w:p w14:paraId="64AC71A0" w14:textId="77777777" w:rsidR="00B12277" w:rsidRPr="004311AD" w:rsidRDefault="00B12277" w:rsidP="005B79C6">
      <w:pPr>
        <w:pStyle w:val="BodyText"/>
        <w:rPr>
          <w:b/>
          <w:bCs/>
          <w:sz w:val="32"/>
          <w:szCs w:val="32"/>
        </w:rPr>
      </w:pPr>
    </w:p>
    <w:p w14:paraId="154C44F7" w14:textId="77777777" w:rsidR="005B79C6" w:rsidRPr="00020350" w:rsidRDefault="005B79C6" w:rsidP="005B79C6">
      <w:pPr>
        <w:pStyle w:val="BodyText"/>
        <w:rPr>
          <w:b/>
          <w:bCs/>
          <w:sz w:val="22"/>
          <w:szCs w:val="22"/>
        </w:rPr>
      </w:pPr>
    </w:p>
    <w:p w14:paraId="29FE7DB7" w14:textId="77777777" w:rsidR="005B79C6" w:rsidRPr="004311AD" w:rsidRDefault="005B79C6" w:rsidP="005B79C6">
      <w:pPr>
        <w:pStyle w:val="NormalWeb"/>
        <w:numPr>
          <w:ilvl w:val="0"/>
          <w:numId w:val="13"/>
        </w:numPr>
        <w:spacing w:before="0" w:beforeAutospacing="0" w:after="0" w:afterAutospacing="0"/>
        <w:rPr>
          <w:sz w:val="32"/>
          <w:szCs w:val="32"/>
        </w:rPr>
      </w:pPr>
      <w:r w:rsidRPr="004311AD">
        <w:rPr>
          <w:color w:val="000000"/>
          <w:sz w:val="32"/>
          <w:szCs w:val="32"/>
          <w:lang w:val="en-US"/>
        </w:rPr>
        <w:t xml:space="preserve">Frederick II (the Great), King of Prussia (1740-86), </w:t>
      </w:r>
      <w:r w:rsidRPr="004311AD">
        <w:rPr>
          <w:i/>
          <w:iCs/>
          <w:color w:val="000000"/>
          <w:sz w:val="32"/>
          <w:szCs w:val="32"/>
          <w:lang w:val="en-US"/>
        </w:rPr>
        <w:t>The First Servant of the State</w:t>
      </w:r>
      <w:r w:rsidRPr="004311AD">
        <w:rPr>
          <w:color w:val="000000"/>
          <w:sz w:val="32"/>
          <w:szCs w:val="32"/>
          <w:lang w:val="en-US"/>
        </w:rPr>
        <w:t xml:space="preserve">, intended as a blueprint for his heir on how best to rule the Prussian kingdom. </w:t>
      </w:r>
    </w:p>
    <w:p w14:paraId="2329A1FC" w14:textId="77777777" w:rsidR="005B79C6" w:rsidRPr="004311AD" w:rsidRDefault="005B79C6" w:rsidP="005B79C6">
      <w:pPr>
        <w:pStyle w:val="NormalWeb"/>
        <w:spacing w:before="0" w:after="0"/>
        <w:rPr>
          <w:sz w:val="32"/>
          <w:szCs w:val="32"/>
        </w:rPr>
      </w:pPr>
      <w:r w:rsidRPr="004311AD">
        <w:rPr>
          <w:color w:val="000000"/>
          <w:sz w:val="32"/>
          <w:szCs w:val="32"/>
          <w:lang w:val="en-US"/>
        </w:rPr>
        <w:t> </w:t>
      </w:r>
    </w:p>
    <w:p w14:paraId="0F38057C" w14:textId="77777777" w:rsidR="005B79C6" w:rsidRPr="004311AD" w:rsidRDefault="005B79C6" w:rsidP="005B79C6">
      <w:pPr>
        <w:pStyle w:val="NormalWeb"/>
        <w:spacing w:before="0" w:after="0"/>
        <w:ind w:firstLine="720"/>
        <w:jc w:val="both"/>
        <w:rPr>
          <w:sz w:val="32"/>
          <w:szCs w:val="32"/>
        </w:rPr>
      </w:pPr>
      <w:r w:rsidRPr="004311AD">
        <w:rPr>
          <w:color w:val="000000"/>
          <w:sz w:val="32"/>
          <w:szCs w:val="32"/>
          <w:lang w:val="en-US"/>
        </w:rPr>
        <w:t xml:space="preserve">‘In a State like this, the ruler must necessarily take charge of things personally, because if he is wise, he will pursue only the public interest, which is his own; whereas a minister always has his mind on things which further his own interests; and instead of promoting deserving candidates, appoints his own creatures and strives to </w:t>
      </w:r>
      <w:r w:rsidRPr="004311AD">
        <w:rPr>
          <w:color w:val="000000"/>
          <w:sz w:val="32"/>
          <w:szCs w:val="32"/>
          <w:lang w:val="en-US"/>
        </w:rPr>
        <w:lastRenderedPageBreak/>
        <w:t>consolidate his own position through the number of people whom he makes dependent on him. The monarch on the other hand, will support the nobility, keep the clergy within its proper bounds, will not allow the</w:t>
      </w:r>
      <w:r>
        <w:rPr>
          <w:color w:val="000000"/>
          <w:lang w:val="en-US"/>
        </w:rPr>
        <w:t xml:space="preserve"> </w:t>
      </w:r>
      <w:r w:rsidRPr="004311AD">
        <w:rPr>
          <w:color w:val="000000"/>
          <w:sz w:val="32"/>
          <w:szCs w:val="32"/>
          <w:lang w:val="en-US"/>
        </w:rPr>
        <w:t xml:space="preserve">princes of the blood to intrigue or plot, and will reward merit without those partisan views which ministers secretly entertain in everything they do. </w:t>
      </w:r>
    </w:p>
    <w:p w14:paraId="73371DB7" w14:textId="77777777" w:rsidR="005B79C6" w:rsidRDefault="005B79C6" w:rsidP="005B79C6">
      <w:pPr>
        <w:pStyle w:val="BodyText"/>
        <w:rPr>
          <w:sz w:val="22"/>
          <w:szCs w:val="22"/>
        </w:rPr>
      </w:pPr>
    </w:p>
    <w:p w14:paraId="247BF41C" w14:textId="77777777" w:rsidR="005B79C6" w:rsidRPr="00B12277" w:rsidRDefault="005B79C6" w:rsidP="005B79C6">
      <w:pPr>
        <w:pStyle w:val="noparindent"/>
        <w:numPr>
          <w:ilvl w:val="0"/>
          <w:numId w:val="13"/>
        </w:numPr>
        <w:spacing w:before="0" w:after="0"/>
        <w:ind w:left="360"/>
        <w:jc w:val="both"/>
        <w:rPr>
          <w:b/>
          <w:bCs/>
          <w:sz w:val="28"/>
          <w:szCs w:val="28"/>
        </w:rPr>
      </w:pPr>
      <w:r w:rsidRPr="00B12277">
        <w:rPr>
          <w:rStyle w:val="Strong"/>
          <w:rFonts w:ascii="Helvetica" w:hAnsi="Helvetica" w:cs="Helvetica"/>
          <w:b w:val="0"/>
          <w:bCs w:val="0"/>
          <w:color w:val="333333"/>
          <w:sz w:val="28"/>
          <w:szCs w:val="28"/>
        </w:rPr>
        <w:t xml:space="preserve">EXTRACT FROM VON CLAUSWITZ ‘WHAT IS WAR’ </w:t>
      </w:r>
      <w:proofErr w:type="gramStart"/>
      <w:r w:rsidRPr="00B12277">
        <w:rPr>
          <w:rStyle w:val="Strong"/>
          <w:rFonts w:ascii="Helvetica" w:hAnsi="Helvetica" w:cs="Helvetica"/>
          <w:b w:val="0"/>
          <w:bCs w:val="0"/>
          <w:color w:val="333333"/>
          <w:sz w:val="28"/>
          <w:szCs w:val="28"/>
        </w:rPr>
        <w:t>From :</w:t>
      </w:r>
      <w:proofErr w:type="gramEnd"/>
      <w:r w:rsidRPr="00B12277">
        <w:rPr>
          <w:rStyle w:val="Strong"/>
          <w:rFonts w:ascii="Helvetica" w:hAnsi="Helvetica" w:cs="Helvetica"/>
          <w:b w:val="0"/>
          <w:bCs w:val="0"/>
          <w:color w:val="333333"/>
          <w:sz w:val="28"/>
          <w:szCs w:val="28"/>
        </w:rPr>
        <w:t xml:space="preserve"> Chapter 1 ‘On War’</w:t>
      </w:r>
    </w:p>
    <w:p w14:paraId="4250AF1D" w14:textId="77777777" w:rsidR="005B79C6" w:rsidRPr="004311AD" w:rsidRDefault="005B79C6" w:rsidP="005B79C6">
      <w:pPr>
        <w:pStyle w:val="noparindent"/>
        <w:spacing w:before="0" w:after="0"/>
        <w:jc w:val="both"/>
        <w:rPr>
          <w:sz w:val="32"/>
          <w:szCs w:val="32"/>
        </w:rPr>
      </w:pPr>
    </w:p>
    <w:p w14:paraId="2C5AB651" w14:textId="77777777" w:rsidR="005B79C6" w:rsidRPr="004311AD" w:rsidRDefault="005B79C6" w:rsidP="005B79C6">
      <w:pPr>
        <w:pStyle w:val="noparindent"/>
        <w:spacing w:before="0" w:after="0"/>
        <w:jc w:val="both"/>
        <w:rPr>
          <w:sz w:val="32"/>
          <w:szCs w:val="32"/>
        </w:rPr>
      </w:pPr>
    </w:p>
    <w:p w14:paraId="2F10FF8B" w14:textId="77777777" w:rsidR="005B79C6" w:rsidRPr="004311AD" w:rsidRDefault="005B79C6" w:rsidP="005B79C6">
      <w:pPr>
        <w:pStyle w:val="noparindent"/>
        <w:spacing w:before="0" w:after="0"/>
        <w:jc w:val="both"/>
        <w:rPr>
          <w:sz w:val="32"/>
          <w:szCs w:val="32"/>
        </w:rPr>
      </w:pPr>
      <w:r w:rsidRPr="004311AD">
        <w:rPr>
          <w:rStyle w:val="Emphasis"/>
          <w:rFonts w:ascii="Helvetica" w:hAnsi="Helvetica" w:cs="Helvetica"/>
          <w:color w:val="333333"/>
          <w:sz w:val="32"/>
          <w:szCs w:val="32"/>
        </w:rPr>
        <w:t>War is a mere continuation of policy by other means.</w:t>
      </w:r>
    </w:p>
    <w:p w14:paraId="3A28413A" w14:textId="77777777" w:rsidR="005B79C6" w:rsidRPr="004311AD" w:rsidRDefault="005B79C6" w:rsidP="005B79C6">
      <w:pPr>
        <w:pStyle w:val="noparindent"/>
        <w:spacing w:before="0" w:after="0"/>
        <w:jc w:val="both"/>
        <w:rPr>
          <w:rFonts w:ascii="Helvetica" w:hAnsi="Helvetica" w:cs="Helvetica"/>
          <w:color w:val="333333"/>
          <w:sz w:val="32"/>
          <w:szCs w:val="32"/>
        </w:rPr>
      </w:pPr>
      <w:r w:rsidRPr="004311AD">
        <w:rPr>
          <w:rFonts w:ascii="Helvetica" w:hAnsi="Helvetica" w:cs="Helvetica"/>
          <w:color w:val="333333"/>
          <w:sz w:val="32"/>
          <w:szCs w:val="32"/>
        </w:rPr>
        <w:t>We see, therefore, that war is not merely a political act, but also a real political instrument, a continuation of political commerce, a carrying out of the same by other means. All beyond this which is strictly peculiar to war relates merely to the peculiar nature of the means which it uses. That the tendencies and views of policy shall not be incompatible with these means, the art of war in general and the commander in each particular case may demand, and this claim is truly not a trifling one. But however powerfully this may react on political views in particular cases, still it must always be regarded as only a modification of them; for the political view is the object, war is the means, and the means must always include the object in our conception…</w:t>
      </w:r>
    </w:p>
    <w:p w14:paraId="355B1DB8" w14:textId="77777777" w:rsidR="005B79C6" w:rsidRPr="004311AD" w:rsidRDefault="005B79C6" w:rsidP="005B79C6">
      <w:pPr>
        <w:pStyle w:val="BodyText"/>
        <w:rPr>
          <w:sz w:val="32"/>
          <w:szCs w:val="32"/>
        </w:rPr>
      </w:pPr>
    </w:p>
    <w:p w14:paraId="038FF8E9" w14:textId="77777777" w:rsidR="005B79C6" w:rsidRPr="004311AD" w:rsidRDefault="005B79C6" w:rsidP="005B79C6">
      <w:pPr>
        <w:pStyle w:val="BodyText"/>
        <w:rPr>
          <w:sz w:val="32"/>
          <w:szCs w:val="32"/>
        </w:rPr>
      </w:pPr>
    </w:p>
    <w:p w14:paraId="454CA6AF" w14:textId="77777777" w:rsidR="005B79C6" w:rsidRPr="004311AD" w:rsidRDefault="005B79C6" w:rsidP="005B79C6">
      <w:pPr>
        <w:pStyle w:val="ListParagraph"/>
        <w:numPr>
          <w:ilvl w:val="0"/>
          <w:numId w:val="13"/>
        </w:numPr>
        <w:spacing w:after="0" w:line="240" w:lineRule="auto"/>
        <w:rPr>
          <w:b/>
          <w:sz w:val="32"/>
          <w:szCs w:val="32"/>
        </w:rPr>
      </w:pPr>
      <w:r w:rsidRPr="004311AD">
        <w:rPr>
          <w:bCs/>
          <w:sz w:val="32"/>
          <w:szCs w:val="32"/>
        </w:rPr>
        <w:t xml:space="preserve">Memorandum by Prince Karl Max </w:t>
      </w:r>
      <w:proofErr w:type="spellStart"/>
      <w:r w:rsidRPr="004311AD">
        <w:rPr>
          <w:bCs/>
          <w:sz w:val="32"/>
          <w:szCs w:val="32"/>
        </w:rPr>
        <w:t>Lichnowsky</w:t>
      </w:r>
      <w:proofErr w:type="spellEnd"/>
      <w:r w:rsidRPr="004311AD">
        <w:rPr>
          <w:bCs/>
          <w:sz w:val="32"/>
          <w:szCs w:val="32"/>
        </w:rPr>
        <w:t>, January 1915 (German Ambassador to London 1912-14</w:t>
      </w:r>
      <w:r w:rsidRPr="004311AD">
        <w:rPr>
          <w:b/>
          <w:sz w:val="32"/>
          <w:szCs w:val="32"/>
        </w:rPr>
        <w:t>)</w:t>
      </w:r>
    </w:p>
    <w:p w14:paraId="28A36F94" w14:textId="77777777" w:rsidR="005B79C6" w:rsidRPr="004311AD" w:rsidRDefault="005B79C6" w:rsidP="005B79C6">
      <w:pPr>
        <w:ind w:left="360"/>
        <w:rPr>
          <w:b/>
          <w:sz w:val="32"/>
          <w:szCs w:val="32"/>
        </w:rPr>
      </w:pPr>
    </w:p>
    <w:p w14:paraId="20FC38BD" w14:textId="77777777" w:rsidR="005B79C6" w:rsidRPr="004311AD" w:rsidRDefault="005B79C6" w:rsidP="005B79C6">
      <w:pPr>
        <w:ind w:left="360"/>
        <w:rPr>
          <w:sz w:val="32"/>
          <w:szCs w:val="32"/>
        </w:rPr>
      </w:pPr>
      <w:r w:rsidRPr="004311AD">
        <w:rPr>
          <w:sz w:val="32"/>
          <w:szCs w:val="32"/>
        </w:rPr>
        <w:t xml:space="preserve">When I arrived in London in November 1912 the First Balkan War had really already ended with the Allies’ victory over Turkey, and the disposal of the Turkish heritage raised the spectre of a European war. A few days after my arrival, Lord Haldane, a close friend of Sir E. Grey’s, visited me to tell me roughly the following: England desired peace and friendship with us, and hoped with my </w:t>
      </w:r>
      <w:r w:rsidRPr="004311AD">
        <w:rPr>
          <w:sz w:val="32"/>
          <w:szCs w:val="32"/>
        </w:rPr>
        <w:lastRenderedPageBreak/>
        <w:t xml:space="preserve">help to strengthen our relations and to remove all misunderstandings.  But he drew my attention to one important point from the first: </w:t>
      </w:r>
      <w:r w:rsidRPr="004311AD">
        <w:rPr>
          <w:i/>
          <w:sz w:val="32"/>
          <w:szCs w:val="32"/>
        </w:rPr>
        <w:t xml:space="preserve">England could never permit the destruction or weakening of France.  </w:t>
      </w:r>
      <w:r w:rsidRPr="004311AD">
        <w:rPr>
          <w:sz w:val="32"/>
          <w:szCs w:val="32"/>
        </w:rPr>
        <w:t xml:space="preserve">This was a vital question for Great Britain.  She had to support France, as we had to support Austria.  The basis of any understanding with us must therefore be an </w:t>
      </w:r>
      <w:r w:rsidRPr="004311AD">
        <w:rPr>
          <w:i/>
          <w:sz w:val="32"/>
          <w:szCs w:val="32"/>
        </w:rPr>
        <w:t xml:space="preserve">unquestionable policy of peace, </w:t>
      </w:r>
      <w:r w:rsidRPr="004311AD">
        <w:rPr>
          <w:sz w:val="32"/>
          <w:szCs w:val="32"/>
        </w:rPr>
        <w:t>since England would be drawn through France into a European war.  But England no more wished to attack us than to foster the French idea of revanche.</w:t>
      </w:r>
    </w:p>
    <w:p w14:paraId="07197871" w14:textId="77777777" w:rsidR="005B79C6" w:rsidRPr="004311AD" w:rsidRDefault="005B79C6" w:rsidP="005B79C6">
      <w:pPr>
        <w:pStyle w:val="BodyText"/>
        <w:ind w:left="360"/>
        <w:rPr>
          <w:sz w:val="32"/>
          <w:szCs w:val="32"/>
        </w:rPr>
      </w:pPr>
    </w:p>
    <w:p w14:paraId="772E28FE" w14:textId="77777777" w:rsidR="005B79C6" w:rsidRPr="004311AD" w:rsidRDefault="005B79C6" w:rsidP="005B79C6">
      <w:pPr>
        <w:pStyle w:val="BodyText"/>
        <w:rPr>
          <w:sz w:val="32"/>
          <w:szCs w:val="32"/>
        </w:rPr>
      </w:pPr>
    </w:p>
    <w:p w14:paraId="2EE3F29F" w14:textId="721413A6" w:rsidR="00BA050F" w:rsidRPr="004311AD" w:rsidRDefault="00BA050F" w:rsidP="00DF339A">
      <w:pPr>
        <w:jc w:val="both"/>
        <w:rPr>
          <w:sz w:val="32"/>
          <w:szCs w:val="32"/>
        </w:rPr>
      </w:pPr>
    </w:p>
    <w:p w14:paraId="0742C0FE" w14:textId="26F28327" w:rsidR="005B79C6" w:rsidRPr="004311AD" w:rsidRDefault="005B79C6" w:rsidP="00DF339A">
      <w:pPr>
        <w:jc w:val="both"/>
        <w:rPr>
          <w:sz w:val="32"/>
          <w:szCs w:val="32"/>
        </w:rPr>
      </w:pPr>
    </w:p>
    <w:p w14:paraId="409E2F75" w14:textId="0F8F6F80" w:rsidR="005B79C6" w:rsidRPr="004311AD" w:rsidRDefault="005B79C6" w:rsidP="00DF339A">
      <w:pPr>
        <w:jc w:val="both"/>
        <w:rPr>
          <w:sz w:val="32"/>
          <w:szCs w:val="32"/>
        </w:rPr>
      </w:pPr>
    </w:p>
    <w:p w14:paraId="0CB54CBB" w14:textId="224D637F" w:rsidR="005B79C6" w:rsidRDefault="005B79C6" w:rsidP="00DF339A">
      <w:pPr>
        <w:jc w:val="both"/>
        <w:rPr>
          <w:sz w:val="28"/>
          <w:szCs w:val="28"/>
        </w:rPr>
      </w:pPr>
    </w:p>
    <w:p w14:paraId="0DEED682" w14:textId="1EA7E4C3" w:rsidR="005B79C6" w:rsidRDefault="005B79C6" w:rsidP="00DF339A">
      <w:pPr>
        <w:jc w:val="both"/>
        <w:rPr>
          <w:sz w:val="28"/>
          <w:szCs w:val="28"/>
        </w:rPr>
      </w:pPr>
    </w:p>
    <w:p w14:paraId="29FFD4C6" w14:textId="35DDDAD1" w:rsidR="005B79C6" w:rsidRDefault="005B79C6" w:rsidP="00DF339A">
      <w:pPr>
        <w:jc w:val="both"/>
        <w:rPr>
          <w:sz w:val="28"/>
          <w:szCs w:val="28"/>
        </w:rPr>
      </w:pPr>
    </w:p>
    <w:p w14:paraId="1B20664F" w14:textId="4501AB22" w:rsidR="004311AD" w:rsidRDefault="004311AD" w:rsidP="00DF339A">
      <w:pPr>
        <w:jc w:val="both"/>
        <w:rPr>
          <w:sz w:val="28"/>
          <w:szCs w:val="28"/>
        </w:rPr>
      </w:pPr>
    </w:p>
    <w:p w14:paraId="6C0F074C" w14:textId="1797E78C" w:rsidR="004311AD" w:rsidRDefault="004311AD" w:rsidP="00DF339A">
      <w:pPr>
        <w:jc w:val="both"/>
        <w:rPr>
          <w:sz w:val="28"/>
          <w:szCs w:val="28"/>
        </w:rPr>
      </w:pPr>
    </w:p>
    <w:p w14:paraId="399A9FEE" w14:textId="7BF63E88" w:rsidR="004311AD" w:rsidRDefault="004311AD" w:rsidP="00DF339A">
      <w:pPr>
        <w:jc w:val="both"/>
        <w:rPr>
          <w:sz w:val="28"/>
          <w:szCs w:val="28"/>
        </w:rPr>
      </w:pPr>
    </w:p>
    <w:p w14:paraId="30C9D5C7" w14:textId="4A1AFC33" w:rsidR="004311AD" w:rsidRDefault="004311AD" w:rsidP="00DF339A">
      <w:pPr>
        <w:jc w:val="both"/>
        <w:rPr>
          <w:sz w:val="28"/>
          <w:szCs w:val="28"/>
        </w:rPr>
      </w:pPr>
    </w:p>
    <w:p w14:paraId="084A0041" w14:textId="77777777" w:rsidR="004311AD" w:rsidRDefault="004311AD" w:rsidP="00DF339A">
      <w:pPr>
        <w:jc w:val="both"/>
        <w:rPr>
          <w:sz w:val="28"/>
          <w:szCs w:val="28"/>
        </w:rPr>
      </w:pPr>
    </w:p>
    <w:p w14:paraId="4B24459F" w14:textId="46900455" w:rsidR="005B79C6" w:rsidRDefault="005B79C6" w:rsidP="00DF339A">
      <w:pPr>
        <w:jc w:val="both"/>
        <w:rPr>
          <w:sz w:val="28"/>
          <w:szCs w:val="28"/>
        </w:rPr>
      </w:pPr>
    </w:p>
    <w:p w14:paraId="1E02F85D" w14:textId="72FEC633" w:rsidR="00B12277" w:rsidRDefault="00B12277" w:rsidP="00DF339A">
      <w:pPr>
        <w:jc w:val="both"/>
        <w:rPr>
          <w:sz w:val="28"/>
          <w:szCs w:val="28"/>
        </w:rPr>
      </w:pPr>
    </w:p>
    <w:p w14:paraId="33067822" w14:textId="77777777" w:rsidR="00B12277" w:rsidRPr="009B073E" w:rsidRDefault="00B12277" w:rsidP="00DF339A">
      <w:pPr>
        <w:jc w:val="both"/>
        <w:rPr>
          <w:sz w:val="28"/>
          <w:szCs w:val="28"/>
        </w:rPr>
      </w:pPr>
    </w:p>
    <w:p w14:paraId="1066CF8C" w14:textId="6435F34A" w:rsidR="00277E8D" w:rsidRPr="009B073E" w:rsidRDefault="00277E8D" w:rsidP="00DF339A">
      <w:pPr>
        <w:rPr>
          <w:b/>
          <w:sz w:val="28"/>
          <w:szCs w:val="28"/>
        </w:rPr>
      </w:pPr>
    </w:p>
    <w:p w14:paraId="765792A2" w14:textId="42914496" w:rsidR="00BA050F" w:rsidRDefault="00524DFF" w:rsidP="00524DFF">
      <w:pPr>
        <w:rPr>
          <w:sz w:val="28"/>
          <w:szCs w:val="28"/>
        </w:rPr>
      </w:pPr>
      <w:r w:rsidRPr="00B12277">
        <w:rPr>
          <w:b/>
          <w:bCs/>
          <w:sz w:val="36"/>
          <w:szCs w:val="36"/>
        </w:rPr>
        <w:lastRenderedPageBreak/>
        <w:t>Portfolio Part 2</w:t>
      </w:r>
      <w:r w:rsidRPr="00E31FD2">
        <w:rPr>
          <w:sz w:val="28"/>
          <w:szCs w:val="28"/>
        </w:rPr>
        <w:t xml:space="preserve"> (worth 50%) - 2500 words   </w:t>
      </w:r>
      <w:r w:rsidR="00E31FD2" w:rsidRPr="00E31FD2">
        <w:rPr>
          <w:sz w:val="28"/>
          <w:szCs w:val="28"/>
        </w:rPr>
        <w:t>Written assignment Essay taken from the multiple titles</w:t>
      </w:r>
      <w:r w:rsidR="00E31FD2">
        <w:rPr>
          <w:sz w:val="28"/>
          <w:szCs w:val="28"/>
        </w:rPr>
        <w:t>:</w:t>
      </w:r>
    </w:p>
    <w:p w14:paraId="662328B3" w14:textId="77777777" w:rsidR="005B79C6" w:rsidRDefault="005B79C6" w:rsidP="005B79C6"/>
    <w:p w14:paraId="5F36643D" w14:textId="77777777" w:rsidR="005B79C6" w:rsidRPr="00E31FD2" w:rsidRDefault="005B79C6" w:rsidP="00524DFF">
      <w:pPr>
        <w:rPr>
          <w:rFonts w:ascii="Times New Roman" w:hAnsi="Times New Roman" w:cs="Times New Roman"/>
          <w:color w:val="C00000"/>
          <w:sz w:val="28"/>
          <w:szCs w:val="28"/>
        </w:rPr>
      </w:pPr>
    </w:p>
    <w:p w14:paraId="3ACC9CFF" w14:textId="70BE8766" w:rsidR="00155514" w:rsidRDefault="00155514" w:rsidP="00155514">
      <w:pPr>
        <w:pStyle w:val="NormalWeb"/>
        <w:rPr>
          <w:b/>
          <w:bCs/>
          <w:color w:val="000000"/>
          <w:sz w:val="28"/>
          <w:szCs w:val="28"/>
          <w:u w:val="single"/>
        </w:rPr>
      </w:pPr>
      <w:r w:rsidRPr="009B073E">
        <w:rPr>
          <w:b/>
          <w:bCs/>
          <w:color w:val="000000"/>
          <w:sz w:val="28"/>
          <w:szCs w:val="28"/>
          <w:u w:val="single"/>
        </w:rPr>
        <w:t>LEVEL 5 - HPHI 5020: CHOOSE A TITLE FROM THE ESSAY QUESTIONS BELOW</w:t>
      </w:r>
    </w:p>
    <w:p w14:paraId="7D8112DE" w14:textId="77777777" w:rsidR="005B79C6" w:rsidRDefault="005B79C6" w:rsidP="005B79C6">
      <w:pPr>
        <w:ind w:right="-440"/>
      </w:pPr>
    </w:p>
    <w:p w14:paraId="5BBDC8EE" w14:textId="77777777" w:rsidR="005B79C6" w:rsidRDefault="005B79C6" w:rsidP="005B79C6">
      <w:pPr>
        <w:ind w:right="-440"/>
      </w:pPr>
    </w:p>
    <w:p w14:paraId="585D3F20" w14:textId="1C8BE0FB" w:rsidR="005B79C6" w:rsidRDefault="009F552C" w:rsidP="009F552C">
      <w:pPr>
        <w:pStyle w:val="NormalWeb"/>
        <w:numPr>
          <w:ilvl w:val="0"/>
          <w:numId w:val="17"/>
        </w:numPr>
        <w:rPr>
          <w:color w:val="000000"/>
          <w:sz w:val="28"/>
          <w:szCs w:val="28"/>
        </w:rPr>
      </w:pPr>
      <w:r w:rsidRPr="009F552C">
        <w:rPr>
          <w:color w:val="000000"/>
          <w:sz w:val="28"/>
          <w:szCs w:val="28"/>
        </w:rPr>
        <w:t>Can the incessant ‘Dynastic Wars</w:t>
      </w:r>
      <w:r>
        <w:rPr>
          <w:color w:val="000000"/>
          <w:sz w:val="28"/>
          <w:szCs w:val="28"/>
        </w:rPr>
        <w:t>’ that characterised 18</w:t>
      </w:r>
      <w:r w:rsidRPr="009F552C">
        <w:rPr>
          <w:color w:val="000000"/>
          <w:sz w:val="28"/>
          <w:szCs w:val="28"/>
          <w:vertAlign w:val="superscript"/>
        </w:rPr>
        <w:t>th</w:t>
      </w:r>
      <w:r>
        <w:rPr>
          <w:color w:val="000000"/>
          <w:sz w:val="28"/>
          <w:szCs w:val="28"/>
        </w:rPr>
        <w:t xml:space="preserve"> Century Europe be truly reconciled with the so-called </w:t>
      </w:r>
      <w:r w:rsidR="00D27CE7">
        <w:rPr>
          <w:color w:val="000000"/>
          <w:sz w:val="28"/>
          <w:szCs w:val="28"/>
        </w:rPr>
        <w:t>‘</w:t>
      </w:r>
      <w:r>
        <w:rPr>
          <w:color w:val="000000"/>
          <w:sz w:val="28"/>
          <w:szCs w:val="28"/>
        </w:rPr>
        <w:t>Age of Enlightenment</w:t>
      </w:r>
      <w:r w:rsidR="00D27CE7">
        <w:rPr>
          <w:color w:val="000000"/>
          <w:sz w:val="28"/>
          <w:szCs w:val="28"/>
        </w:rPr>
        <w:t>’</w:t>
      </w:r>
      <w:r>
        <w:rPr>
          <w:color w:val="000000"/>
          <w:sz w:val="28"/>
          <w:szCs w:val="28"/>
        </w:rPr>
        <w:t>?</w:t>
      </w:r>
      <w:r w:rsidRPr="009F552C">
        <w:rPr>
          <w:color w:val="000000"/>
          <w:sz w:val="28"/>
          <w:szCs w:val="28"/>
        </w:rPr>
        <w:t xml:space="preserve"> </w:t>
      </w:r>
    </w:p>
    <w:p w14:paraId="3D42AD96" w14:textId="77777777" w:rsidR="00D27CE7" w:rsidRDefault="00D27CE7" w:rsidP="00D27CE7">
      <w:pPr>
        <w:pStyle w:val="NormalWeb"/>
        <w:rPr>
          <w:color w:val="000000"/>
          <w:sz w:val="28"/>
          <w:szCs w:val="28"/>
        </w:rPr>
      </w:pPr>
    </w:p>
    <w:p w14:paraId="62AEAC00" w14:textId="01F987FD" w:rsidR="00D27CE7" w:rsidRDefault="00D27CE7" w:rsidP="00D27CE7">
      <w:pPr>
        <w:pStyle w:val="NormalWeb"/>
        <w:numPr>
          <w:ilvl w:val="0"/>
          <w:numId w:val="17"/>
        </w:numPr>
        <w:rPr>
          <w:color w:val="000000"/>
          <w:sz w:val="28"/>
          <w:szCs w:val="28"/>
        </w:rPr>
      </w:pPr>
      <w:bookmarkStart w:id="0" w:name="_Hlk99978109"/>
      <w:r>
        <w:rPr>
          <w:color w:val="000000"/>
          <w:sz w:val="28"/>
          <w:szCs w:val="28"/>
        </w:rPr>
        <w:t>Discuss the impact of the French Revolution and the campaigns of Napoleon on constitutional reforms in both Europe and the wider world.</w:t>
      </w:r>
    </w:p>
    <w:p w14:paraId="60A1B478" w14:textId="77777777" w:rsidR="00ED10EF" w:rsidRDefault="00ED10EF" w:rsidP="00ED10EF">
      <w:pPr>
        <w:pStyle w:val="ListParagraph"/>
        <w:rPr>
          <w:color w:val="000000"/>
          <w:sz w:val="28"/>
          <w:szCs w:val="28"/>
        </w:rPr>
      </w:pPr>
    </w:p>
    <w:p w14:paraId="21644F57" w14:textId="1F16BC2F" w:rsidR="00ED10EF" w:rsidRDefault="00ED10EF" w:rsidP="00D27CE7">
      <w:pPr>
        <w:pStyle w:val="NormalWeb"/>
        <w:numPr>
          <w:ilvl w:val="0"/>
          <w:numId w:val="17"/>
        </w:numPr>
        <w:rPr>
          <w:color w:val="000000"/>
          <w:sz w:val="28"/>
          <w:szCs w:val="28"/>
        </w:rPr>
      </w:pPr>
      <w:bookmarkStart w:id="1" w:name="_Hlk99988977"/>
      <w:bookmarkStart w:id="2" w:name="_Hlk99978448"/>
      <w:r>
        <w:rPr>
          <w:color w:val="000000"/>
          <w:sz w:val="28"/>
          <w:szCs w:val="28"/>
        </w:rPr>
        <w:t xml:space="preserve">Why </w:t>
      </w:r>
      <w:r w:rsidR="00AC32FD">
        <w:rPr>
          <w:color w:val="000000"/>
          <w:sz w:val="28"/>
          <w:szCs w:val="28"/>
        </w:rPr>
        <w:t xml:space="preserve">is </w:t>
      </w:r>
      <w:r>
        <w:rPr>
          <w:color w:val="000000"/>
          <w:sz w:val="28"/>
          <w:szCs w:val="28"/>
        </w:rPr>
        <w:t xml:space="preserve">the so-called ‘long 1860s’ such a significant period </w:t>
      </w:r>
      <w:r w:rsidR="002C6CCB">
        <w:rPr>
          <w:color w:val="000000"/>
          <w:sz w:val="28"/>
          <w:szCs w:val="28"/>
        </w:rPr>
        <w:t xml:space="preserve">when assessing the impact of </w:t>
      </w:r>
      <w:r>
        <w:rPr>
          <w:color w:val="000000"/>
          <w:sz w:val="28"/>
          <w:szCs w:val="28"/>
        </w:rPr>
        <w:t xml:space="preserve">warfare </w:t>
      </w:r>
      <w:r w:rsidR="00242579">
        <w:rPr>
          <w:color w:val="000000"/>
          <w:sz w:val="28"/>
          <w:szCs w:val="28"/>
        </w:rPr>
        <w:t xml:space="preserve">upon </w:t>
      </w:r>
      <w:r>
        <w:rPr>
          <w:color w:val="000000"/>
          <w:sz w:val="28"/>
          <w:szCs w:val="28"/>
        </w:rPr>
        <w:t>the development of nation-states?</w:t>
      </w:r>
    </w:p>
    <w:bookmarkEnd w:id="1"/>
    <w:p w14:paraId="72D0257D" w14:textId="77777777" w:rsidR="00E2256A" w:rsidRDefault="00E2256A" w:rsidP="00E2256A">
      <w:pPr>
        <w:pStyle w:val="ListParagraph"/>
        <w:rPr>
          <w:color w:val="000000"/>
          <w:sz w:val="28"/>
          <w:szCs w:val="28"/>
        </w:rPr>
      </w:pPr>
    </w:p>
    <w:p w14:paraId="7E7BB246" w14:textId="5F7BD0E8" w:rsidR="00E2256A" w:rsidRDefault="00E2256A" w:rsidP="00D27CE7">
      <w:pPr>
        <w:pStyle w:val="NormalWeb"/>
        <w:numPr>
          <w:ilvl w:val="0"/>
          <w:numId w:val="17"/>
        </w:numPr>
        <w:rPr>
          <w:color w:val="000000"/>
          <w:sz w:val="28"/>
          <w:szCs w:val="28"/>
        </w:rPr>
      </w:pPr>
      <w:r>
        <w:rPr>
          <w:color w:val="000000"/>
          <w:sz w:val="28"/>
          <w:szCs w:val="28"/>
        </w:rPr>
        <w:t>Considering the impact of so-called ‘Hybrid Wars’ on constitutional developments, it was inevitable that ‘Total War’ between 1914-18 would lead to major political change</w:t>
      </w:r>
      <w:r w:rsidR="005D658F">
        <w:rPr>
          <w:color w:val="000000"/>
          <w:sz w:val="28"/>
          <w:szCs w:val="28"/>
        </w:rPr>
        <w:t xml:space="preserve"> in Europe</w:t>
      </w:r>
      <w:r>
        <w:rPr>
          <w:color w:val="000000"/>
          <w:sz w:val="28"/>
          <w:szCs w:val="28"/>
        </w:rPr>
        <w:t xml:space="preserve">. Discuss. </w:t>
      </w:r>
    </w:p>
    <w:p w14:paraId="233F1C0B" w14:textId="77777777" w:rsidR="00DF352E" w:rsidRDefault="00DF352E" w:rsidP="00DF352E">
      <w:pPr>
        <w:pStyle w:val="ListParagraph"/>
        <w:rPr>
          <w:color w:val="000000"/>
          <w:sz w:val="28"/>
          <w:szCs w:val="28"/>
        </w:rPr>
      </w:pPr>
    </w:p>
    <w:p w14:paraId="745CCC46" w14:textId="56F73726" w:rsidR="00DF352E" w:rsidRPr="009F552C" w:rsidRDefault="005D658F" w:rsidP="00D27CE7">
      <w:pPr>
        <w:pStyle w:val="NormalWeb"/>
        <w:numPr>
          <w:ilvl w:val="0"/>
          <w:numId w:val="17"/>
        </w:numPr>
        <w:rPr>
          <w:color w:val="000000"/>
          <w:sz w:val="28"/>
          <w:szCs w:val="28"/>
        </w:rPr>
      </w:pPr>
      <w:r>
        <w:rPr>
          <w:color w:val="000000"/>
          <w:sz w:val="28"/>
          <w:szCs w:val="28"/>
        </w:rPr>
        <w:t>With at least t</w:t>
      </w:r>
      <w:r w:rsidR="00E25547">
        <w:rPr>
          <w:color w:val="000000"/>
          <w:sz w:val="28"/>
          <w:szCs w:val="28"/>
        </w:rPr>
        <w:t>hree</w:t>
      </w:r>
      <w:r>
        <w:rPr>
          <w:color w:val="000000"/>
          <w:sz w:val="28"/>
          <w:szCs w:val="28"/>
        </w:rPr>
        <w:t xml:space="preserve"> countries in mind, compare and contrast </w:t>
      </w:r>
      <w:r w:rsidR="00DF352E">
        <w:rPr>
          <w:color w:val="000000"/>
          <w:sz w:val="28"/>
          <w:szCs w:val="28"/>
        </w:rPr>
        <w:t xml:space="preserve">the decision-making process </w:t>
      </w:r>
      <w:r>
        <w:rPr>
          <w:color w:val="000000"/>
          <w:sz w:val="28"/>
          <w:szCs w:val="28"/>
        </w:rPr>
        <w:t>in 19</w:t>
      </w:r>
      <w:r w:rsidR="002C6CCB">
        <w:rPr>
          <w:color w:val="000000"/>
          <w:sz w:val="28"/>
          <w:szCs w:val="28"/>
        </w:rPr>
        <w:t>39</w:t>
      </w:r>
      <w:r>
        <w:rPr>
          <w:color w:val="000000"/>
          <w:sz w:val="28"/>
          <w:szCs w:val="28"/>
        </w:rPr>
        <w:t xml:space="preserve">-1941 </w:t>
      </w:r>
      <w:r w:rsidR="00DF352E">
        <w:rPr>
          <w:color w:val="000000"/>
          <w:sz w:val="28"/>
          <w:szCs w:val="28"/>
        </w:rPr>
        <w:t xml:space="preserve">that </w:t>
      </w:r>
      <w:r>
        <w:rPr>
          <w:color w:val="000000"/>
          <w:sz w:val="28"/>
          <w:szCs w:val="28"/>
        </w:rPr>
        <w:t xml:space="preserve">chose conflict over peace. </w:t>
      </w:r>
    </w:p>
    <w:bookmarkEnd w:id="0"/>
    <w:bookmarkEnd w:id="2"/>
    <w:p w14:paraId="4C00A966" w14:textId="167425E8" w:rsidR="005B79C6" w:rsidRDefault="005B79C6" w:rsidP="00155514">
      <w:pPr>
        <w:pStyle w:val="NormalWeb"/>
        <w:rPr>
          <w:b/>
          <w:bCs/>
          <w:color w:val="000000"/>
          <w:sz w:val="28"/>
          <w:szCs w:val="28"/>
          <w:u w:val="single"/>
        </w:rPr>
      </w:pPr>
    </w:p>
    <w:p w14:paraId="00DEFB32" w14:textId="394148F5" w:rsidR="00242579" w:rsidRDefault="00242579" w:rsidP="00155514">
      <w:pPr>
        <w:pStyle w:val="NormalWeb"/>
        <w:rPr>
          <w:b/>
          <w:bCs/>
          <w:color w:val="000000"/>
          <w:sz w:val="28"/>
          <w:szCs w:val="28"/>
          <w:u w:val="single"/>
        </w:rPr>
      </w:pPr>
    </w:p>
    <w:p w14:paraId="1898AECE" w14:textId="77777777" w:rsidR="00242579" w:rsidRPr="009B073E" w:rsidRDefault="00242579" w:rsidP="00155514">
      <w:pPr>
        <w:pStyle w:val="NormalWeb"/>
        <w:rPr>
          <w:b/>
          <w:bCs/>
          <w:color w:val="000000"/>
          <w:sz w:val="28"/>
          <w:szCs w:val="28"/>
          <w:u w:val="single"/>
        </w:rPr>
      </w:pPr>
    </w:p>
    <w:p w14:paraId="5D7AD5DE" w14:textId="070A9D07" w:rsidR="00155514" w:rsidRPr="009B073E" w:rsidRDefault="00155514" w:rsidP="00155514">
      <w:pPr>
        <w:pStyle w:val="NormalWeb"/>
        <w:rPr>
          <w:b/>
          <w:bCs/>
          <w:color w:val="000000"/>
          <w:sz w:val="28"/>
          <w:szCs w:val="28"/>
          <w:u w:val="single"/>
        </w:rPr>
      </w:pPr>
      <w:r w:rsidRPr="009B073E">
        <w:rPr>
          <w:b/>
          <w:bCs/>
          <w:color w:val="000000"/>
          <w:sz w:val="28"/>
          <w:szCs w:val="28"/>
          <w:u w:val="single"/>
        </w:rPr>
        <w:lastRenderedPageBreak/>
        <w:t>LEVEL 6 - HPHI 6020: CHOOSE A TITLE FROM THE ESSAY QUESTIONS BELOW</w:t>
      </w:r>
    </w:p>
    <w:p w14:paraId="4C2ACCEA" w14:textId="69542E78" w:rsidR="00855F22" w:rsidRPr="00AC32FD" w:rsidRDefault="009F552C" w:rsidP="009F552C">
      <w:pPr>
        <w:pStyle w:val="ListParagraph"/>
        <w:numPr>
          <w:ilvl w:val="0"/>
          <w:numId w:val="18"/>
        </w:numPr>
        <w:spacing w:after="0" w:line="240" w:lineRule="auto"/>
        <w:rPr>
          <w:rFonts w:ascii="Times New Roman" w:hAnsi="Times New Roman" w:cs="Times New Roman"/>
          <w:b/>
          <w:sz w:val="28"/>
          <w:szCs w:val="28"/>
        </w:rPr>
      </w:pPr>
      <w:r w:rsidRPr="009F552C">
        <w:rPr>
          <w:rFonts w:ascii="Times New Roman" w:hAnsi="Times New Roman" w:cs="Times New Roman"/>
          <w:color w:val="000000"/>
          <w:sz w:val="28"/>
          <w:szCs w:val="28"/>
        </w:rPr>
        <w:t>Can the incessant ‘Dynastic Wars’ that characterised 18</w:t>
      </w:r>
      <w:r w:rsidRPr="009F552C">
        <w:rPr>
          <w:rFonts w:ascii="Times New Roman" w:hAnsi="Times New Roman" w:cs="Times New Roman"/>
          <w:color w:val="000000"/>
          <w:sz w:val="28"/>
          <w:szCs w:val="28"/>
          <w:vertAlign w:val="superscript"/>
        </w:rPr>
        <w:t>th</w:t>
      </w:r>
      <w:r w:rsidRPr="009F552C">
        <w:rPr>
          <w:rFonts w:ascii="Times New Roman" w:hAnsi="Times New Roman" w:cs="Times New Roman"/>
          <w:color w:val="000000"/>
          <w:sz w:val="28"/>
          <w:szCs w:val="28"/>
        </w:rPr>
        <w:t xml:space="preserve"> Century Europe be truly reconciled with the so-called </w:t>
      </w:r>
      <w:r w:rsidR="00D27CE7">
        <w:rPr>
          <w:rFonts w:ascii="Times New Roman" w:hAnsi="Times New Roman" w:cs="Times New Roman"/>
          <w:color w:val="000000"/>
          <w:sz w:val="28"/>
          <w:szCs w:val="28"/>
        </w:rPr>
        <w:t>‘</w:t>
      </w:r>
      <w:r w:rsidRPr="009F552C">
        <w:rPr>
          <w:rFonts w:ascii="Times New Roman" w:hAnsi="Times New Roman" w:cs="Times New Roman"/>
          <w:color w:val="000000"/>
          <w:sz w:val="28"/>
          <w:szCs w:val="28"/>
        </w:rPr>
        <w:t>Age of Enlightenment</w:t>
      </w:r>
      <w:r w:rsidR="00D27CE7">
        <w:rPr>
          <w:rFonts w:ascii="Times New Roman" w:hAnsi="Times New Roman" w:cs="Times New Roman"/>
          <w:color w:val="000000"/>
          <w:sz w:val="28"/>
          <w:szCs w:val="28"/>
        </w:rPr>
        <w:t>’</w:t>
      </w:r>
      <w:r>
        <w:rPr>
          <w:rFonts w:ascii="Times New Roman" w:hAnsi="Times New Roman" w:cs="Times New Roman"/>
          <w:color w:val="000000"/>
          <w:sz w:val="28"/>
          <w:szCs w:val="28"/>
        </w:rPr>
        <w:t xml:space="preserve">. Your answer should address the war policies of </w:t>
      </w:r>
      <w:r w:rsidR="00D27CE7">
        <w:rPr>
          <w:rFonts w:ascii="Times New Roman" w:hAnsi="Times New Roman" w:cs="Times New Roman"/>
          <w:color w:val="000000"/>
          <w:sz w:val="28"/>
          <w:szCs w:val="28"/>
        </w:rPr>
        <w:t xml:space="preserve">both </w:t>
      </w:r>
      <w:r>
        <w:rPr>
          <w:rFonts w:ascii="Times New Roman" w:hAnsi="Times New Roman" w:cs="Times New Roman"/>
          <w:color w:val="000000"/>
          <w:sz w:val="28"/>
          <w:szCs w:val="28"/>
        </w:rPr>
        <w:t>C</w:t>
      </w:r>
      <w:r w:rsidR="00D27CE7">
        <w:rPr>
          <w:rFonts w:ascii="Times New Roman" w:hAnsi="Times New Roman" w:cs="Times New Roman"/>
          <w:color w:val="000000"/>
          <w:sz w:val="28"/>
          <w:szCs w:val="28"/>
        </w:rPr>
        <w:t>a</w:t>
      </w:r>
      <w:r>
        <w:rPr>
          <w:rFonts w:ascii="Times New Roman" w:hAnsi="Times New Roman" w:cs="Times New Roman"/>
          <w:color w:val="000000"/>
          <w:sz w:val="28"/>
          <w:szCs w:val="28"/>
        </w:rPr>
        <w:t>therine the Great and Frederick the Great.</w:t>
      </w:r>
    </w:p>
    <w:p w14:paraId="5D879911" w14:textId="77777777" w:rsidR="00AC32FD" w:rsidRPr="00AC32FD" w:rsidRDefault="00AC32FD" w:rsidP="00AC32FD">
      <w:pPr>
        <w:spacing w:after="0" w:line="240" w:lineRule="auto"/>
        <w:rPr>
          <w:rFonts w:ascii="Times New Roman" w:hAnsi="Times New Roman" w:cs="Times New Roman"/>
          <w:b/>
          <w:sz w:val="28"/>
          <w:szCs w:val="28"/>
        </w:rPr>
      </w:pPr>
    </w:p>
    <w:p w14:paraId="66F0BC68" w14:textId="42ACA3FD" w:rsidR="00D27CE7" w:rsidRDefault="00D27CE7" w:rsidP="004C1253">
      <w:pPr>
        <w:pStyle w:val="NormalWeb"/>
        <w:numPr>
          <w:ilvl w:val="0"/>
          <w:numId w:val="18"/>
        </w:numPr>
        <w:rPr>
          <w:color w:val="000000"/>
          <w:sz w:val="28"/>
          <w:szCs w:val="28"/>
        </w:rPr>
      </w:pPr>
      <w:r w:rsidRPr="00ED10EF">
        <w:rPr>
          <w:color w:val="000000"/>
          <w:sz w:val="28"/>
          <w:szCs w:val="28"/>
        </w:rPr>
        <w:t xml:space="preserve">Discuss the impact of the French Revolution, and the campaigns of Napoleon, on constitutional reforms in both Europe and the wider world. </w:t>
      </w:r>
      <w:r w:rsidR="00ED10EF">
        <w:rPr>
          <w:color w:val="000000"/>
          <w:sz w:val="28"/>
          <w:szCs w:val="28"/>
        </w:rPr>
        <w:t>Your answer should address the impact on existing monarchic systems</w:t>
      </w:r>
      <w:r w:rsidR="001C30CC">
        <w:rPr>
          <w:color w:val="000000"/>
          <w:sz w:val="28"/>
          <w:szCs w:val="28"/>
        </w:rPr>
        <w:t>.</w:t>
      </w:r>
    </w:p>
    <w:p w14:paraId="5D4D9D38" w14:textId="77777777" w:rsidR="00242579" w:rsidRDefault="00242579" w:rsidP="00242579">
      <w:pPr>
        <w:pStyle w:val="NormalWeb"/>
        <w:rPr>
          <w:color w:val="000000"/>
          <w:sz w:val="28"/>
          <w:szCs w:val="28"/>
        </w:rPr>
      </w:pPr>
    </w:p>
    <w:p w14:paraId="21B44A43" w14:textId="1A28810A" w:rsidR="002C6CCB" w:rsidRDefault="002C6CCB" w:rsidP="002C6CCB">
      <w:pPr>
        <w:pStyle w:val="NormalWeb"/>
        <w:numPr>
          <w:ilvl w:val="0"/>
          <w:numId w:val="18"/>
        </w:numPr>
        <w:rPr>
          <w:color w:val="000000"/>
          <w:sz w:val="28"/>
          <w:szCs w:val="28"/>
        </w:rPr>
      </w:pPr>
      <w:r>
        <w:rPr>
          <w:color w:val="000000"/>
          <w:sz w:val="28"/>
          <w:szCs w:val="28"/>
        </w:rPr>
        <w:t>Why is the so-called ‘long 1860s’ such a significant period when assessing the impact of warfare upon the development of nation-states?</w:t>
      </w:r>
      <w:r w:rsidRPr="002C6CCB">
        <w:rPr>
          <w:color w:val="000000"/>
          <w:sz w:val="28"/>
          <w:szCs w:val="28"/>
        </w:rPr>
        <w:t xml:space="preserve"> </w:t>
      </w:r>
      <w:r w:rsidRPr="00E25547">
        <w:rPr>
          <w:color w:val="000000"/>
          <w:sz w:val="28"/>
          <w:szCs w:val="28"/>
        </w:rPr>
        <w:t>As part of your answer, discuss the importance of technological changes</w:t>
      </w:r>
      <w:r>
        <w:rPr>
          <w:color w:val="000000"/>
          <w:sz w:val="28"/>
          <w:szCs w:val="28"/>
        </w:rPr>
        <w:t xml:space="preserve"> at the time.</w:t>
      </w:r>
    </w:p>
    <w:p w14:paraId="403B3D9D" w14:textId="1C91A30A" w:rsidR="002C6CCB" w:rsidRDefault="002C6CCB" w:rsidP="002C6CCB">
      <w:pPr>
        <w:pStyle w:val="NormalWeb"/>
        <w:rPr>
          <w:color w:val="000000"/>
          <w:sz w:val="28"/>
          <w:szCs w:val="28"/>
        </w:rPr>
      </w:pPr>
    </w:p>
    <w:p w14:paraId="133DFFD0" w14:textId="4DF94AE4" w:rsidR="00AC32FD" w:rsidRPr="00E25547" w:rsidRDefault="00AC32FD" w:rsidP="00E25547">
      <w:pPr>
        <w:pStyle w:val="NormalWeb"/>
        <w:rPr>
          <w:color w:val="000000"/>
          <w:sz w:val="28"/>
          <w:szCs w:val="28"/>
        </w:rPr>
      </w:pPr>
    </w:p>
    <w:p w14:paraId="35F9FCCD" w14:textId="1E509395" w:rsidR="00855F22" w:rsidRPr="00AC32FD" w:rsidRDefault="00DF352E" w:rsidP="00066DF9">
      <w:pPr>
        <w:pStyle w:val="NormalWeb"/>
        <w:numPr>
          <w:ilvl w:val="0"/>
          <w:numId w:val="18"/>
        </w:numPr>
        <w:spacing w:after="0"/>
        <w:rPr>
          <w:b/>
          <w:sz w:val="28"/>
          <w:szCs w:val="28"/>
        </w:rPr>
      </w:pPr>
      <w:r w:rsidRPr="00763BB5">
        <w:rPr>
          <w:color w:val="000000"/>
          <w:sz w:val="28"/>
          <w:szCs w:val="28"/>
        </w:rPr>
        <w:t>Considering the impact of so-called ‘Hybrid Wars’ on constitutional developments, it was inevitable that ‘Total War’ between 1914-18 would lead to major political change</w:t>
      </w:r>
      <w:r w:rsidR="005D658F">
        <w:rPr>
          <w:color w:val="000000"/>
          <w:sz w:val="28"/>
          <w:szCs w:val="28"/>
        </w:rPr>
        <w:t xml:space="preserve"> in Europe</w:t>
      </w:r>
      <w:r w:rsidRPr="00763BB5">
        <w:rPr>
          <w:color w:val="000000"/>
          <w:sz w:val="28"/>
          <w:szCs w:val="28"/>
        </w:rPr>
        <w:t xml:space="preserve">. </w:t>
      </w:r>
      <w:r w:rsidR="00763BB5">
        <w:rPr>
          <w:color w:val="000000"/>
          <w:sz w:val="28"/>
          <w:szCs w:val="28"/>
        </w:rPr>
        <w:t>Discuss, with specific reference to events in both Germany and Russia.</w:t>
      </w:r>
    </w:p>
    <w:p w14:paraId="143A8FBA" w14:textId="77777777" w:rsidR="00AC32FD" w:rsidRPr="005D658F" w:rsidRDefault="00AC32FD" w:rsidP="00AC32FD">
      <w:pPr>
        <w:pStyle w:val="NormalWeb"/>
        <w:spacing w:after="0"/>
        <w:rPr>
          <w:b/>
          <w:sz w:val="28"/>
          <w:szCs w:val="28"/>
        </w:rPr>
      </w:pPr>
    </w:p>
    <w:p w14:paraId="5587ECF8" w14:textId="3A69FAF8" w:rsidR="005D658F" w:rsidRPr="009F552C" w:rsidRDefault="005D658F" w:rsidP="005D658F">
      <w:pPr>
        <w:pStyle w:val="NormalWeb"/>
        <w:numPr>
          <w:ilvl w:val="0"/>
          <w:numId w:val="18"/>
        </w:numPr>
        <w:rPr>
          <w:color w:val="000000"/>
          <w:sz w:val="28"/>
          <w:szCs w:val="28"/>
        </w:rPr>
      </w:pPr>
      <w:r>
        <w:rPr>
          <w:color w:val="000000"/>
          <w:sz w:val="28"/>
          <w:szCs w:val="28"/>
        </w:rPr>
        <w:t>With at least t</w:t>
      </w:r>
      <w:r w:rsidR="00E25547">
        <w:rPr>
          <w:color w:val="000000"/>
          <w:sz w:val="28"/>
          <w:szCs w:val="28"/>
        </w:rPr>
        <w:t>hree</w:t>
      </w:r>
      <w:r>
        <w:rPr>
          <w:color w:val="000000"/>
          <w:sz w:val="28"/>
          <w:szCs w:val="28"/>
        </w:rPr>
        <w:t xml:space="preserve"> countries in mind, compare and contrast the decision-making process in 19</w:t>
      </w:r>
      <w:r w:rsidR="002C6CCB">
        <w:rPr>
          <w:color w:val="000000"/>
          <w:sz w:val="28"/>
          <w:szCs w:val="28"/>
        </w:rPr>
        <w:t>39</w:t>
      </w:r>
      <w:r>
        <w:rPr>
          <w:color w:val="000000"/>
          <w:sz w:val="28"/>
          <w:szCs w:val="28"/>
        </w:rPr>
        <w:t>-</w:t>
      </w:r>
      <w:r w:rsidR="002C6CCB">
        <w:rPr>
          <w:color w:val="000000"/>
          <w:sz w:val="28"/>
          <w:szCs w:val="28"/>
        </w:rPr>
        <w:t>1</w:t>
      </w:r>
      <w:r>
        <w:rPr>
          <w:color w:val="000000"/>
          <w:sz w:val="28"/>
          <w:szCs w:val="28"/>
        </w:rPr>
        <w:t xml:space="preserve">941 that chose conflict over peace. </w:t>
      </w:r>
      <w:r w:rsidR="00AC32FD">
        <w:rPr>
          <w:color w:val="000000"/>
          <w:sz w:val="28"/>
          <w:szCs w:val="28"/>
        </w:rPr>
        <w:t>Your choice of countries should include examples from the liberal-democracies and the dictatorships.</w:t>
      </w:r>
    </w:p>
    <w:p w14:paraId="5BEE06CE" w14:textId="77777777" w:rsidR="005D658F" w:rsidRDefault="005D658F" w:rsidP="005D658F">
      <w:pPr>
        <w:pStyle w:val="NormalWeb"/>
        <w:spacing w:after="0"/>
        <w:rPr>
          <w:b/>
          <w:sz w:val="28"/>
          <w:szCs w:val="28"/>
        </w:rPr>
      </w:pPr>
    </w:p>
    <w:p w14:paraId="65FA1416" w14:textId="45E17B24" w:rsidR="00855F22" w:rsidRDefault="00855F22" w:rsidP="00374E2A">
      <w:pPr>
        <w:spacing w:after="0" w:line="240" w:lineRule="auto"/>
        <w:ind w:left="709"/>
        <w:rPr>
          <w:b/>
          <w:sz w:val="28"/>
          <w:szCs w:val="28"/>
        </w:rPr>
      </w:pPr>
    </w:p>
    <w:p w14:paraId="763DE42C" w14:textId="3F6772DB" w:rsidR="00855F22" w:rsidRDefault="00855F22" w:rsidP="00374E2A">
      <w:pPr>
        <w:spacing w:after="0" w:line="240" w:lineRule="auto"/>
        <w:ind w:left="709"/>
        <w:rPr>
          <w:b/>
          <w:sz w:val="28"/>
          <w:szCs w:val="28"/>
        </w:rPr>
      </w:pPr>
    </w:p>
    <w:p w14:paraId="7EAE1399" w14:textId="1B9A74C5" w:rsidR="00855F22" w:rsidRDefault="00855F22" w:rsidP="00374E2A">
      <w:pPr>
        <w:spacing w:after="0" w:line="240" w:lineRule="auto"/>
        <w:ind w:left="709"/>
        <w:rPr>
          <w:b/>
          <w:sz w:val="28"/>
          <w:szCs w:val="28"/>
        </w:rPr>
      </w:pPr>
    </w:p>
    <w:p w14:paraId="0F7E6604" w14:textId="7F1C56B1" w:rsidR="00242579" w:rsidRDefault="00242579" w:rsidP="00374E2A">
      <w:pPr>
        <w:spacing w:after="0" w:line="240" w:lineRule="auto"/>
        <w:ind w:left="709"/>
        <w:rPr>
          <w:b/>
          <w:sz w:val="28"/>
          <w:szCs w:val="28"/>
        </w:rPr>
      </w:pPr>
    </w:p>
    <w:p w14:paraId="7D36C570" w14:textId="77777777" w:rsidR="00242579" w:rsidRDefault="00242579" w:rsidP="00374E2A">
      <w:pPr>
        <w:spacing w:after="0" w:line="240" w:lineRule="auto"/>
        <w:ind w:left="709"/>
        <w:rPr>
          <w:b/>
          <w:sz w:val="28"/>
          <w:szCs w:val="28"/>
        </w:rPr>
      </w:pPr>
    </w:p>
    <w:p w14:paraId="70CFBABB" w14:textId="77777777" w:rsidR="00855F22" w:rsidRDefault="00855F22" w:rsidP="00374E2A">
      <w:pPr>
        <w:spacing w:after="0" w:line="240" w:lineRule="auto"/>
        <w:ind w:left="709"/>
        <w:rPr>
          <w:b/>
          <w:sz w:val="28"/>
          <w:szCs w:val="28"/>
        </w:rPr>
      </w:pPr>
    </w:p>
    <w:p w14:paraId="0453DF4B" w14:textId="20A9FE24" w:rsidR="00327DFB" w:rsidRDefault="00327DFB" w:rsidP="00374E2A">
      <w:pPr>
        <w:spacing w:after="0" w:line="240" w:lineRule="auto"/>
        <w:ind w:left="709"/>
        <w:rPr>
          <w:b/>
          <w:sz w:val="28"/>
          <w:szCs w:val="28"/>
        </w:rPr>
      </w:pPr>
    </w:p>
    <w:p w14:paraId="34875FE7" w14:textId="4876FCEE" w:rsidR="00327DFB" w:rsidRDefault="00327DFB" w:rsidP="00374E2A">
      <w:pPr>
        <w:spacing w:after="0" w:line="240" w:lineRule="auto"/>
        <w:ind w:left="709"/>
        <w:rPr>
          <w:b/>
          <w:sz w:val="28"/>
          <w:szCs w:val="28"/>
        </w:rPr>
      </w:pPr>
    </w:p>
    <w:p w14:paraId="17D21267" w14:textId="77777777" w:rsidR="00327DFB" w:rsidRPr="009B073E" w:rsidRDefault="00327DFB" w:rsidP="00374E2A">
      <w:pPr>
        <w:spacing w:after="0" w:line="240" w:lineRule="auto"/>
        <w:ind w:left="709"/>
        <w:rPr>
          <w:b/>
          <w:sz w:val="28"/>
          <w:szCs w:val="28"/>
        </w:rPr>
      </w:pPr>
    </w:p>
    <w:p w14:paraId="2DF37D5D" w14:textId="5FE7C9AB" w:rsidR="00F4597D" w:rsidRPr="00AC5267" w:rsidRDefault="00E5373A" w:rsidP="00F4597D">
      <w:pPr>
        <w:pStyle w:val="Default"/>
        <w:rPr>
          <w:sz w:val="28"/>
          <w:szCs w:val="28"/>
        </w:rPr>
      </w:pPr>
      <w:r w:rsidRPr="00AC5267">
        <w:rPr>
          <w:b/>
          <w:bCs/>
          <w:sz w:val="28"/>
          <w:szCs w:val="28"/>
          <w:u w:val="single"/>
        </w:rPr>
        <w:t xml:space="preserve">SELECT </w:t>
      </w:r>
      <w:proofErr w:type="gramStart"/>
      <w:r w:rsidR="00F4597D" w:rsidRPr="00AC5267">
        <w:rPr>
          <w:b/>
          <w:bCs/>
          <w:sz w:val="28"/>
          <w:szCs w:val="28"/>
          <w:u w:val="single"/>
        </w:rPr>
        <w:t>BIBLIOGRAPHY</w:t>
      </w:r>
      <w:r w:rsidR="00F4597D" w:rsidRPr="00AC5267">
        <w:rPr>
          <w:b/>
          <w:bCs/>
          <w:sz w:val="28"/>
          <w:szCs w:val="28"/>
        </w:rPr>
        <w:t xml:space="preserve"> </w:t>
      </w:r>
      <w:r w:rsidR="00AC5267" w:rsidRPr="00AC5267">
        <w:rPr>
          <w:b/>
          <w:bCs/>
          <w:sz w:val="28"/>
          <w:szCs w:val="28"/>
        </w:rPr>
        <w:t xml:space="preserve"> </w:t>
      </w:r>
      <w:r w:rsidR="00855F22" w:rsidRPr="00AC5267">
        <w:rPr>
          <w:sz w:val="28"/>
          <w:szCs w:val="28"/>
        </w:rPr>
        <w:t>(</w:t>
      </w:r>
      <w:proofErr w:type="gramEnd"/>
      <w:r w:rsidR="00855F22" w:rsidRPr="00AC5267">
        <w:rPr>
          <w:sz w:val="28"/>
          <w:szCs w:val="28"/>
        </w:rPr>
        <w:t xml:space="preserve">A more comprehensive bibliography is available on the HPHI 5020 6020 Moodle site) </w:t>
      </w:r>
    </w:p>
    <w:p w14:paraId="61C2D9CB" w14:textId="0B2A2B5F" w:rsidR="00AC5267" w:rsidRPr="00AC5267" w:rsidRDefault="00AC5267" w:rsidP="00F4597D">
      <w:pPr>
        <w:pStyle w:val="Default"/>
        <w:rPr>
          <w:sz w:val="28"/>
          <w:szCs w:val="28"/>
        </w:rPr>
      </w:pPr>
    </w:p>
    <w:p w14:paraId="6BCEA131" w14:textId="5E942A4A" w:rsidR="00AC5267" w:rsidRPr="00AC5267" w:rsidRDefault="00AC5267" w:rsidP="00F4597D">
      <w:pPr>
        <w:pStyle w:val="Default"/>
        <w:rPr>
          <w:b/>
          <w:bCs/>
          <w:sz w:val="28"/>
          <w:szCs w:val="28"/>
          <w:u w:val="single"/>
        </w:rPr>
      </w:pPr>
      <w:r w:rsidRPr="00AC5267">
        <w:rPr>
          <w:sz w:val="28"/>
          <w:szCs w:val="28"/>
        </w:rPr>
        <w:t xml:space="preserve">Armstrong Starkey, </w:t>
      </w:r>
      <w:r w:rsidRPr="00AC5267">
        <w:rPr>
          <w:i/>
          <w:iCs/>
          <w:sz w:val="28"/>
          <w:szCs w:val="28"/>
        </w:rPr>
        <w:t xml:space="preserve">War in the Age of Enlightenment </w:t>
      </w:r>
      <w:r w:rsidRPr="00AC5267">
        <w:rPr>
          <w:sz w:val="28"/>
          <w:szCs w:val="28"/>
        </w:rPr>
        <w:t>(London: Praeger, 2003)</w:t>
      </w:r>
    </w:p>
    <w:p w14:paraId="7554B185" w14:textId="77777777" w:rsidR="00832BCE" w:rsidRPr="00AC5267" w:rsidRDefault="00832BCE" w:rsidP="0020046A">
      <w:pPr>
        <w:pStyle w:val="Default"/>
        <w:rPr>
          <w:sz w:val="28"/>
          <w:szCs w:val="28"/>
        </w:rPr>
      </w:pPr>
    </w:p>
    <w:p w14:paraId="5063CC14" w14:textId="008E7FAC" w:rsidR="002C54AF" w:rsidRPr="00AC5267" w:rsidRDefault="002C54AF" w:rsidP="0020046A">
      <w:pPr>
        <w:pStyle w:val="Default"/>
        <w:rPr>
          <w:sz w:val="28"/>
          <w:szCs w:val="28"/>
        </w:rPr>
      </w:pPr>
      <w:r w:rsidRPr="00AC5267">
        <w:rPr>
          <w:sz w:val="28"/>
          <w:szCs w:val="28"/>
        </w:rPr>
        <w:t xml:space="preserve">Brian </w:t>
      </w:r>
      <w:proofErr w:type="spellStart"/>
      <w:r w:rsidRPr="00AC5267">
        <w:rPr>
          <w:sz w:val="28"/>
          <w:szCs w:val="28"/>
        </w:rPr>
        <w:t>Orend</w:t>
      </w:r>
      <w:proofErr w:type="spellEnd"/>
      <w:r w:rsidRPr="00AC5267">
        <w:rPr>
          <w:sz w:val="28"/>
          <w:szCs w:val="28"/>
        </w:rPr>
        <w:t xml:space="preserve">, </w:t>
      </w:r>
      <w:r w:rsidRPr="00AC5267">
        <w:rPr>
          <w:i/>
          <w:iCs/>
          <w:sz w:val="28"/>
          <w:szCs w:val="28"/>
        </w:rPr>
        <w:t>War and Political Theory</w:t>
      </w:r>
      <w:r w:rsidRPr="00AC5267">
        <w:rPr>
          <w:sz w:val="28"/>
          <w:szCs w:val="28"/>
        </w:rPr>
        <w:t xml:space="preserve"> (Cambridge: Polity Press, </w:t>
      </w:r>
      <w:proofErr w:type="gramStart"/>
      <w:r w:rsidRPr="00AC5267">
        <w:rPr>
          <w:sz w:val="28"/>
          <w:szCs w:val="28"/>
        </w:rPr>
        <w:t>2019 )</w:t>
      </w:r>
      <w:proofErr w:type="gramEnd"/>
      <w:r w:rsidRPr="00AC5267">
        <w:rPr>
          <w:sz w:val="28"/>
          <w:szCs w:val="28"/>
        </w:rPr>
        <w:t xml:space="preserve"> </w:t>
      </w:r>
    </w:p>
    <w:p w14:paraId="75C49098" w14:textId="77777777" w:rsidR="002C54AF" w:rsidRPr="00AC5267" w:rsidRDefault="002C54AF" w:rsidP="0020046A">
      <w:pPr>
        <w:pStyle w:val="Default"/>
        <w:rPr>
          <w:sz w:val="28"/>
          <w:szCs w:val="28"/>
        </w:rPr>
      </w:pPr>
    </w:p>
    <w:p w14:paraId="4A9DF75E" w14:textId="680765AB" w:rsidR="002C54AF" w:rsidRPr="00AC5267" w:rsidRDefault="002C54AF" w:rsidP="0020046A">
      <w:pPr>
        <w:pStyle w:val="Default"/>
        <w:rPr>
          <w:sz w:val="28"/>
          <w:szCs w:val="28"/>
        </w:rPr>
      </w:pPr>
      <w:proofErr w:type="spellStart"/>
      <w:proofErr w:type="gramStart"/>
      <w:r w:rsidRPr="00AC5267">
        <w:rPr>
          <w:sz w:val="28"/>
          <w:szCs w:val="28"/>
        </w:rPr>
        <w:t>J.Stone</w:t>
      </w:r>
      <w:proofErr w:type="spellEnd"/>
      <w:proofErr w:type="gramEnd"/>
      <w:r w:rsidRPr="00AC5267">
        <w:rPr>
          <w:sz w:val="28"/>
          <w:szCs w:val="28"/>
        </w:rPr>
        <w:t xml:space="preserve">, </w:t>
      </w:r>
      <w:r w:rsidRPr="00AC5267">
        <w:rPr>
          <w:i/>
          <w:iCs/>
          <w:sz w:val="28"/>
          <w:szCs w:val="28"/>
        </w:rPr>
        <w:t>Military Strategy: the Politics and Techniques of War</w:t>
      </w:r>
      <w:r w:rsidRPr="00AC5267">
        <w:rPr>
          <w:sz w:val="28"/>
          <w:szCs w:val="28"/>
        </w:rPr>
        <w:t xml:space="preserve"> (London: </w:t>
      </w:r>
      <w:proofErr w:type="spellStart"/>
      <w:r w:rsidRPr="00AC5267">
        <w:rPr>
          <w:sz w:val="28"/>
          <w:szCs w:val="28"/>
        </w:rPr>
        <w:t>Continum</w:t>
      </w:r>
      <w:proofErr w:type="spellEnd"/>
      <w:r w:rsidRPr="00AC5267">
        <w:rPr>
          <w:sz w:val="28"/>
          <w:szCs w:val="28"/>
        </w:rPr>
        <w:t>, 2011).</w:t>
      </w:r>
    </w:p>
    <w:p w14:paraId="4B3D33AD" w14:textId="77777777" w:rsidR="002C54AF" w:rsidRPr="00AC5267" w:rsidRDefault="002C54AF" w:rsidP="0020046A">
      <w:pPr>
        <w:pStyle w:val="Default"/>
        <w:rPr>
          <w:sz w:val="28"/>
          <w:szCs w:val="28"/>
        </w:rPr>
      </w:pPr>
    </w:p>
    <w:p w14:paraId="724D5847" w14:textId="7ED44003" w:rsidR="002C54AF" w:rsidRPr="00AC5267" w:rsidRDefault="002C54AF" w:rsidP="0020046A">
      <w:pPr>
        <w:pStyle w:val="Default"/>
        <w:rPr>
          <w:sz w:val="28"/>
          <w:szCs w:val="28"/>
        </w:rPr>
      </w:pPr>
      <w:r w:rsidRPr="00AC5267">
        <w:rPr>
          <w:sz w:val="28"/>
          <w:szCs w:val="28"/>
        </w:rPr>
        <w:t xml:space="preserve"> </w:t>
      </w:r>
      <w:proofErr w:type="spellStart"/>
      <w:r w:rsidRPr="00AC5267">
        <w:rPr>
          <w:sz w:val="28"/>
          <w:szCs w:val="28"/>
        </w:rPr>
        <w:t>M.Howard</w:t>
      </w:r>
      <w:proofErr w:type="spellEnd"/>
      <w:r w:rsidRPr="00AC5267">
        <w:rPr>
          <w:sz w:val="28"/>
          <w:szCs w:val="28"/>
        </w:rPr>
        <w:t xml:space="preserve">, </w:t>
      </w:r>
      <w:r w:rsidRPr="00AC5267">
        <w:rPr>
          <w:i/>
          <w:iCs/>
          <w:sz w:val="28"/>
          <w:szCs w:val="28"/>
        </w:rPr>
        <w:t>War in European History</w:t>
      </w:r>
      <w:r w:rsidRPr="00AC5267">
        <w:rPr>
          <w:sz w:val="28"/>
          <w:szCs w:val="28"/>
        </w:rPr>
        <w:t xml:space="preserve"> (Oxford: OUP, 2009)</w:t>
      </w:r>
    </w:p>
    <w:p w14:paraId="09B6BAB5" w14:textId="77777777" w:rsidR="002C54AF" w:rsidRPr="00AC5267" w:rsidRDefault="002C54AF" w:rsidP="0020046A">
      <w:pPr>
        <w:pStyle w:val="Default"/>
        <w:rPr>
          <w:sz w:val="28"/>
          <w:szCs w:val="28"/>
        </w:rPr>
      </w:pPr>
    </w:p>
    <w:p w14:paraId="73491301" w14:textId="42255C9D" w:rsidR="002C54AF" w:rsidRPr="00AC5267" w:rsidRDefault="002C54AF" w:rsidP="0020046A">
      <w:pPr>
        <w:pStyle w:val="Default"/>
        <w:rPr>
          <w:sz w:val="28"/>
          <w:szCs w:val="28"/>
        </w:rPr>
      </w:pPr>
      <w:r w:rsidRPr="00AC5267">
        <w:rPr>
          <w:sz w:val="28"/>
          <w:szCs w:val="28"/>
        </w:rPr>
        <w:t xml:space="preserve"> </w:t>
      </w:r>
      <w:proofErr w:type="spellStart"/>
      <w:proofErr w:type="gramStart"/>
      <w:r w:rsidRPr="00AC5267">
        <w:rPr>
          <w:sz w:val="28"/>
          <w:szCs w:val="28"/>
        </w:rPr>
        <w:t>R.Paret</w:t>
      </w:r>
      <w:proofErr w:type="spellEnd"/>
      <w:proofErr w:type="gramEnd"/>
      <w:r w:rsidRPr="00AC5267">
        <w:rPr>
          <w:sz w:val="28"/>
          <w:szCs w:val="28"/>
        </w:rPr>
        <w:t xml:space="preserve"> et al, </w:t>
      </w:r>
      <w:r w:rsidRPr="00AC5267">
        <w:rPr>
          <w:i/>
          <w:iCs/>
          <w:sz w:val="28"/>
          <w:szCs w:val="28"/>
        </w:rPr>
        <w:t>Makers of Modern Strategy: from Machiavelli to the Nuclear Age</w:t>
      </w:r>
      <w:r w:rsidRPr="00AC5267">
        <w:rPr>
          <w:sz w:val="28"/>
          <w:szCs w:val="28"/>
        </w:rPr>
        <w:t xml:space="preserve"> (OUP, 1986)</w:t>
      </w:r>
    </w:p>
    <w:p w14:paraId="2E5EC8FB" w14:textId="77777777" w:rsidR="002C54AF" w:rsidRPr="00AC5267" w:rsidRDefault="002C54AF" w:rsidP="0020046A">
      <w:pPr>
        <w:pStyle w:val="Default"/>
        <w:rPr>
          <w:sz w:val="28"/>
          <w:szCs w:val="28"/>
        </w:rPr>
      </w:pPr>
    </w:p>
    <w:p w14:paraId="028A9854" w14:textId="2FA8ACB3" w:rsidR="002C54AF" w:rsidRPr="00AC5267" w:rsidRDefault="002C54AF" w:rsidP="0020046A">
      <w:pPr>
        <w:pStyle w:val="Default"/>
        <w:rPr>
          <w:sz w:val="28"/>
          <w:szCs w:val="28"/>
        </w:rPr>
      </w:pPr>
      <w:r w:rsidRPr="00AC5267">
        <w:rPr>
          <w:sz w:val="28"/>
          <w:szCs w:val="28"/>
        </w:rPr>
        <w:t xml:space="preserve"> Christopher Clarke, </w:t>
      </w:r>
      <w:r w:rsidRPr="00AC5267">
        <w:rPr>
          <w:i/>
          <w:iCs/>
          <w:sz w:val="28"/>
          <w:szCs w:val="28"/>
        </w:rPr>
        <w:t>The Sleepwalkers: How Europe Went to War in 1914</w:t>
      </w:r>
      <w:r w:rsidRPr="00AC5267">
        <w:rPr>
          <w:sz w:val="28"/>
          <w:szCs w:val="28"/>
        </w:rPr>
        <w:t xml:space="preserve"> (London: Penguin, 2013)</w:t>
      </w:r>
    </w:p>
    <w:p w14:paraId="10574670" w14:textId="77777777" w:rsidR="002C54AF" w:rsidRPr="00AC5267" w:rsidRDefault="002C54AF" w:rsidP="0020046A">
      <w:pPr>
        <w:pStyle w:val="Default"/>
        <w:rPr>
          <w:sz w:val="28"/>
          <w:szCs w:val="28"/>
        </w:rPr>
      </w:pPr>
    </w:p>
    <w:p w14:paraId="6AC67B87" w14:textId="7F35F16E" w:rsidR="002C54AF" w:rsidRPr="00AC5267" w:rsidRDefault="002C54AF" w:rsidP="0020046A">
      <w:pPr>
        <w:pStyle w:val="Default"/>
        <w:rPr>
          <w:sz w:val="28"/>
          <w:szCs w:val="28"/>
        </w:rPr>
      </w:pPr>
      <w:r w:rsidRPr="00AC5267">
        <w:rPr>
          <w:sz w:val="28"/>
          <w:szCs w:val="28"/>
        </w:rPr>
        <w:t xml:space="preserve">Tim Bouverie, </w:t>
      </w:r>
      <w:r w:rsidRPr="00AC5267">
        <w:rPr>
          <w:i/>
          <w:iCs/>
          <w:sz w:val="28"/>
          <w:szCs w:val="28"/>
        </w:rPr>
        <w:t>Appeasement: Chamberlain, Hitler, Churchill, and the Road to War</w:t>
      </w:r>
      <w:r w:rsidRPr="00AC5267">
        <w:rPr>
          <w:sz w:val="28"/>
          <w:szCs w:val="28"/>
        </w:rPr>
        <w:t xml:space="preserve"> (Bodley Head, 2019).</w:t>
      </w:r>
    </w:p>
    <w:p w14:paraId="537BF262" w14:textId="77777777" w:rsidR="002C54AF" w:rsidRPr="00AC5267" w:rsidRDefault="002C54AF" w:rsidP="0020046A">
      <w:pPr>
        <w:pStyle w:val="Default"/>
        <w:rPr>
          <w:sz w:val="28"/>
          <w:szCs w:val="28"/>
        </w:rPr>
      </w:pPr>
    </w:p>
    <w:p w14:paraId="29B6E1F6" w14:textId="51B5B64F" w:rsidR="002C54AF" w:rsidRPr="00AC5267" w:rsidRDefault="002C54AF" w:rsidP="0020046A">
      <w:pPr>
        <w:pStyle w:val="Default"/>
        <w:rPr>
          <w:sz w:val="28"/>
          <w:szCs w:val="28"/>
        </w:rPr>
      </w:pPr>
      <w:r w:rsidRPr="00AC5267">
        <w:rPr>
          <w:sz w:val="28"/>
          <w:szCs w:val="28"/>
        </w:rPr>
        <w:t xml:space="preserve">Ian Kershaw, </w:t>
      </w:r>
      <w:r w:rsidRPr="00AC5267">
        <w:rPr>
          <w:i/>
          <w:iCs/>
          <w:sz w:val="28"/>
          <w:szCs w:val="28"/>
        </w:rPr>
        <w:t>Fateful choices: Ten choices that changed the World 1940-41</w:t>
      </w:r>
      <w:r w:rsidRPr="00AC5267">
        <w:rPr>
          <w:sz w:val="28"/>
          <w:szCs w:val="28"/>
        </w:rPr>
        <w:t xml:space="preserve"> (London: Penguin, 2007)</w:t>
      </w:r>
    </w:p>
    <w:p w14:paraId="7E4F4C2F" w14:textId="77777777" w:rsidR="002C54AF" w:rsidRPr="00AC5267" w:rsidRDefault="002C54AF" w:rsidP="002C54AF">
      <w:pPr>
        <w:pStyle w:val="Default"/>
        <w:rPr>
          <w:sz w:val="28"/>
          <w:szCs w:val="28"/>
        </w:rPr>
      </w:pPr>
    </w:p>
    <w:p w14:paraId="3800E1C3" w14:textId="228E0548" w:rsidR="002C54AF" w:rsidRPr="00AC5267" w:rsidRDefault="002C54AF" w:rsidP="002C54AF">
      <w:pPr>
        <w:pStyle w:val="Default"/>
        <w:numPr>
          <w:ilvl w:val="0"/>
          <w:numId w:val="12"/>
        </w:numPr>
        <w:rPr>
          <w:sz w:val="28"/>
          <w:szCs w:val="28"/>
        </w:rPr>
      </w:pPr>
      <w:r w:rsidRPr="00AC5267">
        <w:rPr>
          <w:sz w:val="28"/>
          <w:szCs w:val="28"/>
        </w:rPr>
        <w:t xml:space="preserve">J. Schofield, </w:t>
      </w:r>
      <w:r w:rsidRPr="00AC5267">
        <w:rPr>
          <w:i/>
          <w:iCs/>
          <w:sz w:val="28"/>
          <w:szCs w:val="28"/>
        </w:rPr>
        <w:t>A Fearsome Heritage: Diverse Legacies of the Cold War</w:t>
      </w:r>
      <w:r w:rsidRPr="00AC5267">
        <w:rPr>
          <w:sz w:val="28"/>
          <w:szCs w:val="28"/>
        </w:rPr>
        <w:t xml:space="preserve"> (Left </w:t>
      </w:r>
    </w:p>
    <w:p w14:paraId="20346080" w14:textId="69AC0FB9" w:rsidR="00CC7AFA" w:rsidRPr="00AC5267" w:rsidRDefault="002C54AF" w:rsidP="002C54AF">
      <w:pPr>
        <w:pStyle w:val="Default"/>
        <w:rPr>
          <w:sz w:val="28"/>
          <w:szCs w:val="28"/>
        </w:rPr>
      </w:pPr>
      <w:r w:rsidRPr="00AC5267">
        <w:rPr>
          <w:sz w:val="28"/>
          <w:szCs w:val="28"/>
        </w:rPr>
        <w:t>Coast Press, 2007</w:t>
      </w:r>
      <w:r w:rsidR="00E1715D" w:rsidRPr="00AC5267">
        <w:rPr>
          <w:sz w:val="28"/>
          <w:szCs w:val="28"/>
        </w:rPr>
        <w:t>)</w:t>
      </w:r>
    </w:p>
    <w:p w14:paraId="5BB10AF3" w14:textId="31FDED50" w:rsidR="002C54AF" w:rsidRPr="00AC5267" w:rsidRDefault="002C54AF" w:rsidP="002C54AF">
      <w:pPr>
        <w:pStyle w:val="Default"/>
        <w:rPr>
          <w:sz w:val="28"/>
          <w:szCs w:val="28"/>
        </w:rPr>
      </w:pPr>
    </w:p>
    <w:p w14:paraId="7585E928" w14:textId="69A8A1C6" w:rsidR="002C54AF" w:rsidRPr="00AC5267" w:rsidRDefault="002C54AF" w:rsidP="002C54AF">
      <w:pPr>
        <w:pStyle w:val="Default"/>
        <w:rPr>
          <w:sz w:val="28"/>
          <w:szCs w:val="28"/>
        </w:rPr>
      </w:pPr>
      <w:r w:rsidRPr="00AC5267">
        <w:rPr>
          <w:sz w:val="28"/>
          <w:szCs w:val="28"/>
        </w:rPr>
        <w:t>Linda Colley</w:t>
      </w:r>
      <w:r w:rsidR="00E1715D" w:rsidRPr="00AC5267">
        <w:rPr>
          <w:sz w:val="28"/>
          <w:szCs w:val="28"/>
        </w:rPr>
        <w:t xml:space="preserve">, </w:t>
      </w:r>
      <w:r w:rsidR="00E1715D" w:rsidRPr="00AC5267">
        <w:rPr>
          <w:i/>
          <w:iCs/>
          <w:sz w:val="28"/>
          <w:szCs w:val="28"/>
        </w:rPr>
        <w:t xml:space="preserve">The Gun, The Ship, and the Pen: Warfare, Constitutions and the Making of the Modern World </w:t>
      </w:r>
      <w:r w:rsidR="00E1715D" w:rsidRPr="00AC5267">
        <w:rPr>
          <w:sz w:val="28"/>
          <w:szCs w:val="28"/>
        </w:rPr>
        <w:t>(London: Profile Books, 2021)</w:t>
      </w:r>
    </w:p>
    <w:p w14:paraId="05530E9C" w14:textId="5E643CCE" w:rsidR="00524DFF" w:rsidRPr="00AC5267" w:rsidRDefault="00524DFF" w:rsidP="002C54AF">
      <w:pPr>
        <w:pStyle w:val="Default"/>
        <w:rPr>
          <w:sz w:val="28"/>
          <w:szCs w:val="28"/>
        </w:rPr>
      </w:pPr>
    </w:p>
    <w:p w14:paraId="467D8546" w14:textId="586EB17C" w:rsidR="00524DFF" w:rsidRDefault="00524DFF" w:rsidP="002C54AF">
      <w:pPr>
        <w:pStyle w:val="Default"/>
      </w:pPr>
    </w:p>
    <w:p w14:paraId="299BC0D5" w14:textId="57417C9A" w:rsidR="00524DFF" w:rsidRDefault="00524DFF" w:rsidP="002C54AF">
      <w:pPr>
        <w:pStyle w:val="Default"/>
      </w:pPr>
    </w:p>
    <w:p w14:paraId="0655F5E4" w14:textId="2AC6EC6B" w:rsidR="00524DFF" w:rsidRDefault="00524DFF" w:rsidP="002C54AF">
      <w:pPr>
        <w:pStyle w:val="Default"/>
      </w:pPr>
    </w:p>
    <w:p w14:paraId="2C688E61" w14:textId="7527430E" w:rsidR="00524DFF" w:rsidRDefault="00524DFF" w:rsidP="002C54AF">
      <w:pPr>
        <w:pStyle w:val="Default"/>
      </w:pPr>
    </w:p>
    <w:p w14:paraId="7E4458AF" w14:textId="1F0B214B" w:rsidR="00AC5267" w:rsidRDefault="00AC5267" w:rsidP="002C54AF">
      <w:pPr>
        <w:pStyle w:val="Default"/>
      </w:pPr>
    </w:p>
    <w:p w14:paraId="09090D7F" w14:textId="3B576D0C" w:rsidR="00AC5267" w:rsidRDefault="00AC5267" w:rsidP="002C54AF">
      <w:pPr>
        <w:pStyle w:val="Default"/>
      </w:pPr>
    </w:p>
    <w:p w14:paraId="23FF29C5" w14:textId="0EF23E31" w:rsidR="00AC5267" w:rsidRDefault="00AC5267" w:rsidP="002C54AF">
      <w:pPr>
        <w:pStyle w:val="Default"/>
      </w:pPr>
    </w:p>
    <w:p w14:paraId="7E48862F" w14:textId="3F50B59B" w:rsidR="00AC5267" w:rsidRDefault="00AC5267" w:rsidP="002C54AF">
      <w:pPr>
        <w:pStyle w:val="Default"/>
      </w:pPr>
    </w:p>
    <w:p w14:paraId="1653D0F4" w14:textId="77777777" w:rsidR="00AC5267" w:rsidRDefault="00AC5267" w:rsidP="002C54AF">
      <w:pPr>
        <w:pStyle w:val="Default"/>
      </w:pPr>
    </w:p>
    <w:p w14:paraId="00F95B9D" w14:textId="793C38F3" w:rsidR="00524DFF" w:rsidRDefault="00524DFF" w:rsidP="002C54AF">
      <w:pPr>
        <w:pStyle w:val="Default"/>
      </w:pPr>
    </w:p>
    <w:p w14:paraId="1661B4D9" w14:textId="3D639D82" w:rsidR="00524DFF" w:rsidRDefault="00524DFF" w:rsidP="002C54AF">
      <w:pPr>
        <w:pStyle w:val="Default"/>
      </w:pPr>
    </w:p>
    <w:p w14:paraId="319E524E" w14:textId="21C83827" w:rsidR="00524DFF" w:rsidRDefault="00524DFF" w:rsidP="002C54AF">
      <w:pPr>
        <w:pStyle w:val="Default"/>
      </w:pPr>
    </w:p>
    <w:p w14:paraId="191F0464" w14:textId="77777777" w:rsidR="00524DFF" w:rsidRPr="00E1715D" w:rsidRDefault="00524DFF" w:rsidP="002C54AF">
      <w:pPr>
        <w:pStyle w:val="Default"/>
        <w:rPr>
          <w:sz w:val="28"/>
          <w:szCs w:val="28"/>
        </w:rPr>
      </w:pPr>
    </w:p>
    <w:p w14:paraId="48A786C5" w14:textId="5DEA0670" w:rsidR="002C54AF" w:rsidRDefault="002C54AF" w:rsidP="0020046A">
      <w:pPr>
        <w:pStyle w:val="Default"/>
        <w:rPr>
          <w:sz w:val="28"/>
          <w:szCs w:val="28"/>
        </w:rPr>
      </w:pPr>
    </w:p>
    <w:p w14:paraId="42BB1487" w14:textId="77777777" w:rsidR="002D36E0" w:rsidRPr="009B073E" w:rsidRDefault="002D36E0" w:rsidP="002D36E0">
      <w:pPr>
        <w:ind w:left="360" w:hanging="360"/>
        <w:jc w:val="center"/>
        <w:rPr>
          <w:b/>
          <w:sz w:val="28"/>
          <w:szCs w:val="28"/>
          <w:u w:val="single"/>
        </w:rPr>
      </w:pPr>
      <w:r w:rsidRPr="009B073E">
        <w:rPr>
          <w:b/>
          <w:sz w:val="28"/>
          <w:szCs w:val="28"/>
          <w:u w:val="single"/>
        </w:rPr>
        <w:t>MARKING CRITERIA FOR THE ASSESSMENT OF WRITTEN WORK</w:t>
      </w:r>
    </w:p>
    <w:p w14:paraId="1E0F4601" w14:textId="77777777" w:rsidR="002D36E0" w:rsidRPr="009B073E" w:rsidRDefault="002D36E0" w:rsidP="002D36E0">
      <w:pPr>
        <w:ind w:left="360" w:hanging="360"/>
        <w:jc w:val="both"/>
        <w:rPr>
          <w:b/>
          <w:sz w:val="28"/>
          <w:szCs w:val="28"/>
          <w:u w:val="single"/>
        </w:rPr>
      </w:pPr>
    </w:p>
    <w:p w14:paraId="4AFD485D" w14:textId="77777777" w:rsidR="002D36E0" w:rsidRPr="009B073E" w:rsidRDefault="002D36E0" w:rsidP="002D36E0">
      <w:pPr>
        <w:jc w:val="both"/>
        <w:rPr>
          <w:sz w:val="28"/>
          <w:szCs w:val="28"/>
        </w:rPr>
      </w:pPr>
      <w:r w:rsidRPr="009B073E">
        <w:rPr>
          <w:sz w:val="28"/>
          <w:szCs w:val="28"/>
        </w:rPr>
        <w:t>With all assessment, judgments will include an element of subjectivity. However, the School is able to offer you the following indicators, which will help you to assess your performance and progress.</w:t>
      </w:r>
    </w:p>
    <w:p w14:paraId="71CDF3DF" w14:textId="77777777" w:rsidR="002D36E0" w:rsidRPr="009B073E" w:rsidRDefault="002D36E0" w:rsidP="002D36E0">
      <w:pPr>
        <w:jc w:val="both"/>
        <w:rPr>
          <w:sz w:val="28"/>
          <w:szCs w:val="28"/>
        </w:rPr>
      </w:pPr>
    </w:p>
    <w:p w14:paraId="051194EC" w14:textId="77777777" w:rsidR="002D36E0" w:rsidRDefault="002D36E0" w:rsidP="002D36E0">
      <w:pPr>
        <w:pStyle w:val="Heading9"/>
        <w:rPr>
          <w:rFonts w:asciiTheme="minorHAnsi" w:hAnsiTheme="minorHAnsi"/>
          <w:szCs w:val="24"/>
        </w:rPr>
      </w:pPr>
      <w:r w:rsidRPr="009B073E">
        <w:rPr>
          <w:rFonts w:asciiTheme="minorHAnsi" w:hAnsiTheme="minorHAnsi"/>
          <w:sz w:val="28"/>
          <w:szCs w:val="28"/>
        </w:rPr>
        <w:t>HIGH FIRST CLASS (marks of</w:t>
      </w:r>
      <w:r w:rsidRPr="003577A8">
        <w:rPr>
          <w:rFonts w:asciiTheme="minorHAnsi" w:hAnsiTheme="minorHAnsi"/>
          <w:szCs w:val="24"/>
        </w:rPr>
        <w:t xml:space="preserve"> 80 and above)</w:t>
      </w:r>
    </w:p>
    <w:p w14:paraId="0E8ACC39" w14:textId="77777777" w:rsidR="00A228E6" w:rsidRPr="00A228E6" w:rsidRDefault="00A228E6" w:rsidP="00A228E6">
      <w:pPr>
        <w:rPr>
          <w:lang w:val="en-US"/>
        </w:rPr>
      </w:pPr>
    </w:p>
    <w:p w14:paraId="7DC959CE" w14:textId="77777777" w:rsidR="002D36E0" w:rsidRPr="003577A8" w:rsidRDefault="002D36E0" w:rsidP="002D36E0">
      <w:pPr>
        <w:ind w:right="-509"/>
        <w:jc w:val="both"/>
      </w:pPr>
      <w:r w:rsidRPr="003577A8">
        <w:t xml:space="preserve">High </w:t>
      </w:r>
      <w:proofErr w:type="gramStart"/>
      <w:r w:rsidRPr="003577A8">
        <w:t>First class</w:t>
      </w:r>
      <w:proofErr w:type="gramEnd"/>
      <w:r w:rsidRPr="003577A8">
        <w:t xml:space="preserve"> work is of an outstanding standard. It will display all, of the following attributes:</w:t>
      </w:r>
    </w:p>
    <w:p w14:paraId="30872F65" w14:textId="77777777" w:rsidR="002D36E0" w:rsidRPr="003577A8" w:rsidRDefault="002D36E0" w:rsidP="002D36E0">
      <w:pPr>
        <w:ind w:left="360" w:hanging="360"/>
        <w:jc w:val="both"/>
      </w:pPr>
      <w:r w:rsidRPr="003577A8">
        <w:t>•</w:t>
      </w:r>
      <w:r w:rsidRPr="003577A8">
        <w:tab/>
        <w:t>a clear and sharp focus upon the question of arguably publishable quality</w:t>
      </w:r>
    </w:p>
    <w:p w14:paraId="4D31FD66"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11D30561" w14:textId="77777777" w:rsidR="002D36E0" w:rsidRPr="003577A8" w:rsidRDefault="002D36E0" w:rsidP="002D36E0">
      <w:pPr>
        <w:ind w:left="360" w:hanging="360"/>
        <w:jc w:val="both"/>
      </w:pPr>
      <w:r w:rsidRPr="003577A8">
        <w:t>•</w:t>
      </w:r>
      <w:r w:rsidRPr="003577A8">
        <w:tab/>
        <w:t xml:space="preserve">a broad, sophisticated and deep knowledge of the relevant topic </w:t>
      </w:r>
    </w:p>
    <w:p w14:paraId="67820D1D" w14:textId="77777777" w:rsidR="002D36E0" w:rsidRPr="003577A8" w:rsidRDefault="002D36E0" w:rsidP="002D36E0">
      <w:pPr>
        <w:ind w:left="360" w:hanging="360"/>
        <w:jc w:val="both"/>
      </w:pPr>
      <w:r w:rsidRPr="003577A8">
        <w:t>•</w:t>
      </w:r>
      <w:r w:rsidRPr="003577A8">
        <w:tab/>
        <w:t>a highly cogent and structured argument, with traces of originality</w:t>
      </w:r>
    </w:p>
    <w:p w14:paraId="033DF831"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7B671D6E"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3DE0F68E" w14:textId="77777777" w:rsidR="002D36E0" w:rsidRPr="003577A8" w:rsidRDefault="002D36E0" w:rsidP="002D36E0">
      <w:pPr>
        <w:ind w:left="360" w:hanging="360"/>
        <w:jc w:val="both"/>
      </w:pPr>
      <w:r w:rsidRPr="003577A8">
        <w:t>•</w:t>
      </w:r>
      <w:r w:rsidRPr="003577A8">
        <w:tab/>
        <w:t xml:space="preserve">written with exceptional fluency, clarity and accuracy </w:t>
      </w:r>
    </w:p>
    <w:p w14:paraId="7A5F7E39" w14:textId="77777777" w:rsidR="002D36E0" w:rsidRPr="003577A8" w:rsidRDefault="002D36E0" w:rsidP="002D36E0">
      <w:pPr>
        <w:ind w:left="360" w:hanging="360"/>
        <w:jc w:val="both"/>
      </w:pPr>
      <w:r w:rsidRPr="003577A8">
        <w:t>•</w:t>
      </w:r>
      <w:r w:rsidRPr="003577A8">
        <w:tab/>
        <w:t>presentation to an outstanding scholarly standard, including a full bibliography and clear referencing</w:t>
      </w:r>
    </w:p>
    <w:p w14:paraId="3C7A4C57" w14:textId="77777777" w:rsidR="002D36E0" w:rsidRPr="003577A8" w:rsidRDefault="002D36E0" w:rsidP="002D36E0">
      <w:pPr>
        <w:ind w:left="360" w:hanging="360"/>
        <w:jc w:val="both"/>
      </w:pPr>
    </w:p>
    <w:p w14:paraId="3ACF745B" w14:textId="77777777" w:rsidR="002D36E0" w:rsidRPr="00A228E6" w:rsidRDefault="002D36E0" w:rsidP="002D36E0">
      <w:pPr>
        <w:ind w:left="360" w:hanging="360"/>
        <w:jc w:val="both"/>
        <w:rPr>
          <w:b/>
        </w:rPr>
      </w:pPr>
      <w:r w:rsidRPr="00A228E6">
        <w:rPr>
          <w:b/>
        </w:rPr>
        <w:t>FIRST CLASS (marks of between 70 and 80 and above)</w:t>
      </w:r>
    </w:p>
    <w:p w14:paraId="43AF9D3A" w14:textId="77777777" w:rsidR="002D36E0" w:rsidRPr="003577A8" w:rsidRDefault="002D36E0" w:rsidP="002D36E0">
      <w:pPr>
        <w:ind w:right="-509"/>
        <w:jc w:val="both"/>
      </w:pPr>
      <w:r w:rsidRPr="003577A8">
        <w:t>First class work is of an excellent standard. It will display some, but not necessarily all, of the following attributes:</w:t>
      </w:r>
    </w:p>
    <w:p w14:paraId="432F8F90" w14:textId="77777777" w:rsidR="002D36E0" w:rsidRPr="003577A8" w:rsidRDefault="002D36E0" w:rsidP="002D36E0">
      <w:pPr>
        <w:ind w:left="360" w:hanging="360"/>
        <w:jc w:val="both"/>
      </w:pPr>
      <w:r w:rsidRPr="003577A8">
        <w:t>•</w:t>
      </w:r>
      <w:r w:rsidRPr="003577A8">
        <w:tab/>
        <w:t>a clear and sharp focus upon the question</w:t>
      </w:r>
    </w:p>
    <w:p w14:paraId="12A36AD2"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2245B629" w14:textId="77777777" w:rsidR="002D36E0" w:rsidRPr="003577A8" w:rsidRDefault="002D36E0" w:rsidP="002D36E0">
      <w:pPr>
        <w:ind w:left="360" w:hanging="360"/>
        <w:jc w:val="both"/>
      </w:pPr>
      <w:r w:rsidRPr="003577A8">
        <w:t>•</w:t>
      </w:r>
      <w:r w:rsidRPr="003577A8">
        <w:tab/>
        <w:t xml:space="preserve">a broad and deep knowledge of the relevant topic </w:t>
      </w:r>
    </w:p>
    <w:p w14:paraId="6769FB63" w14:textId="77777777" w:rsidR="002D36E0" w:rsidRPr="003577A8" w:rsidRDefault="002D36E0" w:rsidP="002D36E0">
      <w:pPr>
        <w:ind w:left="360" w:hanging="360"/>
        <w:jc w:val="both"/>
      </w:pPr>
      <w:r w:rsidRPr="003577A8">
        <w:t>•</w:t>
      </w:r>
      <w:r w:rsidRPr="003577A8">
        <w:tab/>
        <w:t>a highly cogent and structured argument</w:t>
      </w:r>
    </w:p>
    <w:p w14:paraId="67DE0384" w14:textId="77777777" w:rsidR="002D36E0" w:rsidRPr="003577A8" w:rsidRDefault="002D36E0" w:rsidP="002D36E0">
      <w:pPr>
        <w:ind w:left="360" w:hanging="360"/>
        <w:jc w:val="both"/>
      </w:pPr>
      <w:r w:rsidRPr="003577A8">
        <w:lastRenderedPageBreak/>
        <w:t>•</w:t>
      </w:r>
      <w:r w:rsidRPr="003577A8">
        <w:tab/>
        <w:t>a subtle and highly perceptive analysis, perhaps with glimpses of originality</w:t>
      </w:r>
    </w:p>
    <w:p w14:paraId="4B39D723"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04FF410B" w14:textId="77777777" w:rsidR="002D36E0" w:rsidRPr="003577A8" w:rsidRDefault="002D36E0" w:rsidP="002D36E0">
      <w:pPr>
        <w:ind w:left="360" w:hanging="360"/>
        <w:jc w:val="both"/>
      </w:pPr>
      <w:r w:rsidRPr="003577A8">
        <w:t>•</w:t>
      </w:r>
      <w:r w:rsidRPr="003577A8">
        <w:tab/>
        <w:t xml:space="preserve">written with fluency, clarity and accuracy </w:t>
      </w:r>
    </w:p>
    <w:p w14:paraId="4F6F08FA" w14:textId="77777777" w:rsidR="002D36E0" w:rsidRPr="003577A8" w:rsidRDefault="002D36E0" w:rsidP="002D36E0">
      <w:pPr>
        <w:ind w:left="360" w:hanging="360"/>
        <w:jc w:val="both"/>
      </w:pPr>
      <w:r w:rsidRPr="003577A8">
        <w:t>•</w:t>
      </w:r>
      <w:r w:rsidRPr="003577A8">
        <w:tab/>
        <w:t>presentation to a high scholarly standard, including a full bibliography and clear referencing</w:t>
      </w:r>
    </w:p>
    <w:p w14:paraId="71B851AF" w14:textId="77777777" w:rsidR="002D36E0" w:rsidRPr="003577A8" w:rsidRDefault="002D36E0" w:rsidP="002D36E0">
      <w:pPr>
        <w:ind w:left="360" w:hanging="360"/>
        <w:jc w:val="both"/>
        <w:rPr>
          <w:b/>
          <w:bCs/>
        </w:rPr>
      </w:pPr>
    </w:p>
    <w:p w14:paraId="472291DF" w14:textId="77777777" w:rsidR="002D36E0" w:rsidRPr="003577A8" w:rsidRDefault="002D36E0" w:rsidP="002D36E0">
      <w:pPr>
        <w:ind w:left="360" w:hanging="360"/>
        <w:jc w:val="both"/>
        <w:rPr>
          <w:b/>
        </w:rPr>
      </w:pPr>
      <w:r w:rsidRPr="003577A8">
        <w:rPr>
          <w:b/>
          <w:bCs/>
        </w:rPr>
        <w:t>UPPER SECOND CLASS (marks between 60 and 69)</w:t>
      </w:r>
    </w:p>
    <w:p w14:paraId="1442F60D" w14:textId="77777777" w:rsidR="002D36E0" w:rsidRPr="003577A8" w:rsidRDefault="002D36E0" w:rsidP="002D36E0">
      <w:pPr>
        <w:jc w:val="both"/>
      </w:pPr>
      <w:r w:rsidRPr="003577A8">
        <w:t xml:space="preserve">Upper </w:t>
      </w:r>
      <w:proofErr w:type="gramStart"/>
      <w:r w:rsidRPr="003577A8">
        <w:t>Second Class</w:t>
      </w:r>
      <w:proofErr w:type="gramEnd"/>
      <w:r w:rsidRPr="003577A8">
        <w:t xml:space="preserve"> work is of a very good standard. It may show some of the qualities of </w:t>
      </w:r>
      <w:proofErr w:type="gramStart"/>
      <w:r w:rsidRPr="003577A8">
        <w:t>First Class</w:t>
      </w:r>
      <w:proofErr w:type="gramEnd"/>
      <w:r w:rsidRPr="003577A8">
        <w:t xml:space="preserve"> work, but not in a sustained way. Work of the Upper Second Class is characterised by some, but not necessarily all, of the following attributes:</w:t>
      </w:r>
    </w:p>
    <w:p w14:paraId="67E6029F" w14:textId="77777777" w:rsidR="002D36E0" w:rsidRPr="003577A8" w:rsidRDefault="002D36E0" w:rsidP="002D36E0">
      <w:pPr>
        <w:jc w:val="both"/>
      </w:pPr>
    </w:p>
    <w:p w14:paraId="7DFF8CE9" w14:textId="77777777" w:rsidR="002D36E0" w:rsidRPr="003577A8" w:rsidRDefault="002D36E0" w:rsidP="002D36E0">
      <w:pPr>
        <w:ind w:left="360" w:hanging="360"/>
        <w:jc w:val="both"/>
      </w:pPr>
      <w:r w:rsidRPr="003577A8">
        <w:t>•</w:t>
      </w:r>
      <w:r w:rsidRPr="003577A8">
        <w:tab/>
        <w:t>a clear focus upon the question</w:t>
      </w:r>
    </w:p>
    <w:p w14:paraId="4FCDD036" w14:textId="77777777" w:rsidR="002D36E0" w:rsidRPr="003577A8" w:rsidRDefault="002D36E0" w:rsidP="002D36E0">
      <w:pPr>
        <w:ind w:left="360" w:hanging="360"/>
        <w:jc w:val="both"/>
      </w:pPr>
      <w:r w:rsidRPr="003577A8">
        <w:t>•</w:t>
      </w:r>
      <w:r w:rsidRPr="003577A8">
        <w:tab/>
        <w:t>an awareness of the historiographical dimensions of historical debate</w:t>
      </w:r>
    </w:p>
    <w:p w14:paraId="25B99457" w14:textId="77777777" w:rsidR="002D36E0" w:rsidRPr="003577A8" w:rsidRDefault="002D36E0" w:rsidP="002D36E0">
      <w:pPr>
        <w:ind w:left="360" w:hanging="360"/>
        <w:jc w:val="both"/>
      </w:pPr>
      <w:r w:rsidRPr="003577A8">
        <w:t>•</w:t>
      </w:r>
      <w:r w:rsidRPr="003577A8">
        <w:tab/>
        <w:t>a broad knowledge of the relevant topic, though with some gaps</w:t>
      </w:r>
    </w:p>
    <w:p w14:paraId="5B7C9696" w14:textId="77777777" w:rsidR="002D36E0" w:rsidRPr="003577A8" w:rsidRDefault="002D36E0" w:rsidP="002D36E0">
      <w:pPr>
        <w:ind w:left="360" w:hanging="360"/>
        <w:jc w:val="both"/>
      </w:pPr>
      <w:r w:rsidRPr="003577A8">
        <w:t>•</w:t>
      </w:r>
      <w:r w:rsidRPr="003577A8">
        <w:tab/>
        <w:t xml:space="preserve">a </w:t>
      </w:r>
      <w:proofErr w:type="spellStart"/>
      <w:r w:rsidRPr="003577A8">
        <w:t>well developed</w:t>
      </w:r>
      <w:proofErr w:type="spellEnd"/>
      <w:r w:rsidRPr="003577A8">
        <w:t xml:space="preserve"> and solidly structured argument</w:t>
      </w:r>
    </w:p>
    <w:p w14:paraId="55A9CF2F" w14:textId="77777777" w:rsidR="002D36E0" w:rsidRPr="003577A8" w:rsidRDefault="002D36E0" w:rsidP="002D36E0">
      <w:pPr>
        <w:ind w:left="360" w:hanging="360"/>
        <w:jc w:val="both"/>
      </w:pPr>
      <w:r w:rsidRPr="003577A8">
        <w:t>•</w:t>
      </w:r>
      <w:r w:rsidRPr="003577A8">
        <w:tab/>
        <w:t xml:space="preserve">a good and thoughtful analysis </w:t>
      </w:r>
    </w:p>
    <w:p w14:paraId="6E7E1DFB" w14:textId="77777777" w:rsidR="002D36E0" w:rsidRPr="003577A8" w:rsidRDefault="002D36E0" w:rsidP="002D36E0">
      <w:pPr>
        <w:ind w:left="360" w:hanging="360"/>
        <w:jc w:val="both"/>
      </w:pPr>
      <w:r w:rsidRPr="003577A8">
        <w:t>•</w:t>
      </w:r>
      <w:r w:rsidRPr="003577A8">
        <w:tab/>
        <w:t>based upon a wide reading of secondary source materials</w:t>
      </w:r>
    </w:p>
    <w:p w14:paraId="77511334" w14:textId="77777777" w:rsidR="002D36E0" w:rsidRPr="003577A8" w:rsidRDefault="002D36E0" w:rsidP="002D36E0">
      <w:pPr>
        <w:ind w:left="360" w:hanging="360"/>
        <w:jc w:val="both"/>
      </w:pPr>
      <w:r w:rsidRPr="003577A8">
        <w:t>•</w:t>
      </w:r>
      <w:r w:rsidRPr="003577A8">
        <w:tab/>
        <w:t>written with clarity and accuracy.</w:t>
      </w:r>
    </w:p>
    <w:p w14:paraId="7C5A96D1" w14:textId="77777777" w:rsidR="002D36E0" w:rsidRPr="003577A8" w:rsidRDefault="002D36E0" w:rsidP="002D36E0">
      <w:pPr>
        <w:ind w:left="360" w:hanging="360"/>
        <w:jc w:val="both"/>
      </w:pPr>
      <w:r w:rsidRPr="003577A8">
        <w:t>•</w:t>
      </w:r>
      <w:r w:rsidRPr="003577A8">
        <w:tab/>
        <w:t>presented to a scholarly standard, with bibliography and referencing.</w:t>
      </w:r>
    </w:p>
    <w:p w14:paraId="3A58C38A" w14:textId="77777777" w:rsidR="002D36E0" w:rsidRPr="003577A8" w:rsidRDefault="002D36E0" w:rsidP="002D36E0">
      <w:pPr>
        <w:ind w:left="360" w:hanging="360"/>
        <w:jc w:val="both"/>
      </w:pPr>
    </w:p>
    <w:p w14:paraId="7A526975" w14:textId="77777777" w:rsidR="002D36E0" w:rsidRPr="003577A8" w:rsidRDefault="002D36E0" w:rsidP="002D36E0">
      <w:pPr>
        <w:ind w:left="360" w:hanging="360"/>
        <w:jc w:val="both"/>
        <w:rPr>
          <w:b/>
          <w:bCs/>
        </w:rPr>
      </w:pPr>
      <w:r w:rsidRPr="003577A8">
        <w:rPr>
          <w:b/>
          <w:bCs/>
        </w:rPr>
        <w:t>LOWER SECOND CLASS (marks of between 50 and 59)</w:t>
      </w:r>
    </w:p>
    <w:p w14:paraId="46A4B606" w14:textId="77777777"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14:paraId="37E7DC39" w14:textId="77777777" w:rsidR="002D36E0" w:rsidRPr="003577A8" w:rsidRDefault="002D36E0" w:rsidP="002D36E0">
      <w:pPr>
        <w:jc w:val="both"/>
      </w:pPr>
    </w:p>
    <w:p w14:paraId="54F83A97" w14:textId="77777777" w:rsidR="002D36E0" w:rsidRPr="003577A8" w:rsidRDefault="002D36E0" w:rsidP="002D36E0">
      <w:pPr>
        <w:ind w:left="360" w:hanging="360"/>
        <w:jc w:val="both"/>
      </w:pPr>
      <w:r w:rsidRPr="003577A8">
        <w:t>•</w:t>
      </w:r>
      <w:r w:rsidRPr="003577A8">
        <w:tab/>
        <w:t>some focus on the question, though not sustained or always clearly focused</w:t>
      </w:r>
    </w:p>
    <w:p w14:paraId="51ECA26C" w14:textId="77777777" w:rsidR="002D36E0" w:rsidRPr="003577A8" w:rsidRDefault="002D36E0" w:rsidP="002D36E0">
      <w:pPr>
        <w:ind w:left="360" w:hanging="360"/>
        <w:jc w:val="both"/>
      </w:pPr>
      <w:r w:rsidRPr="003577A8">
        <w:t>•</w:t>
      </w:r>
      <w:r w:rsidRPr="003577A8">
        <w:tab/>
        <w:t xml:space="preserve">some grasp of the historiographical dimensions of historical debate </w:t>
      </w:r>
    </w:p>
    <w:p w14:paraId="7E1FF4D4" w14:textId="77777777" w:rsidR="002D36E0" w:rsidRPr="003577A8" w:rsidRDefault="002D36E0" w:rsidP="002D36E0">
      <w:pPr>
        <w:ind w:left="360" w:hanging="360"/>
        <w:jc w:val="both"/>
      </w:pPr>
      <w:r w:rsidRPr="003577A8">
        <w:t>•</w:t>
      </w:r>
      <w:r w:rsidRPr="003577A8">
        <w:tab/>
        <w:t>a sound knowledge of the relevant topic, with some limitations</w:t>
      </w:r>
    </w:p>
    <w:p w14:paraId="2B0062ED" w14:textId="77777777" w:rsidR="002D36E0" w:rsidRPr="003577A8" w:rsidRDefault="002D36E0" w:rsidP="002D36E0">
      <w:pPr>
        <w:ind w:left="360" w:hanging="360"/>
        <w:jc w:val="both"/>
      </w:pPr>
      <w:r w:rsidRPr="003577A8">
        <w:t>•</w:t>
      </w:r>
      <w:r w:rsidRPr="003577A8">
        <w:tab/>
        <w:t xml:space="preserve">a reasonable level of argument </w:t>
      </w:r>
    </w:p>
    <w:p w14:paraId="48DFE5F4" w14:textId="77777777" w:rsidR="002D36E0" w:rsidRPr="003577A8" w:rsidRDefault="002D36E0" w:rsidP="002D36E0">
      <w:pPr>
        <w:ind w:left="360" w:hanging="360"/>
        <w:jc w:val="both"/>
      </w:pPr>
      <w:r w:rsidRPr="003577A8">
        <w:t>•</w:t>
      </w:r>
      <w:r w:rsidRPr="003577A8">
        <w:tab/>
        <w:t>some analysis but not sustained and mixed with description/ narrative</w:t>
      </w:r>
    </w:p>
    <w:p w14:paraId="5085A2E6" w14:textId="77777777" w:rsidR="002D36E0" w:rsidRPr="003577A8" w:rsidRDefault="002D36E0" w:rsidP="002D36E0">
      <w:pPr>
        <w:ind w:left="360" w:hanging="360"/>
        <w:jc w:val="both"/>
      </w:pPr>
      <w:r w:rsidRPr="003577A8">
        <w:lastRenderedPageBreak/>
        <w:t>•</w:t>
      </w:r>
      <w:r w:rsidRPr="003577A8">
        <w:tab/>
        <w:t>some reading of the secondary source materials but significant gaps in the bibliography</w:t>
      </w:r>
    </w:p>
    <w:p w14:paraId="31C7228E" w14:textId="77777777" w:rsidR="002D36E0" w:rsidRPr="003577A8" w:rsidRDefault="002D36E0" w:rsidP="002D36E0">
      <w:pPr>
        <w:ind w:left="360" w:hanging="360"/>
        <w:jc w:val="both"/>
      </w:pPr>
      <w:r w:rsidRPr="003577A8">
        <w:t>•</w:t>
      </w:r>
      <w:r w:rsidRPr="003577A8">
        <w:tab/>
        <w:t>written in a satisfactory style, with some accuracy.</w:t>
      </w:r>
    </w:p>
    <w:p w14:paraId="3F8562A0" w14:textId="77777777" w:rsidR="002D36E0" w:rsidRPr="003577A8" w:rsidRDefault="002D36E0" w:rsidP="002D36E0">
      <w:pPr>
        <w:ind w:left="360" w:hanging="360"/>
        <w:jc w:val="both"/>
      </w:pPr>
      <w:r w:rsidRPr="003577A8">
        <w:t>•</w:t>
      </w:r>
      <w:r w:rsidRPr="003577A8">
        <w:tab/>
        <w:t>presented to a reasonable scholarly standard, but with problems in the bibliography and/ or referencing.</w:t>
      </w:r>
    </w:p>
    <w:p w14:paraId="7B256113" w14:textId="77777777" w:rsidR="002D36E0" w:rsidRPr="003577A8" w:rsidRDefault="002D36E0" w:rsidP="002D36E0">
      <w:pPr>
        <w:ind w:left="360" w:hanging="360"/>
        <w:jc w:val="both"/>
        <w:rPr>
          <w:b/>
          <w:bCs/>
        </w:rPr>
      </w:pPr>
      <w:r w:rsidRPr="003577A8">
        <w:rPr>
          <w:b/>
          <w:bCs/>
        </w:rPr>
        <w:t>THIRD CLASS (marks of between 40 and 49)</w:t>
      </w:r>
    </w:p>
    <w:p w14:paraId="640A04A5" w14:textId="77777777" w:rsidR="002D36E0" w:rsidRPr="003577A8" w:rsidRDefault="002D36E0" w:rsidP="002D36E0">
      <w:pPr>
        <w:jc w:val="both"/>
      </w:pPr>
      <w:r w:rsidRPr="003577A8">
        <w:t xml:space="preserve">Third Class work is of an adequate/fair standard for an </w:t>
      </w:r>
      <w:proofErr w:type="gramStart"/>
      <w:r w:rsidRPr="003577A8">
        <w:t>honours</w:t>
      </w:r>
      <w:proofErr w:type="gramEnd"/>
      <w:r w:rsidRPr="003577A8">
        <w:t xml:space="preserve"> degree. It may show some of the qualities of work in a higher class, but not in a sustained way. Work in this class is marked by some, but not necessarily all, of the following qualities:</w:t>
      </w:r>
    </w:p>
    <w:p w14:paraId="6F6119C3" w14:textId="77777777" w:rsidR="002D36E0" w:rsidRPr="003577A8" w:rsidRDefault="002D36E0" w:rsidP="002D36E0">
      <w:pPr>
        <w:jc w:val="both"/>
      </w:pPr>
    </w:p>
    <w:p w14:paraId="7B263649" w14:textId="77777777" w:rsidR="002D36E0" w:rsidRPr="003577A8" w:rsidRDefault="002D36E0" w:rsidP="002D36E0">
      <w:pPr>
        <w:ind w:left="360" w:hanging="360"/>
        <w:jc w:val="both"/>
      </w:pPr>
      <w:r w:rsidRPr="003577A8">
        <w:t>•</w:t>
      </w:r>
      <w:r w:rsidRPr="003577A8">
        <w:tab/>
        <w:t xml:space="preserve">limited understanding of and focus upon the question </w:t>
      </w:r>
    </w:p>
    <w:p w14:paraId="03FD96D1" w14:textId="77777777" w:rsidR="002D36E0" w:rsidRPr="003577A8" w:rsidRDefault="002D36E0" w:rsidP="002D36E0">
      <w:pPr>
        <w:ind w:left="360" w:hanging="360"/>
        <w:jc w:val="both"/>
      </w:pPr>
      <w:r w:rsidRPr="003577A8">
        <w:t>•</w:t>
      </w:r>
      <w:r w:rsidRPr="003577A8">
        <w:tab/>
        <w:t>lacks structure and a sustained argument</w:t>
      </w:r>
    </w:p>
    <w:p w14:paraId="328F92FD" w14:textId="77777777" w:rsidR="002D36E0" w:rsidRPr="003577A8" w:rsidRDefault="002D36E0" w:rsidP="002D36E0">
      <w:pPr>
        <w:ind w:left="360" w:hanging="360"/>
        <w:jc w:val="both"/>
      </w:pPr>
      <w:r w:rsidRPr="003577A8">
        <w:t>•</w:t>
      </w:r>
      <w:r w:rsidRPr="003577A8">
        <w:tab/>
        <w:t>some knowledge of the relevant topic but with significant limitations</w:t>
      </w:r>
    </w:p>
    <w:p w14:paraId="4906BD31" w14:textId="77777777" w:rsidR="002D36E0" w:rsidRPr="003577A8" w:rsidRDefault="002D36E0" w:rsidP="002D36E0">
      <w:pPr>
        <w:ind w:left="360" w:hanging="360"/>
        <w:jc w:val="both"/>
      </w:pPr>
      <w:r w:rsidRPr="003577A8">
        <w:t>•</w:t>
      </w:r>
      <w:r w:rsidRPr="003577A8">
        <w:tab/>
        <w:t>tends towards description, with glimpses perhaps of analysis</w:t>
      </w:r>
    </w:p>
    <w:p w14:paraId="2294CD01" w14:textId="77777777" w:rsidR="002D36E0" w:rsidRPr="003577A8" w:rsidRDefault="002D36E0" w:rsidP="002D36E0">
      <w:pPr>
        <w:ind w:left="360" w:hanging="360"/>
        <w:jc w:val="both"/>
      </w:pPr>
      <w:r w:rsidRPr="003577A8">
        <w:t>•</w:t>
      </w:r>
      <w:r w:rsidRPr="003577A8">
        <w:tab/>
        <w:t>limited range of reading or familiarity with the secondary literature</w:t>
      </w:r>
    </w:p>
    <w:p w14:paraId="41896ECA" w14:textId="77777777" w:rsidR="002D36E0" w:rsidRPr="003577A8" w:rsidRDefault="002D36E0" w:rsidP="002D36E0">
      <w:pPr>
        <w:ind w:left="360" w:hanging="360"/>
        <w:jc w:val="both"/>
      </w:pPr>
      <w:r w:rsidRPr="003577A8">
        <w:t>•</w:t>
      </w:r>
      <w:r w:rsidRPr="003577A8">
        <w:tab/>
        <w:t>some attempt at following scholarly standards of presentation, though problems with referencing and/or bibliography</w:t>
      </w:r>
    </w:p>
    <w:p w14:paraId="506C038A" w14:textId="77777777" w:rsidR="002D36E0" w:rsidRPr="003577A8" w:rsidRDefault="002D36E0" w:rsidP="002D36E0">
      <w:pPr>
        <w:ind w:left="360" w:hanging="360"/>
        <w:jc w:val="both"/>
      </w:pPr>
      <w:r w:rsidRPr="003577A8">
        <w:t>•</w:t>
      </w:r>
      <w:r w:rsidRPr="003577A8">
        <w:tab/>
        <w:t>limited attention to writing style, clarity or accuracy</w:t>
      </w:r>
    </w:p>
    <w:p w14:paraId="5AD09BE6" w14:textId="77777777" w:rsidR="002D36E0" w:rsidRPr="003577A8" w:rsidRDefault="002D36E0" w:rsidP="002D36E0">
      <w:pPr>
        <w:ind w:left="360" w:hanging="360"/>
        <w:jc w:val="both"/>
      </w:pPr>
    </w:p>
    <w:p w14:paraId="0FF9AD6F" w14:textId="77777777" w:rsidR="002D36E0" w:rsidRPr="003577A8" w:rsidRDefault="002D36E0" w:rsidP="002D36E0">
      <w:pPr>
        <w:rPr>
          <w:b/>
          <w:bCs/>
        </w:rPr>
      </w:pPr>
      <w:r w:rsidRPr="003577A8">
        <w:rPr>
          <w:b/>
          <w:bCs/>
        </w:rPr>
        <w:t>FAIL CLASS (marks of 39 and below)</w:t>
      </w:r>
    </w:p>
    <w:p w14:paraId="787F3DDC" w14:textId="77777777" w:rsidR="002D36E0" w:rsidRPr="003577A8" w:rsidRDefault="002D36E0" w:rsidP="002D36E0">
      <w:r w:rsidRPr="003577A8">
        <w:t xml:space="preserve">Fail class work is unsatisfactory. It is work that may display some of the characteristics of the </w:t>
      </w:r>
      <w:proofErr w:type="gramStart"/>
      <w:r w:rsidRPr="003577A8">
        <w:t>Third Class</w:t>
      </w:r>
      <w:proofErr w:type="gramEnd"/>
      <w:r w:rsidRPr="003577A8">
        <w:t xml:space="preserve"> standard but not in a sustained or significant amount. </w:t>
      </w:r>
    </w:p>
    <w:p w14:paraId="44750626" w14:textId="77777777" w:rsidR="002D36E0" w:rsidRPr="003577A8" w:rsidRDefault="002D36E0" w:rsidP="002D36E0">
      <w:pPr>
        <w:jc w:val="both"/>
      </w:pPr>
    </w:p>
    <w:p w14:paraId="5879C8EE" w14:textId="77777777" w:rsidR="002D36E0" w:rsidRPr="003577A8" w:rsidRDefault="002D36E0" w:rsidP="00F77C08">
      <w:pPr>
        <w:numPr>
          <w:ilvl w:val="0"/>
          <w:numId w:val="1"/>
        </w:numPr>
        <w:spacing w:after="0" w:line="240" w:lineRule="auto"/>
        <w:jc w:val="both"/>
      </w:pPr>
      <w:r w:rsidRPr="003577A8">
        <w:t>Very limited understanding of the question or focus upon it</w:t>
      </w:r>
    </w:p>
    <w:p w14:paraId="531E263B" w14:textId="77777777" w:rsidR="002D36E0" w:rsidRPr="003577A8" w:rsidRDefault="002D36E0" w:rsidP="00F77C08">
      <w:pPr>
        <w:numPr>
          <w:ilvl w:val="0"/>
          <w:numId w:val="1"/>
        </w:numPr>
        <w:spacing w:after="0" w:line="240" w:lineRule="auto"/>
        <w:jc w:val="both"/>
      </w:pPr>
      <w:proofErr w:type="gramStart"/>
      <w:r w:rsidRPr="003577A8">
        <w:t>Lacks</w:t>
      </w:r>
      <w:proofErr w:type="gramEnd"/>
      <w:r w:rsidRPr="003577A8">
        <w:t xml:space="preserve"> structure and argument</w:t>
      </w:r>
    </w:p>
    <w:p w14:paraId="46AD821F" w14:textId="77777777" w:rsidR="002D36E0" w:rsidRPr="003577A8" w:rsidRDefault="002D36E0" w:rsidP="00F77C08">
      <w:pPr>
        <w:numPr>
          <w:ilvl w:val="0"/>
          <w:numId w:val="1"/>
        </w:numPr>
        <w:spacing w:after="0" w:line="240" w:lineRule="auto"/>
        <w:jc w:val="both"/>
      </w:pPr>
      <w:r w:rsidRPr="003577A8">
        <w:t>Limited knowledge of the relevant topic</w:t>
      </w:r>
    </w:p>
    <w:p w14:paraId="0965AD31" w14:textId="77777777" w:rsidR="002D36E0" w:rsidRPr="003577A8" w:rsidRDefault="002D36E0" w:rsidP="00F77C08">
      <w:pPr>
        <w:numPr>
          <w:ilvl w:val="0"/>
          <w:numId w:val="1"/>
        </w:numPr>
        <w:spacing w:after="0" w:line="240" w:lineRule="auto"/>
        <w:jc w:val="both"/>
      </w:pPr>
      <w:r w:rsidRPr="003577A8">
        <w:t>Descriptive and narrative in structure</w:t>
      </w:r>
    </w:p>
    <w:p w14:paraId="1CB1E0AF" w14:textId="77777777" w:rsidR="002D36E0" w:rsidRPr="003577A8" w:rsidRDefault="002D36E0" w:rsidP="00F77C08">
      <w:pPr>
        <w:numPr>
          <w:ilvl w:val="0"/>
          <w:numId w:val="1"/>
        </w:numPr>
        <w:spacing w:after="0" w:line="240" w:lineRule="auto"/>
        <w:jc w:val="both"/>
      </w:pPr>
      <w:r w:rsidRPr="003577A8">
        <w:t>Little evidence of sustained reading or familiarity with the secondary literature</w:t>
      </w:r>
    </w:p>
    <w:p w14:paraId="6F054FAB" w14:textId="77777777" w:rsidR="002D36E0" w:rsidRPr="003577A8" w:rsidRDefault="002D36E0" w:rsidP="00F77C08">
      <w:pPr>
        <w:numPr>
          <w:ilvl w:val="0"/>
          <w:numId w:val="1"/>
        </w:numPr>
        <w:spacing w:after="0" w:line="240" w:lineRule="auto"/>
        <w:jc w:val="both"/>
      </w:pPr>
      <w:r w:rsidRPr="003577A8">
        <w:t>Fails to meet accepted norms of scholarly standards of presentation, including both referencing and bibliography.</w:t>
      </w:r>
    </w:p>
    <w:p w14:paraId="39CE58DE" w14:textId="77777777" w:rsidR="002E304C" w:rsidRPr="003577A8" w:rsidRDefault="002D36E0" w:rsidP="00F77C08">
      <w:pPr>
        <w:numPr>
          <w:ilvl w:val="0"/>
          <w:numId w:val="1"/>
        </w:numPr>
        <w:spacing w:after="0" w:line="240" w:lineRule="auto"/>
        <w:jc w:val="both"/>
      </w:pPr>
      <w:r w:rsidRPr="003577A8">
        <w:t>Weak writing style.</w:t>
      </w: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8539A"/>
    <w:multiLevelType w:val="hybridMultilevel"/>
    <w:tmpl w:val="29CCE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A297E"/>
    <w:multiLevelType w:val="hybridMultilevel"/>
    <w:tmpl w:val="FD8EC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B1475F"/>
    <w:multiLevelType w:val="hybridMultilevel"/>
    <w:tmpl w:val="472E4352"/>
    <w:lvl w:ilvl="0" w:tplc="2BF0F61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9423EBD"/>
    <w:multiLevelType w:val="hybridMultilevel"/>
    <w:tmpl w:val="699AC36A"/>
    <w:lvl w:ilvl="0" w:tplc="F18E532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911A4A"/>
    <w:multiLevelType w:val="hybridMultilevel"/>
    <w:tmpl w:val="093EEE82"/>
    <w:lvl w:ilvl="0" w:tplc="7E1210AE">
      <w:start w:val="1"/>
      <w:numFmt w:val="decimal"/>
      <w:lvlText w:val="%1."/>
      <w:lvlJc w:val="left"/>
      <w:pPr>
        <w:ind w:left="360" w:hanging="360"/>
      </w:pPr>
      <w:rPr>
        <w:rFonts w:hint="default"/>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9764EA8"/>
    <w:multiLevelType w:val="hybridMultilevel"/>
    <w:tmpl w:val="78001F06"/>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6" w15:restartNumberingAfterBreak="0">
    <w:nsid w:val="2C9C239F"/>
    <w:multiLevelType w:val="hybridMultilevel"/>
    <w:tmpl w:val="7C86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813132"/>
    <w:multiLevelType w:val="multilevel"/>
    <w:tmpl w:val="1368B954"/>
    <w:lvl w:ilvl="0">
      <w:numFmt w:val="bullet"/>
      <w:lvlText w:val=""/>
      <w:lvlJc w:val="left"/>
      <w:pPr>
        <w:ind w:left="802" w:hanging="360"/>
      </w:pPr>
      <w:rPr>
        <w:rFonts w:ascii="Symbol" w:hAnsi="Symbol"/>
      </w:rPr>
    </w:lvl>
    <w:lvl w:ilvl="1">
      <w:numFmt w:val="bullet"/>
      <w:lvlText w:val="o"/>
      <w:lvlJc w:val="left"/>
      <w:pPr>
        <w:ind w:left="786"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8" w15:restartNumberingAfterBreak="0">
    <w:nsid w:val="3ED53D6C"/>
    <w:multiLevelType w:val="hybridMultilevel"/>
    <w:tmpl w:val="5D6EA6E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354ECC"/>
    <w:multiLevelType w:val="hybridMultilevel"/>
    <w:tmpl w:val="A9BE521E"/>
    <w:lvl w:ilvl="0" w:tplc="70C6B9C0">
      <w:start w:val="1"/>
      <w:numFmt w:val="upperLetter"/>
      <w:lvlText w:val="%1."/>
      <w:lvlJc w:val="left"/>
      <w:pPr>
        <w:ind w:left="360" w:hanging="360"/>
      </w:pPr>
      <w:rPr>
        <w:rFonts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96206C8"/>
    <w:multiLevelType w:val="hybridMultilevel"/>
    <w:tmpl w:val="E5F43D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C4C1DD3"/>
    <w:multiLevelType w:val="hybridMultilevel"/>
    <w:tmpl w:val="3026B0B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7072025"/>
    <w:multiLevelType w:val="hybridMultilevel"/>
    <w:tmpl w:val="3DD479E8"/>
    <w:lvl w:ilvl="0" w:tplc="CE9A969C">
      <w:start w:val="1"/>
      <w:numFmt w:val="decimal"/>
      <w:lvlText w:val="%1."/>
      <w:lvlJc w:val="left"/>
      <w:pPr>
        <w:ind w:left="360" w:hanging="360"/>
      </w:pPr>
      <w:rPr>
        <w:rFonts w:hint="default"/>
        <w:b w:val="0"/>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9661E6D"/>
    <w:multiLevelType w:val="multilevel"/>
    <w:tmpl w:val="D8ACD474"/>
    <w:lvl w:ilvl="0">
      <w:start w:val="1"/>
      <w:numFmt w:val="decimal"/>
      <w:lvlText w:val="%1."/>
      <w:lvlJc w:val="left"/>
      <w:pPr>
        <w:ind w:left="360" w:hanging="360"/>
      </w:pPr>
      <w:rPr>
        <w:i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7A6A7C31"/>
    <w:multiLevelType w:val="hybridMultilevel"/>
    <w:tmpl w:val="930467B8"/>
    <w:lvl w:ilvl="0" w:tplc="90F69026">
      <w:start w:val="1"/>
      <w:numFmt w:val="decimal"/>
      <w:lvlText w:val="(%1)"/>
      <w:lvlJc w:val="left"/>
      <w:pPr>
        <w:ind w:left="2770" w:hanging="360"/>
      </w:pPr>
      <w:rPr>
        <w:rFonts w:hint="default"/>
      </w:rPr>
    </w:lvl>
    <w:lvl w:ilvl="1" w:tplc="08090019" w:tentative="1">
      <w:start w:val="1"/>
      <w:numFmt w:val="lowerLetter"/>
      <w:lvlText w:val="%2."/>
      <w:lvlJc w:val="left"/>
      <w:pPr>
        <w:ind w:left="3435" w:hanging="360"/>
      </w:pPr>
    </w:lvl>
    <w:lvl w:ilvl="2" w:tplc="0809001B" w:tentative="1">
      <w:start w:val="1"/>
      <w:numFmt w:val="lowerRoman"/>
      <w:lvlText w:val="%3."/>
      <w:lvlJc w:val="right"/>
      <w:pPr>
        <w:ind w:left="4155" w:hanging="180"/>
      </w:pPr>
    </w:lvl>
    <w:lvl w:ilvl="3" w:tplc="0809000F" w:tentative="1">
      <w:start w:val="1"/>
      <w:numFmt w:val="decimal"/>
      <w:lvlText w:val="%4."/>
      <w:lvlJc w:val="left"/>
      <w:pPr>
        <w:ind w:left="4875" w:hanging="360"/>
      </w:pPr>
    </w:lvl>
    <w:lvl w:ilvl="4" w:tplc="08090019" w:tentative="1">
      <w:start w:val="1"/>
      <w:numFmt w:val="lowerLetter"/>
      <w:lvlText w:val="%5."/>
      <w:lvlJc w:val="left"/>
      <w:pPr>
        <w:ind w:left="5595" w:hanging="360"/>
      </w:pPr>
    </w:lvl>
    <w:lvl w:ilvl="5" w:tplc="0809001B" w:tentative="1">
      <w:start w:val="1"/>
      <w:numFmt w:val="lowerRoman"/>
      <w:lvlText w:val="%6."/>
      <w:lvlJc w:val="right"/>
      <w:pPr>
        <w:ind w:left="6315" w:hanging="180"/>
      </w:pPr>
    </w:lvl>
    <w:lvl w:ilvl="6" w:tplc="0809000F" w:tentative="1">
      <w:start w:val="1"/>
      <w:numFmt w:val="decimal"/>
      <w:lvlText w:val="%7."/>
      <w:lvlJc w:val="left"/>
      <w:pPr>
        <w:ind w:left="7035" w:hanging="360"/>
      </w:pPr>
    </w:lvl>
    <w:lvl w:ilvl="7" w:tplc="08090019" w:tentative="1">
      <w:start w:val="1"/>
      <w:numFmt w:val="lowerLetter"/>
      <w:lvlText w:val="%8."/>
      <w:lvlJc w:val="left"/>
      <w:pPr>
        <w:ind w:left="7755" w:hanging="360"/>
      </w:pPr>
    </w:lvl>
    <w:lvl w:ilvl="8" w:tplc="0809001B" w:tentative="1">
      <w:start w:val="1"/>
      <w:numFmt w:val="lowerRoman"/>
      <w:lvlText w:val="%9."/>
      <w:lvlJc w:val="right"/>
      <w:pPr>
        <w:ind w:left="8475" w:hanging="180"/>
      </w:pPr>
    </w:lvl>
  </w:abstractNum>
  <w:abstractNum w:abstractNumId="16" w15:restartNumberingAfterBreak="0">
    <w:nsid w:val="7A880D17"/>
    <w:multiLevelType w:val="multilevel"/>
    <w:tmpl w:val="B8400752"/>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237402911">
    <w:abstractNumId w:val="12"/>
  </w:num>
  <w:num w:numId="2" w16cid:durableId="1449465567">
    <w:abstractNumId w:val="7"/>
  </w:num>
  <w:num w:numId="3" w16cid:durableId="1674453049">
    <w:abstractNumId w:val="1"/>
  </w:num>
  <w:num w:numId="4" w16cid:durableId="1840730610">
    <w:abstractNumId w:val="2"/>
  </w:num>
  <w:num w:numId="5" w16cid:durableId="1215390915">
    <w:abstractNumId w:val="15"/>
  </w:num>
  <w:num w:numId="6" w16cid:durableId="1709329656">
    <w:abstractNumId w:val="0"/>
  </w:num>
  <w:num w:numId="7" w16cid:durableId="1003823398">
    <w:abstractNumId w:val="11"/>
  </w:num>
  <w:num w:numId="8" w16cid:durableId="736635107">
    <w:abstractNumId w:val="5"/>
  </w:num>
  <w:num w:numId="9" w16cid:durableId="1062875416">
    <w:abstractNumId w:val="8"/>
  </w:num>
  <w:num w:numId="10" w16cid:durableId="1299068645">
    <w:abstractNumId w:val="10"/>
  </w:num>
  <w:num w:numId="11" w16cid:durableId="457721421">
    <w:abstractNumId w:val="6"/>
  </w:num>
  <w:num w:numId="12" w16cid:durableId="1977680732">
    <w:abstractNumId w:val="9"/>
  </w:num>
  <w:num w:numId="13" w16cid:durableId="1870214175">
    <w:abstractNumId w:val="3"/>
  </w:num>
  <w:num w:numId="14" w16cid:durableId="921791537">
    <w:abstractNumId w:val="14"/>
  </w:num>
  <w:num w:numId="15" w16cid:durableId="1317106614">
    <w:abstractNumId w:val="16"/>
  </w:num>
  <w:num w:numId="16" w16cid:durableId="1208106100">
    <w:abstractNumId w:val="16"/>
    <w:lvlOverride w:ilvl="0">
      <w:startOverride w:val="1"/>
    </w:lvlOverride>
  </w:num>
  <w:num w:numId="17" w16cid:durableId="353196657">
    <w:abstractNumId w:val="4"/>
  </w:num>
  <w:num w:numId="18" w16cid:durableId="806314176">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2"/>
    <w:rsid w:val="00001BB6"/>
    <w:rsid w:val="00003E26"/>
    <w:rsid w:val="00020DAA"/>
    <w:rsid w:val="0002610D"/>
    <w:rsid w:val="000263DD"/>
    <w:rsid w:val="000345E4"/>
    <w:rsid w:val="00040960"/>
    <w:rsid w:val="000629FF"/>
    <w:rsid w:val="0006607E"/>
    <w:rsid w:val="0007733D"/>
    <w:rsid w:val="00082871"/>
    <w:rsid w:val="00086219"/>
    <w:rsid w:val="000933D3"/>
    <w:rsid w:val="000A07BA"/>
    <w:rsid w:val="000A3A8A"/>
    <w:rsid w:val="000A67F6"/>
    <w:rsid w:val="000A6C94"/>
    <w:rsid w:val="000B6AD5"/>
    <w:rsid w:val="000B6B07"/>
    <w:rsid w:val="000C44F6"/>
    <w:rsid w:val="000E27BD"/>
    <w:rsid w:val="00110AEB"/>
    <w:rsid w:val="00115B6B"/>
    <w:rsid w:val="00131ABB"/>
    <w:rsid w:val="001324FE"/>
    <w:rsid w:val="00132CC7"/>
    <w:rsid w:val="00134A90"/>
    <w:rsid w:val="00144169"/>
    <w:rsid w:val="00155514"/>
    <w:rsid w:val="00157C5C"/>
    <w:rsid w:val="00173086"/>
    <w:rsid w:val="0018168B"/>
    <w:rsid w:val="00187CBC"/>
    <w:rsid w:val="00194183"/>
    <w:rsid w:val="001A116E"/>
    <w:rsid w:val="001A3DD9"/>
    <w:rsid w:val="001A6450"/>
    <w:rsid w:val="001B3776"/>
    <w:rsid w:val="001B5AFB"/>
    <w:rsid w:val="001B5F18"/>
    <w:rsid w:val="001C1F0D"/>
    <w:rsid w:val="001C30CC"/>
    <w:rsid w:val="001C428E"/>
    <w:rsid w:val="001D0220"/>
    <w:rsid w:val="001D2A36"/>
    <w:rsid w:val="001D44AD"/>
    <w:rsid w:val="001D55A6"/>
    <w:rsid w:val="001D5604"/>
    <w:rsid w:val="001E2035"/>
    <w:rsid w:val="001E2507"/>
    <w:rsid w:val="0020046A"/>
    <w:rsid w:val="00205AA7"/>
    <w:rsid w:val="0022274D"/>
    <w:rsid w:val="00224B8E"/>
    <w:rsid w:val="00226A3D"/>
    <w:rsid w:val="00242579"/>
    <w:rsid w:val="00263F09"/>
    <w:rsid w:val="00264F79"/>
    <w:rsid w:val="00271F72"/>
    <w:rsid w:val="00272E2E"/>
    <w:rsid w:val="00273998"/>
    <w:rsid w:val="002745C4"/>
    <w:rsid w:val="002747C0"/>
    <w:rsid w:val="00277E8D"/>
    <w:rsid w:val="00280026"/>
    <w:rsid w:val="002942C5"/>
    <w:rsid w:val="0029531B"/>
    <w:rsid w:val="002955FF"/>
    <w:rsid w:val="0029647C"/>
    <w:rsid w:val="002A256A"/>
    <w:rsid w:val="002A2ABE"/>
    <w:rsid w:val="002B02B2"/>
    <w:rsid w:val="002B23C1"/>
    <w:rsid w:val="002C54AF"/>
    <w:rsid w:val="002C5B50"/>
    <w:rsid w:val="002C6CCB"/>
    <w:rsid w:val="002D30A4"/>
    <w:rsid w:val="002D36E0"/>
    <w:rsid w:val="002E304C"/>
    <w:rsid w:val="002E74CE"/>
    <w:rsid w:val="002F1CE9"/>
    <w:rsid w:val="00312895"/>
    <w:rsid w:val="00315471"/>
    <w:rsid w:val="003179E7"/>
    <w:rsid w:val="00324F41"/>
    <w:rsid w:val="00325090"/>
    <w:rsid w:val="003255DF"/>
    <w:rsid w:val="003273D4"/>
    <w:rsid w:val="00327DFB"/>
    <w:rsid w:val="00327E9D"/>
    <w:rsid w:val="003332AF"/>
    <w:rsid w:val="0033641C"/>
    <w:rsid w:val="00336F13"/>
    <w:rsid w:val="0034222B"/>
    <w:rsid w:val="00345B13"/>
    <w:rsid w:val="00346EAB"/>
    <w:rsid w:val="00352E51"/>
    <w:rsid w:val="003611E7"/>
    <w:rsid w:val="00361E5B"/>
    <w:rsid w:val="00362C71"/>
    <w:rsid w:val="00363070"/>
    <w:rsid w:val="00363735"/>
    <w:rsid w:val="00365702"/>
    <w:rsid w:val="00371160"/>
    <w:rsid w:val="00374E2A"/>
    <w:rsid w:val="003767A8"/>
    <w:rsid w:val="0038098D"/>
    <w:rsid w:val="00381C14"/>
    <w:rsid w:val="00394585"/>
    <w:rsid w:val="003A6BE1"/>
    <w:rsid w:val="003B0837"/>
    <w:rsid w:val="003C1497"/>
    <w:rsid w:val="003C7268"/>
    <w:rsid w:val="003D0BDD"/>
    <w:rsid w:val="003D4172"/>
    <w:rsid w:val="003E5EBD"/>
    <w:rsid w:val="003F4743"/>
    <w:rsid w:val="003F485B"/>
    <w:rsid w:val="004002A5"/>
    <w:rsid w:val="00403ECD"/>
    <w:rsid w:val="00404016"/>
    <w:rsid w:val="004057E9"/>
    <w:rsid w:val="00413DC9"/>
    <w:rsid w:val="004167EF"/>
    <w:rsid w:val="004311AD"/>
    <w:rsid w:val="0043311F"/>
    <w:rsid w:val="00433332"/>
    <w:rsid w:val="00450FDF"/>
    <w:rsid w:val="00453626"/>
    <w:rsid w:val="00457106"/>
    <w:rsid w:val="0045734B"/>
    <w:rsid w:val="004676A4"/>
    <w:rsid w:val="00483883"/>
    <w:rsid w:val="0048492E"/>
    <w:rsid w:val="00484ABF"/>
    <w:rsid w:val="00486EBB"/>
    <w:rsid w:val="00497F22"/>
    <w:rsid w:val="004A2356"/>
    <w:rsid w:val="004A7C0B"/>
    <w:rsid w:val="004B6702"/>
    <w:rsid w:val="004C3A80"/>
    <w:rsid w:val="004C4EBD"/>
    <w:rsid w:val="004C4F89"/>
    <w:rsid w:val="004D1BA3"/>
    <w:rsid w:val="004D2DC6"/>
    <w:rsid w:val="004D324A"/>
    <w:rsid w:val="004E0DCF"/>
    <w:rsid w:val="004E1D49"/>
    <w:rsid w:val="004E701F"/>
    <w:rsid w:val="004F08C3"/>
    <w:rsid w:val="004F0A24"/>
    <w:rsid w:val="004F2910"/>
    <w:rsid w:val="004F48AB"/>
    <w:rsid w:val="004F5720"/>
    <w:rsid w:val="004F6BEB"/>
    <w:rsid w:val="0050617A"/>
    <w:rsid w:val="005148BD"/>
    <w:rsid w:val="005153FF"/>
    <w:rsid w:val="00515843"/>
    <w:rsid w:val="00517979"/>
    <w:rsid w:val="00521EE8"/>
    <w:rsid w:val="00523A80"/>
    <w:rsid w:val="00524DFF"/>
    <w:rsid w:val="005419AD"/>
    <w:rsid w:val="00545B7E"/>
    <w:rsid w:val="0054691C"/>
    <w:rsid w:val="00551C5F"/>
    <w:rsid w:val="005540AA"/>
    <w:rsid w:val="005610E9"/>
    <w:rsid w:val="00565319"/>
    <w:rsid w:val="00566A4F"/>
    <w:rsid w:val="00571DA2"/>
    <w:rsid w:val="00572F26"/>
    <w:rsid w:val="005736DB"/>
    <w:rsid w:val="005902B1"/>
    <w:rsid w:val="00591A83"/>
    <w:rsid w:val="00591C39"/>
    <w:rsid w:val="005B79C6"/>
    <w:rsid w:val="005D4DCC"/>
    <w:rsid w:val="005D59DD"/>
    <w:rsid w:val="005D658F"/>
    <w:rsid w:val="005D6956"/>
    <w:rsid w:val="005E345F"/>
    <w:rsid w:val="005E6B30"/>
    <w:rsid w:val="005F0908"/>
    <w:rsid w:val="005F1D8D"/>
    <w:rsid w:val="005F3945"/>
    <w:rsid w:val="005F4CDC"/>
    <w:rsid w:val="005F6A38"/>
    <w:rsid w:val="0060552F"/>
    <w:rsid w:val="0061519F"/>
    <w:rsid w:val="006220EE"/>
    <w:rsid w:val="006226F9"/>
    <w:rsid w:val="00636DE8"/>
    <w:rsid w:val="006558BE"/>
    <w:rsid w:val="006574D2"/>
    <w:rsid w:val="006662DC"/>
    <w:rsid w:val="00673FE5"/>
    <w:rsid w:val="00675D38"/>
    <w:rsid w:val="00677B95"/>
    <w:rsid w:val="00677D7E"/>
    <w:rsid w:val="0069678A"/>
    <w:rsid w:val="006A4ECD"/>
    <w:rsid w:val="006A7AA4"/>
    <w:rsid w:val="006B077E"/>
    <w:rsid w:val="006C01F3"/>
    <w:rsid w:val="006C647B"/>
    <w:rsid w:val="006D51D6"/>
    <w:rsid w:val="006E44E1"/>
    <w:rsid w:val="006F1A3A"/>
    <w:rsid w:val="00704240"/>
    <w:rsid w:val="00706D0E"/>
    <w:rsid w:val="007424DA"/>
    <w:rsid w:val="00763BB5"/>
    <w:rsid w:val="007669B7"/>
    <w:rsid w:val="0076724E"/>
    <w:rsid w:val="00773208"/>
    <w:rsid w:val="00791B09"/>
    <w:rsid w:val="0079533A"/>
    <w:rsid w:val="007A37AB"/>
    <w:rsid w:val="007A7431"/>
    <w:rsid w:val="007A7727"/>
    <w:rsid w:val="007D03DE"/>
    <w:rsid w:val="007D7824"/>
    <w:rsid w:val="007E15E6"/>
    <w:rsid w:val="007E42B3"/>
    <w:rsid w:val="007F02B7"/>
    <w:rsid w:val="007F0E07"/>
    <w:rsid w:val="007F3A36"/>
    <w:rsid w:val="00800F91"/>
    <w:rsid w:val="00812533"/>
    <w:rsid w:val="00813CB9"/>
    <w:rsid w:val="00813E7D"/>
    <w:rsid w:val="00817159"/>
    <w:rsid w:val="00826C7D"/>
    <w:rsid w:val="00831366"/>
    <w:rsid w:val="00832A2A"/>
    <w:rsid w:val="00832BCE"/>
    <w:rsid w:val="008365E0"/>
    <w:rsid w:val="00836B4F"/>
    <w:rsid w:val="00855F22"/>
    <w:rsid w:val="008566F6"/>
    <w:rsid w:val="00865400"/>
    <w:rsid w:val="00871A99"/>
    <w:rsid w:val="00871D63"/>
    <w:rsid w:val="00874C1F"/>
    <w:rsid w:val="008765D7"/>
    <w:rsid w:val="00876CCE"/>
    <w:rsid w:val="0088553B"/>
    <w:rsid w:val="008949D5"/>
    <w:rsid w:val="008B2D6B"/>
    <w:rsid w:val="008C36A7"/>
    <w:rsid w:val="008D1520"/>
    <w:rsid w:val="008D16C5"/>
    <w:rsid w:val="008D66D9"/>
    <w:rsid w:val="008E0D47"/>
    <w:rsid w:val="008E24C1"/>
    <w:rsid w:val="008F3C8F"/>
    <w:rsid w:val="008F58BD"/>
    <w:rsid w:val="00902F54"/>
    <w:rsid w:val="00905131"/>
    <w:rsid w:val="00907A57"/>
    <w:rsid w:val="00913992"/>
    <w:rsid w:val="00914B47"/>
    <w:rsid w:val="00915CA7"/>
    <w:rsid w:val="009218CE"/>
    <w:rsid w:val="009263A4"/>
    <w:rsid w:val="009339AB"/>
    <w:rsid w:val="0093749C"/>
    <w:rsid w:val="00943622"/>
    <w:rsid w:val="00950FB1"/>
    <w:rsid w:val="009615A6"/>
    <w:rsid w:val="0096298B"/>
    <w:rsid w:val="00975C13"/>
    <w:rsid w:val="009A6449"/>
    <w:rsid w:val="009B073E"/>
    <w:rsid w:val="009C2646"/>
    <w:rsid w:val="009D4154"/>
    <w:rsid w:val="009E197F"/>
    <w:rsid w:val="009F21E3"/>
    <w:rsid w:val="009F552C"/>
    <w:rsid w:val="00A04323"/>
    <w:rsid w:val="00A0558D"/>
    <w:rsid w:val="00A0664E"/>
    <w:rsid w:val="00A1054F"/>
    <w:rsid w:val="00A14831"/>
    <w:rsid w:val="00A15BC9"/>
    <w:rsid w:val="00A228E6"/>
    <w:rsid w:val="00A31DB0"/>
    <w:rsid w:val="00A33D49"/>
    <w:rsid w:val="00A40220"/>
    <w:rsid w:val="00A474E9"/>
    <w:rsid w:val="00A5665D"/>
    <w:rsid w:val="00A57D1A"/>
    <w:rsid w:val="00A6428D"/>
    <w:rsid w:val="00A7041A"/>
    <w:rsid w:val="00A74D78"/>
    <w:rsid w:val="00A90E83"/>
    <w:rsid w:val="00A92850"/>
    <w:rsid w:val="00A9630C"/>
    <w:rsid w:val="00A96BA0"/>
    <w:rsid w:val="00A97267"/>
    <w:rsid w:val="00AA0C3E"/>
    <w:rsid w:val="00AB584D"/>
    <w:rsid w:val="00AC1FED"/>
    <w:rsid w:val="00AC32FD"/>
    <w:rsid w:val="00AC4475"/>
    <w:rsid w:val="00AC5267"/>
    <w:rsid w:val="00AD2502"/>
    <w:rsid w:val="00AD6D8C"/>
    <w:rsid w:val="00AE1F15"/>
    <w:rsid w:val="00AF28C5"/>
    <w:rsid w:val="00AF32A9"/>
    <w:rsid w:val="00AF43FB"/>
    <w:rsid w:val="00AF448E"/>
    <w:rsid w:val="00AF60EA"/>
    <w:rsid w:val="00B00854"/>
    <w:rsid w:val="00B017FA"/>
    <w:rsid w:val="00B12277"/>
    <w:rsid w:val="00B13833"/>
    <w:rsid w:val="00B1465A"/>
    <w:rsid w:val="00B22A76"/>
    <w:rsid w:val="00B27869"/>
    <w:rsid w:val="00B3466F"/>
    <w:rsid w:val="00B411C1"/>
    <w:rsid w:val="00B419C2"/>
    <w:rsid w:val="00B4381E"/>
    <w:rsid w:val="00B5008D"/>
    <w:rsid w:val="00B503A0"/>
    <w:rsid w:val="00B55B2A"/>
    <w:rsid w:val="00B6296A"/>
    <w:rsid w:val="00B67DB9"/>
    <w:rsid w:val="00B775A8"/>
    <w:rsid w:val="00B94C20"/>
    <w:rsid w:val="00BA050F"/>
    <w:rsid w:val="00BA1FF6"/>
    <w:rsid w:val="00BA4D46"/>
    <w:rsid w:val="00BB7899"/>
    <w:rsid w:val="00BC2276"/>
    <w:rsid w:val="00BC4505"/>
    <w:rsid w:val="00BD20EE"/>
    <w:rsid w:val="00BD2D19"/>
    <w:rsid w:val="00BD5F40"/>
    <w:rsid w:val="00BD6B86"/>
    <w:rsid w:val="00BD6EB4"/>
    <w:rsid w:val="00BE20E7"/>
    <w:rsid w:val="00BE4072"/>
    <w:rsid w:val="00BE5199"/>
    <w:rsid w:val="00BF0606"/>
    <w:rsid w:val="00C04B63"/>
    <w:rsid w:val="00C050D7"/>
    <w:rsid w:val="00C11D72"/>
    <w:rsid w:val="00C11E60"/>
    <w:rsid w:val="00C13C3C"/>
    <w:rsid w:val="00C23EC6"/>
    <w:rsid w:val="00C254BC"/>
    <w:rsid w:val="00C277AF"/>
    <w:rsid w:val="00C30FD2"/>
    <w:rsid w:val="00C36314"/>
    <w:rsid w:val="00C41123"/>
    <w:rsid w:val="00C44A9A"/>
    <w:rsid w:val="00C478EF"/>
    <w:rsid w:val="00C669E9"/>
    <w:rsid w:val="00C73DC8"/>
    <w:rsid w:val="00C832A1"/>
    <w:rsid w:val="00C85AA0"/>
    <w:rsid w:val="00C903B6"/>
    <w:rsid w:val="00C975C9"/>
    <w:rsid w:val="00CA75A0"/>
    <w:rsid w:val="00CB52DA"/>
    <w:rsid w:val="00CC4E88"/>
    <w:rsid w:val="00CC5345"/>
    <w:rsid w:val="00CC7AFA"/>
    <w:rsid w:val="00CD3252"/>
    <w:rsid w:val="00CD7ADB"/>
    <w:rsid w:val="00CE43D5"/>
    <w:rsid w:val="00CE6988"/>
    <w:rsid w:val="00CE7D3C"/>
    <w:rsid w:val="00CF2FE3"/>
    <w:rsid w:val="00D01B7F"/>
    <w:rsid w:val="00D0258C"/>
    <w:rsid w:val="00D0482C"/>
    <w:rsid w:val="00D0516D"/>
    <w:rsid w:val="00D2225C"/>
    <w:rsid w:val="00D258AD"/>
    <w:rsid w:val="00D27CE7"/>
    <w:rsid w:val="00D34181"/>
    <w:rsid w:val="00D341AD"/>
    <w:rsid w:val="00D353ED"/>
    <w:rsid w:val="00D441C1"/>
    <w:rsid w:val="00D50259"/>
    <w:rsid w:val="00D57913"/>
    <w:rsid w:val="00D6058C"/>
    <w:rsid w:val="00D6372D"/>
    <w:rsid w:val="00D708F6"/>
    <w:rsid w:val="00D90397"/>
    <w:rsid w:val="00D9304A"/>
    <w:rsid w:val="00DA1381"/>
    <w:rsid w:val="00DA417F"/>
    <w:rsid w:val="00DB06AE"/>
    <w:rsid w:val="00DB5544"/>
    <w:rsid w:val="00DB759E"/>
    <w:rsid w:val="00DC1084"/>
    <w:rsid w:val="00DC1146"/>
    <w:rsid w:val="00DC3EA5"/>
    <w:rsid w:val="00DC41C8"/>
    <w:rsid w:val="00DC57BB"/>
    <w:rsid w:val="00DC7D90"/>
    <w:rsid w:val="00DD0B73"/>
    <w:rsid w:val="00DD67B7"/>
    <w:rsid w:val="00DD7FCD"/>
    <w:rsid w:val="00DE2EF4"/>
    <w:rsid w:val="00DF0451"/>
    <w:rsid w:val="00DF339A"/>
    <w:rsid w:val="00DF352E"/>
    <w:rsid w:val="00DF575D"/>
    <w:rsid w:val="00E13CF1"/>
    <w:rsid w:val="00E153BC"/>
    <w:rsid w:val="00E16A18"/>
    <w:rsid w:val="00E1715D"/>
    <w:rsid w:val="00E2256A"/>
    <w:rsid w:val="00E23F54"/>
    <w:rsid w:val="00E25547"/>
    <w:rsid w:val="00E26719"/>
    <w:rsid w:val="00E31FD2"/>
    <w:rsid w:val="00E32F58"/>
    <w:rsid w:val="00E33292"/>
    <w:rsid w:val="00E3749C"/>
    <w:rsid w:val="00E43554"/>
    <w:rsid w:val="00E43AC6"/>
    <w:rsid w:val="00E44AED"/>
    <w:rsid w:val="00E5373A"/>
    <w:rsid w:val="00E56A8D"/>
    <w:rsid w:val="00E610F1"/>
    <w:rsid w:val="00E76BD2"/>
    <w:rsid w:val="00E821F5"/>
    <w:rsid w:val="00E844B6"/>
    <w:rsid w:val="00E84F4F"/>
    <w:rsid w:val="00E87772"/>
    <w:rsid w:val="00E93565"/>
    <w:rsid w:val="00E93917"/>
    <w:rsid w:val="00EA7F6C"/>
    <w:rsid w:val="00EA7FB7"/>
    <w:rsid w:val="00EB4AC9"/>
    <w:rsid w:val="00EB5397"/>
    <w:rsid w:val="00EB6223"/>
    <w:rsid w:val="00EC0DC6"/>
    <w:rsid w:val="00EC398F"/>
    <w:rsid w:val="00EC67A9"/>
    <w:rsid w:val="00ED10EF"/>
    <w:rsid w:val="00ED2430"/>
    <w:rsid w:val="00ED44A5"/>
    <w:rsid w:val="00ED62A2"/>
    <w:rsid w:val="00EF5394"/>
    <w:rsid w:val="00F003D7"/>
    <w:rsid w:val="00F265DA"/>
    <w:rsid w:val="00F3003B"/>
    <w:rsid w:val="00F375FD"/>
    <w:rsid w:val="00F43CEA"/>
    <w:rsid w:val="00F44285"/>
    <w:rsid w:val="00F44811"/>
    <w:rsid w:val="00F4597D"/>
    <w:rsid w:val="00F478D4"/>
    <w:rsid w:val="00F53825"/>
    <w:rsid w:val="00F62ED6"/>
    <w:rsid w:val="00F6618C"/>
    <w:rsid w:val="00F72ECA"/>
    <w:rsid w:val="00F73EC8"/>
    <w:rsid w:val="00F762A3"/>
    <w:rsid w:val="00F77C08"/>
    <w:rsid w:val="00F81AD1"/>
    <w:rsid w:val="00F85223"/>
    <w:rsid w:val="00F877B2"/>
    <w:rsid w:val="00F954B1"/>
    <w:rsid w:val="00FA08CB"/>
    <w:rsid w:val="00FA51E6"/>
    <w:rsid w:val="00FB5936"/>
    <w:rsid w:val="00FB61FA"/>
    <w:rsid w:val="00FC116A"/>
    <w:rsid w:val="00FC22AA"/>
    <w:rsid w:val="00FD0E09"/>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169B0"/>
  <w15:docId w15:val="{CC6B7F02-15EA-4A08-810A-DEAB502C2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 w:type="paragraph" w:styleId="NormalWeb">
    <w:name w:val="Normal (Web)"/>
    <w:basedOn w:val="Normal"/>
    <w:unhideWhenUsed/>
    <w:rsid w:val="0015551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qFormat/>
    <w:rsid w:val="005B79C6"/>
    <w:rPr>
      <w:i/>
      <w:iCs/>
    </w:rPr>
  </w:style>
  <w:style w:type="paragraph" w:customStyle="1" w:styleId="noparindent">
    <w:name w:val="noparindent"/>
    <w:basedOn w:val="Normal"/>
    <w:rsid w:val="005B79C6"/>
    <w:pPr>
      <w:suppressAutoHyphens/>
      <w:autoSpaceDN w:val="0"/>
      <w:spacing w:before="100" w:after="100" w:line="240" w:lineRule="auto"/>
      <w:textAlignment w:val="baseline"/>
    </w:pPr>
    <w:rPr>
      <w:rFonts w:ascii="Times New Roman" w:eastAsia="Times New Roman" w:hAnsi="Times New Roman" w:cs="Times New Roman"/>
      <w:sz w:val="24"/>
      <w:szCs w:val="24"/>
    </w:rPr>
  </w:style>
  <w:style w:type="character" w:styleId="Strong">
    <w:name w:val="Strong"/>
    <w:basedOn w:val="DefaultParagraphFont"/>
    <w:rsid w:val="005B79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800309">
      <w:bodyDiv w:val="1"/>
      <w:marLeft w:val="0"/>
      <w:marRight w:val="0"/>
      <w:marTop w:val="0"/>
      <w:marBottom w:val="0"/>
      <w:divBdr>
        <w:top w:val="none" w:sz="0" w:space="0" w:color="auto"/>
        <w:left w:val="none" w:sz="0" w:space="0" w:color="auto"/>
        <w:bottom w:val="none" w:sz="0" w:space="0" w:color="auto"/>
        <w:right w:val="none" w:sz="0" w:space="0" w:color="auto"/>
      </w:divBdr>
    </w:div>
    <w:div w:id="313686440">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489430">
      <w:bodyDiv w:val="1"/>
      <w:marLeft w:val="0"/>
      <w:marRight w:val="0"/>
      <w:marTop w:val="0"/>
      <w:marBottom w:val="0"/>
      <w:divBdr>
        <w:top w:val="none" w:sz="0" w:space="0" w:color="auto"/>
        <w:left w:val="none" w:sz="0" w:space="0" w:color="auto"/>
        <w:bottom w:val="none" w:sz="0" w:space="0" w:color="auto"/>
        <w:right w:val="none" w:sz="0" w:space="0" w:color="auto"/>
      </w:divBdr>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 w:id="213786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mason@uwtsd.ac.uk" TargetMode="Externa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05DC5-E097-4BCF-96DD-E4B3C762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2022-03-28T13:17:00Z</cp:lastPrinted>
  <dcterms:created xsi:type="dcterms:W3CDTF">2022-05-09T14:10:00Z</dcterms:created>
  <dcterms:modified xsi:type="dcterms:W3CDTF">2022-05-09T14:10:00Z</dcterms:modified>
</cp:coreProperties>
</file>