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2A6FBC11" w14:textId="77777777" w:rsidR="005328F2"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491FB9DA" w14:textId="77777777" w:rsidR="005328F2" w:rsidRDefault="005328F2" w:rsidP="00340E9A">
            <w:pPr>
              <w:overflowPunct/>
              <w:autoSpaceDE/>
              <w:autoSpaceDN/>
              <w:adjustRightInd/>
              <w:ind w:right="237"/>
              <w:textAlignment w:val="auto"/>
              <w:rPr>
                <w:b/>
                <w:color w:val="auto"/>
                <w:sz w:val="32"/>
              </w:rPr>
            </w:pPr>
          </w:p>
          <w:p w14:paraId="7FB1B882" w14:textId="1B8E9CBD" w:rsidR="007B491F" w:rsidRPr="005328F2" w:rsidRDefault="005328F2" w:rsidP="00340E9A">
            <w:pPr>
              <w:overflowPunct/>
              <w:autoSpaceDE/>
              <w:autoSpaceDN/>
              <w:adjustRightInd/>
              <w:ind w:right="237"/>
              <w:textAlignment w:val="auto"/>
              <w:rPr>
                <w:b/>
                <w:color w:val="auto"/>
                <w:sz w:val="32"/>
                <w:u w:val="single"/>
              </w:rPr>
            </w:pPr>
            <w:r w:rsidRPr="005328F2">
              <w:rPr>
                <w:b/>
                <w:color w:val="auto"/>
                <w:sz w:val="32"/>
                <w:u w:val="single"/>
              </w:rPr>
              <w:t xml:space="preserve">Joseph Churchill </w:t>
            </w:r>
          </w:p>
          <w:p w14:paraId="44290483" w14:textId="77777777" w:rsidR="00FF6BE0" w:rsidRDefault="00FF6BE0" w:rsidP="00340E9A">
            <w:pPr>
              <w:overflowPunct/>
              <w:autoSpaceDE/>
              <w:autoSpaceDN/>
              <w:adjustRightInd/>
              <w:ind w:right="237"/>
              <w:textAlignment w:val="auto"/>
              <w:rPr>
                <w:b/>
                <w:color w:val="auto"/>
                <w:sz w:val="32"/>
              </w:rPr>
            </w:pPr>
          </w:p>
          <w:p w14:paraId="4A4B1989" w14:textId="28CCBE93"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51B7D868" w14:textId="14F5E0CE" w:rsidR="005328F2" w:rsidRDefault="005328F2" w:rsidP="00340E9A">
            <w:pPr>
              <w:overflowPunct/>
              <w:autoSpaceDE/>
              <w:autoSpaceDN/>
              <w:adjustRightInd/>
              <w:ind w:right="237"/>
              <w:textAlignment w:val="auto"/>
              <w:rPr>
                <w:b/>
                <w:color w:val="auto"/>
                <w:sz w:val="32"/>
              </w:rPr>
            </w:pPr>
          </w:p>
          <w:p w14:paraId="37BDFC34" w14:textId="24AA3195" w:rsidR="005328F2" w:rsidRPr="005328F2" w:rsidRDefault="005328F2" w:rsidP="00340E9A">
            <w:pPr>
              <w:overflowPunct/>
              <w:autoSpaceDE/>
              <w:autoSpaceDN/>
              <w:adjustRightInd/>
              <w:ind w:right="237"/>
              <w:textAlignment w:val="auto"/>
              <w:rPr>
                <w:b/>
                <w:color w:val="auto"/>
                <w:sz w:val="32"/>
                <w:u w:val="single"/>
              </w:rPr>
            </w:pPr>
            <w:r w:rsidRPr="005328F2">
              <w:rPr>
                <w:b/>
                <w:color w:val="auto"/>
                <w:sz w:val="32"/>
                <w:u w:val="single"/>
              </w:rPr>
              <w:t>1816532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1DD51F52" w14:textId="131FB9F9" w:rsidR="007C1D94" w:rsidRPr="001E620C" w:rsidRDefault="00E83F91" w:rsidP="00340E9A">
      <w:pPr>
        <w:ind w:right="237"/>
        <w:jc w:val="center"/>
        <w:rPr>
          <w:rFonts w:ascii="Times New Roman" w:hAnsi="Times New Roman" w:cs="Times New Roman"/>
          <w:b/>
          <w:sz w:val="24"/>
          <w:szCs w:val="24"/>
        </w:rPr>
      </w:pPr>
      <w:r w:rsidRPr="001E620C">
        <w:rPr>
          <w:rFonts w:ascii="Times New Roman" w:hAnsi="Times New Roman" w:cs="Times New Roman"/>
          <w:b/>
          <w:sz w:val="24"/>
          <w:szCs w:val="24"/>
        </w:rPr>
        <w:lastRenderedPageBreak/>
        <w:br w:type="page"/>
      </w:r>
      <w:r w:rsidR="00450C83" w:rsidRPr="001E620C">
        <w:rPr>
          <w:rFonts w:ascii="Times New Roman" w:hAnsi="Times New Roman" w:cs="Times New Roman"/>
          <w:b/>
          <w:sz w:val="24"/>
          <w:szCs w:val="24"/>
        </w:rPr>
        <w:lastRenderedPageBreak/>
        <w:t>Task 1</w:t>
      </w:r>
    </w:p>
    <w:p w14:paraId="141F40F1" w14:textId="77777777" w:rsidR="000A469A" w:rsidRPr="001E620C" w:rsidRDefault="000A469A" w:rsidP="00340E9A">
      <w:pPr>
        <w:ind w:right="237"/>
        <w:jc w:val="both"/>
        <w:rPr>
          <w:rFonts w:ascii="Times New Roman" w:hAnsi="Times New Roman" w:cs="Times New Roman"/>
          <w:b/>
          <w:sz w:val="24"/>
          <w:szCs w:val="24"/>
        </w:rPr>
      </w:pPr>
    </w:p>
    <w:p w14:paraId="616003F9" w14:textId="37DFB585" w:rsidR="00FF7784" w:rsidRPr="001E620C" w:rsidRDefault="00FF7784" w:rsidP="00340E9A">
      <w:pPr>
        <w:ind w:right="237"/>
        <w:jc w:val="both"/>
        <w:rPr>
          <w:rFonts w:ascii="Times New Roman" w:hAnsi="Times New Roman" w:cs="Times New Roman"/>
          <w:sz w:val="24"/>
          <w:szCs w:val="24"/>
        </w:rPr>
      </w:pPr>
    </w:p>
    <w:p w14:paraId="61EC8380" w14:textId="77777777" w:rsidR="00A86E0E" w:rsidRPr="001E620C" w:rsidRDefault="00A86E0E" w:rsidP="00A86E0E">
      <w:pPr>
        <w:jc w:val="both"/>
        <w:rPr>
          <w:rFonts w:ascii="Times New Roman" w:hAnsi="Times New Roman" w:cs="Times New Roman"/>
          <w:b/>
          <w:bCs/>
          <w:sz w:val="24"/>
          <w:szCs w:val="24"/>
          <w:u w:val="single"/>
        </w:rPr>
      </w:pPr>
      <w:r w:rsidRPr="001E620C">
        <w:rPr>
          <w:rFonts w:ascii="Times New Roman" w:hAnsi="Times New Roman" w:cs="Times New Roman"/>
          <w:b/>
          <w:bCs/>
          <w:sz w:val="24"/>
          <w:szCs w:val="24"/>
          <w:u w:val="single"/>
        </w:rPr>
        <w:t>Introduction</w:t>
      </w:r>
    </w:p>
    <w:p w14:paraId="497DB06C" w14:textId="77777777" w:rsidR="00A86E0E" w:rsidRPr="001E620C" w:rsidRDefault="00A86E0E" w:rsidP="00A86E0E">
      <w:pPr>
        <w:rPr>
          <w:rFonts w:ascii="Times New Roman" w:hAnsi="Times New Roman" w:cs="Times New Roman"/>
          <w:sz w:val="24"/>
          <w:szCs w:val="24"/>
        </w:rPr>
      </w:pPr>
    </w:p>
    <w:p w14:paraId="75E600CA" w14:textId="77777777" w:rsidR="00A86E0E" w:rsidRPr="001E620C" w:rsidRDefault="00A86E0E" w:rsidP="00A86E0E">
      <w:pPr>
        <w:rPr>
          <w:rFonts w:ascii="Times New Roman" w:hAnsi="Times New Roman" w:cs="Times New Roman"/>
          <w:sz w:val="24"/>
          <w:szCs w:val="24"/>
        </w:rPr>
      </w:pPr>
    </w:p>
    <w:p w14:paraId="13B93242" w14:textId="77777777" w:rsidR="00A86E0E" w:rsidRPr="001E620C" w:rsidRDefault="00A86E0E" w:rsidP="00A86E0E">
      <w:pPr>
        <w:rPr>
          <w:rFonts w:ascii="Times New Roman" w:hAnsi="Times New Roman" w:cs="Times New Roman"/>
          <w:sz w:val="24"/>
          <w:szCs w:val="24"/>
        </w:rPr>
      </w:pPr>
      <w:r w:rsidRPr="001E620C">
        <w:rPr>
          <w:rFonts w:ascii="Times New Roman" w:hAnsi="Times New Roman" w:cs="Times New Roman"/>
          <w:sz w:val="24"/>
          <w:szCs w:val="24"/>
        </w:rPr>
        <w:t>In this essay, I will be forming a discussion upon the impacts of organisational justice on myself, with the primary focus being the impact upon personal wellbeing and resilience. In addition, this piece of analysis will be directly related to my personal experience of conducting the role of a Police Officer within a modernised Police force and culture. According to (Rupp and Thornton-Lugo, 2020), in essence “Organizational justice refers to employee perceptions of fairness in the workplace”, with a broader example considering four categories of distributive, procedural, informational and interactional. It is with this argument of organisational justice that I will form a basis of this analysis, making considerations regarding the evolution of Police culture; and my experience of the modern world outcome. I will make reference to personal experiences, evidencing this with a mixture of theory and research, whilst making considerations of the Police force’s ‘code of ethics’ and the latter’s role in organisational justice. Furthermore, according to the College of Policing (Code of Ethics | College of Policing, 2020), the code of ethics sets and defines the exemplary standards of behaviour for everyone who works in policing. It is therefore key that any argument made must be related back to the code of ethics, and how this theory introduced by the Police has impacted organisational justice. Lastly, I will also make further considerations regarding the steps taken by the Police force in this modern-era, to raise ethical standards. Additionally, I will relate this consideration back to examples of the past and form a conclusion upon how this has presented an opportunity for development and evolution in the workplace. I will be utilising the Gibbs theory of refection in order to reflect upon personal examples mentioned throughout this discussion, and the theory and research utilised in order to form a basis of my argument. (305 words)</w:t>
      </w:r>
    </w:p>
    <w:p w14:paraId="75285D1B" w14:textId="3F041479" w:rsidR="00A86E0E" w:rsidRPr="001E620C" w:rsidRDefault="00A86E0E" w:rsidP="00A86E0E">
      <w:pPr>
        <w:rPr>
          <w:rFonts w:ascii="Times New Roman" w:hAnsi="Times New Roman" w:cs="Times New Roman"/>
          <w:b/>
          <w:bCs/>
          <w:sz w:val="24"/>
          <w:szCs w:val="24"/>
          <w:u w:val="single"/>
        </w:rPr>
      </w:pPr>
    </w:p>
    <w:p w14:paraId="2888BB2A" w14:textId="77777777" w:rsidR="00A86E0E" w:rsidRPr="001E620C" w:rsidRDefault="00A86E0E" w:rsidP="00A86E0E">
      <w:pPr>
        <w:rPr>
          <w:rFonts w:ascii="Times New Roman" w:hAnsi="Times New Roman" w:cs="Times New Roman"/>
          <w:sz w:val="24"/>
          <w:szCs w:val="24"/>
        </w:rPr>
      </w:pPr>
    </w:p>
    <w:p w14:paraId="2080F288" w14:textId="77777777" w:rsidR="00A86E0E" w:rsidRPr="001E620C" w:rsidRDefault="00A86E0E" w:rsidP="00A86E0E">
      <w:pPr>
        <w:overflowPunct/>
        <w:autoSpaceDE/>
        <w:autoSpaceDN/>
        <w:adjustRightInd/>
        <w:textAlignment w:val="auto"/>
        <w:rPr>
          <w:rFonts w:ascii="Times New Roman" w:hAnsi="Times New Roman" w:cs="Times New Roman"/>
          <w:sz w:val="24"/>
          <w:szCs w:val="24"/>
        </w:rPr>
      </w:pPr>
      <w:r w:rsidRPr="001E620C">
        <w:rPr>
          <w:rFonts w:ascii="Times New Roman" w:hAnsi="Times New Roman" w:cs="Times New Roman"/>
          <w:sz w:val="24"/>
          <w:szCs w:val="24"/>
        </w:rPr>
        <w:t>As mentioned in the introduction, organisational justice is the reference to the perceived fairness in the workplace, this perception being made by the employee themselves. Furthermore, as stated by (Rupp and Thornton-Lugo, 2020), “Contemporary justice research examines the reasons employees care about justice (content theories) and the processes that lead to both the formation of fairness perceptions, as well as individuals’ reactions to perceived injustice (process theories)”. It is fair to argue that organisational justice is a personal experience, with the perception based upon experience. This personal experience in turn has an impact on the service users, as stated by Beckley (2020), good standards of organisational justice feed into good operational practices, respect for human rights, procedural justice and fairness when police officers are dealing with members of the public. Beckley makes an interesting argument, as this can also be related to the theory of Betari’s box, which theorises the link between attitude and behaviour (</w:t>
      </w:r>
      <w:proofErr w:type="spellStart"/>
      <w:r w:rsidRPr="001E620C">
        <w:rPr>
          <w:rFonts w:ascii="Times New Roman" w:hAnsi="Times New Roman" w:cs="Times New Roman"/>
          <w:sz w:val="24"/>
          <w:szCs w:val="24"/>
        </w:rPr>
        <w:t>Betari</w:t>
      </w:r>
      <w:proofErr w:type="spellEnd"/>
      <w:r w:rsidRPr="001E620C">
        <w:rPr>
          <w:rFonts w:ascii="Times New Roman" w:hAnsi="Times New Roman" w:cs="Times New Roman"/>
          <w:sz w:val="24"/>
          <w:szCs w:val="24"/>
        </w:rPr>
        <w:t xml:space="preserve"> Box: Linking Attitude and Behaviour, 2020). When making considerations towards my own personal experience of organisational justice, and considering the points made above, definite points of analysis can be made. I would suggest that my experience of organisational justice has in fact been positive, with a primary example which remains a focal point was my experience of being assaulted whilst on duty. Unfortunately, it is a common theme in modern-day Policing where officers are being routinely assaulted whilst in work, according to Lovett, (2020), the exact figures outlining assaults on police officers in the UK increased by 21 per cent during the coronavirus lockdown. In my personal example, I was bitten on the arm by the offender </w:t>
      </w:r>
      <w:r w:rsidRPr="001E620C">
        <w:rPr>
          <w:rFonts w:ascii="Times New Roman" w:hAnsi="Times New Roman" w:cs="Times New Roman"/>
          <w:sz w:val="24"/>
          <w:szCs w:val="24"/>
        </w:rPr>
        <w:lastRenderedPageBreak/>
        <w:t xml:space="preserve">whilst transporting the individual into custody, who was under arrest. The bite to the arm and the subsequent attempts to restrain the individual safely further resulted in extensive bruising and swelling to my arm and hand which left me unable to type or handle items during my day-to-day life. It was following this assault that I received an outpouring of support and guidance from senior members in the organisation, and the Police federation. It was through this guidance, that my perception was accepting of the fact that I was assaulted with injury, however, this was committed by an out-of-control individual and not a collective, and in the days following the assault I was made to feel like a well-supported victim by my organisation, as justice was eventually brought against the offender. It is upon this personal example that I make the consideration of, on a daily basis there are 28 Police officers assaulted on a daily basis, (Giles </w:t>
      </w:r>
      <w:proofErr w:type="spellStart"/>
      <w:r w:rsidRPr="001E620C">
        <w:rPr>
          <w:rFonts w:ascii="Times New Roman" w:hAnsi="Times New Roman" w:cs="Times New Roman"/>
          <w:sz w:val="24"/>
          <w:szCs w:val="24"/>
        </w:rPr>
        <w:t>Sheldrick</w:t>
      </w:r>
      <w:proofErr w:type="spellEnd"/>
      <w:r w:rsidRPr="001E620C">
        <w:rPr>
          <w:rFonts w:ascii="Times New Roman" w:hAnsi="Times New Roman" w:cs="Times New Roman"/>
          <w:sz w:val="24"/>
          <w:szCs w:val="24"/>
        </w:rPr>
        <w:t>, 2019), and if 28 of these Police officers do not experience positive organisational justice, each individual may form an unfavourable attitude towards offenders and group them into a collective. This will then jeopardise the code of ethics and ultimately, professionalism. (472 words)</w:t>
      </w:r>
    </w:p>
    <w:p w14:paraId="27717A7D" w14:textId="6D446490" w:rsidR="00A86E0E" w:rsidRPr="001E620C" w:rsidRDefault="00A86E0E" w:rsidP="00A86E0E">
      <w:pPr>
        <w:overflowPunct/>
        <w:autoSpaceDE/>
        <w:autoSpaceDN/>
        <w:adjustRightInd/>
        <w:textAlignment w:val="auto"/>
        <w:rPr>
          <w:rFonts w:ascii="Times New Roman" w:hAnsi="Times New Roman" w:cs="Times New Roman"/>
          <w:b/>
          <w:bCs/>
          <w:sz w:val="24"/>
          <w:szCs w:val="24"/>
          <w:u w:val="single"/>
        </w:rPr>
      </w:pPr>
    </w:p>
    <w:p w14:paraId="4774CD40" w14:textId="77777777" w:rsidR="00A86E0E" w:rsidRPr="001E620C" w:rsidRDefault="00A86E0E" w:rsidP="00A86E0E">
      <w:pPr>
        <w:overflowPunct/>
        <w:autoSpaceDE/>
        <w:autoSpaceDN/>
        <w:adjustRightInd/>
        <w:textAlignment w:val="auto"/>
        <w:rPr>
          <w:rFonts w:ascii="Times New Roman" w:hAnsi="Times New Roman" w:cs="Times New Roman"/>
          <w:b/>
          <w:bCs/>
          <w:sz w:val="24"/>
          <w:szCs w:val="24"/>
          <w:u w:val="single"/>
        </w:rPr>
      </w:pPr>
    </w:p>
    <w:p w14:paraId="66F2E0CC" w14:textId="77777777" w:rsidR="00A86E0E" w:rsidRPr="001E620C" w:rsidRDefault="00A86E0E" w:rsidP="00A86E0E">
      <w:pPr>
        <w:overflowPunct/>
        <w:autoSpaceDE/>
        <w:autoSpaceDN/>
        <w:adjustRightInd/>
        <w:textAlignment w:val="auto"/>
        <w:rPr>
          <w:rFonts w:ascii="Times New Roman" w:hAnsi="Times New Roman" w:cs="Times New Roman"/>
          <w:sz w:val="24"/>
          <w:szCs w:val="24"/>
        </w:rPr>
      </w:pPr>
      <w:r w:rsidRPr="001E620C">
        <w:rPr>
          <w:rFonts w:ascii="Times New Roman" w:hAnsi="Times New Roman" w:cs="Times New Roman"/>
          <w:sz w:val="24"/>
          <w:szCs w:val="24"/>
        </w:rPr>
        <w:t>In continuation, it is vital to also consider the process of internal investigation and justice, and the role of anti-corruption. There are plenty of examples of corruption within the Police force, and unfortunately this is an aspect of the organisation which will always linger like an undesired smell. According to Wolfe and Piquero, (2011) based upon survey data from 483 Police officers, results indicate that officers who view their agency as fair and just in managerial practices are less likely to adhere to the code of silence or believe that police corruption in pursuit of a noble cause is justified. A key component of raising ethical standards in my organisation is the presence of PSD and anti-corruption, and as stated above, a positive perception of organisational justice results in a positive engagement from officers in regards to breaches in the code of ethics and integrity of individuals within the force. (150 words)</w:t>
      </w:r>
    </w:p>
    <w:p w14:paraId="0EA6D611" w14:textId="77777777" w:rsidR="00A86E0E" w:rsidRPr="001E620C" w:rsidRDefault="00A86E0E" w:rsidP="00A86E0E">
      <w:pPr>
        <w:overflowPunct/>
        <w:autoSpaceDE/>
        <w:autoSpaceDN/>
        <w:adjustRightInd/>
        <w:textAlignment w:val="auto"/>
        <w:rPr>
          <w:rFonts w:ascii="Times New Roman" w:hAnsi="Times New Roman" w:cs="Times New Roman"/>
          <w:sz w:val="24"/>
          <w:szCs w:val="24"/>
        </w:rPr>
      </w:pPr>
    </w:p>
    <w:p w14:paraId="316F097E" w14:textId="77777777" w:rsidR="00A86E0E" w:rsidRPr="001E620C" w:rsidRDefault="00A86E0E" w:rsidP="00A86E0E">
      <w:pPr>
        <w:overflowPunct/>
        <w:autoSpaceDE/>
        <w:autoSpaceDN/>
        <w:adjustRightInd/>
        <w:textAlignment w:val="auto"/>
        <w:rPr>
          <w:rFonts w:ascii="Times New Roman" w:hAnsi="Times New Roman" w:cs="Times New Roman"/>
          <w:b/>
          <w:bCs/>
          <w:sz w:val="24"/>
          <w:szCs w:val="24"/>
          <w:u w:val="single"/>
        </w:rPr>
      </w:pPr>
      <w:r w:rsidRPr="001E620C">
        <w:rPr>
          <w:rFonts w:ascii="Times New Roman" w:hAnsi="Times New Roman" w:cs="Times New Roman"/>
          <w:b/>
          <w:bCs/>
          <w:sz w:val="24"/>
          <w:szCs w:val="24"/>
          <w:u w:val="single"/>
        </w:rPr>
        <w:t>Conclusion</w:t>
      </w:r>
    </w:p>
    <w:p w14:paraId="0BCBECE9" w14:textId="77777777" w:rsidR="00A86E0E" w:rsidRPr="001E620C" w:rsidRDefault="00A86E0E" w:rsidP="00A86E0E">
      <w:pPr>
        <w:overflowPunct/>
        <w:autoSpaceDE/>
        <w:autoSpaceDN/>
        <w:adjustRightInd/>
        <w:textAlignment w:val="auto"/>
        <w:rPr>
          <w:rFonts w:ascii="Times New Roman" w:hAnsi="Times New Roman" w:cs="Times New Roman"/>
          <w:b/>
          <w:bCs/>
          <w:sz w:val="24"/>
          <w:szCs w:val="24"/>
          <w:u w:val="single"/>
        </w:rPr>
      </w:pPr>
    </w:p>
    <w:p w14:paraId="294C5AB9" w14:textId="77777777" w:rsidR="00A86E0E" w:rsidRPr="001E620C" w:rsidRDefault="00A86E0E" w:rsidP="00A86E0E">
      <w:pPr>
        <w:overflowPunct/>
        <w:autoSpaceDE/>
        <w:autoSpaceDN/>
        <w:adjustRightInd/>
        <w:textAlignment w:val="auto"/>
        <w:rPr>
          <w:rFonts w:ascii="Times New Roman" w:hAnsi="Times New Roman" w:cs="Times New Roman"/>
          <w:sz w:val="24"/>
          <w:szCs w:val="24"/>
        </w:rPr>
      </w:pPr>
      <w:r w:rsidRPr="001E620C">
        <w:rPr>
          <w:rFonts w:ascii="Times New Roman" w:hAnsi="Times New Roman" w:cs="Times New Roman"/>
          <w:sz w:val="24"/>
          <w:szCs w:val="24"/>
        </w:rPr>
        <w:t>In conclusion, and using the Gibbs theory of reflection, it is clear when considering the impact of organisational justice upon myself that this is a double-outcome perception which is either positive or negative. Based upon my personal experience, which has been largely positive, this has resulted in a positive attitude towards service users which in turn has retained my core beliefs in professionalism and the code of ethics that I adhere to. Furthermore, the presence and workings of the PSD, can flourish in such an organisation as this is likely to encourage positive support from officers in the abolishment of breaches in the code of ethics. Reflecting upon my considerations, it is clear that the modern-day Police force is very dependent upon the code of ethics, and considering the front-line nature of the role, positive organisational culture is vital. (139 words)</w:t>
      </w:r>
    </w:p>
    <w:p w14:paraId="714127E5" w14:textId="77777777" w:rsidR="00A86E0E" w:rsidRPr="001E620C" w:rsidRDefault="00A86E0E" w:rsidP="00A86E0E">
      <w:pPr>
        <w:rPr>
          <w:rFonts w:ascii="Times New Roman" w:hAnsi="Times New Roman" w:cs="Times New Roman"/>
          <w:sz w:val="24"/>
          <w:szCs w:val="24"/>
        </w:rPr>
      </w:pPr>
    </w:p>
    <w:p w14:paraId="5AB4991C" w14:textId="77777777" w:rsidR="00CC58A2" w:rsidRPr="001E620C" w:rsidRDefault="00CC58A2" w:rsidP="00A86E0E">
      <w:pPr>
        <w:rPr>
          <w:rFonts w:ascii="Times New Roman" w:hAnsi="Times New Roman" w:cs="Times New Roman"/>
          <w:sz w:val="24"/>
          <w:szCs w:val="24"/>
        </w:rPr>
      </w:pPr>
    </w:p>
    <w:p w14:paraId="5714D663" w14:textId="77777777" w:rsidR="001E620C" w:rsidRDefault="001E620C" w:rsidP="00A86E0E">
      <w:pPr>
        <w:rPr>
          <w:rFonts w:ascii="Times New Roman" w:hAnsi="Times New Roman" w:cs="Times New Roman"/>
          <w:sz w:val="24"/>
          <w:szCs w:val="24"/>
        </w:rPr>
      </w:pPr>
    </w:p>
    <w:p w14:paraId="7B7D0A48" w14:textId="77777777" w:rsidR="001E620C" w:rsidRDefault="001E620C" w:rsidP="00A86E0E">
      <w:pPr>
        <w:rPr>
          <w:rFonts w:ascii="Times New Roman" w:hAnsi="Times New Roman" w:cs="Times New Roman"/>
          <w:sz w:val="24"/>
          <w:szCs w:val="24"/>
        </w:rPr>
      </w:pPr>
    </w:p>
    <w:p w14:paraId="342D6F7C" w14:textId="77777777" w:rsidR="001E620C" w:rsidRDefault="001E620C" w:rsidP="00A86E0E">
      <w:pPr>
        <w:rPr>
          <w:rFonts w:ascii="Times New Roman" w:hAnsi="Times New Roman" w:cs="Times New Roman"/>
          <w:sz w:val="24"/>
          <w:szCs w:val="24"/>
        </w:rPr>
      </w:pPr>
    </w:p>
    <w:p w14:paraId="6FE6BD2A" w14:textId="77777777" w:rsidR="001E620C" w:rsidRDefault="001E620C" w:rsidP="00A86E0E">
      <w:pPr>
        <w:rPr>
          <w:rFonts w:ascii="Times New Roman" w:hAnsi="Times New Roman" w:cs="Times New Roman"/>
          <w:sz w:val="24"/>
          <w:szCs w:val="24"/>
        </w:rPr>
      </w:pPr>
    </w:p>
    <w:p w14:paraId="06638B23" w14:textId="77777777" w:rsidR="001E620C" w:rsidRDefault="001E620C" w:rsidP="00A86E0E">
      <w:pPr>
        <w:rPr>
          <w:rFonts w:ascii="Times New Roman" w:hAnsi="Times New Roman" w:cs="Times New Roman"/>
          <w:sz w:val="24"/>
          <w:szCs w:val="24"/>
        </w:rPr>
      </w:pPr>
    </w:p>
    <w:p w14:paraId="53FB4E8E" w14:textId="77777777" w:rsidR="001E620C" w:rsidRDefault="001E620C" w:rsidP="00A86E0E">
      <w:pPr>
        <w:rPr>
          <w:rFonts w:ascii="Times New Roman" w:hAnsi="Times New Roman" w:cs="Times New Roman"/>
          <w:sz w:val="24"/>
          <w:szCs w:val="24"/>
        </w:rPr>
      </w:pPr>
    </w:p>
    <w:p w14:paraId="3639252A" w14:textId="77777777" w:rsidR="001E620C" w:rsidRDefault="001E620C" w:rsidP="00A86E0E">
      <w:pPr>
        <w:rPr>
          <w:rFonts w:ascii="Times New Roman" w:hAnsi="Times New Roman" w:cs="Times New Roman"/>
          <w:sz w:val="24"/>
          <w:szCs w:val="24"/>
        </w:rPr>
      </w:pPr>
    </w:p>
    <w:p w14:paraId="2398B273" w14:textId="77777777" w:rsidR="001E620C" w:rsidRDefault="001E620C" w:rsidP="00A86E0E">
      <w:pPr>
        <w:rPr>
          <w:rFonts w:ascii="Times New Roman" w:hAnsi="Times New Roman" w:cs="Times New Roman"/>
          <w:sz w:val="24"/>
          <w:szCs w:val="24"/>
        </w:rPr>
      </w:pPr>
    </w:p>
    <w:p w14:paraId="42AED7DE" w14:textId="4953816B" w:rsidR="00A86E0E" w:rsidRPr="001E620C" w:rsidRDefault="00A86E0E" w:rsidP="00A86E0E">
      <w:pPr>
        <w:rPr>
          <w:rFonts w:ascii="Times New Roman" w:hAnsi="Times New Roman" w:cs="Times New Roman"/>
          <w:sz w:val="24"/>
          <w:szCs w:val="24"/>
        </w:rPr>
      </w:pPr>
      <w:r w:rsidRPr="001E620C">
        <w:rPr>
          <w:rFonts w:ascii="Times New Roman" w:hAnsi="Times New Roman" w:cs="Times New Roman"/>
          <w:sz w:val="24"/>
          <w:szCs w:val="24"/>
        </w:rPr>
        <w:lastRenderedPageBreak/>
        <w:t>Reference:</w:t>
      </w:r>
    </w:p>
    <w:p w14:paraId="489C3FA2" w14:textId="77777777" w:rsidR="00A86E0E" w:rsidRPr="001E620C" w:rsidRDefault="00A86E0E" w:rsidP="00A86E0E">
      <w:pPr>
        <w:rPr>
          <w:rFonts w:ascii="Times New Roman" w:hAnsi="Times New Roman" w:cs="Times New Roman"/>
          <w:sz w:val="24"/>
          <w:szCs w:val="24"/>
        </w:rPr>
      </w:pPr>
    </w:p>
    <w:p w14:paraId="2D41F77B" w14:textId="2D9CD5C2" w:rsidR="00A86E0E" w:rsidRPr="001E620C" w:rsidRDefault="00A86E0E" w:rsidP="00A86E0E">
      <w:pPr>
        <w:pStyle w:val="ListParagraph"/>
        <w:numPr>
          <w:ilvl w:val="0"/>
          <w:numId w:val="6"/>
        </w:numPr>
        <w:rPr>
          <w:rFonts w:ascii="Times New Roman" w:hAnsi="Times New Roman" w:cs="Times New Roman"/>
          <w:sz w:val="24"/>
          <w:szCs w:val="24"/>
        </w:rPr>
      </w:pPr>
      <w:r w:rsidRPr="001E620C">
        <w:rPr>
          <w:rFonts w:ascii="Times New Roman" w:hAnsi="Times New Roman" w:cs="Times New Roman"/>
          <w:sz w:val="24"/>
          <w:szCs w:val="24"/>
        </w:rPr>
        <w:t xml:space="preserve">Rupp, D. and Thornton-Lugo, M., 2020. Organizational Justice. [online] obo. Available at: &lt;https://www.oxfordbibliographies.com/view/document/obo-9780199828340/obo-9780199828340-0044.xml&gt; </w:t>
      </w:r>
    </w:p>
    <w:p w14:paraId="56BFE40D" w14:textId="046838DB" w:rsidR="00A86E0E" w:rsidRPr="001E620C" w:rsidRDefault="00A86E0E" w:rsidP="00A86E0E">
      <w:pPr>
        <w:pStyle w:val="ListParagraph"/>
        <w:numPr>
          <w:ilvl w:val="0"/>
          <w:numId w:val="6"/>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College.police.uk. 2020. </w:t>
      </w:r>
      <w:r w:rsidRPr="001E620C">
        <w:rPr>
          <w:rFonts w:ascii="Times New Roman" w:hAnsi="Times New Roman" w:cs="Times New Roman"/>
          <w:i/>
          <w:iCs/>
          <w:sz w:val="24"/>
          <w:szCs w:val="24"/>
        </w:rPr>
        <w:t xml:space="preserve">Code </w:t>
      </w:r>
      <w:proofErr w:type="gramStart"/>
      <w:r w:rsidRPr="001E620C">
        <w:rPr>
          <w:rFonts w:ascii="Times New Roman" w:hAnsi="Times New Roman" w:cs="Times New Roman"/>
          <w:i/>
          <w:iCs/>
          <w:sz w:val="24"/>
          <w:szCs w:val="24"/>
        </w:rPr>
        <w:t>Of</w:t>
      </w:r>
      <w:proofErr w:type="gramEnd"/>
      <w:r w:rsidRPr="001E620C">
        <w:rPr>
          <w:rFonts w:ascii="Times New Roman" w:hAnsi="Times New Roman" w:cs="Times New Roman"/>
          <w:i/>
          <w:iCs/>
          <w:sz w:val="24"/>
          <w:szCs w:val="24"/>
        </w:rPr>
        <w:t xml:space="preserve"> Ethics | College Of Policing</w:t>
      </w:r>
      <w:r w:rsidRPr="001E620C">
        <w:rPr>
          <w:rFonts w:ascii="Times New Roman" w:hAnsi="Times New Roman" w:cs="Times New Roman"/>
          <w:sz w:val="24"/>
          <w:szCs w:val="24"/>
          <w:shd w:val="clear" w:color="auto" w:fill="FFFFFF"/>
        </w:rPr>
        <w:t xml:space="preserve">. [online] Available at: &lt;https://www.college.police.uk/What-we-do/Ethics/Pages/archive_DO_NOT_DELETE/Code-of-Ethics.aspx&gt; </w:t>
      </w:r>
    </w:p>
    <w:p w14:paraId="1A9CB3AC" w14:textId="7F344191" w:rsidR="00A86E0E" w:rsidRPr="001E620C" w:rsidRDefault="00A86E0E" w:rsidP="00A86E0E">
      <w:pPr>
        <w:pStyle w:val="ListParagraph"/>
        <w:numPr>
          <w:ilvl w:val="0"/>
          <w:numId w:val="6"/>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Beckley, A., 2020. </w:t>
      </w:r>
      <w:r w:rsidRPr="001E620C">
        <w:rPr>
          <w:rFonts w:ascii="Times New Roman" w:hAnsi="Times New Roman" w:cs="Times New Roman"/>
          <w:i/>
          <w:iCs/>
          <w:sz w:val="24"/>
          <w:szCs w:val="24"/>
        </w:rPr>
        <w:t xml:space="preserve">Organisational Justice: Is The Police Service Ready For </w:t>
      </w:r>
      <w:proofErr w:type="gramStart"/>
      <w:r w:rsidRPr="001E620C">
        <w:rPr>
          <w:rFonts w:ascii="Times New Roman" w:hAnsi="Times New Roman" w:cs="Times New Roman"/>
          <w:i/>
          <w:iCs/>
          <w:sz w:val="24"/>
          <w:szCs w:val="24"/>
        </w:rPr>
        <w:t>It?</w:t>
      </w:r>
      <w:r w:rsidRPr="001E620C">
        <w:rPr>
          <w:rFonts w:ascii="Times New Roman" w:hAnsi="Times New Roman" w:cs="Times New Roman"/>
          <w:sz w:val="24"/>
          <w:szCs w:val="24"/>
          <w:shd w:val="clear" w:color="auto" w:fill="FFFFFF"/>
        </w:rPr>
        <w:t>.</w:t>
      </w:r>
      <w:proofErr w:type="gramEnd"/>
      <w:r w:rsidRPr="001E620C">
        <w:rPr>
          <w:rFonts w:ascii="Times New Roman" w:hAnsi="Times New Roman" w:cs="Times New Roman"/>
          <w:sz w:val="24"/>
          <w:szCs w:val="24"/>
          <w:shd w:val="clear" w:color="auto" w:fill="FFFFFF"/>
        </w:rPr>
        <w:t xml:space="preserve"> [online] Taylor &amp; Francis. Available at: &lt;https://www.tandfonline.com/doi/abs/10.1080/18335330.2014.940820&gt; </w:t>
      </w:r>
    </w:p>
    <w:p w14:paraId="08A58503" w14:textId="0DDE8DF2" w:rsidR="00A86E0E" w:rsidRPr="001E620C" w:rsidRDefault="00A86E0E" w:rsidP="00A86E0E">
      <w:pPr>
        <w:pStyle w:val="ListParagraph"/>
        <w:numPr>
          <w:ilvl w:val="0"/>
          <w:numId w:val="6"/>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Mindtools.com. 2020. </w:t>
      </w:r>
      <w:proofErr w:type="spellStart"/>
      <w:r w:rsidRPr="001E620C">
        <w:rPr>
          <w:rFonts w:ascii="Times New Roman" w:hAnsi="Times New Roman" w:cs="Times New Roman"/>
          <w:i/>
          <w:iCs/>
          <w:sz w:val="24"/>
          <w:szCs w:val="24"/>
        </w:rPr>
        <w:t>Betari</w:t>
      </w:r>
      <w:proofErr w:type="spellEnd"/>
      <w:r w:rsidRPr="001E620C">
        <w:rPr>
          <w:rFonts w:ascii="Times New Roman" w:hAnsi="Times New Roman" w:cs="Times New Roman"/>
          <w:i/>
          <w:iCs/>
          <w:sz w:val="24"/>
          <w:szCs w:val="24"/>
        </w:rPr>
        <w:t xml:space="preserve"> Box: Linking Attitude </w:t>
      </w:r>
      <w:proofErr w:type="gramStart"/>
      <w:r w:rsidRPr="001E620C">
        <w:rPr>
          <w:rFonts w:ascii="Times New Roman" w:hAnsi="Times New Roman" w:cs="Times New Roman"/>
          <w:i/>
          <w:iCs/>
          <w:sz w:val="24"/>
          <w:szCs w:val="24"/>
        </w:rPr>
        <w:t>And</w:t>
      </w:r>
      <w:proofErr w:type="gramEnd"/>
      <w:r w:rsidRPr="001E620C">
        <w:rPr>
          <w:rFonts w:ascii="Times New Roman" w:hAnsi="Times New Roman" w:cs="Times New Roman"/>
          <w:i/>
          <w:iCs/>
          <w:sz w:val="24"/>
          <w:szCs w:val="24"/>
        </w:rPr>
        <w:t xml:space="preserve"> </w:t>
      </w:r>
      <w:proofErr w:type="spellStart"/>
      <w:r w:rsidRPr="001E620C">
        <w:rPr>
          <w:rFonts w:ascii="Times New Roman" w:hAnsi="Times New Roman" w:cs="Times New Roman"/>
          <w:i/>
          <w:iCs/>
          <w:sz w:val="24"/>
          <w:szCs w:val="24"/>
        </w:rPr>
        <w:t>Behavior</w:t>
      </w:r>
      <w:proofErr w:type="spellEnd"/>
      <w:r w:rsidRPr="001E620C">
        <w:rPr>
          <w:rFonts w:ascii="Times New Roman" w:hAnsi="Times New Roman" w:cs="Times New Roman"/>
          <w:sz w:val="24"/>
          <w:szCs w:val="24"/>
          <w:shd w:val="clear" w:color="auto" w:fill="FFFFFF"/>
        </w:rPr>
        <w:t xml:space="preserve">. [online] Available at: &lt;https://www.mindtools.com/pages/article/newCS_82.htm&gt; </w:t>
      </w:r>
    </w:p>
    <w:p w14:paraId="50EC680E" w14:textId="50C6A8A3" w:rsidR="00A86E0E" w:rsidRPr="001E620C" w:rsidRDefault="00A86E0E" w:rsidP="00A86E0E">
      <w:pPr>
        <w:pStyle w:val="ListParagraph"/>
        <w:numPr>
          <w:ilvl w:val="0"/>
          <w:numId w:val="6"/>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Lovett, S., 2020. </w:t>
      </w:r>
      <w:r w:rsidRPr="001E620C">
        <w:rPr>
          <w:rFonts w:ascii="Times New Roman" w:hAnsi="Times New Roman" w:cs="Times New Roman"/>
          <w:i/>
          <w:iCs/>
          <w:sz w:val="24"/>
          <w:szCs w:val="24"/>
        </w:rPr>
        <w:t xml:space="preserve">Police See 21% Rise </w:t>
      </w:r>
      <w:proofErr w:type="gramStart"/>
      <w:r w:rsidRPr="001E620C">
        <w:rPr>
          <w:rFonts w:ascii="Times New Roman" w:hAnsi="Times New Roman" w:cs="Times New Roman"/>
          <w:i/>
          <w:iCs/>
          <w:sz w:val="24"/>
          <w:szCs w:val="24"/>
        </w:rPr>
        <w:t>In</w:t>
      </w:r>
      <w:proofErr w:type="gramEnd"/>
      <w:r w:rsidRPr="001E620C">
        <w:rPr>
          <w:rFonts w:ascii="Times New Roman" w:hAnsi="Times New Roman" w:cs="Times New Roman"/>
          <w:i/>
          <w:iCs/>
          <w:sz w:val="24"/>
          <w:szCs w:val="24"/>
        </w:rPr>
        <w:t xml:space="preserve"> Assaults On Officers During Lockdown</w:t>
      </w:r>
      <w:r w:rsidRPr="001E620C">
        <w:rPr>
          <w:rFonts w:ascii="Times New Roman" w:hAnsi="Times New Roman" w:cs="Times New Roman"/>
          <w:sz w:val="24"/>
          <w:szCs w:val="24"/>
          <w:shd w:val="clear" w:color="auto" w:fill="FFFFFF"/>
        </w:rPr>
        <w:t xml:space="preserve">. [online] The Independent. Available at: &lt;https://www.independent.co.uk/news/uk/crime/police-assault-coronavirus-lockdown-latest-met-b404643.html&gt; </w:t>
      </w:r>
    </w:p>
    <w:p w14:paraId="1860C21F" w14:textId="224C4349" w:rsidR="00A86E0E" w:rsidRPr="001E620C" w:rsidRDefault="00A86E0E" w:rsidP="00A86E0E">
      <w:pPr>
        <w:pStyle w:val="ListParagraph"/>
        <w:numPr>
          <w:ilvl w:val="0"/>
          <w:numId w:val="6"/>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Wolfe, S. and Piquero, A., 2011. </w:t>
      </w:r>
      <w:r w:rsidRPr="001E620C">
        <w:rPr>
          <w:rFonts w:ascii="Times New Roman" w:hAnsi="Times New Roman" w:cs="Times New Roman"/>
          <w:i/>
          <w:iCs/>
          <w:sz w:val="24"/>
          <w:szCs w:val="24"/>
        </w:rPr>
        <w:t xml:space="preserve">Organizational Justice </w:t>
      </w:r>
      <w:proofErr w:type="gramStart"/>
      <w:r w:rsidRPr="001E620C">
        <w:rPr>
          <w:rFonts w:ascii="Times New Roman" w:hAnsi="Times New Roman" w:cs="Times New Roman"/>
          <w:i/>
          <w:iCs/>
          <w:sz w:val="24"/>
          <w:szCs w:val="24"/>
        </w:rPr>
        <w:t>And</w:t>
      </w:r>
      <w:proofErr w:type="gramEnd"/>
      <w:r w:rsidRPr="001E620C">
        <w:rPr>
          <w:rFonts w:ascii="Times New Roman" w:hAnsi="Times New Roman" w:cs="Times New Roman"/>
          <w:i/>
          <w:iCs/>
          <w:sz w:val="24"/>
          <w:szCs w:val="24"/>
        </w:rPr>
        <w:t xml:space="preserve"> Police Misconduct - Scott E. Wolfe, Alex R. Piquero, 2011</w:t>
      </w:r>
      <w:r w:rsidRPr="001E620C">
        <w:rPr>
          <w:rFonts w:ascii="Times New Roman" w:hAnsi="Times New Roman" w:cs="Times New Roman"/>
          <w:sz w:val="24"/>
          <w:szCs w:val="24"/>
          <w:shd w:val="clear" w:color="auto" w:fill="FFFFFF"/>
        </w:rPr>
        <w:t xml:space="preserve">. [online] SAGE Journals. Available at: &lt;https://journals.sagepub.com/doi/10.1177/0093854810397739&gt; </w:t>
      </w:r>
    </w:p>
    <w:p w14:paraId="5303DB5A" w14:textId="6C6319BA" w:rsidR="00A86E0E" w:rsidRPr="001E620C" w:rsidRDefault="00A86E0E" w:rsidP="00A86E0E">
      <w:pPr>
        <w:pStyle w:val="ListParagraph"/>
        <w:numPr>
          <w:ilvl w:val="0"/>
          <w:numId w:val="6"/>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 xml:space="preserve">Giles </w:t>
      </w:r>
      <w:proofErr w:type="spellStart"/>
      <w:r w:rsidRPr="001E620C">
        <w:rPr>
          <w:rFonts w:ascii="Times New Roman" w:hAnsi="Times New Roman" w:cs="Times New Roman"/>
          <w:sz w:val="24"/>
          <w:szCs w:val="24"/>
          <w:shd w:val="clear" w:color="auto" w:fill="FFFFFF"/>
        </w:rPr>
        <w:t>Sheldrick</w:t>
      </w:r>
      <w:proofErr w:type="spellEnd"/>
      <w:r w:rsidRPr="001E620C">
        <w:rPr>
          <w:rFonts w:ascii="Times New Roman" w:hAnsi="Times New Roman" w:cs="Times New Roman"/>
          <w:sz w:val="24"/>
          <w:szCs w:val="24"/>
          <w:shd w:val="clear" w:color="auto" w:fill="FFFFFF"/>
        </w:rPr>
        <w:t>, E., 2019. </w:t>
      </w:r>
      <w:r w:rsidRPr="001E620C">
        <w:rPr>
          <w:rFonts w:ascii="Times New Roman" w:hAnsi="Times New Roman" w:cs="Times New Roman"/>
          <w:i/>
          <w:iCs/>
          <w:sz w:val="24"/>
          <w:szCs w:val="24"/>
        </w:rPr>
        <w:t xml:space="preserve">UK Crime SHAME: Shock Figures Reveal 'Appalling' Attacks </w:t>
      </w:r>
      <w:proofErr w:type="gramStart"/>
      <w:r w:rsidRPr="001E620C">
        <w:rPr>
          <w:rFonts w:ascii="Times New Roman" w:hAnsi="Times New Roman" w:cs="Times New Roman"/>
          <w:i/>
          <w:iCs/>
          <w:sz w:val="24"/>
          <w:szCs w:val="24"/>
        </w:rPr>
        <w:t>On</w:t>
      </w:r>
      <w:proofErr w:type="gramEnd"/>
      <w:r w:rsidRPr="001E620C">
        <w:rPr>
          <w:rFonts w:ascii="Times New Roman" w:hAnsi="Times New Roman" w:cs="Times New Roman"/>
          <w:i/>
          <w:iCs/>
          <w:sz w:val="24"/>
          <w:szCs w:val="24"/>
        </w:rPr>
        <w:t xml:space="preserve"> Police Officers Each Day</w:t>
      </w:r>
      <w:r w:rsidRPr="001E620C">
        <w:rPr>
          <w:rFonts w:ascii="Times New Roman" w:hAnsi="Times New Roman" w:cs="Times New Roman"/>
          <w:sz w:val="24"/>
          <w:szCs w:val="24"/>
          <w:shd w:val="clear" w:color="auto" w:fill="FFFFFF"/>
        </w:rPr>
        <w:t xml:space="preserve">. [online] Express.co.uk. Available at: &lt;https://www.express.co.uk/news/uk/1164897/UK-crime-news-police-officer-attacks-figures&gt; </w:t>
      </w:r>
    </w:p>
    <w:p w14:paraId="1C436E55" w14:textId="77777777" w:rsidR="00A86E0E" w:rsidRPr="001E620C" w:rsidRDefault="00A86E0E" w:rsidP="00340E9A">
      <w:pPr>
        <w:ind w:right="237"/>
        <w:jc w:val="both"/>
        <w:rPr>
          <w:rFonts w:ascii="Times New Roman" w:hAnsi="Times New Roman" w:cs="Times New Roman"/>
          <w:sz w:val="24"/>
          <w:szCs w:val="24"/>
        </w:rPr>
      </w:pPr>
    </w:p>
    <w:p w14:paraId="3B855813" w14:textId="77777777" w:rsidR="00FF7784" w:rsidRPr="001E620C" w:rsidRDefault="00FF7784" w:rsidP="00340E9A">
      <w:pPr>
        <w:ind w:right="237"/>
        <w:jc w:val="both"/>
        <w:rPr>
          <w:rFonts w:ascii="Times New Roman" w:hAnsi="Times New Roman" w:cs="Times New Roman"/>
          <w:sz w:val="24"/>
          <w:szCs w:val="24"/>
        </w:rPr>
      </w:pPr>
    </w:p>
    <w:p w14:paraId="0590AAF8" w14:textId="77777777" w:rsidR="00FF7784" w:rsidRPr="001E620C" w:rsidRDefault="00FF7784" w:rsidP="00340E9A">
      <w:pPr>
        <w:ind w:right="237"/>
        <w:jc w:val="both"/>
        <w:rPr>
          <w:rFonts w:ascii="Times New Roman" w:hAnsi="Times New Roman" w:cs="Times New Roman"/>
          <w:sz w:val="24"/>
          <w:szCs w:val="24"/>
        </w:rPr>
      </w:pPr>
    </w:p>
    <w:p w14:paraId="19FBAC4F" w14:textId="77777777" w:rsidR="00FF7784" w:rsidRPr="001E620C" w:rsidRDefault="00FF7784" w:rsidP="00340E9A">
      <w:pPr>
        <w:ind w:right="237"/>
        <w:jc w:val="both"/>
        <w:rPr>
          <w:rFonts w:ascii="Times New Roman" w:hAnsi="Times New Roman" w:cs="Times New Roman"/>
          <w:sz w:val="24"/>
          <w:szCs w:val="24"/>
        </w:rPr>
      </w:pPr>
    </w:p>
    <w:p w14:paraId="670E1FB9" w14:textId="77777777" w:rsidR="00FF7784" w:rsidRPr="001E620C" w:rsidRDefault="00FF7784" w:rsidP="00340E9A">
      <w:pPr>
        <w:ind w:right="237"/>
        <w:jc w:val="both"/>
        <w:rPr>
          <w:rFonts w:ascii="Times New Roman" w:hAnsi="Times New Roman" w:cs="Times New Roman"/>
          <w:sz w:val="24"/>
          <w:szCs w:val="24"/>
        </w:rPr>
      </w:pPr>
    </w:p>
    <w:p w14:paraId="23E3F1EC" w14:textId="77777777" w:rsidR="00FF7784" w:rsidRPr="001E620C" w:rsidRDefault="00FF7784" w:rsidP="00340E9A">
      <w:pPr>
        <w:ind w:right="237"/>
        <w:jc w:val="both"/>
        <w:rPr>
          <w:rFonts w:ascii="Times New Roman" w:hAnsi="Times New Roman" w:cs="Times New Roman"/>
          <w:sz w:val="24"/>
          <w:szCs w:val="24"/>
        </w:rPr>
      </w:pPr>
    </w:p>
    <w:p w14:paraId="7AC4ABEB" w14:textId="77777777" w:rsidR="00FF7784" w:rsidRPr="001E620C" w:rsidRDefault="00FF7784" w:rsidP="00340E9A">
      <w:pPr>
        <w:ind w:right="237"/>
        <w:jc w:val="both"/>
        <w:rPr>
          <w:rFonts w:ascii="Times New Roman" w:hAnsi="Times New Roman" w:cs="Times New Roman"/>
          <w:sz w:val="24"/>
          <w:szCs w:val="24"/>
        </w:rPr>
      </w:pPr>
    </w:p>
    <w:p w14:paraId="6604579F" w14:textId="77777777" w:rsidR="00FF7784" w:rsidRPr="001E620C" w:rsidRDefault="00FF7784" w:rsidP="00340E9A">
      <w:pPr>
        <w:ind w:right="237"/>
        <w:jc w:val="both"/>
        <w:rPr>
          <w:rFonts w:ascii="Times New Roman" w:hAnsi="Times New Roman" w:cs="Times New Roman"/>
          <w:sz w:val="24"/>
          <w:szCs w:val="24"/>
        </w:rPr>
      </w:pPr>
    </w:p>
    <w:p w14:paraId="4FA25557" w14:textId="77777777" w:rsidR="00FF7784" w:rsidRPr="001E620C" w:rsidRDefault="00FF7784" w:rsidP="00340E9A">
      <w:pPr>
        <w:ind w:right="237"/>
        <w:jc w:val="both"/>
        <w:rPr>
          <w:rFonts w:ascii="Times New Roman" w:hAnsi="Times New Roman" w:cs="Times New Roman"/>
          <w:sz w:val="24"/>
          <w:szCs w:val="24"/>
        </w:rPr>
      </w:pPr>
    </w:p>
    <w:p w14:paraId="21B0B7A2" w14:textId="77777777" w:rsidR="00FF7784" w:rsidRPr="001E620C" w:rsidRDefault="00FF7784" w:rsidP="00340E9A">
      <w:pPr>
        <w:ind w:right="237"/>
        <w:jc w:val="both"/>
        <w:rPr>
          <w:rFonts w:ascii="Times New Roman" w:hAnsi="Times New Roman" w:cs="Times New Roman"/>
          <w:sz w:val="24"/>
          <w:szCs w:val="24"/>
        </w:rPr>
      </w:pPr>
    </w:p>
    <w:p w14:paraId="13819134" w14:textId="77777777" w:rsidR="00FF7784" w:rsidRPr="001E620C" w:rsidRDefault="00FF7784" w:rsidP="00340E9A">
      <w:pPr>
        <w:ind w:right="237"/>
        <w:jc w:val="both"/>
        <w:rPr>
          <w:rFonts w:ascii="Times New Roman" w:hAnsi="Times New Roman" w:cs="Times New Roman"/>
          <w:sz w:val="24"/>
          <w:szCs w:val="24"/>
        </w:rPr>
      </w:pPr>
    </w:p>
    <w:p w14:paraId="6CAC3913" w14:textId="77777777" w:rsidR="00FF7784" w:rsidRPr="001E620C" w:rsidRDefault="00FF7784" w:rsidP="00340E9A">
      <w:pPr>
        <w:ind w:right="237"/>
        <w:jc w:val="both"/>
        <w:rPr>
          <w:rFonts w:ascii="Times New Roman" w:hAnsi="Times New Roman" w:cs="Times New Roman"/>
          <w:sz w:val="24"/>
          <w:szCs w:val="24"/>
        </w:rPr>
      </w:pPr>
    </w:p>
    <w:p w14:paraId="26168F28" w14:textId="77777777" w:rsidR="00FF7784" w:rsidRPr="001E620C" w:rsidRDefault="00FF7784" w:rsidP="00340E9A">
      <w:pPr>
        <w:ind w:right="237"/>
        <w:jc w:val="both"/>
        <w:rPr>
          <w:rFonts w:ascii="Times New Roman" w:hAnsi="Times New Roman" w:cs="Times New Roman"/>
          <w:sz w:val="24"/>
          <w:szCs w:val="24"/>
        </w:rPr>
      </w:pPr>
    </w:p>
    <w:p w14:paraId="4A7EB1BF" w14:textId="77777777" w:rsidR="00FF7784" w:rsidRPr="001E620C" w:rsidRDefault="00FF7784" w:rsidP="00340E9A">
      <w:pPr>
        <w:ind w:right="237"/>
        <w:jc w:val="both"/>
        <w:rPr>
          <w:rFonts w:ascii="Times New Roman" w:hAnsi="Times New Roman" w:cs="Times New Roman"/>
          <w:sz w:val="24"/>
          <w:szCs w:val="24"/>
        </w:rPr>
      </w:pPr>
    </w:p>
    <w:p w14:paraId="7975B969" w14:textId="77777777" w:rsidR="00FF7784" w:rsidRPr="001E620C" w:rsidRDefault="00FF7784" w:rsidP="00340E9A">
      <w:pPr>
        <w:ind w:right="237"/>
        <w:jc w:val="both"/>
        <w:rPr>
          <w:rFonts w:ascii="Times New Roman" w:hAnsi="Times New Roman" w:cs="Times New Roman"/>
          <w:sz w:val="24"/>
          <w:szCs w:val="24"/>
        </w:rPr>
      </w:pPr>
    </w:p>
    <w:p w14:paraId="3456E6DC" w14:textId="77777777" w:rsidR="00FF7784" w:rsidRPr="001E620C" w:rsidRDefault="00FF7784" w:rsidP="00340E9A">
      <w:pPr>
        <w:ind w:right="237"/>
        <w:jc w:val="both"/>
        <w:rPr>
          <w:rFonts w:ascii="Times New Roman" w:hAnsi="Times New Roman" w:cs="Times New Roman"/>
          <w:sz w:val="24"/>
          <w:szCs w:val="24"/>
        </w:rPr>
      </w:pPr>
    </w:p>
    <w:p w14:paraId="04E34730" w14:textId="77777777" w:rsidR="00FF7784" w:rsidRPr="001E620C" w:rsidRDefault="00FF7784" w:rsidP="00340E9A">
      <w:pPr>
        <w:ind w:right="237"/>
        <w:jc w:val="both"/>
        <w:rPr>
          <w:rFonts w:ascii="Times New Roman" w:hAnsi="Times New Roman" w:cs="Times New Roman"/>
          <w:sz w:val="24"/>
          <w:szCs w:val="24"/>
        </w:rPr>
      </w:pPr>
    </w:p>
    <w:p w14:paraId="1E2EB7EF" w14:textId="77777777" w:rsidR="00FF7784" w:rsidRPr="001E620C" w:rsidRDefault="00FF7784" w:rsidP="00340E9A">
      <w:pPr>
        <w:ind w:right="237"/>
        <w:jc w:val="both"/>
        <w:rPr>
          <w:rFonts w:ascii="Times New Roman" w:hAnsi="Times New Roman" w:cs="Times New Roman"/>
          <w:sz w:val="24"/>
          <w:szCs w:val="24"/>
        </w:rPr>
      </w:pPr>
    </w:p>
    <w:p w14:paraId="015307D9" w14:textId="77777777" w:rsidR="00FF7784" w:rsidRPr="001E620C" w:rsidRDefault="00FF7784" w:rsidP="00340E9A">
      <w:pPr>
        <w:ind w:right="237"/>
        <w:jc w:val="both"/>
        <w:rPr>
          <w:rFonts w:ascii="Times New Roman" w:hAnsi="Times New Roman" w:cs="Times New Roman"/>
          <w:sz w:val="24"/>
          <w:szCs w:val="24"/>
        </w:rPr>
      </w:pPr>
    </w:p>
    <w:p w14:paraId="6960AFE6" w14:textId="77777777" w:rsidR="00AA666E" w:rsidRPr="001E620C" w:rsidRDefault="00AA666E" w:rsidP="00340E9A">
      <w:pPr>
        <w:ind w:right="237"/>
        <w:jc w:val="both"/>
        <w:rPr>
          <w:rFonts w:ascii="Times New Roman" w:hAnsi="Times New Roman" w:cs="Times New Roman"/>
          <w:b/>
          <w:sz w:val="24"/>
          <w:szCs w:val="24"/>
        </w:rPr>
      </w:pPr>
    </w:p>
    <w:p w14:paraId="3D4900DE" w14:textId="77777777" w:rsidR="000F7ECD" w:rsidRPr="001E620C" w:rsidRDefault="000F7ECD" w:rsidP="00340E9A">
      <w:pPr>
        <w:ind w:right="237"/>
        <w:jc w:val="both"/>
        <w:rPr>
          <w:rFonts w:ascii="Times New Roman" w:hAnsi="Times New Roman" w:cs="Times New Roman"/>
          <w:sz w:val="24"/>
          <w:szCs w:val="24"/>
        </w:rPr>
        <w:sectPr w:rsidR="000F7ECD" w:rsidRPr="001E620C" w:rsidSect="0022001B">
          <w:footerReference w:type="default" r:id="rId12"/>
          <w:pgSz w:w="11906" w:h="16838" w:code="9"/>
          <w:pgMar w:top="1440" w:right="1440" w:bottom="1440" w:left="1440" w:header="720" w:footer="720" w:gutter="0"/>
          <w:cols w:space="720"/>
          <w:docGrid w:linePitch="272"/>
        </w:sectPr>
      </w:pPr>
    </w:p>
    <w:p w14:paraId="34B322AF" w14:textId="77777777" w:rsidR="00450C83" w:rsidRPr="001E620C" w:rsidRDefault="00450C83" w:rsidP="00340E9A">
      <w:pPr>
        <w:ind w:right="237"/>
        <w:jc w:val="center"/>
        <w:rPr>
          <w:rFonts w:ascii="Times New Roman" w:hAnsi="Times New Roman" w:cs="Times New Roman"/>
          <w:b/>
          <w:sz w:val="24"/>
          <w:szCs w:val="24"/>
        </w:rPr>
      </w:pPr>
      <w:r w:rsidRPr="001E620C">
        <w:rPr>
          <w:rFonts w:ascii="Times New Roman" w:hAnsi="Times New Roman" w:cs="Times New Roman"/>
          <w:b/>
          <w:sz w:val="24"/>
          <w:szCs w:val="24"/>
        </w:rPr>
        <w:lastRenderedPageBreak/>
        <w:t>Task 2</w:t>
      </w:r>
    </w:p>
    <w:p w14:paraId="57466BD7" w14:textId="77777777" w:rsidR="004046F0" w:rsidRPr="001E620C" w:rsidRDefault="004046F0" w:rsidP="00340E9A">
      <w:pPr>
        <w:ind w:right="237"/>
        <w:jc w:val="both"/>
        <w:rPr>
          <w:rFonts w:ascii="Times New Roman" w:hAnsi="Times New Roman" w:cs="Times New Roman"/>
          <w:b/>
          <w:sz w:val="24"/>
          <w:szCs w:val="24"/>
        </w:rPr>
      </w:pPr>
    </w:p>
    <w:p w14:paraId="6A73DBDF" w14:textId="477F049C" w:rsidR="00AA666E" w:rsidRPr="001E620C" w:rsidRDefault="00AA666E" w:rsidP="00340E9A">
      <w:pPr>
        <w:ind w:right="237"/>
        <w:jc w:val="both"/>
        <w:rPr>
          <w:rFonts w:ascii="Times New Roman" w:hAnsi="Times New Roman" w:cs="Times New Roman"/>
          <w:sz w:val="24"/>
          <w:szCs w:val="24"/>
        </w:rPr>
      </w:pPr>
    </w:p>
    <w:p w14:paraId="3DBBBBF1" w14:textId="77777777" w:rsidR="00547D61" w:rsidRPr="001E620C" w:rsidRDefault="00547D61" w:rsidP="00547D61">
      <w:pPr>
        <w:rPr>
          <w:rFonts w:ascii="Times New Roman" w:hAnsi="Times New Roman" w:cs="Times New Roman"/>
          <w:b/>
          <w:bCs/>
          <w:sz w:val="24"/>
          <w:szCs w:val="24"/>
          <w:u w:val="single"/>
        </w:rPr>
      </w:pPr>
      <w:r w:rsidRPr="001E620C">
        <w:rPr>
          <w:rFonts w:ascii="Times New Roman" w:hAnsi="Times New Roman" w:cs="Times New Roman"/>
          <w:b/>
          <w:bCs/>
          <w:sz w:val="24"/>
          <w:szCs w:val="24"/>
          <w:u w:val="single"/>
        </w:rPr>
        <w:t>Introduction</w:t>
      </w:r>
    </w:p>
    <w:p w14:paraId="6625E38A" w14:textId="77777777" w:rsidR="00547D61" w:rsidRPr="001E620C" w:rsidRDefault="00547D61" w:rsidP="00547D61">
      <w:pPr>
        <w:rPr>
          <w:rFonts w:ascii="Times New Roman" w:hAnsi="Times New Roman" w:cs="Times New Roman"/>
          <w:b/>
          <w:bCs/>
          <w:sz w:val="24"/>
          <w:szCs w:val="24"/>
          <w:u w:val="single"/>
        </w:rPr>
      </w:pPr>
    </w:p>
    <w:p w14:paraId="007380E2" w14:textId="4D65BB15" w:rsidR="00547D61" w:rsidRPr="001E620C" w:rsidRDefault="00547D61" w:rsidP="00547D61">
      <w:pPr>
        <w:rPr>
          <w:rFonts w:ascii="Times New Roman" w:hAnsi="Times New Roman" w:cs="Times New Roman"/>
          <w:sz w:val="24"/>
          <w:szCs w:val="24"/>
        </w:rPr>
      </w:pPr>
      <w:r w:rsidRPr="001E620C">
        <w:rPr>
          <w:rFonts w:ascii="Times New Roman" w:hAnsi="Times New Roman" w:cs="Times New Roman"/>
          <w:sz w:val="24"/>
          <w:szCs w:val="24"/>
        </w:rPr>
        <w:t>In this essay, I will be making a direct reference to a Policing incident experienced by myself as a Police officer. This incident was critical in nature, and the outcomes following the incident involved a multi-agency approach in regards to safeguarding of the victim, including input from the force’s domestic abuse unit (DAU) and social services. The incident involved domestic violence, and this was the core theme when dealing with the incident, investigating the offender and safeguarding the victim. I will give a brief description of the incident, describing the social and legislative contexts and the cultural issues regarding domestic violence in the UK. Additionally, I will outline the options I considered whilst adopting a multi-agency approach and the early identifications made in regards to the services which would be of use in supporting the victim. During the reflection, I will consider and analyse my decision-making process throughout, making reference to the NDM (National decision-making model), in regards to my decision on the most appropriate form of action to take and how whilst on scene, I utilised the information presented to me to evaluate all available evidence. Ultimately, I intend on presenting my justifications in regards to the intervention I made whilst highlighting the potential consequences of the incident, which involved the analysis and management of risk. In order to conclude, I will be making reference to the Gibbs model of reflection. (232 words)</w:t>
      </w:r>
    </w:p>
    <w:p w14:paraId="52C6E3FA" w14:textId="77777777" w:rsidR="00547D61" w:rsidRPr="001E620C" w:rsidRDefault="00547D61" w:rsidP="00547D61">
      <w:pPr>
        <w:rPr>
          <w:rFonts w:ascii="Times New Roman" w:hAnsi="Times New Roman" w:cs="Times New Roman"/>
          <w:sz w:val="24"/>
          <w:szCs w:val="24"/>
        </w:rPr>
      </w:pPr>
    </w:p>
    <w:p w14:paraId="6A2415EC" w14:textId="77777777" w:rsidR="00547D61" w:rsidRPr="001E620C" w:rsidRDefault="00547D61" w:rsidP="00547D61">
      <w:pPr>
        <w:rPr>
          <w:rFonts w:ascii="Times New Roman" w:hAnsi="Times New Roman" w:cs="Times New Roman"/>
          <w:b/>
          <w:bCs/>
          <w:sz w:val="24"/>
          <w:szCs w:val="24"/>
          <w:u w:val="single"/>
        </w:rPr>
      </w:pPr>
    </w:p>
    <w:p w14:paraId="0569E4F1" w14:textId="77777777" w:rsidR="00547D61" w:rsidRPr="001E620C" w:rsidRDefault="00547D61" w:rsidP="00547D61">
      <w:pPr>
        <w:rPr>
          <w:rFonts w:ascii="Times New Roman" w:hAnsi="Times New Roman" w:cs="Times New Roman"/>
          <w:sz w:val="24"/>
          <w:szCs w:val="24"/>
        </w:rPr>
      </w:pPr>
      <w:r w:rsidRPr="001E620C">
        <w:rPr>
          <w:rFonts w:ascii="Times New Roman" w:hAnsi="Times New Roman" w:cs="Times New Roman"/>
          <w:sz w:val="24"/>
          <w:szCs w:val="24"/>
        </w:rPr>
        <w:t xml:space="preserve">Throughout history it is very clear when considering examples of critical incidents, </w:t>
      </w:r>
      <w:proofErr w:type="spellStart"/>
      <w:r w:rsidRPr="001E620C">
        <w:rPr>
          <w:rFonts w:ascii="Times New Roman" w:hAnsi="Times New Roman" w:cs="Times New Roman"/>
          <w:sz w:val="24"/>
          <w:szCs w:val="24"/>
        </w:rPr>
        <w:t>eg.</w:t>
      </w:r>
      <w:proofErr w:type="spellEnd"/>
      <w:r w:rsidRPr="001E620C">
        <w:rPr>
          <w:rFonts w:ascii="Times New Roman" w:hAnsi="Times New Roman" w:cs="Times New Roman"/>
          <w:sz w:val="24"/>
          <w:szCs w:val="24"/>
        </w:rPr>
        <w:t xml:space="preserve"> Fiona Pilkington, that the failure to share and consider information between partner-agencies can quite often lead to tragedy. As outlined by adults, practice and information (2015) in 2007 Fiona Pilkington and her disabled daughter, Francesca Hardwick, were found in a burnt-out car after years of experiencing anti-social behaviour and disability hate crime. This case highlighted the failings of the police to identify them as repeat victims and share information. This is one of many case studies that highlights the failure of organisations to share information which would have prevented the death of two unfortunate individuals. “Multi-agency safeguarding hubs are structures designed to facilitate information-sharing and decision-making on a multi-agency basis often, though not always, through co-locating staff from the local authority, health agencies and the police”; this clearly demonstrates the importance of co-ordinating multi-agency approaches to critical incidents in order to minimise the potential risk of death and serious harm. It was in response to a domestic incident that I considered the above example of Fiona Pilkington and Francesca Hardwick, which allowed me to consider the importance of a multi-agency approach whilst considering the social and ethical context of domestic related abuse and violence in the modern era. According to </w:t>
      </w:r>
      <w:proofErr w:type="spellStart"/>
      <w:r w:rsidRPr="001E620C">
        <w:rPr>
          <w:rFonts w:ascii="Times New Roman" w:hAnsi="Times New Roman" w:cs="Times New Roman"/>
          <w:sz w:val="24"/>
          <w:szCs w:val="24"/>
        </w:rPr>
        <w:t>Peckover</w:t>
      </w:r>
      <w:proofErr w:type="spellEnd"/>
      <w:r w:rsidRPr="001E620C">
        <w:rPr>
          <w:rFonts w:ascii="Times New Roman" w:hAnsi="Times New Roman" w:cs="Times New Roman"/>
          <w:sz w:val="24"/>
          <w:szCs w:val="24"/>
        </w:rPr>
        <w:t xml:space="preserve">, (2013), In the UK, domestic abuse has shifted from the margins to the mainstream, and is now firmly established as an important public policy issue and furthermore, a consideration is to be made upon attendance to every domestic incident regarding the sharing of information. </w:t>
      </w:r>
    </w:p>
    <w:p w14:paraId="4A80A733" w14:textId="77777777" w:rsidR="00547D61" w:rsidRPr="001E620C" w:rsidRDefault="00547D61" w:rsidP="00547D61">
      <w:pPr>
        <w:rPr>
          <w:rFonts w:ascii="Times New Roman" w:hAnsi="Times New Roman" w:cs="Times New Roman"/>
          <w:sz w:val="24"/>
          <w:szCs w:val="24"/>
        </w:rPr>
      </w:pPr>
    </w:p>
    <w:p w14:paraId="449B2B77" w14:textId="77777777" w:rsidR="00547D61" w:rsidRPr="001E620C" w:rsidRDefault="00547D61" w:rsidP="00547D61">
      <w:pPr>
        <w:rPr>
          <w:rFonts w:ascii="Times New Roman" w:hAnsi="Times New Roman" w:cs="Times New Roman"/>
          <w:sz w:val="24"/>
          <w:szCs w:val="24"/>
        </w:rPr>
      </w:pPr>
      <w:r w:rsidRPr="001E620C">
        <w:rPr>
          <w:rFonts w:ascii="Times New Roman" w:hAnsi="Times New Roman" w:cs="Times New Roman"/>
          <w:sz w:val="24"/>
          <w:szCs w:val="24"/>
        </w:rPr>
        <w:t>(258 words)</w:t>
      </w:r>
    </w:p>
    <w:p w14:paraId="0FDF4934" w14:textId="77777777" w:rsidR="00547D61" w:rsidRPr="001E620C" w:rsidRDefault="00547D61" w:rsidP="00547D61">
      <w:pPr>
        <w:rPr>
          <w:rFonts w:ascii="Times New Roman" w:hAnsi="Times New Roman" w:cs="Times New Roman"/>
          <w:sz w:val="24"/>
          <w:szCs w:val="24"/>
        </w:rPr>
      </w:pPr>
    </w:p>
    <w:p w14:paraId="0408029F" w14:textId="77777777" w:rsidR="00547D61" w:rsidRPr="001E620C" w:rsidRDefault="00547D61" w:rsidP="00547D61">
      <w:pPr>
        <w:rPr>
          <w:rFonts w:ascii="Times New Roman" w:hAnsi="Times New Roman" w:cs="Times New Roman"/>
          <w:sz w:val="24"/>
          <w:szCs w:val="24"/>
        </w:rPr>
      </w:pPr>
      <w:r w:rsidRPr="001E620C">
        <w:rPr>
          <w:rFonts w:ascii="Times New Roman" w:hAnsi="Times New Roman" w:cs="Times New Roman"/>
          <w:sz w:val="24"/>
          <w:szCs w:val="24"/>
        </w:rPr>
        <w:t xml:space="preserve">The incident I attended involved a young, single mother of two young boys, who, recently had split up from her ex-partner after years of physical and mental abuse. The mother, who I will refer to as ‘the victim’, had called Police stating that her ex-partner had attended the </w:t>
      </w:r>
      <w:r w:rsidRPr="001E620C">
        <w:rPr>
          <w:rFonts w:ascii="Times New Roman" w:hAnsi="Times New Roman" w:cs="Times New Roman"/>
          <w:sz w:val="24"/>
          <w:szCs w:val="24"/>
        </w:rPr>
        <w:lastRenderedPageBreak/>
        <w:t xml:space="preserve">address and was banging on the front door, and this was one of many incidents over the last few days. When considering the initial information of the call, it is fair to suggest that it does not appear as the most critical of incidents, however, I immediately considered the social impacts of domestic abuse on victims. According to </w:t>
      </w:r>
      <w:proofErr w:type="spellStart"/>
      <w:r w:rsidRPr="001E620C">
        <w:rPr>
          <w:rFonts w:ascii="Times New Roman" w:hAnsi="Times New Roman" w:cs="Times New Roman"/>
          <w:sz w:val="24"/>
          <w:szCs w:val="24"/>
        </w:rPr>
        <w:t>WomensAid</w:t>
      </w:r>
      <w:proofErr w:type="spellEnd"/>
      <w:r w:rsidRPr="001E620C">
        <w:rPr>
          <w:rFonts w:ascii="Times New Roman" w:hAnsi="Times New Roman" w:cs="Times New Roman"/>
          <w:sz w:val="24"/>
          <w:szCs w:val="24"/>
        </w:rPr>
        <w:t xml:space="preserve"> (</w:t>
      </w:r>
      <w:proofErr w:type="spellStart"/>
      <w:proofErr w:type="gramStart"/>
      <w:r w:rsidRPr="001E620C">
        <w:rPr>
          <w:rFonts w:ascii="Times New Roman" w:hAnsi="Times New Roman" w:cs="Times New Roman"/>
          <w:sz w:val="24"/>
          <w:szCs w:val="24"/>
        </w:rPr>
        <w:t>n,d</w:t>
      </w:r>
      <w:proofErr w:type="spellEnd"/>
      <w:r w:rsidRPr="001E620C">
        <w:rPr>
          <w:rFonts w:ascii="Times New Roman" w:hAnsi="Times New Roman" w:cs="Times New Roman"/>
          <w:sz w:val="24"/>
          <w:szCs w:val="24"/>
        </w:rPr>
        <w:t>.</w:t>
      </w:r>
      <w:proofErr w:type="gramEnd"/>
      <w:r w:rsidRPr="001E620C">
        <w:rPr>
          <w:rFonts w:ascii="Times New Roman" w:hAnsi="Times New Roman" w:cs="Times New Roman"/>
          <w:sz w:val="24"/>
          <w:szCs w:val="24"/>
        </w:rPr>
        <w:t>) in relation to domestic abuse victims, there are indications of very high levels of mental ill health’ in this group. 36% of women in the ‘extensive physical and sexual violence’ group had attempted suicide. This put into context the importance of safeguarding the individual, as the incidents were now becoming recurring and escalating in severity. (163 words)</w:t>
      </w:r>
    </w:p>
    <w:p w14:paraId="4259401D" w14:textId="77777777" w:rsidR="00547D61" w:rsidRPr="001E620C" w:rsidRDefault="00547D61" w:rsidP="00547D61">
      <w:pPr>
        <w:rPr>
          <w:rFonts w:ascii="Times New Roman" w:hAnsi="Times New Roman" w:cs="Times New Roman"/>
          <w:sz w:val="24"/>
          <w:szCs w:val="24"/>
        </w:rPr>
      </w:pPr>
    </w:p>
    <w:p w14:paraId="74FD74C5" w14:textId="77777777" w:rsidR="00547D61" w:rsidRPr="001E620C" w:rsidRDefault="00547D61" w:rsidP="00547D61">
      <w:pPr>
        <w:rPr>
          <w:rFonts w:ascii="Times New Roman" w:hAnsi="Times New Roman" w:cs="Times New Roman"/>
          <w:sz w:val="24"/>
          <w:szCs w:val="24"/>
        </w:rPr>
      </w:pPr>
      <w:r w:rsidRPr="001E620C">
        <w:rPr>
          <w:rFonts w:ascii="Times New Roman" w:hAnsi="Times New Roman" w:cs="Times New Roman"/>
          <w:sz w:val="24"/>
          <w:szCs w:val="24"/>
        </w:rPr>
        <w:t xml:space="preserve">Upon attendance, I immediately utilised the NDM in order to utilise the information presented towards me, which in turn would allow me to form a strategy in regards to prompting a multi-agency approach. As the female was a repeat victim of a pattern of harassing incidents; while being a survivor of a violent and torturous relationship of which the perpetrator was responsible, I made the decision to take a formal victim statement making the perpetrator suspect for harassment offences. This initial decision was with the safeguarding of the victim in mind, as stated by </w:t>
      </w:r>
      <w:proofErr w:type="spellStart"/>
      <w:r w:rsidRPr="001E620C">
        <w:rPr>
          <w:rFonts w:ascii="Times New Roman" w:hAnsi="Times New Roman" w:cs="Times New Roman"/>
          <w:sz w:val="24"/>
          <w:szCs w:val="24"/>
        </w:rPr>
        <w:t>Alejo</w:t>
      </w:r>
      <w:proofErr w:type="spellEnd"/>
      <w:r w:rsidRPr="001E620C">
        <w:rPr>
          <w:rFonts w:ascii="Times New Roman" w:hAnsi="Times New Roman" w:cs="Times New Roman"/>
          <w:sz w:val="24"/>
          <w:szCs w:val="24"/>
        </w:rPr>
        <w:t xml:space="preserve"> (2014) in relation to domestic violence, mental health problems, however, are considered to be more severe for women because it makes them more prone to repeat victimization, and thus more long-term side effects. (128 words)</w:t>
      </w:r>
    </w:p>
    <w:p w14:paraId="3A759A69" w14:textId="77777777" w:rsidR="00547D61" w:rsidRPr="001E620C" w:rsidRDefault="00547D61" w:rsidP="00547D61">
      <w:pPr>
        <w:rPr>
          <w:rFonts w:ascii="Times New Roman" w:hAnsi="Times New Roman" w:cs="Times New Roman"/>
          <w:sz w:val="24"/>
          <w:szCs w:val="24"/>
        </w:rPr>
      </w:pPr>
    </w:p>
    <w:p w14:paraId="4CB176E6" w14:textId="77777777" w:rsidR="00547D61" w:rsidRPr="001E620C" w:rsidRDefault="00547D61" w:rsidP="00547D61">
      <w:pPr>
        <w:rPr>
          <w:rFonts w:ascii="Times New Roman" w:hAnsi="Times New Roman" w:cs="Times New Roman"/>
          <w:sz w:val="24"/>
          <w:szCs w:val="24"/>
        </w:rPr>
      </w:pPr>
      <w:r w:rsidRPr="001E620C">
        <w:rPr>
          <w:rFonts w:ascii="Times New Roman" w:hAnsi="Times New Roman" w:cs="Times New Roman"/>
          <w:sz w:val="24"/>
          <w:szCs w:val="24"/>
        </w:rPr>
        <w:t>In order to safeguard the victim, I then made a direct referral to the force’s domestic violence unit, which therefore prompted the multi-agency sharing and the initiation of what is also known as MARAC (multi-agency risk assessment conferences). Furthermore, ROBBINS, R., MCLAUGHLIN, H., BANKS, C., BELLAMY, C. and THACKRAY, D., (2014) state how the evaluations of MARACs have highlighted several positives relating to improved partnership and inter-agency working, this clearly demonstrates the effectiveness of information sharing between partner agencies which has seen MARAC’s become a success in safeguarding vulnerable victims. In making a referral to social services and the DAU, which allowed the co-ordination of a MARAC meeting, I was satisfied that I was taking the most appropriate form of action in order to safeguard the victim and see that a form of positive action comes from the incident. In addition to this there is usually a wealth of information held in the community about all the people impacted by domestic violence in a particular household, but it takes MARAC type processes for that information to come together in a way that can actually create meaningful difference in people's lives (ROBBINS, R., MCLAUGHLIN, H., BANKS, C., BELLAMY, C. and THACKRAY, D., (2014)).  (202 words)</w:t>
      </w:r>
    </w:p>
    <w:p w14:paraId="4F2B3DB4" w14:textId="77777777" w:rsidR="00547D61" w:rsidRPr="001E620C" w:rsidRDefault="00547D61" w:rsidP="00547D61">
      <w:pPr>
        <w:rPr>
          <w:rFonts w:ascii="Times New Roman" w:hAnsi="Times New Roman" w:cs="Times New Roman"/>
          <w:sz w:val="24"/>
          <w:szCs w:val="24"/>
        </w:rPr>
      </w:pPr>
    </w:p>
    <w:p w14:paraId="48EB0EA9" w14:textId="77777777" w:rsidR="00547D61" w:rsidRPr="001E620C" w:rsidRDefault="00547D61" w:rsidP="00547D61">
      <w:pPr>
        <w:rPr>
          <w:rFonts w:ascii="Times New Roman" w:hAnsi="Times New Roman" w:cs="Times New Roman"/>
          <w:sz w:val="24"/>
          <w:szCs w:val="24"/>
        </w:rPr>
      </w:pPr>
      <w:r w:rsidRPr="001E620C">
        <w:rPr>
          <w:rFonts w:ascii="Times New Roman" w:hAnsi="Times New Roman" w:cs="Times New Roman"/>
          <w:sz w:val="24"/>
          <w:szCs w:val="24"/>
        </w:rPr>
        <w:t xml:space="preserve">The justification for my actions </w:t>
      </w:r>
      <w:proofErr w:type="gramStart"/>
      <w:r w:rsidRPr="001E620C">
        <w:rPr>
          <w:rFonts w:ascii="Times New Roman" w:hAnsi="Times New Roman" w:cs="Times New Roman"/>
          <w:sz w:val="24"/>
          <w:szCs w:val="24"/>
        </w:rPr>
        <w:t>are</w:t>
      </w:r>
      <w:proofErr w:type="gramEnd"/>
      <w:r w:rsidRPr="001E620C">
        <w:rPr>
          <w:rFonts w:ascii="Times New Roman" w:hAnsi="Times New Roman" w:cs="Times New Roman"/>
          <w:sz w:val="24"/>
          <w:szCs w:val="24"/>
        </w:rPr>
        <w:t xml:space="preserve"> outlined above and are primarily fuelled by the history of failed victims of domestic abuse that precede us, it was clear whilst attending the incident that the evidence suggested that the victim had been subjected to years of abuse and the continuing incidents which involved the suspect banging on the front door caused the victim to feel harassed and distressed. This coupled with my knowledge of the effectiveness of MARAC, allowed me to begin the proceedings of getting the suspect arrested, and safeguarding the victim through sharing of information to social services. (98 words)</w:t>
      </w:r>
    </w:p>
    <w:p w14:paraId="7C9E554A" w14:textId="77777777" w:rsidR="00547D61" w:rsidRPr="001E620C" w:rsidRDefault="00547D61" w:rsidP="00547D61">
      <w:pPr>
        <w:rPr>
          <w:rFonts w:ascii="Times New Roman" w:hAnsi="Times New Roman" w:cs="Times New Roman"/>
          <w:sz w:val="24"/>
          <w:szCs w:val="24"/>
        </w:rPr>
      </w:pPr>
    </w:p>
    <w:p w14:paraId="613AE74D" w14:textId="77777777" w:rsidR="00547D61" w:rsidRPr="001E620C" w:rsidRDefault="00547D61" w:rsidP="00547D61">
      <w:pPr>
        <w:rPr>
          <w:rFonts w:ascii="Times New Roman" w:hAnsi="Times New Roman" w:cs="Times New Roman"/>
          <w:sz w:val="24"/>
          <w:szCs w:val="24"/>
        </w:rPr>
      </w:pPr>
      <w:r w:rsidRPr="001E620C">
        <w:rPr>
          <w:rFonts w:ascii="Times New Roman" w:hAnsi="Times New Roman" w:cs="Times New Roman"/>
          <w:sz w:val="24"/>
          <w:szCs w:val="24"/>
        </w:rPr>
        <w:t xml:space="preserve">To conclude, it was clear upon attendance to this call that the victim was at high risk of domestic abuse and violence, and was clearly in need of safeguarding. Through the use of the NDM I was able to form a risk assessment which resulted in action being taken to arrest the suspect for harassment and making a safeguarding referral for the victim to MARAC. I believe that this was the correct form of action based on the information and evidence I had at </w:t>
      </w:r>
      <w:r w:rsidRPr="001E620C">
        <w:rPr>
          <w:rFonts w:ascii="Times New Roman" w:hAnsi="Times New Roman" w:cs="Times New Roman"/>
          <w:sz w:val="24"/>
          <w:szCs w:val="24"/>
        </w:rPr>
        <w:lastRenderedPageBreak/>
        <w:t>the time, and using the Gibbs model of reflection I would utilise the same methods and rationale again if presented with a similar incident.  (108 words)</w:t>
      </w:r>
    </w:p>
    <w:p w14:paraId="2BC852B6" w14:textId="77777777" w:rsidR="00547D61" w:rsidRPr="001E620C" w:rsidRDefault="00547D61" w:rsidP="00547D61">
      <w:pPr>
        <w:rPr>
          <w:rFonts w:ascii="Times New Roman" w:hAnsi="Times New Roman" w:cs="Times New Roman"/>
          <w:sz w:val="24"/>
          <w:szCs w:val="24"/>
        </w:rPr>
      </w:pPr>
    </w:p>
    <w:p w14:paraId="3F19CC83" w14:textId="77777777" w:rsidR="00547D61" w:rsidRPr="001E620C" w:rsidRDefault="00547D61" w:rsidP="00547D61">
      <w:pPr>
        <w:rPr>
          <w:rFonts w:ascii="Times New Roman" w:hAnsi="Times New Roman" w:cs="Times New Roman"/>
          <w:sz w:val="24"/>
          <w:szCs w:val="24"/>
        </w:rPr>
      </w:pPr>
    </w:p>
    <w:p w14:paraId="5BC78080" w14:textId="77777777" w:rsidR="00547D61" w:rsidRPr="001E620C" w:rsidRDefault="00547D61" w:rsidP="00547D61">
      <w:pPr>
        <w:rPr>
          <w:rFonts w:ascii="Times New Roman" w:hAnsi="Times New Roman" w:cs="Times New Roman"/>
          <w:sz w:val="24"/>
          <w:szCs w:val="24"/>
        </w:rPr>
      </w:pPr>
    </w:p>
    <w:p w14:paraId="0F999036" w14:textId="77777777" w:rsidR="00547D61" w:rsidRPr="001E620C" w:rsidRDefault="00547D61" w:rsidP="00547D61">
      <w:pPr>
        <w:rPr>
          <w:rFonts w:ascii="Times New Roman" w:hAnsi="Times New Roman" w:cs="Times New Roman"/>
          <w:sz w:val="24"/>
          <w:szCs w:val="24"/>
        </w:rPr>
      </w:pPr>
    </w:p>
    <w:p w14:paraId="30817CA0" w14:textId="77777777" w:rsidR="00547D61" w:rsidRPr="001E620C" w:rsidRDefault="00547D61" w:rsidP="00547D61">
      <w:pPr>
        <w:rPr>
          <w:rFonts w:ascii="Times New Roman" w:hAnsi="Times New Roman" w:cs="Times New Roman"/>
          <w:sz w:val="24"/>
          <w:szCs w:val="24"/>
        </w:rPr>
      </w:pPr>
    </w:p>
    <w:p w14:paraId="7296CAAE" w14:textId="77777777" w:rsidR="00547D61" w:rsidRPr="001E620C" w:rsidRDefault="00547D61" w:rsidP="00547D61">
      <w:pPr>
        <w:rPr>
          <w:rFonts w:ascii="Times New Roman" w:hAnsi="Times New Roman" w:cs="Times New Roman"/>
          <w:sz w:val="24"/>
          <w:szCs w:val="24"/>
        </w:rPr>
      </w:pPr>
    </w:p>
    <w:p w14:paraId="1DEA7D22" w14:textId="3324D55F" w:rsidR="00547D61" w:rsidRPr="001E620C" w:rsidRDefault="00547D61" w:rsidP="00547D61">
      <w:pPr>
        <w:rPr>
          <w:rFonts w:ascii="Times New Roman" w:hAnsi="Times New Roman" w:cs="Times New Roman"/>
          <w:sz w:val="24"/>
          <w:szCs w:val="24"/>
        </w:rPr>
      </w:pPr>
    </w:p>
    <w:p w14:paraId="271A7867" w14:textId="3D89C78F" w:rsidR="00547D61" w:rsidRPr="001E620C" w:rsidRDefault="00547D61" w:rsidP="00547D61">
      <w:pPr>
        <w:rPr>
          <w:rFonts w:ascii="Times New Roman" w:hAnsi="Times New Roman" w:cs="Times New Roman"/>
          <w:sz w:val="24"/>
          <w:szCs w:val="24"/>
        </w:rPr>
      </w:pPr>
    </w:p>
    <w:p w14:paraId="69B97F01" w14:textId="0C4A4333" w:rsidR="00547D61" w:rsidRPr="001E620C" w:rsidRDefault="00547D61" w:rsidP="00547D61">
      <w:pPr>
        <w:rPr>
          <w:rFonts w:ascii="Times New Roman" w:hAnsi="Times New Roman" w:cs="Times New Roman"/>
          <w:sz w:val="24"/>
          <w:szCs w:val="24"/>
        </w:rPr>
      </w:pPr>
    </w:p>
    <w:p w14:paraId="13C53525" w14:textId="0F94841E" w:rsidR="00547D61" w:rsidRPr="001E620C" w:rsidRDefault="00547D61" w:rsidP="00547D61">
      <w:pPr>
        <w:rPr>
          <w:rFonts w:ascii="Times New Roman" w:hAnsi="Times New Roman" w:cs="Times New Roman"/>
          <w:sz w:val="24"/>
          <w:szCs w:val="24"/>
        </w:rPr>
      </w:pPr>
    </w:p>
    <w:p w14:paraId="4F9D24CD" w14:textId="77777777" w:rsidR="00547D61" w:rsidRPr="001E620C" w:rsidRDefault="00547D61" w:rsidP="00547D61">
      <w:pPr>
        <w:rPr>
          <w:rFonts w:ascii="Times New Roman" w:hAnsi="Times New Roman" w:cs="Times New Roman"/>
          <w:sz w:val="24"/>
          <w:szCs w:val="24"/>
        </w:rPr>
      </w:pPr>
    </w:p>
    <w:p w14:paraId="47CF4802" w14:textId="77777777" w:rsidR="00547D61" w:rsidRPr="001E620C" w:rsidRDefault="00547D61" w:rsidP="00547D61">
      <w:pPr>
        <w:rPr>
          <w:rFonts w:ascii="Times New Roman" w:hAnsi="Times New Roman" w:cs="Times New Roman"/>
          <w:sz w:val="24"/>
          <w:szCs w:val="24"/>
        </w:rPr>
      </w:pPr>
    </w:p>
    <w:p w14:paraId="760A5994" w14:textId="77777777" w:rsidR="00547D61" w:rsidRPr="001E620C" w:rsidRDefault="00547D61" w:rsidP="00547D61">
      <w:pPr>
        <w:rPr>
          <w:rFonts w:ascii="Times New Roman" w:hAnsi="Times New Roman" w:cs="Times New Roman"/>
          <w:sz w:val="24"/>
          <w:szCs w:val="24"/>
        </w:rPr>
      </w:pPr>
    </w:p>
    <w:p w14:paraId="061B6F57" w14:textId="77777777" w:rsidR="00547D61" w:rsidRPr="001E620C" w:rsidRDefault="00547D61" w:rsidP="00547D61">
      <w:pPr>
        <w:rPr>
          <w:rFonts w:ascii="Times New Roman" w:hAnsi="Times New Roman" w:cs="Times New Roman"/>
          <w:sz w:val="24"/>
          <w:szCs w:val="24"/>
        </w:rPr>
      </w:pPr>
    </w:p>
    <w:p w14:paraId="658B17B9" w14:textId="77777777" w:rsidR="00547D61" w:rsidRPr="001E620C" w:rsidRDefault="00547D61" w:rsidP="00547D61">
      <w:pPr>
        <w:rPr>
          <w:rFonts w:ascii="Times New Roman" w:hAnsi="Times New Roman" w:cs="Times New Roman"/>
          <w:sz w:val="24"/>
          <w:szCs w:val="24"/>
        </w:rPr>
      </w:pPr>
    </w:p>
    <w:p w14:paraId="2419FA1D" w14:textId="77777777" w:rsidR="00547D61" w:rsidRPr="001E620C" w:rsidRDefault="00547D61" w:rsidP="00547D61">
      <w:pPr>
        <w:rPr>
          <w:rFonts w:ascii="Times New Roman" w:hAnsi="Times New Roman" w:cs="Times New Roman"/>
          <w:sz w:val="24"/>
          <w:szCs w:val="24"/>
        </w:rPr>
      </w:pPr>
    </w:p>
    <w:p w14:paraId="139CDF36" w14:textId="77777777" w:rsidR="00547D61" w:rsidRPr="001E620C" w:rsidRDefault="00547D61" w:rsidP="00547D61">
      <w:pPr>
        <w:rPr>
          <w:rFonts w:ascii="Times New Roman" w:hAnsi="Times New Roman" w:cs="Times New Roman"/>
          <w:sz w:val="24"/>
          <w:szCs w:val="24"/>
        </w:rPr>
      </w:pPr>
    </w:p>
    <w:p w14:paraId="042BE8B2" w14:textId="77777777" w:rsidR="00547D61" w:rsidRPr="001E620C" w:rsidRDefault="00547D61" w:rsidP="00547D61">
      <w:pPr>
        <w:rPr>
          <w:rFonts w:ascii="Times New Roman" w:hAnsi="Times New Roman" w:cs="Times New Roman"/>
          <w:sz w:val="24"/>
          <w:szCs w:val="24"/>
        </w:rPr>
      </w:pPr>
    </w:p>
    <w:p w14:paraId="238AB27B" w14:textId="77777777" w:rsidR="00547D61" w:rsidRPr="001E620C" w:rsidRDefault="00547D61" w:rsidP="00547D61">
      <w:pPr>
        <w:rPr>
          <w:rFonts w:ascii="Times New Roman" w:hAnsi="Times New Roman" w:cs="Times New Roman"/>
          <w:sz w:val="24"/>
          <w:szCs w:val="24"/>
        </w:rPr>
      </w:pPr>
    </w:p>
    <w:p w14:paraId="2BB6828A" w14:textId="77777777" w:rsidR="00CC58A2" w:rsidRPr="001E620C" w:rsidRDefault="00CC58A2" w:rsidP="00547D61">
      <w:pPr>
        <w:rPr>
          <w:rFonts w:ascii="Times New Roman" w:hAnsi="Times New Roman" w:cs="Times New Roman"/>
          <w:sz w:val="24"/>
          <w:szCs w:val="24"/>
        </w:rPr>
      </w:pPr>
    </w:p>
    <w:p w14:paraId="7C93D770" w14:textId="77777777" w:rsidR="00CC58A2" w:rsidRPr="001E620C" w:rsidRDefault="00CC58A2" w:rsidP="00547D61">
      <w:pPr>
        <w:rPr>
          <w:rFonts w:ascii="Times New Roman" w:hAnsi="Times New Roman" w:cs="Times New Roman"/>
          <w:sz w:val="24"/>
          <w:szCs w:val="24"/>
        </w:rPr>
      </w:pPr>
    </w:p>
    <w:p w14:paraId="408DA76B" w14:textId="77777777" w:rsidR="00CC58A2" w:rsidRPr="001E620C" w:rsidRDefault="00CC58A2" w:rsidP="00547D61">
      <w:pPr>
        <w:rPr>
          <w:rFonts w:ascii="Times New Roman" w:hAnsi="Times New Roman" w:cs="Times New Roman"/>
          <w:sz w:val="24"/>
          <w:szCs w:val="24"/>
        </w:rPr>
      </w:pPr>
    </w:p>
    <w:p w14:paraId="1B1FAC02" w14:textId="77777777" w:rsidR="00CC58A2" w:rsidRPr="001E620C" w:rsidRDefault="00CC58A2" w:rsidP="00547D61">
      <w:pPr>
        <w:rPr>
          <w:rFonts w:ascii="Times New Roman" w:hAnsi="Times New Roman" w:cs="Times New Roman"/>
          <w:sz w:val="24"/>
          <w:szCs w:val="24"/>
        </w:rPr>
      </w:pPr>
    </w:p>
    <w:p w14:paraId="5EBBC7A8" w14:textId="77777777" w:rsidR="00CC58A2" w:rsidRPr="001E620C" w:rsidRDefault="00CC58A2" w:rsidP="00547D61">
      <w:pPr>
        <w:rPr>
          <w:rFonts w:ascii="Times New Roman" w:hAnsi="Times New Roman" w:cs="Times New Roman"/>
          <w:sz w:val="24"/>
          <w:szCs w:val="24"/>
        </w:rPr>
      </w:pPr>
    </w:p>
    <w:p w14:paraId="1A987A0A" w14:textId="77777777" w:rsidR="00CC58A2" w:rsidRPr="001E620C" w:rsidRDefault="00CC58A2" w:rsidP="00547D61">
      <w:pPr>
        <w:rPr>
          <w:rFonts w:ascii="Times New Roman" w:hAnsi="Times New Roman" w:cs="Times New Roman"/>
          <w:sz w:val="24"/>
          <w:szCs w:val="24"/>
        </w:rPr>
      </w:pPr>
    </w:p>
    <w:p w14:paraId="0486F57F" w14:textId="77777777" w:rsidR="00CC58A2" w:rsidRPr="001E620C" w:rsidRDefault="00CC58A2" w:rsidP="00547D61">
      <w:pPr>
        <w:rPr>
          <w:rFonts w:ascii="Times New Roman" w:hAnsi="Times New Roman" w:cs="Times New Roman"/>
          <w:sz w:val="24"/>
          <w:szCs w:val="24"/>
        </w:rPr>
      </w:pPr>
    </w:p>
    <w:p w14:paraId="248A2423" w14:textId="77777777" w:rsidR="00CC58A2" w:rsidRPr="001E620C" w:rsidRDefault="00CC58A2" w:rsidP="00547D61">
      <w:pPr>
        <w:rPr>
          <w:rFonts w:ascii="Times New Roman" w:hAnsi="Times New Roman" w:cs="Times New Roman"/>
          <w:sz w:val="24"/>
          <w:szCs w:val="24"/>
        </w:rPr>
      </w:pPr>
    </w:p>
    <w:p w14:paraId="24167165" w14:textId="77777777" w:rsidR="00CC58A2" w:rsidRPr="001E620C" w:rsidRDefault="00CC58A2" w:rsidP="00547D61">
      <w:pPr>
        <w:rPr>
          <w:rFonts w:ascii="Times New Roman" w:hAnsi="Times New Roman" w:cs="Times New Roman"/>
          <w:sz w:val="24"/>
          <w:szCs w:val="24"/>
        </w:rPr>
      </w:pPr>
    </w:p>
    <w:p w14:paraId="51665C16" w14:textId="77777777" w:rsidR="00CC58A2" w:rsidRPr="001E620C" w:rsidRDefault="00CC58A2" w:rsidP="00547D61">
      <w:pPr>
        <w:rPr>
          <w:rFonts w:ascii="Times New Roman" w:hAnsi="Times New Roman" w:cs="Times New Roman"/>
          <w:sz w:val="24"/>
          <w:szCs w:val="24"/>
        </w:rPr>
      </w:pPr>
    </w:p>
    <w:p w14:paraId="76A6F4F8" w14:textId="77777777" w:rsidR="00CC58A2" w:rsidRPr="001E620C" w:rsidRDefault="00CC58A2" w:rsidP="00547D61">
      <w:pPr>
        <w:rPr>
          <w:rFonts w:ascii="Times New Roman" w:hAnsi="Times New Roman" w:cs="Times New Roman"/>
          <w:sz w:val="24"/>
          <w:szCs w:val="24"/>
        </w:rPr>
      </w:pPr>
    </w:p>
    <w:p w14:paraId="62C78DCF" w14:textId="77777777" w:rsidR="00CC58A2" w:rsidRPr="001E620C" w:rsidRDefault="00CC58A2" w:rsidP="00547D61">
      <w:pPr>
        <w:rPr>
          <w:rFonts w:ascii="Times New Roman" w:hAnsi="Times New Roman" w:cs="Times New Roman"/>
          <w:sz w:val="24"/>
          <w:szCs w:val="24"/>
        </w:rPr>
      </w:pPr>
    </w:p>
    <w:p w14:paraId="15BBDCD2" w14:textId="77777777" w:rsidR="00CC58A2" w:rsidRPr="001E620C" w:rsidRDefault="00CC58A2" w:rsidP="00547D61">
      <w:pPr>
        <w:rPr>
          <w:rFonts w:ascii="Times New Roman" w:hAnsi="Times New Roman" w:cs="Times New Roman"/>
          <w:sz w:val="24"/>
          <w:szCs w:val="24"/>
        </w:rPr>
      </w:pPr>
    </w:p>
    <w:p w14:paraId="6EB7498B" w14:textId="77777777" w:rsidR="00CC58A2" w:rsidRPr="001E620C" w:rsidRDefault="00CC58A2" w:rsidP="00547D61">
      <w:pPr>
        <w:rPr>
          <w:rFonts w:ascii="Times New Roman" w:hAnsi="Times New Roman" w:cs="Times New Roman"/>
          <w:sz w:val="24"/>
          <w:szCs w:val="24"/>
        </w:rPr>
      </w:pPr>
    </w:p>
    <w:p w14:paraId="32077627" w14:textId="77777777" w:rsidR="00CC58A2" w:rsidRPr="001E620C" w:rsidRDefault="00CC58A2" w:rsidP="00547D61">
      <w:pPr>
        <w:rPr>
          <w:rFonts w:ascii="Times New Roman" w:hAnsi="Times New Roman" w:cs="Times New Roman"/>
          <w:sz w:val="24"/>
          <w:szCs w:val="24"/>
        </w:rPr>
      </w:pPr>
    </w:p>
    <w:p w14:paraId="0C2C03AB" w14:textId="77777777" w:rsidR="00CC58A2" w:rsidRPr="001E620C" w:rsidRDefault="00CC58A2" w:rsidP="00547D61">
      <w:pPr>
        <w:rPr>
          <w:rFonts w:ascii="Times New Roman" w:hAnsi="Times New Roman" w:cs="Times New Roman"/>
          <w:sz w:val="24"/>
          <w:szCs w:val="24"/>
        </w:rPr>
      </w:pPr>
    </w:p>
    <w:p w14:paraId="72919C77" w14:textId="77777777" w:rsidR="00CC58A2" w:rsidRPr="001E620C" w:rsidRDefault="00CC58A2" w:rsidP="00547D61">
      <w:pPr>
        <w:rPr>
          <w:rFonts w:ascii="Times New Roman" w:hAnsi="Times New Roman" w:cs="Times New Roman"/>
          <w:sz w:val="24"/>
          <w:szCs w:val="24"/>
        </w:rPr>
      </w:pPr>
    </w:p>
    <w:p w14:paraId="6182703D" w14:textId="77777777" w:rsidR="00CC58A2" w:rsidRPr="001E620C" w:rsidRDefault="00CC58A2" w:rsidP="00547D61">
      <w:pPr>
        <w:rPr>
          <w:rFonts w:ascii="Times New Roman" w:hAnsi="Times New Roman" w:cs="Times New Roman"/>
          <w:sz w:val="24"/>
          <w:szCs w:val="24"/>
        </w:rPr>
      </w:pPr>
    </w:p>
    <w:p w14:paraId="254A7FF9" w14:textId="77777777" w:rsidR="00CC58A2" w:rsidRPr="001E620C" w:rsidRDefault="00CC58A2" w:rsidP="00547D61">
      <w:pPr>
        <w:rPr>
          <w:rFonts w:ascii="Times New Roman" w:hAnsi="Times New Roman" w:cs="Times New Roman"/>
          <w:sz w:val="24"/>
          <w:szCs w:val="24"/>
        </w:rPr>
      </w:pPr>
    </w:p>
    <w:p w14:paraId="711CCFD9" w14:textId="77777777" w:rsidR="00CC58A2" w:rsidRPr="001E620C" w:rsidRDefault="00CC58A2" w:rsidP="00547D61">
      <w:pPr>
        <w:rPr>
          <w:rFonts w:ascii="Times New Roman" w:hAnsi="Times New Roman" w:cs="Times New Roman"/>
          <w:sz w:val="24"/>
          <w:szCs w:val="24"/>
        </w:rPr>
      </w:pPr>
    </w:p>
    <w:p w14:paraId="3E9F476F" w14:textId="77777777" w:rsidR="00CC58A2" w:rsidRPr="001E620C" w:rsidRDefault="00CC58A2" w:rsidP="00547D61">
      <w:pPr>
        <w:rPr>
          <w:rFonts w:ascii="Times New Roman" w:hAnsi="Times New Roman" w:cs="Times New Roman"/>
          <w:sz w:val="24"/>
          <w:szCs w:val="24"/>
        </w:rPr>
      </w:pPr>
    </w:p>
    <w:p w14:paraId="0E048674" w14:textId="77777777" w:rsidR="00CC58A2" w:rsidRPr="001E620C" w:rsidRDefault="00CC58A2" w:rsidP="00547D61">
      <w:pPr>
        <w:rPr>
          <w:rFonts w:ascii="Times New Roman" w:hAnsi="Times New Roman" w:cs="Times New Roman"/>
          <w:sz w:val="24"/>
          <w:szCs w:val="24"/>
        </w:rPr>
      </w:pPr>
    </w:p>
    <w:p w14:paraId="139BDF93" w14:textId="77777777" w:rsidR="009E2747" w:rsidRDefault="009E2747" w:rsidP="00547D61">
      <w:pPr>
        <w:rPr>
          <w:rFonts w:ascii="Times New Roman" w:hAnsi="Times New Roman" w:cs="Times New Roman"/>
          <w:sz w:val="24"/>
          <w:szCs w:val="24"/>
        </w:rPr>
      </w:pPr>
    </w:p>
    <w:p w14:paraId="7C5B4525" w14:textId="77777777" w:rsidR="009E2747" w:rsidRDefault="009E2747" w:rsidP="00547D61">
      <w:pPr>
        <w:rPr>
          <w:rFonts w:ascii="Times New Roman" w:hAnsi="Times New Roman" w:cs="Times New Roman"/>
          <w:sz w:val="24"/>
          <w:szCs w:val="24"/>
        </w:rPr>
      </w:pPr>
    </w:p>
    <w:p w14:paraId="2E9D600A" w14:textId="77777777" w:rsidR="009E2747" w:rsidRDefault="009E2747" w:rsidP="00547D61">
      <w:pPr>
        <w:rPr>
          <w:rFonts w:ascii="Times New Roman" w:hAnsi="Times New Roman" w:cs="Times New Roman"/>
          <w:sz w:val="24"/>
          <w:szCs w:val="24"/>
        </w:rPr>
      </w:pPr>
    </w:p>
    <w:p w14:paraId="782CDD72" w14:textId="77777777" w:rsidR="009E2747" w:rsidRDefault="009E2747" w:rsidP="00547D61">
      <w:pPr>
        <w:rPr>
          <w:rFonts w:ascii="Times New Roman" w:hAnsi="Times New Roman" w:cs="Times New Roman"/>
          <w:sz w:val="24"/>
          <w:szCs w:val="24"/>
        </w:rPr>
      </w:pPr>
    </w:p>
    <w:p w14:paraId="4B337251" w14:textId="77777777" w:rsidR="009E2747" w:rsidRDefault="009E2747" w:rsidP="00547D61">
      <w:pPr>
        <w:rPr>
          <w:rFonts w:ascii="Times New Roman" w:hAnsi="Times New Roman" w:cs="Times New Roman"/>
          <w:sz w:val="24"/>
          <w:szCs w:val="24"/>
        </w:rPr>
      </w:pPr>
    </w:p>
    <w:p w14:paraId="3FA8D1F5" w14:textId="77777777" w:rsidR="009E2747" w:rsidRDefault="009E2747" w:rsidP="00547D61">
      <w:pPr>
        <w:rPr>
          <w:rFonts w:ascii="Times New Roman" w:hAnsi="Times New Roman" w:cs="Times New Roman"/>
          <w:sz w:val="24"/>
          <w:szCs w:val="24"/>
        </w:rPr>
      </w:pPr>
    </w:p>
    <w:p w14:paraId="65A3CAEA" w14:textId="77777777" w:rsidR="009E2747" w:rsidRDefault="009E2747" w:rsidP="00547D61">
      <w:pPr>
        <w:rPr>
          <w:rFonts w:ascii="Times New Roman" w:hAnsi="Times New Roman" w:cs="Times New Roman"/>
          <w:sz w:val="24"/>
          <w:szCs w:val="24"/>
        </w:rPr>
      </w:pPr>
    </w:p>
    <w:p w14:paraId="1AEDECE8" w14:textId="4A8B8616" w:rsidR="00547D61" w:rsidRPr="001E620C" w:rsidRDefault="00547D61" w:rsidP="00547D61">
      <w:pPr>
        <w:rPr>
          <w:rFonts w:ascii="Times New Roman" w:hAnsi="Times New Roman" w:cs="Times New Roman"/>
          <w:sz w:val="24"/>
          <w:szCs w:val="24"/>
        </w:rPr>
      </w:pPr>
      <w:r w:rsidRPr="001E620C">
        <w:rPr>
          <w:rFonts w:ascii="Times New Roman" w:hAnsi="Times New Roman" w:cs="Times New Roman"/>
          <w:sz w:val="24"/>
          <w:szCs w:val="24"/>
        </w:rPr>
        <w:lastRenderedPageBreak/>
        <w:t>Reference;</w:t>
      </w:r>
    </w:p>
    <w:p w14:paraId="34A63A0D" w14:textId="77777777" w:rsidR="00547D61" w:rsidRPr="001E620C" w:rsidRDefault="00547D61" w:rsidP="00547D61">
      <w:pPr>
        <w:rPr>
          <w:rFonts w:ascii="Times New Roman" w:hAnsi="Times New Roman" w:cs="Times New Roman"/>
          <w:sz w:val="24"/>
          <w:szCs w:val="24"/>
        </w:rPr>
      </w:pPr>
    </w:p>
    <w:p w14:paraId="680DE048" w14:textId="2E52A654" w:rsidR="00547D61" w:rsidRPr="009E2747" w:rsidRDefault="00547D61" w:rsidP="00547D61">
      <w:pPr>
        <w:pStyle w:val="ListParagraph"/>
        <w:numPr>
          <w:ilvl w:val="0"/>
          <w:numId w:val="7"/>
        </w:numPr>
        <w:rPr>
          <w:rFonts w:ascii="Times New Roman" w:hAnsi="Times New Roman" w:cs="Times New Roman"/>
          <w:color w:val="000000" w:themeColor="text1"/>
          <w:sz w:val="24"/>
          <w:szCs w:val="24"/>
        </w:rPr>
      </w:pPr>
      <w:r w:rsidRPr="009E2747">
        <w:rPr>
          <w:rFonts w:ascii="Times New Roman" w:hAnsi="Times New Roman" w:cs="Times New Roman"/>
          <w:color w:val="000000" w:themeColor="text1"/>
          <w:sz w:val="24"/>
          <w:szCs w:val="24"/>
        </w:rPr>
        <w:t>adults, S., practice, I. and information, S., 2015. Safeguarding Adults: Sharing Information. [online] Social Care Institute for Excellence (SCIE). Available at: &lt;https://www.scie.org.uk/safeguarding/adults/practice/sharing-information</w:t>
      </w:r>
      <w:proofErr w:type="gramStart"/>
      <w:r w:rsidRPr="009E2747">
        <w:rPr>
          <w:rFonts w:ascii="Times New Roman" w:hAnsi="Times New Roman" w:cs="Times New Roman"/>
          <w:color w:val="000000" w:themeColor="text1"/>
          <w:sz w:val="24"/>
          <w:szCs w:val="24"/>
        </w:rPr>
        <w:t>&gt; .</w:t>
      </w:r>
      <w:proofErr w:type="gramEnd"/>
    </w:p>
    <w:p w14:paraId="77622902" w14:textId="77777777" w:rsidR="00547D61" w:rsidRPr="009E2747" w:rsidRDefault="00547D61" w:rsidP="00547D61">
      <w:pPr>
        <w:pStyle w:val="ListParagraph"/>
        <w:numPr>
          <w:ilvl w:val="0"/>
          <w:numId w:val="7"/>
        </w:numPr>
        <w:overflowPunct/>
        <w:autoSpaceDE/>
        <w:autoSpaceDN/>
        <w:adjustRightInd/>
        <w:textAlignment w:val="auto"/>
        <w:rPr>
          <w:rFonts w:ascii="Times New Roman" w:hAnsi="Times New Roman" w:cs="Times New Roman"/>
          <w:color w:val="000000" w:themeColor="text1"/>
          <w:sz w:val="24"/>
          <w:szCs w:val="24"/>
        </w:rPr>
      </w:pPr>
      <w:proofErr w:type="spellStart"/>
      <w:r w:rsidRPr="009E2747">
        <w:rPr>
          <w:rFonts w:ascii="Times New Roman" w:hAnsi="Times New Roman" w:cs="Times New Roman"/>
          <w:color w:val="000000" w:themeColor="text1"/>
          <w:sz w:val="24"/>
          <w:szCs w:val="24"/>
          <w:shd w:val="clear" w:color="auto" w:fill="FFFFFF"/>
        </w:rPr>
        <w:t>Peckover</w:t>
      </w:r>
      <w:proofErr w:type="spellEnd"/>
      <w:r w:rsidRPr="009E2747">
        <w:rPr>
          <w:rFonts w:ascii="Times New Roman" w:hAnsi="Times New Roman" w:cs="Times New Roman"/>
          <w:color w:val="000000" w:themeColor="text1"/>
          <w:sz w:val="24"/>
          <w:szCs w:val="24"/>
          <w:shd w:val="clear" w:color="auto" w:fill="FFFFFF"/>
        </w:rPr>
        <w:t>, S., 2013. Domestic Abuse, Safeguarding Children and Public Health: Towards an Analysis of Discursive Forms and Surveillant Techniques in Contemporary UK Policy and Practice. </w:t>
      </w:r>
      <w:r w:rsidRPr="009E2747">
        <w:rPr>
          <w:rFonts w:ascii="Times New Roman" w:hAnsi="Times New Roman" w:cs="Times New Roman"/>
          <w:i/>
          <w:iCs/>
          <w:color w:val="000000" w:themeColor="text1"/>
          <w:sz w:val="24"/>
          <w:szCs w:val="24"/>
        </w:rPr>
        <w:t>British Journal of Social Work</w:t>
      </w:r>
      <w:r w:rsidRPr="009E2747">
        <w:rPr>
          <w:rFonts w:ascii="Times New Roman" w:hAnsi="Times New Roman" w:cs="Times New Roman"/>
          <w:color w:val="000000" w:themeColor="text1"/>
          <w:sz w:val="24"/>
          <w:szCs w:val="24"/>
          <w:shd w:val="clear" w:color="auto" w:fill="FFFFFF"/>
        </w:rPr>
        <w:t>, 44(7), pp.1770-1787.</w:t>
      </w:r>
    </w:p>
    <w:p w14:paraId="0BCC1F6D" w14:textId="1A0D0D26" w:rsidR="00547D61" w:rsidRPr="009E2747" w:rsidRDefault="00547D61" w:rsidP="00547D61">
      <w:pPr>
        <w:pStyle w:val="ListParagraph"/>
        <w:numPr>
          <w:ilvl w:val="0"/>
          <w:numId w:val="7"/>
        </w:numPr>
        <w:overflowPunct/>
        <w:autoSpaceDE/>
        <w:autoSpaceDN/>
        <w:adjustRightInd/>
        <w:textAlignment w:val="auto"/>
        <w:rPr>
          <w:rFonts w:ascii="Times New Roman" w:hAnsi="Times New Roman" w:cs="Times New Roman"/>
          <w:color w:val="000000" w:themeColor="text1"/>
          <w:sz w:val="24"/>
          <w:szCs w:val="24"/>
        </w:rPr>
      </w:pPr>
      <w:proofErr w:type="spellStart"/>
      <w:r w:rsidRPr="009E2747">
        <w:rPr>
          <w:rFonts w:ascii="Times New Roman" w:hAnsi="Times New Roman" w:cs="Times New Roman"/>
          <w:color w:val="000000" w:themeColor="text1"/>
          <w:sz w:val="24"/>
          <w:szCs w:val="24"/>
          <w:shd w:val="clear" w:color="auto" w:fill="FFFFFF"/>
        </w:rPr>
        <w:t>Womens</w:t>
      </w:r>
      <w:proofErr w:type="spellEnd"/>
      <w:r w:rsidRPr="009E2747">
        <w:rPr>
          <w:rFonts w:ascii="Times New Roman" w:hAnsi="Times New Roman" w:cs="Times New Roman"/>
          <w:color w:val="000000" w:themeColor="text1"/>
          <w:sz w:val="24"/>
          <w:szCs w:val="24"/>
          <w:shd w:val="clear" w:color="auto" w:fill="FFFFFF"/>
        </w:rPr>
        <w:t xml:space="preserve"> Aid. n.d. </w:t>
      </w:r>
      <w:r w:rsidRPr="009E2747">
        <w:rPr>
          <w:rFonts w:ascii="Times New Roman" w:hAnsi="Times New Roman" w:cs="Times New Roman"/>
          <w:i/>
          <w:iCs/>
          <w:color w:val="000000" w:themeColor="text1"/>
          <w:sz w:val="24"/>
          <w:szCs w:val="24"/>
        </w:rPr>
        <w:t xml:space="preserve">The Nature </w:t>
      </w:r>
      <w:proofErr w:type="gramStart"/>
      <w:r w:rsidRPr="009E2747">
        <w:rPr>
          <w:rFonts w:ascii="Times New Roman" w:hAnsi="Times New Roman" w:cs="Times New Roman"/>
          <w:i/>
          <w:iCs/>
          <w:color w:val="000000" w:themeColor="text1"/>
          <w:sz w:val="24"/>
          <w:szCs w:val="24"/>
        </w:rPr>
        <w:t>And</w:t>
      </w:r>
      <w:proofErr w:type="gramEnd"/>
      <w:r w:rsidRPr="009E2747">
        <w:rPr>
          <w:rFonts w:ascii="Times New Roman" w:hAnsi="Times New Roman" w:cs="Times New Roman"/>
          <w:i/>
          <w:iCs/>
          <w:color w:val="000000" w:themeColor="text1"/>
          <w:sz w:val="24"/>
          <w:szCs w:val="24"/>
        </w:rPr>
        <w:t xml:space="preserve"> Impact Of Domestic Abuse - </w:t>
      </w:r>
      <w:proofErr w:type="spellStart"/>
      <w:r w:rsidRPr="009E2747">
        <w:rPr>
          <w:rFonts w:ascii="Times New Roman" w:hAnsi="Times New Roman" w:cs="Times New Roman"/>
          <w:i/>
          <w:iCs/>
          <w:color w:val="000000" w:themeColor="text1"/>
          <w:sz w:val="24"/>
          <w:szCs w:val="24"/>
        </w:rPr>
        <w:t>Womens</w:t>
      </w:r>
      <w:proofErr w:type="spellEnd"/>
      <w:r w:rsidRPr="009E2747">
        <w:rPr>
          <w:rFonts w:ascii="Times New Roman" w:hAnsi="Times New Roman" w:cs="Times New Roman"/>
          <w:i/>
          <w:iCs/>
          <w:color w:val="000000" w:themeColor="text1"/>
          <w:sz w:val="24"/>
          <w:szCs w:val="24"/>
        </w:rPr>
        <w:t xml:space="preserve"> Aid</w:t>
      </w:r>
      <w:r w:rsidRPr="009E2747">
        <w:rPr>
          <w:rFonts w:ascii="Times New Roman" w:hAnsi="Times New Roman" w:cs="Times New Roman"/>
          <w:color w:val="000000" w:themeColor="text1"/>
          <w:sz w:val="24"/>
          <w:szCs w:val="24"/>
          <w:shd w:val="clear" w:color="auto" w:fill="FFFFFF"/>
        </w:rPr>
        <w:t xml:space="preserve">. [online] Available at: &lt;https://www.womensaid.org.uk/information-support/what-is-domestic-abuse/the-nature-and-impact-of-domestic-abuse/&gt; </w:t>
      </w:r>
    </w:p>
    <w:p w14:paraId="30DE4914" w14:textId="77777777" w:rsidR="00547D61" w:rsidRPr="009E2747" w:rsidRDefault="00547D61" w:rsidP="00547D61">
      <w:pPr>
        <w:pStyle w:val="NormalWeb"/>
        <w:numPr>
          <w:ilvl w:val="0"/>
          <w:numId w:val="7"/>
        </w:numPr>
        <w:rPr>
          <w:color w:val="000000" w:themeColor="text1"/>
        </w:rPr>
      </w:pPr>
      <w:proofErr w:type="spellStart"/>
      <w:r w:rsidRPr="009E2747">
        <w:rPr>
          <w:color w:val="000000" w:themeColor="text1"/>
        </w:rPr>
        <w:t>Alejo</w:t>
      </w:r>
      <w:proofErr w:type="spellEnd"/>
      <w:r w:rsidRPr="009E2747">
        <w:rPr>
          <w:color w:val="000000" w:themeColor="text1"/>
        </w:rPr>
        <w:t xml:space="preserve">, Kavita (2014) "Long-Term Physical and Mental Health Effects of Domestic Violence," Themis: Research Journal of Justice Studies and Forensic Science: Vol. </w:t>
      </w:r>
      <w:proofErr w:type="gramStart"/>
      <w:r w:rsidRPr="009E2747">
        <w:rPr>
          <w:color w:val="000000" w:themeColor="text1"/>
        </w:rPr>
        <w:t>2 ,</w:t>
      </w:r>
      <w:proofErr w:type="gramEnd"/>
      <w:r w:rsidRPr="009E2747">
        <w:rPr>
          <w:color w:val="000000" w:themeColor="text1"/>
        </w:rPr>
        <w:t xml:space="preserve"> Article 5.</w:t>
      </w:r>
      <w:r w:rsidRPr="009E2747">
        <w:rPr>
          <w:color w:val="000000" w:themeColor="text1"/>
        </w:rPr>
        <w:br/>
        <w:t xml:space="preserve">Available at: http://scholarworks.sjsu.edu/themis/vol2/iss1/5 </w:t>
      </w:r>
    </w:p>
    <w:p w14:paraId="5AA64BBF" w14:textId="77777777" w:rsidR="00547D61" w:rsidRPr="009E2747" w:rsidRDefault="00547D61" w:rsidP="00547D61">
      <w:pPr>
        <w:pStyle w:val="ListParagraph"/>
        <w:numPr>
          <w:ilvl w:val="0"/>
          <w:numId w:val="7"/>
        </w:numPr>
        <w:overflowPunct/>
        <w:autoSpaceDE/>
        <w:autoSpaceDN/>
        <w:adjustRightInd/>
        <w:textAlignment w:val="auto"/>
        <w:rPr>
          <w:rFonts w:ascii="Times New Roman" w:hAnsi="Times New Roman" w:cs="Times New Roman"/>
          <w:color w:val="000000" w:themeColor="text1"/>
          <w:sz w:val="24"/>
          <w:szCs w:val="24"/>
        </w:rPr>
      </w:pPr>
      <w:r w:rsidRPr="009E2747">
        <w:rPr>
          <w:rFonts w:ascii="Times New Roman" w:hAnsi="Times New Roman" w:cs="Times New Roman"/>
          <w:color w:val="000000" w:themeColor="text1"/>
          <w:sz w:val="24"/>
          <w:szCs w:val="24"/>
          <w:shd w:val="clear" w:color="auto" w:fill="FFFFFF"/>
        </w:rPr>
        <w:t>ROBBINS, R., MCLAUGHLIN, H., BANKS, C., BELLAMY, C. and THACKRAY, D., 2014. Domestic violence and multi-agency risk assessment conferences (MARACs): a scoping review. </w:t>
      </w:r>
      <w:r w:rsidRPr="009E2747">
        <w:rPr>
          <w:rFonts w:ascii="Times New Roman" w:hAnsi="Times New Roman" w:cs="Times New Roman"/>
          <w:i/>
          <w:iCs/>
          <w:color w:val="000000" w:themeColor="text1"/>
          <w:sz w:val="24"/>
          <w:szCs w:val="24"/>
        </w:rPr>
        <w:t>The Journal of Adult Protection, </w:t>
      </w:r>
      <w:r w:rsidRPr="009E2747">
        <w:rPr>
          <w:rFonts w:ascii="Times New Roman" w:hAnsi="Times New Roman" w:cs="Times New Roman"/>
          <w:b/>
          <w:bCs/>
          <w:color w:val="000000" w:themeColor="text1"/>
          <w:sz w:val="24"/>
          <w:szCs w:val="24"/>
        </w:rPr>
        <w:t>16</w:t>
      </w:r>
      <w:r w:rsidRPr="009E2747">
        <w:rPr>
          <w:rFonts w:ascii="Times New Roman" w:hAnsi="Times New Roman" w:cs="Times New Roman"/>
          <w:color w:val="000000" w:themeColor="text1"/>
          <w:sz w:val="24"/>
          <w:szCs w:val="24"/>
          <w:shd w:val="clear" w:color="auto" w:fill="FFFFFF"/>
        </w:rPr>
        <w:t>(6), pp. 389-398.</w:t>
      </w:r>
    </w:p>
    <w:p w14:paraId="6EE0B63A" w14:textId="77777777" w:rsidR="00547D61" w:rsidRPr="001E620C" w:rsidRDefault="00547D61" w:rsidP="00340E9A">
      <w:pPr>
        <w:ind w:right="237"/>
        <w:jc w:val="both"/>
        <w:rPr>
          <w:rFonts w:ascii="Times New Roman" w:hAnsi="Times New Roman" w:cs="Times New Roman"/>
          <w:sz w:val="24"/>
          <w:szCs w:val="24"/>
        </w:rPr>
      </w:pPr>
    </w:p>
    <w:p w14:paraId="79C6F38B" w14:textId="77777777" w:rsidR="00AA666E" w:rsidRPr="001E620C" w:rsidRDefault="00AA666E" w:rsidP="00340E9A">
      <w:pPr>
        <w:ind w:right="237"/>
        <w:jc w:val="both"/>
        <w:rPr>
          <w:rFonts w:ascii="Times New Roman" w:hAnsi="Times New Roman" w:cs="Times New Roman"/>
          <w:sz w:val="24"/>
          <w:szCs w:val="24"/>
        </w:rPr>
      </w:pPr>
    </w:p>
    <w:p w14:paraId="607A0D29" w14:textId="77777777" w:rsidR="00AA666E" w:rsidRPr="001E620C" w:rsidRDefault="00AA666E" w:rsidP="00340E9A">
      <w:pPr>
        <w:ind w:right="237"/>
        <w:jc w:val="both"/>
        <w:rPr>
          <w:rFonts w:ascii="Times New Roman" w:hAnsi="Times New Roman" w:cs="Times New Roman"/>
          <w:sz w:val="24"/>
          <w:szCs w:val="24"/>
        </w:rPr>
      </w:pPr>
    </w:p>
    <w:p w14:paraId="4557CCDD" w14:textId="77777777" w:rsidR="008B28E7" w:rsidRPr="001E620C" w:rsidRDefault="008B28E7" w:rsidP="00340E9A">
      <w:pPr>
        <w:ind w:right="237"/>
        <w:jc w:val="both"/>
        <w:rPr>
          <w:rFonts w:ascii="Times New Roman" w:hAnsi="Times New Roman" w:cs="Times New Roman"/>
          <w:sz w:val="24"/>
          <w:szCs w:val="24"/>
        </w:rPr>
      </w:pPr>
    </w:p>
    <w:p w14:paraId="545B147F" w14:textId="77777777" w:rsidR="008B28E7" w:rsidRPr="001E620C" w:rsidRDefault="008B28E7" w:rsidP="00340E9A">
      <w:pPr>
        <w:ind w:right="237"/>
        <w:jc w:val="both"/>
        <w:rPr>
          <w:rFonts w:ascii="Times New Roman" w:hAnsi="Times New Roman" w:cs="Times New Roman"/>
          <w:sz w:val="24"/>
          <w:szCs w:val="24"/>
        </w:rPr>
      </w:pPr>
    </w:p>
    <w:p w14:paraId="452E40A6" w14:textId="77777777" w:rsidR="008B28E7" w:rsidRPr="001E620C" w:rsidRDefault="008B28E7" w:rsidP="00340E9A">
      <w:pPr>
        <w:ind w:right="237"/>
        <w:jc w:val="both"/>
        <w:rPr>
          <w:rFonts w:ascii="Times New Roman" w:hAnsi="Times New Roman" w:cs="Times New Roman"/>
          <w:sz w:val="24"/>
          <w:szCs w:val="24"/>
        </w:rPr>
      </w:pPr>
    </w:p>
    <w:p w14:paraId="1A730B74" w14:textId="77777777" w:rsidR="008B28E7" w:rsidRPr="001E620C" w:rsidRDefault="008B28E7" w:rsidP="00340E9A">
      <w:pPr>
        <w:ind w:right="237"/>
        <w:jc w:val="both"/>
        <w:rPr>
          <w:rFonts w:ascii="Times New Roman" w:hAnsi="Times New Roman" w:cs="Times New Roman"/>
          <w:sz w:val="24"/>
          <w:szCs w:val="24"/>
        </w:rPr>
      </w:pPr>
    </w:p>
    <w:p w14:paraId="4A8B313D" w14:textId="77777777" w:rsidR="008B28E7" w:rsidRPr="001E620C" w:rsidRDefault="008B28E7" w:rsidP="00340E9A">
      <w:pPr>
        <w:ind w:right="237"/>
        <w:jc w:val="both"/>
        <w:rPr>
          <w:rFonts w:ascii="Times New Roman" w:hAnsi="Times New Roman" w:cs="Times New Roman"/>
          <w:sz w:val="24"/>
          <w:szCs w:val="24"/>
        </w:rPr>
      </w:pPr>
    </w:p>
    <w:p w14:paraId="58ECD1AB" w14:textId="77777777" w:rsidR="008B28E7" w:rsidRPr="001E620C" w:rsidRDefault="008B28E7" w:rsidP="00340E9A">
      <w:pPr>
        <w:ind w:right="237"/>
        <w:jc w:val="both"/>
        <w:rPr>
          <w:rFonts w:ascii="Times New Roman" w:hAnsi="Times New Roman" w:cs="Times New Roman"/>
          <w:sz w:val="24"/>
          <w:szCs w:val="24"/>
        </w:rPr>
      </w:pPr>
    </w:p>
    <w:p w14:paraId="1034652A" w14:textId="77777777" w:rsidR="008B28E7" w:rsidRPr="001E620C" w:rsidRDefault="008B28E7" w:rsidP="00340E9A">
      <w:pPr>
        <w:ind w:right="237"/>
        <w:jc w:val="both"/>
        <w:rPr>
          <w:rFonts w:ascii="Times New Roman" w:hAnsi="Times New Roman" w:cs="Times New Roman"/>
          <w:sz w:val="24"/>
          <w:szCs w:val="24"/>
        </w:rPr>
      </w:pPr>
    </w:p>
    <w:p w14:paraId="4519C025" w14:textId="77777777" w:rsidR="008B28E7" w:rsidRPr="001E620C" w:rsidRDefault="008B28E7" w:rsidP="00340E9A">
      <w:pPr>
        <w:ind w:right="237"/>
        <w:jc w:val="both"/>
        <w:rPr>
          <w:rFonts w:ascii="Times New Roman" w:hAnsi="Times New Roman" w:cs="Times New Roman"/>
          <w:sz w:val="24"/>
          <w:szCs w:val="24"/>
        </w:rPr>
      </w:pPr>
    </w:p>
    <w:p w14:paraId="07ED14A6" w14:textId="77777777" w:rsidR="00AA666E" w:rsidRPr="001E620C" w:rsidRDefault="00AA666E" w:rsidP="00340E9A">
      <w:pPr>
        <w:ind w:right="237"/>
        <w:jc w:val="both"/>
        <w:rPr>
          <w:rFonts w:ascii="Times New Roman" w:hAnsi="Times New Roman" w:cs="Times New Roman"/>
          <w:sz w:val="24"/>
          <w:szCs w:val="24"/>
        </w:rPr>
      </w:pPr>
    </w:p>
    <w:p w14:paraId="2D3DE98A" w14:textId="77777777" w:rsidR="00AA666E" w:rsidRPr="001E620C" w:rsidRDefault="00AA666E" w:rsidP="00340E9A">
      <w:pPr>
        <w:ind w:right="237"/>
        <w:jc w:val="both"/>
        <w:rPr>
          <w:rFonts w:ascii="Times New Roman" w:hAnsi="Times New Roman" w:cs="Times New Roman"/>
          <w:b/>
          <w:sz w:val="24"/>
          <w:szCs w:val="24"/>
        </w:rPr>
      </w:pPr>
    </w:p>
    <w:p w14:paraId="5DB5DA3D" w14:textId="5FF35C43" w:rsidR="5B63D80E" w:rsidRPr="001E620C" w:rsidRDefault="5B63D80E" w:rsidP="5B63D80E">
      <w:pPr>
        <w:ind w:right="237"/>
        <w:jc w:val="center"/>
        <w:rPr>
          <w:rFonts w:ascii="Times New Roman" w:hAnsi="Times New Roman" w:cs="Times New Roman"/>
          <w:b/>
          <w:bCs/>
          <w:sz w:val="24"/>
          <w:szCs w:val="24"/>
        </w:rPr>
      </w:pPr>
      <w:r w:rsidRPr="001E620C">
        <w:rPr>
          <w:rFonts w:ascii="Times New Roman" w:hAnsi="Times New Roman" w:cs="Times New Roman"/>
          <w:sz w:val="24"/>
          <w:szCs w:val="24"/>
        </w:rPr>
        <w:br w:type="page"/>
      </w:r>
      <w:r w:rsidRPr="001E620C">
        <w:rPr>
          <w:rFonts w:ascii="Times New Roman" w:hAnsi="Times New Roman" w:cs="Times New Roman"/>
          <w:b/>
          <w:bCs/>
          <w:sz w:val="24"/>
          <w:szCs w:val="24"/>
        </w:rPr>
        <w:lastRenderedPageBreak/>
        <w:t>Task 3</w:t>
      </w:r>
    </w:p>
    <w:p w14:paraId="73E6B06A" w14:textId="77777777" w:rsidR="5B63D80E" w:rsidRPr="001E620C" w:rsidRDefault="5B63D80E" w:rsidP="5B63D80E">
      <w:pPr>
        <w:ind w:right="237"/>
        <w:jc w:val="both"/>
        <w:rPr>
          <w:rFonts w:ascii="Times New Roman" w:hAnsi="Times New Roman" w:cs="Times New Roman"/>
          <w:b/>
          <w:bCs/>
          <w:sz w:val="24"/>
          <w:szCs w:val="24"/>
        </w:rPr>
      </w:pPr>
    </w:p>
    <w:p w14:paraId="7617AE02" w14:textId="5B63BC63" w:rsidR="5B63D80E" w:rsidRPr="001E620C" w:rsidRDefault="5B63D80E" w:rsidP="5B63D80E">
      <w:pPr>
        <w:ind w:right="237"/>
        <w:jc w:val="both"/>
        <w:rPr>
          <w:rFonts w:ascii="Times New Roman" w:hAnsi="Times New Roman" w:cs="Times New Roman"/>
          <w:sz w:val="24"/>
          <w:szCs w:val="24"/>
        </w:rPr>
      </w:pPr>
    </w:p>
    <w:p w14:paraId="3803F75C" w14:textId="77777777" w:rsidR="00EF55DD" w:rsidRPr="001E620C" w:rsidRDefault="00EF55DD" w:rsidP="00EF55DD">
      <w:pPr>
        <w:rPr>
          <w:rFonts w:ascii="Times New Roman" w:hAnsi="Times New Roman" w:cs="Times New Roman"/>
          <w:sz w:val="24"/>
          <w:szCs w:val="24"/>
        </w:rPr>
      </w:pPr>
    </w:p>
    <w:p w14:paraId="0B3566BB" w14:textId="77777777" w:rsidR="00EF55DD" w:rsidRPr="001E620C" w:rsidRDefault="00EF55DD" w:rsidP="00EF55DD">
      <w:pPr>
        <w:rPr>
          <w:rFonts w:ascii="Times New Roman" w:hAnsi="Times New Roman" w:cs="Times New Roman"/>
          <w:sz w:val="24"/>
          <w:szCs w:val="24"/>
        </w:rPr>
      </w:pPr>
    </w:p>
    <w:p w14:paraId="1AB2D367" w14:textId="77777777" w:rsidR="00EF55DD" w:rsidRPr="001E620C" w:rsidRDefault="00EF55DD" w:rsidP="00EF55DD">
      <w:pPr>
        <w:rPr>
          <w:rFonts w:ascii="Times New Roman" w:hAnsi="Times New Roman" w:cs="Times New Roman"/>
          <w:b/>
          <w:bCs/>
          <w:sz w:val="24"/>
          <w:szCs w:val="24"/>
          <w:u w:val="single"/>
        </w:rPr>
      </w:pPr>
      <w:r w:rsidRPr="001E620C">
        <w:rPr>
          <w:rFonts w:ascii="Times New Roman" w:hAnsi="Times New Roman" w:cs="Times New Roman"/>
          <w:b/>
          <w:bCs/>
          <w:sz w:val="24"/>
          <w:szCs w:val="24"/>
          <w:u w:val="single"/>
        </w:rPr>
        <w:t>Introduction</w:t>
      </w:r>
    </w:p>
    <w:p w14:paraId="5964C41F" w14:textId="77777777" w:rsidR="00EF55DD" w:rsidRPr="001E620C" w:rsidRDefault="00EF55DD" w:rsidP="00EF55DD">
      <w:pPr>
        <w:rPr>
          <w:rFonts w:ascii="Times New Roman" w:hAnsi="Times New Roman" w:cs="Times New Roman"/>
          <w:b/>
          <w:bCs/>
          <w:sz w:val="24"/>
          <w:szCs w:val="24"/>
          <w:u w:val="single"/>
        </w:rPr>
      </w:pPr>
    </w:p>
    <w:p w14:paraId="09C4D1D3" w14:textId="77777777" w:rsidR="00EF55DD" w:rsidRPr="001E620C" w:rsidRDefault="00EF55DD" w:rsidP="00EF55DD">
      <w:pPr>
        <w:rPr>
          <w:rFonts w:ascii="Times New Roman" w:hAnsi="Times New Roman" w:cs="Times New Roman"/>
          <w:sz w:val="24"/>
          <w:szCs w:val="24"/>
        </w:rPr>
      </w:pPr>
      <w:r w:rsidRPr="001E620C">
        <w:rPr>
          <w:rFonts w:ascii="Times New Roman" w:hAnsi="Times New Roman" w:cs="Times New Roman"/>
          <w:sz w:val="24"/>
          <w:szCs w:val="24"/>
        </w:rPr>
        <w:t>In this essay I will be referring to a Policing incident in which I played a significant role in supporting a victim of crime and anti-social behaviour in order to form a reflection on the incident and the actions outlined at the scene. Whilst providing a brief description of the incident I intend to form an evaluation upon the appropriateness of the different approaches utilised in order to manage the incident and in order to safeguard the vulnerable victims. Ultimately, I intend to evaluate on the success of the actions undertaken at the scene and following the incident, in order to form the basis of self-reflection in preparation for similar incidents in the future. It is also vital that I form an understanding of the effective tools that can be utilised in the management of repeat offenders, and furthermore, the safeguarding and support available for repeat victimisation. The incident I will be referring to will be anti-social behaviour (ASB) related, of which I will outline the relevant social and cultural contexts and issues. ASB is a pattern of incidents that impact local communities such as drug and substance misuse, physical and verbal abuse and threatening behaviour, which can quite often leave victims feeling isolated and intimidated inside their own homes (Antisocial behaviour | Victim Support, n.d.). It is an on-going issue amongst modern communities in the UK, and it is important that my analysis allows myself to form strategies for dealing with similar incidents in the future. (247 words)</w:t>
      </w:r>
    </w:p>
    <w:p w14:paraId="5EB24918" w14:textId="77777777" w:rsidR="00EF55DD" w:rsidRPr="001E620C" w:rsidRDefault="00EF55DD" w:rsidP="00EF55DD">
      <w:pPr>
        <w:rPr>
          <w:rFonts w:ascii="Times New Roman" w:hAnsi="Times New Roman" w:cs="Times New Roman"/>
          <w:sz w:val="24"/>
          <w:szCs w:val="24"/>
        </w:rPr>
      </w:pPr>
    </w:p>
    <w:p w14:paraId="78AAF575" w14:textId="77777777" w:rsidR="00EF55DD" w:rsidRPr="001E620C" w:rsidRDefault="00EF55DD" w:rsidP="00EF55DD">
      <w:pPr>
        <w:rPr>
          <w:rFonts w:ascii="Times New Roman" w:hAnsi="Times New Roman" w:cs="Times New Roman"/>
          <w:sz w:val="24"/>
          <w:szCs w:val="24"/>
        </w:rPr>
      </w:pPr>
      <w:r w:rsidRPr="001E620C">
        <w:rPr>
          <w:rFonts w:ascii="Times New Roman" w:hAnsi="Times New Roman" w:cs="Times New Roman"/>
          <w:sz w:val="24"/>
          <w:szCs w:val="24"/>
        </w:rPr>
        <w:t xml:space="preserve">Whilst on mobile patrol, I was approached by a member of the public who informed me that opposite his mother's address, there is a male who is supplying class A drugs from his property. This particularly concerned the informant, as the male was supplying the drugs only a few yards from a local primary school. I immediately considered the impacts of substance misuse upon the wider community, as according to Hoffman RS, </w:t>
      </w:r>
      <w:proofErr w:type="spellStart"/>
      <w:r w:rsidRPr="001E620C">
        <w:rPr>
          <w:rFonts w:ascii="Times New Roman" w:hAnsi="Times New Roman" w:cs="Times New Roman"/>
          <w:sz w:val="24"/>
          <w:szCs w:val="24"/>
        </w:rPr>
        <w:t>Goldfrank</w:t>
      </w:r>
      <w:proofErr w:type="spellEnd"/>
      <w:r w:rsidRPr="001E620C">
        <w:rPr>
          <w:rFonts w:ascii="Times New Roman" w:hAnsi="Times New Roman" w:cs="Times New Roman"/>
          <w:sz w:val="24"/>
          <w:szCs w:val="24"/>
        </w:rPr>
        <w:t xml:space="preserve"> LR (1990), substance abuse and addiction have grave consequences on our existing social systems, effecting crime rates, hospitalizations, child abuse, and child neglect, and are rapidly consuming limited public funds. The intravenous drug abuser represents the fastest growing vector of HIV virus. These are considerable side effects that can wreak havoc amongst communities and present various threat, risk and harm. In addition to this, the presence of a local school within the vicinity of the drug dealing added significantly to the potential risk. Whilst using this information to form a risk assessment of the situation, I decided to submit intelligence to our dedicated intelligence department in order to have the information disseminated and graded. Following this I then considered consulting officers in our neighbourhood policing team that quite often deal with incidents such as substance misuse and supply that effect the wider community. (216 words)</w:t>
      </w:r>
    </w:p>
    <w:p w14:paraId="51977E3E" w14:textId="77777777" w:rsidR="00EF55DD" w:rsidRPr="001E620C" w:rsidRDefault="00EF55DD" w:rsidP="00EF55DD">
      <w:pPr>
        <w:rPr>
          <w:rFonts w:ascii="Times New Roman" w:hAnsi="Times New Roman" w:cs="Times New Roman"/>
          <w:sz w:val="24"/>
          <w:szCs w:val="24"/>
        </w:rPr>
      </w:pPr>
    </w:p>
    <w:p w14:paraId="3BD2EA5D" w14:textId="77777777" w:rsidR="00EF55DD" w:rsidRPr="001E620C" w:rsidRDefault="00EF55DD" w:rsidP="00EF55DD">
      <w:pPr>
        <w:rPr>
          <w:rFonts w:ascii="Times New Roman" w:hAnsi="Times New Roman" w:cs="Times New Roman"/>
          <w:sz w:val="24"/>
          <w:szCs w:val="24"/>
        </w:rPr>
      </w:pPr>
      <w:r w:rsidRPr="001E620C">
        <w:rPr>
          <w:rFonts w:ascii="Times New Roman" w:hAnsi="Times New Roman" w:cs="Times New Roman"/>
          <w:sz w:val="24"/>
          <w:szCs w:val="24"/>
        </w:rPr>
        <w:t xml:space="preserve">Whilst consulting my local neighbourhood policing team (NPT), I had a discussion with the Sergeant where during so I suggested the use of the problem analysis triangle (PAT) triangle, which is an effective method of problem solving within communities. This idea assumes that crime or disorder results when (1) likely offenders and (2) suitable targets come together in (3) time and space, in the absence of capable guardians for that target (The Problem Analysis Triangle | ASU Centre for Problem-Oriented Policing, n.d.). Points 1,2 and 3 form a triangle where the theory suggests that the removal of 1 of the variables results in the others becoming </w:t>
      </w:r>
      <w:r w:rsidRPr="001E620C">
        <w:rPr>
          <w:rFonts w:ascii="Times New Roman" w:hAnsi="Times New Roman" w:cs="Times New Roman"/>
          <w:sz w:val="24"/>
          <w:szCs w:val="24"/>
        </w:rPr>
        <w:lastRenderedPageBreak/>
        <w:t>obsolete, with the co-dependence of each on the other determining the success of the anti-social behaviour and the flourishment of crime and disorder.</w:t>
      </w:r>
    </w:p>
    <w:p w14:paraId="2575C375" w14:textId="77777777" w:rsidR="00EF55DD" w:rsidRPr="001E620C" w:rsidRDefault="00EF55DD" w:rsidP="00EF55DD">
      <w:pPr>
        <w:rPr>
          <w:rFonts w:ascii="Times New Roman" w:hAnsi="Times New Roman" w:cs="Times New Roman"/>
          <w:sz w:val="24"/>
          <w:szCs w:val="24"/>
        </w:rPr>
      </w:pPr>
    </w:p>
    <w:p w14:paraId="31D838E5" w14:textId="77777777" w:rsidR="00EF55DD" w:rsidRPr="001E620C" w:rsidRDefault="00EF55DD" w:rsidP="00EF55DD">
      <w:pPr>
        <w:rPr>
          <w:rFonts w:ascii="Times New Roman" w:hAnsi="Times New Roman" w:cs="Times New Roman"/>
          <w:sz w:val="24"/>
          <w:szCs w:val="24"/>
        </w:rPr>
      </w:pPr>
      <w:r w:rsidRPr="001E620C">
        <w:rPr>
          <w:rFonts w:ascii="Times New Roman" w:hAnsi="Times New Roman" w:cs="Times New Roman"/>
          <w:sz w:val="24"/>
          <w:szCs w:val="24"/>
        </w:rPr>
        <w:t xml:space="preserve">(129 words) </w:t>
      </w:r>
    </w:p>
    <w:p w14:paraId="4F0B776A" w14:textId="77777777" w:rsidR="00EF55DD" w:rsidRPr="001E620C" w:rsidRDefault="00EF55DD" w:rsidP="00EF55DD">
      <w:pPr>
        <w:rPr>
          <w:rFonts w:ascii="Times New Roman" w:hAnsi="Times New Roman" w:cs="Times New Roman"/>
          <w:sz w:val="24"/>
          <w:szCs w:val="24"/>
        </w:rPr>
      </w:pPr>
    </w:p>
    <w:p w14:paraId="05F10FA1" w14:textId="77777777" w:rsidR="00EF55DD" w:rsidRPr="001E620C" w:rsidRDefault="00EF55DD" w:rsidP="00EF55DD">
      <w:pPr>
        <w:rPr>
          <w:rFonts w:ascii="Times New Roman" w:hAnsi="Times New Roman" w:cs="Times New Roman"/>
          <w:sz w:val="24"/>
          <w:szCs w:val="24"/>
        </w:rPr>
      </w:pPr>
      <w:r w:rsidRPr="001E620C">
        <w:rPr>
          <w:rFonts w:ascii="Times New Roman" w:hAnsi="Times New Roman" w:cs="Times New Roman"/>
          <w:sz w:val="24"/>
          <w:szCs w:val="24"/>
        </w:rPr>
        <w:t>The outcome of the meeting with NPT was a successful one, as it was decided that through the use of the intelligence gathered regarding the individual and the address he was operating from, we would attempt to remove the ‘offender’ element of the PAT triangle by submitting an application for a warrant. Search warrants are a vital tool for the effective investigation of all forms of crime – including murder, terrorism, fraud, rape and child sexual abuse – and the protection of the public from harm (</w:t>
      </w:r>
      <w:proofErr w:type="spellStart"/>
      <w:r w:rsidRPr="001E620C">
        <w:rPr>
          <w:rFonts w:ascii="Times New Roman" w:hAnsi="Times New Roman" w:cs="Times New Roman"/>
          <w:sz w:val="24"/>
          <w:szCs w:val="24"/>
        </w:rPr>
        <w:t>Bowcott</w:t>
      </w:r>
      <w:proofErr w:type="spellEnd"/>
      <w:r w:rsidRPr="001E620C">
        <w:rPr>
          <w:rFonts w:ascii="Times New Roman" w:hAnsi="Times New Roman" w:cs="Times New Roman"/>
          <w:sz w:val="24"/>
          <w:szCs w:val="24"/>
        </w:rPr>
        <w:t xml:space="preserve">, 2020). The effectiveness of search warrants </w:t>
      </w:r>
      <w:proofErr w:type="gramStart"/>
      <w:r w:rsidRPr="001E620C">
        <w:rPr>
          <w:rFonts w:ascii="Times New Roman" w:hAnsi="Times New Roman" w:cs="Times New Roman"/>
          <w:sz w:val="24"/>
          <w:szCs w:val="24"/>
        </w:rPr>
        <w:t>are</w:t>
      </w:r>
      <w:proofErr w:type="gramEnd"/>
      <w:r w:rsidRPr="001E620C">
        <w:rPr>
          <w:rFonts w:ascii="Times New Roman" w:hAnsi="Times New Roman" w:cs="Times New Roman"/>
          <w:sz w:val="24"/>
          <w:szCs w:val="24"/>
        </w:rPr>
        <w:t xml:space="preserve"> clearly undisputed, and are a proven tool to tackle and prevent repeat offending. The resulting warrant application was accepted and issued by magistrates. Subsequently, the warrant was executed by myself and NPT, which resulted in a positive outcome; one male from the address was arrested and charged with possession with intent to supply class A drugs, and drugs were seized from the address. The offender was successfully removed from the community.</w:t>
      </w:r>
    </w:p>
    <w:p w14:paraId="0BF1391B" w14:textId="77777777" w:rsidR="00EF55DD" w:rsidRPr="001E620C" w:rsidRDefault="00EF55DD" w:rsidP="00EF55DD">
      <w:pPr>
        <w:rPr>
          <w:rFonts w:ascii="Times New Roman" w:hAnsi="Times New Roman" w:cs="Times New Roman"/>
          <w:sz w:val="24"/>
          <w:szCs w:val="24"/>
        </w:rPr>
      </w:pPr>
    </w:p>
    <w:p w14:paraId="40287B54" w14:textId="77777777" w:rsidR="00EF55DD" w:rsidRPr="001E620C" w:rsidRDefault="00EF55DD" w:rsidP="00EF55DD">
      <w:pPr>
        <w:rPr>
          <w:rFonts w:ascii="Times New Roman" w:hAnsi="Times New Roman" w:cs="Times New Roman"/>
          <w:sz w:val="24"/>
          <w:szCs w:val="24"/>
        </w:rPr>
      </w:pPr>
      <w:r w:rsidRPr="001E620C">
        <w:rPr>
          <w:rFonts w:ascii="Times New Roman" w:hAnsi="Times New Roman" w:cs="Times New Roman"/>
          <w:sz w:val="24"/>
          <w:szCs w:val="24"/>
        </w:rPr>
        <w:t>(163 words)</w:t>
      </w:r>
    </w:p>
    <w:p w14:paraId="6C101A08" w14:textId="77777777" w:rsidR="00EF55DD" w:rsidRPr="001E620C" w:rsidRDefault="00EF55DD" w:rsidP="00EF55DD">
      <w:pPr>
        <w:rPr>
          <w:rFonts w:ascii="Times New Roman" w:hAnsi="Times New Roman" w:cs="Times New Roman"/>
          <w:sz w:val="24"/>
          <w:szCs w:val="24"/>
        </w:rPr>
      </w:pPr>
    </w:p>
    <w:p w14:paraId="40C3A0EA" w14:textId="77777777" w:rsidR="00EF55DD" w:rsidRPr="001E620C" w:rsidRDefault="00EF55DD" w:rsidP="00EF55DD">
      <w:pPr>
        <w:rPr>
          <w:rFonts w:ascii="Times New Roman" w:hAnsi="Times New Roman" w:cs="Times New Roman"/>
          <w:sz w:val="24"/>
          <w:szCs w:val="24"/>
        </w:rPr>
      </w:pPr>
      <w:r w:rsidRPr="001E620C">
        <w:rPr>
          <w:rFonts w:ascii="Times New Roman" w:hAnsi="Times New Roman" w:cs="Times New Roman"/>
          <w:sz w:val="24"/>
          <w:szCs w:val="24"/>
        </w:rPr>
        <w:t xml:space="preserve">Following this, I then considered the attendance of a PAT meeting, and liaised with the local school’s officer in order to provide insight into the operation and to offer advice and support for victims of drug misuse and crime. Ultimately however, there are further considerations to be made regarding the appropriateness of this approach. As suggested by L Maher, D Dixon (1999), Findings suggest that the 'successes' of police crackdowns and their impact on drug markets (including threats to public health and community safety as a result of geographical, social, and substance displacement) may be won at substantial costs, raising doubts as to their value. This allowed me to consider both sides of the argument, and form a deeper analysis into the tackling of repeat offending. Despite the valid point made above, and sometimes it may not be efficient to undertake an operation for a rather minor haul of drugs removed from the community, it is important to consider the human beings effected by the ASB, and in this case young children. In considering this argument I was able to form a conclusion of the effectiveness of the operation. I then considered the route of prevention and education towards the community, in order to counter and incident like this occurring again; early use of drugs increases a person's chances of becoming addicted. It is stated and evidenced that drugs change the physiological structure of the brain—and this can lead to addiction and other serious problems. So, preventing early use of drugs or alcohol may go a long way in reducing these risks. (Preventing Drug Misuse and Addiction: The Best Strategy | National Institute on Drug Abuse, n.d.). Using this information, I formed the opinion that prevention is a much better method of approach in supporting the vulnerable victims of crime, rather than the cure to an active problem. This is validated by research that has demonstrated universal drug education programmes in schools can have an impact on the most common substances used by young people: alcohol, tobacco and cannabis. This is backed up by Cochrane systematic reviews (James, C., 2011). I then used this information and the results of the operation undertaken with NPT within the community, to pass onto the school’s liaison officer to educate school pupils in the impacts and side-effects of drug misuse. This was well received within the community. </w:t>
      </w:r>
    </w:p>
    <w:p w14:paraId="2C00FC2A" w14:textId="77777777" w:rsidR="00EF55DD" w:rsidRPr="001E620C" w:rsidRDefault="00EF55DD" w:rsidP="00EF55DD">
      <w:pPr>
        <w:rPr>
          <w:rFonts w:ascii="Times New Roman" w:hAnsi="Times New Roman" w:cs="Times New Roman"/>
          <w:sz w:val="24"/>
          <w:szCs w:val="24"/>
        </w:rPr>
      </w:pPr>
    </w:p>
    <w:p w14:paraId="3CD691DA" w14:textId="77777777" w:rsidR="00EF55DD" w:rsidRPr="001E620C" w:rsidRDefault="00EF55DD" w:rsidP="00EF55DD">
      <w:pPr>
        <w:rPr>
          <w:rFonts w:ascii="Times New Roman" w:hAnsi="Times New Roman" w:cs="Times New Roman"/>
          <w:sz w:val="24"/>
          <w:szCs w:val="24"/>
        </w:rPr>
      </w:pPr>
      <w:r w:rsidRPr="001E620C">
        <w:rPr>
          <w:rFonts w:ascii="Times New Roman" w:hAnsi="Times New Roman" w:cs="Times New Roman"/>
          <w:sz w:val="24"/>
          <w:szCs w:val="24"/>
        </w:rPr>
        <w:t>(394 words)</w:t>
      </w:r>
    </w:p>
    <w:p w14:paraId="0EA633B0" w14:textId="77777777" w:rsidR="00EF55DD" w:rsidRPr="001E620C" w:rsidRDefault="00EF55DD" w:rsidP="00EF55DD">
      <w:pPr>
        <w:rPr>
          <w:rFonts w:ascii="Times New Roman" w:hAnsi="Times New Roman" w:cs="Times New Roman"/>
          <w:sz w:val="24"/>
          <w:szCs w:val="24"/>
        </w:rPr>
      </w:pPr>
    </w:p>
    <w:p w14:paraId="19199219" w14:textId="77777777" w:rsidR="00EF55DD" w:rsidRPr="001E620C" w:rsidRDefault="00EF55DD" w:rsidP="00EF55DD">
      <w:pPr>
        <w:rPr>
          <w:rFonts w:ascii="Times New Roman" w:hAnsi="Times New Roman" w:cs="Times New Roman"/>
          <w:b/>
          <w:bCs/>
          <w:sz w:val="24"/>
          <w:szCs w:val="24"/>
          <w:u w:val="single"/>
        </w:rPr>
      </w:pPr>
      <w:r w:rsidRPr="001E620C">
        <w:rPr>
          <w:rFonts w:ascii="Times New Roman" w:hAnsi="Times New Roman" w:cs="Times New Roman"/>
          <w:b/>
          <w:bCs/>
          <w:sz w:val="24"/>
          <w:szCs w:val="24"/>
          <w:u w:val="single"/>
        </w:rPr>
        <w:lastRenderedPageBreak/>
        <w:t>Conclusion</w:t>
      </w:r>
    </w:p>
    <w:p w14:paraId="0506948A" w14:textId="77777777" w:rsidR="00EF55DD" w:rsidRPr="001E620C" w:rsidRDefault="00EF55DD" w:rsidP="00EF55DD">
      <w:pPr>
        <w:rPr>
          <w:rFonts w:ascii="Times New Roman" w:hAnsi="Times New Roman" w:cs="Times New Roman"/>
          <w:sz w:val="24"/>
          <w:szCs w:val="24"/>
        </w:rPr>
      </w:pPr>
    </w:p>
    <w:p w14:paraId="687D223C" w14:textId="77777777" w:rsidR="00EF55DD" w:rsidRPr="001E620C" w:rsidRDefault="00EF55DD" w:rsidP="00EF55DD">
      <w:pPr>
        <w:rPr>
          <w:rFonts w:ascii="Times New Roman" w:hAnsi="Times New Roman" w:cs="Times New Roman"/>
          <w:sz w:val="24"/>
          <w:szCs w:val="24"/>
        </w:rPr>
      </w:pPr>
      <w:r w:rsidRPr="001E620C">
        <w:rPr>
          <w:rFonts w:ascii="Times New Roman" w:hAnsi="Times New Roman" w:cs="Times New Roman"/>
          <w:sz w:val="24"/>
          <w:szCs w:val="24"/>
        </w:rPr>
        <w:t xml:space="preserve">To conclude, and making reference to the Gibbs model of reflection. It was clear when informed by a member of the public that on-going drug dealing from a local address within the vicinity of a school may expose young vulnerable adults to substance misuse. This was clearly a threat to the community, and whilst risk-assessing the situation using the NDM I was able to form a strategy alongside intelligence units and NPT in order to conduct a warrant on the address. The warrant was successful and the subsequent education to the community was very well receive by teachers and parents. In reflection I believe the methods undertaken were appropriate and proportionate and potentially prevented a large impact on community safety. Furthermore, I was able to form partner relationships with NPT and the local school, which will benefit me if I am to deal with an incident similar to this again. </w:t>
      </w:r>
    </w:p>
    <w:p w14:paraId="2397492A" w14:textId="77777777" w:rsidR="00EF55DD" w:rsidRPr="001E620C" w:rsidRDefault="00EF55DD" w:rsidP="00EF55DD">
      <w:pPr>
        <w:rPr>
          <w:rFonts w:ascii="Times New Roman" w:hAnsi="Times New Roman" w:cs="Times New Roman"/>
          <w:sz w:val="24"/>
          <w:szCs w:val="24"/>
        </w:rPr>
      </w:pPr>
    </w:p>
    <w:p w14:paraId="7DDEA346" w14:textId="77777777" w:rsidR="00EF55DD" w:rsidRPr="001E620C" w:rsidRDefault="00EF55DD" w:rsidP="00EF55DD">
      <w:pPr>
        <w:rPr>
          <w:rFonts w:ascii="Times New Roman" w:hAnsi="Times New Roman" w:cs="Times New Roman"/>
          <w:sz w:val="24"/>
          <w:szCs w:val="24"/>
        </w:rPr>
      </w:pPr>
      <w:r w:rsidRPr="001E620C">
        <w:rPr>
          <w:rFonts w:ascii="Times New Roman" w:hAnsi="Times New Roman" w:cs="Times New Roman"/>
          <w:sz w:val="24"/>
          <w:szCs w:val="24"/>
        </w:rPr>
        <w:t>(150 words)</w:t>
      </w:r>
    </w:p>
    <w:p w14:paraId="612ABE85" w14:textId="77777777" w:rsidR="00EF55DD" w:rsidRPr="001E620C" w:rsidRDefault="00EF55DD" w:rsidP="00EF55DD">
      <w:pPr>
        <w:rPr>
          <w:rFonts w:ascii="Times New Roman" w:hAnsi="Times New Roman" w:cs="Times New Roman"/>
          <w:sz w:val="24"/>
          <w:szCs w:val="24"/>
        </w:rPr>
      </w:pPr>
    </w:p>
    <w:p w14:paraId="3FDBEB87" w14:textId="77777777" w:rsidR="00EF55DD" w:rsidRPr="001E620C" w:rsidRDefault="00EF55DD" w:rsidP="00EF55DD">
      <w:pPr>
        <w:rPr>
          <w:rFonts w:ascii="Times New Roman" w:hAnsi="Times New Roman" w:cs="Times New Roman"/>
          <w:sz w:val="24"/>
          <w:szCs w:val="24"/>
        </w:rPr>
      </w:pPr>
    </w:p>
    <w:p w14:paraId="72E77381" w14:textId="77777777" w:rsidR="00EF55DD" w:rsidRPr="001E620C" w:rsidRDefault="00EF55DD" w:rsidP="00EF55DD">
      <w:pPr>
        <w:rPr>
          <w:rFonts w:ascii="Times New Roman" w:hAnsi="Times New Roman" w:cs="Times New Roman"/>
          <w:sz w:val="24"/>
          <w:szCs w:val="24"/>
        </w:rPr>
      </w:pPr>
    </w:p>
    <w:p w14:paraId="3447176C" w14:textId="77777777" w:rsidR="00EF55DD" w:rsidRPr="001E620C" w:rsidRDefault="00EF55DD" w:rsidP="00EF55DD">
      <w:pPr>
        <w:rPr>
          <w:rFonts w:ascii="Times New Roman" w:hAnsi="Times New Roman" w:cs="Times New Roman"/>
          <w:sz w:val="24"/>
          <w:szCs w:val="24"/>
        </w:rPr>
      </w:pPr>
    </w:p>
    <w:p w14:paraId="265A51F1" w14:textId="77777777" w:rsidR="00EF55DD" w:rsidRPr="001E620C" w:rsidRDefault="00EF55DD" w:rsidP="00EF55DD">
      <w:pPr>
        <w:rPr>
          <w:rFonts w:ascii="Times New Roman" w:hAnsi="Times New Roman" w:cs="Times New Roman"/>
          <w:sz w:val="24"/>
          <w:szCs w:val="24"/>
        </w:rPr>
      </w:pPr>
    </w:p>
    <w:p w14:paraId="32F4F689" w14:textId="77777777" w:rsidR="005B447F" w:rsidRPr="001E620C" w:rsidRDefault="005B447F" w:rsidP="00EF55DD">
      <w:pPr>
        <w:rPr>
          <w:rFonts w:ascii="Times New Roman" w:hAnsi="Times New Roman" w:cs="Times New Roman"/>
          <w:sz w:val="24"/>
          <w:szCs w:val="24"/>
        </w:rPr>
      </w:pPr>
    </w:p>
    <w:p w14:paraId="511C0FA7" w14:textId="77777777" w:rsidR="005B447F" w:rsidRPr="001E620C" w:rsidRDefault="005B447F" w:rsidP="00EF55DD">
      <w:pPr>
        <w:rPr>
          <w:rFonts w:ascii="Times New Roman" w:hAnsi="Times New Roman" w:cs="Times New Roman"/>
          <w:sz w:val="24"/>
          <w:szCs w:val="24"/>
        </w:rPr>
      </w:pPr>
    </w:p>
    <w:p w14:paraId="4F1915D0" w14:textId="77777777" w:rsidR="007A5FF2" w:rsidRPr="001E620C" w:rsidRDefault="007A5FF2" w:rsidP="00EF55DD">
      <w:pPr>
        <w:rPr>
          <w:rFonts w:ascii="Times New Roman" w:hAnsi="Times New Roman" w:cs="Times New Roman"/>
          <w:sz w:val="24"/>
          <w:szCs w:val="24"/>
        </w:rPr>
      </w:pPr>
    </w:p>
    <w:p w14:paraId="4BC2DDD5" w14:textId="77777777" w:rsidR="007A5FF2" w:rsidRPr="001E620C" w:rsidRDefault="007A5FF2" w:rsidP="00EF55DD">
      <w:pPr>
        <w:rPr>
          <w:rFonts w:ascii="Times New Roman" w:hAnsi="Times New Roman" w:cs="Times New Roman"/>
          <w:sz w:val="24"/>
          <w:szCs w:val="24"/>
        </w:rPr>
      </w:pPr>
    </w:p>
    <w:p w14:paraId="5D183C7F" w14:textId="77777777" w:rsidR="007A5FF2" w:rsidRPr="001E620C" w:rsidRDefault="007A5FF2" w:rsidP="00EF55DD">
      <w:pPr>
        <w:rPr>
          <w:rFonts w:ascii="Times New Roman" w:hAnsi="Times New Roman" w:cs="Times New Roman"/>
          <w:sz w:val="24"/>
          <w:szCs w:val="24"/>
        </w:rPr>
      </w:pPr>
    </w:p>
    <w:p w14:paraId="720FDB06" w14:textId="77777777" w:rsidR="007A5FF2" w:rsidRPr="001E620C" w:rsidRDefault="007A5FF2" w:rsidP="00EF55DD">
      <w:pPr>
        <w:rPr>
          <w:rFonts w:ascii="Times New Roman" w:hAnsi="Times New Roman" w:cs="Times New Roman"/>
          <w:sz w:val="24"/>
          <w:szCs w:val="24"/>
        </w:rPr>
      </w:pPr>
    </w:p>
    <w:p w14:paraId="253A9BB3" w14:textId="77777777" w:rsidR="007A5FF2" w:rsidRPr="001E620C" w:rsidRDefault="007A5FF2" w:rsidP="00EF55DD">
      <w:pPr>
        <w:rPr>
          <w:rFonts w:ascii="Times New Roman" w:hAnsi="Times New Roman" w:cs="Times New Roman"/>
          <w:sz w:val="24"/>
          <w:szCs w:val="24"/>
        </w:rPr>
      </w:pPr>
    </w:p>
    <w:p w14:paraId="7C1D18A9" w14:textId="77777777" w:rsidR="007A5FF2" w:rsidRPr="001E620C" w:rsidRDefault="007A5FF2" w:rsidP="00EF55DD">
      <w:pPr>
        <w:rPr>
          <w:rFonts w:ascii="Times New Roman" w:hAnsi="Times New Roman" w:cs="Times New Roman"/>
          <w:sz w:val="24"/>
          <w:szCs w:val="24"/>
        </w:rPr>
      </w:pPr>
    </w:p>
    <w:p w14:paraId="7BD8366F" w14:textId="77777777" w:rsidR="007A5FF2" w:rsidRPr="001E620C" w:rsidRDefault="007A5FF2" w:rsidP="00EF55DD">
      <w:pPr>
        <w:rPr>
          <w:rFonts w:ascii="Times New Roman" w:hAnsi="Times New Roman" w:cs="Times New Roman"/>
          <w:sz w:val="24"/>
          <w:szCs w:val="24"/>
        </w:rPr>
      </w:pPr>
    </w:p>
    <w:p w14:paraId="02017EC1" w14:textId="77777777" w:rsidR="007A5FF2" w:rsidRPr="001E620C" w:rsidRDefault="007A5FF2" w:rsidP="00EF55DD">
      <w:pPr>
        <w:rPr>
          <w:rFonts w:ascii="Times New Roman" w:hAnsi="Times New Roman" w:cs="Times New Roman"/>
          <w:sz w:val="24"/>
          <w:szCs w:val="24"/>
        </w:rPr>
      </w:pPr>
    </w:p>
    <w:p w14:paraId="54959478" w14:textId="77777777" w:rsidR="007A5FF2" w:rsidRPr="001E620C" w:rsidRDefault="007A5FF2" w:rsidP="00EF55DD">
      <w:pPr>
        <w:rPr>
          <w:rFonts w:ascii="Times New Roman" w:hAnsi="Times New Roman" w:cs="Times New Roman"/>
          <w:sz w:val="24"/>
          <w:szCs w:val="24"/>
        </w:rPr>
      </w:pPr>
    </w:p>
    <w:p w14:paraId="506F9D49" w14:textId="77777777" w:rsidR="007A5FF2" w:rsidRPr="001E620C" w:rsidRDefault="007A5FF2" w:rsidP="00EF55DD">
      <w:pPr>
        <w:rPr>
          <w:rFonts w:ascii="Times New Roman" w:hAnsi="Times New Roman" w:cs="Times New Roman"/>
          <w:sz w:val="24"/>
          <w:szCs w:val="24"/>
        </w:rPr>
      </w:pPr>
    </w:p>
    <w:p w14:paraId="2A6ED74E" w14:textId="77777777" w:rsidR="007A5FF2" w:rsidRPr="001E620C" w:rsidRDefault="007A5FF2" w:rsidP="00EF55DD">
      <w:pPr>
        <w:rPr>
          <w:rFonts w:ascii="Times New Roman" w:hAnsi="Times New Roman" w:cs="Times New Roman"/>
          <w:sz w:val="24"/>
          <w:szCs w:val="24"/>
        </w:rPr>
      </w:pPr>
    </w:p>
    <w:p w14:paraId="23F6DB25" w14:textId="77777777" w:rsidR="007A5FF2" w:rsidRPr="001E620C" w:rsidRDefault="007A5FF2" w:rsidP="00EF55DD">
      <w:pPr>
        <w:rPr>
          <w:rFonts w:ascii="Times New Roman" w:hAnsi="Times New Roman" w:cs="Times New Roman"/>
          <w:sz w:val="24"/>
          <w:szCs w:val="24"/>
        </w:rPr>
      </w:pPr>
    </w:p>
    <w:p w14:paraId="0B795486" w14:textId="77777777" w:rsidR="007A5FF2" w:rsidRPr="001E620C" w:rsidRDefault="007A5FF2" w:rsidP="00EF55DD">
      <w:pPr>
        <w:rPr>
          <w:rFonts w:ascii="Times New Roman" w:hAnsi="Times New Roman" w:cs="Times New Roman"/>
          <w:sz w:val="24"/>
          <w:szCs w:val="24"/>
        </w:rPr>
      </w:pPr>
    </w:p>
    <w:p w14:paraId="15F52091" w14:textId="77777777" w:rsidR="007A5FF2" w:rsidRPr="001E620C" w:rsidRDefault="007A5FF2" w:rsidP="00EF55DD">
      <w:pPr>
        <w:rPr>
          <w:rFonts w:ascii="Times New Roman" w:hAnsi="Times New Roman" w:cs="Times New Roman"/>
          <w:sz w:val="24"/>
          <w:szCs w:val="24"/>
        </w:rPr>
      </w:pPr>
    </w:p>
    <w:p w14:paraId="2AD62AA2" w14:textId="77777777" w:rsidR="007A5FF2" w:rsidRPr="001E620C" w:rsidRDefault="007A5FF2" w:rsidP="00EF55DD">
      <w:pPr>
        <w:rPr>
          <w:rFonts w:ascii="Times New Roman" w:hAnsi="Times New Roman" w:cs="Times New Roman"/>
          <w:sz w:val="24"/>
          <w:szCs w:val="24"/>
        </w:rPr>
      </w:pPr>
    </w:p>
    <w:p w14:paraId="0BF51B5C" w14:textId="77777777" w:rsidR="007A5FF2" w:rsidRPr="001E620C" w:rsidRDefault="007A5FF2" w:rsidP="00EF55DD">
      <w:pPr>
        <w:rPr>
          <w:rFonts w:ascii="Times New Roman" w:hAnsi="Times New Roman" w:cs="Times New Roman"/>
          <w:sz w:val="24"/>
          <w:szCs w:val="24"/>
        </w:rPr>
      </w:pPr>
    </w:p>
    <w:p w14:paraId="61B3EFE9" w14:textId="77777777" w:rsidR="007A5FF2" w:rsidRPr="001E620C" w:rsidRDefault="007A5FF2" w:rsidP="00EF55DD">
      <w:pPr>
        <w:rPr>
          <w:rFonts w:ascii="Times New Roman" w:hAnsi="Times New Roman" w:cs="Times New Roman"/>
          <w:sz w:val="24"/>
          <w:szCs w:val="24"/>
        </w:rPr>
      </w:pPr>
    </w:p>
    <w:p w14:paraId="75DA4D36" w14:textId="77777777" w:rsidR="007A5FF2" w:rsidRPr="001E620C" w:rsidRDefault="007A5FF2" w:rsidP="00EF55DD">
      <w:pPr>
        <w:rPr>
          <w:rFonts w:ascii="Times New Roman" w:hAnsi="Times New Roman" w:cs="Times New Roman"/>
          <w:sz w:val="24"/>
          <w:szCs w:val="24"/>
        </w:rPr>
      </w:pPr>
    </w:p>
    <w:p w14:paraId="35E7436C" w14:textId="77777777" w:rsidR="007A5FF2" w:rsidRPr="001E620C" w:rsidRDefault="007A5FF2" w:rsidP="00EF55DD">
      <w:pPr>
        <w:rPr>
          <w:rFonts w:ascii="Times New Roman" w:hAnsi="Times New Roman" w:cs="Times New Roman"/>
          <w:sz w:val="24"/>
          <w:szCs w:val="24"/>
        </w:rPr>
      </w:pPr>
    </w:p>
    <w:p w14:paraId="1D3E1E33" w14:textId="77777777" w:rsidR="009E2747" w:rsidRDefault="009E2747" w:rsidP="00EF55DD">
      <w:pPr>
        <w:rPr>
          <w:rFonts w:ascii="Times New Roman" w:hAnsi="Times New Roman" w:cs="Times New Roman"/>
          <w:sz w:val="24"/>
          <w:szCs w:val="24"/>
        </w:rPr>
      </w:pPr>
    </w:p>
    <w:p w14:paraId="2B486425" w14:textId="77777777" w:rsidR="009E2747" w:rsidRDefault="009E2747" w:rsidP="00EF55DD">
      <w:pPr>
        <w:rPr>
          <w:rFonts w:ascii="Times New Roman" w:hAnsi="Times New Roman" w:cs="Times New Roman"/>
          <w:sz w:val="24"/>
          <w:szCs w:val="24"/>
        </w:rPr>
      </w:pPr>
    </w:p>
    <w:p w14:paraId="314180F0" w14:textId="77777777" w:rsidR="009E2747" w:rsidRDefault="009E2747" w:rsidP="00EF55DD">
      <w:pPr>
        <w:rPr>
          <w:rFonts w:ascii="Times New Roman" w:hAnsi="Times New Roman" w:cs="Times New Roman"/>
          <w:sz w:val="24"/>
          <w:szCs w:val="24"/>
        </w:rPr>
      </w:pPr>
    </w:p>
    <w:p w14:paraId="42728E94" w14:textId="77777777" w:rsidR="009E2747" w:rsidRDefault="009E2747" w:rsidP="00EF55DD">
      <w:pPr>
        <w:rPr>
          <w:rFonts w:ascii="Times New Roman" w:hAnsi="Times New Roman" w:cs="Times New Roman"/>
          <w:sz w:val="24"/>
          <w:szCs w:val="24"/>
        </w:rPr>
      </w:pPr>
    </w:p>
    <w:p w14:paraId="596D2377" w14:textId="77777777" w:rsidR="009E2747" w:rsidRDefault="009E2747" w:rsidP="00EF55DD">
      <w:pPr>
        <w:rPr>
          <w:rFonts w:ascii="Times New Roman" w:hAnsi="Times New Roman" w:cs="Times New Roman"/>
          <w:sz w:val="24"/>
          <w:szCs w:val="24"/>
        </w:rPr>
      </w:pPr>
    </w:p>
    <w:p w14:paraId="69D350EA" w14:textId="77777777" w:rsidR="009E2747" w:rsidRDefault="009E2747" w:rsidP="00EF55DD">
      <w:pPr>
        <w:rPr>
          <w:rFonts w:ascii="Times New Roman" w:hAnsi="Times New Roman" w:cs="Times New Roman"/>
          <w:sz w:val="24"/>
          <w:szCs w:val="24"/>
        </w:rPr>
      </w:pPr>
    </w:p>
    <w:p w14:paraId="668C6BFA" w14:textId="77777777" w:rsidR="009E2747" w:rsidRDefault="009E2747" w:rsidP="00EF55DD">
      <w:pPr>
        <w:rPr>
          <w:rFonts w:ascii="Times New Roman" w:hAnsi="Times New Roman" w:cs="Times New Roman"/>
          <w:sz w:val="24"/>
          <w:szCs w:val="24"/>
        </w:rPr>
      </w:pPr>
    </w:p>
    <w:p w14:paraId="7CAE0879" w14:textId="77777777" w:rsidR="009E2747" w:rsidRDefault="009E2747" w:rsidP="00EF55DD">
      <w:pPr>
        <w:rPr>
          <w:rFonts w:ascii="Times New Roman" w:hAnsi="Times New Roman" w:cs="Times New Roman"/>
          <w:sz w:val="24"/>
          <w:szCs w:val="24"/>
        </w:rPr>
      </w:pPr>
    </w:p>
    <w:p w14:paraId="69DB7C97" w14:textId="77777777" w:rsidR="009E2747" w:rsidRDefault="009E2747" w:rsidP="00EF55DD">
      <w:pPr>
        <w:rPr>
          <w:rFonts w:ascii="Times New Roman" w:hAnsi="Times New Roman" w:cs="Times New Roman"/>
          <w:sz w:val="24"/>
          <w:szCs w:val="24"/>
        </w:rPr>
      </w:pPr>
    </w:p>
    <w:p w14:paraId="6CF7C7EC" w14:textId="77777777" w:rsidR="009E2747" w:rsidRDefault="009E2747" w:rsidP="00EF55DD">
      <w:pPr>
        <w:rPr>
          <w:rFonts w:ascii="Times New Roman" w:hAnsi="Times New Roman" w:cs="Times New Roman"/>
          <w:sz w:val="24"/>
          <w:szCs w:val="24"/>
        </w:rPr>
      </w:pPr>
    </w:p>
    <w:p w14:paraId="531635A6" w14:textId="2447AE55" w:rsidR="00EF55DD" w:rsidRPr="001E620C" w:rsidRDefault="00EF55DD" w:rsidP="00EF55DD">
      <w:pPr>
        <w:rPr>
          <w:rFonts w:ascii="Times New Roman" w:hAnsi="Times New Roman" w:cs="Times New Roman"/>
          <w:sz w:val="24"/>
          <w:szCs w:val="24"/>
        </w:rPr>
      </w:pPr>
      <w:r w:rsidRPr="001E620C">
        <w:rPr>
          <w:rFonts w:ascii="Times New Roman" w:hAnsi="Times New Roman" w:cs="Times New Roman"/>
          <w:sz w:val="24"/>
          <w:szCs w:val="24"/>
        </w:rPr>
        <w:lastRenderedPageBreak/>
        <w:t>Reference:</w:t>
      </w:r>
    </w:p>
    <w:p w14:paraId="16150D6E" w14:textId="77777777" w:rsidR="00EF55DD" w:rsidRPr="001E620C" w:rsidRDefault="00EF55DD" w:rsidP="00EF55DD">
      <w:pPr>
        <w:rPr>
          <w:rFonts w:ascii="Times New Roman" w:hAnsi="Times New Roman" w:cs="Times New Roman"/>
          <w:sz w:val="24"/>
          <w:szCs w:val="24"/>
        </w:rPr>
      </w:pPr>
    </w:p>
    <w:p w14:paraId="40B0EC8F" w14:textId="710EE9F5" w:rsidR="00EF55DD" w:rsidRPr="001E620C" w:rsidRDefault="00EF55DD" w:rsidP="00EF55DD">
      <w:pPr>
        <w:pStyle w:val="ListParagraph"/>
        <w:numPr>
          <w:ilvl w:val="0"/>
          <w:numId w:val="8"/>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Victimsupport.org.uk. n.d. </w:t>
      </w:r>
      <w:r w:rsidRPr="001E620C">
        <w:rPr>
          <w:rFonts w:ascii="Times New Roman" w:hAnsi="Times New Roman" w:cs="Times New Roman"/>
          <w:i/>
          <w:iCs/>
          <w:sz w:val="24"/>
          <w:szCs w:val="24"/>
        </w:rPr>
        <w:t>Antisocial Behaviour | Victim Support</w:t>
      </w:r>
      <w:r w:rsidRPr="001E620C">
        <w:rPr>
          <w:rFonts w:ascii="Times New Roman" w:hAnsi="Times New Roman" w:cs="Times New Roman"/>
          <w:sz w:val="24"/>
          <w:szCs w:val="24"/>
          <w:shd w:val="clear" w:color="auto" w:fill="FFFFFF"/>
        </w:rPr>
        <w:t xml:space="preserve">. [online] Available at: &lt;https://www.victimsupport.org.uk/crime-info/types-crime/antisocial-behaviour&gt; </w:t>
      </w:r>
    </w:p>
    <w:p w14:paraId="5E6FFB3F" w14:textId="77777777" w:rsidR="00EF55DD" w:rsidRPr="001E620C" w:rsidRDefault="00EF55DD" w:rsidP="00EF55DD">
      <w:pPr>
        <w:pStyle w:val="ListParagraph"/>
        <w:numPr>
          <w:ilvl w:val="0"/>
          <w:numId w:val="8"/>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212121"/>
          <w:sz w:val="24"/>
          <w:szCs w:val="24"/>
          <w:shd w:val="clear" w:color="auto" w:fill="FFFFFF"/>
        </w:rPr>
        <w:t xml:space="preserve">Hoffman RS, </w:t>
      </w:r>
      <w:proofErr w:type="spellStart"/>
      <w:r w:rsidRPr="001E620C">
        <w:rPr>
          <w:rFonts w:ascii="Times New Roman" w:hAnsi="Times New Roman" w:cs="Times New Roman"/>
          <w:color w:val="212121"/>
          <w:sz w:val="24"/>
          <w:szCs w:val="24"/>
          <w:shd w:val="clear" w:color="auto" w:fill="FFFFFF"/>
        </w:rPr>
        <w:t>Goldfrank</w:t>
      </w:r>
      <w:proofErr w:type="spellEnd"/>
      <w:r w:rsidRPr="001E620C">
        <w:rPr>
          <w:rFonts w:ascii="Times New Roman" w:hAnsi="Times New Roman" w:cs="Times New Roman"/>
          <w:color w:val="212121"/>
          <w:sz w:val="24"/>
          <w:szCs w:val="24"/>
          <w:shd w:val="clear" w:color="auto" w:fill="FFFFFF"/>
        </w:rPr>
        <w:t xml:space="preserve"> LR (1990) The impact of drug abuse and addiction on society. </w:t>
      </w:r>
      <w:proofErr w:type="spellStart"/>
      <w:r w:rsidRPr="001E620C">
        <w:rPr>
          <w:rFonts w:ascii="Times New Roman" w:hAnsi="Times New Roman" w:cs="Times New Roman"/>
          <w:color w:val="212121"/>
          <w:sz w:val="24"/>
          <w:szCs w:val="24"/>
          <w:shd w:val="clear" w:color="auto" w:fill="FFFFFF"/>
        </w:rPr>
        <w:t>Emerg</w:t>
      </w:r>
      <w:proofErr w:type="spellEnd"/>
      <w:r w:rsidRPr="001E620C">
        <w:rPr>
          <w:rFonts w:ascii="Times New Roman" w:hAnsi="Times New Roman" w:cs="Times New Roman"/>
          <w:color w:val="212121"/>
          <w:sz w:val="24"/>
          <w:szCs w:val="24"/>
          <w:shd w:val="clear" w:color="auto" w:fill="FFFFFF"/>
        </w:rPr>
        <w:t xml:space="preserve"> Med Clin North Am. Aug;8(3):467-80. PMID: 2201515.</w:t>
      </w:r>
    </w:p>
    <w:p w14:paraId="09067CCD" w14:textId="58431FD0" w:rsidR="00EF55DD" w:rsidRPr="001E620C" w:rsidRDefault="00EF55DD" w:rsidP="00EF55DD">
      <w:pPr>
        <w:pStyle w:val="ListParagraph"/>
        <w:numPr>
          <w:ilvl w:val="0"/>
          <w:numId w:val="8"/>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Popcenter.asu.edu. n.d. </w:t>
      </w:r>
      <w:r w:rsidRPr="001E620C">
        <w:rPr>
          <w:rFonts w:ascii="Times New Roman" w:hAnsi="Times New Roman" w:cs="Times New Roman"/>
          <w:i/>
          <w:iCs/>
          <w:sz w:val="24"/>
          <w:szCs w:val="24"/>
        </w:rPr>
        <w:t xml:space="preserve">The Problem Analysis Triangle | ASU </w:t>
      </w:r>
      <w:proofErr w:type="spellStart"/>
      <w:r w:rsidRPr="001E620C">
        <w:rPr>
          <w:rFonts w:ascii="Times New Roman" w:hAnsi="Times New Roman" w:cs="Times New Roman"/>
          <w:i/>
          <w:iCs/>
          <w:sz w:val="24"/>
          <w:szCs w:val="24"/>
        </w:rPr>
        <w:t>Center</w:t>
      </w:r>
      <w:proofErr w:type="spellEnd"/>
      <w:r w:rsidRPr="001E620C">
        <w:rPr>
          <w:rFonts w:ascii="Times New Roman" w:hAnsi="Times New Roman" w:cs="Times New Roman"/>
          <w:i/>
          <w:iCs/>
          <w:sz w:val="24"/>
          <w:szCs w:val="24"/>
        </w:rPr>
        <w:t xml:space="preserve"> For Problem-Oriented Policing</w:t>
      </w:r>
      <w:r w:rsidRPr="001E620C">
        <w:rPr>
          <w:rFonts w:ascii="Times New Roman" w:hAnsi="Times New Roman" w:cs="Times New Roman"/>
          <w:sz w:val="24"/>
          <w:szCs w:val="24"/>
          <w:shd w:val="clear" w:color="auto" w:fill="FFFFFF"/>
        </w:rPr>
        <w:t xml:space="preserve">. [online] Available at: &lt;https://popcenter.asu.edu/content/problem-analysis-triangle-0&gt; </w:t>
      </w:r>
    </w:p>
    <w:p w14:paraId="58EE80F0" w14:textId="42ADB4B7" w:rsidR="00EF55DD" w:rsidRPr="001E620C" w:rsidRDefault="00EF55DD" w:rsidP="00EF55DD">
      <w:pPr>
        <w:pStyle w:val="ListParagraph"/>
        <w:numPr>
          <w:ilvl w:val="0"/>
          <w:numId w:val="8"/>
        </w:numPr>
        <w:overflowPunct/>
        <w:autoSpaceDE/>
        <w:autoSpaceDN/>
        <w:adjustRightInd/>
        <w:textAlignment w:val="auto"/>
        <w:rPr>
          <w:rFonts w:ascii="Times New Roman" w:hAnsi="Times New Roman" w:cs="Times New Roman"/>
          <w:color w:val="auto"/>
          <w:sz w:val="24"/>
          <w:szCs w:val="24"/>
        </w:rPr>
      </w:pPr>
      <w:proofErr w:type="spellStart"/>
      <w:r w:rsidRPr="001E620C">
        <w:rPr>
          <w:rFonts w:ascii="Times New Roman" w:hAnsi="Times New Roman" w:cs="Times New Roman"/>
          <w:sz w:val="24"/>
          <w:szCs w:val="24"/>
          <w:shd w:val="clear" w:color="auto" w:fill="FFFFFF"/>
        </w:rPr>
        <w:t>Bowcott</w:t>
      </w:r>
      <w:proofErr w:type="spellEnd"/>
      <w:r w:rsidRPr="001E620C">
        <w:rPr>
          <w:rFonts w:ascii="Times New Roman" w:hAnsi="Times New Roman" w:cs="Times New Roman"/>
          <w:sz w:val="24"/>
          <w:szCs w:val="24"/>
          <w:shd w:val="clear" w:color="auto" w:fill="FFFFFF"/>
        </w:rPr>
        <w:t>, O., 2020. </w:t>
      </w:r>
      <w:r w:rsidRPr="001E620C">
        <w:rPr>
          <w:rFonts w:ascii="Times New Roman" w:hAnsi="Times New Roman" w:cs="Times New Roman"/>
          <w:i/>
          <w:iCs/>
          <w:sz w:val="24"/>
          <w:szCs w:val="24"/>
        </w:rPr>
        <w:t xml:space="preserve">Far-Reaching Changes Proposed </w:t>
      </w:r>
      <w:proofErr w:type="gramStart"/>
      <w:r w:rsidRPr="001E620C">
        <w:rPr>
          <w:rFonts w:ascii="Times New Roman" w:hAnsi="Times New Roman" w:cs="Times New Roman"/>
          <w:i/>
          <w:iCs/>
          <w:sz w:val="24"/>
          <w:szCs w:val="24"/>
        </w:rPr>
        <w:t>For</w:t>
      </w:r>
      <w:proofErr w:type="gramEnd"/>
      <w:r w:rsidRPr="001E620C">
        <w:rPr>
          <w:rFonts w:ascii="Times New Roman" w:hAnsi="Times New Roman" w:cs="Times New Roman"/>
          <w:i/>
          <w:iCs/>
          <w:sz w:val="24"/>
          <w:szCs w:val="24"/>
        </w:rPr>
        <w:t xml:space="preserve"> UK Search Warrant Rules</w:t>
      </w:r>
      <w:r w:rsidRPr="001E620C">
        <w:rPr>
          <w:rFonts w:ascii="Times New Roman" w:hAnsi="Times New Roman" w:cs="Times New Roman"/>
          <w:sz w:val="24"/>
          <w:szCs w:val="24"/>
          <w:shd w:val="clear" w:color="auto" w:fill="FFFFFF"/>
        </w:rPr>
        <w:t xml:space="preserve">. [online] the Guardian. Available at: &lt;https://www.theguardian.com/law/2020/oct/07/far-reaching-changes-proposed-for-uk-search-warrant-rules&gt; </w:t>
      </w:r>
    </w:p>
    <w:p w14:paraId="50D5676E" w14:textId="77777777" w:rsidR="00EF55DD" w:rsidRPr="001E620C" w:rsidRDefault="00EF55DD" w:rsidP="00EF55DD">
      <w:pPr>
        <w:pStyle w:val="ListParagraph"/>
        <w:numPr>
          <w:ilvl w:val="0"/>
          <w:numId w:val="8"/>
        </w:numPr>
        <w:overflowPunct/>
        <w:autoSpaceDE/>
        <w:autoSpaceDN/>
        <w:adjustRightInd/>
        <w:rPr>
          <w:rFonts w:ascii="Times New Roman" w:hAnsi="Times New Roman" w:cs="Times New Roman"/>
          <w:color w:val="auto"/>
          <w:sz w:val="24"/>
          <w:szCs w:val="24"/>
        </w:rPr>
      </w:pPr>
      <w:r w:rsidRPr="001E620C">
        <w:rPr>
          <w:rFonts w:ascii="Times New Roman" w:hAnsi="Times New Roman" w:cs="Times New Roman"/>
          <w:color w:val="auto"/>
          <w:sz w:val="24"/>
          <w:szCs w:val="24"/>
        </w:rPr>
        <w:t>L Maher, D Dixon (1999), Policing and public health: Law enforcement and harm minimization in a street-level drug market, </w:t>
      </w:r>
      <w:r w:rsidRPr="001E620C">
        <w:rPr>
          <w:rFonts w:ascii="Times New Roman" w:hAnsi="Times New Roman" w:cs="Times New Roman"/>
          <w:i/>
          <w:iCs/>
          <w:color w:val="auto"/>
          <w:sz w:val="24"/>
          <w:szCs w:val="24"/>
          <w:bdr w:val="none" w:sz="0" w:space="0" w:color="auto" w:frame="1"/>
        </w:rPr>
        <w:t>The British Journal of Criminology</w:t>
      </w:r>
      <w:r w:rsidRPr="001E620C">
        <w:rPr>
          <w:rFonts w:ascii="Times New Roman" w:hAnsi="Times New Roman" w:cs="Times New Roman"/>
          <w:color w:val="auto"/>
          <w:sz w:val="24"/>
          <w:szCs w:val="24"/>
        </w:rPr>
        <w:t>, Volume 39, Issue 4, Pages 488–512, </w:t>
      </w:r>
      <w:hyperlink r:id="rId13" w:history="1">
        <w:r w:rsidRPr="001E620C">
          <w:rPr>
            <w:rFonts w:ascii="Times New Roman" w:hAnsi="Times New Roman" w:cs="Times New Roman"/>
            <w:color w:val="006FB7"/>
            <w:sz w:val="24"/>
            <w:szCs w:val="24"/>
            <w:u w:val="single"/>
            <w:bdr w:val="none" w:sz="0" w:space="0" w:color="auto" w:frame="1"/>
          </w:rPr>
          <w:t>https://doi.org/10.1093/bjc/39.4.488</w:t>
        </w:r>
      </w:hyperlink>
    </w:p>
    <w:p w14:paraId="25EDC48C" w14:textId="5CA108DF" w:rsidR="00EF55DD" w:rsidRPr="001E620C" w:rsidRDefault="00EF55DD" w:rsidP="00EF55DD">
      <w:pPr>
        <w:pStyle w:val="ListParagraph"/>
        <w:numPr>
          <w:ilvl w:val="0"/>
          <w:numId w:val="8"/>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National Institute on Drug Abuse. n.d. </w:t>
      </w:r>
      <w:r w:rsidRPr="001E620C">
        <w:rPr>
          <w:rFonts w:ascii="Times New Roman" w:hAnsi="Times New Roman" w:cs="Times New Roman"/>
          <w:i/>
          <w:iCs/>
          <w:sz w:val="24"/>
          <w:szCs w:val="24"/>
        </w:rPr>
        <w:t xml:space="preserve">Preventing Drug Misuse </w:t>
      </w:r>
      <w:proofErr w:type="gramStart"/>
      <w:r w:rsidRPr="001E620C">
        <w:rPr>
          <w:rFonts w:ascii="Times New Roman" w:hAnsi="Times New Roman" w:cs="Times New Roman"/>
          <w:i/>
          <w:iCs/>
          <w:sz w:val="24"/>
          <w:szCs w:val="24"/>
        </w:rPr>
        <w:t>And</w:t>
      </w:r>
      <w:proofErr w:type="gramEnd"/>
      <w:r w:rsidRPr="001E620C">
        <w:rPr>
          <w:rFonts w:ascii="Times New Roman" w:hAnsi="Times New Roman" w:cs="Times New Roman"/>
          <w:i/>
          <w:iCs/>
          <w:sz w:val="24"/>
          <w:szCs w:val="24"/>
        </w:rPr>
        <w:t xml:space="preserve"> Addiction: The Best Strategy | National Institute On Drug Abuse</w:t>
      </w:r>
      <w:r w:rsidRPr="001E620C">
        <w:rPr>
          <w:rFonts w:ascii="Times New Roman" w:hAnsi="Times New Roman" w:cs="Times New Roman"/>
          <w:sz w:val="24"/>
          <w:szCs w:val="24"/>
          <w:shd w:val="clear" w:color="auto" w:fill="FFFFFF"/>
        </w:rPr>
        <w:t xml:space="preserve">. [online] Available at: &lt;https://www.drugabuse.gov/publications/drugs-brains-behavior-science-addiction/preventing-drug-misuse-addiction-best-strategy&gt; </w:t>
      </w:r>
    </w:p>
    <w:p w14:paraId="2D9A03AE" w14:textId="77777777" w:rsidR="00EF55DD" w:rsidRPr="001E620C" w:rsidRDefault="00EF55DD" w:rsidP="00EF55DD">
      <w:pPr>
        <w:pStyle w:val="ListParagraph"/>
        <w:numPr>
          <w:ilvl w:val="0"/>
          <w:numId w:val="8"/>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222222"/>
          <w:sz w:val="24"/>
          <w:szCs w:val="24"/>
          <w:shd w:val="clear" w:color="auto" w:fill="FFFFFF"/>
        </w:rPr>
        <w:t>James, C., 2011. </w:t>
      </w:r>
      <w:r w:rsidRPr="001E620C">
        <w:rPr>
          <w:rFonts w:ascii="Times New Roman" w:hAnsi="Times New Roman" w:cs="Times New Roman"/>
          <w:i/>
          <w:iCs/>
          <w:color w:val="222222"/>
          <w:sz w:val="24"/>
          <w:szCs w:val="24"/>
        </w:rPr>
        <w:t xml:space="preserve">Drug prevention programmes in schools: What is the </w:t>
      </w:r>
      <w:proofErr w:type="gramStart"/>
      <w:r w:rsidRPr="001E620C">
        <w:rPr>
          <w:rFonts w:ascii="Times New Roman" w:hAnsi="Times New Roman" w:cs="Times New Roman"/>
          <w:i/>
          <w:iCs/>
          <w:color w:val="222222"/>
          <w:sz w:val="24"/>
          <w:szCs w:val="24"/>
        </w:rPr>
        <w:t>evidence?</w:t>
      </w:r>
      <w:r w:rsidRPr="001E620C">
        <w:rPr>
          <w:rFonts w:ascii="Times New Roman" w:hAnsi="Times New Roman" w:cs="Times New Roman"/>
          <w:color w:val="222222"/>
          <w:sz w:val="24"/>
          <w:szCs w:val="24"/>
          <w:shd w:val="clear" w:color="auto" w:fill="FFFFFF"/>
        </w:rPr>
        <w:t>.</w:t>
      </w:r>
      <w:proofErr w:type="gramEnd"/>
      <w:r w:rsidRPr="001E620C">
        <w:rPr>
          <w:rFonts w:ascii="Times New Roman" w:hAnsi="Times New Roman" w:cs="Times New Roman"/>
          <w:color w:val="222222"/>
          <w:sz w:val="24"/>
          <w:szCs w:val="24"/>
          <w:shd w:val="clear" w:color="auto" w:fill="FFFFFF"/>
        </w:rPr>
        <w:t xml:space="preserve"> Mentor UK.</w:t>
      </w:r>
    </w:p>
    <w:p w14:paraId="1C3F0087" w14:textId="77777777" w:rsidR="00EF55DD" w:rsidRPr="001E620C" w:rsidRDefault="00EF55DD" w:rsidP="5B63D80E">
      <w:pPr>
        <w:ind w:right="237"/>
        <w:jc w:val="both"/>
        <w:rPr>
          <w:rFonts w:ascii="Times New Roman" w:hAnsi="Times New Roman" w:cs="Times New Roman"/>
          <w:sz w:val="24"/>
          <w:szCs w:val="24"/>
        </w:rPr>
      </w:pPr>
    </w:p>
    <w:p w14:paraId="3BBDE61A" w14:textId="7AC57B55" w:rsidR="5B63D80E" w:rsidRPr="001E620C" w:rsidRDefault="5B63D80E" w:rsidP="5B63D80E">
      <w:pPr>
        <w:ind w:right="237"/>
        <w:rPr>
          <w:rFonts w:ascii="Times New Roman" w:hAnsi="Times New Roman" w:cs="Times New Roman"/>
          <w:sz w:val="24"/>
          <w:szCs w:val="24"/>
        </w:rPr>
      </w:pPr>
    </w:p>
    <w:p w14:paraId="6A8AA445" w14:textId="44312121" w:rsidR="5B63D80E" w:rsidRPr="001E620C" w:rsidRDefault="5B63D80E">
      <w:pPr>
        <w:rPr>
          <w:rFonts w:ascii="Times New Roman" w:hAnsi="Times New Roman" w:cs="Times New Roman"/>
          <w:sz w:val="24"/>
          <w:szCs w:val="24"/>
        </w:rPr>
      </w:pPr>
      <w:r w:rsidRPr="001E620C">
        <w:rPr>
          <w:rFonts w:ascii="Times New Roman" w:hAnsi="Times New Roman" w:cs="Times New Roman"/>
          <w:sz w:val="24"/>
          <w:szCs w:val="24"/>
        </w:rPr>
        <w:br w:type="page"/>
      </w:r>
    </w:p>
    <w:p w14:paraId="3E7AABAF" w14:textId="5D56F1B9" w:rsidR="00025650" w:rsidRPr="001E620C" w:rsidRDefault="5B63D80E" w:rsidP="5B63D80E">
      <w:pPr>
        <w:ind w:right="237"/>
        <w:jc w:val="center"/>
        <w:rPr>
          <w:rFonts w:ascii="Times New Roman" w:hAnsi="Times New Roman" w:cs="Times New Roman"/>
          <w:b/>
          <w:bCs/>
          <w:sz w:val="24"/>
          <w:szCs w:val="24"/>
        </w:rPr>
      </w:pPr>
      <w:r w:rsidRPr="001E620C">
        <w:rPr>
          <w:rFonts w:ascii="Times New Roman" w:hAnsi="Times New Roman" w:cs="Times New Roman"/>
          <w:b/>
          <w:bCs/>
          <w:sz w:val="24"/>
          <w:szCs w:val="24"/>
        </w:rPr>
        <w:lastRenderedPageBreak/>
        <w:t>Task 4</w:t>
      </w:r>
    </w:p>
    <w:p w14:paraId="168DD6A6" w14:textId="5A704FFB" w:rsidR="00114C7E" w:rsidRPr="001E620C" w:rsidRDefault="00114C7E" w:rsidP="00340E9A">
      <w:pPr>
        <w:ind w:right="237"/>
        <w:jc w:val="both"/>
        <w:rPr>
          <w:rFonts w:ascii="Times New Roman" w:hAnsi="Times New Roman" w:cs="Times New Roman"/>
          <w:b/>
          <w:sz w:val="24"/>
          <w:szCs w:val="24"/>
        </w:rPr>
      </w:pPr>
    </w:p>
    <w:p w14:paraId="5A037D87" w14:textId="77777777" w:rsidR="00114C7E" w:rsidRPr="001E620C" w:rsidRDefault="00114C7E" w:rsidP="00114C7E">
      <w:pPr>
        <w:rPr>
          <w:rFonts w:ascii="Times New Roman" w:hAnsi="Times New Roman" w:cs="Times New Roman"/>
          <w:sz w:val="24"/>
          <w:szCs w:val="24"/>
        </w:rPr>
      </w:pPr>
    </w:p>
    <w:p w14:paraId="52F38FA4" w14:textId="77777777" w:rsidR="00114C7E" w:rsidRPr="001E620C" w:rsidRDefault="00114C7E" w:rsidP="00114C7E">
      <w:pPr>
        <w:rPr>
          <w:rFonts w:ascii="Times New Roman" w:hAnsi="Times New Roman" w:cs="Times New Roman"/>
          <w:b/>
          <w:bCs/>
          <w:sz w:val="24"/>
          <w:szCs w:val="24"/>
          <w:u w:val="single"/>
        </w:rPr>
      </w:pPr>
      <w:r w:rsidRPr="001E620C">
        <w:rPr>
          <w:rFonts w:ascii="Times New Roman" w:hAnsi="Times New Roman" w:cs="Times New Roman"/>
          <w:b/>
          <w:bCs/>
          <w:sz w:val="24"/>
          <w:szCs w:val="24"/>
          <w:u w:val="single"/>
        </w:rPr>
        <w:t>Introduction</w:t>
      </w:r>
    </w:p>
    <w:p w14:paraId="64DA5A1F" w14:textId="77777777" w:rsidR="00114C7E" w:rsidRPr="001E620C" w:rsidRDefault="00114C7E" w:rsidP="00114C7E">
      <w:pPr>
        <w:rPr>
          <w:rFonts w:ascii="Times New Roman" w:hAnsi="Times New Roman" w:cs="Times New Roman"/>
          <w:b/>
          <w:bCs/>
          <w:sz w:val="24"/>
          <w:szCs w:val="24"/>
          <w:u w:val="single"/>
        </w:rPr>
      </w:pPr>
    </w:p>
    <w:p w14:paraId="27C04568" w14:textId="77777777" w:rsidR="00114C7E" w:rsidRPr="001E620C" w:rsidRDefault="00114C7E" w:rsidP="00114C7E">
      <w:pPr>
        <w:rPr>
          <w:rFonts w:ascii="Times New Roman" w:hAnsi="Times New Roman" w:cs="Times New Roman"/>
          <w:sz w:val="24"/>
          <w:szCs w:val="24"/>
        </w:rPr>
      </w:pPr>
      <w:r w:rsidRPr="001E620C">
        <w:rPr>
          <w:rFonts w:ascii="Times New Roman" w:hAnsi="Times New Roman" w:cs="Times New Roman"/>
          <w:sz w:val="24"/>
          <w:szCs w:val="24"/>
        </w:rPr>
        <w:t>In this essay I will be referring to a Policing incident which is of serious and complex nature, of which during so I played a key role in dealing with the incident. Additionally, I will be considering the social and cultural impacts whilst also reflecting upon the gathering, analysis and evaluation of information into intelligence, and the subsequent tasking and co-ordination process that follows the grading of intelligence. Furthermore, I will be recalling a prior incident which has provided me with vital experience and knowledge in order to effectively deal with the incident. I will evaluate the success of the application of this knowledge, whilst relating it closely with core principles of ethics and code of practice considerations. The incident of which I will be referring to was an on-going series of cuckooing which was stemming from the issue and presence of a county lines ‘drug-line’ in the community. I will be referring briefly to the context of this incident, and consider the cultural impacts of county lines on the community, in tandem with legislative contexts.</w:t>
      </w:r>
    </w:p>
    <w:p w14:paraId="16338113" w14:textId="77777777" w:rsidR="00114C7E" w:rsidRPr="001E620C" w:rsidRDefault="00114C7E" w:rsidP="00114C7E">
      <w:pPr>
        <w:rPr>
          <w:rFonts w:ascii="Times New Roman" w:hAnsi="Times New Roman" w:cs="Times New Roman"/>
          <w:sz w:val="24"/>
          <w:szCs w:val="24"/>
        </w:rPr>
      </w:pPr>
    </w:p>
    <w:p w14:paraId="50EB64A8" w14:textId="77777777" w:rsidR="00114C7E" w:rsidRPr="001E620C" w:rsidRDefault="00114C7E" w:rsidP="00114C7E">
      <w:pPr>
        <w:rPr>
          <w:rFonts w:ascii="Times New Roman" w:hAnsi="Times New Roman" w:cs="Times New Roman"/>
          <w:sz w:val="24"/>
          <w:szCs w:val="24"/>
        </w:rPr>
      </w:pPr>
      <w:r w:rsidRPr="001E620C">
        <w:rPr>
          <w:rFonts w:ascii="Times New Roman" w:hAnsi="Times New Roman" w:cs="Times New Roman"/>
          <w:sz w:val="24"/>
          <w:szCs w:val="24"/>
        </w:rPr>
        <w:t>(177 words)</w:t>
      </w:r>
    </w:p>
    <w:p w14:paraId="7181680E" w14:textId="77777777" w:rsidR="00114C7E" w:rsidRPr="001E620C" w:rsidRDefault="00114C7E" w:rsidP="00114C7E">
      <w:pPr>
        <w:rPr>
          <w:rFonts w:ascii="Times New Roman" w:hAnsi="Times New Roman" w:cs="Times New Roman"/>
          <w:sz w:val="24"/>
          <w:szCs w:val="24"/>
        </w:rPr>
      </w:pPr>
    </w:p>
    <w:p w14:paraId="0C81D7ED" w14:textId="77777777" w:rsidR="00114C7E" w:rsidRPr="001E620C" w:rsidRDefault="00114C7E" w:rsidP="00114C7E">
      <w:pPr>
        <w:overflowPunct/>
        <w:autoSpaceDE/>
        <w:autoSpaceDN/>
        <w:adjustRightInd/>
        <w:textAlignment w:val="auto"/>
        <w:rPr>
          <w:rFonts w:ascii="Times New Roman" w:hAnsi="Times New Roman" w:cs="Times New Roman"/>
          <w:sz w:val="24"/>
          <w:szCs w:val="24"/>
        </w:rPr>
      </w:pPr>
      <w:r w:rsidRPr="001E620C">
        <w:rPr>
          <w:rFonts w:ascii="Times New Roman" w:hAnsi="Times New Roman" w:cs="Times New Roman"/>
          <w:sz w:val="24"/>
          <w:szCs w:val="24"/>
        </w:rPr>
        <w:t xml:space="preserve">It was whilst dealing with a separate, unrelated incident that I became aware of an on-going issue of drug dealing in the community. I was informed by a concerned member of the local community that there were a countless number of youths using bicycles as a means to drug deal. The informant stated how the numbers of the youths continues to grow, and they all originated from an address across the road; further stated that the youths appeared to be communicating in ‘scouse’ accents. I re-assured the informant that this information would be submitted to our intelligence cell. It was at this point that I considered that the problem might be related to county lines drug dealing; which is the commuting of gang members from major cities to small rural urban areas for the purpose of enhancing their profit from drug distribution. Such practice has come to be known as working “County Lines.” (Robinson, G., McLean, R. and </w:t>
      </w:r>
      <w:proofErr w:type="spellStart"/>
      <w:r w:rsidRPr="001E620C">
        <w:rPr>
          <w:rFonts w:ascii="Times New Roman" w:hAnsi="Times New Roman" w:cs="Times New Roman"/>
          <w:sz w:val="24"/>
          <w:szCs w:val="24"/>
        </w:rPr>
        <w:t>Densley</w:t>
      </w:r>
      <w:proofErr w:type="spellEnd"/>
      <w:r w:rsidRPr="001E620C">
        <w:rPr>
          <w:rFonts w:ascii="Times New Roman" w:hAnsi="Times New Roman" w:cs="Times New Roman"/>
          <w:sz w:val="24"/>
          <w:szCs w:val="24"/>
        </w:rPr>
        <w:t>, J. (2019)). County lines has a large impact on the local community and due to its wide-reaching scope, impacts on young children involved; There is evidence of Child Criminal Exploitation (CCE) in County Lines activity, often as a result of debt bondage; but also, cases of young people working the lines of their own volition to obtain financial and status rewards. It was clear that this was to be a critical incident which required addressing due to the safeguarding issues involved. Using the information provided by the informant, I graded the information into intelligence, which is then further utilised by our intel cell for dissemination. As mentioned by (Adams, 2020), intelligence is graded using the 3x5x2 model, which allows Police to assess and quality-assure intelligence for submission, dissemination and co-ordination. Using this method, the intelligence was submitted to intel, where it was graded and passed onto the local neighbourhood Policing team.</w:t>
      </w:r>
    </w:p>
    <w:p w14:paraId="6C4555DE" w14:textId="77777777" w:rsidR="00114C7E" w:rsidRPr="001E620C" w:rsidRDefault="00114C7E" w:rsidP="00114C7E">
      <w:pPr>
        <w:overflowPunct/>
        <w:autoSpaceDE/>
        <w:autoSpaceDN/>
        <w:adjustRightInd/>
        <w:textAlignment w:val="auto"/>
        <w:rPr>
          <w:rFonts w:ascii="Times New Roman" w:hAnsi="Times New Roman" w:cs="Times New Roman"/>
          <w:sz w:val="24"/>
          <w:szCs w:val="24"/>
        </w:rPr>
      </w:pPr>
    </w:p>
    <w:p w14:paraId="3AFC1D62" w14:textId="77777777" w:rsidR="00114C7E" w:rsidRPr="001E620C" w:rsidRDefault="00114C7E" w:rsidP="00114C7E">
      <w:pPr>
        <w:overflowPunct/>
        <w:autoSpaceDE/>
        <w:autoSpaceDN/>
        <w:adjustRightInd/>
        <w:textAlignment w:val="auto"/>
        <w:rPr>
          <w:rFonts w:ascii="Times New Roman" w:hAnsi="Times New Roman" w:cs="Times New Roman"/>
          <w:sz w:val="24"/>
          <w:szCs w:val="24"/>
        </w:rPr>
      </w:pPr>
      <w:r w:rsidRPr="001E620C">
        <w:rPr>
          <w:rFonts w:ascii="Times New Roman" w:hAnsi="Times New Roman" w:cs="Times New Roman"/>
          <w:sz w:val="24"/>
          <w:szCs w:val="24"/>
        </w:rPr>
        <w:t>(310 words)</w:t>
      </w:r>
    </w:p>
    <w:p w14:paraId="75001CA1" w14:textId="77777777" w:rsidR="00114C7E" w:rsidRPr="001E620C" w:rsidRDefault="00114C7E" w:rsidP="00114C7E">
      <w:pPr>
        <w:overflowPunct/>
        <w:autoSpaceDE/>
        <w:autoSpaceDN/>
        <w:adjustRightInd/>
        <w:textAlignment w:val="auto"/>
        <w:rPr>
          <w:rFonts w:ascii="Times New Roman" w:hAnsi="Times New Roman" w:cs="Times New Roman"/>
          <w:sz w:val="24"/>
          <w:szCs w:val="24"/>
        </w:rPr>
      </w:pPr>
    </w:p>
    <w:p w14:paraId="20573923" w14:textId="77777777" w:rsidR="00114C7E" w:rsidRPr="001E620C" w:rsidRDefault="00114C7E" w:rsidP="00114C7E">
      <w:pPr>
        <w:overflowPunct/>
        <w:autoSpaceDE/>
        <w:autoSpaceDN/>
        <w:adjustRightInd/>
        <w:textAlignment w:val="auto"/>
        <w:rPr>
          <w:rFonts w:ascii="Times New Roman" w:hAnsi="Times New Roman" w:cs="Times New Roman"/>
          <w:sz w:val="24"/>
          <w:szCs w:val="24"/>
        </w:rPr>
      </w:pPr>
      <w:r w:rsidRPr="001E620C">
        <w:rPr>
          <w:rFonts w:ascii="Times New Roman" w:hAnsi="Times New Roman" w:cs="Times New Roman"/>
          <w:sz w:val="24"/>
          <w:szCs w:val="24"/>
        </w:rPr>
        <w:t xml:space="preserve">As in a previous incident I have dealt with a county-lines gang during a routine traffic stop, I put myself forward with the local NPT in order to co-ordinate the response to this intel and the co-ordination with a neighbouring Police force in order to tackle the ‘county-line’. It is worth considering that the National Crime Agency reports that 88% of police areas in England and Wales have either an established or emerging County Lines problem in their area. With an estimated 46 053 aged 10–18 years in England in a gang, the activities of gangs </w:t>
      </w:r>
      <w:r w:rsidRPr="001E620C">
        <w:rPr>
          <w:rFonts w:ascii="Times New Roman" w:hAnsi="Times New Roman" w:cs="Times New Roman"/>
          <w:sz w:val="24"/>
          <w:szCs w:val="24"/>
        </w:rPr>
        <w:lastRenderedPageBreak/>
        <w:t xml:space="preserve">and County Lines have a devastating impact on young people, vulnerable adults and local communities (Glover Williams and Finlay, 2019). It is becoming a huge issue effecting our communities and most importantly, the vulnerable. Through conducting Police PNC checks on the alleged source address, and through discussion with partner agencies, it was established that </w:t>
      </w:r>
      <w:proofErr w:type="gramStart"/>
      <w:r w:rsidRPr="001E620C">
        <w:rPr>
          <w:rFonts w:ascii="Times New Roman" w:hAnsi="Times New Roman" w:cs="Times New Roman"/>
          <w:sz w:val="24"/>
          <w:szCs w:val="24"/>
        </w:rPr>
        <w:t>he</w:t>
      </w:r>
      <w:proofErr w:type="gramEnd"/>
      <w:r w:rsidRPr="001E620C">
        <w:rPr>
          <w:rFonts w:ascii="Times New Roman" w:hAnsi="Times New Roman" w:cs="Times New Roman"/>
          <w:sz w:val="24"/>
          <w:szCs w:val="24"/>
        </w:rPr>
        <w:t xml:space="preserve"> primary occupant was extremely vulnerable and was being ‘cuckooed’. In modern ‘county-lines’ culture, hundreds of cases of ‘cuckooing’ have been reported, where heroin and crack cocaine dealers associated with the so-called ‘County Lines’ supply methodology have taken over the homes of local residents and created outposts to facilitate their supply operations in satellite locations. Usually these are some of the most vulnerable in society, and unwillingly become prisoners in their own home (Spicer, J., Moyle, L. &amp; </w:t>
      </w:r>
      <w:proofErr w:type="spellStart"/>
      <w:r w:rsidRPr="001E620C">
        <w:rPr>
          <w:rFonts w:ascii="Times New Roman" w:hAnsi="Times New Roman" w:cs="Times New Roman"/>
          <w:sz w:val="24"/>
          <w:szCs w:val="24"/>
        </w:rPr>
        <w:t>Coomber</w:t>
      </w:r>
      <w:proofErr w:type="spellEnd"/>
      <w:r w:rsidRPr="001E620C">
        <w:rPr>
          <w:rFonts w:ascii="Times New Roman" w:hAnsi="Times New Roman" w:cs="Times New Roman"/>
          <w:sz w:val="24"/>
          <w:szCs w:val="24"/>
        </w:rPr>
        <w:t>, R. (2020). This presented a brand-new challenge of safeguarding and risk to community safety, which prompted swift action.</w:t>
      </w:r>
    </w:p>
    <w:p w14:paraId="4D37B5E0" w14:textId="77777777" w:rsidR="00114C7E" w:rsidRPr="001E620C" w:rsidRDefault="00114C7E" w:rsidP="00114C7E">
      <w:pPr>
        <w:overflowPunct/>
        <w:autoSpaceDE/>
        <w:autoSpaceDN/>
        <w:adjustRightInd/>
        <w:textAlignment w:val="auto"/>
        <w:rPr>
          <w:rFonts w:ascii="Times New Roman" w:hAnsi="Times New Roman" w:cs="Times New Roman"/>
          <w:sz w:val="24"/>
          <w:szCs w:val="24"/>
        </w:rPr>
      </w:pPr>
    </w:p>
    <w:p w14:paraId="6D493B1F" w14:textId="77777777" w:rsidR="00114C7E" w:rsidRPr="001E620C" w:rsidRDefault="00114C7E" w:rsidP="00114C7E">
      <w:pPr>
        <w:overflowPunct/>
        <w:autoSpaceDE/>
        <w:autoSpaceDN/>
        <w:adjustRightInd/>
        <w:textAlignment w:val="auto"/>
        <w:rPr>
          <w:rFonts w:ascii="Times New Roman" w:hAnsi="Times New Roman" w:cs="Times New Roman"/>
          <w:sz w:val="24"/>
          <w:szCs w:val="24"/>
        </w:rPr>
      </w:pPr>
      <w:r w:rsidRPr="001E620C">
        <w:rPr>
          <w:rFonts w:ascii="Times New Roman" w:hAnsi="Times New Roman" w:cs="Times New Roman"/>
          <w:sz w:val="24"/>
          <w:szCs w:val="24"/>
        </w:rPr>
        <w:t>(246 words)</w:t>
      </w:r>
    </w:p>
    <w:p w14:paraId="2D6E11EB" w14:textId="77777777" w:rsidR="00114C7E" w:rsidRPr="001E620C" w:rsidRDefault="00114C7E" w:rsidP="00114C7E">
      <w:pPr>
        <w:overflowPunct/>
        <w:autoSpaceDE/>
        <w:autoSpaceDN/>
        <w:adjustRightInd/>
        <w:textAlignment w:val="auto"/>
        <w:rPr>
          <w:rFonts w:ascii="Times New Roman" w:hAnsi="Times New Roman" w:cs="Times New Roman"/>
          <w:sz w:val="24"/>
          <w:szCs w:val="24"/>
        </w:rPr>
      </w:pPr>
    </w:p>
    <w:p w14:paraId="72B22F5F" w14:textId="77777777" w:rsidR="00114C7E" w:rsidRPr="001E620C" w:rsidRDefault="00114C7E" w:rsidP="00114C7E">
      <w:p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rPr>
        <w:t xml:space="preserve">Following the identification of the vulnerable person, it was co-ordinated between NPT and local TST units that the property be searched via warrant. The offenders were subsequently arrested. I then put forward to sit in during the interview process of the offenders, as during my HUB attachment I interviewed for possession with intent to supply; I found it then extremely beneficial to my development to sit in on the interview. As stated by </w:t>
      </w:r>
      <w:r w:rsidRPr="001E620C">
        <w:rPr>
          <w:rFonts w:ascii="Times New Roman" w:hAnsi="Times New Roman" w:cs="Times New Roman"/>
          <w:color w:val="000000" w:themeColor="text1"/>
          <w:sz w:val="24"/>
          <w:szCs w:val="24"/>
          <w:bdr w:val="none" w:sz="0" w:space="0" w:color="auto" w:frame="1"/>
        </w:rPr>
        <w:t>Kaufman David M (2003), in regards to Knowles theory of learning,</w:t>
      </w:r>
      <w:r w:rsidRPr="001E620C">
        <w:rPr>
          <w:rFonts w:ascii="Times New Roman" w:hAnsi="Times New Roman" w:cs="Times New Roman"/>
          <w:color w:val="auto"/>
          <w:sz w:val="24"/>
          <w:szCs w:val="24"/>
        </w:rPr>
        <w:t xml:space="preserve"> adults are more interested in immediate, problem centred approaches than in subject centred ones. This is more pertinent when the opportunity arose with this incident to sit in and engage with the interview. Following this and whilst in co-ordination with the neighbouring Police force, ‘section 18’ search warrants were issues at the offender’s home addresses which resulted in even more amounts of drugs being seized. </w:t>
      </w:r>
    </w:p>
    <w:p w14:paraId="38D048E5" w14:textId="77777777" w:rsidR="00114C7E" w:rsidRPr="001E620C" w:rsidRDefault="00114C7E" w:rsidP="00114C7E">
      <w:pPr>
        <w:overflowPunct/>
        <w:autoSpaceDE/>
        <w:autoSpaceDN/>
        <w:adjustRightInd/>
        <w:textAlignment w:val="auto"/>
        <w:rPr>
          <w:rFonts w:ascii="Times New Roman" w:hAnsi="Times New Roman" w:cs="Times New Roman"/>
          <w:color w:val="auto"/>
          <w:sz w:val="24"/>
          <w:szCs w:val="24"/>
        </w:rPr>
      </w:pPr>
    </w:p>
    <w:p w14:paraId="29895CEC" w14:textId="77777777" w:rsidR="00114C7E" w:rsidRPr="001E620C" w:rsidRDefault="00114C7E" w:rsidP="00114C7E">
      <w:p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auto"/>
          <w:sz w:val="24"/>
          <w:szCs w:val="24"/>
        </w:rPr>
        <w:t>(149 words)</w:t>
      </w:r>
    </w:p>
    <w:p w14:paraId="15BE9A83" w14:textId="77777777" w:rsidR="00114C7E" w:rsidRPr="001E620C" w:rsidRDefault="00114C7E" w:rsidP="00114C7E">
      <w:pPr>
        <w:overflowPunct/>
        <w:autoSpaceDE/>
        <w:autoSpaceDN/>
        <w:adjustRightInd/>
        <w:textAlignment w:val="auto"/>
        <w:rPr>
          <w:rFonts w:ascii="Times New Roman" w:hAnsi="Times New Roman" w:cs="Times New Roman"/>
          <w:color w:val="auto"/>
          <w:sz w:val="24"/>
          <w:szCs w:val="24"/>
        </w:rPr>
      </w:pPr>
    </w:p>
    <w:p w14:paraId="4C3A3FB9" w14:textId="77777777" w:rsidR="00114C7E" w:rsidRPr="001E620C" w:rsidRDefault="00114C7E" w:rsidP="00114C7E">
      <w:p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auto"/>
          <w:sz w:val="24"/>
          <w:szCs w:val="24"/>
        </w:rPr>
        <w:t xml:space="preserve">It was through this incident that I learned how important a small source of intel can prove to be, as in this case, a large-scale county lines operation as on-going in the community. Whilst working with social services and the local authority, we were able to safeguard the vulnerable individual from further exploitation and a new home was located. This problem is on-going in various parts of the UK, and, in co-ordination with various departments vulnerable persons can be protected and dangerous offenders can be removed from the community. This then resulted in the removal of drugs and the issues that can stem from them, including further volume crime and violence. </w:t>
      </w:r>
    </w:p>
    <w:p w14:paraId="71AB7585" w14:textId="77777777" w:rsidR="00114C7E" w:rsidRPr="001E620C" w:rsidRDefault="00114C7E" w:rsidP="00114C7E">
      <w:pPr>
        <w:overflowPunct/>
        <w:autoSpaceDE/>
        <w:autoSpaceDN/>
        <w:adjustRightInd/>
        <w:textAlignment w:val="auto"/>
        <w:rPr>
          <w:rFonts w:ascii="Times New Roman" w:hAnsi="Times New Roman" w:cs="Times New Roman"/>
          <w:color w:val="auto"/>
          <w:sz w:val="24"/>
          <w:szCs w:val="24"/>
        </w:rPr>
      </w:pPr>
    </w:p>
    <w:p w14:paraId="59C85CEF" w14:textId="77777777" w:rsidR="00114C7E" w:rsidRPr="001E620C" w:rsidRDefault="00114C7E" w:rsidP="00114C7E">
      <w:p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auto"/>
          <w:sz w:val="24"/>
          <w:szCs w:val="24"/>
        </w:rPr>
        <w:t>(111 words)</w:t>
      </w:r>
    </w:p>
    <w:p w14:paraId="76A23322" w14:textId="77777777" w:rsidR="00114C7E" w:rsidRPr="001E620C" w:rsidRDefault="00114C7E" w:rsidP="00114C7E">
      <w:pPr>
        <w:overflowPunct/>
        <w:autoSpaceDE/>
        <w:autoSpaceDN/>
        <w:adjustRightInd/>
        <w:textAlignment w:val="auto"/>
        <w:rPr>
          <w:rFonts w:ascii="Times New Roman" w:hAnsi="Times New Roman" w:cs="Times New Roman"/>
          <w:color w:val="auto"/>
          <w:sz w:val="24"/>
          <w:szCs w:val="24"/>
        </w:rPr>
      </w:pPr>
    </w:p>
    <w:p w14:paraId="47909849" w14:textId="77777777" w:rsidR="00114C7E" w:rsidRPr="001E620C" w:rsidRDefault="00114C7E" w:rsidP="00114C7E">
      <w:p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auto"/>
          <w:sz w:val="24"/>
          <w:szCs w:val="24"/>
        </w:rPr>
        <w:t xml:space="preserve">In conclusion, it was the passing of intelligence from local residents that prompted me to analyse and evaluate the information to pass onto the intelligence cell. This intelligence was then disseminated to NPT and partner agencies which resulted in the successful safeguarding of an individual who was the victim of cuckooing and the infringement of human rights. In addition to this, and by utilising knowledge and skills obtained through previous dealings with county-lines gangs, the offenders were arrested and interviewed by myself, with further ‘section 18’ house searches being conducted in different parts of the country. Upon reflection, this operation was successful and resulted in dangerous offenders being removed from the community, furthermore I was pleased to be able to utilise skills developed from previous incidents. Education was also obtained from this and was passed throughout the </w:t>
      </w:r>
      <w:r w:rsidRPr="001E620C">
        <w:rPr>
          <w:rFonts w:ascii="Times New Roman" w:hAnsi="Times New Roman" w:cs="Times New Roman"/>
          <w:color w:val="auto"/>
          <w:sz w:val="24"/>
          <w:szCs w:val="24"/>
        </w:rPr>
        <w:lastRenderedPageBreak/>
        <w:t>community. Cuckooing is an on-going issue in this country, and as a community we can learn from this instance to keep an eye on your neighbour, and to report anything suspicious to Police.</w:t>
      </w:r>
    </w:p>
    <w:p w14:paraId="112F08F5" w14:textId="77777777" w:rsidR="00114C7E" w:rsidRPr="001E620C" w:rsidRDefault="00114C7E" w:rsidP="00114C7E">
      <w:pPr>
        <w:overflowPunct/>
        <w:autoSpaceDE/>
        <w:autoSpaceDN/>
        <w:adjustRightInd/>
        <w:textAlignment w:val="auto"/>
        <w:rPr>
          <w:rFonts w:ascii="Times New Roman" w:hAnsi="Times New Roman" w:cs="Times New Roman"/>
          <w:color w:val="auto"/>
          <w:sz w:val="24"/>
          <w:szCs w:val="24"/>
        </w:rPr>
      </w:pPr>
    </w:p>
    <w:p w14:paraId="547749B6" w14:textId="77777777" w:rsidR="00114C7E" w:rsidRPr="001E620C" w:rsidRDefault="00114C7E" w:rsidP="00114C7E">
      <w:p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auto"/>
          <w:sz w:val="24"/>
          <w:szCs w:val="24"/>
        </w:rPr>
        <w:t>(170 words)</w:t>
      </w:r>
    </w:p>
    <w:p w14:paraId="7F53B97C" w14:textId="77777777" w:rsidR="00114C7E" w:rsidRPr="001E620C" w:rsidRDefault="00114C7E" w:rsidP="00114C7E">
      <w:pPr>
        <w:rPr>
          <w:rFonts w:ascii="Times New Roman" w:hAnsi="Times New Roman" w:cs="Times New Roman"/>
          <w:sz w:val="24"/>
          <w:szCs w:val="24"/>
        </w:rPr>
      </w:pPr>
    </w:p>
    <w:p w14:paraId="49FFB93D" w14:textId="77777777" w:rsidR="00114C7E" w:rsidRPr="001E620C" w:rsidRDefault="00114C7E" w:rsidP="00114C7E">
      <w:pPr>
        <w:rPr>
          <w:rFonts w:ascii="Times New Roman" w:hAnsi="Times New Roman" w:cs="Times New Roman"/>
          <w:sz w:val="24"/>
          <w:szCs w:val="24"/>
        </w:rPr>
      </w:pPr>
    </w:p>
    <w:p w14:paraId="72724847" w14:textId="77777777" w:rsidR="00114C7E" w:rsidRPr="001E620C" w:rsidRDefault="00114C7E" w:rsidP="00114C7E">
      <w:pPr>
        <w:rPr>
          <w:rFonts w:ascii="Times New Roman" w:hAnsi="Times New Roman" w:cs="Times New Roman"/>
          <w:sz w:val="24"/>
          <w:szCs w:val="24"/>
        </w:rPr>
      </w:pPr>
    </w:p>
    <w:p w14:paraId="254BB3F2" w14:textId="77777777" w:rsidR="00114C7E" w:rsidRPr="001E620C" w:rsidRDefault="00114C7E" w:rsidP="00114C7E">
      <w:pPr>
        <w:rPr>
          <w:rFonts w:ascii="Times New Roman" w:hAnsi="Times New Roman" w:cs="Times New Roman"/>
          <w:sz w:val="24"/>
          <w:szCs w:val="24"/>
        </w:rPr>
      </w:pPr>
    </w:p>
    <w:p w14:paraId="644310F8" w14:textId="77777777" w:rsidR="00114C7E" w:rsidRPr="001E620C" w:rsidRDefault="00114C7E" w:rsidP="00114C7E">
      <w:pPr>
        <w:rPr>
          <w:rFonts w:ascii="Times New Roman" w:hAnsi="Times New Roman" w:cs="Times New Roman"/>
          <w:sz w:val="24"/>
          <w:szCs w:val="24"/>
        </w:rPr>
      </w:pPr>
    </w:p>
    <w:p w14:paraId="47EBC4D8" w14:textId="77777777" w:rsidR="00114C7E" w:rsidRPr="001E620C" w:rsidRDefault="00114C7E" w:rsidP="00114C7E">
      <w:pPr>
        <w:rPr>
          <w:rFonts w:ascii="Times New Roman" w:hAnsi="Times New Roman" w:cs="Times New Roman"/>
          <w:sz w:val="24"/>
          <w:szCs w:val="24"/>
        </w:rPr>
      </w:pPr>
    </w:p>
    <w:p w14:paraId="3ED9D6E5" w14:textId="77777777" w:rsidR="00114C7E" w:rsidRPr="001E620C" w:rsidRDefault="00114C7E" w:rsidP="00114C7E">
      <w:pPr>
        <w:rPr>
          <w:rFonts w:ascii="Times New Roman" w:hAnsi="Times New Roman" w:cs="Times New Roman"/>
          <w:sz w:val="24"/>
          <w:szCs w:val="24"/>
        </w:rPr>
      </w:pPr>
    </w:p>
    <w:p w14:paraId="5AF24F03" w14:textId="77777777" w:rsidR="001E620C" w:rsidRPr="001E620C" w:rsidRDefault="001E620C" w:rsidP="00114C7E">
      <w:pPr>
        <w:rPr>
          <w:rFonts w:ascii="Times New Roman" w:hAnsi="Times New Roman" w:cs="Times New Roman"/>
          <w:sz w:val="24"/>
          <w:szCs w:val="24"/>
        </w:rPr>
      </w:pPr>
    </w:p>
    <w:p w14:paraId="24F189DE" w14:textId="77777777" w:rsidR="001E620C" w:rsidRPr="001E620C" w:rsidRDefault="001E620C" w:rsidP="00114C7E">
      <w:pPr>
        <w:rPr>
          <w:rFonts w:ascii="Times New Roman" w:hAnsi="Times New Roman" w:cs="Times New Roman"/>
          <w:sz w:val="24"/>
          <w:szCs w:val="24"/>
        </w:rPr>
      </w:pPr>
    </w:p>
    <w:p w14:paraId="5D912A6B" w14:textId="77777777" w:rsidR="001E620C" w:rsidRPr="001E620C" w:rsidRDefault="001E620C" w:rsidP="00114C7E">
      <w:pPr>
        <w:rPr>
          <w:rFonts w:ascii="Times New Roman" w:hAnsi="Times New Roman" w:cs="Times New Roman"/>
          <w:sz w:val="24"/>
          <w:szCs w:val="24"/>
        </w:rPr>
      </w:pPr>
    </w:p>
    <w:p w14:paraId="38A0FB1B" w14:textId="77777777" w:rsidR="001E620C" w:rsidRPr="001E620C" w:rsidRDefault="001E620C" w:rsidP="00114C7E">
      <w:pPr>
        <w:rPr>
          <w:rFonts w:ascii="Times New Roman" w:hAnsi="Times New Roman" w:cs="Times New Roman"/>
          <w:sz w:val="24"/>
          <w:szCs w:val="24"/>
        </w:rPr>
      </w:pPr>
    </w:p>
    <w:p w14:paraId="07BB8D51" w14:textId="77777777" w:rsidR="001E620C" w:rsidRPr="001E620C" w:rsidRDefault="001E620C" w:rsidP="00114C7E">
      <w:pPr>
        <w:rPr>
          <w:rFonts w:ascii="Times New Roman" w:hAnsi="Times New Roman" w:cs="Times New Roman"/>
          <w:sz w:val="24"/>
          <w:szCs w:val="24"/>
        </w:rPr>
      </w:pPr>
    </w:p>
    <w:p w14:paraId="5E20506D" w14:textId="77777777" w:rsidR="001E620C" w:rsidRPr="001E620C" w:rsidRDefault="001E620C" w:rsidP="00114C7E">
      <w:pPr>
        <w:rPr>
          <w:rFonts w:ascii="Times New Roman" w:hAnsi="Times New Roman" w:cs="Times New Roman"/>
          <w:sz w:val="24"/>
          <w:szCs w:val="24"/>
        </w:rPr>
      </w:pPr>
    </w:p>
    <w:p w14:paraId="3EE67D6B" w14:textId="77777777" w:rsidR="001E620C" w:rsidRPr="001E620C" w:rsidRDefault="001E620C" w:rsidP="00114C7E">
      <w:pPr>
        <w:rPr>
          <w:rFonts w:ascii="Times New Roman" w:hAnsi="Times New Roman" w:cs="Times New Roman"/>
          <w:sz w:val="24"/>
          <w:szCs w:val="24"/>
        </w:rPr>
      </w:pPr>
    </w:p>
    <w:p w14:paraId="0B515AE0" w14:textId="77777777" w:rsidR="001E620C" w:rsidRPr="001E620C" w:rsidRDefault="001E620C" w:rsidP="00114C7E">
      <w:pPr>
        <w:rPr>
          <w:rFonts w:ascii="Times New Roman" w:hAnsi="Times New Roman" w:cs="Times New Roman"/>
          <w:sz w:val="24"/>
          <w:szCs w:val="24"/>
        </w:rPr>
      </w:pPr>
    </w:p>
    <w:p w14:paraId="71297D95" w14:textId="77777777" w:rsidR="001E620C" w:rsidRPr="001E620C" w:rsidRDefault="001E620C" w:rsidP="00114C7E">
      <w:pPr>
        <w:rPr>
          <w:rFonts w:ascii="Times New Roman" w:hAnsi="Times New Roman" w:cs="Times New Roman"/>
          <w:sz w:val="24"/>
          <w:szCs w:val="24"/>
        </w:rPr>
      </w:pPr>
    </w:p>
    <w:p w14:paraId="6EEAC999" w14:textId="77777777" w:rsidR="001E620C" w:rsidRPr="001E620C" w:rsidRDefault="001E620C" w:rsidP="00114C7E">
      <w:pPr>
        <w:rPr>
          <w:rFonts w:ascii="Times New Roman" w:hAnsi="Times New Roman" w:cs="Times New Roman"/>
          <w:sz w:val="24"/>
          <w:szCs w:val="24"/>
        </w:rPr>
      </w:pPr>
    </w:p>
    <w:p w14:paraId="2D9C17F1" w14:textId="77777777" w:rsidR="001E620C" w:rsidRPr="001E620C" w:rsidRDefault="001E620C" w:rsidP="00114C7E">
      <w:pPr>
        <w:rPr>
          <w:rFonts w:ascii="Times New Roman" w:hAnsi="Times New Roman" w:cs="Times New Roman"/>
          <w:sz w:val="24"/>
          <w:szCs w:val="24"/>
        </w:rPr>
      </w:pPr>
    </w:p>
    <w:p w14:paraId="735857AF" w14:textId="77777777" w:rsidR="001E620C" w:rsidRPr="001E620C" w:rsidRDefault="001E620C" w:rsidP="00114C7E">
      <w:pPr>
        <w:rPr>
          <w:rFonts w:ascii="Times New Roman" w:hAnsi="Times New Roman" w:cs="Times New Roman"/>
          <w:sz w:val="24"/>
          <w:szCs w:val="24"/>
        </w:rPr>
      </w:pPr>
    </w:p>
    <w:p w14:paraId="787B35DF" w14:textId="77777777" w:rsidR="001E620C" w:rsidRPr="001E620C" w:rsidRDefault="001E620C" w:rsidP="00114C7E">
      <w:pPr>
        <w:rPr>
          <w:rFonts w:ascii="Times New Roman" w:hAnsi="Times New Roman" w:cs="Times New Roman"/>
          <w:sz w:val="24"/>
          <w:szCs w:val="24"/>
        </w:rPr>
      </w:pPr>
    </w:p>
    <w:p w14:paraId="7966A3A7" w14:textId="77777777" w:rsidR="001E620C" w:rsidRPr="001E620C" w:rsidRDefault="001E620C" w:rsidP="00114C7E">
      <w:pPr>
        <w:rPr>
          <w:rFonts w:ascii="Times New Roman" w:hAnsi="Times New Roman" w:cs="Times New Roman"/>
          <w:sz w:val="24"/>
          <w:szCs w:val="24"/>
        </w:rPr>
      </w:pPr>
    </w:p>
    <w:p w14:paraId="4F6B2161" w14:textId="77777777" w:rsidR="001E620C" w:rsidRPr="001E620C" w:rsidRDefault="001E620C" w:rsidP="00114C7E">
      <w:pPr>
        <w:rPr>
          <w:rFonts w:ascii="Times New Roman" w:hAnsi="Times New Roman" w:cs="Times New Roman"/>
          <w:sz w:val="24"/>
          <w:szCs w:val="24"/>
        </w:rPr>
      </w:pPr>
    </w:p>
    <w:p w14:paraId="1787A16C" w14:textId="77777777" w:rsidR="001E620C" w:rsidRPr="001E620C" w:rsidRDefault="001E620C" w:rsidP="00114C7E">
      <w:pPr>
        <w:rPr>
          <w:rFonts w:ascii="Times New Roman" w:hAnsi="Times New Roman" w:cs="Times New Roman"/>
          <w:sz w:val="24"/>
          <w:szCs w:val="24"/>
        </w:rPr>
      </w:pPr>
    </w:p>
    <w:p w14:paraId="791C5452" w14:textId="77777777" w:rsidR="001E620C" w:rsidRPr="001E620C" w:rsidRDefault="001E620C" w:rsidP="00114C7E">
      <w:pPr>
        <w:rPr>
          <w:rFonts w:ascii="Times New Roman" w:hAnsi="Times New Roman" w:cs="Times New Roman"/>
          <w:sz w:val="24"/>
          <w:szCs w:val="24"/>
        </w:rPr>
      </w:pPr>
    </w:p>
    <w:p w14:paraId="5F46F45E" w14:textId="77777777" w:rsidR="001E620C" w:rsidRPr="001E620C" w:rsidRDefault="001E620C" w:rsidP="00114C7E">
      <w:pPr>
        <w:rPr>
          <w:rFonts w:ascii="Times New Roman" w:hAnsi="Times New Roman" w:cs="Times New Roman"/>
          <w:sz w:val="24"/>
          <w:szCs w:val="24"/>
        </w:rPr>
      </w:pPr>
    </w:p>
    <w:p w14:paraId="3199B3B6" w14:textId="77777777" w:rsidR="001E620C" w:rsidRPr="001E620C" w:rsidRDefault="001E620C" w:rsidP="00114C7E">
      <w:pPr>
        <w:rPr>
          <w:rFonts w:ascii="Times New Roman" w:hAnsi="Times New Roman" w:cs="Times New Roman"/>
          <w:sz w:val="24"/>
          <w:szCs w:val="24"/>
        </w:rPr>
      </w:pPr>
    </w:p>
    <w:p w14:paraId="6319CEDC" w14:textId="77777777" w:rsidR="001E620C" w:rsidRPr="001E620C" w:rsidRDefault="001E620C" w:rsidP="00114C7E">
      <w:pPr>
        <w:rPr>
          <w:rFonts w:ascii="Times New Roman" w:hAnsi="Times New Roman" w:cs="Times New Roman"/>
          <w:sz w:val="24"/>
          <w:szCs w:val="24"/>
        </w:rPr>
      </w:pPr>
    </w:p>
    <w:p w14:paraId="56A0B056" w14:textId="77777777" w:rsidR="001E620C" w:rsidRPr="001E620C" w:rsidRDefault="001E620C" w:rsidP="00114C7E">
      <w:pPr>
        <w:rPr>
          <w:rFonts w:ascii="Times New Roman" w:hAnsi="Times New Roman" w:cs="Times New Roman"/>
          <w:sz w:val="24"/>
          <w:szCs w:val="24"/>
        </w:rPr>
      </w:pPr>
    </w:p>
    <w:p w14:paraId="3F912243" w14:textId="77777777" w:rsidR="001E620C" w:rsidRPr="001E620C" w:rsidRDefault="001E620C" w:rsidP="00114C7E">
      <w:pPr>
        <w:rPr>
          <w:rFonts w:ascii="Times New Roman" w:hAnsi="Times New Roman" w:cs="Times New Roman"/>
          <w:sz w:val="24"/>
          <w:szCs w:val="24"/>
        </w:rPr>
      </w:pPr>
    </w:p>
    <w:p w14:paraId="43DA4CF0" w14:textId="77777777" w:rsidR="001E620C" w:rsidRPr="001E620C" w:rsidRDefault="001E620C" w:rsidP="00114C7E">
      <w:pPr>
        <w:rPr>
          <w:rFonts w:ascii="Times New Roman" w:hAnsi="Times New Roman" w:cs="Times New Roman"/>
          <w:sz w:val="24"/>
          <w:szCs w:val="24"/>
        </w:rPr>
      </w:pPr>
    </w:p>
    <w:p w14:paraId="5DD0488B" w14:textId="77777777" w:rsidR="001E620C" w:rsidRPr="001E620C" w:rsidRDefault="001E620C" w:rsidP="00114C7E">
      <w:pPr>
        <w:rPr>
          <w:rFonts w:ascii="Times New Roman" w:hAnsi="Times New Roman" w:cs="Times New Roman"/>
          <w:sz w:val="24"/>
          <w:szCs w:val="24"/>
        </w:rPr>
      </w:pPr>
    </w:p>
    <w:p w14:paraId="1E0DD992" w14:textId="77777777" w:rsidR="001E620C" w:rsidRPr="001E620C" w:rsidRDefault="001E620C" w:rsidP="00114C7E">
      <w:pPr>
        <w:rPr>
          <w:rFonts w:ascii="Times New Roman" w:hAnsi="Times New Roman" w:cs="Times New Roman"/>
          <w:sz w:val="24"/>
          <w:szCs w:val="24"/>
        </w:rPr>
      </w:pPr>
    </w:p>
    <w:p w14:paraId="515B0305" w14:textId="77777777" w:rsidR="001E620C" w:rsidRPr="001E620C" w:rsidRDefault="001E620C" w:rsidP="00114C7E">
      <w:pPr>
        <w:rPr>
          <w:rFonts w:ascii="Times New Roman" w:hAnsi="Times New Roman" w:cs="Times New Roman"/>
          <w:sz w:val="24"/>
          <w:szCs w:val="24"/>
        </w:rPr>
      </w:pPr>
    </w:p>
    <w:p w14:paraId="4627C449" w14:textId="77777777" w:rsidR="001E620C" w:rsidRPr="001E620C" w:rsidRDefault="001E620C" w:rsidP="00114C7E">
      <w:pPr>
        <w:rPr>
          <w:rFonts w:ascii="Times New Roman" w:hAnsi="Times New Roman" w:cs="Times New Roman"/>
          <w:sz w:val="24"/>
          <w:szCs w:val="24"/>
        </w:rPr>
      </w:pPr>
    </w:p>
    <w:p w14:paraId="263DB164" w14:textId="77777777" w:rsidR="001E620C" w:rsidRPr="001E620C" w:rsidRDefault="001E620C" w:rsidP="00114C7E">
      <w:pPr>
        <w:rPr>
          <w:rFonts w:ascii="Times New Roman" w:hAnsi="Times New Roman" w:cs="Times New Roman"/>
          <w:sz w:val="24"/>
          <w:szCs w:val="24"/>
        </w:rPr>
      </w:pPr>
    </w:p>
    <w:p w14:paraId="345399D9" w14:textId="77777777" w:rsidR="001E620C" w:rsidRPr="001E620C" w:rsidRDefault="001E620C" w:rsidP="00114C7E">
      <w:pPr>
        <w:rPr>
          <w:rFonts w:ascii="Times New Roman" w:hAnsi="Times New Roman" w:cs="Times New Roman"/>
          <w:sz w:val="24"/>
          <w:szCs w:val="24"/>
        </w:rPr>
      </w:pPr>
    </w:p>
    <w:p w14:paraId="2C5311F7" w14:textId="77777777" w:rsidR="001E620C" w:rsidRPr="001E620C" w:rsidRDefault="001E620C" w:rsidP="00114C7E">
      <w:pPr>
        <w:rPr>
          <w:rFonts w:ascii="Times New Roman" w:hAnsi="Times New Roman" w:cs="Times New Roman"/>
          <w:sz w:val="24"/>
          <w:szCs w:val="24"/>
        </w:rPr>
      </w:pPr>
    </w:p>
    <w:p w14:paraId="4E31257C" w14:textId="77777777" w:rsidR="00E13527" w:rsidRDefault="00E13527" w:rsidP="00114C7E">
      <w:pPr>
        <w:rPr>
          <w:rFonts w:ascii="Times New Roman" w:hAnsi="Times New Roman" w:cs="Times New Roman"/>
          <w:sz w:val="24"/>
          <w:szCs w:val="24"/>
        </w:rPr>
      </w:pPr>
    </w:p>
    <w:p w14:paraId="694A8852" w14:textId="77777777" w:rsidR="00E13527" w:rsidRDefault="00E13527" w:rsidP="00114C7E">
      <w:pPr>
        <w:rPr>
          <w:rFonts w:ascii="Times New Roman" w:hAnsi="Times New Roman" w:cs="Times New Roman"/>
          <w:sz w:val="24"/>
          <w:szCs w:val="24"/>
        </w:rPr>
      </w:pPr>
    </w:p>
    <w:p w14:paraId="5E47AD64" w14:textId="77777777" w:rsidR="00E13527" w:rsidRDefault="00E13527" w:rsidP="00114C7E">
      <w:pPr>
        <w:rPr>
          <w:rFonts w:ascii="Times New Roman" w:hAnsi="Times New Roman" w:cs="Times New Roman"/>
          <w:sz w:val="24"/>
          <w:szCs w:val="24"/>
        </w:rPr>
      </w:pPr>
    </w:p>
    <w:p w14:paraId="1DFEA7BD" w14:textId="77777777" w:rsidR="00E13527" w:rsidRDefault="00E13527" w:rsidP="00114C7E">
      <w:pPr>
        <w:rPr>
          <w:rFonts w:ascii="Times New Roman" w:hAnsi="Times New Roman" w:cs="Times New Roman"/>
          <w:sz w:val="24"/>
          <w:szCs w:val="24"/>
        </w:rPr>
      </w:pPr>
    </w:p>
    <w:p w14:paraId="38F0C82E" w14:textId="77777777" w:rsidR="00E13527" w:rsidRDefault="00E13527" w:rsidP="00114C7E">
      <w:pPr>
        <w:rPr>
          <w:rFonts w:ascii="Times New Roman" w:hAnsi="Times New Roman" w:cs="Times New Roman"/>
          <w:sz w:val="24"/>
          <w:szCs w:val="24"/>
        </w:rPr>
      </w:pPr>
    </w:p>
    <w:p w14:paraId="0C996A8A" w14:textId="77777777" w:rsidR="00E13527" w:rsidRDefault="00E13527" w:rsidP="00114C7E">
      <w:pPr>
        <w:rPr>
          <w:rFonts w:ascii="Times New Roman" w:hAnsi="Times New Roman" w:cs="Times New Roman"/>
          <w:sz w:val="24"/>
          <w:szCs w:val="24"/>
        </w:rPr>
      </w:pPr>
    </w:p>
    <w:p w14:paraId="2BB38311" w14:textId="77777777" w:rsidR="00E13527" w:rsidRDefault="00E13527" w:rsidP="00114C7E">
      <w:pPr>
        <w:rPr>
          <w:rFonts w:ascii="Times New Roman" w:hAnsi="Times New Roman" w:cs="Times New Roman"/>
          <w:sz w:val="24"/>
          <w:szCs w:val="24"/>
        </w:rPr>
      </w:pPr>
    </w:p>
    <w:p w14:paraId="48D20968" w14:textId="77777777" w:rsidR="00E13527" w:rsidRDefault="00E13527" w:rsidP="00114C7E">
      <w:pPr>
        <w:rPr>
          <w:rFonts w:ascii="Times New Roman" w:hAnsi="Times New Roman" w:cs="Times New Roman"/>
          <w:sz w:val="24"/>
          <w:szCs w:val="24"/>
        </w:rPr>
      </w:pPr>
    </w:p>
    <w:p w14:paraId="55128F60" w14:textId="20B7DE26" w:rsidR="00114C7E" w:rsidRPr="001E620C" w:rsidRDefault="00114C7E" w:rsidP="00114C7E">
      <w:pPr>
        <w:rPr>
          <w:rFonts w:ascii="Times New Roman" w:hAnsi="Times New Roman" w:cs="Times New Roman"/>
          <w:sz w:val="24"/>
          <w:szCs w:val="24"/>
        </w:rPr>
      </w:pPr>
      <w:r w:rsidRPr="001E620C">
        <w:rPr>
          <w:rFonts w:ascii="Times New Roman" w:hAnsi="Times New Roman" w:cs="Times New Roman"/>
          <w:sz w:val="24"/>
          <w:szCs w:val="24"/>
        </w:rPr>
        <w:lastRenderedPageBreak/>
        <w:t>Reference;</w:t>
      </w:r>
    </w:p>
    <w:p w14:paraId="4413369C" w14:textId="77777777" w:rsidR="00114C7E" w:rsidRPr="001E620C" w:rsidRDefault="00114C7E" w:rsidP="00114C7E">
      <w:pPr>
        <w:rPr>
          <w:rFonts w:ascii="Times New Roman" w:hAnsi="Times New Roman" w:cs="Times New Roman"/>
          <w:sz w:val="24"/>
          <w:szCs w:val="24"/>
        </w:rPr>
      </w:pPr>
    </w:p>
    <w:p w14:paraId="3022C541" w14:textId="77777777" w:rsidR="00114C7E" w:rsidRPr="001E620C" w:rsidRDefault="00114C7E" w:rsidP="00114C7E">
      <w:pPr>
        <w:pStyle w:val="ListParagraph"/>
        <w:numPr>
          <w:ilvl w:val="0"/>
          <w:numId w:val="9"/>
        </w:numPr>
        <w:rPr>
          <w:rFonts w:ascii="Times New Roman" w:hAnsi="Times New Roman" w:cs="Times New Roman"/>
          <w:sz w:val="24"/>
          <w:szCs w:val="24"/>
        </w:rPr>
      </w:pPr>
      <w:r w:rsidRPr="001E620C">
        <w:rPr>
          <w:rFonts w:ascii="Times New Roman" w:hAnsi="Times New Roman" w:cs="Times New Roman"/>
          <w:sz w:val="24"/>
          <w:szCs w:val="24"/>
        </w:rPr>
        <w:t xml:space="preserve">Robinson, G., McLean, R. and </w:t>
      </w:r>
      <w:proofErr w:type="spellStart"/>
      <w:r w:rsidRPr="001E620C">
        <w:rPr>
          <w:rFonts w:ascii="Times New Roman" w:hAnsi="Times New Roman" w:cs="Times New Roman"/>
          <w:sz w:val="24"/>
          <w:szCs w:val="24"/>
        </w:rPr>
        <w:t>Densley</w:t>
      </w:r>
      <w:proofErr w:type="spellEnd"/>
      <w:r w:rsidRPr="001E620C">
        <w:rPr>
          <w:rFonts w:ascii="Times New Roman" w:hAnsi="Times New Roman" w:cs="Times New Roman"/>
          <w:sz w:val="24"/>
          <w:szCs w:val="24"/>
        </w:rPr>
        <w:t xml:space="preserve">, J. (2019) ‘Working County Lines: Child Criminal Exploitation and Illicit Drug Dealing in Glasgow and Merseyside’, International Journal of Offender Therapy and Comparative Criminology, 63(5), pp. 694–711. </w:t>
      </w:r>
      <w:proofErr w:type="spellStart"/>
      <w:r w:rsidRPr="001E620C">
        <w:rPr>
          <w:rFonts w:ascii="Times New Roman" w:hAnsi="Times New Roman" w:cs="Times New Roman"/>
          <w:sz w:val="24"/>
          <w:szCs w:val="24"/>
        </w:rPr>
        <w:t>doi</w:t>
      </w:r>
      <w:proofErr w:type="spellEnd"/>
      <w:r w:rsidRPr="001E620C">
        <w:rPr>
          <w:rFonts w:ascii="Times New Roman" w:hAnsi="Times New Roman" w:cs="Times New Roman"/>
          <w:sz w:val="24"/>
          <w:szCs w:val="24"/>
        </w:rPr>
        <w:t>: 10.1177/0306624X18806742.</w:t>
      </w:r>
    </w:p>
    <w:p w14:paraId="40F62C80" w14:textId="450B1293" w:rsidR="00114C7E" w:rsidRPr="001E620C" w:rsidRDefault="00114C7E" w:rsidP="00114C7E">
      <w:pPr>
        <w:pStyle w:val="ListParagraph"/>
        <w:numPr>
          <w:ilvl w:val="0"/>
          <w:numId w:val="9"/>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 xml:space="preserve">Adams, S., 2020. [online] Intelligencewithsteve.com. Available at: &lt;https://www.intelligencewithsteve.com/post/the-5-minute-guide-to-the-intelligence-grading-process-and-its-application-in-osint&gt; </w:t>
      </w:r>
    </w:p>
    <w:p w14:paraId="3F15F4D4" w14:textId="77777777" w:rsidR="00114C7E" w:rsidRPr="001E620C" w:rsidRDefault="00114C7E" w:rsidP="00114C7E">
      <w:pPr>
        <w:pStyle w:val="ListParagraph"/>
        <w:numPr>
          <w:ilvl w:val="0"/>
          <w:numId w:val="9"/>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Glover Williams, A. and Finlay, F., 2019. </w:t>
      </w:r>
      <w:r w:rsidRPr="001E620C">
        <w:rPr>
          <w:rFonts w:ascii="Times New Roman" w:hAnsi="Times New Roman" w:cs="Times New Roman"/>
          <w:i/>
          <w:iCs/>
          <w:sz w:val="24"/>
          <w:szCs w:val="24"/>
        </w:rPr>
        <w:t>County Lines: How Gang Crime Is Affecting Our Young People</w:t>
      </w:r>
      <w:r w:rsidRPr="001E620C">
        <w:rPr>
          <w:rFonts w:ascii="Times New Roman" w:hAnsi="Times New Roman" w:cs="Times New Roman"/>
          <w:sz w:val="24"/>
          <w:szCs w:val="24"/>
          <w:shd w:val="clear" w:color="auto" w:fill="FFFFFF"/>
        </w:rPr>
        <w:t>.</w:t>
      </w:r>
    </w:p>
    <w:p w14:paraId="485E4A0C" w14:textId="77777777" w:rsidR="00114C7E" w:rsidRPr="001E620C" w:rsidRDefault="00114C7E" w:rsidP="00114C7E">
      <w:pPr>
        <w:pStyle w:val="ListParagraph"/>
        <w:numPr>
          <w:ilvl w:val="0"/>
          <w:numId w:val="9"/>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333333"/>
          <w:sz w:val="24"/>
          <w:szCs w:val="24"/>
          <w:shd w:val="clear" w:color="auto" w:fill="FCFCFC"/>
        </w:rPr>
        <w:t xml:space="preserve">Spicer, J., Moyle, L. &amp; </w:t>
      </w:r>
      <w:proofErr w:type="spellStart"/>
      <w:r w:rsidRPr="001E620C">
        <w:rPr>
          <w:rFonts w:ascii="Times New Roman" w:hAnsi="Times New Roman" w:cs="Times New Roman"/>
          <w:color w:val="333333"/>
          <w:sz w:val="24"/>
          <w:szCs w:val="24"/>
          <w:shd w:val="clear" w:color="auto" w:fill="FCFCFC"/>
        </w:rPr>
        <w:t>Coomber</w:t>
      </w:r>
      <w:proofErr w:type="spellEnd"/>
      <w:r w:rsidRPr="001E620C">
        <w:rPr>
          <w:rFonts w:ascii="Times New Roman" w:hAnsi="Times New Roman" w:cs="Times New Roman"/>
          <w:color w:val="333333"/>
          <w:sz w:val="24"/>
          <w:szCs w:val="24"/>
          <w:shd w:val="clear" w:color="auto" w:fill="FCFCFC"/>
        </w:rPr>
        <w:t>, R. (2020) The variable and evolving nature of ‘cuckooing’ as a form of criminal exploitation in street level drug markets. </w:t>
      </w:r>
      <w:r w:rsidRPr="001E620C">
        <w:rPr>
          <w:rFonts w:ascii="Times New Roman" w:hAnsi="Times New Roman" w:cs="Times New Roman"/>
          <w:i/>
          <w:iCs/>
          <w:color w:val="333333"/>
          <w:sz w:val="24"/>
          <w:szCs w:val="24"/>
        </w:rPr>
        <w:t>Trends Organ Crim</w:t>
      </w:r>
      <w:r w:rsidRPr="001E620C">
        <w:rPr>
          <w:rFonts w:ascii="Times New Roman" w:hAnsi="Times New Roman" w:cs="Times New Roman"/>
          <w:color w:val="333333"/>
          <w:sz w:val="24"/>
          <w:szCs w:val="24"/>
          <w:shd w:val="clear" w:color="auto" w:fill="FCFCFC"/>
        </w:rPr>
        <w:t> </w:t>
      </w:r>
      <w:r w:rsidRPr="001E620C">
        <w:rPr>
          <w:rFonts w:ascii="Times New Roman" w:hAnsi="Times New Roman" w:cs="Times New Roman"/>
          <w:b/>
          <w:bCs/>
          <w:color w:val="333333"/>
          <w:sz w:val="24"/>
          <w:szCs w:val="24"/>
        </w:rPr>
        <w:t>23, </w:t>
      </w:r>
      <w:r w:rsidRPr="001E620C">
        <w:rPr>
          <w:rFonts w:ascii="Times New Roman" w:hAnsi="Times New Roman" w:cs="Times New Roman"/>
          <w:color w:val="333333"/>
          <w:sz w:val="24"/>
          <w:szCs w:val="24"/>
          <w:shd w:val="clear" w:color="auto" w:fill="FCFCFC"/>
        </w:rPr>
        <w:t>301–323. https://doi.org/10.1007/s12117-019-09368-5</w:t>
      </w:r>
    </w:p>
    <w:p w14:paraId="644B90D0" w14:textId="77777777" w:rsidR="00114C7E" w:rsidRPr="001E620C" w:rsidRDefault="00114C7E" w:rsidP="00114C7E">
      <w:pPr>
        <w:pStyle w:val="ListParagraph"/>
        <w:numPr>
          <w:ilvl w:val="0"/>
          <w:numId w:val="9"/>
        </w:numPr>
        <w:rPr>
          <w:rFonts w:ascii="Times New Roman" w:hAnsi="Times New Roman" w:cs="Times New Roman"/>
          <w:sz w:val="24"/>
          <w:szCs w:val="24"/>
        </w:rPr>
      </w:pPr>
      <w:r w:rsidRPr="001E620C">
        <w:rPr>
          <w:rFonts w:ascii="Times New Roman" w:hAnsi="Times New Roman" w:cs="Times New Roman"/>
          <w:color w:val="333333"/>
          <w:sz w:val="24"/>
          <w:szCs w:val="24"/>
          <w:bdr w:val="none" w:sz="0" w:space="0" w:color="auto" w:frame="1"/>
        </w:rPr>
        <w:t xml:space="preserve">Kaufman David M (2003). Applying educational theory in </w:t>
      </w:r>
      <w:proofErr w:type="gramStart"/>
      <w:r w:rsidRPr="001E620C">
        <w:rPr>
          <w:rFonts w:ascii="Times New Roman" w:hAnsi="Times New Roman" w:cs="Times New Roman"/>
          <w:color w:val="333333"/>
          <w:sz w:val="24"/>
          <w:szCs w:val="24"/>
          <w:bdr w:val="none" w:sz="0" w:space="0" w:color="auto" w:frame="1"/>
        </w:rPr>
        <w:t>practice</w:t>
      </w:r>
      <w:r w:rsidRPr="001E620C">
        <w:rPr>
          <w:rFonts w:ascii="Times New Roman" w:hAnsi="Times New Roman" w:cs="Times New Roman"/>
          <w:color w:val="333333"/>
          <w:sz w:val="24"/>
          <w:szCs w:val="24"/>
          <w:shd w:val="clear" w:color="auto" w:fill="EEEEEE"/>
        </w:rPr>
        <w:t xml:space="preserve">  </w:t>
      </w:r>
      <w:r w:rsidRPr="001E620C">
        <w:rPr>
          <w:rFonts w:ascii="Times New Roman" w:hAnsi="Times New Roman" w:cs="Times New Roman"/>
          <w:i/>
          <w:iCs/>
          <w:color w:val="333333"/>
          <w:sz w:val="24"/>
          <w:szCs w:val="24"/>
          <w:bdr w:val="none" w:sz="0" w:space="0" w:color="auto" w:frame="1"/>
        </w:rPr>
        <w:t>BMJ</w:t>
      </w:r>
      <w:proofErr w:type="gramEnd"/>
      <w:r w:rsidRPr="001E620C">
        <w:rPr>
          <w:rFonts w:ascii="Times New Roman" w:hAnsi="Times New Roman" w:cs="Times New Roman"/>
          <w:i/>
          <w:iCs/>
          <w:color w:val="333333"/>
          <w:sz w:val="24"/>
          <w:szCs w:val="24"/>
          <w:bdr w:val="none" w:sz="0" w:space="0" w:color="auto" w:frame="1"/>
        </w:rPr>
        <w:t> </w:t>
      </w:r>
      <w:r w:rsidRPr="001E620C">
        <w:rPr>
          <w:rFonts w:ascii="Times New Roman" w:hAnsi="Times New Roman" w:cs="Times New Roman"/>
          <w:color w:val="555555"/>
          <w:sz w:val="24"/>
          <w:szCs w:val="24"/>
          <w:bdr w:val="none" w:sz="0" w:space="0" w:color="auto" w:frame="1"/>
        </w:rPr>
        <w:t>;  </w:t>
      </w:r>
      <w:r w:rsidRPr="001E620C">
        <w:rPr>
          <w:rFonts w:ascii="Times New Roman" w:hAnsi="Times New Roman" w:cs="Times New Roman"/>
          <w:color w:val="333333"/>
          <w:sz w:val="24"/>
          <w:szCs w:val="24"/>
          <w:bdr w:val="none" w:sz="0" w:space="0" w:color="auto" w:frame="1"/>
        </w:rPr>
        <w:t>326 :213</w:t>
      </w:r>
    </w:p>
    <w:p w14:paraId="21B93A6F" w14:textId="77777777" w:rsidR="00114C7E" w:rsidRPr="001E620C" w:rsidRDefault="00114C7E" w:rsidP="00340E9A">
      <w:pPr>
        <w:ind w:right="237"/>
        <w:jc w:val="both"/>
        <w:rPr>
          <w:rFonts w:ascii="Times New Roman" w:hAnsi="Times New Roman" w:cs="Times New Roman"/>
          <w:b/>
          <w:sz w:val="24"/>
          <w:szCs w:val="24"/>
        </w:rPr>
      </w:pPr>
    </w:p>
    <w:p w14:paraId="0797331D" w14:textId="77777777" w:rsidR="00025650" w:rsidRPr="001E620C" w:rsidRDefault="00025650" w:rsidP="00340E9A">
      <w:pPr>
        <w:ind w:right="237"/>
        <w:jc w:val="both"/>
        <w:rPr>
          <w:rFonts w:ascii="Times New Roman" w:hAnsi="Times New Roman" w:cs="Times New Roman"/>
          <w:sz w:val="24"/>
          <w:szCs w:val="24"/>
        </w:rPr>
      </w:pPr>
    </w:p>
    <w:p w14:paraId="4E9085BF" w14:textId="77777777" w:rsidR="00025650" w:rsidRPr="001E620C" w:rsidRDefault="00025650" w:rsidP="00340E9A">
      <w:pPr>
        <w:ind w:right="237"/>
        <w:jc w:val="both"/>
        <w:rPr>
          <w:rFonts w:ascii="Times New Roman" w:hAnsi="Times New Roman" w:cs="Times New Roman"/>
          <w:sz w:val="24"/>
          <w:szCs w:val="24"/>
        </w:rPr>
      </w:pPr>
    </w:p>
    <w:p w14:paraId="1967E2A8" w14:textId="77777777" w:rsidR="00025650" w:rsidRPr="001E620C" w:rsidRDefault="00025650" w:rsidP="00340E9A">
      <w:pPr>
        <w:ind w:right="237"/>
        <w:jc w:val="both"/>
        <w:rPr>
          <w:rFonts w:ascii="Times New Roman" w:hAnsi="Times New Roman" w:cs="Times New Roman"/>
          <w:sz w:val="24"/>
          <w:szCs w:val="24"/>
        </w:rPr>
      </w:pPr>
    </w:p>
    <w:p w14:paraId="416EFA95" w14:textId="77777777" w:rsidR="00025650" w:rsidRPr="001E620C" w:rsidRDefault="00025650" w:rsidP="00340E9A">
      <w:pPr>
        <w:ind w:right="237"/>
        <w:jc w:val="both"/>
        <w:rPr>
          <w:rFonts w:ascii="Times New Roman" w:hAnsi="Times New Roman" w:cs="Times New Roman"/>
          <w:sz w:val="24"/>
          <w:szCs w:val="24"/>
        </w:rPr>
      </w:pPr>
    </w:p>
    <w:p w14:paraId="598FFEC5" w14:textId="77777777" w:rsidR="00025650" w:rsidRPr="001E620C" w:rsidRDefault="00025650" w:rsidP="00340E9A">
      <w:pPr>
        <w:ind w:right="237"/>
        <w:jc w:val="both"/>
        <w:rPr>
          <w:rFonts w:ascii="Times New Roman" w:hAnsi="Times New Roman" w:cs="Times New Roman"/>
          <w:sz w:val="24"/>
          <w:szCs w:val="24"/>
        </w:rPr>
      </w:pPr>
    </w:p>
    <w:p w14:paraId="042DA0D7" w14:textId="77777777" w:rsidR="00025650" w:rsidRPr="001E620C" w:rsidRDefault="00025650" w:rsidP="00340E9A">
      <w:pPr>
        <w:ind w:right="237"/>
        <w:jc w:val="both"/>
        <w:rPr>
          <w:rFonts w:ascii="Times New Roman" w:hAnsi="Times New Roman" w:cs="Times New Roman"/>
          <w:sz w:val="24"/>
          <w:szCs w:val="24"/>
        </w:rPr>
      </w:pPr>
    </w:p>
    <w:p w14:paraId="65800057" w14:textId="77777777" w:rsidR="00025650" w:rsidRPr="001E620C" w:rsidRDefault="00025650" w:rsidP="00340E9A">
      <w:pPr>
        <w:ind w:right="237"/>
        <w:jc w:val="both"/>
        <w:rPr>
          <w:rFonts w:ascii="Times New Roman" w:hAnsi="Times New Roman" w:cs="Times New Roman"/>
          <w:sz w:val="24"/>
          <w:szCs w:val="24"/>
        </w:rPr>
      </w:pPr>
    </w:p>
    <w:p w14:paraId="7A99F832" w14:textId="77777777" w:rsidR="00025650" w:rsidRPr="001E620C" w:rsidRDefault="00025650" w:rsidP="00340E9A">
      <w:pPr>
        <w:ind w:right="237"/>
        <w:jc w:val="both"/>
        <w:rPr>
          <w:rFonts w:ascii="Times New Roman" w:hAnsi="Times New Roman" w:cs="Times New Roman"/>
          <w:sz w:val="24"/>
          <w:szCs w:val="24"/>
        </w:rPr>
      </w:pPr>
    </w:p>
    <w:p w14:paraId="7FD39A42" w14:textId="77777777" w:rsidR="00025650" w:rsidRPr="001E620C" w:rsidRDefault="00025650" w:rsidP="00340E9A">
      <w:pPr>
        <w:ind w:right="237"/>
        <w:jc w:val="both"/>
        <w:rPr>
          <w:rFonts w:ascii="Times New Roman" w:hAnsi="Times New Roman" w:cs="Times New Roman"/>
          <w:sz w:val="24"/>
          <w:szCs w:val="24"/>
        </w:rPr>
      </w:pPr>
    </w:p>
    <w:p w14:paraId="73D1DF2B" w14:textId="77777777" w:rsidR="00025650" w:rsidRPr="001E620C" w:rsidRDefault="00025650" w:rsidP="00340E9A">
      <w:pPr>
        <w:ind w:right="237"/>
        <w:jc w:val="both"/>
        <w:rPr>
          <w:rFonts w:ascii="Times New Roman" w:hAnsi="Times New Roman" w:cs="Times New Roman"/>
          <w:sz w:val="24"/>
          <w:szCs w:val="24"/>
        </w:rPr>
      </w:pPr>
    </w:p>
    <w:p w14:paraId="556B64F0" w14:textId="77777777" w:rsidR="00025650" w:rsidRPr="001E620C" w:rsidRDefault="00025650" w:rsidP="00340E9A">
      <w:pPr>
        <w:ind w:right="237"/>
        <w:jc w:val="both"/>
        <w:rPr>
          <w:rFonts w:ascii="Times New Roman" w:hAnsi="Times New Roman" w:cs="Times New Roman"/>
          <w:sz w:val="24"/>
          <w:szCs w:val="24"/>
        </w:rPr>
      </w:pPr>
    </w:p>
    <w:p w14:paraId="140C2FD2" w14:textId="77777777" w:rsidR="00025650" w:rsidRPr="001E620C" w:rsidRDefault="00025650" w:rsidP="00340E9A">
      <w:pPr>
        <w:ind w:right="237"/>
        <w:jc w:val="both"/>
        <w:rPr>
          <w:rFonts w:ascii="Times New Roman" w:hAnsi="Times New Roman" w:cs="Times New Roman"/>
          <w:b/>
          <w:sz w:val="24"/>
          <w:szCs w:val="24"/>
        </w:rPr>
      </w:pPr>
    </w:p>
    <w:p w14:paraId="32933C98" w14:textId="77777777" w:rsidR="00AA666E" w:rsidRPr="001E620C" w:rsidRDefault="00025650" w:rsidP="00340E9A">
      <w:pPr>
        <w:ind w:right="237"/>
        <w:rPr>
          <w:rFonts w:ascii="Times New Roman" w:hAnsi="Times New Roman" w:cs="Times New Roman"/>
          <w:sz w:val="24"/>
          <w:szCs w:val="24"/>
        </w:rPr>
      </w:pPr>
      <w:r w:rsidRPr="001E620C">
        <w:rPr>
          <w:rFonts w:ascii="Times New Roman" w:hAnsi="Times New Roman" w:cs="Times New Roman"/>
          <w:sz w:val="24"/>
          <w:szCs w:val="24"/>
        </w:rPr>
        <w:br w:type="page"/>
      </w:r>
    </w:p>
    <w:p w14:paraId="55885AA0" w14:textId="77777777" w:rsidR="008B28E7" w:rsidRPr="001E620C" w:rsidRDefault="008B28E7" w:rsidP="00340E9A">
      <w:pPr>
        <w:ind w:right="237"/>
        <w:jc w:val="both"/>
        <w:rPr>
          <w:rFonts w:ascii="Times New Roman" w:hAnsi="Times New Roman" w:cs="Times New Roman"/>
          <w:sz w:val="24"/>
          <w:szCs w:val="24"/>
        </w:rPr>
      </w:pPr>
    </w:p>
    <w:p w14:paraId="6B0989EF" w14:textId="5344CF96" w:rsidR="00025650" w:rsidRPr="001E620C" w:rsidRDefault="5B63D80E" w:rsidP="5B63D80E">
      <w:pPr>
        <w:ind w:right="237"/>
        <w:jc w:val="center"/>
        <w:rPr>
          <w:rFonts w:ascii="Times New Roman" w:hAnsi="Times New Roman" w:cs="Times New Roman"/>
          <w:b/>
          <w:bCs/>
          <w:sz w:val="24"/>
          <w:szCs w:val="24"/>
        </w:rPr>
      </w:pPr>
      <w:r w:rsidRPr="001E620C">
        <w:rPr>
          <w:rFonts w:ascii="Times New Roman" w:hAnsi="Times New Roman" w:cs="Times New Roman"/>
          <w:b/>
          <w:bCs/>
          <w:sz w:val="24"/>
          <w:szCs w:val="24"/>
        </w:rPr>
        <w:t>Task 5</w:t>
      </w:r>
    </w:p>
    <w:p w14:paraId="76035EA8" w14:textId="2296CFCC" w:rsidR="003C458C" w:rsidRPr="001E620C" w:rsidRDefault="003C458C" w:rsidP="00340E9A">
      <w:pPr>
        <w:ind w:right="237"/>
        <w:jc w:val="both"/>
        <w:rPr>
          <w:rFonts w:ascii="Times New Roman" w:hAnsi="Times New Roman" w:cs="Times New Roman"/>
          <w:b/>
          <w:sz w:val="24"/>
          <w:szCs w:val="24"/>
        </w:rPr>
      </w:pPr>
    </w:p>
    <w:p w14:paraId="5E76DD6D" w14:textId="111976F1" w:rsidR="001E620C" w:rsidRPr="001E620C" w:rsidRDefault="001E620C" w:rsidP="00340E9A">
      <w:pPr>
        <w:ind w:right="237"/>
        <w:jc w:val="both"/>
        <w:rPr>
          <w:rFonts w:ascii="Times New Roman" w:hAnsi="Times New Roman" w:cs="Times New Roman"/>
          <w:b/>
          <w:sz w:val="24"/>
          <w:szCs w:val="24"/>
        </w:rPr>
      </w:pPr>
    </w:p>
    <w:p w14:paraId="7ECE86FF" w14:textId="77777777" w:rsidR="001E620C" w:rsidRPr="001E620C" w:rsidRDefault="001E620C" w:rsidP="001E620C">
      <w:pPr>
        <w:rPr>
          <w:rFonts w:ascii="Times New Roman" w:hAnsi="Times New Roman" w:cs="Times New Roman"/>
          <w:b/>
          <w:bCs/>
          <w:sz w:val="24"/>
          <w:szCs w:val="24"/>
          <w:u w:val="single"/>
        </w:rPr>
      </w:pPr>
      <w:r w:rsidRPr="001E620C">
        <w:rPr>
          <w:rFonts w:ascii="Times New Roman" w:hAnsi="Times New Roman" w:cs="Times New Roman"/>
          <w:b/>
          <w:bCs/>
          <w:sz w:val="24"/>
          <w:szCs w:val="24"/>
          <w:u w:val="single"/>
        </w:rPr>
        <w:t>Introduction</w:t>
      </w:r>
    </w:p>
    <w:p w14:paraId="541DD1BB" w14:textId="77777777" w:rsidR="001E620C" w:rsidRPr="001E620C" w:rsidRDefault="001E620C" w:rsidP="001E620C">
      <w:pPr>
        <w:rPr>
          <w:rFonts w:ascii="Times New Roman" w:hAnsi="Times New Roman" w:cs="Times New Roman"/>
          <w:b/>
          <w:bCs/>
          <w:sz w:val="24"/>
          <w:szCs w:val="24"/>
          <w:u w:val="single"/>
        </w:rPr>
      </w:pPr>
    </w:p>
    <w:p w14:paraId="1703DEC2"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 xml:space="preserve">In this essay, I will be reflecting upon an incident of voyeurism of which I attended as a Police officer, furthermore, I will be exploring the initial response conducted by myself and the co-operation of partner agencies such as social services and the Police child-abuse investigation unit (CAIU) in managing the offenders and ensuring that the victim is safeguarded. The method through which this crime was committed was digitally, which can prevent its own challenges; computer or mobile devices can used as a tool to commit the crime and in general the rate of digital crime is increased clearly after the advent of the Internet (Mohammed, </w:t>
      </w:r>
      <w:proofErr w:type="spellStart"/>
      <w:r w:rsidRPr="001E620C">
        <w:rPr>
          <w:rFonts w:ascii="Times New Roman" w:hAnsi="Times New Roman" w:cs="Times New Roman"/>
          <w:sz w:val="24"/>
          <w:szCs w:val="24"/>
        </w:rPr>
        <w:t>Safiia</w:t>
      </w:r>
      <w:proofErr w:type="spellEnd"/>
      <w:r w:rsidRPr="001E620C">
        <w:rPr>
          <w:rFonts w:ascii="Times New Roman" w:hAnsi="Times New Roman" w:cs="Times New Roman"/>
          <w:sz w:val="24"/>
          <w:szCs w:val="24"/>
        </w:rPr>
        <w:t xml:space="preserve">. (2015)). In addition to the departments stated above, the investigation and collection of ‘golden. Hour’ evidence can therefore be much more complex and require the assistance of digital media investigators. Ultimately, I will be detailing who may be more vulnerable in this type of incident, and further detailing the vulnerabilities of the victim. </w:t>
      </w:r>
    </w:p>
    <w:p w14:paraId="0A857A91" w14:textId="77777777" w:rsidR="001E620C" w:rsidRPr="001E620C" w:rsidRDefault="001E620C" w:rsidP="001E620C">
      <w:pPr>
        <w:rPr>
          <w:rFonts w:ascii="Times New Roman" w:hAnsi="Times New Roman" w:cs="Times New Roman"/>
          <w:sz w:val="24"/>
          <w:szCs w:val="24"/>
        </w:rPr>
      </w:pPr>
    </w:p>
    <w:p w14:paraId="3DBBC818"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(160 words)</w:t>
      </w:r>
    </w:p>
    <w:p w14:paraId="67F81C21" w14:textId="77777777" w:rsidR="001E620C" w:rsidRPr="001E620C" w:rsidRDefault="001E620C" w:rsidP="001E620C">
      <w:pPr>
        <w:rPr>
          <w:rFonts w:ascii="Times New Roman" w:hAnsi="Times New Roman" w:cs="Times New Roman"/>
          <w:sz w:val="24"/>
          <w:szCs w:val="24"/>
        </w:rPr>
      </w:pPr>
    </w:p>
    <w:p w14:paraId="345C0EE8"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During a call to Police, a disclosure was made by a father that he had concerns regarding his children’s mother and her new boyfriend. It was disclosed to him by the 14-year-old girl, that her mother's boyfriend has installed cameras throughout the house and whilst she is getting changed into new clothing, she can see the cameras turning towards her direction. Voyeurism is a serious sexual offence, it is defined as an interest in observing unsuspecting people while they undress, are naked, or engage in sexual activities. The interest is usually more in the act of watching, rather than in the person being watched (Holland, 2018). Additionally, the primary concern to myself was the vulnerabilities of the young girl, who could potentially be at risk of sexual exploitation whilst inside the property, this presents further sexual-exploitation concerns, as the internet and modern technology for proliferating child pornography, alongside its role in providing opportunities for paedophiles to access and ‘groom’ children for sexual purposes (Chase, E. and Statham, J. (2005)). Immediately with the concerns in mind following the disclosure I attended the address of the mum who is alleged to have allowed this behaviour to continue. Whilst in attendance I removed several cameras from the property under ‘S.19 of PACE’ and arrested the mum and her boyfriend, with mobile phones belonging to the both also seized for examination.</w:t>
      </w:r>
    </w:p>
    <w:p w14:paraId="4AB4A9DB" w14:textId="77777777" w:rsidR="001E620C" w:rsidRPr="001E620C" w:rsidRDefault="001E620C" w:rsidP="001E620C">
      <w:pPr>
        <w:rPr>
          <w:rFonts w:ascii="Times New Roman" w:hAnsi="Times New Roman" w:cs="Times New Roman"/>
          <w:sz w:val="24"/>
          <w:szCs w:val="24"/>
        </w:rPr>
      </w:pPr>
    </w:p>
    <w:p w14:paraId="0FE50CA8"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(227 words)</w:t>
      </w:r>
    </w:p>
    <w:p w14:paraId="61233131" w14:textId="77777777" w:rsidR="001E620C" w:rsidRPr="001E620C" w:rsidRDefault="001E620C" w:rsidP="001E620C">
      <w:pPr>
        <w:rPr>
          <w:rFonts w:ascii="Times New Roman" w:hAnsi="Times New Roman" w:cs="Times New Roman"/>
          <w:sz w:val="24"/>
          <w:szCs w:val="24"/>
        </w:rPr>
      </w:pPr>
    </w:p>
    <w:p w14:paraId="1E230C6E"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 xml:space="preserve">It was with importance, however, that the victim was now safeguarded. The long-term effects of sexual abuse are detrimental to the development of young people, with hierarchical regression analyses indicated that sexual abuse characteristics (particularly early age of onset) predicted depression, intrusive thoughts, and, to a lesser degree, avoidance of memories of the abuse (symptoms consistent with a traditional PTSD conceptualization) (ALEXANDER, P. C. 1993). In order to fully safeguard the victim, I had assistance from the CAIU, where expert detectives in child abuse assisted myself with the investigation. During an incident such as this, it is best practice to consider the youthful age of the victim, and to conduct an “ABE’ (achieving best evidence video interview). This method keeps the child witness relaxed and allows the best account to be obtained, according to </w:t>
      </w:r>
      <w:proofErr w:type="spellStart"/>
      <w:proofErr w:type="gramStart"/>
      <w:r w:rsidRPr="001E620C">
        <w:rPr>
          <w:rFonts w:ascii="Times New Roman" w:hAnsi="Times New Roman" w:cs="Times New Roman"/>
          <w:sz w:val="24"/>
          <w:szCs w:val="24"/>
        </w:rPr>
        <w:t>N.Fielding</w:t>
      </w:r>
      <w:proofErr w:type="spellEnd"/>
      <w:proofErr w:type="gramEnd"/>
      <w:r w:rsidRPr="001E620C">
        <w:rPr>
          <w:rFonts w:ascii="Times New Roman" w:hAnsi="Times New Roman" w:cs="Times New Roman"/>
          <w:sz w:val="24"/>
          <w:szCs w:val="24"/>
        </w:rPr>
        <w:t xml:space="preserve"> and </w:t>
      </w:r>
      <w:proofErr w:type="spellStart"/>
      <w:r w:rsidRPr="001E620C">
        <w:rPr>
          <w:rFonts w:ascii="Times New Roman" w:hAnsi="Times New Roman" w:cs="Times New Roman"/>
          <w:sz w:val="24"/>
          <w:szCs w:val="24"/>
        </w:rPr>
        <w:t>S.Conroy</w:t>
      </w:r>
      <w:proofErr w:type="spellEnd"/>
      <w:r w:rsidRPr="001E620C">
        <w:rPr>
          <w:rFonts w:ascii="Times New Roman" w:hAnsi="Times New Roman" w:cs="Times New Roman"/>
          <w:sz w:val="24"/>
          <w:szCs w:val="24"/>
        </w:rPr>
        <w:t xml:space="preserve"> </w:t>
      </w:r>
      <w:r w:rsidRPr="001E620C">
        <w:rPr>
          <w:rFonts w:ascii="Times New Roman" w:hAnsi="Times New Roman" w:cs="Times New Roman"/>
          <w:sz w:val="24"/>
          <w:szCs w:val="24"/>
        </w:rPr>
        <w:lastRenderedPageBreak/>
        <w:t xml:space="preserve">(1992), children have knowledge which can aid their understanding of an event, they are more likely to remember it accurately. It is vital to the investigation and obtaining best evidence that this is conducted with a trained child abuse officer. As mentioned above, the long-term effects on child sexual abuse victims </w:t>
      </w:r>
      <w:proofErr w:type="gramStart"/>
      <w:r w:rsidRPr="001E620C">
        <w:rPr>
          <w:rFonts w:ascii="Times New Roman" w:hAnsi="Times New Roman" w:cs="Times New Roman"/>
          <w:sz w:val="24"/>
          <w:szCs w:val="24"/>
        </w:rPr>
        <w:t>is</w:t>
      </w:r>
      <w:proofErr w:type="gramEnd"/>
      <w:r w:rsidRPr="001E620C">
        <w:rPr>
          <w:rFonts w:ascii="Times New Roman" w:hAnsi="Times New Roman" w:cs="Times New Roman"/>
          <w:sz w:val="24"/>
          <w:szCs w:val="24"/>
        </w:rPr>
        <w:t xml:space="preserve"> clear, so it is vital the process is informal in order to allow the child to rationalise the experience healthily, with the assistance of trained professionals. </w:t>
      </w:r>
    </w:p>
    <w:p w14:paraId="41A09374" w14:textId="77777777" w:rsidR="001E620C" w:rsidRPr="001E620C" w:rsidRDefault="001E620C" w:rsidP="001E620C">
      <w:pPr>
        <w:rPr>
          <w:rFonts w:ascii="Times New Roman" w:hAnsi="Times New Roman" w:cs="Times New Roman"/>
          <w:sz w:val="24"/>
          <w:szCs w:val="24"/>
        </w:rPr>
      </w:pPr>
    </w:p>
    <w:p w14:paraId="4845AB85"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(215 words)</w:t>
      </w:r>
    </w:p>
    <w:p w14:paraId="33D1FA1D" w14:textId="77777777" w:rsidR="001E620C" w:rsidRPr="001E620C" w:rsidRDefault="001E620C" w:rsidP="001E620C">
      <w:pPr>
        <w:rPr>
          <w:rFonts w:ascii="Times New Roman" w:hAnsi="Times New Roman" w:cs="Times New Roman"/>
          <w:sz w:val="24"/>
          <w:szCs w:val="24"/>
        </w:rPr>
      </w:pPr>
    </w:p>
    <w:p w14:paraId="1974FA7C"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Following this, I then enlisted the help of DMI’s (digital media investigators), who are a department within the Police that assist with the retrieval of evidence from mobile phones and technology devices. The college of Policing (</w:t>
      </w:r>
      <w:proofErr w:type="spellStart"/>
      <w:proofErr w:type="gramStart"/>
      <w:r w:rsidRPr="001E620C">
        <w:rPr>
          <w:rFonts w:ascii="Times New Roman" w:hAnsi="Times New Roman" w:cs="Times New Roman"/>
          <w:sz w:val="24"/>
          <w:szCs w:val="24"/>
        </w:rPr>
        <w:t>n,d</w:t>
      </w:r>
      <w:proofErr w:type="spellEnd"/>
      <w:r w:rsidRPr="001E620C">
        <w:rPr>
          <w:rFonts w:ascii="Times New Roman" w:hAnsi="Times New Roman" w:cs="Times New Roman"/>
          <w:sz w:val="24"/>
          <w:szCs w:val="24"/>
        </w:rPr>
        <w:t>.</w:t>
      </w:r>
      <w:proofErr w:type="gramEnd"/>
      <w:r w:rsidRPr="001E620C">
        <w:rPr>
          <w:rFonts w:ascii="Times New Roman" w:hAnsi="Times New Roman" w:cs="Times New Roman"/>
          <w:sz w:val="24"/>
          <w:szCs w:val="24"/>
        </w:rPr>
        <w:t>) states ‘the Digital Media Investigator supports major crime, incidents, operations or any investigation that requires specialist digital investigative assistance’; it is clear the importance of DMI’s in the modern era of Policing, with vast amounts of crime being committed through technological facilitated means. It is also stated that cyber-attacks are growing more frequent, sophisticated and damaging when they succeed. (</w:t>
      </w:r>
      <w:proofErr w:type="spellStart"/>
      <w:r w:rsidRPr="001E620C">
        <w:rPr>
          <w:rFonts w:ascii="Times New Roman" w:hAnsi="Times New Roman" w:cs="Times New Roman"/>
          <w:sz w:val="24"/>
          <w:szCs w:val="24"/>
        </w:rPr>
        <w:t>Theodorou</w:t>
      </w:r>
      <w:proofErr w:type="spellEnd"/>
      <w:r w:rsidRPr="001E620C">
        <w:rPr>
          <w:rFonts w:ascii="Times New Roman" w:hAnsi="Times New Roman" w:cs="Times New Roman"/>
          <w:sz w:val="24"/>
          <w:szCs w:val="24"/>
        </w:rPr>
        <w:t xml:space="preserve"> and Hartley, 2019) During the investigations, the DMI’s conducted searches of the content on the cameras and on the mobile phones, which resulted in key evidence supporting the allegation of voyeurism. </w:t>
      </w:r>
    </w:p>
    <w:p w14:paraId="37BA399E" w14:textId="77777777" w:rsidR="001E620C" w:rsidRPr="001E620C" w:rsidRDefault="001E620C" w:rsidP="001E620C">
      <w:pPr>
        <w:rPr>
          <w:rFonts w:ascii="Times New Roman" w:hAnsi="Times New Roman" w:cs="Times New Roman"/>
          <w:sz w:val="24"/>
          <w:szCs w:val="24"/>
        </w:rPr>
      </w:pPr>
    </w:p>
    <w:p w14:paraId="7E4142AE"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(128 words)</w:t>
      </w:r>
    </w:p>
    <w:p w14:paraId="28A7F6B6" w14:textId="77777777" w:rsidR="001E620C" w:rsidRPr="001E620C" w:rsidRDefault="001E620C" w:rsidP="001E620C">
      <w:pPr>
        <w:rPr>
          <w:rFonts w:ascii="Times New Roman" w:hAnsi="Times New Roman" w:cs="Times New Roman"/>
          <w:sz w:val="24"/>
          <w:szCs w:val="24"/>
        </w:rPr>
      </w:pPr>
    </w:p>
    <w:p w14:paraId="4EB0745D"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The victim was currently safeguarded at home with her father, and on-going strategy meetings had been held between the CAIU and social services, as the child was known to services. As stated by Thurrock Council (</w:t>
      </w:r>
      <w:proofErr w:type="spellStart"/>
      <w:proofErr w:type="gramStart"/>
      <w:r w:rsidRPr="001E620C">
        <w:rPr>
          <w:rFonts w:ascii="Times New Roman" w:hAnsi="Times New Roman" w:cs="Times New Roman"/>
          <w:sz w:val="24"/>
          <w:szCs w:val="24"/>
        </w:rPr>
        <w:t>n,d</w:t>
      </w:r>
      <w:proofErr w:type="spellEnd"/>
      <w:r w:rsidRPr="001E620C">
        <w:rPr>
          <w:rFonts w:ascii="Times New Roman" w:hAnsi="Times New Roman" w:cs="Times New Roman"/>
          <w:sz w:val="24"/>
          <w:szCs w:val="24"/>
        </w:rPr>
        <w:t>.</w:t>
      </w:r>
      <w:proofErr w:type="gramEnd"/>
      <w:r w:rsidRPr="001E620C">
        <w:rPr>
          <w:rFonts w:ascii="Times New Roman" w:hAnsi="Times New Roman" w:cs="Times New Roman"/>
          <w:sz w:val="24"/>
          <w:szCs w:val="24"/>
        </w:rPr>
        <w:t>)  If it is decided that the child or young person is being harmed or is at risk of serious harm, there will be a Child Protection Conference and action will be taken to protect the child, quite often this would result in the child being placed permanently with the father.</w:t>
      </w:r>
    </w:p>
    <w:p w14:paraId="626D023A" w14:textId="77777777" w:rsidR="001E620C" w:rsidRPr="001E620C" w:rsidRDefault="001E620C" w:rsidP="001E620C">
      <w:pPr>
        <w:rPr>
          <w:rFonts w:ascii="Times New Roman" w:hAnsi="Times New Roman" w:cs="Times New Roman"/>
          <w:sz w:val="24"/>
          <w:szCs w:val="24"/>
        </w:rPr>
      </w:pPr>
    </w:p>
    <w:p w14:paraId="0AFB613C"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(86 words)</w:t>
      </w:r>
    </w:p>
    <w:p w14:paraId="68CDFF6E" w14:textId="77777777" w:rsidR="001E620C" w:rsidRPr="001E620C" w:rsidRDefault="001E620C" w:rsidP="001E620C">
      <w:pPr>
        <w:rPr>
          <w:rFonts w:ascii="Times New Roman" w:hAnsi="Times New Roman" w:cs="Times New Roman"/>
          <w:sz w:val="24"/>
          <w:szCs w:val="24"/>
        </w:rPr>
      </w:pPr>
    </w:p>
    <w:p w14:paraId="41CD077C"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 xml:space="preserve">In order to further safeguard the victim, bail conditions were placed upon the suspects upon release from custody, which prevented contact from the mother and the boyfriend. This further allows for a prompt and effective investigation and would not allow for the victim to be intimidated into not obtaining evidence. </w:t>
      </w:r>
    </w:p>
    <w:p w14:paraId="71A508CB" w14:textId="77777777" w:rsidR="001E620C" w:rsidRPr="001E620C" w:rsidRDefault="001E620C" w:rsidP="001E620C">
      <w:pPr>
        <w:rPr>
          <w:rFonts w:ascii="Times New Roman" w:hAnsi="Times New Roman" w:cs="Times New Roman"/>
          <w:sz w:val="24"/>
          <w:szCs w:val="24"/>
        </w:rPr>
      </w:pPr>
    </w:p>
    <w:p w14:paraId="634F5166"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(50 words)</w:t>
      </w:r>
    </w:p>
    <w:p w14:paraId="74F2A76B" w14:textId="77777777" w:rsidR="001E620C" w:rsidRPr="001E620C" w:rsidRDefault="001E620C" w:rsidP="001E620C">
      <w:pPr>
        <w:rPr>
          <w:rFonts w:ascii="Times New Roman" w:hAnsi="Times New Roman" w:cs="Times New Roman"/>
          <w:sz w:val="24"/>
          <w:szCs w:val="24"/>
        </w:rPr>
      </w:pPr>
    </w:p>
    <w:p w14:paraId="1C0DAD42"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Ultimately, at the conclusion of the investigation, there was not enough evidence to charge the individuals with voyeurism, however, the initial actions taken at scene were vital. Digital crime is more prevalent now than ever, and with data easily stored and destroyed it is important to act promptly upon investigations in order to achieve the best evidence in line with golden hour principles. Furthermore, this also requires much more support from partner agencies, as young children are now more open than ever to online sexual abuse and exploitation. According to the charity ECPAT.com, (</w:t>
      </w:r>
      <w:proofErr w:type="spellStart"/>
      <w:proofErr w:type="gramStart"/>
      <w:r w:rsidRPr="001E620C">
        <w:rPr>
          <w:rFonts w:ascii="Times New Roman" w:hAnsi="Times New Roman" w:cs="Times New Roman"/>
          <w:sz w:val="24"/>
          <w:szCs w:val="24"/>
        </w:rPr>
        <w:t>n,d</w:t>
      </w:r>
      <w:proofErr w:type="spellEnd"/>
      <w:r w:rsidRPr="001E620C">
        <w:rPr>
          <w:rFonts w:ascii="Times New Roman" w:hAnsi="Times New Roman" w:cs="Times New Roman"/>
          <w:sz w:val="24"/>
          <w:szCs w:val="24"/>
        </w:rPr>
        <w:t>.</w:t>
      </w:r>
      <w:proofErr w:type="gramEnd"/>
      <w:r w:rsidRPr="001E620C">
        <w:rPr>
          <w:rFonts w:ascii="Times New Roman" w:hAnsi="Times New Roman" w:cs="Times New Roman"/>
          <w:sz w:val="24"/>
          <w:szCs w:val="24"/>
        </w:rPr>
        <w:t xml:space="preserve">), Never before has it been easier for perpetrators to make contact with children, share images of abuse, hide their identity and profits – and inspire each other to commit further crimes. This is a chilling statement to keep in mind, and it is vital that parents are educated in keeping their children safe online. </w:t>
      </w:r>
    </w:p>
    <w:p w14:paraId="53BC7A58" w14:textId="77777777" w:rsidR="001E620C" w:rsidRPr="001E620C" w:rsidRDefault="001E620C" w:rsidP="001E620C">
      <w:pPr>
        <w:rPr>
          <w:rFonts w:ascii="Times New Roman" w:hAnsi="Times New Roman" w:cs="Times New Roman"/>
          <w:sz w:val="24"/>
          <w:szCs w:val="24"/>
        </w:rPr>
      </w:pPr>
    </w:p>
    <w:p w14:paraId="00AE52BF"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(147 words)</w:t>
      </w:r>
    </w:p>
    <w:p w14:paraId="3AA91585" w14:textId="77777777" w:rsidR="001E620C" w:rsidRPr="001E620C" w:rsidRDefault="001E620C" w:rsidP="001E620C">
      <w:pPr>
        <w:rPr>
          <w:rFonts w:ascii="Times New Roman" w:hAnsi="Times New Roman" w:cs="Times New Roman"/>
          <w:sz w:val="24"/>
          <w:szCs w:val="24"/>
        </w:rPr>
      </w:pPr>
    </w:p>
    <w:p w14:paraId="03AB68A3" w14:textId="6803A61D"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 xml:space="preserve">To conclude, and using the </w:t>
      </w:r>
      <w:r w:rsidR="00E13527">
        <w:rPr>
          <w:rFonts w:ascii="Times New Roman" w:hAnsi="Times New Roman" w:cs="Times New Roman"/>
          <w:sz w:val="24"/>
          <w:szCs w:val="24"/>
        </w:rPr>
        <w:t>G</w:t>
      </w:r>
      <w:r w:rsidRPr="001E620C">
        <w:rPr>
          <w:rFonts w:ascii="Times New Roman" w:hAnsi="Times New Roman" w:cs="Times New Roman"/>
          <w:sz w:val="24"/>
          <w:szCs w:val="24"/>
        </w:rPr>
        <w:t>ibbs model of reflection, at the outset of this incident I was faced with a very vulnerable victim and potentially two perpetrators in position of trust to the victim. Though use of the NDM and the Gibbs model of reflection, I was able to identify the use of the CAIU and the social services in safeguarding the vulnerable victim, and taking formal action against the suspects. This incident demonstrated to me the prevalence of technological crime and the importance of conducting prompt and effective investigations through DMI’s. It is vital that when dealing with future calls of this nature, I inform parents of the importance of safeguarding their children online and in relation to technology.</w:t>
      </w:r>
    </w:p>
    <w:p w14:paraId="61D9E192" w14:textId="77777777" w:rsidR="001E620C" w:rsidRPr="001E620C" w:rsidRDefault="001E620C" w:rsidP="001E620C">
      <w:pPr>
        <w:rPr>
          <w:rFonts w:ascii="Times New Roman" w:hAnsi="Times New Roman" w:cs="Times New Roman"/>
          <w:sz w:val="24"/>
          <w:szCs w:val="24"/>
        </w:rPr>
      </w:pPr>
    </w:p>
    <w:p w14:paraId="7EAF8C41" w14:textId="77777777"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(120 words)</w:t>
      </w:r>
    </w:p>
    <w:p w14:paraId="2FA4A13C" w14:textId="77777777" w:rsidR="001E620C" w:rsidRPr="001E620C" w:rsidRDefault="001E620C" w:rsidP="001E620C">
      <w:pPr>
        <w:rPr>
          <w:rFonts w:ascii="Times New Roman" w:hAnsi="Times New Roman" w:cs="Times New Roman"/>
          <w:sz w:val="24"/>
          <w:szCs w:val="24"/>
        </w:rPr>
      </w:pPr>
    </w:p>
    <w:p w14:paraId="59CA4BF1" w14:textId="77777777" w:rsidR="001E620C" w:rsidRPr="001E620C" w:rsidRDefault="001E620C" w:rsidP="001E620C">
      <w:pPr>
        <w:rPr>
          <w:rFonts w:ascii="Times New Roman" w:hAnsi="Times New Roman" w:cs="Times New Roman"/>
          <w:sz w:val="24"/>
          <w:szCs w:val="24"/>
        </w:rPr>
      </w:pPr>
    </w:p>
    <w:p w14:paraId="40D051E4" w14:textId="77777777" w:rsidR="001E620C" w:rsidRPr="001E620C" w:rsidRDefault="001E620C" w:rsidP="001E620C">
      <w:pPr>
        <w:rPr>
          <w:rFonts w:ascii="Times New Roman" w:hAnsi="Times New Roman" w:cs="Times New Roman"/>
          <w:sz w:val="24"/>
          <w:szCs w:val="24"/>
        </w:rPr>
      </w:pPr>
    </w:p>
    <w:p w14:paraId="12E25C8A" w14:textId="77777777" w:rsidR="001E620C" w:rsidRPr="001E620C" w:rsidRDefault="001E620C" w:rsidP="001E620C">
      <w:pPr>
        <w:rPr>
          <w:rFonts w:ascii="Times New Roman" w:hAnsi="Times New Roman" w:cs="Times New Roman"/>
          <w:sz w:val="24"/>
          <w:szCs w:val="24"/>
        </w:rPr>
      </w:pPr>
    </w:p>
    <w:p w14:paraId="1104E344" w14:textId="77777777" w:rsidR="001E620C" w:rsidRPr="001E620C" w:rsidRDefault="001E620C" w:rsidP="001E620C">
      <w:pPr>
        <w:rPr>
          <w:rFonts w:ascii="Times New Roman" w:hAnsi="Times New Roman" w:cs="Times New Roman"/>
          <w:sz w:val="24"/>
          <w:szCs w:val="24"/>
        </w:rPr>
      </w:pPr>
    </w:p>
    <w:p w14:paraId="038F65F9" w14:textId="77777777" w:rsidR="001E620C" w:rsidRPr="001E620C" w:rsidRDefault="001E620C" w:rsidP="001E620C">
      <w:pPr>
        <w:rPr>
          <w:rFonts w:ascii="Times New Roman" w:hAnsi="Times New Roman" w:cs="Times New Roman"/>
          <w:sz w:val="24"/>
          <w:szCs w:val="24"/>
        </w:rPr>
      </w:pPr>
    </w:p>
    <w:p w14:paraId="2F47B2C3" w14:textId="77777777" w:rsidR="001E620C" w:rsidRPr="001E620C" w:rsidRDefault="001E620C" w:rsidP="001E620C">
      <w:pPr>
        <w:rPr>
          <w:rFonts w:ascii="Times New Roman" w:hAnsi="Times New Roman" w:cs="Times New Roman"/>
          <w:sz w:val="24"/>
          <w:szCs w:val="24"/>
        </w:rPr>
      </w:pPr>
    </w:p>
    <w:p w14:paraId="6CA1AA3E" w14:textId="77777777" w:rsidR="001E620C" w:rsidRPr="001E620C" w:rsidRDefault="001E620C" w:rsidP="001E620C">
      <w:pPr>
        <w:rPr>
          <w:rFonts w:ascii="Times New Roman" w:hAnsi="Times New Roman" w:cs="Times New Roman"/>
          <w:sz w:val="24"/>
          <w:szCs w:val="24"/>
        </w:rPr>
      </w:pPr>
    </w:p>
    <w:p w14:paraId="110D10B3" w14:textId="77777777" w:rsidR="001E620C" w:rsidRPr="001E620C" w:rsidRDefault="001E620C" w:rsidP="001E620C">
      <w:pPr>
        <w:rPr>
          <w:rFonts w:ascii="Times New Roman" w:hAnsi="Times New Roman" w:cs="Times New Roman"/>
          <w:sz w:val="24"/>
          <w:szCs w:val="24"/>
        </w:rPr>
      </w:pPr>
    </w:p>
    <w:p w14:paraId="3D466663" w14:textId="77777777" w:rsidR="001E620C" w:rsidRPr="001E620C" w:rsidRDefault="001E620C" w:rsidP="001E620C">
      <w:pPr>
        <w:rPr>
          <w:rFonts w:ascii="Times New Roman" w:hAnsi="Times New Roman" w:cs="Times New Roman"/>
          <w:sz w:val="24"/>
          <w:szCs w:val="24"/>
        </w:rPr>
      </w:pPr>
    </w:p>
    <w:p w14:paraId="50D2C91E" w14:textId="77777777" w:rsidR="001E620C" w:rsidRPr="001E620C" w:rsidRDefault="001E620C" w:rsidP="001E620C">
      <w:pPr>
        <w:rPr>
          <w:rFonts w:ascii="Times New Roman" w:hAnsi="Times New Roman" w:cs="Times New Roman"/>
          <w:sz w:val="24"/>
          <w:szCs w:val="24"/>
        </w:rPr>
      </w:pPr>
    </w:p>
    <w:p w14:paraId="417A65FB" w14:textId="77777777" w:rsidR="001E620C" w:rsidRPr="001E620C" w:rsidRDefault="001E620C" w:rsidP="001E620C">
      <w:pPr>
        <w:rPr>
          <w:rFonts w:ascii="Times New Roman" w:hAnsi="Times New Roman" w:cs="Times New Roman"/>
          <w:sz w:val="24"/>
          <w:szCs w:val="24"/>
        </w:rPr>
      </w:pPr>
    </w:p>
    <w:p w14:paraId="0FA71F1C" w14:textId="77777777" w:rsidR="001E620C" w:rsidRPr="001E620C" w:rsidRDefault="001E620C" w:rsidP="001E620C">
      <w:pPr>
        <w:rPr>
          <w:rFonts w:ascii="Times New Roman" w:hAnsi="Times New Roman" w:cs="Times New Roman"/>
          <w:sz w:val="24"/>
          <w:szCs w:val="24"/>
        </w:rPr>
      </w:pPr>
    </w:p>
    <w:p w14:paraId="19612F3E" w14:textId="77777777" w:rsidR="001E620C" w:rsidRPr="001E620C" w:rsidRDefault="001E620C" w:rsidP="001E620C">
      <w:pPr>
        <w:rPr>
          <w:rFonts w:ascii="Times New Roman" w:hAnsi="Times New Roman" w:cs="Times New Roman"/>
          <w:sz w:val="24"/>
          <w:szCs w:val="24"/>
        </w:rPr>
      </w:pPr>
    </w:p>
    <w:p w14:paraId="405E2E99" w14:textId="77777777" w:rsidR="001E620C" w:rsidRPr="001E620C" w:rsidRDefault="001E620C" w:rsidP="001E620C">
      <w:pPr>
        <w:rPr>
          <w:rFonts w:ascii="Times New Roman" w:hAnsi="Times New Roman" w:cs="Times New Roman"/>
          <w:sz w:val="24"/>
          <w:szCs w:val="24"/>
        </w:rPr>
      </w:pPr>
    </w:p>
    <w:p w14:paraId="782E6B96" w14:textId="77777777" w:rsidR="001E620C" w:rsidRPr="001E620C" w:rsidRDefault="001E620C" w:rsidP="001E620C">
      <w:pPr>
        <w:rPr>
          <w:rFonts w:ascii="Times New Roman" w:hAnsi="Times New Roman" w:cs="Times New Roman"/>
          <w:sz w:val="24"/>
          <w:szCs w:val="24"/>
        </w:rPr>
      </w:pPr>
    </w:p>
    <w:p w14:paraId="27E248B0" w14:textId="77777777" w:rsidR="001E620C" w:rsidRPr="001E620C" w:rsidRDefault="001E620C" w:rsidP="001E620C">
      <w:pPr>
        <w:rPr>
          <w:rFonts w:ascii="Times New Roman" w:hAnsi="Times New Roman" w:cs="Times New Roman"/>
          <w:sz w:val="24"/>
          <w:szCs w:val="24"/>
        </w:rPr>
      </w:pPr>
    </w:p>
    <w:p w14:paraId="2F0B50B2" w14:textId="77777777" w:rsidR="001E620C" w:rsidRPr="001E620C" w:rsidRDefault="001E620C" w:rsidP="001E620C">
      <w:pPr>
        <w:rPr>
          <w:rFonts w:ascii="Times New Roman" w:hAnsi="Times New Roman" w:cs="Times New Roman"/>
          <w:sz w:val="24"/>
          <w:szCs w:val="24"/>
        </w:rPr>
      </w:pPr>
    </w:p>
    <w:p w14:paraId="60237E73" w14:textId="77777777" w:rsidR="001E620C" w:rsidRPr="001E620C" w:rsidRDefault="001E620C" w:rsidP="001E620C">
      <w:pPr>
        <w:rPr>
          <w:rFonts w:ascii="Times New Roman" w:hAnsi="Times New Roman" w:cs="Times New Roman"/>
          <w:sz w:val="24"/>
          <w:szCs w:val="24"/>
        </w:rPr>
      </w:pPr>
    </w:p>
    <w:p w14:paraId="4CB6EE0C" w14:textId="77777777" w:rsidR="001E620C" w:rsidRPr="001E620C" w:rsidRDefault="001E620C" w:rsidP="001E620C">
      <w:pPr>
        <w:rPr>
          <w:rFonts w:ascii="Times New Roman" w:hAnsi="Times New Roman" w:cs="Times New Roman"/>
          <w:sz w:val="24"/>
          <w:szCs w:val="24"/>
        </w:rPr>
      </w:pPr>
    </w:p>
    <w:p w14:paraId="20D72E42" w14:textId="77777777" w:rsidR="001E620C" w:rsidRPr="001E620C" w:rsidRDefault="001E620C" w:rsidP="001E620C">
      <w:pPr>
        <w:rPr>
          <w:rFonts w:ascii="Times New Roman" w:hAnsi="Times New Roman" w:cs="Times New Roman"/>
          <w:sz w:val="24"/>
          <w:szCs w:val="24"/>
        </w:rPr>
      </w:pPr>
    </w:p>
    <w:p w14:paraId="7A166307" w14:textId="77777777" w:rsidR="001E620C" w:rsidRPr="001E620C" w:rsidRDefault="001E620C" w:rsidP="001E620C">
      <w:pPr>
        <w:rPr>
          <w:rFonts w:ascii="Times New Roman" w:hAnsi="Times New Roman" w:cs="Times New Roman"/>
          <w:sz w:val="24"/>
          <w:szCs w:val="24"/>
        </w:rPr>
      </w:pPr>
    </w:p>
    <w:p w14:paraId="47E20791" w14:textId="77777777" w:rsidR="001E620C" w:rsidRPr="001E620C" w:rsidRDefault="001E620C" w:rsidP="001E620C">
      <w:pPr>
        <w:rPr>
          <w:rFonts w:ascii="Times New Roman" w:hAnsi="Times New Roman" w:cs="Times New Roman"/>
          <w:sz w:val="24"/>
          <w:szCs w:val="24"/>
        </w:rPr>
      </w:pPr>
    </w:p>
    <w:p w14:paraId="4549219D" w14:textId="77777777" w:rsidR="001E620C" w:rsidRPr="001E620C" w:rsidRDefault="001E620C" w:rsidP="001E620C">
      <w:pPr>
        <w:rPr>
          <w:rFonts w:ascii="Times New Roman" w:hAnsi="Times New Roman" w:cs="Times New Roman"/>
          <w:sz w:val="24"/>
          <w:szCs w:val="24"/>
        </w:rPr>
      </w:pPr>
    </w:p>
    <w:p w14:paraId="219B5902" w14:textId="77777777" w:rsidR="001E620C" w:rsidRPr="001E620C" w:rsidRDefault="001E620C" w:rsidP="001E620C">
      <w:pPr>
        <w:rPr>
          <w:rFonts w:ascii="Times New Roman" w:hAnsi="Times New Roman" w:cs="Times New Roman"/>
          <w:sz w:val="24"/>
          <w:szCs w:val="24"/>
        </w:rPr>
      </w:pPr>
    </w:p>
    <w:p w14:paraId="5FB25474" w14:textId="77777777" w:rsidR="001E620C" w:rsidRPr="001E620C" w:rsidRDefault="001E620C" w:rsidP="001E620C">
      <w:pPr>
        <w:rPr>
          <w:rFonts w:ascii="Times New Roman" w:hAnsi="Times New Roman" w:cs="Times New Roman"/>
          <w:sz w:val="24"/>
          <w:szCs w:val="24"/>
        </w:rPr>
      </w:pPr>
    </w:p>
    <w:p w14:paraId="575EBEDB" w14:textId="77777777" w:rsidR="001E620C" w:rsidRPr="001E620C" w:rsidRDefault="001E620C" w:rsidP="001E620C">
      <w:pPr>
        <w:rPr>
          <w:rFonts w:ascii="Times New Roman" w:hAnsi="Times New Roman" w:cs="Times New Roman"/>
          <w:sz w:val="24"/>
          <w:szCs w:val="24"/>
        </w:rPr>
      </w:pPr>
    </w:p>
    <w:p w14:paraId="68CCB3CB" w14:textId="77777777" w:rsidR="001E620C" w:rsidRPr="001E620C" w:rsidRDefault="001E620C" w:rsidP="001E620C">
      <w:pPr>
        <w:rPr>
          <w:rFonts w:ascii="Times New Roman" w:hAnsi="Times New Roman" w:cs="Times New Roman"/>
          <w:sz w:val="24"/>
          <w:szCs w:val="24"/>
        </w:rPr>
      </w:pPr>
    </w:p>
    <w:p w14:paraId="101A6397" w14:textId="77777777" w:rsidR="001E620C" w:rsidRPr="001E620C" w:rsidRDefault="001E620C" w:rsidP="001E620C">
      <w:pPr>
        <w:rPr>
          <w:rFonts w:ascii="Times New Roman" w:hAnsi="Times New Roman" w:cs="Times New Roman"/>
          <w:sz w:val="24"/>
          <w:szCs w:val="24"/>
        </w:rPr>
      </w:pPr>
    </w:p>
    <w:p w14:paraId="5F6B6076" w14:textId="77777777" w:rsidR="001E620C" w:rsidRPr="001E620C" w:rsidRDefault="001E620C" w:rsidP="001E620C">
      <w:pPr>
        <w:rPr>
          <w:rFonts w:ascii="Times New Roman" w:hAnsi="Times New Roman" w:cs="Times New Roman"/>
          <w:sz w:val="24"/>
          <w:szCs w:val="24"/>
        </w:rPr>
      </w:pPr>
    </w:p>
    <w:p w14:paraId="7734F333" w14:textId="77777777" w:rsidR="001E620C" w:rsidRPr="001E620C" w:rsidRDefault="001E620C" w:rsidP="001E620C">
      <w:pPr>
        <w:rPr>
          <w:rFonts w:ascii="Times New Roman" w:hAnsi="Times New Roman" w:cs="Times New Roman"/>
          <w:sz w:val="24"/>
          <w:szCs w:val="24"/>
        </w:rPr>
      </w:pPr>
    </w:p>
    <w:p w14:paraId="7B346221" w14:textId="77777777" w:rsidR="001E620C" w:rsidRPr="001E620C" w:rsidRDefault="001E620C" w:rsidP="001E620C">
      <w:pPr>
        <w:rPr>
          <w:rFonts w:ascii="Times New Roman" w:hAnsi="Times New Roman" w:cs="Times New Roman"/>
          <w:sz w:val="24"/>
          <w:szCs w:val="24"/>
        </w:rPr>
      </w:pPr>
    </w:p>
    <w:p w14:paraId="2284142A" w14:textId="77777777" w:rsidR="001E620C" w:rsidRPr="001E620C" w:rsidRDefault="001E620C" w:rsidP="001E620C">
      <w:pPr>
        <w:rPr>
          <w:rFonts w:ascii="Times New Roman" w:hAnsi="Times New Roman" w:cs="Times New Roman"/>
          <w:sz w:val="24"/>
          <w:szCs w:val="24"/>
        </w:rPr>
      </w:pPr>
    </w:p>
    <w:p w14:paraId="330152A5" w14:textId="77777777" w:rsidR="001E620C" w:rsidRPr="001E620C" w:rsidRDefault="001E620C" w:rsidP="001E620C">
      <w:pPr>
        <w:rPr>
          <w:rFonts w:ascii="Times New Roman" w:hAnsi="Times New Roman" w:cs="Times New Roman"/>
          <w:sz w:val="24"/>
          <w:szCs w:val="24"/>
        </w:rPr>
      </w:pPr>
    </w:p>
    <w:p w14:paraId="3B0383B2" w14:textId="77777777" w:rsidR="001E620C" w:rsidRPr="001E620C" w:rsidRDefault="001E620C" w:rsidP="001E620C">
      <w:pPr>
        <w:rPr>
          <w:rFonts w:ascii="Times New Roman" w:hAnsi="Times New Roman" w:cs="Times New Roman"/>
          <w:sz w:val="24"/>
          <w:szCs w:val="24"/>
        </w:rPr>
      </w:pPr>
    </w:p>
    <w:p w14:paraId="01CA24AD" w14:textId="77777777" w:rsidR="001E620C" w:rsidRPr="001E620C" w:rsidRDefault="001E620C" w:rsidP="001E620C">
      <w:pPr>
        <w:rPr>
          <w:rFonts w:ascii="Times New Roman" w:hAnsi="Times New Roman" w:cs="Times New Roman"/>
          <w:sz w:val="24"/>
          <w:szCs w:val="24"/>
        </w:rPr>
      </w:pPr>
    </w:p>
    <w:p w14:paraId="33F7E828" w14:textId="77777777" w:rsidR="001E620C" w:rsidRPr="001E620C" w:rsidRDefault="001E620C" w:rsidP="001E620C">
      <w:pPr>
        <w:rPr>
          <w:rFonts w:ascii="Times New Roman" w:hAnsi="Times New Roman" w:cs="Times New Roman"/>
          <w:sz w:val="24"/>
          <w:szCs w:val="24"/>
        </w:rPr>
      </w:pPr>
    </w:p>
    <w:p w14:paraId="26306DDF" w14:textId="77777777" w:rsidR="001E620C" w:rsidRPr="001E620C" w:rsidRDefault="001E620C" w:rsidP="001E620C">
      <w:pPr>
        <w:rPr>
          <w:rFonts w:ascii="Times New Roman" w:hAnsi="Times New Roman" w:cs="Times New Roman"/>
          <w:sz w:val="24"/>
          <w:szCs w:val="24"/>
        </w:rPr>
      </w:pPr>
    </w:p>
    <w:p w14:paraId="649653C7" w14:textId="77777777" w:rsidR="001E620C" w:rsidRPr="001E620C" w:rsidRDefault="001E620C" w:rsidP="001E620C">
      <w:pPr>
        <w:rPr>
          <w:rFonts w:ascii="Times New Roman" w:hAnsi="Times New Roman" w:cs="Times New Roman"/>
          <w:sz w:val="24"/>
          <w:szCs w:val="24"/>
        </w:rPr>
      </w:pPr>
    </w:p>
    <w:p w14:paraId="321DA8E1" w14:textId="77777777" w:rsidR="001E620C" w:rsidRPr="001E620C" w:rsidRDefault="001E620C" w:rsidP="001E620C">
      <w:pPr>
        <w:rPr>
          <w:rFonts w:ascii="Times New Roman" w:hAnsi="Times New Roman" w:cs="Times New Roman"/>
          <w:sz w:val="24"/>
          <w:szCs w:val="24"/>
        </w:rPr>
      </w:pPr>
    </w:p>
    <w:p w14:paraId="766C87E8" w14:textId="77777777" w:rsidR="001E620C" w:rsidRPr="001E620C" w:rsidRDefault="001E620C" w:rsidP="001E620C">
      <w:pPr>
        <w:rPr>
          <w:rFonts w:ascii="Times New Roman" w:hAnsi="Times New Roman" w:cs="Times New Roman"/>
          <w:sz w:val="24"/>
          <w:szCs w:val="24"/>
        </w:rPr>
      </w:pPr>
    </w:p>
    <w:p w14:paraId="64F72ADD" w14:textId="77777777" w:rsidR="001E620C" w:rsidRPr="001E620C" w:rsidRDefault="001E620C" w:rsidP="001E620C">
      <w:pPr>
        <w:rPr>
          <w:rFonts w:ascii="Times New Roman" w:hAnsi="Times New Roman" w:cs="Times New Roman"/>
          <w:sz w:val="24"/>
          <w:szCs w:val="24"/>
        </w:rPr>
      </w:pPr>
    </w:p>
    <w:p w14:paraId="65A93825" w14:textId="77777777" w:rsidR="001E620C" w:rsidRPr="001E620C" w:rsidRDefault="001E620C" w:rsidP="001E620C">
      <w:pPr>
        <w:rPr>
          <w:rFonts w:ascii="Times New Roman" w:hAnsi="Times New Roman" w:cs="Times New Roman"/>
          <w:sz w:val="24"/>
          <w:szCs w:val="24"/>
        </w:rPr>
      </w:pPr>
    </w:p>
    <w:p w14:paraId="385A5264" w14:textId="77777777" w:rsidR="001E620C" w:rsidRPr="001E620C" w:rsidRDefault="001E620C" w:rsidP="001E620C">
      <w:pPr>
        <w:rPr>
          <w:rFonts w:ascii="Times New Roman" w:hAnsi="Times New Roman" w:cs="Times New Roman"/>
          <w:sz w:val="24"/>
          <w:szCs w:val="24"/>
        </w:rPr>
      </w:pPr>
    </w:p>
    <w:p w14:paraId="31F25D16" w14:textId="77777777" w:rsidR="001E620C" w:rsidRPr="001E620C" w:rsidRDefault="001E620C" w:rsidP="001E620C">
      <w:pPr>
        <w:rPr>
          <w:rFonts w:ascii="Times New Roman" w:hAnsi="Times New Roman" w:cs="Times New Roman"/>
          <w:sz w:val="24"/>
          <w:szCs w:val="24"/>
        </w:rPr>
      </w:pPr>
    </w:p>
    <w:p w14:paraId="5D8ABDEA" w14:textId="77777777" w:rsidR="001E620C" w:rsidRPr="001E620C" w:rsidRDefault="001E620C" w:rsidP="001E620C">
      <w:pPr>
        <w:rPr>
          <w:rFonts w:ascii="Times New Roman" w:hAnsi="Times New Roman" w:cs="Times New Roman"/>
          <w:sz w:val="24"/>
          <w:szCs w:val="24"/>
        </w:rPr>
      </w:pPr>
    </w:p>
    <w:p w14:paraId="7AD9FCBA" w14:textId="77777777" w:rsidR="001E620C" w:rsidRPr="001E620C" w:rsidRDefault="001E620C" w:rsidP="001E620C">
      <w:pPr>
        <w:rPr>
          <w:rFonts w:ascii="Times New Roman" w:hAnsi="Times New Roman" w:cs="Times New Roman"/>
          <w:sz w:val="24"/>
          <w:szCs w:val="24"/>
        </w:rPr>
      </w:pPr>
    </w:p>
    <w:p w14:paraId="6E8A8821" w14:textId="77777777" w:rsidR="001E620C" w:rsidRPr="001E620C" w:rsidRDefault="001E620C" w:rsidP="001E620C">
      <w:pPr>
        <w:rPr>
          <w:rFonts w:ascii="Times New Roman" w:hAnsi="Times New Roman" w:cs="Times New Roman"/>
          <w:sz w:val="24"/>
          <w:szCs w:val="24"/>
        </w:rPr>
      </w:pPr>
    </w:p>
    <w:p w14:paraId="1F762C61" w14:textId="77777777" w:rsidR="001E620C" w:rsidRPr="001E620C" w:rsidRDefault="001E620C" w:rsidP="001E620C">
      <w:pPr>
        <w:rPr>
          <w:rFonts w:ascii="Times New Roman" w:hAnsi="Times New Roman" w:cs="Times New Roman"/>
          <w:sz w:val="24"/>
          <w:szCs w:val="24"/>
        </w:rPr>
      </w:pPr>
    </w:p>
    <w:p w14:paraId="4A1BFDE5" w14:textId="77777777" w:rsidR="001E620C" w:rsidRPr="001E620C" w:rsidRDefault="001E620C" w:rsidP="001E620C">
      <w:pPr>
        <w:rPr>
          <w:rFonts w:ascii="Times New Roman" w:hAnsi="Times New Roman" w:cs="Times New Roman"/>
          <w:sz w:val="24"/>
          <w:szCs w:val="24"/>
        </w:rPr>
      </w:pPr>
    </w:p>
    <w:p w14:paraId="19D39761" w14:textId="77777777" w:rsidR="001E620C" w:rsidRPr="001E620C" w:rsidRDefault="001E620C" w:rsidP="001E620C">
      <w:pPr>
        <w:rPr>
          <w:rFonts w:ascii="Times New Roman" w:hAnsi="Times New Roman" w:cs="Times New Roman"/>
          <w:sz w:val="24"/>
          <w:szCs w:val="24"/>
        </w:rPr>
      </w:pPr>
    </w:p>
    <w:p w14:paraId="35606915" w14:textId="2EE81DFF" w:rsidR="001E620C" w:rsidRPr="001E620C" w:rsidRDefault="001E620C" w:rsidP="001E620C">
      <w:pPr>
        <w:rPr>
          <w:rFonts w:ascii="Times New Roman" w:hAnsi="Times New Roman" w:cs="Times New Roman"/>
          <w:sz w:val="24"/>
          <w:szCs w:val="24"/>
        </w:rPr>
      </w:pPr>
      <w:r w:rsidRPr="001E620C">
        <w:rPr>
          <w:rFonts w:ascii="Times New Roman" w:hAnsi="Times New Roman" w:cs="Times New Roman"/>
          <w:sz w:val="24"/>
          <w:szCs w:val="24"/>
        </w:rPr>
        <w:t>Reference:</w:t>
      </w:r>
    </w:p>
    <w:p w14:paraId="4EAC18C7" w14:textId="77777777" w:rsidR="001E620C" w:rsidRPr="001E620C" w:rsidRDefault="001E620C" w:rsidP="001E620C">
      <w:pPr>
        <w:rPr>
          <w:rFonts w:ascii="Times New Roman" w:hAnsi="Times New Roman" w:cs="Times New Roman"/>
          <w:sz w:val="24"/>
          <w:szCs w:val="24"/>
        </w:rPr>
      </w:pPr>
    </w:p>
    <w:p w14:paraId="3B3F7571" w14:textId="77777777" w:rsidR="001E620C" w:rsidRPr="001E620C" w:rsidRDefault="001E620C" w:rsidP="001E620C">
      <w:pPr>
        <w:pStyle w:val="ListParagraph"/>
        <w:numPr>
          <w:ilvl w:val="0"/>
          <w:numId w:val="10"/>
        </w:numPr>
        <w:overflowPunct/>
        <w:autoSpaceDE/>
        <w:autoSpaceDN/>
        <w:adjustRightInd/>
        <w:textAlignment w:val="auto"/>
        <w:rPr>
          <w:rFonts w:ascii="Times New Roman" w:hAnsi="Times New Roman" w:cs="Times New Roman"/>
          <w:sz w:val="24"/>
          <w:szCs w:val="24"/>
        </w:rPr>
      </w:pPr>
      <w:r w:rsidRPr="001E620C">
        <w:rPr>
          <w:rFonts w:ascii="Times New Roman" w:hAnsi="Times New Roman" w:cs="Times New Roman"/>
          <w:sz w:val="24"/>
          <w:szCs w:val="24"/>
        </w:rPr>
        <w:t xml:space="preserve">Mohammed, </w:t>
      </w:r>
      <w:proofErr w:type="spellStart"/>
      <w:r w:rsidRPr="001E620C">
        <w:rPr>
          <w:rFonts w:ascii="Times New Roman" w:hAnsi="Times New Roman" w:cs="Times New Roman"/>
          <w:sz w:val="24"/>
          <w:szCs w:val="24"/>
        </w:rPr>
        <w:t>Safiia</w:t>
      </w:r>
      <w:proofErr w:type="spellEnd"/>
      <w:r w:rsidRPr="001E620C">
        <w:rPr>
          <w:rFonts w:ascii="Times New Roman" w:hAnsi="Times New Roman" w:cs="Times New Roman"/>
          <w:sz w:val="24"/>
          <w:szCs w:val="24"/>
        </w:rPr>
        <w:t>. (2015). An Introduction to Digital Crimes. International Journal in Foundations of Computer Science &amp; Technology. 5. 13-24. 10.5121/ijfcst.2015.5302.</w:t>
      </w:r>
    </w:p>
    <w:p w14:paraId="0C894027" w14:textId="1B1541B6" w:rsidR="001E620C" w:rsidRPr="001E620C" w:rsidRDefault="001E620C" w:rsidP="001E620C">
      <w:pPr>
        <w:pStyle w:val="ListParagraph"/>
        <w:numPr>
          <w:ilvl w:val="0"/>
          <w:numId w:val="10"/>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Holland, K., 2018. </w:t>
      </w:r>
      <w:r w:rsidRPr="001E620C">
        <w:rPr>
          <w:rFonts w:ascii="Times New Roman" w:hAnsi="Times New Roman" w:cs="Times New Roman"/>
          <w:i/>
          <w:iCs/>
          <w:sz w:val="24"/>
          <w:szCs w:val="24"/>
        </w:rPr>
        <w:t>What Is Voyeurism? Definition, Voyeuristic Disorder, Consent, And More</w:t>
      </w:r>
      <w:r w:rsidRPr="001E620C">
        <w:rPr>
          <w:rFonts w:ascii="Times New Roman" w:hAnsi="Times New Roman" w:cs="Times New Roman"/>
          <w:sz w:val="24"/>
          <w:szCs w:val="24"/>
          <w:shd w:val="clear" w:color="auto" w:fill="FFFFFF"/>
        </w:rPr>
        <w:t xml:space="preserve">. [online] Healthline. Available at: &lt;https://www.healthline.com/health/what-is-voyeurism&gt; </w:t>
      </w:r>
    </w:p>
    <w:p w14:paraId="086ED251" w14:textId="77777777" w:rsidR="001E620C" w:rsidRPr="001E620C" w:rsidRDefault="001E620C" w:rsidP="001E620C">
      <w:pPr>
        <w:pStyle w:val="ListParagraph"/>
        <w:numPr>
          <w:ilvl w:val="0"/>
          <w:numId w:val="10"/>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1C1D1E"/>
          <w:sz w:val="24"/>
          <w:szCs w:val="24"/>
          <w:shd w:val="clear" w:color="auto" w:fill="FFFFFF"/>
        </w:rPr>
        <w:t>Chase, E. and Statham, J. (2005), Commercial and sexual exploitation of children and young people in the UK—a review. Child Abuse Rev., 14: 4-25. </w:t>
      </w:r>
      <w:hyperlink r:id="rId14" w:history="1">
        <w:r w:rsidRPr="001E620C">
          <w:rPr>
            <w:rFonts w:ascii="Times New Roman" w:hAnsi="Times New Roman" w:cs="Times New Roman"/>
            <w:color w:val="005274"/>
            <w:sz w:val="24"/>
            <w:szCs w:val="24"/>
            <w:u w:val="single"/>
          </w:rPr>
          <w:t>https://doi.org/10.1002/car.881</w:t>
        </w:r>
      </w:hyperlink>
    </w:p>
    <w:p w14:paraId="1E871F1B" w14:textId="77777777" w:rsidR="001E620C" w:rsidRPr="001E620C" w:rsidRDefault="001E620C" w:rsidP="001E620C">
      <w:pPr>
        <w:pStyle w:val="ListParagraph"/>
        <w:numPr>
          <w:ilvl w:val="0"/>
          <w:numId w:val="10"/>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333333"/>
          <w:sz w:val="24"/>
          <w:szCs w:val="24"/>
          <w:shd w:val="clear" w:color="auto" w:fill="FFFFFF"/>
        </w:rPr>
        <w:t>ALEXANDER, P. C. (1993) ‘The Differential Effects of Abuse Characteristics and Attachment in the Prediction of Long-Term Effects of Sexual Abuse’, </w:t>
      </w:r>
      <w:r w:rsidRPr="001E620C">
        <w:rPr>
          <w:rFonts w:ascii="Times New Roman" w:hAnsi="Times New Roman" w:cs="Times New Roman"/>
          <w:i/>
          <w:iCs/>
          <w:color w:val="333333"/>
          <w:sz w:val="24"/>
          <w:szCs w:val="24"/>
        </w:rPr>
        <w:t>Journal of Interpersonal Violence</w:t>
      </w:r>
      <w:r w:rsidRPr="001E620C">
        <w:rPr>
          <w:rFonts w:ascii="Times New Roman" w:hAnsi="Times New Roman" w:cs="Times New Roman"/>
          <w:color w:val="333333"/>
          <w:sz w:val="24"/>
          <w:szCs w:val="24"/>
          <w:shd w:val="clear" w:color="auto" w:fill="FFFFFF"/>
        </w:rPr>
        <w:t xml:space="preserve">, 8(3), pp. 346–362. </w:t>
      </w:r>
      <w:proofErr w:type="spellStart"/>
      <w:r w:rsidRPr="001E620C">
        <w:rPr>
          <w:rFonts w:ascii="Times New Roman" w:hAnsi="Times New Roman" w:cs="Times New Roman"/>
          <w:color w:val="333333"/>
          <w:sz w:val="24"/>
          <w:szCs w:val="24"/>
          <w:shd w:val="clear" w:color="auto" w:fill="FFFFFF"/>
        </w:rPr>
        <w:t>doi</w:t>
      </w:r>
      <w:proofErr w:type="spellEnd"/>
      <w:r w:rsidRPr="001E620C">
        <w:rPr>
          <w:rFonts w:ascii="Times New Roman" w:hAnsi="Times New Roman" w:cs="Times New Roman"/>
          <w:color w:val="333333"/>
          <w:sz w:val="24"/>
          <w:szCs w:val="24"/>
          <w:shd w:val="clear" w:color="auto" w:fill="FFFFFF"/>
        </w:rPr>
        <w:t>: </w:t>
      </w:r>
      <w:hyperlink r:id="rId15" w:history="1">
        <w:r w:rsidRPr="001E620C">
          <w:rPr>
            <w:rFonts w:ascii="Times New Roman" w:hAnsi="Times New Roman" w:cs="Times New Roman"/>
            <w:color w:val="006ACC"/>
            <w:sz w:val="24"/>
            <w:szCs w:val="24"/>
            <w:u w:val="single"/>
          </w:rPr>
          <w:t>10.1177/088626093008003004</w:t>
        </w:r>
      </w:hyperlink>
      <w:r w:rsidRPr="001E620C">
        <w:rPr>
          <w:rFonts w:ascii="Times New Roman" w:hAnsi="Times New Roman" w:cs="Times New Roman"/>
          <w:color w:val="333333"/>
          <w:sz w:val="24"/>
          <w:szCs w:val="24"/>
          <w:shd w:val="clear" w:color="auto" w:fill="FFFFFF"/>
        </w:rPr>
        <w:t>.</w:t>
      </w:r>
    </w:p>
    <w:p w14:paraId="40C112B2" w14:textId="77777777" w:rsidR="001E620C" w:rsidRPr="001E620C" w:rsidRDefault="001E620C" w:rsidP="001E620C">
      <w:pPr>
        <w:pStyle w:val="ListParagraph"/>
        <w:numPr>
          <w:ilvl w:val="0"/>
          <w:numId w:val="10"/>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pacing w:val="-5"/>
          <w:sz w:val="24"/>
          <w:szCs w:val="24"/>
          <w:shd w:val="clear" w:color="auto" w:fill="FFFFFF"/>
        </w:rPr>
        <w:t>Fielding, N., &amp; Conroy, S. (1992). INTERVIEWING CHILD VICTIMS: POLICE AND SOCIAL WORK INVESTIGATIONS OF CHILD SEXUAL ABUSE.</w:t>
      </w:r>
      <w:r w:rsidRPr="001E620C">
        <w:rPr>
          <w:rStyle w:val="apple-converted-space"/>
          <w:rFonts w:ascii="Times New Roman" w:hAnsi="Times New Roman" w:cs="Times New Roman"/>
          <w:spacing w:val="-5"/>
          <w:sz w:val="24"/>
          <w:szCs w:val="24"/>
          <w:shd w:val="clear" w:color="auto" w:fill="FFFFFF"/>
        </w:rPr>
        <w:t> </w:t>
      </w:r>
      <w:r w:rsidRPr="001E620C">
        <w:rPr>
          <w:rFonts w:ascii="Times New Roman" w:hAnsi="Times New Roman" w:cs="Times New Roman"/>
          <w:i/>
          <w:iCs/>
          <w:spacing w:val="-5"/>
          <w:sz w:val="24"/>
          <w:szCs w:val="24"/>
        </w:rPr>
        <w:t>Sociology,</w:t>
      </w:r>
      <w:r w:rsidRPr="001E620C">
        <w:rPr>
          <w:rStyle w:val="apple-converted-space"/>
          <w:rFonts w:ascii="Times New Roman" w:hAnsi="Times New Roman" w:cs="Times New Roman"/>
          <w:spacing w:val="-5"/>
          <w:sz w:val="24"/>
          <w:szCs w:val="24"/>
          <w:shd w:val="clear" w:color="auto" w:fill="FFFFFF"/>
        </w:rPr>
        <w:t> </w:t>
      </w:r>
      <w:r w:rsidRPr="001E620C">
        <w:rPr>
          <w:rFonts w:ascii="Times New Roman" w:hAnsi="Times New Roman" w:cs="Times New Roman"/>
          <w:i/>
          <w:iCs/>
          <w:spacing w:val="-5"/>
          <w:sz w:val="24"/>
          <w:szCs w:val="24"/>
        </w:rPr>
        <w:t>26</w:t>
      </w:r>
      <w:r w:rsidRPr="001E620C">
        <w:rPr>
          <w:rFonts w:ascii="Times New Roman" w:hAnsi="Times New Roman" w:cs="Times New Roman"/>
          <w:spacing w:val="-5"/>
          <w:sz w:val="24"/>
          <w:szCs w:val="24"/>
          <w:shd w:val="clear" w:color="auto" w:fill="FFFFFF"/>
        </w:rPr>
        <w:t>(1), 103-124. Retrieved December 14, 2020, from http://www.jstor.org/stable/42854957</w:t>
      </w:r>
    </w:p>
    <w:p w14:paraId="49F6FFDE" w14:textId="6EB123F6" w:rsidR="001E620C" w:rsidRPr="001E620C" w:rsidRDefault="001E620C" w:rsidP="001E620C">
      <w:pPr>
        <w:pStyle w:val="ListParagraph"/>
        <w:numPr>
          <w:ilvl w:val="0"/>
          <w:numId w:val="10"/>
        </w:numPr>
        <w:overflowPunct/>
        <w:autoSpaceDE/>
        <w:autoSpaceDN/>
        <w:adjustRightInd/>
        <w:textAlignment w:val="auto"/>
        <w:rPr>
          <w:rFonts w:ascii="Times New Roman" w:hAnsi="Times New Roman" w:cs="Times New Roman"/>
          <w:sz w:val="24"/>
          <w:szCs w:val="24"/>
        </w:rPr>
      </w:pPr>
      <w:proofErr w:type="spellStart"/>
      <w:r w:rsidRPr="001E620C">
        <w:rPr>
          <w:rFonts w:ascii="Times New Roman" w:hAnsi="Times New Roman" w:cs="Times New Roman"/>
          <w:sz w:val="24"/>
          <w:szCs w:val="24"/>
          <w:shd w:val="clear" w:color="auto" w:fill="FFFFFF"/>
        </w:rPr>
        <w:t>Theodorou</w:t>
      </w:r>
      <w:proofErr w:type="spellEnd"/>
      <w:r w:rsidRPr="001E620C">
        <w:rPr>
          <w:rFonts w:ascii="Times New Roman" w:hAnsi="Times New Roman" w:cs="Times New Roman"/>
          <w:sz w:val="24"/>
          <w:szCs w:val="24"/>
          <w:shd w:val="clear" w:color="auto" w:fill="FFFFFF"/>
        </w:rPr>
        <w:t>, P. and Hartley, J., 2019.</w:t>
      </w:r>
      <w:r w:rsidRPr="001E620C">
        <w:rPr>
          <w:rStyle w:val="apple-converted-space"/>
          <w:rFonts w:ascii="Times New Roman" w:hAnsi="Times New Roman" w:cs="Times New Roman"/>
          <w:sz w:val="24"/>
          <w:szCs w:val="24"/>
          <w:shd w:val="clear" w:color="auto" w:fill="FFFFFF"/>
        </w:rPr>
        <w:t> </w:t>
      </w:r>
      <w:r w:rsidRPr="001E620C">
        <w:rPr>
          <w:rFonts w:ascii="Times New Roman" w:hAnsi="Times New Roman" w:cs="Times New Roman"/>
          <w:i/>
          <w:iCs/>
          <w:sz w:val="24"/>
          <w:szCs w:val="24"/>
        </w:rPr>
        <w:t xml:space="preserve">Cyber Crime </w:t>
      </w:r>
      <w:proofErr w:type="gramStart"/>
      <w:r w:rsidRPr="001E620C">
        <w:rPr>
          <w:rFonts w:ascii="Times New Roman" w:hAnsi="Times New Roman" w:cs="Times New Roman"/>
          <w:i/>
          <w:iCs/>
          <w:sz w:val="24"/>
          <w:szCs w:val="24"/>
        </w:rPr>
        <w:t>In</w:t>
      </w:r>
      <w:proofErr w:type="gramEnd"/>
      <w:r w:rsidRPr="001E620C">
        <w:rPr>
          <w:rFonts w:ascii="Times New Roman" w:hAnsi="Times New Roman" w:cs="Times New Roman"/>
          <w:i/>
          <w:iCs/>
          <w:sz w:val="24"/>
          <w:szCs w:val="24"/>
        </w:rPr>
        <w:t xml:space="preserve"> The UK – Is It Is Bad As They Say Or Worse? — Financier Worldwide</w:t>
      </w:r>
      <w:r w:rsidRPr="001E620C">
        <w:rPr>
          <w:rFonts w:ascii="Times New Roman" w:hAnsi="Times New Roman" w:cs="Times New Roman"/>
          <w:sz w:val="24"/>
          <w:szCs w:val="24"/>
          <w:shd w:val="clear" w:color="auto" w:fill="FFFFFF"/>
        </w:rPr>
        <w:t xml:space="preserve">. [online] Financier Worldwide. Available at: &lt;https://www.financierworldwide.com/cyber-crime-in-the-uk-is-it-is-bad-as-they-say-or-worse#.X9dFci-l0_U&gt; </w:t>
      </w:r>
    </w:p>
    <w:p w14:paraId="23C2D33F" w14:textId="3B458B19" w:rsidR="001E620C" w:rsidRPr="001E620C" w:rsidRDefault="001E620C" w:rsidP="001E620C">
      <w:pPr>
        <w:pStyle w:val="ListParagraph"/>
        <w:numPr>
          <w:ilvl w:val="0"/>
          <w:numId w:val="10"/>
        </w:numPr>
        <w:overflowPunct/>
        <w:autoSpaceDE/>
        <w:autoSpaceDN/>
        <w:adjustRightInd/>
        <w:textAlignment w:val="auto"/>
        <w:rPr>
          <w:rFonts w:ascii="Times New Roman" w:hAnsi="Times New Roman" w:cs="Times New Roman"/>
          <w:sz w:val="24"/>
          <w:szCs w:val="24"/>
        </w:rPr>
      </w:pPr>
      <w:r w:rsidRPr="001E620C">
        <w:rPr>
          <w:rFonts w:ascii="Times New Roman" w:hAnsi="Times New Roman" w:cs="Times New Roman"/>
          <w:sz w:val="24"/>
          <w:szCs w:val="24"/>
          <w:shd w:val="clear" w:color="auto" w:fill="FFFFFF"/>
        </w:rPr>
        <w:t>Thurrock Council., 2020.</w:t>
      </w:r>
      <w:r w:rsidRPr="001E620C">
        <w:rPr>
          <w:rStyle w:val="apple-converted-space"/>
          <w:rFonts w:ascii="Times New Roman" w:hAnsi="Times New Roman" w:cs="Times New Roman"/>
          <w:sz w:val="24"/>
          <w:szCs w:val="24"/>
          <w:shd w:val="clear" w:color="auto" w:fill="FFFFFF"/>
        </w:rPr>
        <w:t> </w:t>
      </w:r>
      <w:r w:rsidRPr="001E620C">
        <w:rPr>
          <w:rFonts w:ascii="Times New Roman" w:hAnsi="Times New Roman" w:cs="Times New Roman"/>
          <w:i/>
          <w:iCs/>
          <w:sz w:val="24"/>
          <w:szCs w:val="24"/>
        </w:rPr>
        <w:t xml:space="preserve">Social Workers </w:t>
      </w:r>
      <w:proofErr w:type="gramStart"/>
      <w:r w:rsidRPr="001E620C">
        <w:rPr>
          <w:rFonts w:ascii="Times New Roman" w:hAnsi="Times New Roman" w:cs="Times New Roman"/>
          <w:i/>
          <w:iCs/>
          <w:sz w:val="24"/>
          <w:szCs w:val="24"/>
        </w:rPr>
        <w:t>And</w:t>
      </w:r>
      <w:proofErr w:type="gramEnd"/>
      <w:r w:rsidRPr="001E620C">
        <w:rPr>
          <w:rFonts w:ascii="Times New Roman" w:hAnsi="Times New Roman" w:cs="Times New Roman"/>
          <w:i/>
          <w:iCs/>
          <w:sz w:val="24"/>
          <w:szCs w:val="24"/>
        </w:rPr>
        <w:t xml:space="preserve"> Child Abuse | Reporting Child Abuse | Thurrock Council</w:t>
      </w:r>
      <w:r w:rsidRPr="001E620C">
        <w:rPr>
          <w:rFonts w:ascii="Times New Roman" w:hAnsi="Times New Roman" w:cs="Times New Roman"/>
          <w:sz w:val="24"/>
          <w:szCs w:val="24"/>
          <w:shd w:val="clear" w:color="auto" w:fill="FFFFFF"/>
        </w:rPr>
        <w:t xml:space="preserve">. [online] Thurrock.gov.uk. Available at: &lt;https://www.thurrock.gov.uk/what-to-do-if-you-are-worried-about-child/social-workers-and-child-abuse&gt; </w:t>
      </w:r>
    </w:p>
    <w:p w14:paraId="042EEB70" w14:textId="24BCC7DD" w:rsidR="001E620C" w:rsidRPr="001E620C" w:rsidRDefault="001E620C" w:rsidP="001E620C">
      <w:pPr>
        <w:pStyle w:val="ListParagraph"/>
        <w:numPr>
          <w:ilvl w:val="0"/>
          <w:numId w:val="10"/>
        </w:numPr>
        <w:overflowPunct/>
        <w:autoSpaceDE/>
        <w:autoSpaceDN/>
        <w:adjustRightInd/>
        <w:textAlignment w:val="auto"/>
        <w:rPr>
          <w:rFonts w:ascii="Times New Roman" w:hAnsi="Times New Roman" w:cs="Times New Roman"/>
          <w:sz w:val="24"/>
          <w:szCs w:val="24"/>
        </w:rPr>
      </w:pPr>
      <w:r w:rsidRPr="001E620C">
        <w:rPr>
          <w:rFonts w:ascii="Times New Roman" w:hAnsi="Times New Roman" w:cs="Times New Roman"/>
          <w:sz w:val="24"/>
          <w:szCs w:val="24"/>
          <w:shd w:val="clear" w:color="auto" w:fill="FFFFFF"/>
        </w:rPr>
        <w:t>ECPAT International. n.d.</w:t>
      </w:r>
      <w:r w:rsidRPr="001E620C">
        <w:rPr>
          <w:rStyle w:val="apple-converted-space"/>
          <w:rFonts w:ascii="Times New Roman" w:hAnsi="Times New Roman" w:cs="Times New Roman"/>
          <w:sz w:val="24"/>
          <w:szCs w:val="24"/>
          <w:shd w:val="clear" w:color="auto" w:fill="FFFFFF"/>
        </w:rPr>
        <w:t> </w:t>
      </w:r>
      <w:r w:rsidRPr="001E620C">
        <w:rPr>
          <w:rFonts w:ascii="Times New Roman" w:hAnsi="Times New Roman" w:cs="Times New Roman"/>
          <w:i/>
          <w:iCs/>
          <w:sz w:val="24"/>
          <w:szCs w:val="24"/>
        </w:rPr>
        <w:t xml:space="preserve">What Is Online Child Sexual </w:t>
      </w:r>
      <w:proofErr w:type="gramStart"/>
      <w:r w:rsidRPr="001E620C">
        <w:rPr>
          <w:rFonts w:ascii="Times New Roman" w:hAnsi="Times New Roman" w:cs="Times New Roman"/>
          <w:i/>
          <w:iCs/>
          <w:sz w:val="24"/>
          <w:szCs w:val="24"/>
        </w:rPr>
        <w:t>Exploitation?</w:t>
      </w:r>
      <w:r w:rsidRPr="001E620C">
        <w:rPr>
          <w:rFonts w:ascii="Times New Roman" w:hAnsi="Times New Roman" w:cs="Times New Roman"/>
          <w:sz w:val="24"/>
          <w:szCs w:val="24"/>
          <w:shd w:val="clear" w:color="auto" w:fill="FFFFFF"/>
        </w:rPr>
        <w:t>.</w:t>
      </w:r>
      <w:proofErr w:type="gramEnd"/>
      <w:r w:rsidRPr="001E620C">
        <w:rPr>
          <w:rFonts w:ascii="Times New Roman" w:hAnsi="Times New Roman" w:cs="Times New Roman"/>
          <w:sz w:val="24"/>
          <w:szCs w:val="24"/>
          <w:shd w:val="clear" w:color="auto" w:fill="FFFFFF"/>
        </w:rPr>
        <w:t xml:space="preserve"> [online] Available at: &lt;https://www.ecpat.org/what-we-do/online-child-sexual-exploitation/&gt; </w:t>
      </w:r>
    </w:p>
    <w:p w14:paraId="170AC91C" w14:textId="77777777" w:rsidR="001E620C" w:rsidRPr="001E620C" w:rsidRDefault="001E620C" w:rsidP="001E620C">
      <w:pPr>
        <w:pStyle w:val="ListParagraph"/>
        <w:numPr>
          <w:ilvl w:val="0"/>
          <w:numId w:val="10"/>
        </w:numPr>
        <w:overflowPunct/>
        <w:autoSpaceDE/>
        <w:autoSpaceDN/>
        <w:adjustRightInd/>
        <w:textAlignment w:val="auto"/>
        <w:rPr>
          <w:rFonts w:ascii="Times New Roman" w:hAnsi="Times New Roman" w:cs="Times New Roman"/>
          <w:color w:val="auto"/>
          <w:sz w:val="24"/>
          <w:szCs w:val="24"/>
        </w:rPr>
      </w:pPr>
    </w:p>
    <w:p w14:paraId="18F4B4F3" w14:textId="77777777" w:rsidR="001E620C" w:rsidRPr="001E620C" w:rsidRDefault="001E620C" w:rsidP="00340E9A">
      <w:pPr>
        <w:ind w:right="237"/>
        <w:jc w:val="both"/>
        <w:rPr>
          <w:rFonts w:ascii="Times New Roman" w:hAnsi="Times New Roman" w:cs="Times New Roman"/>
          <w:b/>
          <w:sz w:val="24"/>
          <w:szCs w:val="24"/>
        </w:rPr>
      </w:pPr>
    </w:p>
    <w:p w14:paraId="52FCEE5A" w14:textId="77777777" w:rsidR="00025650" w:rsidRPr="001E620C" w:rsidRDefault="00025650" w:rsidP="00340E9A">
      <w:pPr>
        <w:ind w:right="237"/>
        <w:jc w:val="both"/>
        <w:rPr>
          <w:rFonts w:ascii="Times New Roman" w:hAnsi="Times New Roman" w:cs="Times New Roman"/>
          <w:sz w:val="24"/>
          <w:szCs w:val="24"/>
        </w:rPr>
      </w:pPr>
    </w:p>
    <w:p w14:paraId="4C50E184" w14:textId="77777777" w:rsidR="00025650" w:rsidRPr="001E620C" w:rsidRDefault="00025650" w:rsidP="00340E9A">
      <w:pPr>
        <w:ind w:right="237"/>
        <w:jc w:val="both"/>
        <w:rPr>
          <w:rFonts w:ascii="Times New Roman" w:hAnsi="Times New Roman" w:cs="Times New Roman"/>
          <w:sz w:val="24"/>
          <w:szCs w:val="24"/>
        </w:rPr>
      </w:pPr>
    </w:p>
    <w:p w14:paraId="55E8513B" w14:textId="77777777" w:rsidR="00025650" w:rsidRPr="001E620C" w:rsidRDefault="00025650" w:rsidP="00340E9A">
      <w:pPr>
        <w:ind w:right="237"/>
        <w:jc w:val="both"/>
        <w:rPr>
          <w:rFonts w:ascii="Times New Roman" w:hAnsi="Times New Roman" w:cs="Times New Roman"/>
          <w:sz w:val="24"/>
          <w:szCs w:val="24"/>
        </w:rPr>
      </w:pPr>
    </w:p>
    <w:p w14:paraId="4C811AD3" w14:textId="77777777" w:rsidR="00025650" w:rsidRPr="001E620C" w:rsidRDefault="00025650" w:rsidP="00340E9A">
      <w:pPr>
        <w:ind w:right="237"/>
        <w:jc w:val="both"/>
        <w:rPr>
          <w:rFonts w:ascii="Times New Roman" w:hAnsi="Times New Roman" w:cs="Times New Roman"/>
          <w:sz w:val="24"/>
          <w:szCs w:val="24"/>
        </w:rPr>
      </w:pPr>
    </w:p>
    <w:p w14:paraId="592CAEBA" w14:textId="307D3281" w:rsidR="000F7ECD" w:rsidRPr="001E620C" w:rsidRDefault="000F7ECD" w:rsidP="5B63D80E">
      <w:pPr>
        <w:ind w:right="237"/>
        <w:jc w:val="both"/>
        <w:rPr>
          <w:rFonts w:ascii="Times New Roman" w:hAnsi="Times New Roman" w:cs="Times New Roman"/>
          <w:sz w:val="24"/>
          <w:szCs w:val="24"/>
        </w:rPr>
        <w:sectPr w:rsidR="000F7ECD" w:rsidRPr="001E620C" w:rsidSect="0022001B">
          <w:pgSz w:w="11906" w:h="16838" w:code="9"/>
          <w:pgMar w:top="1440" w:right="1440" w:bottom="1440" w:left="1440" w:header="720" w:footer="720" w:gutter="0"/>
          <w:cols w:space="720"/>
          <w:docGrid w:linePitch="272"/>
        </w:sectPr>
      </w:pPr>
    </w:p>
    <w:p w14:paraId="2B4DA333" w14:textId="77777777" w:rsidR="004923DA" w:rsidRPr="001E620C" w:rsidRDefault="004923DA" w:rsidP="00340E9A">
      <w:pPr>
        <w:keepNext/>
        <w:spacing w:before="240" w:after="60"/>
        <w:ind w:right="237"/>
        <w:jc w:val="both"/>
        <w:rPr>
          <w:rFonts w:ascii="Times New Roman" w:hAnsi="Times New Roman" w:cs="Times New Roman"/>
          <w:b/>
          <w:sz w:val="24"/>
          <w:szCs w:val="24"/>
        </w:rPr>
      </w:pPr>
      <w:r w:rsidRPr="001E620C">
        <w:rPr>
          <w:rFonts w:ascii="Times New Roman" w:hAnsi="Times New Roman" w:cs="Times New Roman"/>
          <w:b/>
          <w:sz w:val="24"/>
          <w:szCs w:val="24"/>
        </w:rPr>
        <w:lastRenderedPageBreak/>
        <w:t>Bibliography</w:t>
      </w:r>
    </w:p>
    <w:p w14:paraId="5C7A9DD6" w14:textId="66290230" w:rsidR="00390074" w:rsidRDefault="000F7ECD" w:rsidP="00340E9A">
      <w:pPr>
        <w:keepNext/>
        <w:spacing w:before="240" w:after="60"/>
        <w:ind w:right="237"/>
        <w:jc w:val="both"/>
        <w:rPr>
          <w:rFonts w:ascii="Times New Roman" w:hAnsi="Times New Roman" w:cs="Times New Roman"/>
          <w:sz w:val="24"/>
          <w:szCs w:val="24"/>
        </w:rPr>
      </w:pPr>
      <w:r w:rsidRPr="001E620C">
        <w:rPr>
          <w:rFonts w:ascii="Times New Roman" w:hAnsi="Times New Roman" w:cs="Times New Roman"/>
          <w:sz w:val="24"/>
          <w:szCs w:val="24"/>
        </w:rPr>
        <w:t xml:space="preserve">The bibliography should only include sources referenced within the </w:t>
      </w:r>
      <w:r w:rsidR="00F139CF" w:rsidRPr="001E620C">
        <w:rPr>
          <w:rFonts w:ascii="Times New Roman" w:hAnsi="Times New Roman" w:cs="Times New Roman"/>
          <w:sz w:val="24"/>
          <w:szCs w:val="24"/>
        </w:rPr>
        <w:t>workbook</w:t>
      </w:r>
      <w:r w:rsidRPr="001E620C">
        <w:rPr>
          <w:rFonts w:ascii="Times New Roman" w:hAnsi="Times New Roman" w:cs="Times New Roman"/>
          <w:sz w:val="24"/>
          <w:szCs w:val="24"/>
        </w:rPr>
        <w:t xml:space="preserve"> using the Harvard referencing system. </w:t>
      </w:r>
      <w:r w:rsidR="004923DA" w:rsidRPr="001E620C">
        <w:rPr>
          <w:rFonts w:ascii="Times New Roman" w:hAnsi="Times New Roman" w:cs="Times New Roman"/>
          <w:sz w:val="24"/>
          <w:szCs w:val="24"/>
        </w:rPr>
        <w:t>Information about referencing in written assignments and how to avoid plagiarism can be found on Moodle</w:t>
      </w:r>
      <w:r w:rsidR="00C27C95" w:rsidRPr="001E620C">
        <w:rPr>
          <w:rFonts w:ascii="Times New Roman" w:hAnsi="Times New Roman" w:cs="Times New Roman"/>
          <w:sz w:val="24"/>
          <w:szCs w:val="24"/>
        </w:rPr>
        <w:t>.</w:t>
      </w:r>
      <w:r w:rsidR="00147DE3" w:rsidRPr="001E620C">
        <w:rPr>
          <w:rFonts w:ascii="Times New Roman" w:hAnsi="Times New Roman" w:cs="Times New Roman"/>
          <w:sz w:val="24"/>
          <w:szCs w:val="24"/>
        </w:rPr>
        <w:t xml:space="preserve"> It is important that you are aware of the importance of ensuring that the work submitted is your original work.</w:t>
      </w:r>
    </w:p>
    <w:p w14:paraId="4E45E20C" w14:textId="69FDD4CD" w:rsidR="009E2747" w:rsidRDefault="009E2747" w:rsidP="00340E9A">
      <w:pPr>
        <w:keepNext/>
        <w:spacing w:before="240" w:after="60"/>
        <w:ind w:right="237"/>
        <w:jc w:val="both"/>
        <w:rPr>
          <w:rFonts w:ascii="Times New Roman" w:hAnsi="Times New Roman" w:cs="Times New Roman"/>
          <w:sz w:val="24"/>
          <w:szCs w:val="24"/>
        </w:rPr>
      </w:pPr>
    </w:p>
    <w:p w14:paraId="3FA6DBD9" w14:textId="77777777" w:rsidR="009E2747" w:rsidRPr="001E620C" w:rsidRDefault="009E2747" w:rsidP="009E2747">
      <w:pPr>
        <w:pStyle w:val="ListParagraph"/>
        <w:numPr>
          <w:ilvl w:val="0"/>
          <w:numId w:val="11"/>
        </w:numPr>
        <w:rPr>
          <w:rFonts w:ascii="Times New Roman" w:hAnsi="Times New Roman" w:cs="Times New Roman"/>
          <w:sz w:val="24"/>
          <w:szCs w:val="24"/>
        </w:rPr>
      </w:pPr>
      <w:r w:rsidRPr="001E620C">
        <w:rPr>
          <w:rFonts w:ascii="Times New Roman" w:hAnsi="Times New Roman" w:cs="Times New Roman"/>
          <w:sz w:val="24"/>
          <w:szCs w:val="24"/>
        </w:rPr>
        <w:t xml:space="preserve">Rupp, D. and Thornton-Lugo, M., 2020. Organizational Justice. [online] obo. Available at: &lt;https://www.oxfordbibliographies.com/view/document/obo-9780199828340/obo-9780199828340-0044.xml&gt; </w:t>
      </w:r>
    </w:p>
    <w:p w14:paraId="7F4CFC5A" w14:textId="77777777" w:rsidR="009E2747" w:rsidRPr="001E620C" w:rsidRDefault="009E2747" w:rsidP="009E274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College.police.uk. 2020. </w:t>
      </w:r>
      <w:r w:rsidRPr="001E620C">
        <w:rPr>
          <w:rFonts w:ascii="Times New Roman" w:hAnsi="Times New Roman" w:cs="Times New Roman"/>
          <w:i/>
          <w:iCs/>
          <w:sz w:val="24"/>
          <w:szCs w:val="24"/>
        </w:rPr>
        <w:t xml:space="preserve">Code </w:t>
      </w:r>
      <w:proofErr w:type="gramStart"/>
      <w:r w:rsidRPr="001E620C">
        <w:rPr>
          <w:rFonts w:ascii="Times New Roman" w:hAnsi="Times New Roman" w:cs="Times New Roman"/>
          <w:i/>
          <w:iCs/>
          <w:sz w:val="24"/>
          <w:szCs w:val="24"/>
        </w:rPr>
        <w:t>Of</w:t>
      </w:r>
      <w:proofErr w:type="gramEnd"/>
      <w:r w:rsidRPr="001E620C">
        <w:rPr>
          <w:rFonts w:ascii="Times New Roman" w:hAnsi="Times New Roman" w:cs="Times New Roman"/>
          <w:i/>
          <w:iCs/>
          <w:sz w:val="24"/>
          <w:szCs w:val="24"/>
        </w:rPr>
        <w:t xml:space="preserve"> Ethics | College Of Policing</w:t>
      </w:r>
      <w:r w:rsidRPr="001E620C">
        <w:rPr>
          <w:rFonts w:ascii="Times New Roman" w:hAnsi="Times New Roman" w:cs="Times New Roman"/>
          <w:sz w:val="24"/>
          <w:szCs w:val="24"/>
          <w:shd w:val="clear" w:color="auto" w:fill="FFFFFF"/>
        </w:rPr>
        <w:t xml:space="preserve">. [online] Available at: &lt;https://www.college.police.uk/What-we-do/Ethics/Pages/archive_DO_NOT_DELETE/Code-of-Ethics.aspx&gt; </w:t>
      </w:r>
    </w:p>
    <w:p w14:paraId="477A17CF" w14:textId="77777777" w:rsidR="009E2747" w:rsidRPr="001E620C" w:rsidRDefault="009E2747" w:rsidP="009E274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Beckley, A., 2020. </w:t>
      </w:r>
      <w:r w:rsidRPr="001E620C">
        <w:rPr>
          <w:rFonts w:ascii="Times New Roman" w:hAnsi="Times New Roman" w:cs="Times New Roman"/>
          <w:i/>
          <w:iCs/>
          <w:sz w:val="24"/>
          <w:szCs w:val="24"/>
        </w:rPr>
        <w:t xml:space="preserve">Organisational Justice: Is The Police Service Ready For </w:t>
      </w:r>
      <w:proofErr w:type="gramStart"/>
      <w:r w:rsidRPr="001E620C">
        <w:rPr>
          <w:rFonts w:ascii="Times New Roman" w:hAnsi="Times New Roman" w:cs="Times New Roman"/>
          <w:i/>
          <w:iCs/>
          <w:sz w:val="24"/>
          <w:szCs w:val="24"/>
        </w:rPr>
        <w:t>It?</w:t>
      </w:r>
      <w:r w:rsidRPr="001E620C">
        <w:rPr>
          <w:rFonts w:ascii="Times New Roman" w:hAnsi="Times New Roman" w:cs="Times New Roman"/>
          <w:sz w:val="24"/>
          <w:szCs w:val="24"/>
          <w:shd w:val="clear" w:color="auto" w:fill="FFFFFF"/>
        </w:rPr>
        <w:t>.</w:t>
      </w:r>
      <w:proofErr w:type="gramEnd"/>
      <w:r w:rsidRPr="001E620C">
        <w:rPr>
          <w:rFonts w:ascii="Times New Roman" w:hAnsi="Times New Roman" w:cs="Times New Roman"/>
          <w:sz w:val="24"/>
          <w:szCs w:val="24"/>
          <w:shd w:val="clear" w:color="auto" w:fill="FFFFFF"/>
        </w:rPr>
        <w:t xml:space="preserve"> [online] Taylor &amp; Francis. Available at: &lt;https://www.tandfonline.com/doi/abs/10.1080/18335330.2014.940820&gt; </w:t>
      </w:r>
    </w:p>
    <w:p w14:paraId="31F037A4" w14:textId="77777777" w:rsidR="009E2747" w:rsidRPr="001E620C" w:rsidRDefault="009E2747" w:rsidP="009E274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Mindtools.com. 2020. </w:t>
      </w:r>
      <w:proofErr w:type="spellStart"/>
      <w:r w:rsidRPr="001E620C">
        <w:rPr>
          <w:rFonts w:ascii="Times New Roman" w:hAnsi="Times New Roman" w:cs="Times New Roman"/>
          <w:i/>
          <w:iCs/>
          <w:sz w:val="24"/>
          <w:szCs w:val="24"/>
        </w:rPr>
        <w:t>Betari</w:t>
      </w:r>
      <w:proofErr w:type="spellEnd"/>
      <w:r w:rsidRPr="001E620C">
        <w:rPr>
          <w:rFonts w:ascii="Times New Roman" w:hAnsi="Times New Roman" w:cs="Times New Roman"/>
          <w:i/>
          <w:iCs/>
          <w:sz w:val="24"/>
          <w:szCs w:val="24"/>
        </w:rPr>
        <w:t xml:space="preserve"> Box: Linking Attitude </w:t>
      </w:r>
      <w:proofErr w:type="gramStart"/>
      <w:r w:rsidRPr="001E620C">
        <w:rPr>
          <w:rFonts w:ascii="Times New Roman" w:hAnsi="Times New Roman" w:cs="Times New Roman"/>
          <w:i/>
          <w:iCs/>
          <w:sz w:val="24"/>
          <w:szCs w:val="24"/>
        </w:rPr>
        <w:t>And</w:t>
      </w:r>
      <w:proofErr w:type="gramEnd"/>
      <w:r w:rsidRPr="001E620C">
        <w:rPr>
          <w:rFonts w:ascii="Times New Roman" w:hAnsi="Times New Roman" w:cs="Times New Roman"/>
          <w:i/>
          <w:iCs/>
          <w:sz w:val="24"/>
          <w:szCs w:val="24"/>
        </w:rPr>
        <w:t xml:space="preserve"> </w:t>
      </w:r>
      <w:proofErr w:type="spellStart"/>
      <w:r w:rsidRPr="001E620C">
        <w:rPr>
          <w:rFonts w:ascii="Times New Roman" w:hAnsi="Times New Roman" w:cs="Times New Roman"/>
          <w:i/>
          <w:iCs/>
          <w:sz w:val="24"/>
          <w:szCs w:val="24"/>
        </w:rPr>
        <w:t>Behavior</w:t>
      </w:r>
      <w:proofErr w:type="spellEnd"/>
      <w:r w:rsidRPr="001E620C">
        <w:rPr>
          <w:rFonts w:ascii="Times New Roman" w:hAnsi="Times New Roman" w:cs="Times New Roman"/>
          <w:sz w:val="24"/>
          <w:szCs w:val="24"/>
          <w:shd w:val="clear" w:color="auto" w:fill="FFFFFF"/>
        </w:rPr>
        <w:t xml:space="preserve">. [online] Available at: &lt;https://www.mindtools.com/pages/article/newCS_82.htm&gt; </w:t>
      </w:r>
    </w:p>
    <w:p w14:paraId="67936771" w14:textId="77777777" w:rsidR="009E2747" w:rsidRPr="001E620C" w:rsidRDefault="009E2747" w:rsidP="009E274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Lovett, S., 2020. </w:t>
      </w:r>
      <w:r w:rsidRPr="001E620C">
        <w:rPr>
          <w:rFonts w:ascii="Times New Roman" w:hAnsi="Times New Roman" w:cs="Times New Roman"/>
          <w:i/>
          <w:iCs/>
          <w:sz w:val="24"/>
          <w:szCs w:val="24"/>
        </w:rPr>
        <w:t xml:space="preserve">Police See 21% Rise </w:t>
      </w:r>
      <w:proofErr w:type="gramStart"/>
      <w:r w:rsidRPr="001E620C">
        <w:rPr>
          <w:rFonts w:ascii="Times New Roman" w:hAnsi="Times New Roman" w:cs="Times New Roman"/>
          <w:i/>
          <w:iCs/>
          <w:sz w:val="24"/>
          <w:szCs w:val="24"/>
        </w:rPr>
        <w:t>In</w:t>
      </w:r>
      <w:proofErr w:type="gramEnd"/>
      <w:r w:rsidRPr="001E620C">
        <w:rPr>
          <w:rFonts w:ascii="Times New Roman" w:hAnsi="Times New Roman" w:cs="Times New Roman"/>
          <w:i/>
          <w:iCs/>
          <w:sz w:val="24"/>
          <w:szCs w:val="24"/>
        </w:rPr>
        <w:t xml:space="preserve"> Assaults On Officers During Lockdown</w:t>
      </w:r>
      <w:r w:rsidRPr="001E620C">
        <w:rPr>
          <w:rFonts w:ascii="Times New Roman" w:hAnsi="Times New Roman" w:cs="Times New Roman"/>
          <w:sz w:val="24"/>
          <w:szCs w:val="24"/>
          <w:shd w:val="clear" w:color="auto" w:fill="FFFFFF"/>
        </w:rPr>
        <w:t xml:space="preserve">. [online] The Independent. Available at: &lt;https://www.independent.co.uk/news/uk/crime/police-assault-coronavirus-lockdown-latest-met-b404643.html&gt; </w:t>
      </w:r>
    </w:p>
    <w:p w14:paraId="1CF4443A" w14:textId="77777777" w:rsidR="009E2747" w:rsidRPr="001E620C" w:rsidRDefault="009E2747" w:rsidP="009E274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Wolfe, S. and Piquero, A., 2011. </w:t>
      </w:r>
      <w:r w:rsidRPr="001E620C">
        <w:rPr>
          <w:rFonts w:ascii="Times New Roman" w:hAnsi="Times New Roman" w:cs="Times New Roman"/>
          <w:i/>
          <w:iCs/>
          <w:sz w:val="24"/>
          <w:szCs w:val="24"/>
        </w:rPr>
        <w:t xml:space="preserve">Organizational Justice </w:t>
      </w:r>
      <w:proofErr w:type="gramStart"/>
      <w:r w:rsidRPr="001E620C">
        <w:rPr>
          <w:rFonts w:ascii="Times New Roman" w:hAnsi="Times New Roman" w:cs="Times New Roman"/>
          <w:i/>
          <w:iCs/>
          <w:sz w:val="24"/>
          <w:szCs w:val="24"/>
        </w:rPr>
        <w:t>And</w:t>
      </w:r>
      <w:proofErr w:type="gramEnd"/>
      <w:r w:rsidRPr="001E620C">
        <w:rPr>
          <w:rFonts w:ascii="Times New Roman" w:hAnsi="Times New Roman" w:cs="Times New Roman"/>
          <w:i/>
          <w:iCs/>
          <w:sz w:val="24"/>
          <w:szCs w:val="24"/>
        </w:rPr>
        <w:t xml:space="preserve"> Police Misconduct - Scott E. Wolfe, Alex R. Piquero, 2011</w:t>
      </w:r>
      <w:r w:rsidRPr="001E620C">
        <w:rPr>
          <w:rFonts w:ascii="Times New Roman" w:hAnsi="Times New Roman" w:cs="Times New Roman"/>
          <w:sz w:val="24"/>
          <w:szCs w:val="24"/>
          <w:shd w:val="clear" w:color="auto" w:fill="FFFFFF"/>
        </w:rPr>
        <w:t xml:space="preserve">. [online] SAGE Journals. Available at: &lt;https://journals.sagepub.com/doi/10.1177/0093854810397739&gt; </w:t>
      </w:r>
    </w:p>
    <w:p w14:paraId="61EA274E" w14:textId="77777777" w:rsidR="009E2747" w:rsidRPr="001E620C" w:rsidRDefault="009E2747" w:rsidP="009E274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 xml:space="preserve">Giles </w:t>
      </w:r>
      <w:proofErr w:type="spellStart"/>
      <w:r w:rsidRPr="001E620C">
        <w:rPr>
          <w:rFonts w:ascii="Times New Roman" w:hAnsi="Times New Roman" w:cs="Times New Roman"/>
          <w:sz w:val="24"/>
          <w:szCs w:val="24"/>
          <w:shd w:val="clear" w:color="auto" w:fill="FFFFFF"/>
        </w:rPr>
        <w:t>Sheldrick</w:t>
      </w:r>
      <w:proofErr w:type="spellEnd"/>
      <w:r w:rsidRPr="001E620C">
        <w:rPr>
          <w:rFonts w:ascii="Times New Roman" w:hAnsi="Times New Roman" w:cs="Times New Roman"/>
          <w:sz w:val="24"/>
          <w:szCs w:val="24"/>
          <w:shd w:val="clear" w:color="auto" w:fill="FFFFFF"/>
        </w:rPr>
        <w:t>, E., 2019. </w:t>
      </w:r>
      <w:r w:rsidRPr="001E620C">
        <w:rPr>
          <w:rFonts w:ascii="Times New Roman" w:hAnsi="Times New Roman" w:cs="Times New Roman"/>
          <w:i/>
          <w:iCs/>
          <w:sz w:val="24"/>
          <w:szCs w:val="24"/>
        </w:rPr>
        <w:t xml:space="preserve">UK Crime SHAME: Shock Figures Reveal 'Appalling' Attacks </w:t>
      </w:r>
      <w:proofErr w:type="gramStart"/>
      <w:r w:rsidRPr="001E620C">
        <w:rPr>
          <w:rFonts w:ascii="Times New Roman" w:hAnsi="Times New Roman" w:cs="Times New Roman"/>
          <w:i/>
          <w:iCs/>
          <w:sz w:val="24"/>
          <w:szCs w:val="24"/>
        </w:rPr>
        <w:t>On</w:t>
      </w:r>
      <w:proofErr w:type="gramEnd"/>
      <w:r w:rsidRPr="001E620C">
        <w:rPr>
          <w:rFonts w:ascii="Times New Roman" w:hAnsi="Times New Roman" w:cs="Times New Roman"/>
          <w:i/>
          <w:iCs/>
          <w:sz w:val="24"/>
          <w:szCs w:val="24"/>
        </w:rPr>
        <w:t xml:space="preserve"> Police Officers Each Day</w:t>
      </w:r>
      <w:r w:rsidRPr="001E620C">
        <w:rPr>
          <w:rFonts w:ascii="Times New Roman" w:hAnsi="Times New Roman" w:cs="Times New Roman"/>
          <w:sz w:val="24"/>
          <w:szCs w:val="24"/>
          <w:shd w:val="clear" w:color="auto" w:fill="FFFFFF"/>
        </w:rPr>
        <w:t xml:space="preserve">. [online] Express.co.uk. Available at: &lt;https://www.express.co.uk/news/uk/1164897/UK-crime-news-police-officer-attacks-figures&gt; </w:t>
      </w:r>
    </w:p>
    <w:p w14:paraId="0E753A47" w14:textId="77777777" w:rsidR="009E2747" w:rsidRPr="009E2747" w:rsidRDefault="009E2747" w:rsidP="009E2747">
      <w:pPr>
        <w:pStyle w:val="ListParagraph"/>
        <w:numPr>
          <w:ilvl w:val="0"/>
          <w:numId w:val="11"/>
        </w:numPr>
        <w:rPr>
          <w:rFonts w:ascii="Times New Roman" w:hAnsi="Times New Roman" w:cs="Times New Roman"/>
          <w:color w:val="000000" w:themeColor="text1"/>
          <w:sz w:val="24"/>
          <w:szCs w:val="24"/>
        </w:rPr>
      </w:pPr>
      <w:r w:rsidRPr="009E2747">
        <w:rPr>
          <w:rFonts w:ascii="Times New Roman" w:hAnsi="Times New Roman" w:cs="Times New Roman"/>
          <w:color w:val="000000" w:themeColor="text1"/>
          <w:sz w:val="24"/>
          <w:szCs w:val="24"/>
        </w:rPr>
        <w:t>adults, S., practice, I. and information, S., 2015. Safeguarding Adults: Sharing Information. [online] Social Care Institute for Excellence (SCIE). Available at: &lt;https://www.scie.org.uk/safeguarding/adults/practice/sharing-information</w:t>
      </w:r>
      <w:proofErr w:type="gramStart"/>
      <w:r w:rsidRPr="009E2747">
        <w:rPr>
          <w:rFonts w:ascii="Times New Roman" w:hAnsi="Times New Roman" w:cs="Times New Roman"/>
          <w:color w:val="000000" w:themeColor="text1"/>
          <w:sz w:val="24"/>
          <w:szCs w:val="24"/>
        </w:rPr>
        <w:t>&gt; .</w:t>
      </w:r>
      <w:proofErr w:type="gramEnd"/>
    </w:p>
    <w:p w14:paraId="42497508" w14:textId="77777777" w:rsidR="009E2747" w:rsidRPr="009E2747" w:rsidRDefault="009E2747" w:rsidP="009E2747">
      <w:pPr>
        <w:pStyle w:val="ListParagraph"/>
        <w:numPr>
          <w:ilvl w:val="0"/>
          <w:numId w:val="11"/>
        </w:numPr>
        <w:overflowPunct/>
        <w:autoSpaceDE/>
        <w:autoSpaceDN/>
        <w:adjustRightInd/>
        <w:textAlignment w:val="auto"/>
        <w:rPr>
          <w:rFonts w:ascii="Times New Roman" w:hAnsi="Times New Roman" w:cs="Times New Roman"/>
          <w:color w:val="000000" w:themeColor="text1"/>
          <w:sz w:val="24"/>
          <w:szCs w:val="24"/>
        </w:rPr>
      </w:pPr>
      <w:proofErr w:type="spellStart"/>
      <w:r w:rsidRPr="009E2747">
        <w:rPr>
          <w:rFonts w:ascii="Times New Roman" w:hAnsi="Times New Roman" w:cs="Times New Roman"/>
          <w:color w:val="000000" w:themeColor="text1"/>
          <w:sz w:val="24"/>
          <w:szCs w:val="24"/>
          <w:shd w:val="clear" w:color="auto" w:fill="FFFFFF"/>
        </w:rPr>
        <w:t>Peckover</w:t>
      </w:r>
      <w:proofErr w:type="spellEnd"/>
      <w:r w:rsidRPr="009E2747">
        <w:rPr>
          <w:rFonts w:ascii="Times New Roman" w:hAnsi="Times New Roman" w:cs="Times New Roman"/>
          <w:color w:val="000000" w:themeColor="text1"/>
          <w:sz w:val="24"/>
          <w:szCs w:val="24"/>
          <w:shd w:val="clear" w:color="auto" w:fill="FFFFFF"/>
        </w:rPr>
        <w:t>, S., 2013. Domestic Abuse, Safeguarding Children and Public Health: Towards an Analysis of Discursive Forms and Surveillant Techniques in Contemporary UK Policy and Practice. </w:t>
      </w:r>
      <w:r w:rsidRPr="009E2747">
        <w:rPr>
          <w:rFonts w:ascii="Times New Roman" w:hAnsi="Times New Roman" w:cs="Times New Roman"/>
          <w:i/>
          <w:iCs/>
          <w:color w:val="000000" w:themeColor="text1"/>
          <w:sz w:val="24"/>
          <w:szCs w:val="24"/>
        </w:rPr>
        <w:t>British Journal of Social Work</w:t>
      </w:r>
      <w:r w:rsidRPr="009E2747">
        <w:rPr>
          <w:rFonts w:ascii="Times New Roman" w:hAnsi="Times New Roman" w:cs="Times New Roman"/>
          <w:color w:val="000000" w:themeColor="text1"/>
          <w:sz w:val="24"/>
          <w:szCs w:val="24"/>
          <w:shd w:val="clear" w:color="auto" w:fill="FFFFFF"/>
        </w:rPr>
        <w:t>, 44(7), pp.1770-1787.</w:t>
      </w:r>
    </w:p>
    <w:p w14:paraId="171B9970" w14:textId="77777777" w:rsidR="009E2747" w:rsidRPr="009E2747" w:rsidRDefault="009E2747" w:rsidP="009E2747">
      <w:pPr>
        <w:pStyle w:val="ListParagraph"/>
        <w:numPr>
          <w:ilvl w:val="0"/>
          <w:numId w:val="11"/>
        </w:numPr>
        <w:overflowPunct/>
        <w:autoSpaceDE/>
        <w:autoSpaceDN/>
        <w:adjustRightInd/>
        <w:textAlignment w:val="auto"/>
        <w:rPr>
          <w:rFonts w:ascii="Times New Roman" w:hAnsi="Times New Roman" w:cs="Times New Roman"/>
          <w:color w:val="000000" w:themeColor="text1"/>
          <w:sz w:val="24"/>
          <w:szCs w:val="24"/>
        </w:rPr>
      </w:pPr>
      <w:proofErr w:type="spellStart"/>
      <w:r w:rsidRPr="009E2747">
        <w:rPr>
          <w:rFonts w:ascii="Times New Roman" w:hAnsi="Times New Roman" w:cs="Times New Roman"/>
          <w:color w:val="000000" w:themeColor="text1"/>
          <w:sz w:val="24"/>
          <w:szCs w:val="24"/>
          <w:shd w:val="clear" w:color="auto" w:fill="FFFFFF"/>
        </w:rPr>
        <w:t>Womens</w:t>
      </w:r>
      <w:proofErr w:type="spellEnd"/>
      <w:r w:rsidRPr="009E2747">
        <w:rPr>
          <w:rFonts w:ascii="Times New Roman" w:hAnsi="Times New Roman" w:cs="Times New Roman"/>
          <w:color w:val="000000" w:themeColor="text1"/>
          <w:sz w:val="24"/>
          <w:szCs w:val="24"/>
          <w:shd w:val="clear" w:color="auto" w:fill="FFFFFF"/>
        </w:rPr>
        <w:t xml:space="preserve"> Aid. n.d. </w:t>
      </w:r>
      <w:r w:rsidRPr="009E2747">
        <w:rPr>
          <w:rFonts w:ascii="Times New Roman" w:hAnsi="Times New Roman" w:cs="Times New Roman"/>
          <w:i/>
          <w:iCs/>
          <w:color w:val="000000" w:themeColor="text1"/>
          <w:sz w:val="24"/>
          <w:szCs w:val="24"/>
        </w:rPr>
        <w:t xml:space="preserve">The Nature </w:t>
      </w:r>
      <w:proofErr w:type="gramStart"/>
      <w:r w:rsidRPr="009E2747">
        <w:rPr>
          <w:rFonts w:ascii="Times New Roman" w:hAnsi="Times New Roman" w:cs="Times New Roman"/>
          <w:i/>
          <w:iCs/>
          <w:color w:val="000000" w:themeColor="text1"/>
          <w:sz w:val="24"/>
          <w:szCs w:val="24"/>
        </w:rPr>
        <w:t>And</w:t>
      </w:r>
      <w:proofErr w:type="gramEnd"/>
      <w:r w:rsidRPr="009E2747">
        <w:rPr>
          <w:rFonts w:ascii="Times New Roman" w:hAnsi="Times New Roman" w:cs="Times New Roman"/>
          <w:i/>
          <w:iCs/>
          <w:color w:val="000000" w:themeColor="text1"/>
          <w:sz w:val="24"/>
          <w:szCs w:val="24"/>
        </w:rPr>
        <w:t xml:space="preserve"> Impact Of Domestic Abuse - </w:t>
      </w:r>
      <w:proofErr w:type="spellStart"/>
      <w:r w:rsidRPr="009E2747">
        <w:rPr>
          <w:rFonts w:ascii="Times New Roman" w:hAnsi="Times New Roman" w:cs="Times New Roman"/>
          <w:i/>
          <w:iCs/>
          <w:color w:val="000000" w:themeColor="text1"/>
          <w:sz w:val="24"/>
          <w:szCs w:val="24"/>
        </w:rPr>
        <w:t>Womens</w:t>
      </w:r>
      <w:proofErr w:type="spellEnd"/>
      <w:r w:rsidRPr="009E2747">
        <w:rPr>
          <w:rFonts w:ascii="Times New Roman" w:hAnsi="Times New Roman" w:cs="Times New Roman"/>
          <w:i/>
          <w:iCs/>
          <w:color w:val="000000" w:themeColor="text1"/>
          <w:sz w:val="24"/>
          <w:szCs w:val="24"/>
        </w:rPr>
        <w:t xml:space="preserve"> Aid</w:t>
      </w:r>
      <w:r w:rsidRPr="009E2747">
        <w:rPr>
          <w:rFonts w:ascii="Times New Roman" w:hAnsi="Times New Roman" w:cs="Times New Roman"/>
          <w:color w:val="000000" w:themeColor="text1"/>
          <w:sz w:val="24"/>
          <w:szCs w:val="24"/>
          <w:shd w:val="clear" w:color="auto" w:fill="FFFFFF"/>
        </w:rPr>
        <w:t xml:space="preserve">. [online] Available at: &lt;https://www.womensaid.org.uk/information-support/what-is-domestic-abuse/the-nature-and-impact-of-domestic-abuse/&gt; </w:t>
      </w:r>
    </w:p>
    <w:p w14:paraId="18DA15E3" w14:textId="77777777" w:rsidR="009E2747" w:rsidRPr="009E2747" w:rsidRDefault="009E2747" w:rsidP="009E2747">
      <w:pPr>
        <w:pStyle w:val="NormalWeb"/>
        <w:numPr>
          <w:ilvl w:val="0"/>
          <w:numId w:val="11"/>
        </w:numPr>
        <w:rPr>
          <w:color w:val="000000" w:themeColor="text1"/>
        </w:rPr>
      </w:pPr>
      <w:proofErr w:type="spellStart"/>
      <w:r w:rsidRPr="009E2747">
        <w:rPr>
          <w:color w:val="000000" w:themeColor="text1"/>
        </w:rPr>
        <w:t>Alejo</w:t>
      </w:r>
      <w:proofErr w:type="spellEnd"/>
      <w:r w:rsidRPr="009E2747">
        <w:rPr>
          <w:color w:val="000000" w:themeColor="text1"/>
        </w:rPr>
        <w:t xml:space="preserve">, Kavita (2014) "Long-Term Physical and Mental Health Effects of Domestic Violence," Themis: Research Journal of Justice Studies and Forensic Science: Vol. </w:t>
      </w:r>
      <w:proofErr w:type="gramStart"/>
      <w:r w:rsidRPr="009E2747">
        <w:rPr>
          <w:color w:val="000000" w:themeColor="text1"/>
        </w:rPr>
        <w:t>2 ,</w:t>
      </w:r>
      <w:proofErr w:type="gramEnd"/>
      <w:r w:rsidRPr="009E2747">
        <w:rPr>
          <w:color w:val="000000" w:themeColor="text1"/>
        </w:rPr>
        <w:t xml:space="preserve"> Article 5.</w:t>
      </w:r>
      <w:r w:rsidRPr="009E2747">
        <w:rPr>
          <w:color w:val="000000" w:themeColor="text1"/>
        </w:rPr>
        <w:br/>
        <w:t xml:space="preserve">Available at: http://scholarworks.sjsu.edu/themis/vol2/iss1/5 </w:t>
      </w:r>
    </w:p>
    <w:p w14:paraId="018661C9" w14:textId="7D7645FD" w:rsidR="009E2747" w:rsidRPr="00E13527" w:rsidRDefault="009E2747" w:rsidP="009E2747">
      <w:pPr>
        <w:pStyle w:val="ListParagraph"/>
        <w:numPr>
          <w:ilvl w:val="0"/>
          <w:numId w:val="11"/>
        </w:numPr>
        <w:overflowPunct/>
        <w:autoSpaceDE/>
        <w:autoSpaceDN/>
        <w:adjustRightInd/>
        <w:textAlignment w:val="auto"/>
        <w:rPr>
          <w:rFonts w:ascii="Times New Roman" w:hAnsi="Times New Roman" w:cs="Times New Roman"/>
          <w:color w:val="000000" w:themeColor="text1"/>
          <w:sz w:val="24"/>
          <w:szCs w:val="24"/>
        </w:rPr>
      </w:pPr>
      <w:r w:rsidRPr="009E2747">
        <w:rPr>
          <w:rFonts w:ascii="Times New Roman" w:hAnsi="Times New Roman" w:cs="Times New Roman"/>
          <w:color w:val="000000" w:themeColor="text1"/>
          <w:sz w:val="24"/>
          <w:szCs w:val="24"/>
          <w:shd w:val="clear" w:color="auto" w:fill="FFFFFF"/>
        </w:rPr>
        <w:t>ROBBINS, R., MCLAUGHLIN, H., BANKS, C., BELLAMY, C. and THACKRAY, D., 2014. Domestic violence and multi-agency risk assessment conferences (MARACs): a scoping review. </w:t>
      </w:r>
      <w:r w:rsidRPr="009E2747">
        <w:rPr>
          <w:rFonts w:ascii="Times New Roman" w:hAnsi="Times New Roman" w:cs="Times New Roman"/>
          <w:i/>
          <w:iCs/>
          <w:color w:val="000000" w:themeColor="text1"/>
          <w:sz w:val="24"/>
          <w:szCs w:val="24"/>
        </w:rPr>
        <w:t>The Journal of Adult Protection, </w:t>
      </w:r>
      <w:r w:rsidRPr="009E2747">
        <w:rPr>
          <w:rFonts w:ascii="Times New Roman" w:hAnsi="Times New Roman" w:cs="Times New Roman"/>
          <w:b/>
          <w:bCs/>
          <w:color w:val="000000" w:themeColor="text1"/>
          <w:sz w:val="24"/>
          <w:szCs w:val="24"/>
        </w:rPr>
        <w:t>16</w:t>
      </w:r>
      <w:r w:rsidRPr="009E2747">
        <w:rPr>
          <w:rFonts w:ascii="Times New Roman" w:hAnsi="Times New Roman" w:cs="Times New Roman"/>
          <w:color w:val="000000" w:themeColor="text1"/>
          <w:sz w:val="24"/>
          <w:szCs w:val="24"/>
          <w:shd w:val="clear" w:color="auto" w:fill="FFFFFF"/>
        </w:rPr>
        <w:t>(6), pp. 389-398.</w:t>
      </w:r>
    </w:p>
    <w:p w14:paraId="5B1EC200"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lastRenderedPageBreak/>
        <w:t>Victimsupport.org.uk. n.d. </w:t>
      </w:r>
      <w:r w:rsidRPr="001E620C">
        <w:rPr>
          <w:rFonts w:ascii="Times New Roman" w:hAnsi="Times New Roman" w:cs="Times New Roman"/>
          <w:i/>
          <w:iCs/>
          <w:sz w:val="24"/>
          <w:szCs w:val="24"/>
        </w:rPr>
        <w:t>Antisocial Behaviour | Victim Support</w:t>
      </w:r>
      <w:r w:rsidRPr="001E620C">
        <w:rPr>
          <w:rFonts w:ascii="Times New Roman" w:hAnsi="Times New Roman" w:cs="Times New Roman"/>
          <w:sz w:val="24"/>
          <w:szCs w:val="24"/>
          <w:shd w:val="clear" w:color="auto" w:fill="FFFFFF"/>
        </w:rPr>
        <w:t xml:space="preserve">. [online] Available at: &lt;https://www.victimsupport.org.uk/crime-info/types-crime/antisocial-behaviour&gt; </w:t>
      </w:r>
    </w:p>
    <w:p w14:paraId="460573D5"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212121"/>
          <w:sz w:val="24"/>
          <w:szCs w:val="24"/>
          <w:shd w:val="clear" w:color="auto" w:fill="FFFFFF"/>
        </w:rPr>
        <w:t xml:space="preserve">Hoffman RS, </w:t>
      </w:r>
      <w:proofErr w:type="spellStart"/>
      <w:r w:rsidRPr="001E620C">
        <w:rPr>
          <w:rFonts w:ascii="Times New Roman" w:hAnsi="Times New Roman" w:cs="Times New Roman"/>
          <w:color w:val="212121"/>
          <w:sz w:val="24"/>
          <w:szCs w:val="24"/>
          <w:shd w:val="clear" w:color="auto" w:fill="FFFFFF"/>
        </w:rPr>
        <w:t>Goldfrank</w:t>
      </w:r>
      <w:proofErr w:type="spellEnd"/>
      <w:r w:rsidRPr="001E620C">
        <w:rPr>
          <w:rFonts w:ascii="Times New Roman" w:hAnsi="Times New Roman" w:cs="Times New Roman"/>
          <w:color w:val="212121"/>
          <w:sz w:val="24"/>
          <w:szCs w:val="24"/>
          <w:shd w:val="clear" w:color="auto" w:fill="FFFFFF"/>
        </w:rPr>
        <w:t xml:space="preserve"> LR (1990) The impact of drug abuse and addiction on society. </w:t>
      </w:r>
      <w:proofErr w:type="spellStart"/>
      <w:r w:rsidRPr="001E620C">
        <w:rPr>
          <w:rFonts w:ascii="Times New Roman" w:hAnsi="Times New Roman" w:cs="Times New Roman"/>
          <w:color w:val="212121"/>
          <w:sz w:val="24"/>
          <w:szCs w:val="24"/>
          <w:shd w:val="clear" w:color="auto" w:fill="FFFFFF"/>
        </w:rPr>
        <w:t>Emerg</w:t>
      </w:r>
      <w:proofErr w:type="spellEnd"/>
      <w:r w:rsidRPr="001E620C">
        <w:rPr>
          <w:rFonts w:ascii="Times New Roman" w:hAnsi="Times New Roman" w:cs="Times New Roman"/>
          <w:color w:val="212121"/>
          <w:sz w:val="24"/>
          <w:szCs w:val="24"/>
          <w:shd w:val="clear" w:color="auto" w:fill="FFFFFF"/>
        </w:rPr>
        <w:t xml:space="preserve"> Med Clin North Am. Aug;8(3):467-80. PMID: 2201515.</w:t>
      </w:r>
    </w:p>
    <w:p w14:paraId="5A39998E"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Popcenter.asu.edu. n.d. </w:t>
      </w:r>
      <w:r w:rsidRPr="001E620C">
        <w:rPr>
          <w:rFonts w:ascii="Times New Roman" w:hAnsi="Times New Roman" w:cs="Times New Roman"/>
          <w:i/>
          <w:iCs/>
          <w:sz w:val="24"/>
          <w:szCs w:val="24"/>
        </w:rPr>
        <w:t xml:space="preserve">The Problem Analysis Triangle | ASU </w:t>
      </w:r>
      <w:proofErr w:type="spellStart"/>
      <w:r w:rsidRPr="001E620C">
        <w:rPr>
          <w:rFonts w:ascii="Times New Roman" w:hAnsi="Times New Roman" w:cs="Times New Roman"/>
          <w:i/>
          <w:iCs/>
          <w:sz w:val="24"/>
          <w:szCs w:val="24"/>
        </w:rPr>
        <w:t>Center</w:t>
      </w:r>
      <w:proofErr w:type="spellEnd"/>
      <w:r w:rsidRPr="001E620C">
        <w:rPr>
          <w:rFonts w:ascii="Times New Roman" w:hAnsi="Times New Roman" w:cs="Times New Roman"/>
          <w:i/>
          <w:iCs/>
          <w:sz w:val="24"/>
          <w:szCs w:val="24"/>
        </w:rPr>
        <w:t xml:space="preserve"> For Problem-Oriented Policing</w:t>
      </w:r>
      <w:r w:rsidRPr="001E620C">
        <w:rPr>
          <w:rFonts w:ascii="Times New Roman" w:hAnsi="Times New Roman" w:cs="Times New Roman"/>
          <w:sz w:val="24"/>
          <w:szCs w:val="24"/>
          <w:shd w:val="clear" w:color="auto" w:fill="FFFFFF"/>
        </w:rPr>
        <w:t xml:space="preserve">. [online] Available at: &lt;https://popcenter.asu.edu/content/problem-analysis-triangle-0&gt; </w:t>
      </w:r>
    </w:p>
    <w:p w14:paraId="6EC4BAFE"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proofErr w:type="spellStart"/>
      <w:r w:rsidRPr="001E620C">
        <w:rPr>
          <w:rFonts w:ascii="Times New Roman" w:hAnsi="Times New Roman" w:cs="Times New Roman"/>
          <w:sz w:val="24"/>
          <w:szCs w:val="24"/>
          <w:shd w:val="clear" w:color="auto" w:fill="FFFFFF"/>
        </w:rPr>
        <w:t>Bowcott</w:t>
      </w:r>
      <w:proofErr w:type="spellEnd"/>
      <w:r w:rsidRPr="001E620C">
        <w:rPr>
          <w:rFonts w:ascii="Times New Roman" w:hAnsi="Times New Roman" w:cs="Times New Roman"/>
          <w:sz w:val="24"/>
          <w:szCs w:val="24"/>
          <w:shd w:val="clear" w:color="auto" w:fill="FFFFFF"/>
        </w:rPr>
        <w:t>, O., 2020. </w:t>
      </w:r>
      <w:r w:rsidRPr="001E620C">
        <w:rPr>
          <w:rFonts w:ascii="Times New Roman" w:hAnsi="Times New Roman" w:cs="Times New Roman"/>
          <w:i/>
          <w:iCs/>
          <w:sz w:val="24"/>
          <w:szCs w:val="24"/>
        </w:rPr>
        <w:t xml:space="preserve">Far-Reaching Changes Proposed </w:t>
      </w:r>
      <w:proofErr w:type="gramStart"/>
      <w:r w:rsidRPr="001E620C">
        <w:rPr>
          <w:rFonts w:ascii="Times New Roman" w:hAnsi="Times New Roman" w:cs="Times New Roman"/>
          <w:i/>
          <w:iCs/>
          <w:sz w:val="24"/>
          <w:szCs w:val="24"/>
        </w:rPr>
        <w:t>For</w:t>
      </w:r>
      <w:proofErr w:type="gramEnd"/>
      <w:r w:rsidRPr="001E620C">
        <w:rPr>
          <w:rFonts w:ascii="Times New Roman" w:hAnsi="Times New Roman" w:cs="Times New Roman"/>
          <w:i/>
          <w:iCs/>
          <w:sz w:val="24"/>
          <w:szCs w:val="24"/>
        </w:rPr>
        <w:t xml:space="preserve"> UK Search Warrant Rules</w:t>
      </w:r>
      <w:r w:rsidRPr="001E620C">
        <w:rPr>
          <w:rFonts w:ascii="Times New Roman" w:hAnsi="Times New Roman" w:cs="Times New Roman"/>
          <w:sz w:val="24"/>
          <w:szCs w:val="24"/>
          <w:shd w:val="clear" w:color="auto" w:fill="FFFFFF"/>
        </w:rPr>
        <w:t xml:space="preserve">. [online] the Guardian. Available at: &lt;https://www.theguardian.com/law/2020/oct/07/far-reaching-changes-proposed-for-uk-search-warrant-rules&gt; </w:t>
      </w:r>
    </w:p>
    <w:p w14:paraId="0C469D62" w14:textId="77777777" w:rsidR="00E13527" w:rsidRPr="001E620C" w:rsidRDefault="00E13527" w:rsidP="00E13527">
      <w:pPr>
        <w:pStyle w:val="ListParagraph"/>
        <w:numPr>
          <w:ilvl w:val="0"/>
          <w:numId w:val="11"/>
        </w:numPr>
        <w:overflowPunct/>
        <w:autoSpaceDE/>
        <w:autoSpaceDN/>
        <w:adjustRightInd/>
        <w:rPr>
          <w:rFonts w:ascii="Times New Roman" w:hAnsi="Times New Roman" w:cs="Times New Roman"/>
          <w:color w:val="auto"/>
          <w:sz w:val="24"/>
          <w:szCs w:val="24"/>
        </w:rPr>
      </w:pPr>
      <w:r w:rsidRPr="001E620C">
        <w:rPr>
          <w:rFonts w:ascii="Times New Roman" w:hAnsi="Times New Roman" w:cs="Times New Roman"/>
          <w:color w:val="auto"/>
          <w:sz w:val="24"/>
          <w:szCs w:val="24"/>
        </w:rPr>
        <w:t>L Maher, D Dixon (1999), Policing and public health: Law enforcement and harm minimization in a street-level drug market, </w:t>
      </w:r>
      <w:r w:rsidRPr="001E620C">
        <w:rPr>
          <w:rFonts w:ascii="Times New Roman" w:hAnsi="Times New Roman" w:cs="Times New Roman"/>
          <w:i/>
          <w:iCs/>
          <w:color w:val="auto"/>
          <w:sz w:val="24"/>
          <w:szCs w:val="24"/>
          <w:bdr w:val="none" w:sz="0" w:space="0" w:color="auto" w:frame="1"/>
        </w:rPr>
        <w:t>The British Journal of Criminology</w:t>
      </w:r>
      <w:r w:rsidRPr="001E620C">
        <w:rPr>
          <w:rFonts w:ascii="Times New Roman" w:hAnsi="Times New Roman" w:cs="Times New Roman"/>
          <w:color w:val="auto"/>
          <w:sz w:val="24"/>
          <w:szCs w:val="24"/>
        </w:rPr>
        <w:t>, Volume 39, Issue 4, Pages 488–512, </w:t>
      </w:r>
      <w:hyperlink r:id="rId16" w:history="1">
        <w:r w:rsidRPr="001E620C">
          <w:rPr>
            <w:rFonts w:ascii="Times New Roman" w:hAnsi="Times New Roman" w:cs="Times New Roman"/>
            <w:color w:val="006FB7"/>
            <w:sz w:val="24"/>
            <w:szCs w:val="24"/>
            <w:u w:val="single"/>
            <w:bdr w:val="none" w:sz="0" w:space="0" w:color="auto" w:frame="1"/>
          </w:rPr>
          <w:t>https://doi.org/10.1093/bjc/39.4.488</w:t>
        </w:r>
      </w:hyperlink>
    </w:p>
    <w:p w14:paraId="0C107CDD"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National Institute on Drug Abuse. n.d. </w:t>
      </w:r>
      <w:r w:rsidRPr="001E620C">
        <w:rPr>
          <w:rFonts w:ascii="Times New Roman" w:hAnsi="Times New Roman" w:cs="Times New Roman"/>
          <w:i/>
          <w:iCs/>
          <w:sz w:val="24"/>
          <w:szCs w:val="24"/>
        </w:rPr>
        <w:t xml:space="preserve">Preventing Drug Misuse </w:t>
      </w:r>
      <w:proofErr w:type="gramStart"/>
      <w:r w:rsidRPr="001E620C">
        <w:rPr>
          <w:rFonts w:ascii="Times New Roman" w:hAnsi="Times New Roman" w:cs="Times New Roman"/>
          <w:i/>
          <w:iCs/>
          <w:sz w:val="24"/>
          <w:szCs w:val="24"/>
        </w:rPr>
        <w:t>And</w:t>
      </w:r>
      <w:proofErr w:type="gramEnd"/>
      <w:r w:rsidRPr="001E620C">
        <w:rPr>
          <w:rFonts w:ascii="Times New Roman" w:hAnsi="Times New Roman" w:cs="Times New Roman"/>
          <w:i/>
          <w:iCs/>
          <w:sz w:val="24"/>
          <w:szCs w:val="24"/>
        </w:rPr>
        <w:t xml:space="preserve"> Addiction: The Best Strategy | National Institute On Drug Abuse</w:t>
      </w:r>
      <w:r w:rsidRPr="001E620C">
        <w:rPr>
          <w:rFonts w:ascii="Times New Roman" w:hAnsi="Times New Roman" w:cs="Times New Roman"/>
          <w:sz w:val="24"/>
          <w:szCs w:val="24"/>
          <w:shd w:val="clear" w:color="auto" w:fill="FFFFFF"/>
        </w:rPr>
        <w:t xml:space="preserve">. [online] Available at: &lt;https://www.drugabuse.gov/publications/drugs-brains-behavior-science-addiction/preventing-drug-misuse-addiction-best-strategy&gt; </w:t>
      </w:r>
    </w:p>
    <w:p w14:paraId="6F92EFF7"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222222"/>
          <w:sz w:val="24"/>
          <w:szCs w:val="24"/>
          <w:shd w:val="clear" w:color="auto" w:fill="FFFFFF"/>
        </w:rPr>
        <w:t>James, C., 2011. </w:t>
      </w:r>
      <w:r w:rsidRPr="001E620C">
        <w:rPr>
          <w:rFonts w:ascii="Times New Roman" w:hAnsi="Times New Roman" w:cs="Times New Roman"/>
          <w:i/>
          <w:iCs/>
          <w:color w:val="222222"/>
          <w:sz w:val="24"/>
          <w:szCs w:val="24"/>
        </w:rPr>
        <w:t xml:space="preserve">Drug prevention programmes in schools: What is the </w:t>
      </w:r>
      <w:proofErr w:type="gramStart"/>
      <w:r w:rsidRPr="001E620C">
        <w:rPr>
          <w:rFonts w:ascii="Times New Roman" w:hAnsi="Times New Roman" w:cs="Times New Roman"/>
          <w:i/>
          <w:iCs/>
          <w:color w:val="222222"/>
          <w:sz w:val="24"/>
          <w:szCs w:val="24"/>
        </w:rPr>
        <w:t>evidence?</w:t>
      </w:r>
      <w:r w:rsidRPr="001E620C">
        <w:rPr>
          <w:rFonts w:ascii="Times New Roman" w:hAnsi="Times New Roman" w:cs="Times New Roman"/>
          <w:color w:val="222222"/>
          <w:sz w:val="24"/>
          <w:szCs w:val="24"/>
          <w:shd w:val="clear" w:color="auto" w:fill="FFFFFF"/>
        </w:rPr>
        <w:t>.</w:t>
      </w:r>
      <w:proofErr w:type="gramEnd"/>
      <w:r w:rsidRPr="001E620C">
        <w:rPr>
          <w:rFonts w:ascii="Times New Roman" w:hAnsi="Times New Roman" w:cs="Times New Roman"/>
          <w:color w:val="222222"/>
          <w:sz w:val="24"/>
          <w:szCs w:val="24"/>
          <w:shd w:val="clear" w:color="auto" w:fill="FFFFFF"/>
        </w:rPr>
        <w:t xml:space="preserve"> Mentor UK.</w:t>
      </w:r>
    </w:p>
    <w:p w14:paraId="78778C84" w14:textId="77777777" w:rsidR="00E13527" w:rsidRPr="001E620C" w:rsidRDefault="00E13527" w:rsidP="00E13527">
      <w:pPr>
        <w:pStyle w:val="ListParagraph"/>
        <w:numPr>
          <w:ilvl w:val="0"/>
          <w:numId w:val="11"/>
        </w:numPr>
        <w:rPr>
          <w:rFonts w:ascii="Times New Roman" w:hAnsi="Times New Roman" w:cs="Times New Roman"/>
          <w:sz w:val="24"/>
          <w:szCs w:val="24"/>
        </w:rPr>
      </w:pPr>
      <w:r w:rsidRPr="001E620C">
        <w:rPr>
          <w:rFonts w:ascii="Times New Roman" w:hAnsi="Times New Roman" w:cs="Times New Roman"/>
          <w:sz w:val="24"/>
          <w:szCs w:val="24"/>
        </w:rPr>
        <w:t xml:space="preserve">Robinson, G., McLean, R. and </w:t>
      </w:r>
      <w:proofErr w:type="spellStart"/>
      <w:r w:rsidRPr="001E620C">
        <w:rPr>
          <w:rFonts w:ascii="Times New Roman" w:hAnsi="Times New Roman" w:cs="Times New Roman"/>
          <w:sz w:val="24"/>
          <w:szCs w:val="24"/>
        </w:rPr>
        <w:t>Densley</w:t>
      </w:r>
      <w:proofErr w:type="spellEnd"/>
      <w:r w:rsidRPr="001E620C">
        <w:rPr>
          <w:rFonts w:ascii="Times New Roman" w:hAnsi="Times New Roman" w:cs="Times New Roman"/>
          <w:sz w:val="24"/>
          <w:szCs w:val="24"/>
        </w:rPr>
        <w:t xml:space="preserve">, J. (2019) ‘Working County Lines: Child Criminal Exploitation and Illicit Drug Dealing in Glasgow and Merseyside’, International Journal of Offender Therapy and Comparative Criminology, 63(5), pp. 694–711. </w:t>
      </w:r>
      <w:proofErr w:type="spellStart"/>
      <w:r w:rsidRPr="001E620C">
        <w:rPr>
          <w:rFonts w:ascii="Times New Roman" w:hAnsi="Times New Roman" w:cs="Times New Roman"/>
          <w:sz w:val="24"/>
          <w:szCs w:val="24"/>
        </w:rPr>
        <w:t>doi</w:t>
      </w:r>
      <w:proofErr w:type="spellEnd"/>
      <w:r w:rsidRPr="001E620C">
        <w:rPr>
          <w:rFonts w:ascii="Times New Roman" w:hAnsi="Times New Roman" w:cs="Times New Roman"/>
          <w:sz w:val="24"/>
          <w:szCs w:val="24"/>
        </w:rPr>
        <w:t>: 10.1177/0306624X18806742.</w:t>
      </w:r>
    </w:p>
    <w:p w14:paraId="1D569253"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 xml:space="preserve">Adams, S., 2020. [online] Intelligencewithsteve.com. Available at: &lt;https://www.intelligencewithsteve.com/post/the-5-minute-guide-to-the-intelligence-grading-process-and-its-application-in-osint&gt; </w:t>
      </w:r>
    </w:p>
    <w:p w14:paraId="1D38430F"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Glover Williams, A. and Finlay, F., 2019. </w:t>
      </w:r>
      <w:r w:rsidRPr="001E620C">
        <w:rPr>
          <w:rFonts w:ascii="Times New Roman" w:hAnsi="Times New Roman" w:cs="Times New Roman"/>
          <w:i/>
          <w:iCs/>
          <w:sz w:val="24"/>
          <w:szCs w:val="24"/>
        </w:rPr>
        <w:t>County Lines: How Gang Crime Is Affecting Our Young People</w:t>
      </w:r>
      <w:r w:rsidRPr="001E620C">
        <w:rPr>
          <w:rFonts w:ascii="Times New Roman" w:hAnsi="Times New Roman" w:cs="Times New Roman"/>
          <w:sz w:val="24"/>
          <w:szCs w:val="24"/>
          <w:shd w:val="clear" w:color="auto" w:fill="FFFFFF"/>
        </w:rPr>
        <w:t>.</w:t>
      </w:r>
    </w:p>
    <w:p w14:paraId="1271662D"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333333"/>
          <w:sz w:val="24"/>
          <w:szCs w:val="24"/>
          <w:shd w:val="clear" w:color="auto" w:fill="FCFCFC"/>
        </w:rPr>
        <w:t xml:space="preserve">Spicer, J., Moyle, L. &amp; </w:t>
      </w:r>
      <w:proofErr w:type="spellStart"/>
      <w:r w:rsidRPr="001E620C">
        <w:rPr>
          <w:rFonts w:ascii="Times New Roman" w:hAnsi="Times New Roman" w:cs="Times New Roman"/>
          <w:color w:val="333333"/>
          <w:sz w:val="24"/>
          <w:szCs w:val="24"/>
          <w:shd w:val="clear" w:color="auto" w:fill="FCFCFC"/>
        </w:rPr>
        <w:t>Coomber</w:t>
      </w:r>
      <w:proofErr w:type="spellEnd"/>
      <w:r w:rsidRPr="001E620C">
        <w:rPr>
          <w:rFonts w:ascii="Times New Roman" w:hAnsi="Times New Roman" w:cs="Times New Roman"/>
          <w:color w:val="333333"/>
          <w:sz w:val="24"/>
          <w:szCs w:val="24"/>
          <w:shd w:val="clear" w:color="auto" w:fill="FCFCFC"/>
        </w:rPr>
        <w:t>, R. (2020) The variable and evolving nature of ‘cuckooing’ as a form of criminal exploitation in street level drug markets. </w:t>
      </w:r>
      <w:r w:rsidRPr="001E620C">
        <w:rPr>
          <w:rFonts w:ascii="Times New Roman" w:hAnsi="Times New Roman" w:cs="Times New Roman"/>
          <w:i/>
          <w:iCs/>
          <w:color w:val="333333"/>
          <w:sz w:val="24"/>
          <w:szCs w:val="24"/>
        </w:rPr>
        <w:t>Trends Organ Crim</w:t>
      </w:r>
      <w:r w:rsidRPr="001E620C">
        <w:rPr>
          <w:rFonts w:ascii="Times New Roman" w:hAnsi="Times New Roman" w:cs="Times New Roman"/>
          <w:color w:val="333333"/>
          <w:sz w:val="24"/>
          <w:szCs w:val="24"/>
          <w:shd w:val="clear" w:color="auto" w:fill="FCFCFC"/>
        </w:rPr>
        <w:t> </w:t>
      </w:r>
      <w:r w:rsidRPr="001E620C">
        <w:rPr>
          <w:rFonts w:ascii="Times New Roman" w:hAnsi="Times New Roman" w:cs="Times New Roman"/>
          <w:b/>
          <w:bCs/>
          <w:color w:val="333333"/>
          <w:sz w:val="24"/>
          <w:szCs w:val="24"/>
        </w:rPr>
        <w:t>23, </w:t>
      </w:r>
      <w:r w:rsidRPr="001E620C">
        <w:rPr>
          <w:rFonts w:ascii="Times New Roman" w:hAnsi="Times New Roman" w:cs="Times New Roman"/>
          <w:color w:val="333333"/>
          <w:sz w:val="24"/>
          <w:szCs w:val="24"/>
          <w:shd w:val="clear" w:color="auto" w:fill="FCFCFC"/>
        </w:rPr>
        <w:t>301–323. https://doi.org/10.1007/s12117-019-09368-5</w:t>
      </w:r>
    </w:p>
    <w:p w14:paraId="23698A04" w14:textId="77777777" w:rsidR="00E13527" w:rsidRPr="001E620C" w:rsidRDefault="00E13527" w:rsidP="00E13527">
      <w:pPr>
        <w:pStyle w:val="ListParagraph"/>
        <w:numPr>
          <w:ilvl w:val="0"/>
          <w:numId w:val="11"/>
        </w:numPr>
        <w:rPr>
          <w:rFonts w:ascii="Times New Roman" w:hAnsi="Times New Roman" w:cs="Times New Roman"/>
          <w:sz w:val="24"/>
          <w:szCs w:val="24"/>
        </w:rPr>
      </w:pPr>
      <w:r w:rsidRPr="001E620C">
        <w:rPr>
          <w:rFonts w:ascii="Times New Roman" w:hAnsi="Times New Roman" w:cs="Times New Roman"/>
          <w:color w:val="333333"/>
          <w:sz w:val="24"/>
          <w:szCs w:val="24"/>
          <w:bdr w:val="none" w:sz="0" w:space="0" w:color="auto" w:frame="1"/>
        </w:rPr>
        <w:t xml:space="preserve">Kaufman David M (2003). Applying educational theory in </w:t>
      </w:r>
      <w:proofErr w:type="gramStart"/>
      <w:r w:rsidRPr="001E620C">
        <w:rPr>
          <w:rFonts w:ascii="Times New Roman" w:hAnsi="Times New Roman" w:cs="Times New Roman"/>
          <w:color w:val="333333"/>
          <w:sz w:val="24"/>
          <w:szCs w:val="24"/>
          <w:bdr w:val="none" w:sz="0" w:space="0" w:color="auto" w:frame="1"/>
        </w:rPr>
        <w:t>practice</w:t>
      </w:r>
      <w:r w:rsidRPr="001E620C">
        <w:rPr>
          <w:rFonts w:ascii="Times New Roman" w:hAnsi="Times New Roman" w:cs="Times New Roman"/>
          <w:color w:val="333333"/>
          <w:sz w:val="24"/>
          <w:szCs w:val="24"/>
          <w:shd w:val="clear" w:color="auto" w:fill="EEEEEE"/>
        </w:rPr>
        <w:t xml:space="preserve">  </w:t>
      </w:r>
      <w:r w:rsidRPr="001E620C">
        <w:rPr>
          <w:rFonts w:ascii="Times New Roman" w:hAnsi="Times New Roman" w:cs="Times New Roman"/>
          <w:i/>
          <w:iCs/>
          <w:color w:val="333333"/>
          <w:sz w:val="24"/>
          <w:szCs w:val="24"/>
          <w:bdr w:val="none" w:sz="0" w:space="0" w:color="auto" w:frame="1"/>
        </w:rPr>
        <w:t>BMJ</w:t>
      </w:r>
      <w:proofErr w:type="gramEnd"/>
      <w:r w:rsidRPr="001E620C">
        <w:rPr>
          <w:rFonts w:ascii="Times New Roman" w:hAnsi="Times New Roman" w:cs="Times New Roman"/>
          <w:i/>
          <w:iCs/>
          <w:color w:val="333333"/>
          <w:sz w:val="24"/>
          <w:szCs w:val="24"/>
          <w:bdr w:val="none" w:sz="0" w:space="0" w:color="auto" w:frame="1"/>
        </w:rPr>
        <w:t> </w:t>
      </w:r>
      <w:r w:rsidRPr="001E620C">
        <w:rPr>
          <w:rFonts w:ascii="Times New Roman" w:hAnsi="Times New Roman" w:cs="Times New Roman"/>
          <w:color w:val="555555"/>
          <w:sz w:val="24"/>
          <w:szCs w:val="24"/>
          <w:bdr w:val="none" w:sz="0" w:space="0" w:color="auto" w:frame="1"/>
        </w:rPr>
        <w:t>;  </w:t>
      </w:r>
      <w:r w:rsidRPr="001E620C">
        <w:rPr>
          <w:rFonts w:ascii="Times New Roman" w:hAnsi="Times New Roman" w:cs="Times New Roman"/>
          <w:color w:val="333333"/>
          <w:sz w:val="24"/>
          <w:szCs w:val="24"/>
          <w:bdr w:val="none" w:sz="0" w:space="0" w:color="auto" w:frame="1"/>
        </w:rPr>
        <w:t>326 :213</w:t>
      </w:r>
    </w:p>
    <w:p w14:paraId="4E5F5005"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sz w:val="24"/>
          <w:szCs w:val="24"/>
        </w:rPr>
      </w:pPr>
      <w:r w:rsidRPr="001E620C">
        <w:rPr>
          <w:rFonts w:ascii="Times New Roman" w:hAnsi="Times New Roman" w:cs="Times New Roman"/>
          <w:sz w:val="24"/>
          <w:szCs w:val="24"/>
        </w:rPr>
        <w:t xml:space="preserve">Mohammed, </w:t>
      </w:r>
      <w:proofErr w:type="spellStart"/>
      <w:r w:rsidRPr="001E620C">
        <w:rPr>
          <w:rFonts w:ascii="Times New Roman" w:hAnsi="Times New Roman" w:cs="Times New Roman"/>
          <w:sz w:val="24"/>
          <w:szCs w:val="24"/>
        </w:rPr>
        <w:t>Safiia</w:t>
      </w:r>
      <w:proofErr w:type="spellEnd"/>
      <w:r w:rsidRPr="001E620C">
        <w:rPr>
          <w:rFonts w:ascii="Times New Roman" w:hAnsi="Times New Roman" w:cs="Times New Roman"/>
          <w:sz w:val="24"/>
          <w:szCs w:val="24"/>
        </w:rPr>
        <w:t>. (2015). An Introduction to Digital Crimes. International Journal in Foundations of Computer Science &amp; Technology. 5. 13-24. 10.5121/ijfcst.2015.5302.</w:t>
      </w:r>
    </w:p>
    <w:p w14:paraId="398DB8F1"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z w:val="24"/>
          <w:szCs w:val="24"/>
          <w:shd w:val="clear" w:color="auto" w:fill="FFFFFF"/>
        </w:rPr>
        <w:t>Holland, K., 2018. </w:t>
      </w:r>
      <w:r w:rsidRPr="001E620C">
        <w:rPr>
          <w:rFonts w:ascii="Times New Roman" w:hAnsi="Times New Roman" w:cs="Times New Roman"/>
          <w:i/>
          <w:iCs/>
          <w:sz w:val="24"/>
          <w:szCs w:val="24"/>
        </w:rPr>
        <w:t>What Is Voyeurism? Definition, Voyeuristic Disorder, Consent, And More</w:t>
      </w:r>
      <w:r w:rsidRPr="001E620C">
        <w:rPr>
          <w:rFonts w:ascii="Times New Roman" w:hAnsi="Times New Roman" w:cs="Times New Roman"/>
          <w:sz w:val="24"/>
          <w:szCs w:val="24"/>
          <w:shd w:val="clear" w:color="auto" w:fill="FFFFFF"/>
        </w:rPr>
        <w:t xml:space="preserve">. [online] Healthline. Available at: &lt;https://www.healthline.com/health/what-is-voyeurism&gt; </w:t>
      </w:r>
    </w:p>
    <w:p w14:paraId="0CFCC953"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1C1D1E"/>
          <w:sz w:val="24"/>
          <w:szCs w:val="24"/>
          <w:shd w:val="clear" w:color="auto" w:fill="FFFFFF"/>
        </w:rPr>
        <w:t>Chase, E. and Statham, J. (2005), Commercial and sexual exploitation of children and young people in the UK—a review. Child Abuse Rev., 14: 4-25. </w:t>
      </w:r>
      <w:hyperlink r:id="rId17" w:history="1">
        <w:r w:rsidRPr="001E620C">
          <w:rPr>
            <w:rFonts w:ascii="Times New Roman" w:hAnsi="Times New Roman" w:cs="Times New Roman"/>
            <w:color w:val="005274"/>
            <w:sz w:val="24"/>
            <w:szCs w:val="24"/>
            <w:u w:val="single"/>
          </w:rPr>
          <w:t>https://doi.org/10.1002/car.881</w:t>
        </w:r>
      </w:hyperlink>
    </w:p>
    <w:p w14:paraId="58C42B79"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color w:val="333333"/>
          <w:sz w:val="24"/>
          <w:szCs w:val="24"/>
          <w:shd w:val="clear" w:color="auto" w:fill="FFFFFF"/>
        </w:rPr>
        <w:t>ALEXANDER, P. C. (1993) ‘The Differential Effects of Abuse Characteristics and Attachment in the Prediction of Long-Term Effects of Sexual Abuse’, </w:t>
      </w:r>
      <w:r w:rsidRPr="001E620C">
        <w:rPr>
          <w:rFonts w:ascii="Times New Roman" w:hAnsi="Times New Roman" w:cs="Times New Roman"/>
          <w:i/>
          <w:iCs/>
          <w:color w:val="333333"/>
          <w:sz w:val="24"/>
          <w:szCs w:val="24"/>
        </w:rPr>
        <w:t>Journal of Interpersonal Violence</w:t>
      </w:r>
      <w:r w:rsidRPr="001E620C">
        <w:rPr>
          <w:rFonts w:ascii="Times New Roman" w:hAnsi="Times New Roman" w:cs="Times New Roman"/>
          <w:color w:val="333333"/>
          <w:sz w:val="24"/>
          <w:szCs w:val="24"/>
          <w:shd w:val="clear" w:color="auto" w:fill="FFFFFF"/>
        </w:rPr>
        <w:t xml:space="preserve">, 8(3), pp. 346–362. </w:t>
      </w:r>
      <w:proofErr w:type="spellStart"/>
      <w:r w:rsidRPr="001E620C">
        <w:rPr>
          <w:rFonts w:ascii="Times New Roman" w:hAnsi="Times New Roman" w:cs="Times New Roman"/>
          <w:color w:val="333333"/>
          <w:sz w:val="24"/>
          <w:szCs w:val="24"/>
          <w:shd w:val="clear" w:color="auto" w:fill="FFFFFF"/>
        </w:rPr>
        <w:t>doi</w:t>
      </w:r>
      <w:proofErr w:type="spellEnd"/>
      <w:r w:rsidRPr="001E620C">
        <w:rPr>
          <w:rFonts w:ascii="Times New Roman" w:hAnsi="Times New Roman" w:cs="Times New Roman"/>
          <w:color w:val="333333"/>
          <w:sz w:val="24"/>
          <w:szCs w:val="24"/>
          <w:shd w:val="clear" w:color="auto" w:fill="FFFFFF"/>
        </w:rPr>
        <w:t>: </w:t>
      </w:r>
      <w:hyperlink r:id="rId18" w:history="1">
        <w:r w:rsidRPr="001E620C">
          <w:rPr>
            <w:rFonts w:ascii="Times New Roman" w:hAnsi="Times New Roman" w:cs="Times New Roman"/>
            <w:color w:val="006ACC"/>
            <w:sz w:val="24"/>
            <w:szCs w:val="24"/>
            <w:u w:val="single"/>
          </w:rPr>
          <w:t>10.1177/088626093008003004</w:t>
        </w:r>
      </w:hyperlink>
      <w:r w:rsidRPr="001E620C">
        <w:rPr>
          <w:rFonts w:ascii="Times New Roman" w:hAnsi="Times New Roman" w:cs="Times New Roman"/>
          <w:color w:val="333333"/>
          <w:sz w:val="24"/>
          <w:szCs w:val="24"/>
          <w:shd w:val="clear" w:color="auto" w:fill="FFFFFF"/>
        </w:rPr>
        <w:t>.</w:t>
      </w:r>
    </w:p>
    <w:p w14:paraId="78C4B53E"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color w:val="auto"/>
          <w:sz w:val="24"/>
          <w:szCs w:val="24"/>
        </w:rPr>
      </w:pPr>
      <w:r w:rsidRPr="001E620C">
        <w:rPr>
          <w:rFonts w:ascii="Times New Roman" w:hAnsi="Times New Roman" w:cs="Times New Roman"/>
          <w:spacing w:val="-5"/>
          <w:sz w:val="24"/>
          <w:szCs w:val="24"/>
          <w:shd w:val="clear" w:color="auto" w:fill="FFFFFF"/>
        </w:rPr>
        <w:t>Fielding, N., &amp; Conroy, S. (1992). INTERVIEWING CHILD VICTIMS: POLICE AND SOCIAL WORK INVESTIGATIONS OF CHILD SEXUAL ABUSE.</w:t>
      </w:r>
      <w:r w:rsidRPr="001E620C">
        <w:rPr>
          <w:rStyle w:val="apple-converted-space"/>
          <w:rFonts w:ascii="Times New Roman" w:hAnsi="Times New Roman" w:cs="Times New Roman"/>
          <w:spacing w:val="-5"/>
          <w:sz w:val="24"/>
          <w:szCs w:val="24"/>
          <w:shd w:val="clear" w:color="auto" w:fill="FFFFFF"/>
        </w:rPr>
        <w:t> </w:t>
      </w:r>
      <w:r w:rsidRPr="001E620C">
        <w:rPr>
          <w:rFonts w:ascii="Times New Roman" w:hAnsi="Times New Roman" w:cs="Times New Roman"/>
          <w:i/>
          <w:iCs/>
          <w:spacing w:val="-5"/>
          <w:sz w:val="24"/>
          <w:szCs w:val="24"/>
        </w:rPr>
        <w:t>Sociology,</w:t>
      </w:r>
      <w:r w:rsidRPr="001E620C">
        <w:rPr>
          <w:rStyle w:val="apple-converted-space"/>
          <w:rFonts w:ascii="Times New Roman" w:hAnsi="Times New Roman" w:cs="Times New Roman"/>
          <w:spacing w:val="-5"/>
          <w:sz w:val="24"/>
          <w:szCs w:val="24"/>
          <w:shd w:val="clear" w:color="auto" w:fill="FFFFFF"/>
        </w:rPr>
        <w:t> </w:t>
      </w:r>
      <w:r w:rsidRPr="001E620C">
        <w:rPr>
          <w:rFonts w:ascii="Times New Roman" w:hAnsi="Times New Roman" w:cs="Times New Roman"/>
          <w:i/>
          <w:iCs/>
          <w:spacing w:val="-5"/>
          <w:sz w:val="24"/>
          <w:szCs w:val="24"/>
        </w:rPr>
        <w:t>26</w:t>
      </w:r>
      <w:r w:rsidRPr="001E620C">
        <w:rPr>
          <w:rFonts w:ascii="Times New Roman" w:hAnsi="Times New Roman" w:cs="Times New Roman"/>
          <w:spacing w:val="-5"/>
          <w:sz w:val="24"/>
          <w:szCs w:val="24"/>
          <w:shd w:val="clear" w:color="auto" w:fill="FFFFFF"/>
        </w:rPr>
        <w:t>(1), 103-124. Retrieved December 14, 2020, from http://www.jstor.org/stable/42854957</w:t>
      </w:r>
    </w:p>
    <w:p w14:paraId="2D6A0821"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sz w:val="24"/>
          <w:szCs w:val="24"/>
        </w:rPr>
      </w:pPr>
      <w:proofErr w:type="spellStart"/>
      <w:r w:rsidRPr="001E620C">
        <w:rPr>
          <w:rFonts w:ascii="Times New Roman" w:hAnsi="Times New Roman" w:cs="Times New Roman"/>
          <w:sz w:val="24"/>
          <w:szCs w:val="24"/>
          <w:shd w:val="clear" w:color="auto" w:fill="FFFFFF"/>
        </w:rPr>
        <w:t>Theodorou</w:t>
      </w:r>
      <w:proofErr w:type="spellEnd"/>
      <w:r w:rsidRPr="001E620C">
        <w:rPr>
          <w:rFonts w:ascii="Times New Roman" w:hAnsi="Times New Roman" w:cs="Times New Roman"/>
          <w:sz w:val="24"/>
          <w:szCs w:val="24"/>
          <w:shd w:val="clear" w:color="auto" w:fill="FFFFFF"/>
        </w:rPr>
        <w:t>, P. and Hartley, J., 2019.</w:t>
      </w:r>
      <w:r w:rsidRPr="001E620C">
        <w:rPr>
          <w:rStyle w:val="apple-converted-space"/>
          <w:rFonts w:ascii="Times New Roman" w:hAnsi="Times New Roman" w:cs="Times New Roman"/>
          <w:sz w:val="24"/>
          <w:szCs w:val="24"/>
          <w:shd w:val="clear" w:color="auto" w:fill="FFFFFF"/>
        </w:rPr>
        <w:t> </w:t>
      </w:r>
      <w:r w:rsidRPr="001E620C">
        <w:rPr>
          <w:rFonts w:ascii="Times New Roman" w:hAnsi="Times New Roman" w:cs="Times New Roman"/>
          <w:i/>
          <w:iCs/>
          <w:sz w:val="24"/>
          <w:szCs w:val="24"/>
        </w:rPr>
        <w:t xml:space="preserve">Cyber Crime </w:t>
      </w:r>
      <w:proofErr w:type="gramStart"/>
      <w:r w:rsidRPr="001E620C">
        <w:rPr>
          <w:rFonts w:ascii="Times New Roman" w:hAnsi="Times New Roman" w:cs="Times New Roman"/>
          <w:i/>
          <w:iCs/>
          <w:sz w:val="24"/>
          <w:szCs w:val="24"/>
        </w:rPr>
        <w:t>In</w:t>
      </w:r>
      <w:proofErr w:type="gramEnd"/>
      <w:r w:rsidRPr="001E620C">
        <w:rPr>
          <w:rFonts w:ascii="Times New Roman" w:hAnsi="Times New Roman" w:cs="Times New Roman"/>
          <w:i/>
          <w:iCs/>
          <w:sz w:val="24"/>
          <w:szCs w:val="24"/>
        </w:rPr>
        <w:t xml:space="preserve"> The UK – Is It Is Bad As They Say Or Worse? — Financier Worldwide</w:t>
      </w:r>
      <w:r w:rsidRPr="001E620C">
        <w:rPr>
          <w:rFonts w:ascii="Times New Roman" w:hAnsi="Times New Roman" w:cs="Times New Roman"/>
          <w:sz w:val="24"/>
          <w:szCs w:val="24"/>
          <w:shd w:val="clear" w:color="auto" w:fill="FFFFFF"/>
        </w:rPr>
        <w:t xml:space="preserve">. [online] Financier Worldwide. Available at: </w:t>
      </w:r>
      <w:r w:rsidRPr="001E620C">
        <w:rPr>
          <w:rFonts w:ascii="Times New Roman" w:hAnsi="Times New Roman" w:cs="Times New Roman"/>
          <w:sz w:val="24"/>
          <w:szCs w:val="24"/>
          <w:shd w:val="clear" w:color="auto" w:fill="FFFFFF"/>
        </w:rPr>
        <w:lastRenderedPageBreak/>
        <w:t xml:space="preserve">&lt;https://www.financierworldwide.com/cyber-crime-in-the-uk-is-it-is-bad-as-they-say-or-worse#.X9dFci-l0_U&gt; </w:t>
      </w:r>
    </w:p>
    <w:p w14:paraId="57C6B686"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sz w:val="24"/>
          <w:szCs w:val="24"/>
        </w:rPr>
      </w:pPr>
      <w:r w:rsidRPr="001E620C">
        <w:rPr>
          <w:rFonts w:ascii="Times New Roman" w:hAnsi="Times New Roman" w:cs="Times New Roman"/>
          <w:sz w:val="24"/>
          <w:szCs w:val="24"/>
          <w:shd w:val="clear" w:color="auto" w:fill="FFFFFF"/>
        </w:rPr>
        <w:t>Thurrock Council., 2020.</w:t>
      </w:r>
      <w:r w:rsidRPr="001E620C">
        <w:rPr>
          <w:rStyle w:val="apple-converted-space"/>
          <w:rFonts w:ascii="Times New Roman" w:hAnsi="Times New Roman" w:cs="Times New Roman"/>
          <w:sz w:val="24"/>
          <w:szCs w:val="24"/>
          <w:shd w:val="clear" w:color="auto" w:fill="FFFFFF"/>
        </w:rPr>
        <w:t> </w:t>
      </w:r>
      <w:r w:rsidRPr="001E620C">
        <w:rPr>
          <w:rFonts w:ascii="Times New Roman" w:hAnsi="Times New Roman" w:cs="Times New Roman"/>
          <w:i/>
          <w:iCs/>
          <w:sz w:val="24"/>
          <w:szCs w:val="24"/>
        </w:rPr>
        <w:t xml:space="preserve">Social Workers </w:t>
      </w:r>
      <w:proofErr w:type="gramStart"/>
      <w:r w:rsidRPr="001E620C">
        <w:rPr>
          <w:rFonts w:ascii="Times New Roman" w:hAnsi="Times New Roman" w:cs="Times New Roman"/>
          <w:i/>
          <w:iCs/>
          <w:sz w:val="24"/>
          <w:szCs w:val="24"/>
        </w:rPr>
        <w:t>And</w:t>
      </w:r>
      <w:proofErr w:type="gramEnd"/>
      <w:r w:rsidRPr="001E620C">
        <w:rPr>
          <w:rFonts w:ascii="Times New Roman" w:hAnsi="Times New Roman" w:cs="Times New Roman"/>
          <w:i/>
          <w:iCs/>
          <w:sz w:val="24"/>
          <w:szCs w:val="24"/>
        </w:rPr>
        <w:t xml:space="preserve"> Child Abuse | Reporting Child Abuse | Thurrock Council</w:t>
      </w:r>
      <w:r w:rsidRPr="001E620C">
        <w:rPr>
          <w:rFonts w:ascii="Times New Roman" w:hAnsi="Times New Roman" w:cs="Times New Roman"/>
          <w:sz w:val="24"/>
          <w:szCs w:val="24"/>
          <w:shd w:val="clear" w:color="auto" w:fill="FFFFFF"/>
        </w:rPr>
        <w:t xml:space="preserve">. [online] Thurrock.gov.uk. Available at: &lt;https://www.thurrock.gov.uk/what-to-do-if-you-are-worried-about-child/social-workers-and-child-abuse&gt; </w:t>
      </w:r>
    </w:p>
    <w:p w14:paraId="7D551907" w14:textId="77777777" w:rsidR="00E13527" w:rsidRPr="001E620C" w:rsidRDefault="00E13527" w:rsidP="00E13527">
      <w:pPr>
        <w:pStyle w:val="ListParagraph"/>
        <w:numPr>
          <w:ilvl w:val="0"/>
          <w:numId w:val="11"/>
        </w:numPr>
        <w:overflowPunct/>
        <w:autoSpaceDE/>
        <w:autoSpaceDN/>
        <w:adjustRightInd/>
        <w:textAlignment w:val="auto"/>
        <w:rPr>
          <w:rFonts w:ascii="Times New Roman" w:hAnsi="Times New Roman" w:cs="Times New Roman"/>
          <w:sz w:val="24"/>
          <w:szCs w:val="24"/>
        </w:rPr>
      </w:pPr>
      <w:r w:rsidRPr="001E620C">
        <w:rPr>
          <w:rFonts w:ascii="Times New Roman" w:hAnsi="Times New Roman" w:cs="Times New Roman"/>
          <w:sz w:val="24"/>
          <w:szCs w:val="24"/>
          <w:shd w:val="clear" w:color="auto" w:fill="FFFFFF"/>
        </w:rPr>
        <w:t>ECPAT International. n.d.</w:t>
      </w:r>
      <w:r w:rsidRPr="001E620C">
        <w:rPr>
          <w:rStyle w:val="apple-converted-space"/>
          <w:rFonts w:ascii="Times New Roman" w:hAnsi="Times New Roman" w:cs="Times New Roman"/>
          <w:sz w:val="24"/>
          <w:szCs w:val="24"/>
          <w:shd w:val="clear" w:color="auto" w:fill="FFFFFF"/>
        </w:rPr>
        <w:t> </w:t>
      </w:r>
      <w:r w:rsidRPr="001E620C">
        <w:rPr>
          <w:rFonts w:ascii="Times New Roman" w:hAnsi="Times New Roman" w:cs="Times New Roman"/>
          <w:i/>
          <w:iCs/>
          <w:sz w:val="24"/>
          <w:szCs w:val="24"/>
        </w:rPr>
        <w:t xml:space="preserve">What Is Online Child Sexual </w:t>
      </w:r>
      <w:proofErr w:type="gramStart"/>
      <w:r w:rsidRPr="001E620C">
        <w:rPr>
          <w:rFonts w:ascii="Times New Roman" w:hAnsi="Times New Roman" w:cs="Times New Roman"/>
          <w:i/>
          <w:iCs/>
          <w:sz w:val="24"/>
          <w:szCs w:val="24"/>
        </w:rPr>
        <w:t>Exploitation?</w:t>
      </w:r>
      <w:r w:rsidRPr="001E620C">
        <w:rPr>
          <w:rFonts w:ascii="Times New Roman" w:hAnsi="Times New Roman" w:cs="Times New Roman"/>
          <w:sz w:val="24"/>
          <w:szCs w:val="24"/>
          <w:shd w:val="clear" w:color="auto" w:fill="FFFFFF"/>
        </w:rPr>
        <w:t>.</w:t>
      </w:r>
      <w:proofErr w:type="gramEnd"/>
      <w:r w:rsidRPr="001E620C">
        <w:rPr>
          <w:rFonts w:ascii="Times New Roman" w:hAnsi="Times New Roman" w:cs="Times New Roman"/>
          <w:sz w:val="24"/>
          <w:szCs w:val="24"/>
          <w:shd w:val="clear" w:color="auto" w:fill="FFFFFF"/>
        </w:rPr>
        <w:t xml:space="preserve"> [online] Available at: &lt;https://www.ecpat.org/what-we-do/online-child-sexual-exploitation/&gt; </w:t>
      </w:r>
    </w:p>
    <w:p w14:paraId="3D68089A" w14:textId="77777777" w:rsidR="00E13527" w:rsidRPr="009E2747" w:rsidRDefault="00E13527" w:rsidP="009E2747">
      <w:pPr>
        <w:pStyle w:val="ListParagraph"/>
        <w:numPr>
          <w:ilvl w:val="0"/>
          <w:numId w:val="11"/>
        </w:numPr>
        <w:overflowPunct/>
        <w:autoSpaceDE/>
        <w:autoSpaceDN/>
        <w:adjustRightInd/>
        <w:textAlignment w:val="auto"/>
        <w:rPr>
          <w:rFonts w:ascii="Times New Roman" w:hAnsi="Times New Roman" w:cs="Times New Roman"/>
          <w:color w:val="000000" w:themeColor="text1"/>
          <w:sz w:val="24"/>
          <w:szCs w:val="24"/>
        </w:rPr>
      </w:pPr>
    </w:p>
    <w:p w14:paraId="6EF2CB0D" w14:textId="77777777" w:rsidR="009E2747" w:rsidRPr="001E620C" w:rsidRDefault="009E2747" w:rsidP="009E2747">
      <w:pPr>
        <w:ind w:right="237"/>
        <w:jc w:val="both"/>
        <w:rPr>
          <w:rFonts w:ascii="Times New Roman" w:hAnsi="Times New Roman" w:cs="Times New Roman"/>
          <w:sz w:val="24"/>
          <w:szCs w:val="24"/>
        </w:rPr>
      </w:pPr>
    </w:p>
    <w:p w14:paraId="49D9B2A2" w14:textId="77777777" w:rsidR="009E2747" w:rsidRPr="001E620C" w:rsidRDefault="009E2747" w:rsidP="00340E9A">
      <w:pPr>
        <w:keepNext/>
        <w:spacing w:before="240" w:after="60"/>
        <w:ind w:right="237"/>
        <w:jc w:val="both"/>
        <w:rPr>
          <w:rFonts w:ascii="Times New Roman" w:hAnsi="Times New Roman" w:cs="Times New Roman"/>
          <w:b/>
          <w:sz w:val="24"/>
          <w:szCs w:val="24"/>
        </w:rPr>
      </w:pPr>
    </w:p>
    <w:p w14:paraId="6706116D" w14:textId="77777777" w:rsidR="00390074" w:rsidRPr="001E620C" w:rsidRDefault="00390074" w:rsidP="00340E9A">
      <w:pPr>
        <w:ind w:right="237"/>
        <w:jc w:val="both"/>
        <w:rPr>
          <w:rFonts w:ascii="Times New Roman" w:hAnsi="Times New Roman" w:cs="Times New Roman"/>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BF668C" w14:textId="77777777" w:rsidR="00FC78EE" w:rsidRDefault="00FC78EE">
      <w:r>
        <w:separator/>
      </w:r>
    </w:p>
  </w:endnote>
  <w:endnote w:type="continuationSeparator" w:id="0">
    <w:p w14:paraId="3C2E4252" w14:textId="77777777" w:rsidR="00FC78EE" w:rsidRDefault="00FC78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CC58A2" w:rsidRDefault="00CC58A2">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CC58A2" w:rsidRPr="00BB5EAA" w:rsidRDefault="00CC58A2"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65BDEF" w14:textId="77777777" w:rsidR="00FC78EE" w:rsidRDefault="00FC78EE">
      <w:r>
        <w:separator/>
      </w:r>
    </w:p>
  </w:footnote>
  <w:footnote w:type="continuationSeparator" w:id="0">
    <w:p w14:paraId="54869FF4" w14:textId="77777777" w:rsidR="00FC78EE" w:rsidRDefault="00FC78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03664"/>
    <w:multiLevelType w:val="hybridMultilevel"/>
    <w:tmpl w:val="CFAED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8C150C"/>
    <w:multiLevelType w:val="hybridMultilevel"/>
    <w:tmpl w:val="486E16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3" w15:restartNumberingAfterBreak="0">
    <w:nsid w:val="251A0F18"/>
    <w:multiLevelType w:val="hybridMultilevel"/>
    <w:tmpl w:val="8794C0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5" w15:restartNumberingAfterBreak="0">
    <w:nsid w:val="4F9126F0"/>
    <w:multiLevelType w:val="hybridMultilevel"/>
    <w:tmpl w:val="224E88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9D3B84"/>
    <w:multiLevelType w:val="hybridMultilevel"/>
    <w:tmpl w:val="8794C0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E362A2"/>
    <w:multiLevelType w:val="hybridMultilevel"/>
    <w:tmpl w:val="83942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9"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8"/>
  </w:num>
  <w:num w:numId="4">
    <w:abstractNumId w:val="4"/>
  </w:num>
  <w:num w:numId="5">
    <w:abstractNumId w:val="10"/>
  </w:num>
  <w:num w:numId="6">
    <w:abstractNumId w:val="3"/>
  </w:num>
  <w:num w:numId="7">
    <w:abstractNumId w:val="7"/>
  </w:num>
  <w:num w:numId="8">
    <w:abstractNumId w:val="1"/>
  </w:num>
  <w:num w:numId="9">
    <w:abstractNumId w:val="5"/>
  </w:num>
  <w:num w:numId="10">
    <w:abstractNumId w:val="0"/>
  </w:num>
  <w:num w:numId="11">
    <w:abstractNumId w:val="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C7E"/>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20C"/>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28F2"/>
    <w:rsid w:val="00536FA9"/>
    <w:rsid w:val="005414F4"/>
    <w:rsid w:val="00546187"/>
    <w:rsid w:val="005463F1"/>
    <w:rsid w:val="00547D6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B447F"/>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5FF2"/>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4FFA"/>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2747"/>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4874"/>
    <w:rsid w:val="00A85039"/>
    <w:rsid w:val="00A851F7"/>
    <w:rsid w:val="00A86E0E"/>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3E1"/>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58A2"/>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3527"/>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EF55D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C78EE"/>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547D6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pple-converted-space">
    <w:name w:val="apple-converted-space"/>
    <w:basedOn w:val="DefaultParagraphFont"/>
    <w:rsid w:val="001E62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93/bjc/39.4.488" TargetMode="External"/><Relationship Id="rId18" Type="http://schemas.openxmlformats.org/officeDocument/2006/relationships/hyperlink" Target="https://doi.org/10.1177/088626093008003004"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doi.org/10.1002/car.881" TargetMode="External"/><Relationship Id="rId2" Type="http://schemas.openxmlformats.org/officeDocument/2006/relationships/customXml" Target="../customXml/item2.xml"/><Relationship Id="rId16" Type="http://schemas.openxmlformats.org/officeDocument/2006/relationships/hyperlink" Target="https://doi.org/10.1093/bjc/39.4.48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77/088626093008003004"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02/car.8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7678</Words>
  <Characters>43768</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Microsoft Office User</cp:lastModifiedBy>
  <cp:revision>2</cp:revision>
  <cp:lastPrinted>2014-08-26T08:55:00Z</cp:lastPrinted>
  <dcterms:created xsi:type="dcterms:W3CDTF">2020-12-14T11:31:00Z</dcterms:created>
  <dcterms:modified xsi:type="dcterms:W3CDTF">2020-12-14T11:31:00Z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