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0835E7" w14:textId="77777777" w:rsidR="00183C01" w:rsidRDefault="00183C01"/>
    <w:p w14:paraId="4B8F3ED0" w14:textId="27D80A19" w:rsidR="00A35D8F" w:rsidRDefault="00FF14E0">
      <w:r>
        <w:t xml:space="preserve">ECAD 5009 – Community Project                                                       Lucy </w:t>
      </w:r>
      <w:proofErr w:type="spellStart"/>
      <w:r>
        <w:t>Badham</w:t>
      </w:r>
      <w:proofErr w:type="spellEnd"/>
      <w:r>
        <w:t xml:space="preserve"> - 1800114</w:t>
      </w:r>
    </w:p>
    <w:p w14:paraId="20F739D5" w14:textId="47725222" w:rsidR="00FF14E0" w:rsidRPr="00FF14E0" w:rsidRDefault="00FF14E0" w:rsidP="00FF14E0"/>
    <w:p w14:paraId="07C5AD35" w14:textId="45928F56" w:rsidR="00FF14E0" w:rsidRPr="00FF14E0" w:rsidRDefault="00FF14E0" w:rsidP="00FF14E0"/>
    <w:p w14:paraId="2291C237" w14:textId="4CD48801" w:rsidR="00FF14E0" w:rsidRDefault="00FF14E0" w:rsidP="00FF14E0"/>
    <w:p w14:paraId="1401A7AB" w14:textId="3E9514D6" w:rsidR="00BF2BD6" w:rsidRDefault="007C7BA3" w:rsidP="00BF2BD6">
      <w:pPr>
        <w:pStyle w:val="NormalWeb"/>
        <w:rPr>
          <w:rFonts w:asciiTheme="minorHAnsi" w:hAnsiTheme="minorHAnsi" w:cstheme="minorHAnsi"/>
          <w:bCs/>
        </w:rPr>
      </w:pPr>
      <w:r w:rsidRPr="00BF2BD6">
        <w:rPr>
          <w:rFonts w:asciiTheme="minorHAnsi" w:hAnsiTheme="minorHAnsi" w:cstheme="minorHAnsi"/>
        </w:rPr>
        <w:t>Throughout the assignment,</w:t>
      </w:r>
      <w:r w:rsidR="003F6F98" w:rsidRPr="00BF2BD6">
        <w:rPr>
          <w:rFonts w:asciiTheme="minorHAnsi" w:hAnsiTheme="minorHAnsi" w:cstheme="minorHAnsi"/>
        </w:rPr>
        <w:t xml:space="preserve"> </w:t>
      </w:r>
      <w:r w:rsidR="00D421F8" w:rsidRPr="00BF2BD6">
        <w:rPr>
          <w:rFonts w:asciiTheme="minorHAnsi" w:hAnsiTheme="minorHAnsi" w:cstheme="minorHAnsi"/>
        </w:rPr>
        <w:t xml:space="preserve">the importance </w:t>
      </w:r>
      <w:r w:rsidR="003E46B4" w:rsidRPr="00BF2BD6">
        <w:rPr>
          <w:rFonts w:asciiTheme="minorHAnsi" w:hAnsiTheme="minorHAnsi" w:cstheme="minorHAnsi"/>
        </w:rPr>
        <w:t>of community links will be discussed</w:t>
      </w:r>
      <w:r w:rsidR="003B619D">
        <w:rPr>
          <w:rFonts w:asciiTheme="minorHAnsi" w:hAnsiTheme="minorHAnsi" w:cstheme="minorHAnsi"/>
        </w:rPr>
        <w:t xml:space="preserve">. </w:t>
      </w:r>
      <w:r w:rsidR="003E46B4" w:rsidRPr="00BF2BD6">
        <w:rPr>
          <w:rFonts w:asciiTheme="minorHAnsi" w:hAnsiTheme="minorHAnsi" w:cstheme="minorHAnsi"/>
        </w:rPr>
        <w:t xml:space="preserve">Community links are vital </w:t>
      </w:r>
      <w:r w:rsidR="008F7D9B" w:rsidRPr="00BF2BD6">
        <w:rPr>
          <w:rFonts w:asciiTheme="minorHAnsi" w:hAnsiTheme="minorHAnsi" w:cstheme="minorHAnsi"/>
        </w:rPr>
        <w:t>f</w:t>
      </w:r>
      <w:r w:rsidR="007C0BC6">
        <w:rPr>
          <w:rFonts w:asciiTheme="minorHAnsi" w:hAnsiTheme="minorHAnsi" w:cstheme="minorHAnsi"/>
        </w:rPr>
        <w:t xml:space="preserve">or schools and </w:t>
      </w:r>
      <w:r w:rsidR="008F7D9B" w:rsidRPr="00BF2BD6">
        <w:rPr>
          <w:rFonts w:asciiTheme="minorHAnsi" w:hAnsiTheme="minorHAnsi" w:cstheme="minorHAnsi"/>
        </w:rPr>
        <w:t xml:space="preserve">the wider community as they provide </w:t>
      </w:r>
      <w:r w:rsidR="002704E3" w:rsidRPr="00BF2BD6">
        <w:rPr>
          <w:rFonts w:asciiTheme="minorHAnsi" w:hAnsiTheme="minorHAnsi" w:cstheme="minorHAnsi"/>
        </w:rPr>
        <w:t xml:space="preserve">support and assistance to the pupils and their families. </w:t>
      </w:r>
      <w:proofErr w:type="spellStart"/>
      <w:r w:rsidR="00E93428" w:rsidRPr="00BF2BD6">
        <w:rPr>
          <w:rFonts w:asciiTheme="minorHAnsi" w:hAnsiTheme="minorHAnsi" w:cstheme="minorHAnsi"/>
        </w:rPr>
        <w:t>Brech</w:t>
      </w:r>
      <w:proofErr w:type="spellEnd"/>
      <w:r w:rsidR="00E93428" w:rsidRPr="00BF2BD6">
        <w:rPr>
          <w:rFonts w:asciiTheme="minorHAnsi" w:hAnsiTheme="minorHAnsi" w:cstheme="minorHAnsi"/>
        </w:rPr>
        <w:t xml:space="preserve"> (2014) </w:t>
      </w:r>
      <w:r w:rsidR="004967AF" w:rsidRPr="00BF2BD6">
        <w:rPr>
          <w:rFonts w:asciiTheme="minorHAnsi" w:hAnsiTheme="minorHAnsi" w:cstheme="minorHAnsi"/>
        </w:rPr>
        <w:t xml:space="preserve">recognises the importance of community links as she suggests that </w:t>
      </w:r>
      <w:proofErr w:type="spellStart"/>
      <w:r w:rsidR="004E4D1F" w:rsidRPr="00BF2BD6">
        <w:rPr>
          <w:rFonts w:asciiTheme="minorHAnsi" w:hAnsiTheme="minorHAnsi" w:cstheme="minorHAnsi"/>
        </w:rPr>
        <w:t>Osted</w:t>
      </w:r>
      <w:proofErr w:type="spellEnd"/>
      <w:r w:rsidR="004E4D1F" w:rsidRPr="00BF2BD6">
        <w:rPr>
          <w:rFonts w:asciiTheme="minorHAnsi" w:hAnsiTheme="minorHAnsi" w:cstheme="minorHAnsi"/>
        </w:rPr>
        <w:t xml:space="preserve"> aims to increase parental engagement</w:t>
      </w:r>
      <w:r w:rsidR="00CF1810" w:rsidRPr="00BF2BD6">
        <w:rPr>
          <w:rFonts w:asciiTheme="minorHAnsi" w:hAnsiTheme="minorHAnsi" w:cstheme="minorHAnsi"/>
        </w:rPr>
        <w:t xml:space="preserve">, as it has a </w:t>
      </w:r>
      <w:r w:rsidR="00267900" w:rsidRPr="00BF2BD6">
        <w:rPr>
          <w:rFonts w:asciiTheme="minorHAnsi" w:hAnsiTheme="minorHAnsi" w:cstheme="minorHAnsi"/>
        </w:rPr>
        <w:t xml:space="preserve">positive impact on </w:t>
      </w:r>
      <w:r w:rsidR="00CF5161" w:rsidRPr="00BF2BD6">
        <w:rPr>
          <w:rFonts w:asciiTheme="minorHAnsi" w:hAnsiTheme="minorHAnsi" w:cstheme="minorHAnsi"/>
        </w:rPr>
        <w:t>pupils’</w:t>
      </w:r>
      <w:r w:rsidR="00267900" w:rsidRPr="00BF2BD6">
        <w:rPr>
          <w:rFonts w:asciiTheme="minorHAnsi" w:hAnsiTheme="minorHAnsi" w:cstheme="minorHAnsi"/>
        </w:rPr>
        <w:t xml:space="preserve"> attainment, </w:t>
      </w:r>
      <w:r w:rsidR="00CF5161" w:rsidRPr="00BF2BD6">
        <w:rPr>
          <w:rFonts w:asciiTheme="minorHAnsi" w:hAnsiTheme="minorHAnsi" w:cstheme="minorHAnsi"/>
        </w:rPr>
        <w:t xml:space="preserve">behaviour and aspirations. </w:t>
      </w:r>
      <w:r w:rsidR="00231706" w:rsidRPr="00BF2BD6">
        <w:rPr>
          <w:rFonts w:asciiTheme="minorHAnsi" w:hAnsiTheme="minorHAnsi" w:cstheme="minorHAnsi"/>
        </w:rPr>
        <w:t>Flint (2011) would agree as he implies t</w:t>
      </w:r>
      <w:r w:rsidR="00673BAD" w:rsidRPr="00BF2BD6">
        <w:rPr>
          <w:rFonts w:asciiTheme="minorHAnsi" w:hAnsiTheme="minorHAnsi" w:cstheme="minorHAnsi"/>
        </w:rPr>
        <w:t>hat links with the community does in fact have a</w:t>
      </w:r>
      <w:r w:rsidR="00205C62" w:rsidRPr="00BF2BD6">
        <w:rPr>
          <w:rFonts w:asciiTheme="minorHAnsi" w:hAnsiTheme="minorHAnsi" w:cstheme="minorHAnsi"/>
        </w:rPr>
        <w:t xml:space="preserve">n important </w:t>
      </w:r>
      <w:r w:rsidR="00DB4261" w:rsidRPr="00BF2BD6">
        <w:rPr>
          <w:rFonts w:asciiTheme="minorHAnsi" w:hAnsiTheme="minorHAnsi" w:cstheme="minorHAnsi"/>
        </w:rPr>
        <w:t>impact on learning. However, he recognises th</w:t>
      </w:r>
      <w:r w:rsidR="00490884" w:rsidRPr="00BF2BD6">
        <w:rPr>
          <w:rFonts w:asciiTheme="minorHAnsi" w:hAnsiTheme="minorHAnsi" w:cstheme="minorHAnsi"/>
        </w:rPr>
        <w:t>at</w:t>
      </w:r>
      <w:r w:rsidR="003363BB" w:rsidRPr="00BF2BD6">
        <w:rPr>
          <w:rFonts w:asciiTheme="minorHAnsi" w:hAnsiTheme="minorHAnsi" w:cstheme="minorHAnsi"/>
        </w:rPr>
        <w:t xml:space="preserve"> links can have a positive impact on the wider community also, such as </w:t>
      </w:r>
      <w:r w:rsidR="009F1D34" w:rsidRPr="00BF2BD6">
        <w:rPr>
          <w:rFonts w:asciiTheme="minorHAnsi" w:hAnsiTheme="minorHAnsi" w:cstheme="minorHAnsi"/>
        </w:rPr>
        <w:t xml:space="preserve">community cohesion. </w:t>
      </w:r>
      <w:r w:rsidR="0091032F" w:rsidRPr="00BF2BD6">
        <w:rPr>
          <w:rFonts w:asciiTheme="minorHAnsi" w:hAnsiTheme="minorHAnsi" w:cstheme="minorHAnsi"/>
        </w:rPr>
        <w:t xml:space="preserve">A cohesive community </w:t>
      </w:r>
      <w:r w:rsidR="00A50C69" w:rsidRPr="00BF2BD6">
        <w:rPr>
          <w:rFonts w:asciiTheme="minorHAnsi" w:hAnsiTheme="minorHAnsi" w:cstheme="minorHAnsi"/>
        </w:rPr>
        <w:t xml:space="preserve">provides a significant impact on all involved, as </w:t>
      </w:r>
      <w:r w:rsidR="00A92CD0" w:rsidRPr="00BF2BD6">
        <w:rPr>
          <w:rFonts w:asciiTheme="minorHAnsi" w:hAnsiTheme="minorHAnsi" w:cstheme="minorHAnsi"/>
        </w:rPr>
        <w:t xml:space="preserve">if there is a common vision, everyone will feel welcomed and positively </w:t>
      </w:r>
      <w:r w:rsidR="001B2728" w:rsidRPr="00BF2BD6">
        <w:rPr>
          <w:rFonts w:asciiTheme="minorHAnsi" w:hAnsiTheme="minorHAnsi" w:cstheme="minorHAnsi"/>
        </w:rPr>
        <w:t xml:space="preserve">valued and a school can provide this. </w:t>
      </w:r>
      <w:r w:rsidR="00BF2BD6" w:rsidRPr="00BF2BD6">
        <w:rPr>
          <w:rFonts w:asciiTheme="minorHAnsi" w:hAnsiTheme="minorHAnsi" w:cstheme="minorHAnsi"/>
          <w:bCs/>
        </w:rPr>
        <w:t xml:space="preserve">The </w:t>
      </w:r>
      <w:r w:rsidR="004D5CCB">
        <w:rPr>
          <w:rFonts w:asciiTheme="minorHAnsi" w:hAnsiTheme="minorHAnsi" w:cstheme="minorHAnsi"/>
          <w:bCs/>
        </w:rPr>
        <w:t xml:space="preserve">focus school that this project is focused </w:t>
      </w:r>
      <w:r w:rsidR="00FE46FE">
        <w:rPr>
          <w:rFonts w:asciiTheme="minorHAnsi" w:hAnsiTheme="minorHAnsi" w:cstheme="minorHAnsi"/>
          <w:bCs/>
        </w:rPr>
        <w:t xml:space="preserve">on </w:t>
      </w:r>
      <w:r w:rsidR="004D5CCB">
        <w:rPr>
          <w:rFonts w:asciiTheme="minorHAnsi" w:hAnsiTheme="minorHAnsi" w:cstheme="minorHAnsi"/>
          <w:bCs/>
        </w:rPr>
        <w:t xml:space="preserve">is </w:t>
      </w:r>
      <w:r w:rsidR="00166947">
        <w:rPr>
          <w:rFonts w:asciiTheme="minorHAnsi" w:hAnsiTheme="minorHAnsi" w:cstheme="minorHAnsi"/>
          <w:bCs/>
        </w:rPr>
        <w:t xml:space="preserve">the school that I attended for placement. The focus school is a </w:t>
      </w:r>
      <w:r w:rsidR="00BF2BD6" w:rsidRPr="00BF2BD6">
        <w:rPr>
          <w:rFonts w:asciiTheme="minorHAnsi" w:hAnsiTheme="minorHAnsi" w:cstheme="minorHAnsi"/>
          <w:bCs/>
        </w:rPr>
        <w:t xml:space="preserve">small, rural school situated in West Wales. The school consists of approximately 78 pupils, including the 10 pupils who attend nursery. There are four mixed age classes for full time pupils, with two full time teachers. </w:t>
      </w:r>
      <w:r w:rsidR="008D65DC">
        <w:rPr>
          <w:rFonts w:asciiTheme="minorHAnsi" w:hAnsiTheme="minorHAnsi" w:cstheme="minorHAnsi"/>
          <w:bCs/>
        </w:rPr>
        <w:t xml:space="preserve">Due to the </w:t>
      </w:r>
      <w:r w:rsidR="0021359F">
        <w:rPr>
          <w:rFonts w:asciiTheme="minorHAnsi" w:hAnsiTheme="minorHAnsi" w:cstheme="minorHAnsi"/>
          <w:bCs/>
        </w:rPr>
        <w:t xml:space="preserve">focus </w:t>
      </w:r>
      <w:r w:rsidR="008D65DC">
        <w:rPr>
          <w:rFonts w:asciiTheme="minorHAnsi" w:hAnsiTheme="minorHAnsi" w:cstheme="minorHAnsi"/>
          <w:bCs/>
        </w:rPr>
        <w:t xml:space="preserve">school being </w:t>
      </w:r>
      <w:r w:rsidR="002511B4">
        <w:rPr>
          <w:rFonts w:asciiTheme="minorHAnsi" w:hAnsiTheme="minorHAnsi" w:cstheme="minorHAnsi"/>
          <w:bCs/>
        </w:rPr>
        <w:t xml:space="preserve">small </w:t>
      </w:r>
      <w:r w:rsidR="008D65DC">
        <w:rPr>
          <w:rFonts w:asciiTheme="minorHAnsi" w:hAnsiTheme="minorHAnsi" w:cstheme="minorHAnsi"/>
          <w:bCs/>
        </w:rPr>
        <w:t>with not many teaching staff, it can be difficult to offer the support needed</w:t>
      </w:r>
      <w:r w:rsidR="00EA35C1">
        <w:rPr>
          <w:rFonts w:asciiTheme="minorHAnsi" w:hAnsiTheme="minorHAnsi" w:cstheme="minorHAnsi"/>
          <w:bCs/>
        </w:rPr>
        <w:t xml:space="preserve">, </w:t>
      </w:r>
      <w:r w:rsidR="00E5590B">
        <w:rPr>
          <w:rFonts w:asciiTheme="minorHAnsi" w:hAnsiTheme="minorHAnsi" w:cstheme="minorHAnsi"/>
          <w:bCs/>
        </w:rPr>
        <w:t xml:space="preserve">especially in mathematics and literacy. </w:t>
      </w:r>
      <w:r w:rsidR="00981470">
        <w:rPr>
          <w:rFonts w:asciiTheme="minorHAnsi" w:hAnsiTheme="minorHAnsi" w:cstheme="minorHAnsi"/>
          <w:bCs/>
        </w:rPr>
        <w:t xml:space="preserve">This improvement is identified </w:t>
      </w:r>
      <w:r w:rsidR="008D4207">
        <w:rPr>
          <w:rFonts w:asciiTheme="minorHAnsi" w:hAnsiTheme="minorHAnsi" w:cstheme="minorHAnsi"/>
          <w:bCs/>
        </w:rPr>
        <w:t xml:space="preserve">in the </w:t>
      </w:r>
      <w:r w:rsidR="0050715D">
        <w:rPr>
          <w:rFonts w:asciiTheme="minorHAnsi" w:hAnsiTheme="minorHAnsi" w:cstheme="minorHAnsi"/>
          <w:bCs/>
        </w:rPr>
        <w:t>school’s</w:t>
      </w:r>
      <w:r w:rsidR="008D4207">
        <w:rPr>
          <w:rFonts w:asciiTheme="minorHAnsi" w:hAnsiTheme="minorHAnsi" w:cstheme="minorHAnsi"/>
          <w:bCs/>
        </w:rPr>
        <w:t xml:space="preserve"> priorities and the </w:t>
      </w:r>
      <w:proofErr w:type="spellStart"/>
      <w:r w:rsidR="008D4207">
        <w:rPr>
          <w:rFonts w:asciiTheme="minorHAnsi" w:hAnsiTheme="minorHAnsi" w:cstheme="minorHAnsi"/>
          <w:bCs/>
        </w:rPr>
        <w:t>Esytn</w:t>
      </w:r>
      <w:proofErr w:type="spellEnd"/>
      <w:r w:rsidR="008D4207">
        <w:rPr>
          <w:rFonts w:asciiTheme="minorHAnsi" w:hAnsiTheme="minorHAnsi" w:cstheme="minorHAnsi"/>
          <w:bCs/>
        </w:rPr>
        <w:t xml:space="preserve"> Report issued in 2015. </w:t>
      </w:r>
      <w:proofErr w:type="spellStart"/>
      <w:r w:rsidR="0050715D">
        <w:rPr>
          <w:rFonts w:asciiTheme="minorHAnsi" w:hAnsiTheme="minorHAnsi" w:cstheme="minorHAnsi"/>
          <w:bCs/>
        </w:rPr>
        <w:t>Esytn</w:t>
      </w:r>
      <w:proofErr w:type="spellEnd"/>
      <w:r w:rsidR="0050715D">
        <w:rPr>
          <w:rFonts w:asciiTheme="minorHAnsi" w:hAnsiTheme="minorHAnsi" w:cstheme="minorHAnsi"/>
          <w:bCs/>
        </w:rPr>
        <w:t xml:space="preserve"> (2015) specifically suggests that the focus school needs to raise standards in literacy as one of their recommendations. </w:t>
      </w:r>
      <w:r w:rsidR="00751A4C">
        <w:rPr>
          <w:rFonts w:asciiTheme="minorHAnsi" w:hAnsiTheme="minorHAnsi" w:cstheme="minorHAnsi"/>
          <w:bCs/>
        </w:rPr>
        <w:t>The focus school clearly recognise that raising standards in literacy is vital for t</w:t>
      </w:r>
      <w:r w:rsidR="001D46A3">
        <w:rPr>
          <w:rFonts w:asciiTheme="minorHAnsi" w:hAnsiTheme="minorHAnsi" w:cstheme="minorHAnsi"/>
          <w:bCs/>
        </w:rPr>
        <w:t xml:space="preserve">heir pupils and have already introduced an initiative in order to try and raise standards. The initiative </w:t>
      </w:r>
      <w:r w:rsidR="0048189F">
        <w:rPr>
          <w:rFonts w:asciiTheme="minorHAnsi" w:hAnsiTheme="minorHAnsi" w:cstheme="minorHAnsi"/>
          <w:bCs/>
        </w:rPr>
        <w:t xml:space="preserve">focuses specifically on </w:t>
      </w:r>
      <w:r w:rsidR="00266AA1">
        <w:rPr>
          <w:rFonts w:asciiTheme="minorHAnsi" w:hAnsiTheme="minorHAnsi" w:cstheme="minorHAnsi"/>
          <w:bCs/>
        </w:rPr>
        <w:t xml:space="preserve">a member of the community reading with pupils from the Foundation Phase and Key Stage 2. This initiative works well as pupils are given the opportunity to practice their reading skills in a school environment, however, </w:t>
      </w:r>
      <w:r w:rsidR="008E70DA">
        <w:rPr>
          <w:rFonts w:asciiTheme="minorHAnsi" w:hAnsiTheme="minorHAnsi" w:cstheme="minorHAnsi"/>
          <w:bCs/>
        </w:rPr>
        <w:t xml:space="preserve">pupils need to be encouraged to read by not only teachers/educators but their parents also and that is why </w:t>
      </w:r>
      <w:r w:rsidR="00B16438">
        <w:rPr>
          <w:rFonts w:asciiTheme="minorHAnsi" w:hAnsiTheme="minorHAnsi" w:cstheme="minorHAnsi"/>
          <w:bCs/>
        </w:rPr>
        <w:t xml:space="preserve">the project has been chosen. </w:t>
      </w:r>
      <w:r w:rsidR="005C5EA4">
        <w:rPr>
          <w:rFonts w:asciiTheme="minorHAnsi" w:hAnsiTheme="minorHAnsi" w:cstheme="minorHAnsi"/>
          <w:bCs/>
        </w:rPr>
        <w:t>The project chosen will</w:t>
      </w:r>
      <w:r w:rsidR="00600BCB">
        <w:rPr>
          <w:rFonts w:asciiTheme="minorHAnsi" w:hAnsiTheme="minorHAnsi" w:cstheme="minorHAnsi"/>
          <w:bCs/>
        </w:rPr>
        <w:t xml:space="preserve"> involve parents/carers coming into school to read with their children. This will aim to encourage parents/carers to read more frequently with their children at home to </w:t>
      </w:r>
      <w:r w:rsidR="005A2DC4">
        <w:rPr>
          <w:rFonts w:asciiTheme="minorHAnsi" w:hAnsiTheme="minorHAnsi" w:cstheme="minorHAnsi"/>
          <w:bCs/>
        </w:rPr>
        <w:t xml:space="preserve">increase reading skills. </w:t>
      </w:r>
      <w:r w:rsidR="00AE1A0C">
        <w:rPr>
          <w:rFonts w:asciiTheme="minorHAnsi" w:hAnsiTheme="minorHAnsi" w:cstheme="minorHAnsi"/>
          <w:bCs/>
        </w:rPr>
        <w:t xml:space="preserve">A parent is an important role in a child’s life as </w:t>
      </w:r>
      <w:r w:rsidR="00E30295">
        <w:rPr>
          <w:rFonts w:asciiTheme="minorHAnsi" w:hAnsiTheme="minorHAnsi" w:cstheme="minorHAnsi"/>
          <w:bCs/>
        </w:rPr>
        <w:t xml:space="preserve">they </w:t>
      </w:r>
      <w:r w:rsidR="00AE1A0C">
        <w:rPr>
          <w:rFonts w:asciiTheme="minorHAnsi" w:hAnsiTheme="minorHAnsi" w:cstheme="minorHAnsi"/>
          <w:bCs/>
        </w:rPr>
        <w:t xml:space="preserve">are one of the key educators, therefore, it can be extremely </w:t>
      </w:r>
      <w:r w:rsidR="002019AD">
        <w:rPr>
          <w:rFonts w:asciiTheme="minorHAnsi" w:hAnsiTheme="minorHAnsi" w:cstheme="minorHAnsi"/>
          <w:bCs/>
        </w:rPr>
        <w:t xml:space="preserve">beneficial </w:t>
      </w:r>
      <w:r w:rsidR="00E30295">
        <w:rPr>
          <w:rFonts w:asciiTheme="minorHAnsi" w:hAnsiTheme="minorHAnsi" w:cstheme="minorHAnsi"/>
          <w:bCs/>
        </w:rPr>
        <w:t xml:space="preserve">reading together. </w:t>
      </w:r>
      <w:r w:rsidR="00093E9E">
        <w:rPr>
          <w:rFonts w:asciiTheme="minorHAnsi" w:hAnsiTheme="minorHAnsi" w:cstheme="minorHAnsi"/>
          <w:bCs/>
        </w:rPr>
        <w:t xml:space="preserve">Pearson (2020) </w:t>
      </w:r>
      <w:r w:rsidR="008D6F23">
        <w:rPr>
          <w:rFonts w:asciiTheme="minorHAnsi" w:hAnsiTheme="minorHAnsi" w:cstheme="minorHAnsi"/>
          <w:bCs/>
        </w:rPr>
        <w:t xml:space="preserve">and </w:t>
      </w:r>
      <w:r w:rsidR="008E54F4">
        <w:rPr>
          <w:rFonts w:asciiTheme="minorHAnsi" w:hAnsiTheme="minorHAnsi" w:cstheme="minorHAnsi"/>
          <w:bCs/>
        </w:rPr>
        <w:t xml:space="preserve">Bilingual </w:t>
      </w:r>
      <w:proofErr w:type="spellStart"/>
      <w:r w:rsidR="008E54F4">
        <w:rPr>
          <w:rFonts w:asciiTheme="minorHAnsi" w:hAnsiTheme="minorHAnsi" w:cstheme="minorHAnsi"/>
          <w:bCs/>
        </w:rPr>
        <w:t>Kidspot</w:t>
      </w:r>
      <w:proofErr w:type="spellEnd"/>
      <w:r w:rsidR="008E54F4">
        <w:rPr>
          <w:rFonts w:asciiTheme="minorHAnsi" w:hAnsiTheme="minorHAnsi" w:cstheme="minorHAnsi"/>
          <w:bCs/>
        </w:rPr>
        <w:t xml:space="preserve"> </w:t>
      </w:r>
      <w:r w:rsidR="00845564">
        <w:rPr>
          <w:rFonts w:asciiTheme="minorHAnsi" w:hAnsiTheme="minorHAnsi" w:cstheme="minorHAnsi"/>
          <w:bCs/>
        </w:rPr>
        <w:t xml:space="preserve">(2020) recognise the importance of reading with your children as it can </w:t>
      </w:r>
      <w:r w:rsidR="004C2860">
        <w:rPr>
          <w:rFonts w:asciiTheme="minorHAnsi" w:hAnsiTheme="minorHAnsi" w:cstheme="minorHAnsi"/>
          <w:bCs/>
        </w:rPr>
        <w:t xml:space="preserve">develop their language skills, as </w:t>
      </w:r>
      <w:r w:rsidR="00E444C2">
        <w:rPr>
          <w:rFonts w:asciiTheme="minorHAnsi" w:hAnsiTheme="minorHAnsi" w:cstheme="minorHAnsi"/>
          <w:bCs/>
        </w:rPr>
        <w:t xml:space="preserve">they can build their own vocabulary, which is beneficial to their reading development. </w:t>
      </w:r>
    </w:p>
    <w:p w14:paraId="2B24FD29" w14:textId="6F1B68FC" w:rsidR="00375161" w:rsidRDefault="00375161" w:rsidP="00BF2BD6">
      <w:pPr>
        <w:pStyle w:val="NormalWeb"/>
        <w:rPr>
          <w:rFonts w:asciiTheme="minorHAnsi" w:hAnsiTheme="minorHAnsi" w:cstheme="minorHAnsi"/>
          <w:bCs/>
        </w:rPr>
      </w:pPr>
    </w:p>
    <w:p w14:paraId="09978024" w14:textId="3A28395A" w:rsidR="005A545E" w:rsidRDefault="005A545E" w:rsidP="00BF2BD6">
      <w:pPr>
        <w:pStyle w:val="NormalWeb"/>
        <w:rPr>
          <w:rFonts w:asciiTheme="minorHAnsi" w:hAnsiTheme="minorHAnsi" w:cstheme="minorHAnsi"/>
          <w:bCs/>
        </w:rPr>
      </w:pPr>
      <w:r>
        <w:rPr>
          <w:rFonts w:asciiTheme="minorHAnsi" w:hAnsiTheme="minorHAnsi" w:cstheme="minorHAnsi"/>
          <w:bCs/>
        </w:rPr>
        <w:t>Postle</w:t>
      </w:r>
      <w:r w:rsidR="00EE21BC">
        <w:rPr>
          <w:rFonts w:asciiTheme="minorHAnsi" w:hAnsiTheme="minorHAnsi" w:cstheme="minorHAnsi"/>
          <w:bCs/>
        </w:rPr>
        <w:t xml:space="preserve">thwaite, Neville and Kenneth (1992) recognise that different communities/parents have different approaches to supporting and helping their children learn and develop, therefore, this shows that </w:t>
      </w:r>
      <w:r w:rsidR="004D790A">
        <w:rPr>
          <w:rFonts w:asciiTheme="minorHAnsi" w:hAnsiTheme="minorHAnsi" w:cstheme="minorHAnsi"/>
          <w:bCs/>
        </w:rPr>
        <w:t xml:space="preserve">some pupils need </w:t>
      </w:r>
      <w:r w:rsidR="00102DC2">
        <w:rPr>
          <w:rFonts w:asciiTheme="minorHAnsi" w:hAnsiTheme="minorHAnsi" w:cstheme="minorHAnsi"/>
          <w:bCs/>
        </w:rPr>
        <w:t xml:space="preserve">more assistance </w:t>
      </w:r>
      <w:r w:rsidR="004D790A">
        <w:rPr>
          <w:rFonts w:asciiTheme="minorHAnsi" w:hAnsiTheme="minorHAnsi" w:cstheme="minorHAnsi"/>
          <w:bCs/>
        </w:rPr>
        <w:t xml:space="preserve">in order to </w:t>
      </w:r>
      <w:r w:rsidR="00102DC2">
        <w:rPr>
          <w:rFonts w:asciiTheme="minorHAnsi" w:hAnsiTheme="minorHAnsi" w:cstheme="minorHAnsi"/>
          <w:bCs/>
        </w:rPr>
        <w:t>develop</w:t>
      </w:r>
      <w:r w:rsidR="004D790A">
        <w:rPr>
          <w:rFonts w:asciiTheme="minorHAnsi" w:hAnsiTheme="minorHAnsi" w:cstheme="minorHAnsi"/>
          <w:bCs/>
        </w:rPr>
        <w:t xml:space="preserve">. </w:t>
      </w:r>
      <w:r w:rsidR="00BF646F">
        <w:rPr>
          <w:rFonts w:asciiTheme="minorHAnsi" w:hAnsiTheme="minorHAnsi" w:cstheme="minorHAnsi"/>
          <w:bCs/>
        </w:rPr>
        <w:t xml:space="preserve">That is why this specific project has been chosen. The project focuses on encouraging all parents/carers to come into the school and to read with </w:t>
      </w:r>
      <w:r w:rsidR="00200098">
        <w:rPr>
          <w:rFonts w:asciiTheme="minorHAnsi" w:hAnsiTheme="minorHAnsi" w:cstheme="minorHAnsi"/>
          <w:bCs/>
        </w:rPr>
        <w:t>their child</w:t>
      </w:r>
      <w:r w:rsidR="00BF646F">
        <w:rPr>
          <w:rFonts w:asciiTheme="minorHAnsi" w:hAnsiTheme="minorHAnsi" w:cstheme="minorHAnsi"/>
          <w:bCs/>
        </w:rPr>
        <w:t xml:space="preserve"> for half an hour</w:t>
      </w:r>
      <w:r w:rsidR="007B6BA1">
        <w:rPr>
          <w:rFonts w:asciiTheme="minorHAnsi" w:hAnsiTheme="minorHAnsi" w:cstheme="minorHAnsi"/>
          <w:bCs/>
        </w:rPr>
        <w:t xml:space="preserve">, aiming to encourage parents/carers to become more involved in their child’s development and to help them more at home. </w:t>
      </w:r>
      <w:r w:rsidR="00DC171A">
        <w:rPr>
          <w:rFonts w:asciiTheme="minorHAnsi" w:hAnsiTheme="minorHAnsi" w:cstheme="minorHAnsi"/>
          <w:bCs/>
        </w:rPr>
        <w:t>All parents</w:t>
      </w:r>
      <w:r w:rsidR="005B0538">
        <w:rPr>
          <w:rFonts w:asciiTheme="minorHAnsi" w:hAnsiTheme="minorHAnsi" w:cstheme="minorHAnsi"/>
          <w:bCs/>
        </w:rPr>
        <w:t xml:space="preserve">/carers </w:t>
      </w:r>
      <w:r w:rsidR="00DC171A">
        <w:rPr>
          <w:rFonts w:asciiTheme="minorHAnsi" w:hAnsiTheme="minorHAnsi" w:cstheme="minorHAnsi"/>
          <w:bCs/>
        </w:rPr>
        <w:t xml:space="preserve">from </w:t>
      </w:r>
      <w:r w:rsidR="005B0538">
        <w:rPr>
          <w:rFonts w:asciiTheme="minorHAnsi" w:hAnsiTheme="minorHAnsi" w:cstheme="minorHAnsi"/>
          <w:bCs/>
        </w:rPr>
        <w:t xml:space="preserve">a year </w:t>
      </w:r>
      <w:r w:rsidR="004F182A">
        <w:rPr>
          <w:rFonts w:asciiTheme="minorHAnsi" w:hAnsiTheme="minorHAnsi" w:cstheme="minorHAnsi"/>
          <w:bCs/>
        </w:rPr>
        <w:t xml:space="preserve">three </w:t>
      </w:r>
      <w:r w:rsidR="005B0538">
        <w:rPr>
          <w:rFonts w:asciiTheme="minorHAnsi" w:hAnsiTheme="minorHAnsi" w:cstheme="minorHAnsi"/>
          <w:bCs/>
        </w:rPr>
        <w:t>class</w:t>
      </w:r>
      <w:r w:rsidR="005C17F0">
        <w:rPr>
          <w:rFonts w:asciiTheme="minorHAnsi" w:hAnsiTheme="minorHAnsi" w:cstheme="minorHAnsi"/>
          <w:bCs/>
        </w:rPr>
        <w:t xml:space="preserve">, as this is a perfect age to improve students ability to read, </w:t>
      </w:r>
      <w:r w:rsidR="005B0538">
        <w:rPr>
          <w:rFonts w:asciiTheme="minorHAnsi" w:hAnsiTheme="minorHAnsi" w:cstheme="minorHAnsi"/>
          <w:bCs/>
        </w:rPr>
        <w:t xml:space="preserve">will be invited in </w:t>
      </w:r>
      <w:r w:rsidR="00B6202F">
        <w:rPr>
          <w:rFonts w:asciiTheme="minorHAnsi" w:hAnsiTheme="minorHAnsi" w:cstheme="minorHAnsi"/>
          <w:bCs/>
        </w:rPr>
        <w:t xml:space="preserve">to attend this project and they will be </w:t>
      </w:r>
      <w:r w:rsidR="00B6202F">
        <w:rPr>
          <w:rFonts w:asciiTheme="minorHAnsi" w:hAnsiTheme="minorHAnsi" w:cstheme="minorHAnsi"/>
          <w:bCs/>
        </w:rPr>
        <w:lastRenderedPageBreak/>
        <w:t>able to use the resources from the school, so they will not</w:t>
      </w:r>
      <w:r w:rsidR="00FF5D76">
        <w:rPr>
          <w:rFonts w:asciiTheme="minorHAnsi" w:hAnsiTheme="minorHAnsi" w:cstheme="minorHAnsi"/>
          <w:bCs/>
        </w:rPr>
        <w:t xml:space="preserve"> have to bring anything but themselves. This is due to</w:t>
      </w:r>
      <w:r w:rsidR="0081459A">
        <w:rPr>
          <w:rFonts w:asciiTheme="minorHAnsi" w:hAnsiTheme="minorHAnsi" w:cstheme="minorHAnsi"/>
          <w:bCs/>
        </w:rPr>
        <w:t xml:space="preserve"> possibly parents/pupils living in </w:t>
      </w:r>
      <w:r w:rsidR="00EF7AF0">
        <w:rPr>
          <w:rFonts w:asciiTheme="minorHAnsi" w:hAnsiTheme="minorHAnsi" w:cstheme="minorHAnsi"/>
          <w:bCs/>
        </w:rPr>
        <w:t xml:space="preserve">poverty not having the resources or support at home to help their children read. </w:t>
      </w:r>
      <w:r w:rsidR="00347518">
        <w:rPr>
          <w:rFonts w:asciiTheme="minorHAnsi" w:hAnsiTheme="minorHAnsi" w:cstheme="minorHAnsi"/>
          <w:bCs/>
        </w:rPr>
        <w:t>Kellett (</w:t>
      </w:r>
      <w:r w:rsidR="0040174E">
        <w:rPr>
          <w:rFonts w:asciiTheme="minorHAnsi" w:hAnsiTheme="minorHAnsi" w:cstheme="minorHAnsi"/>
          <w:bCs/>
        </w:rPr>
        <w:t xml:space="preserve">2009) recognises that the government have </w:t>
      </w:r>
      <w:r w:rsidR="00832517">
        <w:rPr>
          <w:rFonts w:asciiTheme="minorHAnsi" w:hAnsiTheme="minorHAnsi" w:cstheme="minorHAnsi"/>
          <w:bCs/>
        </w:rPr>
        <w:t xml:space="preserve">been aiming to improve literacy standards for a while, however, there has not been much improvement </w:t>
      </w:r>
      <w:r w:rsidR="00B069CF">
        <w:rPr>
          <w:rFonts w:asciiTheme="minorHAnsi" w:hAnsiTheme="minorHAnsi" w:cstheme="minorHAnsi"/>
          <w:bCs/>
        </w:rPr>
        <w:t xml:space="preserve">for children living in poverty. </w:t>
      </w:r>
      <w:r w:rsidR="0015295B">
        <w:rPr>
          <w:rFonts w:asciiTheme="minorHAnsi" w:hAnsiTheme="minorHAnsi" w:cstheme="minorHAnsi"/>
          <w:bCs/>
        </w:rPr>
        <w:t xml:space="preserve">Furthermore, </w:t>
      </w:r>
      <w:r w:rsidR="00F63652">
        <w:rPr>
          <w:rFonts w:asciiTheme="minorHAnsi" w:hAnsiTheme="minorHAnsi" w:cstheme="minorHAnsi"/>
          <w:bCs/>
        </w:rPr>
        <w:t xml:space="preserve">Save the Children (2015) </w:t>
      </w:r>
      <w:r w:rsidR="00FB1E20">
        <w:rPr>
          <w:rFonts w:asciiTheme="minorHAnsi" w:hAnsiTheme="minorHAnsi" w:cstheme="minorHAnsi"/>
          <w:bCs/>
        </w:rPr>
        <w:t xml:space="preserve">recognised that one in five </w:t>
      </w:r>
      <w:r w:rsidR="00245069">
        <w:rPr>
          <w:rFonts w:asciiTheme="minorHAnsi" w:hAnsiTheme="minorHAnsi" w:cstheme="minorHAnsi"/>
          <w:bCs/>
        </w:rPr>
        <w:t xml:space="preserve">young </w:t>
      </w:r>
      <w:r w:rsidR="00EE4EE7">
        <w:rPr>
          <w:rFonts w:asciiTheme="minorHAnsi" w:hAnsiTheme="minorHAnsi" w:cstheme="minorHAnsi"/>
          <w:bCs/>
        </w:rPr>
        <w:t xml:space="preserve">children in England are not reaching the expected level in language, and </w:t>
      </w:r>
      <w:r w:rsidR="00B352B4">
        <w:rPr>
          <w:rFonts w:asciiTheme="minorHAnsi" w:hAnsiTheme="minorHAnsi" w:cstheme="minorHAnsi"/>
          <w:bCs/>
        </w:rPr>
        <w:t xml:space="preserve">the figure is one in </w:t>
      </w:r>
      <w:r w:rsidR="00EE2C8E">
        <w:rPr>
          <w:rFonts w:asciiTheme="minorHAnsi" w:hAnsiTheme="minorHAnsi" w:cstheme="minorHAnsi"/>
          <w:bCs/>
        </w:rPr>
        <w:t>four</w:t>
      </w:r>
      <w:r w:rsidR="00B352B4">
        <w:rPr>
          <w:rFonts w:asciiTheme="minorHAnsi" w:hAnsiTheme="minorHAnsi" w:cstheme="minorHAnsi"/>
          <w:bCs/>
        </w:rPr>
        <w:t xml:space="preserve"> among children who are considered as disadvantaged. </w:t>
      </w:r>
      <w:r w:rsidR="00B069CF">
        <w:rPr>
          <w:rFonts w:asciiTheme="minorHAnsi" w:hAnsiTheme="minorHAnsi" w:cstheme="minorHAnsi"/>
          <w:bCs/>
        </w:rPr>
        <w:t xml:space="preserve">That is why this project </w:t>
      </w:r>
      <w:r w:rsidR="0061582A">
        <w:rPr>
          <w:rFonts w:asciiTheme="minorHAnsi" w:hAnsiTheme="minorHAnsi" w:cstheme="minorHAnsi"/>
          <w:bCs/>
        </w:rPr>
        <w:t xml:space="preserve">has been chosen as it </w:t>
      </w:r>
      <w:r w:rsidR="00B069CF">
        <w:rPr>
          <w:rFonts w:asciiTheme="minorHAnsi" w:hAnsiTheme="minorHAnsi" w:cstheme="minorHAnsi"/>
          <w:bCs/>
        </w:rPr>
        <w:t xml:space="preserve">may help pupils and parents, as </w:t>
      </w:r>
      <w:r w:rsidR="00BE6E36">
        <w:rPr>
          <w:rFonts w:asciiTheme="minorHAnsi" w:hAnsiTheme="minorHAnsi" w:cstheme="minorHAnsi"/>
          <w:bCs/>
        </w:rPr>
        <w:t>parents/carers have the opportunity to receive support off of educators and ask any questions if needed</w:t>
      </w:r>
      <w:r w:rsidR="0061582A">
        <w:rPr>
          <w:rFonts w:asciiTheme="minorHAnsi" w:hAnsiTheme="minorHAnsi" w:cstheme="minorHAnsi"/>
          <w:bCs/>
        </w:rPr>
        <w:t xml:space="preserve"> </w:t>
      </w:r>
      <w:r w:rsidR="0010585A">
        <w:rPr>
          <w:rFonts w:asciiTheme="minorHAnsi" w:hAnsiTheme="minorHAnsi" w:cstheme="minorHAnsi"/>
          <w:bCs/>
        </w:rPr>
        <w:t xml:space="preserve">about how to help their children. Additionally, another reason why this specific project has been chosen for the school </w:t>
      </w:r>
      <w:r w:rsidR="00845C8E">
        <w:rPr>
          <w:rFonts w:asciiTheme="minorHAnsi" w:hAnsiTheme="minorHAnsi" w:cstheme="minorHAnsi"/>
          <w:bCs/>
        </w:rPr>
        <w:t xml:space="preserve">mentioned previously is because it was identified that </w:t>
      </w:r>
      <w:r w:rsidR="0076289C">
        <w:rPr>
          <w:rFonts w:asciiTheme="minorHAnsi" w:hAnsiTheme="minorHAnsi" w:cstheme="minorHAnsi"/>
          <w:bCs/>
        </w:rPr>
        <w:t>pupils did not read as much a</w:t>
      </w:r>
      <w:r w:rsidR="00303B53">
        <w:rPr>
          <w:rFonts w:asciiTheme="minorHAnsi" w:hAnsiTheme="minorHAnsi" w:cstheme="minorHAnsi"/>
          <w:bCs/>
        </w:rPr>
        <w:t>s</w:t>
      </w:r>
      <w:r w:rsidR="006A4F54">
        <w:rPr>
          <w:rFonts w:asciiTheme="minorHAnsi" w:hAnsiTheme="minorHAnsi" w:cstheme="minorHAnsi"/>
          <w:bCs/>
        </w:rPr>
        <w:t xml:space="preserve"> they</w:t>
      </w:r>
      <w:r w:rsidR="00303B53">
        <w:rPr>
          <w:rFonts w:asciiTheme="minorHAnsi" w:hAnsiTheme="minorHAnsi" w:cstheme="minorHAnsi"/>
          <w:bCs/>
        </w:rPr>
        <w:t xml:space="preserve"> should. </w:t>
      </w:r>
      <w:r w:rsidR="0005409B">
        <w:rPr>
          <w:rFonts w:asciiTheme="minorHAnsi" w:hAnsiTheme="minorHAnsi" w:cstheme="minorHAnsi"/>
          <w:bCs/>
        </w:rPr>
        <w:t xml:space="preserve">Therefore, this project will allow pupils to not only practice </w:t>
      </w:r>
      <w:r w:rsidR="00BB402D">
        <w:rPr>
          <w:rFonts w:asciiTheme="minorHAnsi" w:hAnsiTheme="minorHAnsi" w:cstheme="minorHAnsi"/>
          <w:bCs/>
        </w:rPr>
        <w:t>reading but</w:t>
      </w:r>
      <w:r w:rsidR="0005409B">
        <w:rPr>
          <w:rFonts w:asciiTheme="minorHAnsi" w:hAnsiTheme="minorHAnsi" w:cstheme="minorHAnsi"/>
          <w:bCs/>
        </w:rPr>
        <w:t xml:space="preserve"> encourage their parents to support and read with them more frequently. </w:t>
      </w:r>
      <w:r w:rsidR="00DC16A6">
        <w:rPr>
          <w:rFonts w:asciiTheme="minorHAnsi" w:hAnsiTheme="minorHAnsi" w:cstheme="minorHAnsi"/>
          <w:bCs/>
        </w:rPr>
        <w:t xml:space="preserve">Lastly, </w:t>
      </w:r>
      <w:r w:rsidR="007D25A0">
        <w:rPr>
          <w:rFonts w:asciiTheme="minorHAnsi" w:hAnsiTheme="minorHAnsi" w:cstheme="minorHAnsi"/>
          <w:bCs/>
        </w:rPr>
        <w:t>another reason why th</w:t>
      </w:r>
      <w:r w:rsidR="00863345">
        <w:rPr>
          <w:rFonts w:asciiTheme="minorHAnsi" w:hAnsiTheme="minorHAnsi" w:cstheme="minorHAnsi"/>
          <w:bCs/>
        </w:rPr>
        <w:t xml:space="preserve">is project has been chosen as there </w:t>
      </w:r>
      <w:r w:rsidR="000D63C8">
        <w:rPr>
          <w:rFonts w:asciiTheme="minorHAnsi" w:hAnsiTheme="minorHAnsi" w:cstheme="minorHAnsi"/>
          <w:bCs/>
        </w:rPr>
        <w:t xml:space="preserve">is a great push to get pupils to reach their reading age. Save the Children (2015) </w:t>
      </w:r>
      <w:r w:rsidR="004F587F">
        <w:rPr>
          <w:rFonts w:asciiTheme="minorHAnsi" w:hAnsiTheme="minorHAnsi" w:cstheme="minorHAnsi"/>
          <w:bCs/>
        </w:rPr>
        <w:t>states that there is a Nationa</w:t>
      </w:r>
      <w:r w:rsidR="00073F5D">
        <w:rPr>
          <w:rFonts w:asciiTheme="minorHAnsi" w:hAnsiTheme="minorHAnsi" w:cstheme="minorHAnsi"/>
          <w:bCs/>
        </w:rPr>
        <w:t xml:space="preserve">l mission to </w:t>
      </w:r>
      <w:r w:rsidR="00CC526B">
        <w:rPr>
          <w:rFonts w:asciiTheme="minorHAnsi" w:hAnsiTheme="minorHAnsi" w:cstheme="minorHAnsi"/>
          <w:bCs/>
        </w:rPr>
        <w:t xml:space="preserve">get every child to reach their reading age by eleven by 2025. </w:t>
      </w:r>
      <w:r w:rsidR="00890FA7">
        <w:rPr>
          <w:rFonts w:asciiTheme="minorHAnsi" w:hAnsiTheme="minorHAnsi" w:cstheme="minorHAnsi"/>
          <w:bCs/>
        </w:rPr>
        <w:t xml:space="preserve">Being able to read and read with confidence is extremely </w:t>
      </w:r>
      <w:r w:rsidR="001D7E94">
        <w:rPr>
          <w:rFonts w:asciiTheme="minorHAnsi" w:hAnsiTheme="minorHAnsi" w:cstheme="minorHAnsi"/>
          <w:bCs/>
        </w:rPr>
        <w:t xml:space="preserve">vital and the </w:t>
      </w:r>
      <w:r w:rsidR="00A821FD">
        <w:rPr>
          <w:rFonts w:asciiTheme="minorHAnsi" w:hAnsiTheme="minorHAnsi" w:cstheme="minorHAnsi"/>
          <w:bCs/>
        </w:rPr>
        <w:t xml:space="preserve">Department of Education (2015) recognise that. They </w:t>
      </w:r>
      <w:r w:rsidR="00BF2F7A">
        <w:rPr>
          <w:rFonts w:asciiTheme="minorHAnsi" w:hAnsiTheme="minorHAnsi" w:cstheme="minorHAnsi"/>
          <w:bCs/>
        </w:rPr>
        <w:t xml:space="preserve">consolidate this as they state </w:t>
      </w:r>
      <w:r w:rsidR="00A821FD">
        <w:rPr>
          <w:rFonts w:asciiTheme="minorHAnsi" w:hAnsiTheme="minorHAnsi" w:cstheme="minorHAnsi"/>
          <w:bCs/>
        </w:rPr>
        <w:t xml:space="preserve">that </w:t>
      </w:r>
      <w:r w:rsidR="006E3434">
        <w:rPr>
          <w:rFonts w:asciiTheme="minorHAnsi" w:hAnsiTheme="minorHAnsi" w:cstheme="minorHAnsi"/>
          <w:bCs/>
        </w:rPr>
        <w:t xml:space="preserve">the main aim </w:t>
      </w:r>
      <w:r w:rsidR="00BF2F7A">
        <w:rPr>
          <w:rFonts w:asciiTheme="minorHAnsi" w:hAnsiTheme="minorHAnsi" w:cstheme="minorHAnsi"/>
          <w:bCs/>
        </w:rPr>
        <w:t xml:space="preserve">in education is to ensure that </w:t>
      </w:r>
      <w:r w:rsidR="0099212B">
        <w:rPr>
          <w:rFonts w:asciiTheme="minorHAnsi" w:hAnsiTheme="minorHAnsi" w:cstheme="minorHAnsi"/>
          <w:bCs/>
        </w:rPr>
        <w:t xml:space="preserve">every </w:t>
      </w:r>
      <w:r w:rsidR="00BF2F7A">
        <w:rPr>
          <w:rFonts w:asciiTheme="minorHAnsi" w:hAnsiTheme="minorHAnsi" w:cstheme="minorHAnsi"/>
          <w:bCs/>
        </w:rPr>
        <w:t xml:space="preserve">pupil can </w:t>
      </w:r>
      <w:r w:rsidR="0099212B">
        <w:rPr>
          <w:rFonts w:asciiTheme="minorHAnsi" w:hAnsiTheme="minorHAnsi" w:cstheme="minorHAnsi"/>
          <w:bCs/>
        </w:rPr>
        <w:t xml:space="preserve">read, in order to give them the best chance to succeed. </w:t>
      </w:r>
    </w:p>
    <w:p w14:paraId="4B071540" w14:textId="5F503754" w:rsidR="00C62ADA" w:rsidRDefault="00C62ADA" w:rsidP="00BF2BD6">
      <w:pPr>
        <w:pStyle w:val="NormalWeb"/>
        <w:rPr>
          <w:rFonts w:asciiTheme="minorHAnsi" w:hAnsiTheme="minorHAnsi" w:cstheme="minorHAnsi"/>
          <w:bCs/>
        </w:rPr>
      </w:pPr>
      <w:r>
        <w:rPr>
          <w:rFonts w:asciiTheme="minorHAnsi" w:hAnsiTheme="minorHAnsi" w:cstheme="minorHAnsi"/>
          <w:bCs/>
        </w:rPr>
        <w:t xml:space="preserve">      </w:t>
      </w:r>
      <w:r w:rsidR="000647FE">
        <w:rPr>
          <w:rFonts w:asciiTheme="minorHAnsi" w:hAnsiTheme="minorHAnsi" w:cstheme="minorHAnsi"/>
          <w:bCs/>
        </w:rPr>
        <w:t xml:space="preserve"> </w:t>
      </w:r>
      <w:r>
        <w:rPr>
          <w:rFonts w:asciiTheme="minorHAnsi" w:hAnsiTheme="minorHAnsi" w:cstheme="minorHAnsi"/>
          <w:bCs/>
        </w:rPr>
        <w:t xml:space="preserve">  </w:t>
      </w:r>
      <w:r w:rsidR="00BE742E">
        <w:rPr>
          <w:rFonts w:asciiTheme="minorHAnsi" w:hAnsiTheme="minorHAnsi" w:cstheme="minorHAnsi"/>
          <w:bCs/>
        </w:rPr>
        <w:t xml:space="preserve">   </w:t>
      </w:r>
      <w:r w:rsidR="00FF4F60">
        <w:rPr>
          <w:rFonts w:asciiTheme="minorHAnsi" w:hAnsiTheme="minorHAnsi" w:cstheme="minorHAnsi"/>
          <w:bCs/>
        </w:rPr>
        <w:t xml:space="preserve">The project has been chosen for a range of reasons as mentioned previously, </w:t>
      </w:r>
      <w:r w:rsidR="003816EB">
        <w:rPr>
          <w:rFonts w:asciiTheme="minorHAnsi" w:hAnsiTheme="minorHAnsi" w:cstheme="minorHAnsi"/>
          <w:bCs/>
        </w:rPr>
        <w:t xml:space="preserve">but this has been chosen due to the lack of </w:t>
      </w:r>
      <w:r w:rsidR="0037338B">
        <w:rPr>
          <w:rFonts w:asciiTheme="minorHAnsi" w:hAnsiTheme="minorHAnsi" w:cstheme="minorHAnsi"/>
          <w:bCs/>
        </w:rPr>
        <w:t xml:space="preserve">practice within the school environment regarding reading. The </w:t>
      </w:r>
      <w:r w:rsidR="003A08A2">
        <w:rPr>
          <w:rFonts w:asciiTheme="minorHAnsi" w:hAnsiTheme="minorHAnsi" w:cstheme="minorHAnsi"/>
          <w:bCs/>
        </w:rPr>
        <w:t xml:space="preserve">focus school does have 33% of pupils </w:t>
      </w:r>
      <w:r w:rsidR="00807E66">
        <w:rPr>
          <w:rFonts w:asciiTheme="minorHAnsi" w:hAnsiTheme="minorHAnsi" w:cstheme="minorHAnsi"/>
          <w:bCs/>
        </w:rPr>
        <w:t>who have additional learning needs</w:t>
      </w:r>
      <w:r w:rsidR="00BD38C2">
        <w:rPr>
          <w:rFonts w:asciiTheme="minorHAnsi" w:hAnsiTheme="minorHAnsi" w:cstheme="minorHAnsi"/>
          <w:bCs/>
        </w:rPr>
        <w:t xml:space="preserve"> (Estyn, 2015)</w:t>
      </w:r>
      <w:r w:rsidR="00807E66">
        <w:rPr>
          <w:rFonts w:asciiTheme="minorHAnsi" w:hAnsiTheme="minorHAnsi" w:cstheme="minorHAnsi"/>
          <w:bCs/>
        </w:rPr>
        <w:t xml:space="preserve">, and might therefore need extra support, however, the school might not always be able to support the pupils to the best of their ability due to the lack of staff, which is why it is essential that parents/carers </w:t>
      </w:r>
      <w:r w:rsidR="00BD38C2">
        <w:rPr>
          <w:rFonts w:asciiTheme="minorHAnsi" w:hAnsiTheme="minorHAnsi" w:cstheme="minorHAnsi"/>
          <w:bCs/>
        </w:rPr>
        <w:t xml:space="preserve">know how to help and support their children read. </w:t>
      </w:r>
      <w:proofErr w:type="spellStart"/>
      <w:r w:rsidR="00114CE6">
        <w:rPr>
          <w:rFonts w:asciiTheme="minorHAnsi" w:hAnsiTheme="minorHAnsi" w:cstheme="minorHAnsi"/>
          <w:bCs/>
        </w:rPr>
        <w:t>Cicerchia</w:t>
      </w:r>
      <w:proofErr w:type="spellEnd"/>
      <w:r w:rsidR="00114CE6">
        <w:rPr>
          <w:rFonts w:asciiTheme="minorHAnsi" w:hAnsiTheme="minorHAnsi" w:cstheme="minorHAnsi"/>
          <w:bCs/>
        </w:rPr>
        <w:t xml:space="preserve"> (2020) </w:t>
      </w:r>
      <w:r w:rsidR="002D3233">
        <w:rPr>
          <w:rFonts w:asciiTheme="minorHAnsi" w:hAnsiTheme="minorHAnsi" w:cstheme="minorHAnsi"/>
          <w:bCs/>
        </w:rPr>
        <w:t xml:space="preserve">would agree with the previous statement </w:t>
      </w:r>
      <w:r w:rsidR="005D3290">
        <w:rPr>
          <w:rFonts w:asciiTheme="minorHAnsi" w:hAnsiTheme="minorHAnsi" w:cstheme="minorHAnsi"/>
          <w:bCs/>
        </w:rPr>
        <w:t xml:space="preserve">parents need to know what academic and emotional support is needed for their child in </w:t>
      </w:r>
      <w:r w:rsidR="001364F7">
        <w:rPr>
          <w:rFonts w:asciiTheme="minorHAnsi" w:hAnsiTheme="minorHAnsi" w:cstheme="minorHAnsi"/>
          <w:bCs/>
        </w:rPr>
        <w:t xml:space="preserve">order to help them develop. From this </w:t>
      </w:r>
      <w:r w:rsidR="00695156">
        <w:rPr>
          <w:rFonts w:asciiTheme="minorHAnsi" w:hAnsiTheme="minorHAnsi" w:cstheme="minorHAnsi"/>
          <w:bCs/>
        </w:rPr>
        <w:t xml:space="preserve">advice, the decision has been made to </w:t>
      </w:r>
      <w:r w:rsidR="00073E5C">
        <w:rPr>
          <w:rFonts w:asciiTheme="minorHAnsi" w:hAnsiTheme="minorHAnsi" w:cstheme="minorHAnsi"/>
          <w:bCs/>
        </w:rPr>
        <w:t xml:space="preserve">get teaching staff to go around and ask parents/carers how they are dealing with </w:t>
      </w:r>
      <w:r w:rsidR="00B82DB1">
        <w:rPr>
          <w:rFonts w:asciiTheme="minorHAnsi" w:hAnsiTheme="minorHAnsi" w:cstheme="minorHAnsi"/>
          <w:bCs/>
        </w:rPr>
        <w:t xml:space="preserve">reading at home and if they would like any advice on how to help their child. </w:t>
      </w:r>
      <w:r w:rsidR="00C333E5">
        <w:rPr>
          <w:rFonts w:asciiTheme="minorHAnsi" w:hAnsiTheme="minorHAnsi" w:cstheme="minorHAnsi"/>
          <w:bCs/>
        </w:rPr>
        <w:t xml:space="preserve">In addition to this, another reason why </w:t>
      </w:r>
      <w:r w:rsidR="007E66E7">
        <w:rPr>
          <w:rFonts w:asciiTheme="minorHAnsi" w:hAnsiTheme="minorHAnsi" w:cstheme="minorHAnsi"/>
          <w:bCs/>
        </w:rPr>
        <w:t xml:space="preserve">this project was chosen is because of the lack of reading in school and at home, which was noticed by staff in school. </w:t>
      </w:r>
      <w:r w:rsidR="004C29BD">
        <w:rPr>
          <w:rFonts w:asciiTheme="minorHAnsi" w:hAnsiTheme="minorHAnsi" w:cstheme="minorHAnsi"/>
          <w:bCs/>
        </w:rPr>
        <w:t>It is recognised</w:t>
      </w:r>
      <w:r w:rsidR="004F182A">
        <w:rPr>
          <w:rFonts w:asciiTheme="minorHAnsi" w:hAnsiTheme="minorHAnsi" w:cstheme="minorHAnsi"/>
          <w:bCs/>
        </w:rPr>
        <w:t xml:space="preserve"> that pupils in Key Stage two do not read enough at home with their parents or </w:t>
      </w:r>
      <w:r w:rsidR="008A1DAC">
        <w:rPr>
          <w:rFonts w:asciiTheme="minorHAnsi" w:hAnsiTheme="minorHAnsi" w:cstheme="minorHAnsi"/>
          <w:bCs/>
        </w:rPr>
        <w:t xml:space="preserve">their parents do not invest enough time into reading with their children as they should. </w:t>
      </w:r>
      <w:r w:rsidR="0001658E">
        <w:rPr>
          <w:rFonts w:asciiTheme="minorHAnsi" w:hAnsiTheme="minorHAnsi" w:cstheme="minorHAnsi"/>
          <w:bCs/>
        </w:rPr>
        <w:t xml:space="preserve">Gibbons (2020) conducted a study with clearly identified that pupils in Key Stage two are not </w:t>
      </w:r>
      <w:r w:rsidR="00CD3928">
        <w:rPr>
          <w:rFonts w:asciiTheme="minorHAnsi" w:hAnsiTheme="minorHAnsi" w:cstheme="minorHAnsi"/>
          <w:bCs/>
        </w:rPr>
        <w:t xml:space="preserve">exposed to literature enough, as she suggests that </w:t>
      </w:r>
      <w:r w:rsidR="00953784">
        <w:rPr>
          <w:rFonts w:asciiTheme="minorHAnsi" w:hAnsiTheme="minorHAnsi" w:cstheme="minorHAnsi"/>
          <w:bCs/>
        </w:rPr>
        <w:t>half of children in the stage read for less than an hour a week outside of school. Th</w:t>
      </w:r>
      <w:r w:rsidR="00E220F7">
        <w:rPr>
          <w:rFonts w:asciiTheme="minorHAnsi" w:hAnsiTheme="minorHAnsi" w:cstheme="minorHAnsi"/>
          <w:bCs/>
        </w:rPr>
        <w:t xml:space="preserve">e time spent on </w:t>
      </w:r>
      <w:r w:rsidR="00590D27">
        <w:rPr>
          <w:rFonts w:asciiTheme="minorHAnsi" w:hAnsiTheme="minorHAnsi" w:cstheme="minorHAnsi"/>
          <w:bCs/>
        </w:rPr>
        <w:t xml:space="preserve">reading outside of school is clearly not enough for pupils, as </w:t>
      </w:r>
      <w:r w:rsidR="002F1929">
        <w:rPr>
          <w:rFonts w:asciiTheme="minorHAnsi" w:hAnsiTheme="minorHAnsi" w:cstheme="minorHAnsi"/>
          <w:bCs/>
        </w:rPr>
        <w:t>the PIRLS data (2006) shows that pupils who read every day or almost every day, score significantly better</w:t>
      </w:r>
      <w:r w:rsidR="00873C6A">
        <w:rPr>
          <w:rFonts w:asciiTheme="minorHAnsi" w:hAnsiTheme="minorHAnsi" w:cstheme="minorHAnsi"/>
          <w:bCs/>
        </w:rPr>
        <w:t xml:space="preserve"> compared to those who might only read twice a week. </w:t>
      </w:r>
      <w:r w:rsidR="00336017">
        <w:rPr>
          <w:rFonts w:asciiTheme="minorHAnsi" w:hAnsiTheme="minorHAnsi" w:cstheme="minorHAnsi"/>
          <w:bCs/>
        </w:rPr>
        <w:t xml:space="preserve">This </w:t>
      </w:r>
      <w:r w:rsidR="008D7D5B">
        <w:rPr>
          <w:rFonts w:asciiTheme="minorHAnsi" w:hAnsiTheme="minorHAnsi" w:cstheme="minorHAnsi"/>
          <w:bCs/>
        </w:rPr>
        <w:t>evidence shows that pupils should read more frequently at home</w:t>
      </w:r>
      <w:r w:rsidR="0050546F">
        <w:rPr>
          <w:rFonts w:asciiTheme="minorHAnsi" w:hAnsiTheme="minorHAnsi" w:cstheme="minorHAnsi"/>
          <w:bCs/>
        </w:rPr>
        <w:t xml:space="preserve">, so that is why this project aims to encourage parents to read with their children </w:t>
      </w:r>
      <w:r w:rsidR="00B335F5">
        <w:rPr>
          <w:rFonts w:asciiTheme="minorHAnsi" w:hAnsiTheme="minorHAnsi" w:cstheme="minorHAnsi"/>
          <w:bCs/>
        </w:rPr>
        <w:t>to increase their reading skills.</w:t>
      </w:r>
      <w:r w:rsidR="00870AC0">
        <w:rPr>
          <w:rFonts w:asciiTheme="minorHAnsi" w:hAnsiTheme="minorHAnsi" w:cstheme="minorHAnsi"/>
          <w:bCs/>
        </w:rPr>
        <w:t xml:space="preserve"> </w:t>
      </w:r>
      <w:r w:rsidR="00582677">
        <w:rPr>
          <w:rFonts w:asciiTheme="minorHAnsi" w:hAnsiTheme="minorHAnsi" w:cstheme="minorHAnsi"/>
          <w:bCs/>
        </w:rPr>
        <w:t xml:space="preserve">However, it is not only vital that we encourage pupils to read just to increase their reading age, </w:t>
      </w:r>
      <w:r w:rsidR="008A06B2">
        <w:rPr>
          <w:rFonts w:asciiTheme="minorHAnsi" w:hAnsiTheme="minorHAnsi" w:cstheme="minorHAnsi"/>
          <w:bCs/>
        </w:rPr>
        <w:t xml:space="preserve">it is important to </w:t>
      </w:r>
      <w:r w:rsidR="00273354">
        <w:rPr>
          <w:rFonts w:asciiTheme="minorHAnsi" w:hAnsiTheme="minorHAnsi" w:cstheme="minorHAnsi"/>
          <w:bCs/>
        </w:rPr>
        <w:t xml:space="preserve">encourage pupils to enjoy reading, and possibly giving them the opportunity to read with their family will allow this. </w:t>
      </w:r>
      <w:r w:rsidR="00972B01">
        <w:rPr>
          <w:rFonts w:asciiTheme="minorHAnsi" w:hAnsiTheme="minorHAnsi" w:cstheme="minorHAnsi"/>
          <w:bCs/>
        </w:rPr>
        <w:t xml:space="preserve">Cowell (2018) would agree </w:t>
      </w:r>
      <w:r w:rsidR="006C2544">
        <w:rPr>
          <w:rFonts w:asciiTheme="minorHAnsi" w:hAnsiTheme="minorHAnsi" w:cstheme="minorHAnsi"/>
          <w:bCs/>
        </w:rPr>
        <w:t>as she suggests that teaching pupils to read is not enough, they need to enjoy it first.</w:t>
      </w:r>
      <w:r w:rsidR="0037142A">
        <w:rPr>
          <w:rFonts w:asciiTheme="minorHAnsi" w:hAnsiTheme="minorHAnsi" w:cstheme="minorHAnsi"/>
          <w:bCs/>
        </w:rPr>
        <w:t xml:space="preserve"> She further suggests that giving young children the ability to discover a love for reading is </w:t>
      </w:r>
      <w:r w:rsidR="0098456C">
        <w:rPr>
          <w:rFonts w:asciiTheme="minorHAnsi" w:hAnsiTheme="minorHAnsi" w:cstheme="minorHAnsi"/>
          <w:bCs/>
        </w:rPr>
        <w:t xml:space="preserve">vital </w:t>
      </w:r>
      <w:r w:rsidR="0098456C">
        <w:rPr>
          <w:rFonts w:asciiTheme="minorHAnsi" w:hAnsiTheme="minorHAnsi" w:cstheme="minorHAnsi"/>
          <w:bCs/>
        </w:rPr>
        <w:lastRenderedPageBreak/>
        <w:t>but</w:t>
      </w:r>
      <w:r w:rsidR="0037142A">
        <w:rPr>
          <w:rFonts w:asciiTheme="minorHAnsi" w:hAnsiTheme="minorHAnsi" w:cstheme="minorHAnsi"/>
          <w:bCs/>
        </w:rPr>
        <w:t xml:space="preserve"> is it not </w:t>
      </w:r>
      <w:r w:rsidR="00253AA7">
        <w:rPr>
          <w:rFonts w:asciiTheme="minorHAnsi" w:hAnsiTheme="minorHAnsi" w:cstheme="minorHAnsi"/>
          <w:bCs/>
        </w:rPr>
        <w:t>as good as the pupils’ reading skills.</w:t>
      </w:r>
      <w:r w:rsidR="0098456C">
        <w:rPr>
          <w:rFonts w:asciiTheme="minorHAnsi" w:hAnsiTheme="minorHAnsi" w:cstheme="minorHAnsi"/>
          <w:bCs/>
        </w:rPr>
        <w:t xml:space="preserve"> </w:t>
      </w:r>
      <w:r w:rsidR="0092632F">
        <w:rPr>
          <w:rFonts w:asciiTheme="minorHAnsi" w:hAnsiTheme="minorHAnsi" w:cstheme="minorHAnsi"/>
          <w:bCs/>
        </w:rPr>
        <w:t xml:space="preserve">This project would allow pupils and parents to </w:t>
      </w:r>
      <w:r w:rsidR="00715D51">
        <w:rPr>
          <w:rFonts w:asciiTheme="minorHAnsi" w:hAnsiTheme="minorHAnsi" w:cstheme="minorHAnsi"/>
          <w:bCs/>
        </w:rPr>
        <w:t>find their love for reading by reading together, as a family. Williams (2014) recognises that the home environment</w:t>
      </w:r>
      <w:r w:rsidR="007B69A6">
        <w:rPr>
          <w:rFonts w:asciiTheme="minorHAnsi" w:hAnsiTheme="minorHAnsi" w:cstheme="minorHAnsi"/>
          <w:bCs/>
        </w:rPr>
        <w:t xml:space="preserve"> is a significant influence, he suggests that if a pupil does not see </w:t>
      </w:r>
      <w:r w:rsidR="00D97E8E">
        <w:rPr>
          <w:rFonts w:asciiTheme="minorHAnsi" w:hAnsiTheme="minorHAnsi" w:cstheme="minorHAnsi"/>
          <w:bCs/>
        </w:rPr>
        <w:t xml:space="preserve">reading in the home then the child might not </w:t>
      </w:r>
      <w:r w:rsidR="00472FE8">
        <w:rPr>
          <w:rFonts w:asciiTheme="minorHAnsi" w:hAnsiTheme="minorHAnsi" w:cstheme="minorHAnsi"/>
          <w:bCs/>
        </w:rPr>
        <w:t xml:space="preserve">read for pleasure. </w:t>
      </w:r>
      <w:r w:rsidR="00622061">
        <w:rPr>
          <w:rFonts w:asciiTheme="minorHAnsi" w:hAnsiTheme="minorHAnsi" w:cstheme="minorHAnsi"/>
          <w:bCs/>
        </w:rPr>
        <w:t>Furthermore, Arshad, Wrigley and Pratt (2012) would agree as</w:t>
      </w:r>
      <w:r w:rsidR="00316092">
        <w:rPr>
          <w:rFonts w:asciiTheme="minorHAnsi" w:hAnsiTheme="minorHAnsi" w:cstheme="minorHAnsi"/>
          <w:bCs/>
        </w:rPr>
        <w:t xml:space="preserve"> they conducted a study which found that many teachers regard parents </w:t>
      </w:r>
      <w:r w:rsidR="00DA06CC">
        <w:rPr>
          <w:rFonts w:asciiTheme="minorHAnsi" w:hAnsiTheme="minorHAnsi" w:cstheme="minorHAnsi"/>
          <w:bCs/>
        </w:rPr>
        <w:t xml:space="preserve">to be an important leaning source, which consolidates why this project is important as we need to encourage </w:t>
      </w:r>
      <w:r w:rsidR="00C807F0">
        <w:rPr>
          <w:rFonts w:asciiTheme="minorHAnsi" w:hAnsiTheme="minorHAnsi" w:cstheme="minorHAnsi"/>
          <w:bCs/>
        </w:rPr>
        <w:t xml:space="preserve">parents/carers to help their children. </w:t>
      </w:r>
      <w:r w:rsidR="005F231B">
        <w:rPr>
          <w:rFonts w:asciiTheme="minorHAnsi" w:hAnsiTheme="minorHAnsi" w:cstheme="minorHAnsi"/>
          <w:bCs/>
        </w:rPr>
        <w:t xml:space="preserve">Reading can provide multiple benefits for all learners, and that is why it is vital that we as educators ensure that pupils can </w:t>
      </w:r>
      <w:r w:rsidR="00A46F92">
        <w:rPr>
          <w:rFonts w:asciiTheme="minorHAnsi" w:hAnsiTheme="minorHAnsi" w:cstheme="minorHAnsi"/>
          <w:bCs/>
        </w:rPr>
        <w:t>read to the best of their ability</w:t>
      </w:r>
      <w:r w:rsidR="00893554">
        <w:rPr>
          <w:rFonts w:asciiTheme="minorHAnsi" w:hAnsiTheme="minorHAnsi" w:cstheme="minorHAnsi"/>
          <w:bCs/>
        </w:rPr>
        <w:t xml:space="preserve"> and it is vital that we encourage parents/carers to assist in the development of their children also by reading with them frequently. </w:t>
      </w:r>
    </w:p>
    <w:p w14:paraId="319BE6E7" w14:textId="44F5E889" w:rsidR="007C5EC8" w:rsidRDefault="007C5EC8" w:rsidP="00BF2BD6">
      <w:pPr>
        <w:pStyle w:val="NormalWeb"/>
        <w:rPr>
          <w:rFonts w:asciiTheme="minorHAnsi" w:hAnsiTheme="minorHAnsi" w:cstheme="minorHAnsi"/>
          <w:bCs/>
        </w:rPr>
      </w:pPr>
    </w:p>
    <w:p w14:paraId="348B697D" w14:textId="00F04AAA" w:rsidR="00375161" w:rsidRDefault="00B7416B" w:rsidP="00BF2BD6">
      <w:pPr>
        <w:pStyle w:val="NormalWeb"/>
        <w:rPr>
          <w:rFonts w:asciiTheme="minorHAnsi" w:hAnsiTheme="minorHAnsi" w:cstheme="minorHAnsi"/>
          <w:bCs/>
        </w:rPr>
      </w:pPr>
      <w:r>
        <w:rPr>
          <w:rFonts w:asciiTheme="minorHAnsi" w:hAnsiTheme="minorHAnsi" w:cstheme="minorHAnsi"/>
          <w:bCs/>
        </w:rPr>
        <w:t xml:space="preserve">Being able to </w:t>
      </w:r>
      <w:r w:rsidR="003F7909">
        <w:rPr>
          <w:rFonts w:asciiTheme="minorHAnsi" w:hAnsiTheme="minorHAnsi" w:cstheme="minorHAnsi"/>
          <w:bCs/>
        </w:rPr>
        <w:t xml:space="preserve">successfully execute a school project, planning needs to be thorough and detailed. </w:t>
      </w:r>
      <w:r w:rsidR="003307BC">
        <w:rPr>
          <w:rFonts w:asciiTheme="minorHAnsi" w:hAnsiTheme="minorHAnsi" w:cstheme="minorHAnsi"/>
          <w:bCs/>
        </w:rPr>
        <w:t>Prior to</w:t>
      </w:r>
      <w:r w:rsidR="006524CA">
        <w:rPr>
          <w:rFonts w:asciiTheme="minorHAnsi" w:hAnsiTheme="minorHAnsi" w:cstheme="minorHAnsi"/>
          <w:bCs/>
        </w:rPr>
        <w:t xml:space="preserve"> deciding what</w:t>
      </w:r>
      <w:r w:rsidR="00093C81">
        <w:rPr>
          <w:rFonts w:asciiTheme="minorHAnsi" w:hAnsiTheme="minorHAnsi" w:cstheme="minorHAnsi"/>
          <w:bCs/>
        </w:rPr>
        <w:t xml:space="preserve"> project would be suited to the focus school, the school’s priorities and aims were </w:t>
      </w:r>
      <w:r w:rsidR="00D97CC7">
        <w:rPr>
          <w:rFonts w:asciiTheme="minorHAnsi" w:hAnsiTheme="minorHAnsi" w:cstheme="minorHAnsi"/>
          <w:bCs/>
        </w:rPr>
        <w:t xml:space="preserve">considered. </w:t>
      </w:r>
      <w:r w:rsidR="00D5015A">
        <w:rPr>
          <w:rFonts w:asciiTheme="minorHAnsi" w:hAnsiTheme="minorHAnsi" w:cstheme="minorHAnsi"/>
          <w:bCs/>
        </w:rPr>
        <w:t xml:space="preserve">One of the focus </w:t>
      </w:r>
      <w:r w:rsidR="0084383C">
        <w:rPr>
          <w:rFonts w:asciiTheme="minorHAnsi" w:hAnsiTheme="minorHAnsi" w:cstheme="minorHAnsi"/>
          <w:bCs/>
        </w:rPr>
        <w:t>schools’</w:t>
      </w:r>
      <w:r w:rsidR="00D5015A">
        <w:rPr>
          <w:rFonts w:asciiTheme="minorHAnsi" w:hAnsiTheme="minorHAnsi" w:cstheme="minorHAnsi"/>
          <w:bCs/>
        </w:rPr>
        <w:t xml:space="preserve"> priorities were </w:t>
      </w:r>
      <w:r w:rsidR="004223E7">
        <w:rPr>
          <w:rFonts w:asciiTheme="minorHAnsi" w:hAnsiTheme="minorHAnsi" w:cstheme="minorHAnsi"/>
          <w:bCs/>
        </w:rPr>
        <w:t xml:space="preserve">to raise standards in literacy and numeracy. </w:t>
      </w:r>
      <w:r w:rsidR="00C366A0">
        <w:rPr>
          <w:rFonts w:asciiTheme="minorHAnsi" w:hAnsiTheme="minorHAnsi" w:cstheme="minorHAnsi"/>
          <w:bCs/>
        </w:rPr>
        <w:t xml:space="preserve">As Donaldson (2015) </w:t>
      </w:r>
      <w:r w:rsidR="0084383C">
        <w:rPr>
          <w:rFonts w:asciiTheme="minorHAnsi" w:hAnsiTheme="minorHAnsi" w:cstheme="minorHAnsi"/>
          <w:bCs/>
        </w:rPr>
        <w:t xml:space="preserve">states, schools are put under a huge amount of pressure to make sure that both </w:t>
      </w:r>
      <w:r w:rsidR="002407DD">
        <w:rPr>
          <w:rFonts w:asciiTheme="minorHAnsi" w:hAnsiTheme="minorHAnsi" w:cstheme="minorHAnsi"/>
          <w:bCs/>
        </w:rPr>
        <w:t xml:space="preserve">standards are extremely strong, and that is why is it </w:t>
      </w:r>
      <w:r w:rsidR="00A50F46">
        <w:rPr>
          <w:rFonts w:asciiTheme="minorHAnsi" w:hAnsiTheme="minorHAnsi" w:cstheme="minorHAnsi"/>
          <w:bCs/>
        </w:rPr>
        <w:t>crucial</w:t>
      </w:r>
      <w:r w:rsidR="002407DD">
        <w:rPr>
          <w:rFonts w:asciiTheme="minorHAnsi" w:hAnsiTheme="minorHAnsi" w:cstheme="minorHAnsi"/>
          <w:bCs/>
        </w:rPr>
        <w:t xml:space="preserve"> that if </w:t>
      </w:r>
      <w:r w:rsidR="00A50F46">
        <w:rPr>
          <w:rFonts w:asciiTheme="minorHAnsi" w:hAnsiTheme="minorHAnsi" w:cstheme="minorHAnsi"/>
          <w:bCs/>
        </w:rPr>
        <w:t>pupils are not attaining what they should, then a</w:t>
      </w:r>
      <w:r w:rsidR="00086255">
        <w:rPr>
          <w:rFonts w:asciiTheme="minorHAnsi" w:hAnsiTheme="minorHAnsi" w:cstheme="minorHAnsi"/>
          <w:bCs/>
        </w:rPr>
        <w:t xml:space="preserve"> </w:t>
      </w:r>
      <w:r w:rsidR="00A50F46">
        <w:rPr>
          <w:rFonts w:asciiTheme="minorHAnsi" w:hAnsiTheme="minorHAnsi" w:cstheme="minorHAnsi"/>
          <w:bCs/>
        </w:rPr>
        <w:t xml:space="preserve">project/intervention should be put in place to help raise standards. </w:t>
      </w:r>
      <w:r w:rsidR="00FD2FDA">
        <w:rPr>
          <w:rFonts w:asciiTheme="minorHAnsi" w:hAnsiTheme="minorHAnsi" w:cstheme="minorHAnsi"/>
          <w:bCs/>
        </w:rPr>
        <w:t>Another key priority for the school which is seen throughout the school development plan is the need for interaction with the community and pa</w:t>
      </w:r>
      <w:r w:rsidR="00212806">
        <w:rPr>
          <w:rFonts w:asciiTheme="minorHAnsi" w:hAnsiTheme="minorHAnsi" w:cstheme="minorHAnsi"/>
          <w:bCs/>
        </w:rPr>
        <w:t xml:space="preserve">rents, and this priority was essential when </w:t>
      </w:r>
      <w:r w:rsidR="00062257">
        <w:rPr>
          <w:rFonts w:asciiTheme="minorHAnsi" w:hAnsiTheme="minorHAnsi" w:cstheme="minorHAnsi"/>
          <w:bCs/>
        </w:rPr>
        <w:t xml:space="preserve">deciding on a project for the focus school. </w:t>
      </w:r>
      <w:r w:rsidR="00B70D64">
        <w:rPr>
          <w:rFonts w:asciiTheme="minorHAnsi" w:hAnsiTheme="minorHAnsi" w:cstheme="minorHAnsi"/>
          <w:bCs/>
        </w:rPr>
        <w:t>Furthermore, deciding on the aims specifically was vital</w:t>
      </w:r>
      <w:r w:rsidR="00410BD1">
        <w:rPr>
          <w:rFonts w:asciiTheme="minorHAnsi" w:hAnsiTheme="minorHAnsi" w:cstheme="minorHAnsi"/>
          <w:bCs/>
        </w:rPr>
        <w:t xml:space="preserve"> for the project as </w:t>
      </w:r>
      <w:r w:rsidR="00F16A35">
        <w:rPr>
          <w:rFonts w:asciiTheme="minorHAnsi" w:hAnsiTheme="minorHAnsi" w:cstheme="minorHAnsi"/>
          <w:bCs/>
        </w:rPr>
        <w:t xml:space="preserve">everyone involved in the project must know </w:t>
      </w:r>
      <w:r w:rsidR="001A745C">
        <w:rPr>
          <w:rFonts w:asciiTheme="minorHAnsi" w:hAnsiTheme="minorHAnsi" w:cstheme="minorHAnsi"/>
          <w:bCs/>
        </w:rPr>
        <w:t xml:space="preserve">the what they expect to happen and what the project is intended for, as the Open University (2020) suggests. </w:t>
      </w:r>
      <w:r w:rsidR="00C37119">
        <w:rPr>
          <w:rFonts w:asciiTheme="minorHAnsi" w:hAnsiTheme="minorHAnsi" w:cstheme="minorHAnsi"/>
          <w:bCs/>
        </w:rPr>
        <w:t xml:space="preserve">The main aims for this specific project </w:t>
      </w:r>
      <w:r w:rsidR="00FD7EC7">
        <w:rPr>
          <w:rFonts w:asciiTheme="minorHAnsi" w:hAnsiTheme="minorHAnsi" w:cstheme="minorHAnsi"/>
          <w:bCs/>
        </w:rPr>
        <w:t>are</w:t>
      </w:r>
      <w:r w:rsidR="00C37119">
        <w:rPr>
          <w:rFonts w:asciiTheme="minorHAnsi" w:hAnsiTheme="minorHAnsi" w:cstheme="minorHAnsi"/>
          <w:bCs/>
        </w:rPr>
        <w:t xml:space="preserve"> </w:t>
      </w:r>
      <w:r w:rsidR="00EF1906">
        <w:rPr>
          <w:rFonts w:asciiTheme="minorHAnsi" w:hAnsiTheme="minorHAnsi" w:cstheme="minorHAnsi"/>
          <w:bCs/>
        </w:rPr>
        <w:t>to raise standards of literacy for all pupils</w:t>
      </w:r>
      <w:r w:rsidR="00FD7EC7">
        <w:rPr>
          <w:rFonts w:asciiTheme="minorHAnsi" w:hAnsiTheme="minorHAnsi" w:cstheme="minorHAnsi"/>
          <w:bCs/>
        </w:rPr>
        <w:t xml:space="preserve"> by developing their reading skills. This first aim focused on </w:t>
      </w:r>
      <w:r w:rsidR="00921FA6">
        <w:rPr>
          <w:rFonts w:asciiTheme="minorHAnsi" w:hAnsiTheme="minorHAnsi" w:cstheme="minorHAnsi"/>
          <w:bCs/>
        </w:rPr>
        <w:t xml:space="preserve">linking to the specific priorities of the school, as their aim is to raise literacy standards. </w:t>
      </w:r>
      <w:r w:rsidR="004851B2">
        <w:rPr>
          <w:rFonts w:asciiTheme="minorHAnsi" w:hAnsiTheme="minorHAnsi" w:cstheme="minorHAnsi"/>
          <w:bCs/>
        </w:rPr>
        <w:t xml:space="preserve">The National Literacy Trust (2017) </w:t>
      </w:r>
      <w:r w:rsidR="00BC1537">
        <w:rPr>
          <w:rFonts w:asciiTheme="minorHAnsi" w:hAnsiTheme="minorHAnsi" w:cstheme="minorHAnsi"/>
          <w:bCs/>
        </w:rPr>
        <w:t xml:space="preserve">reiterate that if pupils are lacking literacy skills, such as being able to read then they will be held back in life, and that is why it is essential that schools encourage pupils to read not only at school, but at home. </w:t>
      </w:r>
      <w:r w:rsidR="00CE18B5">
        <w:rPr>
          <w:rFonts w:asciiTheme="minorHAnsi" w:hAnsiTheme="minorHAnsi" w:cstheme="minorHAnsi"/>
          <w:bCs/>
        </w:rPr>
        <w:t xml:space="preserve">This aim was also chosen as it was recognised by Estyn (2015) that the focus school needed to raise their standards also. </w:t>
      </w:r>
      <w:r w:rsidR="000837BF">
        <w:rPr>
          <w:rFonts w:asciiTheme="minorHAnsi" w:hAnsiTheme="minorHAnsi" w:cstheme="minorHAnsi"/>
          <w:bCs/>
        </w:rPr>
        <w:t xml:space="preserve">Additionally, the second aim that was chosen was to </w:t>
      </w:r>
      <w:r w:rsidR="00F72CD1">
        <w:rPr>
          <w:rFonts w:asciiTheme="minorHAnsi" w:hAnsiTheme="minorHAnsi" w:cstheme="minorHAnsi"/>
          <w:bCs/>
        </w:rPr>
        <w:t xml:space="preserve">encourage parents/carers to assist in the development of their child’s reading skills. This </w:t>
      </w:r>
      <w:r w:rsidR="00C150E6">
        <w:rPr>
          <w:rFonts w:asciiTheme="minorHAnsi" w:hAnsiTheme="minorHAnsi" w:cstheme="minorHAnsi"/>
          <w:bCs/>
        </w:rPr>
        <w:t>aim was chosen as it was extremely important to the focus school that parents get more involved with their child’s learning/development.</w:t>
      </w:r>
      <w:r w:rsidR="00C86204">
        <w:rPr>
          <w:rFonts w:asciiTheme="minorHAnsi" w:hAnsiTheme="minorHAnsi" w:cstheme="minorHAnsi"/>
          <w:bCs/>
        </w:rPr>
        <w:t xml:space="preserve"> A</w:t>
      </w:r>
      <w:r w:rsidR="002D4678">
        <w:rPr>
          <w:rFonts w:asciiTheme="minorHAnsi" w:hAnsiTheme="minorHAnsi" w:cstheme="minorHAnsi"/>
          <w:bCs/>
        </w:rPr>
        <w:t xml:space="preserve">rshad, </w:t>
      </w:r>
      <w:proofErr w:type="spellStart"/>
      <w:r w:rsidR="002D4678">
        <w:rPr>
          <w:rFonts w:asciiTheme="minorHAnsi" w:hAnsiTheme="minorHAnsi" w:cstheme="minorHAnsi"/>
          <w:bCs/>
        </w:rPr>
        <w:t>Wringley</w:t>
      </w:r>
      <w:proofErr w:type="spellEnd"/>
      <w:r w:rsidR="002D4678">
        <w:rPr>
          <w:rFonts w:asciiTheme="minorHAnsi" w:hAnsiTheme="minorHAnsi" w:cstheme="minorHAnsi"/>
          <w:bCs/>
        </w:rPr>
        <w:t xml:space="preserve"> and Pratt (</w:t>
      </w:r>
      <w:r w:rsidR="00F261C2">
        <w:rPr>
          <w:rFonts w:asciiTheme="minorHAnsi" w:hAnsiTheme="minorHAnsi" w:cstheme="minorHAnsi"/>
          <w:bCs/>
        </w:rPr>
        <w:t xml:space="preserve">2012) </w:t>
      </w:r>
      <w:r w:rsidR="006070EE">
        <w:rPr>
          <w:rFonts w:asciiTheme="minorHAnsi" w:hAnsiTheme="minorHAnsi" w:cstheme="minorHAnsi"/>
          <w:bCs/>
        </w:rPr>
        <w:t xml:space="preserve">imply that building bridges with parents is vital and </w:t>
      </w:r>
      <w:r w:rsidR="007E01D5">
        <w:rPr>
          <w:rFonts w:asciiTheme="minorHAnsi" w:hAnsiTheme="minorHAnsi" w:cstheme="minorHAnsi"/>
          <w:bCs/>
        </w:rPr>
        <w:t xml:space="preserve">also </w:t>
      </w:r>
      <w:r w:rsidR="006070EE">
        <w:rPr>
          <w:rFonts w:asciiTheme="minorHAnsi" w:hAnsiTheme="minorHAnsi" w:cstheme="minorHAnsi"/>
          <w:bCs/>
        </w:rPr>
        <w:t xml:space="preserve">engaging with </w:t>
      </w:r>
      <w:r w:rsidR="007E01D5">
        <w:rPr>
          <w:rFonts w:asciiTheme="minorHAnsi" w:hAnsiTheme="minorHAnsi" w:cstheme="minorHAnsi"/>
          <w:bCs/>
        </w:rPr>
        <w:t xml:space="preserve">parents is too. </w:t>
      </w:r>
      <w:r w:rsidR="00455DAB">
        <w:rPr>
          <w:rFonts w:asciiTheme="minorHAnsi" w:hAnsiTheme="minorHAnsi" w:cstheme="minorHAnsi"/>
          <w:bCs/>
        </w:rPr>
        <w:t>Furthermore, the need for parents/carers to become more involved with their child’s learning was an essential part of this project for this focus school, as it was identified that the majority of parents in the year three class were not reading with their child at home frequently</w:t>
      </w:r>
      <w:r w:rsidR="00AB3000">
        <w:rPr>
          <w:rFonts w:asciiTheme="minorHAnsi" w:hAnsiTheme="minorHAnsi" w:cstheme="minorHAnsi"/>
          <w:bCs/>
        </w:rPr>
        <w:t xml:space="preserve">, and this was a worry. This project aims to encourage parents/carers to come into school and </w:t>
      </w:r>
      <w:r w:rsidR="005C42BF">
        <w:rPr>
          <w:rFonts w:asciiTheme="minorHAnsi" w:hAnsiTheme="minorHAnsi" w:cstheme="minorHAnsi"/>
          <w:bCs/>
        </w:rPr>
        <w:t>read with their child, which is such a rewarding experience for both involved and have the opportunity to ask educators any questions i</w:t>
      </w:r>
      <w:r w:rsidR="00086255">
        <w:rPr>
          <w:rFonts w:asciiTheme="minorHAnsi" w:hAnsiTheme="minorHAnsi" w:cstheme="minorHAnsi"/>
          <w:bCs/>
        </w:rPr>
        <w:t>f needed.</w:t>
      </w:r>
    </w:p>
    <w:p w14:paraId="2843711A" w14:textId="77777777" w:rsidR="00BD7E4F" w:rsidRDefault="00306296" w:rsidP="00C7429A">
      <w:pPr>
        <w:pStyle w:val="NormalWeb"/>
        <w:rPr>
          <w:rFonts w:asciiTheme="minorHAnsi" w:hAnsiTheme="minorHAnsi" w:cstheme="minorHAnsi"/>
          <w:bCs/>
        </w:rPr>
      </w:pPr>
      <w:r>
        <w:rPr>
          <w:rFonts w:asciiTheme="minorHAnsi" w:hAnsiTheme="minorHAnsi" w:cstheme="minorHAnsi"/>
          <w:bCs/>
        </w:rPr>
        <w:t xml:space="preserve">         The planning process is key when organising a project to use</w:t>
      </w:r>
      <w:r w:rsidR="00092FD3">
        <w:rPr>
          <w:rFonts w:asciiTheme="minorHAnsi" w:hAnsiTheme="minorHAnsi" w:cstheme="minorHAnsi"/>
          <w:bCs/>
        </w:rPr>
        <w:t xml:space="preserve"> and </w:t>
      </w:r>
      <w:r w:rsidR="00A04246">
        <w:rPr>
          <w:rFonts w:asciiTheme="minorHAnsi" w:hAnsiTheme="minorHAnsi" w:cstheme="minorHAnsi"/>
          <w:bCs/>
        </w:rPr>
        <w:t xml:space="preserve">to make sure that it is effective. The project has been planned thoroughly </w:t>
      </w:r>
      <w:r w:rsidR="002E7364">
        <w:rPr>
          <w:rFonts w:asciiTheme="minorHAnsi" w:hAnsiTheme="minorHAnsi" w:cstheme="minorHAnsi"/>
          <w:bCs/>
        </w:rPr>
        <w:t xml:space="preserve">such as </w:t>
      </w:r>
      <w:r w:rsidR="005A5478">
        <w:rPr>
          <w:rFonts w:asciiTheme="minorHAnsi" w:hAnsiTheme="minorHAnsi" w:cstheme="minorHAnsi"/>
          <w:bCs/>
        </w:rPr>
        <w:t xml:space="preserve">the individuals involved, when it will happen and what the project will involve. Firstly, </w:t>
      </w:r>
      <w:r w:rsidR="00044CFF">
        <w:rPr>
          <w:rFonts w:asciiTheme="minorHAnsi" w:hAnsiTheme="minorHAnsi" w:cstheme="minorHAnsi"/>
          <w:bCs/>
        </w:rPr>
        <w:t xml:space="preserve">the project will involve </w:t>
      </w:r>
      <w:r w:rsidR="002D05E0">
        <w:rPr>
          <w:rFonts w:asciiTheme="minorHAnsi" w:hAnsiTheme="minorHAnsi" w:cstheme="minorHAnsi"/>
          <w:bCs/>
        </w:rPr>
        <w:t xml:space="preserve">inviting </w:t>
      </w:r>
      <w:r w:rsidR="002D05E0">
        <w:rPr>
          <w:rFonts w:asciiTheme="minorHAnsi" w:hAnsiTheme="minorHAnsi" w:cstheme="minorHAnsi"/>
          <w:bCs/>
        </w:rPr>
        <w:lastRenderedPageBreak/>
        <w:t>parents/carers to come into school (via letter and the school’s social media page) to read for up to an hour with their child</w:t>
      </w:r>
      <w:r w:rsidR="00965649">
        <w:rPr>
          <w:rFonts w:asciiTheme="minorHAnsi" w:hAnsiTheme="minorHAnsi" w:cstheme="minorHAnsi"/>
          <w:bCs/>
        </w:rPr>
        <w:t>, using the resources that are in the school already (different levels of reading books)</w:t>
      </w:r>
      <w:r w:rsidR="002D05E0">
        <w:rPr>
          <w:rFonts w:asciiTheme="minorHAnsi" w:hAnsiTheme="minorHAnsi" w:cstheme="minorHAnsi"/>
          <w:bCs/>
        </w:rPr>
        <w:t xml:space="preserve">. </w:t>
      </w:r>
      <w:r w:rsidR="00D811F7">
        <w:rPr>
          <w:rFonts w:asciiTheme="minorHAnsi" w:hAnsiTheme="minorHAnsi" w:cstheme="minorHAnsi"/>
          <w:bCs/>
        </w:rPr>
        <w:t xml:space="preserve">The parents/carers will be able to come into school </w:t>
      </w:r>
      <w:r w:rsidR="00600850">
        <w:rPr>
          <w:rFonts w:asciiTheme="minorHAnsi" w:hAnsiTheme="minorHAnsi" w:cstheme="minorHAnsi"/>
          <w:bCs/>
        </w:rPr>
        <w:t>for either of two designated time slots (</w:t>
      </w:r>
      <w:r w:rsidR="001B7A42">
        <w:rPr>
          <w:rFonts w:asciiTheme="minorHAnsi" w:hAnsiTheme="minorHAnsi" w:cstheme="minorHAnsi"/>
          <w:bCs/>
        </w:rPr>
        <w:t xml:space="preserve">either </w:t>
      </w:r>
      <w:r w:rsidR="00F748A6">
        <w:rPr>
          <w:rFonts w:asciiTheme="minorHAnsi" w:hAnsiTheme="minorHAnsi" w:cstheme="minorHAnsi"/>
          <w:bCs/>
        </w:rPr>
        <w:t>during school time</w:t>
      </w:r>
      <w:r w:rsidR="00600850">
        <w:rPr>
          <w:rFonts w:asciiTheme="minorHAnsi" w:hAnsiTheme="minorHAnsi" w:cstheme="minorHAnsi"/>
          <w:bCs/>
        </w:rPr>
        <w:t xml:space="preserve"> or after school) to provide parents/carers with the choice</w:t>
      </w:r>
      <w:r w:rsidR="00FB49BA">
        <w:rPr>
          <w:rFonts w:asciiTheme="minorHAnsi" w:hAnsiTheme="minorHAnsi" w:cstheme="minorHAnsi"/>
          <w:bCs/>
        </w:rPr>
        <w:t xml:space="preserve">/flexibility. </w:t>
      </w:r>
      <w:r w:rsidR="001964B8">
        <w:rPr>
          <w:rFonts w:asciiTheme="minorHAnsi" w:hAnsiTheme="minorHAnsi" w:cstheme="minorHAnsi"/>
          <w:bCs/>
        </w:rPr>
        <w:t>The parents will be offered free tea or coffee and squash for their child</w:t>
      </w:r>
      <w:r w:rsidR="00776304">
        <w:rPr>
          <w:rFonts w:asciiTheme="minorHAnsi" w:hAnsiTheme="minorHAnsi" w:cstheme="minorHAnsi"/>
          <w:bCs/>
        </w:rPr>
        <w:t xml:space="preserve"> during the</w:t>
      </w:r>
      <w:r w:rsidR="002431EE">
        <w:rPr>
          <w:rFonts w:asciiTheme="minorHAnsi" w:hAnsiTheme="minorHAnsi" w:cstheme="minorHAnsi"/>
          <w:bCs/>
        </w:rPr>
        <w:t xml:space="preserve"> reading session. </w:t>
      </w:r>
      <w:r w:rsidR="00BB09FA">
        <w:rPr>
          <w:rFonts w:asciiTheme="minorHAnsi" w:hAnsiTheme="minorHAnsi" w:cstheme="minorHAnsi"/>
          <w:bCs/>
        </w:rPr>
        <w:t>Prior to starting the reading session,</w:t>
      </w:r>
      <w:r w:rsidR="00BD34E4">
        <w:rPr>
          <w:rFonts w:asciiTheme="minorHAnsi" w:hAnsiTheme="minorHAnsi" w:cstheme="minorHAnsi"/>
          <w:bCs/>
        </w:rPr>
        <w:t xml:space="preserve"> the teacher of the class or the head teacher (if available) </w:t>
      </w:r>
      <w:r w:rsidR="00040D81">
        <w:rPr>
          <w:rFonts w:asciiTheme="minorHAnsi" w:hAnsiTheme="minorHAnsi" w:cstheme="minorHAnsi"/>
          <w:bCs/>
        </w:rPr>
        <w:t xml:space="preserve">will </w:t>
      </w:r>
      <w:r w:rsidR="001D167E">
        <w:rPr>
          <w:rFonts w:asciiTheme="minorHAnsi" w:hAnsiTheme="minorHAnsi" w:cstheme="minorHAnsi"/>
          <w:bCs/>
        </w:rPr>
        <w:t xml:space="preserve">present a short speech </w:t>
      </w:r>
      <w:r w:rsidR="006F0C8F">
        <w:rPr>
          <w:rFonts w:asciiTheme="minorHAnsi" w:hAnsiTheme="minorHAnsi" w:cstheme="minorHAnsi"/>
          <w:bCs/>
        </w:rPr>
        <w:t xml:space="preserve">about the reasons why parents/carers should be involved in their child’s reading development to encourage parents to carry on the </w:t>
      </w:r>
      <w:r w:rsidR="006C52ED">
        <w:rPr>
          <w:rFonts w:asciiTheme="minorHAnsi" w:hAnsiTheme="minorHAnsi" w:cstheme="minorHAnsi"/>
          <w:bCs/>
        </w:rPr>
        <w:t xml:space="preserve">support at home and not forgetting to thank the parents/carers who attended. </w:t>
      </w:r>
      <w:proofErr w:type="spellStart"/>
      <w:r w:rsidR="001B2F72">
        <w:rPr>
          <w:rFonts w:asciiTheme="minorHAnsi" w:hAnsiTheme="minorHAnsi" w:cstheme="minorHAnsi"/>
          <w:bCs/>
        </w:rPr>
        <w:t>Sheil</w:t>
      </w:r>
      <w:proofErr w:type="spellEnd"/>
      <w:r w:rsidR="001B2F72">
        <w:rPr>
          <w:rFonts w:asciiTheme="minorHAnsi" w:hAnsiTheme="minorHAnsi" w:cstheme="minorHAnsi"/>
          <w:bCs/>
        </w:rPr>
        <w:t xml:space="preserve">, Evers, Perkins and Cosgrove (2005) </w:t>
      </w:r>
      <w:r w:rsidR="007F5234">
        <w:rPr>
          <w:rFonts w:asciiTheme="minorHAnsi" w:hAnsiTheme="minorHAnsi" w:cstheme="minorHAnsi"/>
          <w:bCs/>
        </w:rPr>
        <w:t>suggest that schools should</w:t>
      </w:r>
      <w:r w:rsidR="00B6169C">
        <w:rPr>
          <w:rFonts w:asciiTheme="minorHAnsi" w:hAnsiTheme="minorHAnsi" w:cstheme="minorHAnsi"/>
          <w:bCs/>
        </w:rPr>
        <w:t xml:space="preserve"> make a significant effort to involve parents in developing their child’s literacy skills </w:t>
      </w:r>
      <w:r w:rsidR="00FC5AC0">
        <w:rPr>
          <w:rFonts w:asciiTheme="minorHAnsi" w:hAnsiTheme="minorHAnsi" w:cstheme="minorHAnsi"/>
          <w:bCs/>
        </w:rPr>
        <w:t xml:space="preserve">as parents/carers have an impact on their child’s life. </w:t>
      </w:r>
      <w:r w:rsidR="00984E1A">
        <w:rPr>
          <w:rFonts w:asciiTheme="minorHAnsi" w:hAnsiTheme="minorHAnsi" w:cstheme="minorHAnsi"/>
          <w:bCs/>
        </w:rPr>
        <w:t xml:space="preserve">This project focuses more on the parents/carers who possibly do not feel comfortable reading </w:t>
      </w:r>
      <w:r w:rsidR="00326A97">
        <w:rPr>
          <w:rFonts w:asciiTheme="minorHAnsi" w:hAnsiTheme="minorHAnsi" w:cstheme="minorHAnsi"/>
          <w:bCs/>
        </w:rPr>
        <w:t xml:space="preserve">or feel as if their </w:t>
      </w:r>
      <w:r w:rsidR="00753EA2">
        <w:rPr>
          <w:rFonts w:asciiTheme="minorHAnsi" w:hAnsiTheme="minorHAnsi" w:cstheme="minorHAnsi"/>
          <w:bCs/>
        </w:rPr>
        <w:t>reading is not great</w:t>
      </w:r>
      <w:r w:rsidR="001D4FB2">
        <w:rPr>
          <w:rFonts w:asciiTheme="minorHAnsi" w:hAnsiTheme="minorHAnsi" w:cstheme="minorHAnsi"/>
          <w:bCs/>
        </w:rPr>
        <w:t xml:space="preserve">, possibly </w:t>
      </w:r>
      <w:r w:rsidR="006D402C">
        <w:rPr>
          <w:rFonts w:asciiTheme="minorHAnsi" w:hAnsiTheme="minorHAnsi" w:cstheme="minorHAnsi"/>
          <w:bCs/>
        </w:rPr>
        <w:t>low-income</w:t>
      </w:r>
      <w:r w:rsidR="001D4FB2">
        <w:rPr>
          <w:rFonts w:asciiTheme="minorHAnsi" w:hAnsiTheme="minorHAnsi" w:cstheme="minorHAnsi"/>
          <w:bCs/>
        </w:rPr>
        <w:t xml:space="preserve"> parents. </w:t>
      </w:r>
      <w:r w:rsidR="002431EE">
        <w:rPr>
          <w:rFonts w:asciiTheme="minorHAnsi" w:hAnsiTheme="minorHAnsi" w:cstheme="minorHAnsi"/>
          <w:bCs/>
        </w:rPr>
        <w:t xml:space="preserve">Drummond and Stipek (2004) </w:t>
      </w:r>
      <w:r w:rsidR="00A54A08">
        <w:rPr>
          <w:rFonts w:asciiTheme="minorHAnsi" w:hAnsiTheme="minorHAnsi" w:cstheme="minorHAnsi"/>
          <w:bCs/>
        </w:rPr>
        <w:t xml:space="preserve">suggest that children from a low-income background tend to achieve less and this could be due to low-income parents </w:t>
      </w:r>
      <w:r w:rsidR="005A31E0">
        <w:rPr>
          <w:rFonts w:asciiTheme="minorHAnsi" w:hAnsiTheme="minorHAnsi" w:cstheme="minorHAnsi"/>
          <w:bCs/>
        </w:rPr>
        <w:t xml:space="preserve">being less involved in their child’s learning by not </w:t>
      </w:r>
      <w:r w:rsidR="00A54A08">
        <w:rPr>
          <w:rFonts w:asciiTheme="minorHAnsi" w:hAnsiTheme="minorHAnsi" w:cstheme="minorHAnsi"/>
          <w:bCs/>
        </w:rPr>
        <w:t>attending school events</w:t>
      </w:r>
      <w:r w:rsidR="005A31E0">
        <w:rPr>
          <w:rFonts w:asciiTheme="minorHAnsi" w:hAnsiTheme="minorHAnsi" w:cstheme="minorHAnsi"/>
          <w:bCs/>
        </w:rPr>
        <w:t xml:space="preserve"> and not engaging as much with their child’s learning at home and that it why it is vital that </w:t>
      </w:r>
      <w:r w:rsidR="00105A85">
        <w:rPr>
          <w:rFonts w:asciiTheme="minorHAnsi" w:hAnsiTheme="minorHAnsi" w:cstheme="minorHAnsi"/>
          <w:bCs/>
        </w:rPr>
        <w:t xml:space="preserve">we encourage all parents to help and assist their child. </w:t>
      </w:r>
      <w:r w:rsidR="003F3ACB">
        <w:rPr>
          <w:rFonts w:asciiTheme="minorHAnsi" w:hAnsiTheme="minorHAnsi" w:cstheme="minorHAnsi"/>
          <w:bCs/>
        </w:rPr>
        <w:t xml:space="preserve">Furthermore, </w:t>
      </w:r>
      <w:r w:rsidR="00D87E23">
        <w:rPr>
          <w:rFonts w:asciiTheme="minorHAnsi" w:hAnsiTheme="minorHAnsi" w:cstheme="minorHAnsi"/>
          <w:bCs/>
        </w:rPr>
        <w:t>The National Educational P</w:t>
      </w:r>
      <w:r w:rsidR="00760A7C">
        <w:rPr>
          <w:rFonts w:asciiTheme="minorHAnsi" w:hAnsiTheme="minorHAnsi" w:cstheme="minorHAnsi"/>
          <w:bCs/>
        </w:rPr>
        <w:t xml:space="preserve">sychological Service (2019) would agree as they suggest that </w:t>
      </w:r>
      <w:r w:rsidR="0072346D">
        <w:rPr>
          <w:rFonts w:asciiTheme="minorHAnsi" w:hAnsiTheme="minorHAnsi" w:cstheme="minorHAnsi"/>
          <w:bCs/>
        </w:rPr>
        <w:t xml:space="preserve">some parents may not assist their child as they may </w:t>
      </w:r>
      <w:r w:rsidR="00A5273B">
        <w:rPr>
          <w:rFonts w:asciiTheme="minorHAnsi" w:hAnsiTheme="minorHAnsi" w:cstheme="minorHAnsi"/>
          <w:bCs/>
        </w:rPr>
        <w:t xml:space="preserve">have a lack of confidence and/or reading competence themselves. </w:t>
      </w:r>
      <w:r w:rsidR="00713EA0">
        <w:rPr>
          <w:rFonts w:asciiTheme="minorHAnsi" w:hAnsiTheme="minorHAnsi" w:cstheme="minorHAnsi"/>
          <w:bCs/>
        </w:rPr>
        <w:t xml:space="preserve">For this reason, it was essential that </w:t>
      </w:r>
      <w:r w:rsidR="00EB216B">
        <w:rPr>
          <w:rFonts w:asciiTheme="minorHAnsi" w:hAnsiTheme="minorHAnsi" w:cstheme="minorHAnsi"/>
          <w:bCs/>
        </w:rPr>
        <w:t xml:space="preserve">throughout the sessions, teachers and teaching assistants are on hand to </w:t>
      </w:r>
      <w:r w:rsidR="004818CB">
        <w:rPr>
          <w:rFonts w:asciiTheme="minorHAnsi" w:hAnsiTheme="minorHAnsi" w:cstheme="minorHAnsi"/>
          <w:bCs/>
        </w:rPr>
        <w:t xml:space="preserve">ask parents/carers how they are getting on with reading at home and if they need any help. This will allow parents to ask educators any questions if needed, for example, if they would like to ask </w:t>
      </w:r>
      <w:r w:rsidR="00485668">
        <w:rPr>
          <w:rFonts w:asciiTheme="minorHAnsi" w:hAnsiTheme="minorHAnsi" w:cstheme="minorHAnsi"/>
          <w:bCs/>
        </w:rPr>
        <w:t xml:space="preserve">a question about helping their child who has additional learning needs then the educators will be able to </w:t>
      </w:r>
      <w:r w:rsidR="00C37979">
        <w:rPr>
          <w:rFonts w:asciiTheme="minorHAnsi" w:hAnsiTheme="minorHAnsi" w:cstheme="minorHAnsi"/>
          <w:bCs/>
        </w:rPr>
        <w:t xml:space="preserve">provide advice or tips on how to help their child individually. </w:t>
      </w:r>
      <w:r w:rsidR="00131D98">
        <w:rPr>
          <w:rFonts w:asciiTheme="minorHAnsi" w:hAnsiTheme="minorHAnsi" w:cstheme="minorHAnsi"/>
          <w:bCs/>
        </w:rPr>
        <w:t xml:space="preserve">Additionally, </w:t>
      </w:r>
      <w:r w:rsidR="00556157">
        <w:rPr>
          <w:rFonts w:asciiTheme="minorHAnsi" w:hAnsiTheme="minorHAnsi" w:cstheme="minorHAnsi"/>
          <w:bCs/>
        </w:rPr>
        <w:t xml:space="preserve">by offering parents/carers </w:t>
      </w:r>
      <w:r w:rsidR="00C7429A">
        <w:rPr>
          <w:rFonts w:asciiTheme="minorHAnsi" w:hAnsiTheme="minorHAnsi" w:cstheme="minorHAnsi"/>
          <w:bCs/>
        </w:rPr>
        <w:t xml:space="preserve">refreshments, it would possibly encourage parents to attend. </w:t>
      </w:r>
    </w:p>
    <w:p w14:paraId="75985D9C" w14:textId="1F849967" w:rsidR="00CF5161" w:rsidRDefault="00BD7E4F" w:rsidP="00C7429A">
      <w:pPr>
        <w:pStyle w:val="NormalWeb"/>
        <w:rPr>
          <w:rFonts w:asciiTheme="minorHAnsi" w:hAnsiTheme="minorHAnsi" w:cstheme="minorHAnsi"/>
          <w:bCs/>
        </w:rPr>
      </w:pPr>
      <w:r>
        <w:rPr>
          <w:rFonts w:asciiTheme="minorHAnsi" w:hAnsiTheme="minorHAnsi" w:cstheme="minorHAnsi"/>
          <w:bCs/>
        </w:rPr>
        <w:t xml:space="preserve">                 Lastly, another part of the planning process was the cost of </w:t>
      </w:r>
      <w:r w:rsidR="002F4F80">
        <w:rPr>
          <w:rFonts w:asciiTheme="minorHAnsi" w:hAnsiTheme="minorHAnsi" w:cstheme="minorHAnsi"/>
          <w:bCs/>
        </w:rPr>
        <w:t xml:space="preserve">project as a whole. </w:t>
      </w:r>
      <w:r w:rsidR="0021123E">
        <w:rPr>
          <w:rFonts w:asciiTheme="minorHAnsi" w:hAnsiTheme="minorHAnsi" w:cstheme="minorHAnsi"/>
          <w:bCs/>
        </w:rPr>
        <w:t>The cost of a project</w:t>
      </w:r>
      <w:r w:rsidR="00CC5D24">
        <w:rPr>
          <w:rFonts w:asciiTheme="minorHAnsi" w:hAnsiTheme="minorHAnsi" w:cstheme="minorHAnsi"/>
          <w:bCs/>
        </w:rPr>
        <w:t xml:space="preserve"> is vital as it allows </w:t>
      </w:r>
      <w:r w:rsidR="005300D8">
        <w:rPr>
          <w:rFonts w:asciiTheme="minorHAnsi" w:hAnsiTheme="minorHAnsi" w:cstheme="minorHAnsi"/>
          <w:bCs/>
        </w:rPr>
        <w:t xml:space="preserve">you to ensure that project outcomes/aims are reached and </w:t>
      </w:r>
      <w:r w:rsidR="007B79FD">
        <w:rPr>
          <w:rFonts w:asciiTheme="minorHAnsi" w:hAnsiTheme="minorHAnsi" w:cstheme="minorHAnsi"/>
          <w:bCs/>
        </w:rPr>
        <w:t xml:space="preserve">Marker (2017) would agree. </w:t>
      </w:r>
      <w:r w:rsidR="009D5D95">
        <w:rPr>
          <w:rFonts w:asciiTheme="minorHAnsi" w:hAnsiTheme="minorHAnsi" w:cstheme="minorHAnsi"/>
          <w:bCs/>
        </w:rPr>
        <w:t xml:space="preserve">The cost of the whole project </w:t>
      </w:r>
      <w:r w:rsidR="00661A14">
        <w:rPr>
          <w:rFonts w:asciiTheme="minorHAnsi" w:hAnsiTheme="minorHAnsi" w:cstheme="minorHAnsi"/>
          <w:bCs/>
        </w:rPr>
        <w:t xml:space="preserve">is small due to the project using the resources available, being based in the school hall and using the reading books that they school has in their library. </w:t>
      </w:r>
      <w:r w:rsidR="0039726F">
        <w:rPr>
          <w:rFonts w:asciiTheme="minorHAnsi" w:hAnsiTheme="minorHAnsi" w:cstheme="minorHAnsi"/>
          <w:bCs/>
        </w:rPr>
        <w:t xml:space="preserve">However, there are some costs of the project such as the refreshments that are provided for the attendants. After </w:t>
      </w:r>
      <w:r w:rsidR="00F7486C">
        <w:rPr>
          <w:rFonts w:asciiTheme="minorHAnsi" w:hAnsiTheme="minorHAnsi" w:cstheme="minorHAnsi"/>
          <w:bCs/>
        </w:rPr>
        <w:t xml:space="preserve">looking into the costs of refreshments and the quantity, around £30 will be needed </w:t>
      </w:r>
      <w:r w:rsidR="00566C6F">
        <w:rPr>
          <w:rFonts w:asciiTheme="minorHAnsi" w:hAnsiTheme="minorHAnsi" w:cstheme="minorHAnsi"/>
          <w:bCs/>
        </w:rPr>
        <w:t xml:space="preserve">to buy enough refreshments for the parents/children who attend. </w:t>
      </w:r>
      <w:r w:rsidR="005B794D">
        <w:rPr>
          <w:rFonts w:asciiTheme="minorHAnsi" w:hAnsiTheme="minorHAnsi" w:cstheme="minorHAnsi"/>
          <w:bCs/>
        </w:rPr>
        <w:t>Additionally, the only other cost would be the use of ink to print the letters</w:t>
      </w:r>
      <w:r w:rsidR="00273A3E">
        <w:rPr>
          <w:rFonts w:asciiTheme="minorHAnsi" w:hAnsiTheme="minorHAnsi" w:cstheme="minorHAnsi"/>
          <w:bCs/>
        </w:rPr>
        <w:t xml:space="preserve">, which </w:t>
      </w:r>
      <w:r w:rsidR="00AC503C">
        <w:rPr>
          <w:rFonts w:asciiTheme="minorHAnsi" w:hAnsiTheme="minorHAnsi" w:cstheme="minorHAnsi"/>
          <w:bCs/>
        </w:rPr>
        <w:t xml:space="preserve">should be provided by the school. </w:t>
      </w:r>
    </w:p>
    <w:p w14:paraId="3CFDB6B2" w14:textId="6C569FEE" w:rsidR="00CE5B8F" w:rsidRDefault="00CE5B8F" w:rsidP="00C7429A">
      <w:pPr>
        <w:pStyle w:val="NormalWeb"/>
        <w:rPr>
          <w:rFonts w:asciiTheme="minorHAnsi" w:hAnsiTheme="minorHAnsi" w:cstheme="minorHAnsi"/>
          <w:bCs/>
        </w:rPr>
      </w:pPr>
    </w:p>
    <w:p w14:paraId="7AAC2F5A" w14:textId="5E8C1191" w:rsidR="0055580E" w:rsidRDefault="00FF4BC2" w:rsidP="00C7429A">
      <w:pPr>
        <w:pStyle w:val="NormalWeb"/>
        <w:rPr>
          <w:rFonts w:asciiTheme="minorHAnsi" w:hAnsiTheme="minorHAnsi" w:cstheme="minorHAnsi"/>
          <w:bCs/>
        </w:rPr>
      </w:pPr>
      <w:r>
        <w:rPr>
          <w:rFonts w:asciiTheme="minorHAnsi" w:hAnsiTheme="minorHAnsi" w:cstheme="minorHAnsi"/>
          <w:bCs/>
        </w:rPr>
        <w:t xml:space="preserve">Monitoring and evaluating the project is a vital part of the process as it allows you to </w:t>
      </w:r>
      <w:r w:rsidR="00971F7D">
        <w:rPr>
          <w:rFonts w:asciiTheme="minorHAnsi" w:hAnsiTheme="minorHAnsi" w:cstheme="minorHAnsi"/>
          <w:bCs/>
        </w:rPr>
        <w:t xml:space="preserve">assess the impact that your project has had on </w:t>
      </w:r>
      <w:r w:rsidR="00E1672B">
        <w:rPr>
          <w:rFonts w:asciiTheme="minorHAnsi" w:hAnsiTheme="minorHAnsi" w:cstheme="minorHAnsi"/>
          <w:bCs/>
        </w:rPr>
        <w:t xml:space="preserve">the people involved, as mentioned in </w:t>
      </w:r>
      <w:r w:rsidR="00BF0828">
        <w:rPr>
          <w:rFonts w:asciiTheme="minorHAnsi" w:hAnsiTheme="minorHAnsi" w:cstheme="minorHAnsi"/>
          <w:bCs/>
        </w:rPr>
        <w:t xml:space="preserve">Monitoring and Evaluation for Sustainable Communities (2014). </w:t>
      </w:r>
      <w:r w:rsidR="0047117A">
        <w:rPr>
          <w:rFonts w:asciiTheme="minorHAnsi" w:hAnsiTheme="minorHAnsi" w:cstheme="minorHAnsi"/>
          <w:bCs/>
        </w:rPr>
        <w:t xml:space="preserve">However, measuring the impact of the project is additionally essential as </w:t>
      </w:r>
      <w:r w:rsidR="00CE7C16">
        <w:rPr>
          <w:rFonts w:asciiTheme="minorHAnsi" w:hAnsiTheme="minorHAnsi" w:cstheme="minorHAnsi"/>
          <w:bCs/>
        </w:rPr>
        <w:t xml:space="preserve">it can allow you to see the changes over time. </w:t>
      </w:r>
      <w:r w:rsidR="0035679B">
        <w:rPr>
          <w:rFonts w:asciiTheme="minorHAnsi" w:hAnsiTheme="minorHAnsi" w:cstheme="minorHAnsi"/>
          <w:bCs/>
        </w:rPr>
        <w:t xml:space="preserve">Howard, </w:t>
      </w:r>
      <w:r w:rsidR="00922AFB">
        <w:rPr>
          <w:rFonts w:asciiTheme="minorHAnsi" w:hAnsiTheme="minorHAnsi" w:cstheme="minorHAnsi"/>
          <w:bCs/>
        </w:rPr>
        <w:t>Howell and Brainard (</w:t>
      </w:r>
      <w:r w:rsidR="00EE2341">
        <w:rPr>
          <w:rFonts w:asciiTheme="minorHAnsi" w:hAnsiTheme="minorHAnsi" w:cstheme="minorHAnsi"/>
          <w:bCs/>
        </w:rPr>
        <w:t xml:space="preserve">1987) suggest that the impact can be measured by </w:t>
      </w:r>
      <w:r w:rsidR="00563C8F">
        <w:rPr>
          <w:rFonts w:asciiTheme="minorHAnsi" w:hAnsiTheme="minorHAnsi" w:cstheme="minorHAnsi"/>
          <w:bCs/>
        </w:rPr>
        <w:t xml:space="preserve">looking specifically at the baseline data prior to beginning the project. </w:t>
      </w:r>
      <w:r w:rsidR="00621C66">
        <w:rPr>
          <w:rFonts w:asciiTheme="minorHAnsi" w:hAnsiTheme="minorHAnsi" w:cstheme="minorHAnsi"/>
          <w:bCs/>
        </w:rPr>
        <w:t xml:space="preserve">From this recommendation, the impact of the project will be measured on the data that was </w:t>
      </w:r>
      <w:r w:rsidR="00570107">
        <w:rPr>
          <w:rFonts w:asciiTheme="minorHAnsi" w:hAnsiTheme="minorHAnsi" w:cstheme="minorHAnsi"/>
          <w:bCs/>
        </w:rPr>
        <w:t xml:space="preserve">collected prior to starting the project, </w:t>
      </w:r>
      <w:r w:rsidR="00570107">
        <w:rPr>
          <w:rFonts w:asciiTheme="minorHAnsi" w:hAnsiTheme="minorHAnsi" w:cstheme="minorHAnsi"/>
          <w:bCs/>
        </w:rPr>
        <w:lastRenderedPageBreak/>
        <w:t xml:space="preserve">such as the reading scores/ages of all of the pupils involved. </w:t>
      </w:r>
      <w:r w:rsidR="006E7107">
        <w:rPr>
          <w:rFonts w:asciiTheme="minorHAnsi" w:hAnsiTheme="minorHAnsi" w:cstheme="minorHAnsi"/>
          <w:bCs/>
        </w:rPr>
        <w:t xml:space="preserve">To measure the project’s impact on </w:t>
      </w:r>
      <w:r w:rsidR="00E20DD2">
        <w:rPr>
          <w:rFonts w:asciiTheme="minorHAnsi" w:hAnsiTheme="minorHAnsi" w:cstheme="minorHAnsi"/>
          <w:bCs/>
        </w:rPr>
        <w:t xml:space="preserve">the pupils, </w:t>
      </w:r>
      <w:r w:rsidR="007F3E70">
        <w:rPr>
          <w:rFonts w:asciiTheme="minorHAnsi" w:hAnsiTheme="minorHAnsi" w:cstheme="minorHAnsi"/>
          <w:bCs/>
        </w:rPr>
        <w:t xml:space="preserve">staff members will measure all of the pupils reading age </w:t>
      </w:r>
      <w:r w:rsidR="0034549E">
        <w:rPr>
          <w:rFonts w:asciiTheme="minorHAnsi" w:hAnsiTheme="minorHAnsi" w:cstheme="minorHAnsi"/>
          <w:bCs/>
        </w:rPr>
        <w:t>by asking pupils to read</w:t>
      </w:r>
      <w:r w:rsidR="005D0353">
        <w:rPr>
          <w:rFonts w:asciiTheme="minorHAnsi" w:hAnsiTheme="minorHAnsi" w:cstheme="minorHAnsi"/>
          <w:bCs/>
        </w:rPr>
        <w:t xml:space="preserve"> to</w:t>
      </w:r>
      <w:r w:rsidR="0034549E">
        <w:rPr>
          <w:rFonts w:asciiTheme="minorHAnsi" w:hAnsiTheme="minorHAnsi" w:cstheme="minorHAnsi"/>
          <w:bCs/>
        </w:rPr>
        <w:t xml:space="preserve"> see if there has been any </w:t>
      </w:r>
      <w:r w:rsidR="009841ED">
        <w:rPr>
          <w:rFonts w:asciiTheme="minorHAnsi" w:hAnsiTheme="minorHAnsi" w:cstheme="minorHAnsi"/>
          <w:bCs/>
        </w:rPr>
        <w:t xml:space="preserve">increase or developments. By performing </w:t>
      </w:r>
      <w:r w:rsidR="0094579C">
        <w:rPr>
          <w:rFonts w:asciiTheme="minorHAnsi" w:hAnsiTheme="minorHAnsi" w:cstheme="minorHAnsi"/>
          <w:bCs/>
        </w:rPr>
        <w:t>this test, it should show if this project has had an impact o</w:t>
      </w:r>
      <w:r w:rsidR="007616A2">
        <w:rPr>
          <w:rFonts w:asciiTheme="minorHAnsi" w:hAnsiTheme="minorHAnsi" w:cstheme="minorHAnsi"/>
          <w:bCs/>
        </w:rPr>
        <w:t xml:space="preserve">n </w:t>
      </w:r>
      <w:r w:rsidR="0094579C">
        <w:rPr>
          <w:rFonts w:asciiTheme="minorHAnsi" w:hAnsiTheme="minorHAnsi" w:cstheme="minorHAnsi"/>
          <w:bCs/>
        </w:rPr>
        <w:t xml:space="preserve">those involved. </w:t>
      </w:r>
      <w:r w:rsidR="004D02F8">
        <w:rPr>
          <w:rFonts w:asciiTheme="minorHAnsi" w:hAnsiTheme="minorHAnsi" w:cstheme="minorHAnsi"/>
          <w:bCs/>
        </w:rPr>
        <w:t xml:space="preserve">However, it is important to note that many problems are raised by relying on assessments, as Essay in Education (2016) implies that tests do not always show the academic capability of students. </w:t>
      </w:r>
      <w:r w:rsidR="00A42F2C">
        <w:rPr>
          <w:rFonts w:asciiTheme="minorHAnsi" w:hAnsiTheme="minorHAnsi" w:cstheme="minorHAnsi"/>
          <w:bCs/>
        </w:rPr>
        <w:t>However</w:t>
      </w:r>
      <w:r w:rsidR="00812BAF">
        <w:rPr>
          <w:rFonts w:asciiTheme="minorHAnsi" w:hAnsiTheme="minorHAnsi" w:cstheme="minorHAnsi"/>
          <w:bCs/>
        </w:rPr>
        <w:t xml:space="preserve">, due to the disadvantages that occur when relying on assessments/tests, </w:t>
      </w:r>
      <w:r w:rsidR="00DA6AD5">
        <w:rPr>
          <w:rFonts w:asciiTheme="minorHAnsi" w:hAnsiTheme="minorHAnsi" w:cstheme="minorHAnsi"/>
          <w:bCs/>
        </w:rPr>
        <w:t>the project’s impact will not just focus on analysing the data</w:t>
      </w:r>
      <w:r w:rsidR="00812BAF">
        <w:rPr>
          <w:rFonts w:asciiTheme="minorHAnsi" w:hAnsiTheme="minorHAnsi" w:cstheme="minorHAnsi"/>
          <w:bCs/>
        </w:rPr>
        <w:t xml:space="preserve">, it will focus on </w:t>
      </w:r>
      <w:r w:rsidR="00656A21">
        <w:rPr>
          <w:rFonts w:asciiTheme="minorHAnsi" w:hAnsiTheme="minorHAnsi" w:cstheme="minorHAnsi"/>
          <w:bCs/>
        </w:rPr>
        <w:t xml:space="preserve">the use of feedback also. </w:t>
      </w:r>
      <w:r w:rsidR="0076790A">
        <w:rPr>
          <w:rFonts w:asciiTheme="minorHAnsi" w:hAnsiTheme="minorHAnsi" w:cstheme="minorHAnsi"/>
          <w:bCs/>
        </w:rPr>
        <w:t>In order to gain feedback from the project, parents will be asked to fill out a questionnaire at the end of the reading session</w:t>
      </w:r>
      <w:r w:rsidR="00B14DD7">
        <w:rPr>
          <w:rFonts w:asciiTheme="minorHAnsi" w:hAnsiTheme="minorHAnsi" w:cstheme="minorHAnsi"/>
          <w:bCs/>
        </w:rPr>
        <w:t>, which will question them about how much they read with their children already and if they want to read more with them</w:t>
      </w:r>
      <w:r w:rsidR="00D615F3">
        <w:rPr>
          <w:rFonts w:asciiTheme="minorHAnsi" w:hAnsiTheme="minorHAnsi" w:cstheme="minorHAnsi"/>
          <w:bCs/>
        </w:rPr>
        <w:t>, if they don’t read because they have other commitments making it difficult to give time to their children</w:t>
      </w:r>
      <w:r w:rsidR="00107B1B">
        <w:rPr>
          <w:rFonts w:asciiTheme="minorHAnsi" w:hAnsiTheme="minorHAnsi" w:cstheme="minorHAnsi"/>
          <w:bCs/>
        </w:rPr>
        <w:t xml:space="preserve"> and more importantly, </w:t>
      </w:r>
      <w:r w:rsidR="00B2039A">
        <w:rPr>
          <w:rFonts w:asciiTheme="minorHAnsi" w:hAnsiTheme="minorHAnsi" w:cstheme="minorHAnsi"/>
          <w:bCs/>
        </w:rPr>
        <w:t xml:space="preserve">parents will be asked how they feel about the project and if they would attend again. </w:t>
      </w:r>
      <w:r w:rsidR="00D615F3">
        <w:rPr>
          <w:rFonts w:asciiTheme="minorHAnsi" w:hAnsiTheme="minorHAnsi" w:cstheme="minorHAnsi"/>
          <w:bCs/>
        </w:rPr>
        <w:t>The questionnaire will allow parents to express how they feel about reading at home and specifically about this project and if it has helped/encouraged them</w:t>
      </w:r>
      <w:r w:rsidR="004E5834">
        <w:rPr>
          <w:rFonts w:asciiTheme="minorHAnsi" w:hAnsiTheme="minorHAnsi" w:cstheme="minorHAnsi"/>
          <w:bCs/>
        </w:rPr>
        <w:t xml:space="preserve">. </w:t>
      </w:r>
      <w:r w:rsidR="00B2039A">
        <w:rPr>
          <w:rFonts w:asciiTheme="minorHAnsi" w:hAnsiTheme="minorHAnsi" w:cstheme="minorHAnsi"/>
          <w:bCs/>
        </w:rPr>
        <w:t xml:space="preserve">However, it is important to note that </w:t>
      </w:r>
      <w:r w:rsidR="000625F9">
        <w:rPr>
          <w:rFonts w:asciiTheme="minorHAnsi" w:hAnsiTheme="minorHAnsi" w:cstheme="minorHAnsi"/>
          <w:bCs/>
        </w:rPr>
        <w:t xml:space="preserve">parents will be given the choice to not fill out the questionnaire, in order to act ethically. </w:t>
      </w:r>
      <w:r w:rsidR="009075A2">
        <w:rPr>
          <w:rFonts w:asciiTheme="minorHAnsi" w:hAnsiTheme="minorHAnsi" w:cstheme="minorHAnsi"/>
          <w:bCs/>
        </w:rPr>
        <w:t xml:space="preserve">It was additionally vital that the questionnaires were made anonymous, so parents would feel as if they can express </w:t>
      </w:r>
      <w:r w:rsidR="00F353C6">
        <w:rPr>
          <w:rFonts w:asciiTheme="minorHAnsi" w:hAnsiTheme="minorHAnsi" w:cstheme="minorHAnsi"/>
          <w:bCs/>
        </w:rPr>
        <w:t xml:space="preserve">themselves freely without any judgement. Survey Tips (2017) </w:t>
      </w:r>
      <w:r w:rsidR="004D7D37">
        <w:rPr>
          <w:rFonts w:asciiTheme="minorHAnsi" w:hAnsiTheme="minorHAnsi" w:cstheme="minorHAnsi"/>
          <w:bCs/>
        </w:rPr>
        <w:t xml:space="preserve">discuss why anonymity is beneficial as they suggest that participants can give their honest opinion about </w:t>
      </w:r>
      <w:r w:rsidR="00552BFE">
        <w:rPr>
          <w:rFonts w:asciiTheme="minorHAnsi" w:hAnsiTheme="minorHAnsi" w:cstheme="minorHAnsi"/>
          <w:bCs/>
        </w:rPr>
        <w:t xml:space="preserve">what they are asked, specifically </w:t>
      </w:r>
      <w:r w:rsidR="00AB4041">
        <w:rPr>
          <w:rFonts w:asciiTheme="minorHAnsi" w:hAnsiTheme="minorHAnsi" w:cstheme="minorHAnsi"/>
          <w:bCs/>
        </w:rPr>
        <w:t xml:space="preserve">in this case, parents/carers will be </w:t>
      </w:r>
      <w:r w:rsidR="0008091B">
        <w:rPr>
          <w:rFonts w:asciiTheme="minorHAnsi" w:hAnsiTheme="minorHAnsi" w:cstheme="minorHAnsi"/>
          <w:bCs/>
        </w:rPr>
        <w:t xml:space="preserve">able to express their opinions about this project and </w:t>
      </w:r>
      <w:r w:rsidR="00503656">
        <w:rPr>
          <w:rFonts w:asciiTheme="minorHAnsi" w:hAnsiTheme="minorHAnsi" w:cstheme="minorHAnsi"/>
          <w:bCs/>
        </w:rPr>
        <w:t xml:space="preserve">their experiences with reading </w:t>
      </w:r>
      <w:r w:rsidR="00604830">
        <w:rPr>
          <w:rFonts w:asciiTheme="minorHAnsi" w:hAnsiTheme="minorHAnsi" w:cstheme="minorHAnsi"/>
          <w:bCs/>
        </w:rPr>
        <w:t xml:space="preserve">at home. </w:t>
      </w:r>
      <w:r w:rsidR="007A188D">
        <w:rPr>
          <w:rFonts w:asciiTheme="minorHAnsi" w:hAnsiTheme="minorHAnsi" w:cstheme="minorHAnsi"/>
          <w:bCs/>
        </w:rPr>
        <w:t xml:space="preserve">Although the use of anonymity is regarded as beneficial to some, </w:t>
      </w:r>
      <w:r w:rsidR="00D77256">
        <w:rPr>
          <w:rFonts w:asciiTheme="minorHAnsi" w:hAnsiTheme="minorHAnsi" w:cstheme="minorHAnsi"/>
          <w:bCs/>
        </w:rPr>
        <w:t xml:space="preserve">there can be drawbacks to the use of anonymity. Vaughn (2017) </w:t>
      </w:r>
      <w:r w:rsidR="0058350B">
        <w:rPr>
          <w:rFonts w:asciiTheme="minorHAnsi" w:hAnsiTheme="minorHAnsi" w:cstheme="minorHAnsi"/>
          <w:bCs/>
        </w:rPr>
        <w:t xml:space="preserve">suggests that the use of anonymity can have consequences, such as </w:t>
      </w:r>
      <w:r w:rsidR="00315FA4">
        <w:rPr>
          <w:rFonts w:asciiTheme="minorHAnsi" w:hAnsiTheme="minorHAnsi" w:cstheme="minorHAnsi"/>
          <w:bCs/>
        </w:rPr>
        <w:t xml:space="preserve">if the participant suggests a way forward or is dissatisfied with </w:t>
      </w:r>
      <w:r w:rsidR="00DD1925">
        <w:rPr>
          <w:rFonts w:asciiTheme="minorHAnsi" w:hAnsiTheme="minorHAnsi" w:cstheme="minorHAnsi"/>
          <w:bCs/>
        </w:rPr>
        <w:t xml:space="preserve">something during the project, then you can not </w:t>
      </w:r>
      <w:r w:rsidR="00DB4AF5">
        <w:rPr>
          <w:rFonts w:asciiTheme="minorHAnsi" w:hAnsiTheme="minorHAnsi" w:cstheme="minorHAnsi"/>
          <w:bCs/>
        </w:rPr>
        <w:t xml:space="preserve">follow up the problems as you do not know who the parent/carer is. </w:t>
      </w:r>
      <w:r w:rsidR="008E3ADD">
        <w:rPr>
          <w:rFonts w:asciiTheme="minorHAnsi" w:hAnsiTheme="minorHAnsi" w:cstheme="minorHAnsi"/>
          <w:bCs/>
        </w:rPr>
        <w:t xml:space="preserve">However, </w:t>
      </w:r>
      <w:r w:rsidR="00E628ED">
        <w:rPr>
          <w:rFonts w:asciiTheme="minorHAnsi" w:hAnsiTheme="minorHAnsi" w:cstheme="minorHAnsi"/>
          <w:bCs/>
        </w:rPr>
        <w:t>to measure the impact of this project, que</w:t>
      </w:r>
      <w:r w:rsidR="00FC26EB">
        <w:rPr>
          <w:rFonts w:asciiTheme="minorHAnsi" w:hAnsiTheme="minorHAnsi" w:cstheme="minorHAnsi"/>
          <w:bCs/>
        </w:rPr>
        <w:t xml:space="preserve">stionnaires with anonymity will be chosen, so parents/carers can express their true opinions on the project to assist with measuring the impact. </w:t>
      </w:r>
      <w:r w:rsidR="00277008">
        <w:rPr>
          <w:rFonts w:asciiTheme="minorHAnsi" w:hAnsiTheme="minorHAnsi" w:cstheme="minorHAnsi"/>
          <w:bCs/>
        </w:rPr>
        <w:t xml:space="preserve"> </w:t>
      </w:r>
    </w:p>
    <w:p w14:paraId="4E83D14B" w14:textId="66A51E8D" w:rsidR="00277008" w:rsidRDefault="00277008" w:rsidP="00C7429A">
      <w:pPr>
        <w:pStyle w:val="NormalWeb"/>
        <w:rPr>
          <w:rFonts w:asciiTheme="minorHAnsi" w:hAnsiTheme="minorHAnsi" w:cstheme="minorHAnsi"/>
          <w:bCs/>
        </w:rPr>
      </w:pPr>
      <w:r>
        <w:rPr>
          <w:rFonts w:asciiTheme="minorHAnsi" w:hAnsiTheme="minorHAnsi" w:cstheme="minorHAnsi"/>
          <w:bCs/>
        </w:rPr>
        <w:t xml:space="preserve">       </w:t>
      </w:r>
      <w:r w:rsidR="00B5121E">
        <w:rPr>
          <w:rFonts w:asciiTheme="minorHAnsi" w:hAnsiTheme="minorHAnsi" w:cstheme="minorHAnsi"/>
          <w:bCs/>
        </w:rPr>
        <w:t xml:space="preserve"> </w:t>
      </w:r>
      <w:r>
        <w:rPr>
          <w:rFonts w:asciiTheme="minorHAnsi" w:hAnsiTheme="minorHAnsi" w:cstheme="minorHAnsi"/>
          <w:bCs/>
        </w:rPr>
        <w:t xml:space="preserve">Furthermore, another </w:t>
      </w:r>
      <w:r w:rsidR="003B0C7D">
        <w:rPr>
          <w:rFonts w:asciiTheme="minorHAnsi" w:hAnsiTheme="minorHAnsi" w:cstheme="minorHAnsi"/>
          <w:bCs/>
        </w:rPr>
        <w:t xml:space="preserve">aspect that needed to be considered </w:t>
      </w:r>
      <w:r w:rsidR="005E16B3">
        <w:rPr>
          <w:rFonts w:asciiTheme="minorHAnsi" w:hAnsiTheme="minorHAnsi" w:cstheme="minorHAnsi"/>
          <w:bCs/>
        </w:rPr>
        <w:t xml:space="preserve">was how the project was going to be evaluated. </w:t>
      </w:r>
      <w:r w:rsidR="00E9064C">
        <w:rPr>
          <w:rFonts w:asciiTheme="minorHAnsi" w:hAnsiTheme="minorHAnsi" w:cstheme="minorHAnsi"/>
          <w:bCs/>
        </w:rPr>
        <w:t>CenterPoint Institute (</w:t>
      </w:r>
      <w:r w:rsidR="00894EBB">
        <w:rPr>
          <w:rFonts w:asciiTheme="minorHAnsi" w:hAnsiTheme="minorHAnsi" w:cstheme="minorHAnsi"/>
          <w:bCs/>
        </w:rPr>
        <w:t xml:space="preserve">2005) </w:t>
      </w:r>
      <w:r w:rsidR="00D7118C">
        <w:rPr>
          <w:rFonts w:asciiTheme="minorHAnsi" w:hAnsiTheme="minorHAnsi" w:cstheme="minorHAnsi"/>
          <w:bCs/>
        </w:rPr>
        <w:t xml:space="preserve">recognise the importance of </w:t>
      </w:r>
      <w:r w:rsidR="00B81B09">
        <w:rPr>
          <w:rFonts w:asciiTheme="minorHAnsi" w:hAnsiTheme="minorHAnsi" w:cstheme="minorHAnsi"/>
          <w:bCs/>
        </w:rPr>
        <w:t xml:space="preserve">the evaluation process as they suggest that </w:t>
      </w:r>
      <w:r w:rsidR="005D4DA1">
        <w:rPr>
          <w:rFonts w:asciiTheme="minorHAnsi" w:hAnsiTheme="minorHAnsi" w:cstheme="minorHAnsi"/>
          <w:bCs/>
        </w:rPr>
        <w:t xml:space="preserve">the </w:t>
      </w:r>
      <w:r w:rsidR="002B5095">
        <w:rPr>
          <w:rFonts w:asciiTheme="minorHAnsi" w:hAnsiTheme="minorHAnsi" w:cstheme="minorHAnsi"/>
          <w:bCs/>
        </w:rPr>
        <w:t>information from evaluation can be used a learning tool</w:t>
      </w:r>
      <w:r w:rsidR="0066221C">
        <w:rPr>
          <w:rFonts w:asciiTheme="minorHAnsi" w:hAnsiTheme="minorHAnsi" w:cstheme="minorHAnsi"/>
          <w:bCs/>
        </w:rPr>
        <w:t xml:space="preserve">. </w:t>
      </w:r>
      <w:r w:rsidR="000602B1">
        <w:rPr>
          <w:rFonts w:asciiTheme="minorHAnsi" w:hAnsiTheme="minorHAnsi" w:cstheme="minorHAnsi"/>
          <w:bCs/>
        </w:rPr>
        <w:t xml:space="preserve">The evaluation process for this specific </w:t>
      </w:r>
      <w:r w:rsidR="00F33DEF">
        <w:rPr>
          <w:rFonts w:asciiTheme="minorHAnsi" w:hAnsiTheme="minorHAnsi" w:cstheme="minorHAnsi"/>
          <w:bCs/>
        </w:rPr>
        <w:t>project will focus on if the aims have been reached, and this will be done by completing a ‘Rubric Sheet’</w:t>
      </w:r>
      <w:r w:rsidR="003E23DF">
        <w:rPr>
          <w:rFonts w:asciiTheme="minorHAnsi" w:hAnsiTheme="minorHAnsi" w:cstheme="minorHAnsi"/>
          <w:bCs/>
        </w:rPr>
        <w:t xml:space="preserve">. The ‘Rubric Sheet’ will be </w:t>
      </w:r>
      <w:r w:rsidR="005206FB">
        <w:rPr>
          <w:rFonts w:asciiTheme="minorHAnsi" w:hAnsiTheme="minorHAnsi" w:cstheme="minorHAnsi"/>
          <w:bCs/>
        </w:rPr>
        <w:t>used but</w:t>
      </w:r>
      <w:r w:rsidR="00BD21F6">
        <w:rPr>
          <w:rFonts w:asciiTheme="minorHAnsi" w:hAnsiTheme="minorHAnsi" w:cstheme="minorHAnsi"/>
          <w:bCs/>
        </w:rPr>
        <w:t xml:space="preserve"> tweaked to </w:t>
      </w:r>
      <w:r w:rsidR="005610B4">
        <w:rPr>
          <w:rFonts w:asciiTheme="minorHAnsi" w:hAnsiTheme="minorHAnsi" w:cstheme="minorHAnsi"/>
          <w:bCs/>
        </w:rPr>
        <w:t>suit my project in the best way</w:t>
      </w:r>
      <w:r w:rsidR="005641B2">
        <w:rPr>
          <w:rFonts w:asciiTheme="minorHAnsi" w:hAnsiTheme="minorHAnsi" w:cstheme="minorHAnsi"/>
          <w:bCs/>
        </w:rPr>
        <w:t xml:space="preserve">, as seen on Thoughtful Learning (2020). There will be three columns which will allow </w:t>
      </w:r>
      <w:r w:rsidR="00824916">
        <w:rPr>
          <w:rFonts w:asciiTheme="minorHAnsi" w:hAnsiTheme="minorHAnsi" w:cstheme="minorHAnsi"/>
          <w:bCs/>
        </w:rPr>
        <w:t xml:space="preserve">an opportunity to focus specifically on an objective/aim, to assess and evaluate and lastly, see if the aim has been met. </w:t>
      </w:r>
      <w:r w:rsidR="007375F6">
        <w:rPr>
          <w:rFonts w:asciiTheme="minorHAnsi" w:hAnsiTheme="minorHAnsi" w:cstheme="minorHAnsi"/>
          <w:bCs/>
        </w:rPr>
        <w:t xml:space="preserve">This style of evaluation will be used first </w:t>
      </w:r>
      <w:r w:rsidR="00FE7FAA">
        <w:rPr>
          <w:rFonts w:asciiTheme="minorHAnsi" w:hAnsiTheme="minorHAnsi" w:cstheme="minorHAnsi"/>
          <w:bCs/>
        </w:rPr>
        <w:t xml:space="preserve">straight after the project has been conducted. </w:t>
      </w:r>
      <w:r w:rsidR="00312D83">
        <w:rPr>
          <w:rFonts w:asciiTheme="minorHAnsi" w:hAnsiTheme="minorHAnsi" w:cstheme="minorHAnsi"/>
          <w:bCs/>
        </w:rPr>
        <w:t xml:space="preserve">However, </w:t>
      </w:r>
      <w:r w:rsidR="002C31F5">
        <w:rPr>
          <w:rFonts w:asciiTheme="minorHAnsi" w:hAnsiTheme="minorHAnsi" w:cstheme="minorHAnsi"/>
          <w:bCs/>
        </w:rPr>
        <w:t xml:space="preserve">The Grade Network (2018) suggests that </w:t>
      </w:r>
      <w:r w:rsidR="004702A8">
        <w:rPr>
          <w:rFonts w:asciiTheme="minorHAnsi" w:hAnsiTheme="minorHAnsi" w:cstheme="minorHAnsi"/>
          <w:bCs/>
        </w:rPr>
        <w:t>the technique might not provide enough information</w:t>
      </w:r>
      <w:r w:rsidR="00630AA7">
        <w:rPr>
          <w:rFonts w:asciiTheme="minorHAnsi" w:hAnsiTheme="minorHAnsi" w:cstheme="minorHAnsi"/>
          <w:bCs/>
        </w:rPr>
        <w:t xml:space="preserve"> as the information/writing can be very vague throughout. Therefore, a full evaluation will be written out</w:t>
      </w:r>
      <w:r w:rsidR="005E395A">
        <w:rPr>
          <w:rFonts w:asciiTheme="minorHAnsi" w:hAnsiTheme="minorHAnsi" w:cstheme="minorHAnsi"/>
          <w:bCs/>
        </w:rPr>
        <w:t>, which will include the information from the ‘Rubric Sheet’</w:t>
      </w:r>
      <w:r w:rsidR="008536D6">
        <w:rPr>
          <w:rFonts w:asciiTheme="minorHAnsi" w:hAnsiTheme="minorHAnsi" w:cstheme="minorHAnsi"/>
          <w:bCs/>
        </w:rPr>
        <w:t xml:space="preserve"> and the verbal and written feedback from the parents/carers. </w:t>
      </w:r>
      <w:r w:rsidR="00F01695">
        <w:rPr>
          <w:rFonts w:asciiTheme="minorHAnsi" w:hAnsiTheme="minorHAnsi" w:cstheme="minorHAnsi"/>
          <w:bCs/>
        </w:rPr>
        <w:t>Community South</w:t>
      </w:r>
      <w:r w:rsidR="007E5E82">
        <w:rPr>
          <w:rFonts w:asciiTheme="minorHAnsi" w:hAnsiTheme="minorHAnsi" w:cstheme="minorHAnsi"/>
          <w:bCs/>
        </w:rPr>
        <w:t xml:space="preserve">wark (2015) </w:t>
      </w:r>
      <w:r w:rsidR="009956D2">
        <w:rPr>
          <w:rFonts w:asciiTheme="minorHAnsi" w:hAnsiTheme="minorHAnsi" w:cstheme="minorHAnsi"/>
          <w:bCs/>
        </w:rPr>
        <w:t>suggest that if a detailed evaluation is conducted, then it can provide many benefits to the project as you can</w:t>
      </w:r>
      <w:r w:rsidR="00D72A0C">
        <w:rPr>
          <w:rFonts w:asciiTheme="minorHAnsi" w:hAnsiTheme="minorHAnsi" w:cstheme="minorHAnsi"/>
          <w:bCs/>
        </w:rPr>
        <w:t xml:space="preserve"> learn from the experience and innovate if needed. </w:t>
      </w:r>
      <w:r w:rsidR="006235CF">
        <w:rPr>
          <w:rFonts w:asciiTheme="minorHAnsi" w:hAnsiTheme="minorHAnsi" w:cstheme="minorHAnsi"/>
          <w:bCs/>
        </w:rPr>
        <w:t xml:space="preserve">A decision has been made to split the evaluation into four components. The first component that will be </w:t>
      </w:r>
      <w:r w:rsidR="00E8775A">
        <w:rPr>
          <w:rFonts w:asciiTheme="minorHAnsi" w:hAnsiTheme="minorHAnsi" w:cstheme="minorHAnsi"/>
          <w:bCs/>
        </w:rPr>
        <w:t xml:space="preserve">discussed will be </w:t>
      </w:r>
      <w:r w:rsidR="00AD5A26">
        <w:rPr>
          <w:rFonts w:asciiTheme="minorHAnsi" w:hAnsiTheme="minorHAnsi" w:cstheme="minorHAnsi"/>
          <w:bCs/>
        </w:rPr>
        <w:t>focused on what the problem was t</w:t>
      </w:r>
      <w:r w:rsidR="009F06A7">
        <w:rPr>
          <w:rFonts w:asciiTheme="minorHAnsi" w:hAnsiTheme="minorHAnsi" w:cstheme="minorHAnsi"/>
          <w:bCs/>
        </w:rPr>
        <w:t>hat aimed to be solved. This will provide readers with a context of wh</w:t>
      </w:r>
      <w:r w:rsidR="00922D91">
        <w:rPr>
          <w:rFonts w:asciiTheme="minorHAnsi" w:hAnsiTheme="minorHAnsi" w:cstheme="minorHAnsi"/>
          <w:bCs/>
        </w:rPr>
        <w:t>y the project was conducted</w:t>
      </w:r>
      <w:r w:rsidR="007B4545">
        <w:rPr>
          <w:rFonts w:asciiTheme="minorHAnsi" w:hAnsiTheme="minorHAnsi" w:cstheme="minorHAnsi"/>
          <w:bCs/>
        </w:rPr>
        <w:t xml:space="preserve">. In addition, the next component focuses on what needed </w:t>
      </w:r>
      <w:r w:rsidR="007B4545">
        <w:rPr>
          <w:rFonts w:asciiTheme="minorHAnsi" w:hAnsiTheme="minorHAnsi" w:cstheme="minorHAnsi"/>
          <w:bCs/>
        </w:rPr>
        <w:lastRenderedPageBreak/>
        <w:t xml:space="preserve">to change. This is a significant part </w:t>
      </w:r>
      <w:r w:rsidR="00B9354B">
        <w:rPr>
          <w:rFonts w:asciiTheme="minorHAnsi" w:hAnsiTheme="minorHAnsi" w:cstheme="minorHAnsi"/>
          <w:bCs/>
        </w:rPr>
        <w:t xml:space="preserve">of the evaluation as it </w:t>
      </w:r>
      <w:r w:rsidR="00E36F08">
        <w:rPr>
          <w:rFonts w:asciiTheme="minorHAnsi" w:hAnsiTheme="minorHAnsi" w:cstheme="minorHAnsi"/>
          <w:bCs/>
        </w:rPr>
        <w:t xml:space="preserve">allows the school to recognise the problems that they face and </w:t>
      </w:r>
      <w:r w:rsidR="00F7003B">
        <w:rPr>
          <w:rFonts w:asciiTheme="minorHAnsi" w:hAnsiTheme="minorHAnsi" w:cstheme="minorHAnsi"/>
          <w:bCs/>
        </w:rPr>
        <w:t xml:space="preserve">will then allow </w:t>
      </w:r>
      <w:r w:rsidR="0026104F">
        <w:rPr>
          <w:rFonts w:asciiTheme="minorHAnsi" w:hAnsiTheme="minorHAnsi" w:cstheme="minorHAnsi"/>
          <w:bCs/>
        </w:rPr>
        <w:t xml:space="preserve">a change to come. </w:t>
      </w:r>
      <w:r w:rsidR="00314EEE">
        <w:rPr>
          <w:rFonts w:asciiTheme="minorHAnsi" w:hAnsiTheme="minorHAnsi" w:cstheme="minorHAnsi"/>
          <w:bCs/>
        </w:rPr>
        <w:t xml:space="preserve">Furthermore, </w:t>
      </w:r>
      <w:r w:rsidR="00BD1335">
        <w:rPr>
          <w:rFonts w:asciiTheme="minorHAnsi" w:hAnsiTheme="minorHAnsi" w:cstheme="minorHAnsi"/>
          <w:bCs/>
        </w:rPr>
        <w:t xml:space="preserve">another component that will be discussed </w:t>
      </w:r>
      <w:r w:rsidR="00C4225A">
        <w:rPr>
          <w:rFonts w:asciiTheme="minorHAnsi" w:hAnsiTheme="minorHAnsi" w:cstheme="minorHAnsi"/>
          <w:bCs/>
        </w:rPr>
        <w:t>is what results did we want to see and if any results ha</w:t>
      </w:r>
      <w:r w:rsidR="00AE101F">
        <w:rPr>
          <w:rFonts w:asciiTheme="minorHAnsi" w:hAnsiTheme="minorHAnsi" w:cstheme="minorHAnsi"/>
          <w:bCs/>
        </w:rPr>
        <w:t xml:space="preserve">s occurred. </w:t>
      </w:r>
      <w:r w:rsidR="00DA6A97">
        <w:rPr>
          <w:rFonts w:asciiTheme="minorHAnsi" w:hAnsiTheme="minorHAnsi" w:cstheme="minorHAnsi"/>
          <w:bCs/>
        </w:rPr>
        <w:t xml:space="preserve">This is extremely important as this is a chance to </w:t>
      </w:r>
      <w:r w:rsidR="00F44520">
        <w:rPr>
          <w:rFonts w:asciiTheme="minorHAnsi" w:hAnsiTheme="minorHAnsi" w:cstheme="minorHAnsi"/>
          <w:bCs/>
        </w:rPr>
        <w:t xml:space="preserve">show your readers if there has been </w:t>
      </w:r>
      <w:r w:rsidR="002F2093">
        <w:rPr>
          <w:rFonts w:asciiTheme="minorHAnsi" w:hAnsiTheme="minorHAnsi" w:cstheme="minorHAnsi"/>
          <w:bCs/>
        </w:rPr>
        <w:t xml:space="preserve">any improvement in the pupils reading age </w:t>
      </w:r>
      <w:r w:rsidR="00E76A60">
        <w:rPr>
          <w:rFonts w:asciiTheme="minorHAnsi" w:hAnsiTheme="minorHAnsi" w:cstheme="minorHAnsi"/>
          <w:bCs/>
        </w:rPr>
        <w:t>and if parents have been encouraged to read more frequently with their children. There is hope that this project will allow pupils of all abilities to become more confident in reading and develop or consolidate their love for reading by reading with their families</w:t>
      </w:r>
      <w:r w:rsidR="007736DC">
        <w:rPr>
          <w:rFonts w:asciiTheme="minorHAnsi" w:hAnsiTheme="minorHAnsi" w:cstheme="minorHAnsi"/>
          <w:bCs/>
        </w:rPr>
        <w:t xml:space="preserve">, </w:t>
      </w:r>
      <w:r w:rsidR="00F66012">
        <w:rPr>
          <w:rFonts w:asciiTheme="minorHAnsi" w:hAnsiTheme="minorHAnsi" w:cstheme="minorHAnsi"/>
          <w:bCs/>
        </w:rPr>
        <w:t xml:space="preserve">which has been proven to develop pupils reading skills/age, </w:t>
      </w:r>
      <w:r w:rsidR="007736DC">
        <w:rPr>
          <w:rFonts w:asciiTheme="minorHAnsi" w:hAnsiTheme="minorHAnsi" w:cstheme="minorHAnsi"/>
          <w:bCs/>
        </w:rPr>
        <w:t xml:space="preserve">as mentioned above </w:t>
      </w:r>
      <w:r w:rsidR="0096552B">
        <w:rPr>
          <w:rFonts w:asciiTheme="minorHAnsi" w:hAnsiTheme="minorHAnsi" w:cstheme="minorHAnsi"/>
          <w:bCs/>
        </w:rPr>
        <w:t xml:space="preserve">by Williams (2014). </w:t>
      </w:r>
      <w:r w:rsidR="00DC5ED9">
        <w:rPr>
          <w:rFonts w:asciiTheme="minorHAnsi" w:hAnsiTheme="minorHAnsi" w:cstheme="minorHAnsi"/>
          <w:bCs/>
        </w:rPr>
        <w:t xml:space="preserve">Lastly, the last component focused on </w:t>
      </w:r>
      <w:r w:rsidR="00B93E43">
        <w:rPr>
          <w:rFonts w:asciiTheme="minorHAnsi" w:hAnsiTheme="minorHAnsi" w:cstheme="minorHAnsi"/>
          <w:bCs/>
        </w:rPr>
        <w:t xml:space="preserve">how the project has been measured. As mentioned previously, the project will be measured by a range of </w:t>
      </w:r>
      <w:r w:rsidR="00593183">
        <w:rPr>
          <w:rFonts w:asciiTheme="minorHAnsi" w:hAnsiTheme="minorHAnsi" w:cstheme="minorHAnsi"/>
          <w:bCs/>
        </w:rPr>
        <w:t>strategies such as the use of questionnaires</w:t>
      </w:r>
      <w:r w:rsidR="00445538">
        <w:rPr>
          <w:rFonts w:asciiTheme="minorHAnsi" w:hAnsiTheme="minorHAnsi" w:cstheme="minorHAnsi"/>
          <w:bCs/>
        </w:rPr>
        <w:t xml:space="preserve">, reading tests </w:t>
      </w:r>
      <w:r w:rsidR="00593183">
        <w:rPr>
          <w:rFonts w:asciiTheme="minorHAnsi" w:hAnsiTheme="minorHAnsi" w:cstheme="minorHAnsi"/>
          <w:bCs/>
        </w:rPr>
        <w:t xml:space="preserve">and </w:t>
      </w:r>
      <w:r w:rsidR="00C26A2B">
        <w:rPr>
          <w:rFonts w:asciiTheme="minorHAnsi" w:hAnsiTheme="minorHAnsi" w:cstheme="minorHAnsi"/>
          <w:bCs/>
        </w:rPr>
        <w:t xml:space="preserve">verbal feedback. This will allow a wide range of data and will therefore then influence the </w:t>
      </w:r>
      <w:r w:rsidR="00445538">
        <w:rPr>
          <w:rFonts w:asciiTheme="minorHAnsi" w:hAnsiTheme="minorHAnsi" w:cstheme="minorHAnsi"/>
          <w:bCs/>
        </w:rPr>
        <w:t xml:space="preserve">projects </w:t>
      </w:r>
      <w:r w:rsidR="00FC2B64">
        <w:rPr>
          <w:rFonts w:asciiTheme="minorHAnsi" w:hAnsiTheme="minorHAnsi" w:cstheme="minorHAnsi"/>
          <w:bCs/>
        </w:rPr>
        <w:t xml:space="preserve">future. </w:t>
      </w:r>
    </w:p>
    <w:p w14:paraId="3955AB07" w14:textId="06BA3F09" w:rsidR="005F7ED1" w:rsidRDefault="005F7ED1" w:rsidP="00C7429A">
      <w:pPr>
        <w:pStyle w:val="NormalWeb"/>
        <w:rPr>
          <w:rFonts w:asciiTheme="minorHAnsi" w:hAnsiTheme="minorHAnsi" w:cstheme="minorHAnsi"/>
          <w:bCs/>
        </w:rPr>
      </w:pPr>
    </w:p>
    <w:p w14:paraId="3210FD89" w14:textId="53D0920A" w:rsidR="005F7ED1" w:rsidRDefault="0095251B" w:rsidP="00C7429A">
      <w:pPr>
        <w:pStyle w:val="NormalWeb"/>
        <w:rPr>
          <w:rFonts w:asciiTheme="minorHAnsi" w:hAnsiTheme="minorHAnsi" w:cstheme="minorHAnsi"/>
          <w:bCs/>
        </w:rPr>
      </w:pPr>
      <w:r>
        <w:rPr>
          <w:rFonts w:asciiTheme="minorHAnsi" w:hAnsiTheme="minorHAnsi" w:cstheme="minorHAnsi"/>
          <w:bCs/>
        </w:rPr>
        <w:t>Another vital part of the whole project process</w:t>
      </w:r>
      <w:r w:rsidR="00145398">
        <w:rPr>
          <w:rFonts w:asciiTheme="minorHAnsi" w:hAnsiTheme="minorHAnsi" w:cstheme="minorHAnsi"/>
          <w:bCs/>
        </w:rPr>
        <w:t xml:space="preserve"> was assessing this specific project’s strengths</w:t>
      </w:r>
      <w:r w:rsidR="008A0F7E">
        <w:rPr>
          <w:rFonts w:asciiTheme="minorHAnsi" w:hAnsiTheme="minorHAnsi" w:cstheme="minorHAnsi"/>
          <w:bCs/>
        </w:rPr>
        <w:t xml:space="preserve"> and weaknesses</w:t>
      </w:r>
      <w:r>
        <w:rPr>
          <w:rFonts w:asciiTheme="minorHAnsi" w:hAnsiTheme="minorHAnsi" w:cstheme="minorHAnsi"/>
          <w:bCs/>
        </w:rPr>
        <w:t xml:space="preserve">. It </w:t>
      </w:r>
      <w:r w:rsidR="00A66714">
        <w:rPr>
          <w:rFonts w:asciiTheme="minorHAnsi" w:hAnsiTheme="minorHAnsi" w:cstheme="minorHAnsi"/>
          <w:bCs/>
        </w:rPr>
        <w:t xml:space="preserve">is imperative that you find out what you have and </w:t>
      </w:r>
      <w:r w:rsidR="0072533E">
        <w:rPr>
          <w:rFonts w:asciiTheme="minorHAnsi" w:hAnsiTheme="minorHAnsi" w:cstheme="minorHAnsi"/>
          <w:bCs/>
        </w:rPr>
        <w:t xml:space="preserve">by assessing the weaknesses, it can allow you to reduce the chance that your project will fail, as Mind Tools </w:t>
      </w:r>
      <w:r w:rsidR="009F7CDB">
        <w:rPr>
          <w:rFonts w:asciiTheme="minorHAnsi" w:hAnsiTheme="minorHAnsi" w:cstheme="minorHAnsi"/>
          <w:bCs/>
        </w:rPr>
        <w:t xml:space="preserve">(2020) suggests. </w:t>
      </w:r>
      <w:r w:rsidR="00255464">
        <w:rPr>
          <w:rFonts w:asciiTheme="minorHAnsi" w:hAnsiTheme="minorHAnsi" w:cstheme="minorHAnsi"/>
          <w:bCs/>
        </w:rPr>
        <w:t xml:space="preserve">For this specific project, a SWOT analysis has been completed in order to assess all factors that </w:t>
      </w:r>
      <w:r w:rsidR="008D3C38">
        <w:rPr>
          <w:rFonts w:asciiTheme="minorHAnsi" w:hAnsiTheme="minorHAnsi" w:cstheme="minorHAnsi"/>
          <w:bCs/>
        </w:rPr>
        <w:t xml:space="preserve">affect the success of the project or provide to the pupils/parents (Appendix 1). </w:t>
      </w:r>
      <w:r w:rsidR="00881D67">
        <w:rPr>
          <w:rFonts w:asciiTheme="minorHAnsi" w:hAnsiTheme="minorHAnsi" w:cstheme="minorHAnsi"/>
          <w:bCs/>
        </w:rPr>
        <w:t xml:space="preserve">Firstly, </w:t>
      </w:r>
      <w:r w:rsidR="00E90173">
        <w:rPr>
          <w:rFonts w:asciiTheme="minorHAnsi" w:hAnsiTheme="minorHAnsi" w:cstheme="minorHAnsi"/>
          <w:bCs/>
        </w:rPr>
        <w:t xml:space="preserve">this project has many strengths as seen </w:t>
      </w:r>
      <w:r w:rsidR="00B55DF3">
        <w:rPr>
          <w:rFonts w:asciiTheme="minorHAnsi" w:hAnsiTheme="minorHAnsi" w:cstheme="minorHAnsi"/>
          <w:bCs/>
        </w:rPr>
        <w:t xml:space="preserve">in the SWOT analysis, but specifically, this project </w:t>
      </w:r>
      <w:r w:rsidR="00AC283E">
        <w:rPr>
          <w:rFonts w:asciiTheme="minorHAnsi" w:hAnsiTheme="minorHAnsi" w:cstheme="minorHAnsi"/>
          <w:bCs/>
        </w:rPr>
        <w:t xml:space="preserve">will hopefully encourage parents/carers to </w:t>
      </w:r>
      <w:r w:rsidR="0004237F">
        <w:rPr>
          <w:rFonts w:asciiTheme="minorHAnsi" w:hAnsiTheme="minorHAnsi" w:cstheme="minorHAnsi"/>
          <w:bCs/>
        </w:rPr>
        <w:t xml:space="preserve">read more with their children. </w:t>
      </w:r>
      <w:r w:rsidR="002628C0">
        <w:rPr>
          <w:rFonts w:asciiTheme="minorHAnsi" w:hAnsiTheme="minorHAnsi" w:cstheme="minorHAnsi"/>
          <w:bCs/>
        </w:rPr>
        <w:t>Encouraging parents to read with their children and help them develop is vital</w:t>
      </w:r>
      <w:r w:rsidR="004D7D93">
        <w:rPr>
          <w:rFonts w:asciiTheme="minorHAnsi" w:hAnsiTheme="minorHAnsi" w:cstheme="minorHAnsi"/>
          <w:bCs/>
        </w:rPr>
        <w:t xml:space="preserve"> as </w:t>
      </w:r>
      <w:r w:rsidR="00E45584">
        <w:rPr>
          <w:rFonts w:asciiTheme="minorHAnsi" w:hAnsiTheme="minorHAnsi" w:cstheme="minorHAnsi"/>
          <w:bCs/>
        </w:rPr>
        <w:t>it is clearly proven that parents being involved in the</w:t>
      </w:r>
      <w:r w:rsidR="007D5C70">
        <w:rPr>
          <w:rFonts w:asciiTheme="minorHAnsi" w:hAnsiTheme="minorHAnsi" w:cstheme="minorHAnsi"/>
          <w:bCs/>
        </w:rPr>
        <w:t>ir child’s learning has many benefits for the child.</w:t>
      </w:r>
      <w:r w:rsidR="00E40DAC">
        <w:rPr>
          <w:rFonts w:asciiTheme="minorHAnsi" w:hAnsiTheme="minorHAnsi" w:cstheme="minorHAnsi"/>
          <w:bCs/>
        </w:rPr>
        <w:t xml:space="preserve"> Furthermore, </w:t>
      </w:r>
      <w:r w:rsidR="00FD169A">
        <w:rPr>
          <w:rFonts w:asciiTheme="minorHAnsi" w:hAnsiTheme="minorHAnsi" w:cstheme="minorHAnsi"/>
          <w:bCs/>
        </w:rPr>
        <w:t>schools recognise that parents have such a significant impact on their child, as previously mentioned by Arshad, Wrigley and Pratt (2012)</w:t>
      </w:r>
      <w:r w:rsidR="0032352D">
        <w:rPr>
          <w:rFonts w:asciiTheme="minorHAnsi" w:hAnsiTheme="minorHAnsi" w:cstheme="minorHAnsi"/>
          <w:bCs/>
        </w:rPr>
        <w:t xml:space="preserve"> and Griggs (2010) would agree as he suggests that developing links </w:t>
      </w:r>
      <w:r w:rsidR="00ED4A99">
        <w:rPr>
          <w:rFonts w:asciiTheme="minorHAnsi" w:hAnsiTheme="minorHAnsi" w:cstheme="minorHAnsi"/>
          <w:bCs/>
        </w:rPr>
        <w:t xml:space="preserve">and encouraging parents to be involved in their child’s learning is an advantage to their child’s development. </w:t>
      </w:r>
      <w:r w:rsidR="0021757A">
        <w:rPr>
          <w:rFonts w:asciiTheme="minorHAnsi" w:hAnsiTheme="minorHAnsi" w:cstheme="minorHAnsi"/>
          <w:bCs/>
        </w:rPr>
        <w:t xml:space="preserve">In addition, this specific project provides many </w:t>
      </w:r>
      <w:r w:rsidR="00A528E7">
        <w:rPr>
          <w:rFonts w:asciiTheme="minorHAnsi" w:hAnsiTheme="minorHAnsi" w:cstheme="minorHAnsi"/>
          <w:bCs/>
        </w:rPr>
        <w:t>opportunities</w:t>
      </w:r>
      <w:r w:rsidR="0021757A">
        <w:rPr>
          <w:rFonts w:asciiTheme="minorHAnsi" w:hAnsiTheme="minorHAnsi" w:cstheme="minorHAnsi"/>
          <w:bCs/>
        </w:rPr>
        <w:t xml:space="preserve"> for not only the </w:t>
      </w:r>
      <w:r w:rsidR="00A528E7">
        <w:rPr>
          <w:rFonts w:asciiTheme="minorHAnsi" w:hAnsiTheme="minorHAnsi" w:cstheme="minorHAnsi"/>
          <w:bCs/>
        </w:rPr>
        <w:t xml:space="preserve">pupils, but the wider community such as parents/carers. An opportunity that was briefly mentioned in the SWOT analysis was </w:t>
      </w:r>
      <w:r w:rsidR="00CF6DC2">
        <w:rPr>
          <w:rFonts w:asciiTheme="minorHAnsi" w:hAnsiTheme="minorHAnsi" w:cstheme="minorHAnsi"/>
          <w:bCs/>
        </w:rPr>
        <w:t xml:space="preserve">providing parents who has a child with additional learning needs with the opportunity to ask educators any questions on how to help their child </w:t>
      </w:r>
      <w:r w:rsidR="00A67290">
        <w:rPr>
          <w:rFonts w:asciiTheme="minorHAnsi" w:hAnsiTheme="minorHAnsi" w:cstheme="minorHAnsi"/>
          <w:bCs/>
        </w:rPr>
        <w:t xml:space="preserve">develop their reading skills. This is a great opportunity as some parents will not be aware of how to help their child individually and might find it extremely difficult regarding </w:t>
      </w:r>
      <w:r w:rsidR="00B0020F">
        <w:rPr>
          <w:rFonts w:asciiTheme="minorHAnsi" w:hAnsiTheme="minorHAnsi" w:cstheme="minorHAnsi"/>
          <w:bCs/>
        </w:rPr>
        <w:t xml:space="preserve">developing their reading skills. </w:t>
      </w:r>
      <w:r w:rsidR="00AA5BA5">
        <w:rPr>
          <w:rFonts w:asciiTheme="minorHAnsi" w:hAnsiTheme="minorHAnsi" w:cstheme="minorHAnsi"/>
          <w:bCs/>
        </w:rPr>
        <w:t xml:space="preserve">Every child is not the same, so therefore different approaches or a different frequency of reading might be more suited. </w:t>
      </w:r>
      <w:r w:rsidR="00CB09AB">
        <w:rPr>
          <w:rFonts w:asciiTheme="minorHAnsi" w:hAnsiTheme="minorHAnsi" w:cstheme="minorHAnsi"/>
          <w:bCs/>
        </w:rPr>
        <w:t>Davis</w:t>
      </w:r>
      <w:r w:rsidR="00770D4F">
        <w:rPr>
          <w:rFonts w:asciiTheme="minorHAnsi" w:hAnsiTheme="minorHAnsi" w:cstheme="minorHAnsi"/>
          <w:bCs/>
        </w:rPr>
        <w:t xml:space="preserve"> (</w:t>
      </w:r>
      <w:r w:rsidR="00CB09AB">
        <w:rPr>
          <w:rFonts w:asciiTheme="minorHAnsi" w:hAnsiTheme="minorHAnsi" w:cstheme="minorHAnsi"/>
          <w:bCs/>
        </w:rPr>
        <w:t>2004)</w:t>
      </w:r>
      <w:r w:rsidR="00770D4F">
        <w:rPr>
          <w:rFonts w:asciiTheme="minorHAnsi" w:hAnsiTheme="minorHAnsi" w:cstheme="minorHAnsi"/>
          <w:bCs/>
        </w:rPr>
        <w:t xml:space="preserve"> </w:t>
      </w:r>
      <w:r w:rsidR="00CB09AB">
        <w:rPr>
          <w:rFonts w:asciiTheme="minorHAnsi" w:hAnsiTheme="minorHAnsi" w:cstheme="minorHAnsi"/>
          <w:bCs/>
        </w:rPr>
        <w:t>recognises</w:t>
      </w:r>
      <w:r w:rsidR="00770D4F">
        <w:rPr>
          <w:rFonts w:asciiTheme="minorHAnsi" w:hAnsiTheme="minorHAnsi" w:cstheme="minorHAnsi"/>
          <w:bCs/>
        </w:rPr>
        <w:t xml:space="preserve"> that all children are different, therefore, the same reading styles </w:t>
      </w:r>
      <w:r w:rsidR="00E76E25">
        <w:rPr>
          <w:rFonts w:asciiTheme="minorHAnsi" w:hAnsiTheme="minorHAnsi" w:cstheme="minorHAnsi"/>
          <w:bCs/>
        </w:rPr>
        <w:t xml:space="preserve">or approaches may </w:t>
      </w:r>
      <w:r w:rsidR="004B2E45">
        <w:rPr>
          <w:rFonts w:asciiTheme="minorHAnsi" w:hAnsiTheme="minorHAnsi" w:cstheme="minorHAnsi"/>
          <w:bCs/>
        </w:rPr>
        <w:t xml:space="preserve">not help the child develop. </w:t>
      </w:r>
      <w:r w:rsidR="000C5856">
        <w:rPr>
          <w:rFonts w:asciiTheme="minorHAnsi" w:hAnsiTheme="minorHAnsi" w:cstheme="minorHAnsi"/>
          <w:bCs/>
        </w:rPr>
        <w:t xml:space="preserve">For example, a parent who has an autistic child may ask how to help their child specifically and an educator can suggest </w:t>
      </w:r>
      <w:r w:rsidR="00320665">
        <w:rPr>
          <w:rFonts w:asciiTheme="minorHAnsi" w:hAnsiTheme="minorHAnsi" w:cstheme="minorHAnsi"/>
          <w:bCs/>
        </w:rPr>
        <w:t xml:space="preserve">to the parents about giving rewards and read books that interests the child. </w:t>
      </w:r>
      <w:r w:rsidR="003A42A1">
        <w:rPr>
          <w:rFonts w:asciiTheme="minorHAnsi" w:hAnsiTheme="minorHAnsi" w:cstheme="minorHAnsi"/>
          <w:bCs/>
        </w:rPr>
        <w:t xml:space="preserve">However, the project </w:t>
      </w:r>
      <w:r w:rsidR="0009238E">
        <w:rPr>
          <w:rFonts w:asciiTheme="minorHAnsi" w:hAnsiTheme="minorHAnsi" w:cstheme="minorHAnsi"/>
          <w:bCs/>
        </w:rPr>
        <w:t>does have weaknesses and</w:t>
      </w:r>
      <w:r w:rsidR="002B72FC">
        <w:rPr>
          <w:rFonts w:asciiTheme="minorHAnsi" w:hAnsiTheme="minorHAnsi" w:cstheme="minorHAnsi"/>
          <w:bCs/>
        </w:rPr>
        <w:t xml:space="preserve"> </w:t>
      </w:r>
      <w:r w:rsidR="0009238E">
        <w:rPr>
          <w:rFonts w:asciiTheme="minorHAnsi" w:hAnsiTheme="minorHAnsi" w:cstheme="minorHAnsi"/>
          <w:bCs/>
        </w:rPr>
        <w:t xml:space="preserve">threats, however, it was vital to recognise these as </w:t>
      </w:r>
      <w:r w:rsidR="00DD0BBC">
        <w:rPr>
          <w:rFonts w:asciiTheme="minorHAnsi" w:hAnsiTheme="minorHAnsi" w:cstheme="minorHAnsi"/>
          <w:bCs/>
        </w:rPr>
        <w:t xml:space="preserve">you can then </w:t>
      </w:r>
      <w:r w:rsidR="001E7BA5">
        <w:rPr>
          <w:rFonts w:asciiTheme="minorHAnsi" w:hAnsiTheme="minorHAnsi" w:cstheme="minorHAnsi"/>
          <w:bCs/>
        </w:rPr>
        <w:t>address the pro</w:t>
      </w:r>
      <w:r w:rsidR="00350C1A">
        <w:rPr>
          <w:rFonts w:asciiTheme="minorHAnsi" w:hAnsiTheme="minorHAnsi" w:cstheme="minorHAnsi"/>
          <w:bCs/>
        </w:rPr>
        <w:t xml:space="preserve">blems. Firstly, there were many </w:t>
      </w:r>
      <w:r w:rsidR="002E4161">
        <w:rPr>
          <w:rFonts w:asciiTheme="minorHAnsi" w:hAnsiTheme="minorHAnsi" w:cstheme="minorHAnsi"/>
          <w:bCs/>
        </w:rPr>
        <w:t>weaknesses</w:t>
      </w:r>
      <w:r w:rsidR="00350C1A">
        <w:rPr>
          <w:rFonts w:asciiTheme="minorHAnsi" w:hAnsiTheme="minorHAnsi" w:cstheme="minorHAnsi"/>
          <w:bCs/>
        </w:rPr>
        <w:t xml:space="preserve"> that were presented such as </w:t>
      </w:r>
      <w:r w:rsidR="00DE432C">
        <w:rPr>
          <w:rFonts w:asciiTheme="minorHAnsi" w:hAnsiTheme="minorHAnsi" w:cstheme="minorHAnsi"/>
          <w:bCs/>
        </w:rPr>
        <w:t xml:space="preserve">pupil motivation for this project, as it relies on children and parents coming in and reading together for a period of time. </w:t>
      </w:r>
      <w:r w:rsidR="002E4161">
        <w:rPr>
          <w:rFonts w:asciiTheme="minorHAnsi" w:hAnsiTheme="minorHAnsi" w:cstheme="minorHAnsi"/>
          <w:bCs/>
        </w:rPr>
        <w:t xml:space="preserve">As mentioned above, reading can provide multiple benefits but many children in this age are not motivated to read as they </w:t>
      </w:r>
      <w:r w:rsidR="00515838">
        <w:rPr>
          <w:rFonts w:asciiTheme="minorHAnsi" w:hAnsiTheme="minorHAnsi" w:cstheme="minorHAnsi"/>
          <w:bCs/>
        </w:rPr>
        <w:t xml:space="preserve">just want to play games etc. </w:t>
      </w:r>
      <w:r w:rsidR="00165882">
        <w:rPr>
          <w:rFonts w:asciiTheme="minorHAnsi" w:hAnsiTheme="minorHAnsi" w:cstheme="minorHAnsi"/>
          <w:bCs/>
        </w:rPr>
        <w:t xml:space="preserve">However, </w:t>
      </w:r>
      <w:r w:rsidR="00964F24">
        <w:rPr>
          <w:rFonts w:asciiTheme="minorHAnsi" w:hAnsiTheme="minorHAnsi" w:cstheme="minorHAnsi"/>
          <w:bCs/>
        </w:rPr>
        <w:t xml:space="preserve">Dredge </w:t>
      </w:r>
      <w:r w:rsidR="001A0020">
        <w:rPr>
          <w:rFonts w:asciiTheme="minorHAnsi" w:hAnsiTheme="minorHAnsi" w:cstheme="minorHAnsi"/>
          <w:bCs/>
        </w:rPr>
        <w:t>(2015) s</w:t>
      </w:r>
      <w:r w:rsidR="00165882">
        <w:rPr>
          <w:rFonts w:asciiTheme="minorHAnsi" w:hAnsiTheme="minorHAnsi" w:cstheme="minorHAnsi"/>
          <w:bCs/>
        </w:rPr>
        <w:t xml:space="preserve">uggests that maybe children and tablets are not the problem, it may be due to parents spending so much time on technology </w:t>
      </w:r>
      <w:r w:rsidR="00EE58F3">
        <w:rPr>
          <w:rFonts w:asciiTheme="minorHAnsi" w:hAnsiTheme="minorHAnsi" w:cstheme="minorHAnsi"/>
          <w:bCs/>
        </w:rPr>
        <w:lastRenderedPageBreak/>
        <w:t>themselves. That is why it is vital that we encourage parents/carers to take time out with their child</w:t>
      </w:r>
      <w:r w:rsidR="00664EBD">
        <w:rPr>
          <w:rFonts w:asciiTheme="minorHAnsi" w:hAnsiTheme="minorHAnsi" w:cstheme="minorHAnsi"/>
          <w:bCs/>
        </w:rPr>
        <w:t>, away from everything</w:t>
      </w:r>
      <w:r w:rsidR="001A244A">
        <w:rPr>
          <w:rFonts w:asciiTheme="minorHAnsi" w:hAnsiTheme="minorHAnsi" w:cstheme="minorHAnsi"/>
          <w:bCs/>
        </w:rPr>
        <w:t xml:space="preserve"> such as technology </w:t>
      </w:r>
      <w:r w:rsidR="00664EBD">
        <w:rPr>
          <w:rFonts w:asciiTheme="minorHAnsi" w:hAnsiTheme="minorHAnsi" w:cstheme="minorHAnsi"/>
          <w:bCs/>
        </w:rPr>
        <w:t xml:space="preserve">to read together for even a short period in a day. </w:t>
      </w:r>
      <w:r w:rsidR="006975B5">
        <w:rPr>
          <w:rFonts w:asciiTheme="minorHAnsi" w:hAnsiTheme="minorHAnsi" w:cstheme="minorHAnsi"/>
          <w:bCs/>
        </w:rPr>
        <w:t xml:space="preserve">Lastly, the threats of the </w:t>
      </w:r>
      <w:r w:rsidR="00541DAD">
        <w:rPr>
          <w:rFonts w:asciiTheme="minorHAnsi" w:hAnsiTheme="minorHAnsi" w:cstheme="minorHAnsi"/>
          <w:bCs/>
        </w:rPr>
        <w:t xml:space="preserve">project were discussed and mentioned the threat of </w:t>
      </w:r>
      <w:r w:rsidR="00C92970">
        <w:rPr>
          <w:rFonts w:asciiTheme="minorHAnsi" w:hAnsiTheme="minorHAnsi" w:cstheme="minorHAnsi"/>
          <w:bCs/>
        </w:rPr>
        <w:t>deprivation. The focus school has many parents who are deprived,</w:t>
      </w:r>
      <w:r w:rsidR="008E0504">
        <w:rPr>
          <w:rFonts w:asciiTheme="minorHAnsi" w:hAnsiTheme="minorHAnsi" w:cstheme="minorHAnsi"/>
          <w:bCs/>
        </w:rPr>
        <w:t xml:space="preserve"> and these parents/carers may feel as if they are not capable to help their children develop</w:t>
      </w:r>
      <w:r w:rsidR="00195F47">
        <w:rPr>
          <w:rFonts w:asciiTheme="minorHAnsi" w:hAnsiTheme="minorHAnsi" w:cstheme="minorHAnsi"/>
          <w:bCs/>
        </w:rPr>
        <w:t xml:space="preserve"> or are incompetent. However, it is </w:t>
      </w:r>
      <w:r w:rsidR="00043D5F">
        <w:rPr>
          <w:rFonts w:asciiTheme="minorHAnsi" w:hAnsiTheme="minorHAnsi" w:cstheme="minorHAnsi"/>
          <w:bCs/>
        </w:rPr>
        <w:t>vital that we attract these parents to come to the event</w:t>
      </w:r>
      <w:r w:rsidR="003B33F6">
        <w:rPr>
          <w:rFonts w:asciiTheme="minorHAnsi" w:hAnsiTheme="minorHAnsi" w:cstheme="minorHAnsi"/>
          <w:bCs/>
        </w:rPr>
        <w:t xml:space="preserve"> to help them or give them tips on how to help their child read at home, this could be done by possibly ringing the parents as asking them are they attending</w:t>
      </w:r>
      <w:r w:rsidR="00B952D9">
        <w:rPr>
          <w:rFonts w:asciiTheme="minorHAnsi" w:hAnsiTheme="minorHAnsi" w:cstheme="minorHAnsi"/>
          <w:bCs/>
        </w:rPr>
        <w:t xml:space="preserve">, as this project relies on </w:t>
      </w:r>
      <w:r w:rsidR="00341DE0">
        <w:rPr>
          <w:rFonts w:asciiTheme="minorHAnsi" w:hAnsiTheme="minorHAnsi" w:cstheme="minorHAnsi"/>
          <w:bCs/>
        </w:rPr>
        <w:t xml:space="preserve">parents attending. </w:t>
      </w:r>
    </w:p>
    <w:p w14:paraId="51DCF418" w14:textId="248D0FD1" w:rsidR="0024778D" w:rsidRDefault="0024778D" w:rsidP="00C7429A">
      <w:pPr>
        <w:pStyle w:val="NormalWeb"/>
        <w:rPr>
          <w:rFonts w:asciiTheme="minorHAnsi" w:hAnsiTheme="minorHAnsi" w:cstheme="minorHAnsi"/>
          <w:bCs/>
        </w:rPr>
      </w:pPr>
    </w:p>
    <w:p w14:paraId="7EE2B6E1" w14:textId="4F278BEC" w:rsidR="004356D7" w:rsidRDefault="002B72FC" w:rsidP="00C7429A">
      <w:pPr>
        <w:pStyle w:val="NormalWeb"/>
        <w:rPr>
          <w:rFonts w:asciiTheme="minorHAnsi" w:hAnsiTheme="minorHAnsi" w:cstheme="minorHAnsi"/>
          <w:bCs/>
        </w:rPr>
      </w:pPr>
      <w:r>
        <w:rPr>
          <w:rFonts w:asciiTheme="minorHAnsi" w:hAnsiTheme="minorHAnsi" w:cstheme="minorHAnsi"/>
          <w:bCs/>
        </w:rPr>
        <w:t>B</w:t>
      </w:r>
      <w:r w:rsidR="00EF134C">
        <w:rPr>
          <w:rFonts w:asciiTheme="minorHAnsi" w:hAnsiTheme="minorHAnsi" w:cstheme="minorHAnsi"/>
          <w:bCs/>
        </w:rPr>
        <w:t>uilding a strong sense of community in schools is extremely important</w:t>
      </w:r>
      <w:r w:rsidR="00633C9A">
        <w:rPr>
          <w:rFonts w:asciiTheme="minorHAnsi" w:hAnsiTheme="minorHAnsi" w:cstheme="minorHAnsi"/>
          <w:bCs/>
        </w:rPr>
        <w:t xml:space="preserve"> and </w:t>
      </w:r>
      <w:proofErr w:type="spellStart"/>
      <w:r w:rsidR="00633C9A">
        <w:rPr>
          <w:rFonts w:asciiTheme="minorHAnsi" w:hAnsiTheme="minorHAnsi" w:cstheme="minorHAnsi"/>
          <w:bCs/>
        </w:rPr>
        <w:t>Schaps</w:t>
      </w:r>
      <w:proofErr w:type="spellEnd"/>
      <w:r w:rsidR="00633C9A">
        <w:rPr>
          <w:rFonts w:asciiTheme="minorHAnsi" w:hAnsiTheme="minorHAnsi" w:cstheme="minorHAnsi"/>
          <w:bCs/>
        </w:rPr>
        <w:t xml:space="preserve"> </w:t>
      </w:r>
      <w:r w:rsidR="004A7116">
        <w:rPr>
          <w:rFonts w:asciiTheme="minorHAnsi" w:hAnsiTheme="minorHAnsi" w:cstheme="minorHAnsi"/>
          <w:bCs/>
        </w:rPr>
        <w:t xml:space="preserve">(2003) </w:t>
      </w:r>
      <w:r w:rsidR="00F023ED">
        <w:rPr>
          <w:rFonts w:asciiTheme="minorHAnsi" w:hAnsiTheme="minorHAnsi" w:cstheme="minorHAnsi"/>
          <w:bCs/>
        </w:rPr>
        <w:t xml:space="preserve">would agree as he implies that </w:t>
      </w:r>
      <w:r w:rsidR="00073665">
        <w:rPr>
          <w:rFonts w:asciiTheme="minorHAnsi" w:hAnsiTheme="minorHAnsi" w:cstheme="minorHAnsi"/>
          <w:bCs/>
        </w:rPr>
        <w:t xml:space="preserve">if pupils </w:t>
      </w:r>
      <w:r w:rsidR="003C40B8">
        <w:rPr>
          <w:rFonts w:asciiTheme="minorHAnsi" w:hAnsiTheme="minorHAnsi" w:cstheme="minorHAnsi"/>
          <w:bCs/>
        </w:rPr>
        <w:t xml:space="preserve">have a strong sense of community, then they will be more motivated academically. There </w:t>
      </w:r>
      <w:r w:rsidR="00D52DA2">
        <w:rPr>
          <w:rFonts w:asciiTheme="minorHAnsi" w:hAnsiTheme="minorHAnsi" w:cstheme="minorHAnsi"/>
          <w:bCs/>
        </w:rPr>
        <w:t>are</w:t>
      </w:r>
      <w:r w:rsidR="003C40B8">
        <w:rPr>
          <w:rFonts w:asciiTheme="minorHAnsi" w:hAnsiTheme="minorHAnsi" w:cstheme="minorHAnsi"/>
          <w:bCs/>
        </w:rPr>
        <w:t xml:space="preserve"> clear benefits to </w:t>
      </w:r>
      <w:r w:rsidR="00CC4A7E">
        <w:rPr>
          <w:rFonts w:asciiTheme="minorHAnsi" w:hAnsiTheme="minorHAnsi" w:cstheme="minorHAnsi"/>
          <w:bCs/>
        </w:rPr>
        <w:t xml:space="preserve">building a sense of community in a school, and this project </w:t>
      </w:r>
      <w:r w:rsidR="0033616B">
        <w:rPr>
          <w:rFonts w:asciiTheme="minorHAnsi" w:hAnsiTheme="minorHAnsi" w:cstheme="minorHAnsi"/>
          <w:bCs/>
        </w:rPr>
        <w:t xml:space="preserve">can provide many benefits for not only the pupils but the </w:t>
      </w:r>
      <w:r w:rsidR="00D52DA2">
        <w:rPr>
          <w:rFonts w:asciiTheme="minorHAnsi" w:hAnsiTheme="minorHAnsi" w:cstheme="minorHAnsi"/>
          <w:bCs/>
        </w:rPr>
        <w:t xml:space="preserve">community also. This project can provide </w:t>
      </w:r>
      <w:r w:rsidR="00007023">
        <w:rPr>
          <w:rFonts w:asciiTheme="minorHAnsi" w:hAnsiTheme="minorHAnsi" w:cstheme="minorHAnsi"/>
          <w:bCs/>
        </w:rPr>
        <w:t xml:space="preserve">support for parents who require it and it also encourages parents to become more involved in their child’s learning, which is proven to </w:t>
      </w:r>
      <w:r w:rsidR="00A03CDD">
        <w:rPr>
          <w:rFonts w:asciiTheme="minorHAnsi" w:hAnsiTheme="minorHAnsi" w:cstheme="minorHAnsi"/>
          <w:bCs/>
        </w:rPr>
        <w:t xml:space="preserve">be beneficial to their development. </w:t>
      </w:r>
      <w:r w:rsidR="00451EE2">
        <w:rPr>
          <w:rFonts w:asciiTheme="minorHAnsi" w:hAnsiTheme="minorHAnsi" w:cstheme="minorHAnsi"/>
          <w:bCs/>
        </w:rPr>
        <w:t xml:space="preserve">As mentioned previously, </w:t>
      </w:r>
      <w:r w:rsidR="00CD7B2F">
        <w:rPr>
          <w:rFonts w:asciiTheme="minorHAnsi" w:hAnsiTheme="minorHAnsi" w:cstheme="minorHAnsi"/>
          <w:bCs/>
        </w:rPr>
        <w:t xml:space="preserve">Williams (2014) recognises that the home environment is a significant influence, so if this project can encourage parents to be more active in their child’s learning, then this project would be deemed a success. </w:t>
      </w:r>
      <w:r w:rsidR="009E6C2B">
        <w:rPr>
          <w:rFonts w:asciiTheme="minorHAnsi" w:hAnsiTheme="minorHAnsi" w:cstheme="minorHAnsi"/>
          <w:bCs/>
        </w:rPr>
        <w:t xml:space="preserve">Discussing this project has not only been </w:t>
      </w:r>
      <w:r w:rsidR="009E756F">
        <w:rPr>
          <w:rFonts w:asciiTheme="minorHAnsi" w:hAnsiTheme="minorHAnsi" w:cstheme="minorHAnsi"/>
          <w:bCs/>
        </w:rPr>
        <w:t xml:space="preserve">beneficial </w:t>
      </w:r>
      <w:r w:rsidR="00DC2DAE">
        <w:rPr>
          <w:rFonts w:asciiTheme="minorHAnsi" w:hAnsiTheme="minorHAnsi" w:cstheme="minorHAnsi"/>
          <w:bCs/>
        </w:rPr>
        <w:t>a</w:t>
      </w:r>
      <w:r w:rsidR="00085063">
        <w:rPr>
          <w:rFonts w:asciiTheme="minorHAnsi" w:hAnsiTheme="minorHAnsi" w:cstheme="minorHAnsi"/>
          <w:bCs/>
        </w:rPr>
        <w:t xml:space="preserve">s it can informed myself on how </w:t>
      </w:r>
      <w:r w:rsidR="00D90BE4">
        <w:rPr>
          <w:rFonts w:asciiTheme="minorHAnsi" w:hAnsiTheme="minorHAnsi" w:cstheme="minorHAnsi"/>
          <w:bCs/>
        </w:rPr>
        <w:t>schools can involve the community</w:t>
      </w:r>
      <w:r w:rsidR="003757EC">
        <w:rPr>
          <w:rFonts w:asciiTheme="minorHAnsi" w:hAnsiTheme="minorHAnsi" w:cstheme="minorHAnsi"/>
          <w:bCs/>
        </w:rPr>
        <w:t>, but it has influenced myself on</w:t>
      </w:r>
      <w:r w:rsidR="00374FDA">
        <w:rPr>
          <w:rFonts w:asciiTheme="minorHAnsi" w:hAnsiTheme="minorHAnsi" w:cstheme="minorHAnsi"/>
          <w:bCs/>
        </w:rPr>
        <w:t xml:space="preserve"> </w:t>
      </w:r>
      <w:r w:rsidR="00612209">
        <w:rPr>
          <w:rFonts w:asciiTheme="minorHAnsi" w:hAnsiTheme="minorHAnsi" w:cstheme="minorHAnsi"/>
          <w:bCs/>
        </w:rPr>
        <w:t xml:space="preserve">aspects such as </w:t>
      </w:r>
      <w:r w:rsidR="0067170B">
        <w:rPr>
          <w:rFonts w:asciiTheme="minorHAnsi" w:hAnsiTheme="minorHAnsi" w:cstheme="minorHAnsi"/>
          <w:bCs/>
        </w:rPr>
        <w:t xml:space="preserve">the need for </w:t>
      </w:r>
      <w:r w:rsidR="00D66266">
        <w:rPr>
          <w:rFonts w:asciiTheme="minorHAnsi" w:hAnsiTheme="minorHAnsi" w:cstheme="minorHAnsi"/>
          <w:bCs/>
        </w:rPr>
        <w:t xml:space="preserve">involving parents/the wider community in school. </w:t>
      </w:r>
      <w:r w:rsidR="009F65F5">
        <w:rPr>
          <w:rFonts w:asciiTheme="minorHAnsi" w:hAnsiTheme="minorHAnsi" w:cstheme="minorHAnsi"/>
          <w:bCs/>
        </w:rPr>
        <w:t>Throughout this project, it was made clear the importance of involving parents in their child’s learning, especially in literacy and</w:t>
      </w:r>
      <w:r w:rsidR="00863271">
        <w:rPr>
          <w:rFonts w:asciiTheme="minorHAnsi" w:hAnsiTheme="minorHAnsi" w:cstheme="minorHAnsi"/>
          <w:bCs/>
        </w:rPr>
        <w:t xml:space="preserve"> Goodall and </w:t>
      </w:r>
      <w:proofErr w:type="spellStart"/>
      <w:r w:rsidR="00863271">
        <w:rPr>
          <w:rFonts w:asciiTheme="minorHAnsi" w:hAnsiTheme="minorHAnsi" w:cstheme="minorHAnsi"/>
          <w:bCs/>
        </w:rPr>
        <w:t>Vorhaus</w:t>
      </w:r>
      <w:proofErr w:type="spellEnd"/>
      <w:r w:rsidR="00863271">
        <w:rPr>
          <w:rFonts w:asciiTheme="minorHAnsi" w:hAnsiTheme="minorHAnsi" w:cstheme="minorHAnsi"/>
          <w:bCs/>
        </w:rPr>
        <w:t xml:space="preserve"> (</w:t>
      </w:r>
      <w:r w:rsidR="00257078">
        <w:rPr>
          <w:rFonts w:asciiTheme="minorHAnsi" w:hAnsiTheme="minorHAnsi" w:cstheme="minorHAnsi"/>
          <w:bCs/>
        </w:rPr>
        <w:t xml:space="preserve">2010) would agree as they suggest that </w:t>
      </w:r>
      <w:r w:rsidR="00E63FD8">
        <w:rPr>
          <w:rFonts w:asciiTheme="minorHAnsi" w:hAnsiTheme="minorHAnsi" w:cstheme="minorHAnsi"/>
          <w:bCs/>
        </w:rPr>
        <w:t xml:space="preserve">there is a great positive impact on </w:t>
      </w:r>
      <w:r w:rsidR="00247D20">
        <w:rPr>
          <w:rFonts w:asciiTheme="minorHAnsi" w:hAnsiTheme="minorHAnsi" w:cstheme="minorHAnsi"/>
          <w:bCs/>
        </w:rPr>
        <w:t xml:space="preserve">parental engagement on children’s literacy. </w:t>
      </w:r>
      <w:r w:rsidR="00614F4B">
        <w:rPr>
          <w:rFonts w:asciiTheme="minorHAnsi" w:hAnsiTheme="minorHAnsi" w:cstheme="minorHAnsi"/>
          <w:bCs/>
        </w:rPr>
        <w:t xml:space="preserve">Clearly, </w:t>
      </w:r>
      <w:r w:rsidR="004356D7">
        <w:rPr>
          <w:rFonts w:asciiTheme="minorHAnsi" w:hAnsiTheme="minorHAnsi" w:cstheme="minorHAnsi"/>
          <w:bCs/>
        </w:rPr>
        <w:t xml:space="preserve">school-lead projects can have a significant impact on all involved, however, many aspects need to be thought through </w:t>
      </w:r>
      <w:r w:rsidR="00227812">
        <w:rPr>
          <w:rFonts w:asciiTheme="minorHAnsi" w:hAnsiTheme="minorHAnsi" w:cstheme="minorHAnsi"/>
          <w:bCs/>
        </w:rPr>
        <w:t xml:space="preserve">carefully prior to the project to make sure that you achieve a successful project. </w:t>
      </w:r>
    </w:p>
    <w:p w14:paraId="092575EB" w14:textId="7D296579" w:rsidR="002356DC" w:rsidRDefault="002356DC" w:rsidP="00C7429A">
      <w:pPr>
        <w:pStyle w:val="NormalWeb"/>
        <w:rPr>
          <w:rFonts w:asciiTheme="minorHAnsi" w:hAnsiTheme="minorHAnsi" w:cstheme="minorHAnsi"/>
          <w:bCs/>
        </w:rPr>
      </w:pPr>
    </w:p>
    <w:p w14:paraId="3826E07F" w14:textId="77777777" w:rsidR="002356DC" w:rsidRPr="00C7429A" w:rsidRDefault="002356DC" w:rsidP="00C7429A">
      <w:pPr>
        <w:pStyle w:val="NormalWeb"/>
        <w:rPr>
          <w:rFonts w:asciiTheme="minorHAnsi" w:hAnsiTheme="minorHAnsi" w:cstheme="minorHAnsi"/>
          <w:bCs/>
        </w:rPr>
      </w:pPr>
    </w:p>
    <w:p w14:paraId="0E12749D" w14:textId="7510634E" w:rsidR="00CF5161" w:rsidRPr="00CF5161" w:rsidRDefault="00CF5161" w:rsidP="00CF5161"/>
    <w:p w14:paraId="10BE90FD" w14:textId="79CCF1E1" w:rsidR="00CF5161" w:rsidRPr="00CF5161" w:rsidRDefault="00CF5161" w:rsidP="00CF5161"/>
    <w:p w14:paraId="466838E1" w14:textId="275AD832" w:rsidR="00CF5161" w:rsidRPr="00CF5161" w:rsidRDefault="00CF5161" w:rsidP="00CF5161"/>
    <w:p w14:paraId="6324C270" w14:textId="14443F72" w:rsidR="00CF5161" w:rsidRPr="00CF5161" w:rsidRDefault="00CF5161" w:rsidP="00CF5161"/>
    <w:p w14:paraId="1942BC74" w14:textId="30445EEC" w:rsidR="00CF5161" w:rsidRPr="00CF5161" w:rsidRDefault="00CF5161" w:rsidP="00CF5161"/>
    <w:p w14:paraId="49FA40BA" w14:textId="2091F3DE" w:rsidR="00CF5161" w:rsidRPr="00CF5161" w:rsidRDefault="00CF5161" w:rsidP="00CF5161"/>
    <w:p w14:paraId="605CB672" w14:textId="77777777" w:rsidR="0099212B" w:rsidRDefault="0099212B" w:rsidP="00CF5161">
      <w:pPr>
        <w:rPr>
          <w:u w:val="single"/>
        </w:rPr>
      </w:pPr>
    </w:p>
    <w:p w14:paraId="50B52D71" w14:textId="77777777" w:rsidR="0099212B" w:rsidRDefault="0099212B" w:rsidP="00CF5161">
      <w:pPr>
        <w:rPr>
          <w:u w:val="single"/>
        </w:rPr>
      </w:pPr>
    </w:p>
    <w:p w14:paraId="14CDD222" w14:textId="77777777" w:rsidR="0099212B" w:rsidRDefault="0099212B" w:rsidP="00CF5161">
      <w:pPr>
        <w:rPr>
          <w:u w:val="single"/>
        </w:rPr>
      </w:pPr>
    </w:p>
    <w:p w14:paraId="0BA2E09D" w14:textId="77777777" w:rsidR="0099212B" w:rsidRDefault="0099212B" w:rsidP="00CF5161">
      <w:pPr>
        <w:rPr>
          <w:u w:val="single"/>
        </w:rPr>
      </w:pPr>
    </w:p>
    <w:p w14:paraId="373FF37A" w14:textId="77777777" w:rsidR="00CE5B8F" w:rsidRDefault="00CE5B8F" w:rsidP="00CF5161">
      <w:pPr>
        <w:rPr>
          <w:u w:val="single"/>
        </w:rPr>
      </w:pPr>
    </w:p>
    <w:p w14:paraId="77B50AF4" w14:textId="77777777" w:rsidR="00CE5B8F" w:rsidRDefault="00CE5B8F" w:rsidP="00CF5161">
      <w:pPr>
        <w:rPr>
          <w:u w:val="single"/>
        </w:rPr>
      </w:pPr>
    </w:p>
    <w:p w14:paraId="71C5096B" w14:textId="77777777" w:rsidR="00CE5B8F" w:rsidRDefault="00CE5B8F" w:rsidP="00CF5161">
      <w:pPr>
        <w:rPr>
          <w:u w:val="single"/>
        </w:rPr>
      </w:pPr>
    </w:p>
    <w:p w14:paraId="45D805D2" w14:textId="77777777" w:rsidR="00CE5B8F" w:rsidRDefault="00CE5B8F" w:rsidP="00CF5161">
      <w:pPr>
        <w:rPr>
          <w:u w:val="single"/>
        </w:rPr>
      </w:pPr>
    </w:p>
    <w:p w14:paraId="4EAF32C2" w14:textId="05DF5FB8" w:rsidR="00287997" w:rsidRPr="00B41F78" w:rsidRDefault="00287997" w:rsidP="00E52E61">
      <w:pPr>
        <w:rPr>
          <w:u w:val="single"/>
        </w:rPr>
      </w:pPr>
    </w:p>
    <w:p w14:paraId="323B2AD9" w14:textId="4B14FA1C" w:rsidR="00287997" w:rsidRPr="00B41F78" w:rsidRDefault="00B41F78" w:rsidP="00E52E61">
      <w:pPr>
        <w:rPr>
          <w:rFonts w:asciiTheme="minorHAnsi" w:hAnsiTheme="minorHAnsi" w:cstheme="minorHAnsi"/>
          <w:u w:val="single"/>
        </w:rPr>
      </w:pPr>
      <w:r w:rsidRPr="00B41F78">
        <w:rPr>
          <w:rFonts w:asciiTheme="minorHAnsi" w:hAnsiTheme="minorHAnsi" w:cstheme="minorHAnsi"/>
          <w:u w:val="single"/>
        </w:rPr>
        <w:t xml:space="preserve">References. </w:t>
      </w:r>
    </w:p>
    <w:p w14:paraId="22E78FAA" w14:textId="77777777" w:rsidR="00287997" w:rsidRPr="00661917" w:rsidRDefault="00287997" w:rsidP="00661917">
      <w:pPr>
        <w:rPr>
          <w:rFonts w:ascii="Arial" w:hAnsi="Arial" w:cs="Arial"/>
          <w:sz w:val="22"/>
          <w:szCs w:val="22"/>
        </w:rPr>
      </w:pPr>
    </w:p>
    <w:p w14:paraId="723B692F" w14:textId="77777777" w:rsidR="00287997" w:rsidRPr="00B41F78" w:rsidRDefault="00287997" w:rsidP="00C807F0">
      <w:pPr>
        <w:spacing w:before="100" w:beforeAutospacing="1" w:after="100" w:afterAutospacing="1"/>
        <w:rPr>
          <w:rFonts w:asciiTheme="minorHAnsi" w:hAnsiTheme="minorHAnsi" w:cstheme="minorHAnsi"/>
        </w:rPr>
      </w:pPr>
      <w:r w:rsidRPr="00B41F78">
        <w:rPr>
          <w:rFonts w:asciiTheme="minorHAnsi" w:hAnsiTheme="minorHAnsi" w:cstheme="minorHAnsi"/>
        </w:rPr>
        <w:t xml:space="preserve">Arshad, R., Wrigley, T. and Pratt, L. (eds) (2012) </w:t>
      </w:r>
      <w:r w:rsidRPr="00B41F78">
        <w:rPr>
          <w:rFonts w:asciiTheme="minorHAnsi" w:hAnsiTheme="minorHAnsi" w:cstheme="minorHAnsi"/>
          <w:i/>
          <w:iCs/>
        </w:rPr>
        <w:t>Social Justice re-examined: dilemmas and solutions for the classroom teacher</w:t>
      </w:r>
      <w:r w:rsidRPr="00B41F78">
        <w:rPr>
          <w:rFonts w:asciiTheme="minorHAnsi" w:hAnsiTheme="minorHAnsi" w:cstheme="minorHAnsi"/>
        </w:rPr>
        <w:t>. London: IOE Press.</w:t>
      </w:r>
    </w:p>
    <w:p w14:paraId="6C3F3213" w14:textId="77777777" w:rsidR="00287997" w:rsidRPr="00B41F78" w:rsidRDefault="00287997" w:rsidP="00DF0876">
      <w:pPr>
        <w:rPr>
          <w:rStyle w:val="apple-converted-space"/>
          <w:rFonts w:asciiTheme="minorHAnsi" w:hAnsiTheme="minorHAnsi" w:cstheme="minorHAnsi"/>
          <w:color w:val="212529"/>
        </w:rPr>
      </w:pPr>
      <w:r w:rsidRPr="00B41F78">
        <w:rPr>
          <w:rFonts w:asciiTheme="minorHAnsi" w:hAnsiTheme="minorHAnsi" w:cstheme="minorHAnsi"/>
          <w:color w:val="212529"/>
        </w:rPr>
        <w:t xml:space="preserve">Bilingual </w:t>
      </w:r>
      <w:proofErr w:type="spellStart"/>
      <w:r w:rsidRPr="00B41F78">
        <w:rPr>
          <w:rFonts w:asciiTheme="minorHAnsi" w:hAnsiTheme="minorHAnsi" w:cstheme="minorHAnsi"/>
          <w:color w:val="212529"/>
        </w:rPr>
        <w:t>Kidspot</w:t>
      </w:r>
      <w:proofErr w:type="spellEnd"/>
      <w:r w:rsidRPr="00B41F78">
        <w:rPr>
          <w:rFonts w:asciiTheme="minorHAnsi" w:hAnsiTheme="minorHAnsi" w:cstheme="minorHAnsi"/>
          <w:color w:val="212529"/>
        </w:rPr>
        <w:t xml:space="preserve">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The importance of Reading for Young Children: 10 Great Benefits!</w:t>
      </w:r>
      <w:r w:rsidRPr="00B41F78">
        <w:rPr>
          <w:rStyle w:val="apple-converted-space"/>
          <w:rFonts w:asciiTheme="minorHAnsi" w:hAnsiTheme="minorHAnsi" w:cstheme="minorHAnsi"/>
          <w:i/>
          <w:iCs/>
          <w:color w:val="212529"/>
          <w:shd w:val="clear" w:color="auto" w:fill="FFFFFF"/>
        </w:rPr>
        <w:t> </w:t>
      </w:r>
      <w:r w:rsidRPr="00B41F78">
        <w:rPr>
          <w:rFonts w:asciiTheme="minorHAnsi" w:hAnsiTheme="minorHAnsi" w:cstheme="minorHAnsi"/>
          <w:color w:val="212529"/>
        </w:rPr>
        <w:t>(Online).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(Accessed: 1st May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Available from:</w:t>
      </w:r>
      <w:r w:rsidRPr="00B41F78">
        <w:rPr>
          <w:rStyle w:val="apple-converted-space"/>
          <w:rFonts w:asciiTheme="minorHAnsi" w:hAnsiTheme="minorHAnsi" w:cstheme="minorHAnsi"/>
          <w:color w:val="212529"/>
        </w:rPr>
        <w:t> </w:t>
      </w:r>
      <w:hyperlink r:id="rId6" w:history="1">
        <w:r w:rsidRPr="00B41F78">
          <w:rPr>
            <w:rStyle w:val="Hyperlink"/>
            <w:rFonts w:asciiTheme="minorHAnsi" w:hAnsiTheme="minorHAnsi" w:cstheme="minorHAnsi"/>
          </w:rPr>
          <w:t>https://bilingualkidspot.com/2017/10/19/benefits-importance-reading-young-children/</w:t>
        </w:r>
      </w:hyperlink>
    </w:p>
    <w:p w14:paraId="6A39AF67" w14:textId="77777777" w:rsidR="00576905" w:rsidRPr="00B41F78" w:rsidRDefault="00576905" w:rsidP="00CF5161">
      <w:pPr>
        <w:rPr>
          <w:rFonts w:asciiTheme="minorHAnsi" w:hAnsiTheme="minorHAnsi" w:cstheme="minorHAnsi"/>
          <w:color w:val="212529"/>
        </w:rPr>
      </w:pPr>
    </w:p>
    <w:p w14:paraId="4F70E26F" w14:textId="52A049BD" w:rsidR="00287997" w:rsidRPr="00B41F78" w:rsidRDefault="00287997" w:rsidP="00CF5161">
      <w:pPr>
        <w:rPr>
          <w:rFonts w:asciiTheme="minorHAnsi" w:hAnsiTheme="minorHAnsi" w:cstheme="minorHAnsi"/>
          <w:color w:val="212529"/>
        </w:rPr>
      </w:pPr>
      <w:proofErr w:type="spellStart"/>
      <w:r w:rsidRPr="00B41F78">
        <w:rPr>
          <w:rFonts w:asciiTheme="minorHAnsi" w:hAnsiTheme="minorHAnsi" w:cstheme="minorHAnsi"/>
          <w:color w:val="212529"/>
        </w:rPr>
        <w:t>Brech</w:t>
      </w:r>
      <w:proofErr w:type="spellEnd"/>
      <w:r w:rsidRPr="00B41F78">
        <w:rPr>
          <w:rFonts w:asciiTheme="minorHAnsi" w:hAnsiTheme="minorHAnsi" w:cstheme="minorHAnsi"/>
          <w:color w:val="212529"/>
        </w:rPr>
        <w:t xml:space="preserve">, E (2014) </w:t>
      </w:r>
      <w:r w:rsidRPr="00B41F78">
        <w:rPr>
          <w:rFonts w:asciiTheme="minorHAnsi" w:hAnsiTheme="minorHAnsi" w:cstheme="minorHAnsi"/>
          <w:i/>
          <w:iCs/>
          <w:color w:val="212529"/>
        </w:rPr>
        <w:t>The role of schools in building community links through languages.</w:t>
      </w:r>
      <w:r w:rsidRPr="00B41F78">
        <w:rPr>
          <w:rFonts w:asciiTheme="minorHAnsi" w:hAnsiTheme="minorHAnsi" w:cstheme="minorHAnsi"/>
          <w:color w:val="212529"/>
          <w:shd w:val="clear" w:color="auto" w:fill="FFFFFF"/>
        </w:rPr>
        <w:t> </w:t>
      </w:r>
      <w:r w:rsidRPr="00B41F78">
        <w:rPr>
          <w:rFonts w:asciiTheme="minorHAnsi" w:hAnsiTheme="minorHAnsi" w:cstheme="minorHAnsi"/>
          <w:color w:val="212529"/>
        </w:rPr>
        <w:t>(Online).</w:t>
      </w:r>
      <w:r w:rsidRPr="00B41F78">
        <w:rPr>
          <w:rFonts w:asciiTheme="minorHAnsi" w:hAnsiTheme="minorHAnsi" w:cstheme="minorHAnsi"/>
          <w:color w:val="212529"/>
          <w:shd w:val="clear" w:color="auto" w:fill="FFFFFF"/>
        </w:rPr>
        <w:t> </w:t>
      </w:r>
      <w:r w:rsidRPr="00B41F78">
        <w:rPr>
          <w:rFonts w:asciiTheme="minorHAnsi" w:hAnsiTheme="minorHAnsi" w:cstheme="minorHAnsi"/>
          <w:color w:val="212529"/>
        </w:rPr>
        <w:t>(Accessed: 2nd May 2020).</w:t>
      </w:r>
      <w:r w:rsidRPr="00B41F78">
        <w:rPr>
          <w:rFonts w:asciiTheme="minorHAnsi" w:hAnsiTheme="minorHAnsi" w:cstheme="minorHAnsi"/>
          <w:color w:val="212529"/>
          <w:shd w:val="clear" w:color="auto" w:fill="FFFFFF"/>
        </w:rPr>
        <w:t> </w:t>
      </w:r>
      <w:r w:rsidRPr="00B41F78">
        <w:rPr>
          <w:rFonts w:asciiTheme="minorHAnsi" w:hAnsiTheme="minorHAnsi" w:cstheme="minorHAnsi"/>
          <w:color w:val="212529"/>
        </w:rPr>
        <w:t>Available from: </w:t>
      </w:r>
      <w:hyperlink r:id="rId7" w:history="1">
        <w:r w:rsidRPr="00B41F78">
          <w:rPr>
            <w:rStyle w:val="Hyperlink"/>
            <w:rFonts w:asciiTheme="minorHAnsi" w:hAnsiTheme="minorHAnsi" w:cstheme="minorHAnsi"/>
          </w:rPr>
          <w:t>https://www.theguardian.com/education/2014/mar/28/schools-pupils-diverse-languages-support</w:t>
        </w:r>
      </w:hyperlink>
    </w:p>
    <w:p w14:paraId="031EE0BC" w14:textId="77777777" w:rsidR="00576905" w:rsidRPr="00B41F78" w:rsidRDefault="00576905" w:rsidP="00FF4651">
      <w:pPr>
        <w:rPr>
          <w:rFonts w:asciiTheme="minorHAnsi" w:hAnsiTheme="minorHAnsi" w:cstheme="minorHAnsi"/>
          <w:color w:val="212529"/>
        </w:rPr>
      </w:pPr>
    </w:p>
    <w:p w14:paraId="38ABACF1" w14:textId="613D2E1C" w:rsidR="00287997" w:rsidRPr="00B41F78" w:rsidRDefault="00287997" w:rsidP="00FF4651">
      <w:pPr>
        <w:rPr>
          <w:rFonts w:asciiTheme="minorHAnsi" w:hAnsiTheme="minorHAnsi" w:cstheme="minorHAnsi"/>
          <w:color w:val="212529"/>
        </w:rPr>
      </w:pPr>
      <w:proofErr w:type="spellStart"/>
      <w:r w:rsidRPr="00B41F78">
        <w:rPr>
          <w:rFonts w:asciiTheme="minorHAnsi" w:hAnsiTheme="minorHAnsi" w:cstheme="minorHAnsi"/>
          <w:color w:val="212529"/>
        </w:rPr>
        <w:t>Centerpoint</w:t>
      </w:r>
      <w:proofErr w:type="spellEnd"/>
      <w:r w:rsidRPr="00B41F78">
        <w:rPr>
          <w:rFonts w:asciiTheme="minorHAnsi" w:hAnsiTheme="minorHAnsi" w:cstheme="minorHAnsi"/>
          <w:color w:val="212529"/>
        </w:rPr>
        <w:t xml:space="preserve"> Institute (2005)</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The importance of Evaluation.</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 xml:space="preserve">(Accessed: 4th May 2020). Available from: </w:t>
      </w:r>
      <w:hyperlink r:id="rId8" w:history="1">
        <w:r w:rsidRPr="00B41F78">
          <w:rPr>
            <w:rStyle w:val="Hyperlink"/>
            <w:rFonts w:asciiTheme="minorHAnsi" w:hAnsiTheme="minorHAnsi" w:cstheme="minorHAnsi"/>
          </w:rPr>
          <w:t>https://trust.guidestar.org/the-importance-of-evaluation</w:t>
        </w:r>
      </w:hyperlink>
    </w:p>
    <w:p w14:paraId="7B82BA97" w14:textId="77777777" w:rsidR="00576905" w:rsidRPr="00B41F78" w:rsidRDefault="00576905" w:rsidP="00234A75">
      <w:pPr>
        <w:rPr>
          <w:rFonts w:asciiTheme="minorHAnsi" w:hAnsiTheme="minorHAnsi" w:cstheme="minorHAnsi"/>
          <w:color w:val="212529"/>
        </w:rPr>
      </w:pPr>
    </w:p>
    <w:p w14:paraId="2D16739E" w14:textId="18832DDA" w:rsidR="00287997" w:rsidRPr="00B41F78" w:rsidRDefault="00287997" w:rsidP="00234A75">
      <w:pPr>
        <w:rPr>
          <w:rFonts w:asciiTheme="minorHAnsi" w:hAnsiTheme="minorHAnsi" w:cstheme="minorHAnsi"/>
          <w:color w:val="212529"/>
        </w:rPr>
      </w:pPr>
      <w:proofErr w:type="spellStart"/>
      <w:r w:rsidRPr="00B41F78">
        <w:rPr>
          <w:rFonts w:asciiTheme="minorHAnsi" w:hAnsiTheme="minorHAnsi" w:cstheme="minorHAnsi"/>
          <w:color w:val="212529"/>
        </w:rPr>
        <w:t>Cicerchia</w:t>
      </w:r>
      <w:proofErr w:type="spellEnd"/>
      <w:r w:rsidRPr="00B41F78">
        <w:rPr>
          <w:rFonts w:asciiTheme="minorHAnsi" w:hAnsiTheme="minorHAnsi" w:cstheme="minorHAnsi"/>
          <w:color w:val="212529"/>
        </w:rPr>
        <w:t>, M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Encouraging children with learning difficulties.</w:t>
      </w:r>
      <w:r w:rsidRPr="00B41F78">
        <w:rPr>
          <w:rStyle w:val="apple-converted-space"/>
          <w:rFonts w:asciiTheme="minorHAnsi" w:hAnsiTheme="minorHAnsi" w:cstheme="minorHAnsi"/>
          <w:i/>
          <w:iCs/>
          <w:color w:val="212529"/>
          <w:shd w:val="clear" w:color="auto" w:fill="FFFFFF"/>
        </w:rPr>
        <w:t> </w:t>
      </w:r>
      <w:r w:rsidRPr="00B41F78">
        <w:rPr>
          <w:rFonts w:asciiTheme="minorHAnsi" w:hAnsiTheme="minorHAnsi" w:cstheme="minorHAnsi"/>
          <w:color w:val="212529"/>
        </w:rPr>
        <w:t>(Online).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(Accessed: 2nd May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Available from:</w:t>
      </w:r>
      <w:r w:rsidRPr="00B41F78">
        <w:rPr>
          <w:rFonts w:asciiTheme="minorHAnsi" w:hAnsiTheme="minorHAnsi" w:cstheme="minorHAnsi"/>
        </w:rPr>
        <w:t xml:space="preserve"> </w:t>
      </w:r>
      <w:hyperlink r:id="rId9" w:history="1">
        <w:r w:rsidRPr="00B41F78">
          <w:rPr>
            <w:rStyle w:val="Hyperlink"/>
            <w:rFonts w:asciiTheme="minorHAnsi" w:hAnsiTheme="minorHAnsi" w:cstheme="minorHAnsi"/>
          </w:rPr>
          <w:t>https://www.readandspell.com/children-with-learning-difficulties</w:t>
        </w:r>
      </w:hyperlink>
    </w:p>
    <w:p w14:paraId="08C56A14" w14:textId="77777777" w:rsidR="00576905" w:rsidRPr="00B41F78" w:rsidRDefault="00576905" w:rsidP="00E52E61">
      <w:pPr>
        <w:rPr>
          <w:rFonts w:asciiTheme="minorHAnsi" w:hAnsiTheme="minorHAnsi" w:cstheme="minorHAnsi"/>
          <w:color w:val="212529"/>
        </w:rPr>
      </w:pPr>
    </w:p>
    <w:p w14:paraId="515E349C" w14:textId="64AAD54A" w:rsidR="00287997" w:rsidRPr="00B41F78" w:rsidRDefault="00287997" w:rsidP="00E52E61">
      <w:pPr>
        <w:rPr>
          <w:rStyle w:val="apple-converted-space"/>
          <w:rFonts w:asciiTheme="minorHAnsi" w:hAnsiTheme="minorHAnsi" w:cstheme="minorHAnsi"/>
          <w:color w:val="212529"/>
        </w:rPr>
      </w:pPr>
      <w:r w:rsidRPr="00B41F78">
        <w:rPr>
          <w:rFonts w:asciiTheme="minorHAnsi" w:hAnsiTheme="minorHAnsi" w:cstheme="minorHAnsi"/>
          <w:color w:val="212529"/>
        </w:rPr>
        <w:t>Community Southwark (2015)</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Evaluating your project</w:t>
      </w:r>
      <w:r w:rsidRPr="00B41F78">
        <w:rPr>
          <w:rFonts w:asciiTheme="minorHAnsi" w:hAnsiTheme="minorHAnsi" w:cstheme="minorHAnsi"/>
          <w:color w:val="212529"/>
        </w:rPr>
        <w:t>.</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(Accessed: 6th May 2020). Available from:</w:t>
      </w:r>
      <w:r w:rsidRPr="00B41F78">
        <w:rPr>
          <w:rStyle w:val="apple-converted-space"/>
          <w:rFonts w:asciiTheme="minorHAnsi" w:hAnsiTheme="minorHAnsi" w:cstheme="minorHAnsi"/>
          <w:color w:val="212529"/>
        </w:rPr>
        <w:t> </w:t>
      </w:r>
      <w:hyperlink r:id="rId10" w:history="1">
        <w:r w:rsidRPr="00B41F78">
          <w:rPr>
            <w:rStyle w:val="Hyperlink"/>
            <w:rFonts w:asciiTheme="minorHAnsi" w:hAnsiTheme="minorHAnsi" w:cstheme="minorHAnsi"/>
          </w:rPr>
          <w:t>https://communitysouthwark.org/sites/default/files/images/Evaluating%20your%20project.pdf</w:t>
        </w:r>
      </w:hyperlink>
    </w:p>
    <w:p w14:paraId="3C716134" w14:textId="77777777" w:rsidR="00576905" w:rsidRPr="00B41F78" w:rsidRDefault="00576905" w:rsidP="00854269">
      <w:pPr>
        <w:rPr>
          <w:rFonts w:asciiTheme="minorHAnsi" w:hAnsiTheme="minorHAnsi" w:cstheme="minorHAnsi"/>
          <w:color w:val="212529"/>
        </w:rPr>
      </w:pPr>
    </w:p>
    <w:p w14:paraId="26153810" w14:textId="09772FCC" w:rsidR="00287997" w:rsidRPr="00B41F78" w:rsidRDefault="00287997" w:rsidP="00854269">
      <w:pPr>
        <w:rPr>
          <w:rStyle w:val="apple-converted-space"/>
          <w:rFonts w:asciiTheme="minorHAnsi" w:hAnsiTheme="minorHAnsi" w:cstheme="minorHAnsi"/>
          <w:color w:val="212529"/>
        </w:rPr>
      </w:pPr>
      <w:r w:rsidRPr="00B41F78">
        <w:rPr>
          <w:rFonts w:asciiTheme="minorHAnsi" w:hAnsiTheme="minorHAnsi" w:cstheme="minorHAnsi"/>
          <w:color w:val="212529"/>
        </w:rPr>
        <w:t>Cowell, C</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2018)</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If we want our children to thrive, teaching them to read is not enough - they must learn to enjoy it.</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(Online). (Accessed: 2nd May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Available from:</w:t>
      </w:r>
      <w:r w:rsidRPr="00B41F78">
        <w:rPr>
          <w:rStyle w:val="apple-converted-space"/>
          <w:rFonts w:asciiTheme="minorHAnsi" w:hAnsiTheme="minorHAnsi" w:cstheme="minorHAnsi"/>
          <w:color w:val="212529"/>
        </w:rPr>
        <w:t> </w:t>
      </w:r>
      <w:hyperlink r:id="rId11" w:history="1">
        <w:r w:rsidRPr="00B41F78">
          <w:rPr>
            <w:rStyle w:val="Hyperlink"/>
            <w:rFonts w:asciiTheme="minorHAnsi" w:hAnsiTheme="minorHAnsi" w:cstheme="minorHAnsi"/>
          </w:rPr>
          <w:t>https://www.independent.co.uk/voices/children-reading-for-pleasure-learning-to-read-a8666611.html</w:t>
        </w:r>
      </w:hyperlink>
    </w:p>
    <w:p w14:paraId="641EB79F" w14:textId="77777777" w:rsidR="00576905" w:rsidRPr="00B41F78" w:rsidRDefault="00576905" w:rsidP="009D2408">
      <w:pPr>
        <w:rPr>
          <w:rFonts w:asciiTheme="minorHAnsi" w:hAnsiTheme="minorHAnsi" w:cstheme="minorHAnsi"/>
          <w:color w:val="212529"/>
        </w:rPr>
      </w:pPr>
    </w:p>
    <w:p w14:paraId="17148D2A" w14:textId="47ECD7C7" w:rsidR="00287997" w:rsidRPr="00B41F78" w:rsidRDefault="00287997" w:rsidP="009D2408">
      <w:pPr>
        <w:rPr>
          <w:rStyle w:val="apple-converted-space"/>
          <w:rFonts w:asciiTheme="minorHAnsi" w:hAnsiTheme="minorHAnsi" w:cstheme="minorHAnsi"/>
          <w:color w:val="212529"/>
        </w:rPr>
      </w:pPr>
      <w:r w:rsidRPr="00B41F78">
        <w:rPr>
          <w:rFonts w:asciiTheme="minorHAnsi" w:hAnsiTheme="minorHAnsi" w:cstheme="minorHAnsi"/>
          <w:color w:val="212529"/>
        </w:rPr>
        <w:t>Davis, P (2004)</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Teaching Strategies and Approaches for Pupils with Special Educational Needs: A Scoping Study.</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(Accessed: 10th May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Available from:</w:t>
      </w:r>
      <w:r w:rsidRPr="00B41F78">
        <w:rPr>
          <w:rStyle w:val="apple-converted-space"/>
          <w:rFonts w:asciiTheme="minorHAnsi" w:hAnsiTheme="minorHAnsi" w:cstheme="minorHAnsi"/>
          <w:color w:val="212529"/>
        </w:rPr>
        <w:t> </w:t>
      </w:r>
      <w:hyperlink r:id="rId12" w:history="1">
        <w:r w:rsidRPr="00B41F78">
          <w:rPr>
            <w:rStyle w:val="Hyperlink"/>
            <w:rFonts w:asciiTheme="minorHAnsi" w:hAnsiTheme="minorHAnsi" w:cstheme="minorHAnsi"/>
          </w:rPr>
          <w:t>https://dera.ioe.ac.uk/6059/1/RR516.pdf</w:t>
        </w:r>
      </w:hyperlink>
    </w:p>
    <w:p w14:paraId="5A77FB34" w14:textId="77777777" w:rsidR="00576905" w:rsidRPr="00B41F78" w:rsidRDefault="00576905" w:rsidP="00C53DB0">
      <w:pPr>
        <w:rPr>
          <w:rFonts w:asciiTheme="minorHAnsi" w:hAnsiTheme="minorHAnsi" w:cstheme="minorHAnsi"/>
          <w:color w:val="212529"/>
        </w:rPr>
      </w:pPr>
    </w:p>
    <w:p w14:paraId="0A784573" w14:textId="0AC59F2B" w:rsidR="00287997" w:rsidRPr="00B41F78" w:rsidRDefault="00287997" w:rsidP="00C53DB0">
      <w:pPr>
        <w:rPr>
          <w:rStyle w:val="apple-converted-space"/>
          <w:rFonts w:asciiTheme="minorHAnsi" w:hAnsiTheme="minorHAnsi" w:cstheme="minorHAnsi"/>
          <w:color w:val="212529"/>
        </w:rPr>
      </w:pPr>
      <w:r w:rsidRPr="00B41F78">
        <w:rPr>
          <w:rFonts w:asciiTheme="minorHAnsi" w:hAnsiTheme="minorHAnsi" w:cstheme="minorHAnsi"/>
          <w:color w:val="212529"/>
        </w:rPr>
        <w:t>Department of Education (2015)</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Reading: the next steps.</w:t>
      </w:r>
      <w:r w:rsidRPr="00B41F78">
        <w:rPr>
          <w:rFonts w:asciiTheme="minorHAnsi" w:hAnsiTheme="minorHAnsi" w:cstheme="minorHAnsi"/>
          <w:color w:val="212529"/>
        </w:rPr>
        <w:t xml:space="preserve"> (Online).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(Accessed: 10th May 2020). Available from:</w:t>
      </w:r>
      <w:r w:rsidRPr="00B41F78">
        <w:rPr>
          <w:rStyle w:val="apple-converted-space"/>
          <w:rFonts w:asciiTheme="minorHAnsi" w:hAnsiTheme="minorHAnsi" w:cstheme="minorHAnsi"/>
          <w:color w:val="212529"/>
        </w:rPr>
        <w:t> </w:t>
      </w:r>
      <w:hyperlink r:id="rId13" w:history="1">
        <w:r w:rsidRPr="00B41F78">
          <w:rPr>
            <w:rStyle w:val="Hyperlink"/>
            <w:rFonts w:asciiTheme="minorHAnsi" w:hAnsiTheme="minorHAnsi" w:cstheme="minorHAnsi"/>
          </w:rPr>
          <w:t>https://assets.publishing.service.gov.uk/government/uploads/system/uploads/attachment_data/file/409409/Reading_the_next_steps.pdf</w:t>
        </w:r>
      </w:hyperlink>
    </w:p>
    <w:p w14:paraId="430D014D" w14:textId="77777777" w:rsidR="00287997" w:rsidRPr="00B41F78" w:rsidRDefault="00287997" w:rsidP="002829D9">
      <w:pPr>
        <w:spacing w:before="100" w:beforeAutospacing="1" w:after="100" w:afterAutospacing="1"/>
        <w:rPr>
          <w:rFonts w:asciiTheme="minorHAnsi" w:hAnsiTheme="minorHAnsi" w:cstheme="minorHAnsi"/>
          <w:color w:val="0260BF"/>
        </w:rPr>
      </w:pPr>
      <w:r w:rsidRPr="00B41F78">
        <w:rPr>
          <w:rFonts w:asciiTheme="minorHAnsi" w:hAnsiTheme="minorHAnsi" w:cstheme="minorHAnsi"/>
        </w:rPr>
        <w:t xml:space="preserve">Donaldson, G. (2015) </w:t>
      </w:r>
      <w:r w:rsidRPr="00B41F78">
        <w:rPr>
          <w:rFonts w:asciiTheme="minorHAnsi" w:hAnsiTheme="minorHAnsi" w:cstheme="minorHAnsi"/>
          <w:i/>
          <w:iCs/>
        </w:rPr>
        <w:t>Successful Futures</w:t>
      </w:r>
      <w:r w:rsidRPr="00B41F78">
        <w:rPr>
          <w:rFonts w:asciiTheme="minorHAnsi" w:hAnsiTheme="minorHAnsi" w:cstheme="minorHAnsi"/>
        </w:rPr>
        <w:t xml:space="preserve">. Crown Copyright. Cardiff. Available at: </w:t>
      </w:r>
      <w:r w:rsidRPr="00B41F78">
        <w:rPr>
          <w:rFonts w:asciiTheme="minorHAnsi" w:hAnsiTheme="minorHAnsi" w:cstheme="minorHAnsi"/>
          <w:color w:val="0260BF"/>
        </w:rPr>
        <w:t xml:space="preserve">http://gov.wales/docs/dcells/publications/150317- successful-futures-en.pdf </w:t>
      </w:r>
    </w:p>
    <w:p w14:paraId="64F7CD79" w14:textId="77777777" w:rsidR="00287997" w:rsidRPr="00B41F78" w:rsidRDefault="00287997" w:rsidP="00E7362C">
      <w:pPr>
        <w:rPr>
          <w:rStyle w:val="apple-converted-space"/>
          <w:rFonts w:asciiTheme="minorHAnsi" w:hAnsiTheme="minorHAnsi" w:cstheme="minorHAnsi"/>
          <w:color w:val="212529"/>
        </w:rPr>
      </w:pPr>
      <w:r w:rsidRPr="00B41F78">
        <w:rPr>
          <w:rFonts w:asciiTheme="minorHAnsi" w:hAnsiTheme="minorHAnsi" w:cstheme="minorHAnsi"/>
          <w:color w:val="212529"/>
        </w:rPr>
        <w:t>Dredge, S (2015)</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Are tablet computers harming our children's ability to read?</w:t>
      </w:r>
      <w:r w:rsidRPr="00B41F78">
        <w:rPr>
          <w:rFonts w:asciiTheme="minorHAnsi" w:hAnsiTheme="minorHAnsi" w:cstheme="minorHAnsi"/>
          <w:color w:val="212529"/>
        </w:rPr>
        <w:t xml:space="preserve"> (Online).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(Accessed: 9th May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 xml:space="preserve">Available </w:t>
      </w:r>
      <w:r w:rsidRPr="00B41F78">
        <w:rPr>
          <w:rFonts w:asciiTheme="minorHAnsi" w:hAnsiTheme="minorHAnsi" w:cstheme="minorHAnsi"/>
          <w:color w:val="212529"/>
        </w:rPr>
        <w:lastRenderedPageBreak/>
        <w:t>from:</w:t>
      </w:r>
      <w:r w:rsidRPr="00B41F78">
        <w:rPr>
          <w:rStyle w:val="apple-converted-space"/>
          <w:rFonts w:asciiTheme="minorHAnsi" w:hAnsiTheme="minorHAnsi" w:cstheme="minorHAnsi"/>
          <w:color w:val="212529"/>
        </w:rPr>
        <w:t> </w:t>
      </w:r>
      <w:hyperlink r:id="rId14" w:history="1">
        <w:r w:rsidRPr="00B41F78">
          <w:rPr>
            <w:rStyle w:val="Hyperlink"/>
            <w:rFonts w:asciiTheme="minorHAnsi" w:hAnsiTheme="minorHAnsi" w:cstheme="minorHAnsi"/>
          </w:rPr>
          <w:t>https://www.theguardian.com/technology/2015/aug/24/tablets-apps-harm-help-children-read</w:t>
        </w:r>
      </w:hyperlink>
    </w:p>
    <w:p w14:paraId="44C3133B" w14:textId="77777777" w:rsidR="00576905" w:rsidRPr="00B41F78" w:rsidRDefault="00576905" w:rsidP="006D402C">
      <w:pPr>
        <w:rPr>
          <w:rFonts w:asciiTheme="minorHAnsi" w:hAnsiTheme="minorHAnsi" w:cstheme="minorHAnsi"/>
          <w:color w:val="333333"/>
          <w:shd w:val="clear" w:color="auto" w:fill="FFFFFF"/>
        </w:rPr>
      </w:pPr>
    </w:p>
    <w:p w14:paraId="11928762" w14:textId="1FA94471" w:rsidR="00287997" w:rsidRPr="00B41F78" w:rsidRDefault="00287997" w:rsidP="006D402C">
      <w:pPr>
        <w:rPr>
          <w:rFonts w:asciiTheme="minorHAnsi" w:hAnsiTheme="minorHAnsi" w:cstheme="minorHAnsi"/>
        </w:rPr>
      </w:pPr>
      <w:r w:rsidRPr="00B41F78">
        <w:rPr>
          <w:rFonts w:asciiTheme="minorHAnsi" w:hAnsiTheme="minorHAnsi" w:cstheme="minorHAnsi"/>
          <w:color w:val="333333"/>
          <w:shd w:val="clear" w:color="auto" w:fill="FFFFFF"/>
        </w:rPr>
        <w:t>Drummond, K, &amp; Stipek, D (2004)</w:t>
      </w:r>
      <w:r w:rsidR="00692521">
        <w:rPr>
          <w:rFonts w:asciiTheme="minorHAnsi" w:hAnsiTheme="minorHAnsi" w:cstheme="minorHAnsi"/>
          <w:color w:val="333333"/>
          <w:shd w:val="clear" w:color="auto" w:fill="FFFFFF"/>
        </w:rPr>
        <w:t xml:space="preserve"> </w:t>
      </w:r>
      <w:r w:rsidRPr="00B41F78">
        <w:rPr>
          <w:rFonts w:asciiTheme="minorHAnsi" w:hAnsiTheme="minorHAnsi" w:cstheme="minorHAnsi"/>
          <w:i/>
          <w:iCs/>
          <w:color w:val="333333"/>
          <w:shd w:val="clear" w:color="auto" w:fill="FFFFFF"/>
        </w:rPr>
        <w:t>Low-Income Parents' Beliefs about Their Role in Children's Academic Learning. </w:t>
      </w:r>
      <w:r w:rsidRPr="00B41F78">
        <w:rPr>
          <w:rFonts w:asciiTheme="minorHAnsi" w:hAnsiTheme="minorHAnsi" w:cstheme="minorHAnsi"/>
          <w:i/>
          <w:iCs/>
          <w:color w:val="333333"/>
        </w:rPr>
        <w:t>The Elementary School Journal,</w:t>
      </w:r>
      <w:r w:rsidRPr="00B41F78">
        <w:rPr>
          <w:rFonts w:asciiTheme="minorHAnsi" w:hAnsiTheme="minorHAnsi" w:cstheme="minorHAnsi"/>
          <w:color w:val="333333"/>
          <w:shd w:val="clear" w:color="auto" w:fill="FFFFFF"/>
        </w:rPr>
        <w:t> </w:t>
      </w:r>
      <w:r w:rsidRPr="00B41F78">
        <w:rPr>
          <w:rFonts w:asciiTheme="minorHAnsi" w:hAnsiTheme="minorHAnsi" w:cstheme="minorHAnsi"/>
          <w:i/>
          <w:iCs/>
          <w:color w:val="333333"/>
        </w:rPr>
        <w:t>104</w:t>
      </w:r>
      <w:r w:rsidRPr="00B41F78">
        <w:rPr>
          <w:rFonts w:asciiTheme="minorHAnsi" w:hAnsiTheme="minorHAnsi" w:cstheme="minorHAnsi"/>
          <w:color w:val="333333"/>
          <w:shd w:val="clear" w:color="auto" w:fill="FFFFFF"/>
        </w:rPr>
        <w:t>(3), 197-213.</w:t>
      </w:r>
    </w:p>
    <w:p w14:paraId="0C1DC72C" w14:textId="77777777" w:rsidR="00576905" w:rsidRPr="00B41F78" w:rsidRDefault="00576905" w:rsidP="00DE2EE5">
      <w:pPr>
        <w:rPr>
          <w:rFonts w:asciiTheme="minorHAnsi" w:hAnsiTheme="minorHAnsi" w:cstheme="minorHAnsi"/>
          <w:color w:val="212529"/>
        </w:rPr>
      </w:pPr>
    </w:p>
    <w:p w14:paraId="3D6067B5" w14:textId="238DA5C9" w:rsidR="00287997" w:rsidRPr="00B41F78" w:rsidRDefault="00287997" w:rsidP="00DE2EE5">
      <w:pPr>
        <w:rPr>
          <w:rStyle w:val="apple-converted-space"/>
          <w:rFonts w:asciiTheme="minorHAnsi" w:hAnsiTheme="minorHAnsi" w:cstheme="minorHAnsi"/>
          <w:color w:val="212529"/>
        </w:rPr>
      </w:pPr>
      <w:r w:rsidRPr="00B41F78">
        <w:rPr>
          <w:rFonts w:asciiTheme="minorHAnsi" w:hAnsiTheme="minorHAnsi" w:cstheme="minorHAnsi"/>
          <w:color w:val="212529"/>
        </w:rPr>
        <w:t xml:space="preserve">Estyn (2015) </w:t>
      </w:r>
      <w:r w:rsidRPr="00B41F78">
        <w:rPr>
          <w:rFonts w:asciiTheme="minorHAnsi" w:hAnsiTheme="minorHAnsi" w:cstheme="minorHAnsi"/>
          <w:i/>
          <w:iCs/>
          <w:color w:val="212529"/>
        </w:rPr>
        <w:t>A report on Hook CP School.</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(Accessed: 4th May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Available from:</w:t>
      </w:r>
      <w:r w:rsidRPr="00B41F78">
        <w:rPr>
          <w:rStyle w:val="apple-converted-space"/>
          <w:rFonts w:asciiTheme="minorHAnsi" w:hAnsiTheme="minorHAnsi" w:cstheme="minorHAnsi"/>
          <w:color w:val="212529"/>
        </w:rPr>
        <w:t> </w:t>
      </w:r>
      <w:hyperlink r:id="rId15" w:history="1">
        <w:r w:rsidRPr="00B41F78">
          <w:rPr>
            <w:rStyle w:val="Hyperlink"/>
            <w:rFonts w:asciiTheme="minorHAnsi" w:hAnsiTheme="minorHAnsi" w:cstheme="minorHAnsi"/>
          </w:rPr>
          <w:t>https://www.estyn.gov.wales/sites/www.estyn.gov.wales/files/documents/Inspection%20report%20Hook%20C.P.%20School%202015%20%28English%20only%29.pdf.pdf.pdf.pdf.pdf.pdf.pdf.pdf.pdf.pdf.pdf.pdf.pdf.pdf.pdf.pdf.pdf.pdf.pdf</w:t>
        </w:r>
      </w:hyperlink>
    </w:p>
    <w:p w14:paraId="383CA96F" w14:textId="77777777" w:rsidR="00A7469B" w:rsidRPr="00B41F78" w:rsidRDefault="00A7469B" w:rsidP="001547F5">
      <w:pPr>
        <w:rPr>
          <w:rFonts w:asciiTheme="minorHAnsi" w:hAnsiTheme="minorHAnsi" w:cstheme="minorHAnsi"/>
          <w:color w:val="212529"/>
        </w:rPr>
      </w:pPr>
    </w:p>
    <w:p w14:paraId="793AA30D" w14:textId="2CBB2CCF" w:rsidR="00576905" w:rsidRPr="00B41F78" w:rsidRDefault="00287997" w:rsidP="00576905">
      <w:pPr>
        <w:spacing w:before="100" w:beforeAutospacing="1" w:after="100" w:afterAutospacing="1"/>
        <w:rPr>
          <w:rFonts w:asciiTheme="minorHAnsi" w:hAnsiTheme="minorHAnsi" w:cstheme="minorHAnsi"/>
          <w:bCs/>
        </w:rPr>
      </w:pPr>
      <w:r w:rsidRPr="00B41F78">
        <w:rPr>
          <w:rFonts w:asciiTheme="minorHAnsi" w:hAnsiTheme="minorHAnsi" w:cstheme="minorHAnsi"/>
          <w:color w:val="212529"/>
        </w:rPr>
        <w:t>Flint, N (2011)</w:t>
      </w:r>
      <w:r w:rsidRPr="00B41F78">
        <w:rPr>
          <w:rFonts w:asciiTheme="minorHAnsi" w:hAnsiTheme="minorHAnsi" w:cstheme="minorHAnsi"/>
          <w:color w:val="212529"/>
          <w:shd w:val="clear" w:color="auto" w:fill="FFFFFF"/>
        </w:rPr>
        <w:t> </w:t>
      </w:r>
      <w:r w:rsidRPr="00B41F78">
        <w:rPr>
          <w:rFonts w:asciiTheme="minorHAnsi" w:hAnsiTheme="minorHAnsi" w:cstheme="minorHAnsi"/>
          <w:i/>
          <w:iCs/>
          <w:color w:val="212529"/>
        </w:rPr>
        <w:t>Schools, communities, and social capital: building blocks in the 'Big Society'.</w:t>
      </w:r>
      <w:r w:rsidRPr="00B41F78">
        <w:rPr>
          <w:rFonts w:asciiTheme="minorHAnsi" w:hAnsiTheme="minorHAnsi" w:cstheme="minorHAnsi"/>
          <w:i/>
          <w:iCs/>
          <w:color w:val="212529"/>
          <w:shd w:val="clear" w:color="auto" w:fill="FFFFFF"/>
        </w:rPr>
        <w:t> </w:t>
      </w:r>
      <w:r w:rsidRPr="00B41F78">
        <w:rPr>
          <w:rFonts w:asciiTheme="minorHAnsi" w:hAnsiTheme="minorHAnsi" w:cstheme="minorHAnsi"/>
          <w:color w:val="212529"/>
        </w:rPr>
        <w:t>(Online).</w:t>
      </w:r>
      <w:r w:rsidRPr="00B41F78">
        <w:rPr>
          <w:rFonts w:asciiTheme="minorHAnsi" w:hAnsiTheme="minorHAnsi" w:cstheme="minorHAnsi"/>
          <w:color w:val="212529"/>
          <w:shd w:val="clear" w:color="auto" w:fill="FFFFFF"/>
        </w:rPr>
        <w:t> </w:t>
      </w:r>
      <w:r w:rsidRPr="00B41F78">
        <w:rPr>
          <w:rFonts w:asciiTheme="minorHAnsi" w:hAnsiTheme="minorHAnsi" w:cstheme="minorHAnsi"/>
          <w:color w:val="212529"/>
        </w:rPr>
        <w:t>(Accessed</w:t>
      </w:r>
      <w:r w:rsidR="00576905" w:rsidRPr="00B41F78">
        <w:rPr>
          <w:rFonts w:asciiTheme="minorHAnsi" w:hAnsiTheme="minorHAnsi" w:cstheme="minorHAnsi"/>
          <w:color w:val="212529"/>
        </w:rPr>
        <w:t>: 4th May 2020).</w:t>
      </w:r>
      <w:r w:rsidR="00576905" w:rsidRPr="00B41F78">
        <w:rPr>
          <w:rFonts w:asciiTheme="minorHAnsi" w:hAnsiTheme="minorHAnsi" w:cstheme="minorHAnsi"/>
          <w:color w:val="212529"/>
          <w:shd w:val="clear" w:color="auto" w:fill="FFFFFF"/>
        </w:rPr>
        <w:t> </w:t>
      </w:r>
      <w:r w:rsidR="00576905" w:rsidRPr="00B41F78">
        <w:rPr>
          <w:rFonts w:asciiTheme="minorHAnsi" w:hAnsiTheme="minorHAnsi" w:cstheme="minorHAnsi"/>
          <w:color w:val="212529"/>
        </w:rPr>
        <w:t>Available from: </w:t>
      </w:r>
      <w:hyperlink r:id="rId16" w:history="1">
        <w:r w:rsidR="00576905" w:rsidRPr="00B41F78">
          <w:rPr>
            <w:rStyle w:val="Hyperlink"/>
            <w:rFonts w:asciiTheme="minorHAnsi" w:hAnsiTheme="minorHAnsi" w:cstheme="minorHAnsi"/>
          </w:rPr>
          <w:t>https://dera.ioe.ac.uk/2981/1/download%3Fid%3D147205%26filename%3Dschools-communities-social-capital-full-report.pdf</w:t>
        </w:r>
      </w:hyperlink>
    </w:p>
    <w:p w14:paraId="3DABD3D0" w14:textId="77777777" w:rsidR="00A7469B" w:rsidRPr="00B41F78" w:rsidRDefault="00A7469B" w:rsidP="009C5D80">
      <w:pPr>
        <w:rPr>
          <w:rFonts w:asciiTheme="minorHAnsi" w:hAnsiTheme="minorHAnsi" w:cstheme="minorHAnsi"/>
          <w:color w:val="212529"/>
        </w:rPr>
      </w:pPr>
    </w:p>
    <w:p w14:paraId="1F5A95DF" w14:textId="288CD3F3" w:rsidR="00287997" w:rsidRPr="00B41F78" w:rsidRDefault="00287997" w:rsidP="009C5D80">
      <w:pPr>
        <w:rPr>
          <w:rFonts w:asciiTheme="minorHAnsi" w:hAnsiTheme="minorHAnsi" w:cstheme="minorHAnsi"/>
          <w:color w:val="212529"/>
        </w:rPr>
      </w:pPr>
      <w:r w:rsidRPr="00B41F78">
        <w:rPr>
          <w:rFonts w:asciiTheme="minorHAnsi" w:hAnsiTheme="minorHAnsi" w:cstheme="minorHAnsi"/>
          <w:color w:val="212529"/>
        </w:rPr>
        <w:t>Gibbons, A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Half of KS2 pupils don't read an hour a week at home</w:t>
      </w:r>
      <w:r w:rsidRPr="00B41F78">
        <w:rPr>
          <w:rFonts w:asciiTheme="minorHAnsi" w:hAnsiTheme="minorHAnsi" w:cstheme="minorHAnsi"/>
          <w:color w:val="212529"/>
        </w:rPr>
        <w:t>.</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(Online). (Accessed: 7th May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 xml:space="preserve">Available from: </w:t>
      </w:r>
      <w:hyperlink r:id="rId17" w:history="1">
        <w:r w:rsidRPr="00B41F78">
          <w:rPr>
            <w:rStyle w:val="Hyperlink"/>
            <w:rFonts w:asciiTheme="minorHAnsi" w:hAnsiTheme="minorHAnsi" w:cstheme="minorHAnsi"/>
          </w:rPr>
          <w:t>https://www.tes.com/news/half-ks2-pupils-dont-read-hour-week-home</w:t>
        </w:r>
      </w:hyperlink>
    </w:p>
    <w:p w14:paraId="0DE86C3B" w14:textId="77777777" w:rsidR="00A7469B" w:rsidRPr="00B41F78" w:rsidRDefault="00A7469B" w:rsidP="00467704">
      <w:pPr>
        <w:rPr>
          <w:rFonts w:asciiTheme="minorHAnsi" w:hAnsiTheme="minorHAnsi" w:cstheme="minorHAnsi"/>
          <w:color w:val="212529"/>
        </w:rPr>
      </w:pPr>
    </w:p>
    <w:p w14:paraId="713460C1" w14:textId="1AE2E7EF" w:rsidR="00287997" w:rsidRPr="00B41F78" w:rsidRDefault="00287997" w:rsidP="00467704">
      <w:pPr>
        <w:rPr>
          <w:rStyle w:val="apple-converted-space"/>
          <w:rFonts w:asciiTheme="minorHAnsi" w:hAnsiTheme="minorHAnsi" w:cstheme="minorHAnsi"/>
          <w:color w:val="212529"/>
        </w:rPr>
      </w:pPr>
      <w:r w:rsidRPr="00B41F78">
        <w:rPr>
          <w:rFonts w:asciiTheme="minorHAnsi" w:hAnsiTheme="minorHAnsi" w:cstheme="minorHAnsi"/>
          <w:color w:val="212529"/>
        </w:rPr>
        <w:t xml:space="preserve">Goodall and </w:t>
      </w:r>
      <w:proofErr w:type="spellStart"/>
      <w:r w:rsidRPr="00B41F78">
        <w:rPr>
          <w:rFonts w:asciiTheme="minorHAnsi" w:hAnsiTheme="minorHAnsi" w:cstheme="minorHAnsi"/>
          <w:color w:val="212529"/>
        </w:rPr>
        <w:t>Vorhaus</w:t>
      </w:r>
      <w:proofErr w:type="spellEnd"/>
      <w:r w:rsidRPr="00B41F78">
        <w:rPr>
          <w:rFonts w:asciiTheme="minorHAnsi" w:hAnsiTheme="minorHAnsi" w:cstheme="minorHAnsi"/>
          <w:color w:val="212529"/>
        </w:rPr>
        <w:t xml:space="preserve"> (2010)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Review of best practice in parental engagement</w:t>
      </w:r>
      <w:r w:rsidRPr="00B41F78">
        <w:rPr>
          <w:rFonts w:asciiTheme="minorHAnsi" w:hAnsiTheme="minorHAnsi" w:cstheme="minorHAnsi"/>
          <w:color w:val="212529"/>
        </w:rPr>
        <w:t>. (Online).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(Accessed: 7th May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Available from:</w:t>
      </w:r>
      <w:r w:rsidRPr="00B41F78">
        <w:rPr>
          <w:rStyle w:val="apple-converted-space"/>
          <w:rFonts w:asciiTheme="minorHAnsi" w:hAnsiTheme="minorHAnsi" w:cstheme="minorHAnsi"/>
          <w:color w:val="212529"/>
        </w:rPr>
        <w:t xml:space="preserve"> </w:t>
      </w:r>
      <w:hyperlink r:id="rId18" w:history="1">
        <w:r w:rsidRPr="00B41F78">
          <w:rPr>
            <w:rStyle w:val="Hyperlink"/>
            <w:rFonts w:asciiTheme="minorHAnsi" w:hAnsiTheme="minorHAnsi" w:cstheme="minorHAnsi"/>
          </w:rPr>
          <w:t>https://assets.publishing.service.gov.uk/government/uploads/system/uploads/attachment_data/file/182508/DFE-RR156.pdf</w:t>
        </w:r>
      </w:hyperlink>
    </w:p>
    <w:p w14:paraId="5060567D" w14:textId="77777777" w:rsidR="00A7469B" w:rsidRPr="00B41F78" w:rsidRDefault="00A7469B" w:rsidP="00661917">
      <w:pPr>
        <w:rPr>
          <w:rFonts w:asciiTheme="minorHAnsi" w:hAnsiTheme="minorHAnsi" w:cstheme="minorHAnsi"/>
          <w:color w:val="212529"/>
        </w:rPr>
      </w:pPr>
    </w:p>
    <w:p w14:paraId="0170B6AA" w14:textId="5D7AF044" w:rsidR="00287997" w:rsidRPr="00B41F78" w:rsidRDefault="00287997" w:rsidP="00661917">
      <w:pPr>
        <w:rPr>
          <w:rFonts w:asciiTheme="minorHAnsi" w:hAnsiTheme="minorHAnsi" w:cstheme="minorHAnsi"/>
        </w:rPr>
      </w:pPr>
      <w:r w:rsidRPr="00B41F78">
        <w:rPr>
          <w:rFonts w:asciiTheme="minorHAnsi" w:hAnsiTheme="minorHAnsi" w:cstheme="minorHAnsi"/>
          <w:color w:val="212529"/>
        </w:rPr>
        <w:t>Grigg, R</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(2013)</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Becoming an outstanding primary school teacher</w:t>
      </w:r>
      <w:r w:rsidRPr="00B41F78">
        <w:rPr>
          <w:rFonts w:asciiTheme="minorHAnsi" w:hAnsiTheme="minorHAnsi" w:cstheme="minorHAnsi"/>
          <w:i/>
          <w:iCs/>
          <w:color w:val="212529"/>
          <w:shd w:val="clear" w:color="auto" w:fill="FFFFFF"/>
        </w:rPr>
        <w:t>.</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(2nd ed.)</w:t>
      </w:r>
      <w:r w:rsidRPr="00B41F78">
        <w:rPr>
          <w:rFonts w:asciiTheme="minorHAnsi" w:hAnsiTheme="minorHAnsi" w:cstheme="minorHAnsi"/>
          <w:color w:val="212529"/>
          <w:shd w:val="clear" w:color="auto" w:fill="FFFFFF"/>
        </w:rPr>
        <w:t>.</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Abingdon:</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Routledge</w:t>
      </w:r>
      <w:r w:rsidRPr="00B41F78">
        <w:rPr>
          <w:rFonts w:asciiTheme="minorHAnsi" w:hAnsiTheme="minorHAnsi" w:cstheme="minorHAnsi"/>
          <w:color w:val="212529"/>
          <w:shd w:val="clear" w:color="auto" w:fill="FFFFFF"/>
        </w:rPr>
        <w:t>.</w:t>
      </w:r>
    </w:p>
    <w:p w14:paraId="5E7C3144" w14:textId="77777777" w:rsidR="00A7469B" w:rsidRPr="00B41F78" w:rsidRDefault="00A7469B" w:rsidP="0003269C">
      <w:pPr>
        <w:rPr>
          <w:rFonts w:asciiTheme="minorHAnsi" w:hAnsiTheme="minorHAnsi" w:cstheme="minorHAnsi"/>
          <w:color w:val="212529"/>
        </w:rPr>
      </w:pPr>
    </w:p>
    <w:p w14:paraId="5C1C569F" w14:textId="22C0EE21" w:rsidR="00287997" w:rsidRPr="00B41F78" w:rsidRDefault="00287997" w:rsidP="0003269C">
      <w:pPr>
        <w:rPr>
          <w:rStyle w:val="apple-converted-space"/>
          <w:rFonts w:asciiTheme="minorHAnsi" w:hAnsiTheme="minorHAnsi" w:cstheme="minorHAnsi"/>
          <w:color w:val="212529"/>
        </w:rPr>
      </w:pPr>
      <w:r w:rsidRPr="00B41F78">
        <w:rPr>
          <w:rFonts w:asciiTheme="minorHAnsi" w:hAnsiTheme="minorHAnsi" w:cstheme="minorHAnsi"/>
          <w:color w:val="212529"/>
        </w:rPr>
        <w:t xml:space="preserve">Howard, Howell and Brainard (1987) </w:t>
      </w:r>
      <w:r w:rsidRPr="00B41F78">
        <w:rPr>
          <w:rFonts w:asciiTheme="minorHAnsi" w:hAnsiTheme="minorHAnsi" w:cstheme="minorHAnsi"/>
          <w:i/>
          <w:iCs/>
          <w:color w:val="212529"/>
        </w:rPr>
        <w:t>Handbook for Conducting School Climate Improvement Projects.</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(Accessed: 9th May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Available from:</w:t>
      </w:r>
      <w:r w:rsidRPr="00B41F78">
        <w:rPr>
          <w:rStyle w:val="apple-converted-space"/>
          <w:rFonts w:asciiTheme="minorHAnsi" w:hAnsiTheme="minorHAnsi" w:cstheme="minorHAnsi"/>
          <w:color w:val="212529"/>
        </w:rPr>
        <w:t> </w:t>
      </w:r>
      <w:hyperlink r:id="rId19" w:history="1">
        <w:r w:rsidRPr="00B41F78">
          <w:rPr>
            <w:rStyle w:val="Hyperlink"/>
            <w:rFonts w:asciiTheme="minorHAnsi" w:hAnsiTheme="minorHAnsi" w:cstheme="minorHAnsi"/>
          </w:rPr>
          <w:t>https://files.eric.ed.gov/fulltext/ED290211.pdf</w:t>
        </w:r>
      </w:hyperlink>
    </w:p>
    <w:p w14:paraId="458BE444" w14:textId="77777777" w:rsidR="00A7469B" w:rsidRPr="00B41F78" w:rsidRDefault="00A7469B" w:rsidP="00CF5161">
      <w:pPr>
        <w:rPr>
          <w:rStyle w:val="authors"/>
          <w:rFonts w:asciiTheme="minorHAnsi" w:hAnsiTheme="minorHAnsi" w:cstheme="minorHAnsi"/>
          <w:color w:val="333333"/>
        </w:rPr>
      </w:pPr>
    </w:p>
    <w:p w14:paraId="5329D5D4" w14:textId="3B043C76" w:rsidR="00287997" w:rsidRDefault="00287997" w:rsidP="00CF5161">
      <w:pPr>
        <w:rPr>
          <w:rStyle w:val="serialtitle"/>
          <w:rFonts w:asciiTheme="minorHAnsi" w:hAnsiTheme="minorHAnsi" w:cstheme="minorHAnsi"/>
          <w:color w:val="333333"/>
        </w:rPr>
      </w:pPr>
      <w:r w:rsidRPr="00B41F78">
        <w:rPr>
          <w:rStyle w:val="authors"/>
          <w:rFonts w:asciiTheme="minorHAnsi" w:hAnsiTheme="minorHAnsi" w:cstheme="minorHAnsi"/>
          <w:color w:val="333333"/>
        </w:rPr>
        <w:t>Kellett, M</w:t>
      </w:r>
      <w:r w:rsidRPr="00B41F78">
        <w:rPr>
          <w:rStyle w:val="apple-converted-space"/>
          <w:rFonts w:asciiTheme="minorHAnsi" w:hAnsiTheme="minorHAnsi" w:cstheme="minorHAnsi"/>
          <w:color w:val="333333"/>
          <w:shd w:val="clear" w:color="auto" w:fill="FFFFFF"/>
        </w:rPr>
        <w:t> </w:t>
      </w:r>
      <w:r w:rsidRPr="00B41F78">
        <w:rPr>
          <w:rStyle w:val="Date1"/>
          <w:rFonts w:asciiTheme="minorHAnsi" w:hAnsiTheme="minorHAnsi" w:cstheme="minorHAnsi"/>
          <w:color w:val="333333"/>
        </w:rPr>
        <w:t>(2009)</w:t>
      </w:r>
      <w:r w:rsidRPr="00B41F78">
        <w:rPr>
          <w:rStyle w:val="apple-converted-space"/>
          <w:rFonts w:asciiTheme="minorHAnsi" w:hAnsiTheme="minorHAnsi" w:cstheme="minorHAnsi"/>
          <w:color w:val="333333"/>
          <w:shd w:val="clear" w:color="auto" w:fill="FFFFFF"/>
        </w:rPr>
        <w:t> </w:t>
      </w:r>
      <w:r w:rsidRPr="00B41F78">
        <w:rPr>
          <w:rStyle w:val="arttitle"/>
          <w:rFonts w:asciiTheme="minorHAnsi" w:hAnsiTheme="minorHAnsi" w:cstheme="minorHAnsi"/>
          <w:i/>
          <w:iCs/>
          <w:color w:val="333333"/>
        </w:rPr>
        <w:t>Children as researchers: what we can learn from them about the impact of poverty on literacy opportunities?</w:t>
      </w:r>
      <w:r w:rsidRPr="00B41F78">
        <w:rPr>
          <w:rStyle w:val="arttitle"/>
          <w:rFonts w:asciiTheme="minorHAnsi" w:hAnsiTheme="minorHAnsi" w:cstheme="minorHAnsi"/>
          <w:color w:val="333333"/>
        </w:rPr>
        <w:t xml:space="preserve"> </w:t>
      </w:r>
      <w:r w:rsidRPr="00B41F78">
        <w:rPr>
          <w:rStyle w:val="serialtitle"/>
          <w:rFonts w:asciiTheme="minorHAnsi" w:hAnsiTheme="minorHAnsi" w:cstheme="minorHAnsi"/>
          <w:color w:val="333333"/>
        </w:rPr>
        <w:t>International Journal of Inclusive Education. (Online). (Accessed: 5</w:t>
      </w:r>
      <w:r w:rsidRPr="00B41F78">
        <w:rPr>
          <w:rStyle w:val="serialtitle"/>
          <w:rFonts w:asciiTheme="minorHAnsi" w:hAnsiTheme="minorHAnsi" w:cstheme="minorHAnsi"/>
          <w:color w:val="333333"/>
          <w:vertAlign w:val="superscript"/>
        </w:rPr>
        <w:t>th</w:t>
      </w:r>
      <w:r w:rsidRPr="00B41F78">
        <w:rPr>
          <w:rStyle w:val="serialtitle"/>
          <w:rFonts w:asciiTheme="minorHAnsi" w:hAnsiTheme="minorHAnsi" w:cstheme="minorHAnsi"/>
          <w:color w:val="333333"/>
        </w:rPr>
        <w:t xml:space="preserve"> May 2020). Available from:</w:t>
      </w:r>
      <w:r w:rsidR="003F513D">
        <w:rPr>
          <w:rStyle w:val="serialtitle"/>
          <w:rFonts w:asciiTheme="minorHAnsi" w:hAnsiTheme="minorHAnsi" w:cstheme="minorHAnsi"/>
          <w:color w:val="333333"/>
        </w:rPr>
        <w:t xml:space="preserve"> </w:t>
      </w:r>
      <w:hyperlink r:id="rId20" w:history="1">
        <w:r w:rsidR="009040A2" w:rsidRPr="00594E51">
          <w:rPr>
            <w:rStyle w:val="Hyperlink"/>
            <w:rFonts w:asciiTheme="minorHAnsi" w:hAnsiTheme="minorHAnsi" w:cstheme="minorHAnsi"/>
          </w:rPr>
          <w:t>https://www.tandfonline.com/doi/full/10.1080/10236240802106606?casa_token=0DfQQ2v5gpMAAAAA%3Ad7nGSLhHPzMyr2157fDB6B9lYSUx2N2MZpqzYZ4U5bxHMz5K0LGsXAPlV6cvAq6eopbj38lN8dyy7Q</w:t>
        </w:r>
      </w:hyperlink>
    </w:p>
    <w:p w14:paraId="45A6EFBC" w14:textId="77777777" w:rsidR="009040A2" w:rsidRPr="00B41F78" w:rsidRDefault="009040A2" w:rsidP="00CF5161">
      <w:pPr>
        <w:rPr>
          <w:rFonts w:asciiTheme="minorHAnsi" w:hAnsiTheme="minorHAnsi" w:cstheme="minorHAnsi"/>
          <w:color w:val="333333"/>
        </w:rPr>
      </w:pPr>
    </w:p>
    <w:p w14:paraId="038A14ED" w14:textId="77777777" w:rsidR="00A7469B" w:rsidRPr="00B41F78" w:rsidRDefault="00A7469B" w:rsidP="003429F2">
      <w:pPr>
        <w:rPr>
          <w:rFonts w:asciiTheme="minorHAnsi" w:hAnsiTheme="minorHAnsi" w:cstheme="minorHAnsi"/>
          <w:color w:val="212529"/>
        </w:rPr>
      </w:pPr>
    </w:p>
    <w:p w14:paraId="06FCFECF" w14:textId="5F741658" w:rsidR="00287997" w:rsidRPr="00B41F78" w:rsidRDefault="00287997" w:rsidP="003429F2">
      <w:pPr>
        <w:rPr>
          <w:rStyle w:val="apple-converted-space"/>
          <w:rFonts w:asciiTheme="minorHAnsi" w:hAnsiTheme="minorHAnsi" w:cstheme="minorHAnsi"/>
          <w:color w:val="212529"/>
        </w:rPr>
      </w:pPr>
      <w:r w:rsidRPr="00B41F78">
        <w:rPr>
          <w:rFonts w:asciiTheme="minorHAnsi" w:hAnsiTheme="minorHAnsi" w:cstheme="minorHAnsi"/>
          <w:color w:val="212529"/>
        </w:rPr>
        <w:t>Marker, A (2017)</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The Ultimate Guide to Project Cost Estimating.</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(Accessed: 6th May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Available from:</w:t>
      </w:r>
      <w:r w:rsidRPr="00B41F78">
        <w:rPr>
          <w:rStyle w:val="apple-converted-space"/>
          <w:rFonts w:asciiTheme="minorHAnsi" w:hAnsiTheme="minorHAnsi" w:cstheme="minorHAnsi"/>
          <w:color w:val="212529"/>
        </w:rPr>
        <w:t> </w:t>
      </w:r>
      <w:hyperlink r:id="rId21" w:history="1">
        <w:r w:rsidRPr="00B41F78">
          <w:rPr>
            <w:rStyle w:val="Hyperlink"/>
            <w:rFonts w:asciiTheme="minorHAnsi" w:hAnsiTheme="minorHAnsi" w:cstheme="minorHAnsi"/>
          </w:rPr>
          <w:t>https://www.smartsheet.com/ultimate-guide-project-cost-estimating</w:t>
        </w:r>
      </w:hyperlink>
    </w:p>
    <w:p w14:paraId="101D432E" w14:textId="77777777" w:rsidR="00A7469B" w:rsidRPr="00B41F78" w:rsidRDefault="00A7469B" w:rsidP="001921AB">
      <w:pPr>
        <w:rPr>
          <w:rFonts w:asciiTheme="minorHAnsi" w:hAnsiTheme="minorHAnsi" w:cstheme="minorHAnsi"/>
          <w:color w:val="212529"/>
        </w:rPr>
      </w:pPr>
    </w:p>
    <w:p w14:paraId="132B7307" w14:textId="020911E7" w:rsidR="00287997" w:rsidRPr="00B41F78" w:rsidRDefault="00287997" w:rsidP="00E86F62">
      <w:pPr>
        <w:rPr>
          <w:rFonts w:asciiTheme="minorHAnsi" w:hAnsiTheme="minorHAnsi" w:cstheme="minorHAnsi"/>
          <w:color w:val="212529"/>
        </w:rPr>
      </w:pPr>
      <w:r w:rsidRPr="00B41F78">
        <w:rPr>
          <w:rFonts w:asciiTheme="minorHAnsi" w:hAnsiTheme="minorHAnsi" w:cstheme="minorHAnsi"/>
          <w:color w:val="212529"/>
        </w:rPr>
        <w:lastRenderedPageBreak/>
        <w:t>Mind Tools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SWOT Analysis.</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(Accessed: 10th May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Available from:</w:t>
      </w:r>
      <w:r w:rsidRPr="00B41F78">
        <w:rPr>
          <w:rStyle w:val="apple-converted-space"/>
          <w:rFonts w:asciiTheme="minorHAnsi" w:hAnsiTheme="minorHAnsi" w:cstheme="minorHAnsi"/>
          <w:color w:val="212529"/>
        </w:rPr>
        <w:t> </w:t>
      </w:r>
      <w:hyperlink r:id="rId22" w:history="1">
        <w:r w:rsidRPr="00B41F78">
          <w:rPr>
            <w:rStyle w:val="Hyperlink"/>
            <w:rFonts w:asciiTheme="minorHAnsi" w:hAnsiTheme="minorHAnsi" w:cstheme="minorHAnsi"/>
          </w:rPr>
          <w:t>https://www.mindtools.com/pages/article/newTMC_05.htm</w:t>
        </w:r>
      </w:hyperlink>
    </w:p>
    <w:p w14:paraId="0F350B6B" w14:textId="77777777" w:rsidR="00A7469B" w:rsidRPr="00B41F78" w:rsidRDefault="00A7469B" w:rsidP="00E86F62">
      <w:pPr>
        <w:rPr>
          <w:rFonts w:asciiTheme="minorHAnsi" w:hAnsiTheme="minorHAnsi" w:cstheme="minorHAnsi"/>
          <w:color w:val="212529"/>
        </w:rPr>
      </w:pPr>
    </w:p>
    <w:p w14:paraId="3EE9545B" w14:textId="0103B9A1" w:rsidR="00287997" w:rsidRPr="00B41F78" w:rsidRDefault="00287997" w:rsidP="00E86F62">
      <w:pPr>
        <w:rPr>
          <w:rStyle w:val="apple-converted-space"/>
          <w:rFonts w:asciiTheme="minorHAnsi" w:hAnsiTheme="minorHAnsi" w:cstheme="minorHAnsi"/>
          <w:color w:val="212529"/>
        </w:rPr>
      </w:pPr>
      <w:r w:rsidRPr="00B41F78">
        <w:rPr>
          <w:rFonts w:asciiTheme="minorHAnsi" w:hAnsiTheme="minorHAnsi" w:cstheme="minorHAnsi"/>
          <w:color w:val="212529"/>
        </w:rPr>
        <w:t>Monitoring and Evaluation for Sustainable Communities (2014).</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A step by step guide to Monitoring and Evaluation.</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(Accessed: 8th May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Available from:</w:t>
      </w:r>
      <w:r w:rsidRPr="00B41F78">
        <w:rPr>
          <w:rStyle w:val="apple-converted-space"/>
          <w:rFonts w:asciiTheme="minorHAnsi" w:hAnsiTheme="minorHAnsi" w:cstheme="minorHAnsi"/>
          <w:color w:val="212529"/>
        </w:rPr>
        <w:t> </w:t>
      </w:r>
      <w:hyperlink r:id="rId23" w:history="1">
        <w:r w:rsidRPr="00B41F78">
          <w:rPr>
            <w:rStyle w:val="Hyperlink"/>
            <w:rFonts w:asciiTheme="minorHAnsi" w:hAnsiTheme="minorHAnsi" w:cstheme="minorHAnsi"/>
          </w:rPr>
          <w:t>https://www.geog.ox.ac.uk/research/technologies/projects/mesc/guide-to-monitoring-and-evaluation-v1-march2014.pdf</w:t>
        </w:r>
      </w:hyperlink>
    </w:p>
    <w:p w14:paraId="0DFBF2BC" w14:textId="77777777" w:rsidR="00287997" w:rsidRPr="00B41F78" w:rsidRDefault="00287997" w:rsidP="009C7429">
      <w:pPr>
        <w:rPr>
          <w:rFonts w:asciiTheme="minorHAnsi" w:hAnsiTheme="minorHAnsi" w:cstheme="minorHAnsi"/>
          <w:color w:val="212529"/>
        </w:rPr>
      </w:pPr>
    </w:p>
    <w:p w14:paraId="1855F00B" w14:textId="3AC0B567" w:rsidR="00287997" w:rsidRPr="00B41F78" w:rsidRDefault="00287997" w:rsidP="009C7429">
      <w:pPr>
        <w:rPr>
          <w:rStyle w:val="apple-converted-space"/>
          <w:rFonts w:asciiTheme="minorHAnsi" w:hAnsiTheme="minorHAnsi" w:cstheme="minorHAnsi"/>
          <w:color w:val="212529"/>
        </w:rPr>
      </w:pPr>
      <w:r w:rsidRPr="00B41F78">
        <w:rPr>
          <w:rFonts w:asciiTheme="minorHAnsi" w:hAnsiTheme="minorHAnsi" w:cstheme="minorHAnsi"/>
          <w:color w:val="212529"/>
        </w:rPr>
        <w:t>National Educational Psychological Service (2019)</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Effective Interventions for Struggling Readers.</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(Accessed: 7th May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Available from:</w:t>
      </w:r>
      <w:r w:rsidRPr="00B41F78">
        <w:rPr>
          <w:rStyle w:val="apple-converted-space"/>
          <w:rFonts w:asciiTheme="minorHAnsi" w:hAnsiTheme="minorHAnsi" w:cstheme="minorHAnsi"/>
          <w:color w:val="212529"/>
        </w:rPr>
        <w:t> </w:t>
      </w:r>
      <w:hyperlink r:id="rId24" w:history="1">
        <w:r w:rsidRPr="00B41F78">
          <w:rPr>
            <w:rStyle w:val="Hyperlink"/>
            <w:rFonts w:asciiTheme="minorHAnsi" w:hAnsiTheme="minorHAnsi" w:cstheme="minorHAnsi"/>
          </w:rPr>
          <w:t>https://www.education.ie/en/Publications/Education-Reports/Effective-Interventions-for-Struggling-Readers-A-Good-Practice-Guide-for-Teachers.pdf</w:t>
        </w:r>
      </w:hyperlink>
    </w:p>
    <w:p w14:paraId="1CA68172" w14:textId="77777777" w:rsidR="00287997" w:rsidRPr="00B41F78" w:rsidRDefault="00287997" w:rsidP="008B28AF">
      <w:pPr>
        <w:rPr>
          <w:rFonts w:asciiTheme="minorHAnsi" w:hAnsiTheme="minorHAnsi" w:cstheme="minorHAnsi"/>
          <w:color w:val="212529"/>
        </w:rPr>
      </w:pPr>
    </w:p>
    <w:p w14:paraId="33E68653" w14:textId="51DCBF5F" w:rsidR="00287997" w:rsidRPr="00B41F78" w:rsidRDefault="00287997" w:rsidP="008B28AF">
      <w:pPr>
        <w:rPr>
          <w:rStyle w:val="apple-converted-space"/>
          <w:rFonts w:asciiTheme="minorHAnsi" w:hAnsiTheme="minorHAnsi" w:cstheme="minorHAnsi"/>
          <w:color w:val="212529"/>
        </w:rPr>
      </w:pPr>
      <w:r w:rsidRPr="00B41F78">
        <w:rPr>
          <w:rFonts w:asciiTheme="minorHAnsi" w:hAnsiTheme="minorHAnsi" w:cstheme="minorHAnsi"/>
          <w:color w:val="212529"/>
        </w:rPr>
        <w:t>National Literacy Trust (2017)</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What is literacy?</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(Accessed: 5th May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Available from:</w:t>
      </w:r>
      <w:r w:rsidRPr="00B41F78">
        <w:rPr>
          <w:rStyle w:val="apple-converted-space"/>
          <w:rFonts w:asciiTheme="minorHAnsi" w:hAnsiTheme="minorHAnsi" w:cstheme="minorHAnsi"/>
          <w:color w:val="212529"/>
        </w:rPr>
        <w:t> </w:t>
      </w:r>
      <w:hyperlink r:id="rId25" w:history="1">
        <w:r w:rsidRPr="00B41F78">
          <w:rPr>
            <w:rStyle w:val="Hyperlink"/>
            <w:rFonts w:asciiTheme="minorHAnsi" w:hAnsiTheme="minorHAnsi" w:cstheme="minorHAnsi"/>
          </w:rPr>
          <w:t>https://literacytrust.org.uk/information/what-is-literacy/</w:t>
        </w:r>
      </w:hyperlink>
    </w:p>
    <w:p w14:paraId="11324DBB" w14:textId="77777777" w:rsidR="00287997" w:rsidRPr="00B41F78" w:rsidRDefault="00287997" w:rsidP="00340CB4">
      <w:pPr>
        <w:rPr>
          <w:rFonts w:asciiTheme="minorHAnsi" w:hAnsiTheme="minorHAnsi" w:cstheme="minorHAnsi"/>
          <w:color w:val="212529"/>
        </w:rPr>
      </w:pPr>
    </w:p>
    <w:p w14:paraId="2DBBFE10" w14:textId="16994680" w:rsidR="00287997" w:rsidRPr="00B41F78" w:rsidRDefault="00287997" w:rsidP="00340CB4">
      <w:pPr>
        <w:rPr>
          <w:rStyle w:val="apple-converted-space"/>
          <w:rFonts w:asciiTheme="minorHAnsi" w:hAnsiTheme="minorHAnsi" w:cstheme="minorHAnsi"/>
          <w:color w:val="212529"/>
        </w:rPr>
      </w:pPr>
      <w:r w:rsidRPr="00B41F78">
        <w:rPr>
          <w:rFonts w:asciiTheme="minorHAnsi" w:hAnsiTheme="minorHAnsi" w:cstheme="minorHAnsi"/>
          <w:color w:val="212529"/>
        </w:rPr>
        <w:t>Pearson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Why is reading so important?</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(Accessed: 7th May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Available from:</w:t>
      </w:r>
      <w:r w:rsidRPr="00B41F78">
        <w:rPr>
          <w:rStyle w:val="apple-converted-space"/>
          <w:rFonts w:asciiTheme="minorHAnsi" w:hAnsiTheme="minorHAnsi" w:cstheme="minorHAnsi"/>
          <w:color w:val="212529"/>
        </w:rPr>
        <w:t> </w:t>
      </w:r>
      <w:hyperlink r:id="rId26" w:history="1">
        <w:r w:rsidRPr="00B41F78">
          <w:rPr>
            <w:rStyle w:val="Hyperlink"/>
            <w:rFonts w:asciiTheme="minorHAnsi" w:hAnsiTheme="minorHAnsi" w:cstheme="minorHAnsi"/>
          </w:rPr>
          <w:t>https://www.pearson.com/uk/learners/primary-parents/learn-at-home/help-your-child-to-enjoy-reading/why-is-reading-so-important.html</w:t>
        </w:r>
      </w:hyperlink>
    </w:p>
    <w:p w14:paraId="200E7279" w14:textId="77777777" w:rsidR="00287997" w:rsidRPr="00B41F78" w:rsidRDefault="00287997" w:rsidP="004F310A">
      <w:pPr>
        <w:spacing w:before="100" w:beforeAutospacing="1" w:after="100" w:afterAutospacing="1"/>
        <w:rPr>
          <w:rFonts w:asciiTheme="minorHAnsi" w:hAnsiTheme="minorHAnsi" w:cstheme="minorHAnsi"/>
        </w:rPr>
      </w:pPr>
      <w:r w:rsidRPr="00B41F78">
        <w:rPr>
          <w:rFonts w:asciiTheme="minorHAnsi" w:hAnsiTheme="minorHAnsi" w:cstheme="minorHAnsi"/>
        </w:rPr>
        <w:t xml:space="preserve">PIRLS (2006) Ina V.S. Mullis, Michael O. Martin, Ann M. Kennedy, and Pierre </w:t>
      </w:r>
    </w:p>
    <w:p w14:paraId="654A4A72" w14:textId="77777777" w:rsidR="00287997" w:rsidRPr="00B41F78" w:rsidRDefault="00287997" w:rsidP="00A50E63">
      <w:pPr>
        <w:rPr>
          <w:rFonts w:asciiTheme="minorHAnsi" w:hAnsiTheme="minorHAnsi" w:cstheme="minorHAnsi"/>
          <w:color w:val="212529"/>
        </w:rPr>
      </w:pPr>
      <w:r w:rsidRPr="00B41F78">
        <w:rPr>
          <w:rFonts w:asciiTheme="minorHAnsi" w:hAnsiTheme="minorHAnsi" w:cstheme="minorHAnsi"/>
          <w:color w:val="212529"/>
        </w:rPr>
        <w:t>Postlethwaite, Neville and Kenneth (1992</w:t>
      </w:r>
      <w:r w:rsidRPr="00B41F78">
        <w:rPr>
          <w:rFonts w:asciiTheme="minorHAnsi" w:hAnsiTheme="minorHAnsi" w:cstheme="minorHAnsi"/>
          <w:i/>
          <w:iCs/>
          <w:color w:val="212529"/>
        </w:rPr>
        <w:t>)</w:t>
      </w:r>
      <w:r w:rsidRPr="00B41F78">
        <w:rPr>
          <w:rStyle w:val="apple-converted-space"/>
          <w:rFonts w:asciiTheme="minorHAnsi" w:hAnsiTheme="minorHAnsi" w:cstheme="minorHAnsi"/>
          <w:i/>
          <w:iCs/>
          <w:color w:val="212529"/>
          <w:shd w:val="clear" w:color="auto" w:fill="FFFFFF"/>
        </w:rPr>
        <w:t> </w:t>
      </w:r>
      <w:r w:rsidRPr="00B41F78">
        <w:rPr>
          <w:rFonts w:asciiTheme="minorHAnsi" w:hAnsiTheme="minorHAnsi" w:cstheme="minorHAnsi"/>
          <w:i/>
          <w:iCs/>
          <w:color w:val="212529"/>
        </w:rPr>
        <w:t>Effective Schools in Reading, Implications for Educational Planners. An Exploratory Study.</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(Accessed: 7th May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 xml:space="preserve">Available from: </w:t>
      </w:r>
      <w:hyperlink r:id="rId27" w:history="1">
        <w:r w:rsidRPr="00B41F78">
          <w:rPr>
            <w:rStyle w:val="Hyperlink"/>
            <w:rFonts w:asciiTheme="minorHAnsi" w:hAnsiTheme="minorHAnsi" w:cstheme="minorHAnsi"/>
          </w:rPr>
          <w:t>https://files.eric.ed.gov/fulltext/ED360614.pdf</w:t>
        </w:r>
      </w:hyperlink>
    </w:p>
    <w:p w14:paraId="48CA5E87" w14:textId="77777777" w:rsidR="00287997" w:rsidRPr="00B41F78" w:rsidRDefault="00287997" w:rsidP="00057660">
      <w:pPr>
        <w:rPr>
          <w:rFonts w:asciiTheme="minorHAnsi" w:hAnsiTheme="minorHAnsi" w:cstheme="minorHAnsi"/>
          <w:color w:val="212529"/>
        </w:rPr>
      </w:pPr>
    </w:p>
    <w:p w14:paraId="6E16E3FC" w14:textId="53DC62E2" w:rsidR="00287997" w:rsidRPr="00B41F78" w:rsidRDefault="00287997" w:rsidP="00057660">
      <w:pPr>
        <w:rPr>
          <w:rFonts w:asciiTheme="minorHAnsi" w:hAnsiTheme="minorHAnsi" w:cstheme="minorHAnsi"/>
          <w:color w:val="212529"/>
        </w:rPr>
      </w:pPr>
      <w:proofErr w:type="spellStart"/>
      <w:r w:rsidRPr="00B41F78">
        <w:rPr>
          <w:rFonts w:asciiTheme="minorHAnsi" w:hAnsiTheme="minorHAnsi" w:cstheme="minorHAnsi"/>
          <w:color w:val="212529"/>
        </w:rPr>
        <w:t>Schaps</w:t>
      </w:r>
      <w:proofErr w:type="spellEnd"/>
      <w:r w:rsidRPr="00B41F78">
        <w:rPr>
          <w:rFonts w:asciiTheme="minorHAnsi" w:hAnsiTheme="minorHAnsi" w:cstheme="minorHAnsi"/>
          <w:color w:val="212529"/>
        </w:rPr>
        <w:t>, E (2003)</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Creating a School Community</w:t>
      </w:r>
      <w:r w:rsidRPr="00B41F78">
        <w:rPr>
          <w:rFonts w:asciiTheme="minorHAnsi" w:hAnsiTheme="minorHAnsi" w:cstheme="minorHAnsi"/>
          <w:color w:val="212529"/>
        </w:rPr>
        <w:t>.</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(Accessed: 6th May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 xml:space="preserve">Available from: </w:t>
      </w:r>
      <w:hyperlink r:id="rId28" w:history="1">
        <w:r w:rsidRPr="00B41F78">
          <w:rPr>
            <w:rStyle w:val="Hyperlink"/>
            <w:rFonts w:asciiTheme="minorHAnsi" w:hAnsiTheme="minorHAnsi" w:cstheme="minorHAnsi"/>
          </w:rPr>
          <w:t>http://www.ascd.org/publications/educational-leadership/mar03/vol60/num06/Creating-a-School-Community.aspx</w:t>
        </w:r>
      </w:hyperlink>
    </w:p>
    <w:p w14:paraId="74CF682C" w14:textId="77777777" w:rsidR="00287997" w:rsidRPr="00B41F78" w:rsidRDefault="00287997" w:rsidP="007C35C5">
      <w:pPr>
        <w:rPr>
          <w:rFonts w:asciiTheme="minorHAnsi" w:hAnsiTheme="minorHAnsi" w:cstheme="minorHAnsi"/>
          <w:color w:val="212529"/>
        </w:rPr>
      </w:pPr>
    </w:p>
    <w:p w14:paraId="7F351BF3" w14:textId="7C160BCB" w:rsidR="00287997" w:rsidRPr="00B41F78" w:rsidRDefault="00287997" w:rsidP="007C35C5">
      <w:pPr>
        <w:rPr>
          <w:rFonts w:asciiTheme="minorHAnsi" w:hAnsiTheme="minorHAnsi" w:cstheme="minorHAnsi"/>
          <w:color w:val="212529"/>
        </w:rPr>
      </w:pPr>
      <w:r w:rsidRPr="00B41F78">
        <w:rPr>
          <w:rFonts w:asciiTheme="minorHAnsi" w:hAnsiTheme="minorHAnsi" w:cstheme="minorHAnsi"/>
          <w:color w:val="212529"/>
        </w:rPr>
        <w:t>Survey tips (2017)</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The Pros &amp; Cons of Letting Survey Takers Remain Anonymous</w:t>
      </w:r>
      <w:r w:rsidRPr="00B41F78">
        <w:rPr>
          <w:rFonts w:asciiTheme="minorHAnsi" w:hAnsiTheme="minorHAnsi" w:cstheme="minorHAnsi"/>
          <w:color w:val="212529"/>
        </w:rPr>
        <w:t>. (Online).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(Accessed: 7th May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 xml:space="preserve">Available from: </w:t>
      </w:r>
      <w:hyperlink r:id="rId29" w:history="1">
        <w:r w:rsidRPr="00B41F78">
          <w:rPr>
            <w:rStyle w:val="Hyperlink"/>
            <w:rFonts w:asciiTheme="minorHAnsi" w:hAnsiTheme="minorHAnsi" w:cstheme="minorHAnsi"/>
          </w:rPr>
          <w:t>https://surveytown.com/letting-survey-takers-remain-anonymous/</w:t>
        </w:r>
      </w:hyperlink>
    </w:p>
    <w:p w14:paraId="090E13B0" w14:textId="77777777" w:rsidR="00287997" w:rsidRPr="00B41F78" w:rsidRDefault="00287997" w:rsidP="004843FB">
      <w:pPr>
        <w:rPr>
          <w:rFonts w:asciiTheme="minorHAnsi" w:hAnsiTheme="minorHAnsi" w:cstheme="minorHAnsi"/>
          <w:color w:val="212529"/>
        </w:rPr>
      </w:pPr>
    </w:p>
    <w:p w14:paraId="337E3E93" w14:textId="0BD1C20D" w:rsidR="00287997" w:rsidRPr="00B41F78" w:rsidRDefault="00287997" w:rsidP="004843FB">
      <w:pPr>
        <w:rPr>
          <w:rFonts w:asciiTheme="minorHAnsi" w:hAnsiTheme="minorHAnsi" w:cstheme="minorHAnsi"/>
          <w:color w:val="212529"/>
        </w:rPr>
      </w:pPr>
      <w:r w:rsidRPr="00B41F78">
        <w:rPr>
          <w:rFonts w:asciiTheme="minorHAnsi" w:hAnsiTheme="minorHAnsi" w:cstheme="minorHAnsi"/>
          <w:color w:val="212529"/>
        </w:rPr>
        <w:t xml:space="preserve">The </w:t>
      </w:r>
      <w:proofErr w:type="spellStart"/>
      <w:r w:rsidRPr="00B41F78">
        <w:rPr>
          <w:rFonts w:asciiTheme="minorHAnsi" w:hAnsiTheme="minorHAnsi" w:cstheme="minorHAnsi"/>
          <w:color w:val="212529"/>
        </w:rPr>
        <w:t>Graide</w:t>
      </w:r>
      <w:proofErr w:type="spellEnd"/>
      <w:r w:rsidRPr="00B41F78">
        <w:rPr>
          <w:rFonts w:asciiTheme="minorHAnsi" w:hAnsiTheme="minorHAnsi" w:cstheme="minorHAnsi"/>
          <w:color w:val="212529"/>
        </w:rPr>
        <w:t xml:space="preserve"> Network (2018)</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Advantages and Disadvantages of Rubrics.</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(Accessed: 6th May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 xml:space="preserve">Available from: </w:t>
      </w:r>
      <w:hyperlink r:id="rId30" w:history="1">
        <w:r w:rsidRPr="00B41F78">
          <w:rPr>
            <w:rStyle w:val="Hyperlink"/>
            <w:rFonts w:asciiTheme="minorHAnsi" w:hAnsiTheme="minorHAnsi" w:cstheme="minorHAnsi"/>
          </w:rPr>
          <w:t>https://www.thegraidenetwork.com/blog-all/2018/8/1/rubrics-friend-or-foe</w:t>
        </w:r>
      </w:hyperlink>
    </w:p>
    <w:p w14:paraId="36FC6594" w14:textId="77777777" w:rsidR="00287997" w:rsidRPr="00B41F78" w:rsidRDefault="00287997" w:rsidP="00326656">
      <w:pPr>
        <w:rPr>
          <w:rFonts w:asciiTheme="minorHAnsi" w:hAnsiTheme="minorHAnsi" w:cstheme="minorHAnsi"/>
          <w:color w:val="212529"/>
        </w:rPr>
      </w:pPr>
    </w:p>
    <w:p w14:paraId="0D336CA4" w14:textId="67801040" w:rsidR="00287997" w:rsidRPr="00B41F78" w:rsidRDefault="00287997" w:rsidP="00326656">
      <w:pPr>
        <w:rPr>
          <w:rFonts w:asciiTheme="minorHAnsi" w:hAnsiTheme="minorHAnsi" w:cstheme="minorHAnsi"/>
          <w:color w:val="212529"/>
        </w:rPr>
      </w:pPr>
      <w:r w:rsidRPr="00B41F78">
        <w:rPr>
          <w:rFonts w:asciiTheme="minorHAnsi" w:hAnsiTheme="minorHAnsi" w:cstheme="minorHAnsi"/>
          <w:color w:val="212529"/>
        </w:rPr>
        <w:t>The Open University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Preparing a project.</w:t>
      </w:r>
      <w:r w:rsidRPr="00B41F78">
        <w:rPr>
          <w:rStyle w:val="apple-converted-space"/>
          <w:rFonts w:asciiTheme="minorHAnsi" w:hAnsiTheme="minorHAnsi" w:cstheme="minorHAnsi"/>
          <w:i/>
          <w:iCs/>
          <w:color w:val="212529"/>
          <w:shd w:val="clear" w:color="auto" w:fill="FFFFFF"/>
        </w:rPr>
        <w:t> </w:t>
      </w:r>
      <w:r w:rsidRPr="00B41F78">
        <w:rPr>
          <w:rFonts w:asciiTheme="minorHAnsi" w:hAnsiTheme="minorHAnsi" w:cstheme="minorHAnsi"/>
          <w:color w:val="212529"/>
        </w:rPr>
        <w:t>(Online).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(Accessed: 4th May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 xml:space="preserve">Available from: </w:t>
      </w:r>
      <w:hyperlink r:id="rId31" w:history="1">
        <w:r w:rsidRPr="00B41F78">
          <w:rPr>
            <w:rStyle w:val="Hyperlink"/>
            <w:rFonts w:asciiTheme="minorHAnsi" w:hAnsiTheme="minorHAnsi" w:cstheme="minorHAnsi"/>
          </w:rPr>
          <w:t>https://www.open.edu/openlearn/ocw/mod/oucontent/view.php?id=13461&amp;printable=1</w:t>
        </w:r>
      </w:hyperlink>
    </w:p>
    <w:p w14:paraId="5B29A3DC" w14:textId="77777777" w:rsidR="00287997" w:rsidRPr="00B41F78" w:rsidRDefault="00287997" w:rsidP="00491750">
      <w:pPr>
        <w:rPr>
          <w:rFonts w:asciiTheme="minorHAnsi" w:hAnsiTheme="minorHAnsi" w:cstheme="minorHAnsi"/>
          <w:color w:val="212529"/>
        </w:rPr>
      </w:pPr>
    </w:p>
    <w:p w14:paraId="08DB7DE3" w14:textId="756C69F4" w:rsidR="00287997" w:rsidRPr="00B41F78" w:rsidRDefault="00287997" w:rsidP="00491750">
      <w:pPr>
        <w:rPr>
          <w:rFonts w:asciiTheme="minorHAnsi" w:hAnsiTheme="minorHAnsi" w:cstheme="minorHAnsi"/>
          <w:color w:val="212529"/>
        </w:rPr>
      </w:pPr>
      <w:r w:rsidRPr="00B41F78">
        <w:rPr>
          <w:rFonts w:asciiTheme="minorHAnsi" w:hAnsiTheme="minorHAnsi" w:cstheme="minorHAnsi"/>
          <w:color w:val="212529"/>
        </w:rPr>
        <w:t>Thoughtful Learning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How can we evaluate projects?</w:t>
      </w:r>
      <w:r w:rsidRPr="00B41F78">
        <w:rPr>
          <w:rFonts w:asciiTheme="minorHAnsi" w:hAnsiTheme="minorHAnsi" w:cstheme="minorHAnsi"/>
          <w:color w:val="212529"/>
        </w:rPr>
        <w:t xml:space="preserve"> (Online).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 xml:space="preserve">(Accessed: 4th May 2020). Available from: </w:t>
      </w:r>
      <w:hyperlink r:id="rId32" w:history="1">
        <w:r w:rsidRPr="00B41F78">
          <w:rPr>
            <w:rStyle w:val="Hyperlink"/>
            <w:rFonts w:asciiTheme="minorHAnsi" w:hAnsiTheme="minorHAnsi" w:cstheme="minorHAnsi"/>
          </w:rPr>
          <w:t>https://k12.thoughtfullearning.com/FAQ/how-can-we-evaluate-projects</w:t>
        </w:r>
      </w:hyperlink>
    </w:p>
    <w:p w14:paraId="12E29819" w14:textId="77777777" w:rsidR="009040A2" w:rsidRDefault="009040A2" w:rsidP="004F310A">
      <w:pPr>
        <w:spacing w:before="100" w:beforeAutospacing="1" w:after="100" w:afterAutospacing="1"/>
        <w:rPr>
          <w:rFonts w:asciiTheme="minorHAnsi" w:hAnsiTheme="minorHAnsi" w:cstheme="minorHAnsi"/>
          <w:bCs/>
        </w:rPr>
      </w:pPr>
    </w:p>
    <w:p w14:paraId="67792AAE" w14:textId="279B7BA1" w:rsidR="00287997" w:rsidRPr="00B41F78" w:rsidRDefault="00287997" w:rsidP="004F310A">
      <w:pPr>
        <w:spacing w:before="100" w:beforeAutospacing="1" w:after="100" w:afterAutospacing="1"/>
        <w:rPr>
          <w:rFonts w:asciiTheme="minorHAnsi" w:hAnsiTheme="minorHAnsi" w:cstheme="minorHAnsi"/>
          <w:bCs/>
        </w:rPr>
      </w:pPr>
      <w:bookmarkStart w:id="0" w:name="_GoBack"/>
      <w:bookmarkEnd w:id="0"/>
      <w:r w:rsidRPr="00B41F78">
        <w:rPr>
          <w:rFonts w:asciiTheme="minorHAnsi" w:hAnsiTheme="minorHAnsi" w:cstheme="minorHAnsi"/>
          <w:bCs/>
        </w:rPr>
        <w:lastRenderedPageBreak/>
        <w:t xml:space="preserve">UK Essays (2018) </w:t>
      </w:r>
      <w:r w:rsidRPr="00B41F78">
        <w:rPr>
          <w:rFonts w:asciiTheme="minorHAnsi" w:hAnsiTheme="minorHAnsi" w:cstheme="minorHAnsi"/>
          <w:bCs/>
          <w:i/>
          <w:iCs/>
        </w:rPr>
        <w:t>The positives and negatives of Formal and Informal Assessments.</w:t>
      </w:r>
      <w:r w:rsidRPr="00B41F78">
        <w:rPr>
          <w:rFonts w:asciiTheme="minorHAnsi" w:hAnsiTheme="minorHAnsi" w:cstheme="minorHAnsi"/>
          <w:bCs/>
        </w:rPr>
        <w:t xml:space="preserve"> (Online). (Accessed: 8</w:t>
      </w:r>
      <w:r w:rsidRPr="00B41F78">
        <w:rPr>
          <w:rFonts w:asciiTheme="minorHAnsi" w:hAnsiTheme="minorHAnsi" w:cstheme="minorHAnsi"/>
          <w:bCs/>
          <w:vertAlign w:val="superscript"/>
        </w:rPr>
        <w:t>th</w:t>
      </w:r>
      <w:r w:rsidRPr="00B41F78">
        <w:rPr>
          <w:rFonts w:asciiTheme="minorHAnsi" w:hAnsiTheme="minorHAnsi" w:cstheme="minorHAnsi"/>
          <w:bCs/>
        </w:rPr>
        <w:t xml:space="preserve"> May 2020). Available from: https://www.ukessays.com/essays/education/positives-and-negatives-of-formal-and-informal-assessments-education-essay.php?vref=1 </w:t>
      </w:r>
    </w:p>
    <w:p w14:paraId="2E673E69" w14:textId="77777777" w:rsidR="00287997" w:rsidRPr="00B41F78" w:rsidRDefault="00287997" w:rsidP="002F0719">
      <w:pPr>
        <w:rPr>
          <w:rFonts w:asciiTheme="minorHAnsi" w:hAnsiTheme="minorHAnsi" w:cstheme="minorHAnsi"/>
          <w:color w:val="212529"/>
        </w:rPr>
      </w:pPr>
      <w:r w:rsidRPr="00B41F78">
        <w:rPr>
          <w:rFonts w:asciiTheme="minorHAnsi" w:hAnsiTheme="minorHAnsi" w:cstheme="minorHAnsi"/>
          <w:color w:val="212529"/>
        </w:rPr>
        <w:t>Vaughn, G (2017)</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Should Your Next Survey be Anonymous or Not?</w:t>
      </w:r>
      <w:r w:rsidRPr="00B41F78">
        <w:rPr>
          <w:rFonts w:asciiTheme="minorHAnsi" w:hAnsiTheme="minorHAnsi" w:cstheme="minorHAnsi"/>
          <w:color w:val="212529"/>
        </w:rPr>
        <w:t xml:space="preserve"> (Online).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(Accessed: 6th May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 xml:space="preserve">Available from: </w:t>
      </w:r>
      <w:hyperlink r:id="rId33" w:history="1">
        <w:r w:rsidRPr="00B41F78">
          <w:rPr>
            <w:rStyle w:val="Hyperlink"/>
            <w:rFonts w:asciiTheme="minorHAnsi" w:hAnsiTheme="minorHAnsi" w:cstheme="minorHAnsi"/>
          </w:rPr>
          <w:t>https://blog.zef.fi/en/should-your-next-survey-be-anonymous-or-not</w:t>
        </w:r>
      </w:hyperlink>
    </w:p>
    <w:p w14:paraId="62C6886B" w14:textId="77777777" w:rsidR="00287997" w:rsidRPr="00B41F78" w:rsidRDefault="00287997" w:rsidP="00E22121">
      <w:pPr>
        <w:rPr>
          <w:rFonts w:asciiTheme="minorHAnsi" w:hAnsiTheme="minorHAnsi" w:cstheme="minorHAnsi"/>
          <w:color w:val="212529"/>
        </w:rPr>
      </w:pPr>
    </w:p>
    <w:p w14:paraId="49D21CE2" w14:textId="1CAAE2AB" w:rsidR="00287997" w:rsidRPr="00B41F78" w:rsidRDefault="00287997" w:rsidP="00E22121">
      <w:pPr>
        <w:rPr>
          <w:rStyle w:val="apple-converted-space"/>
          <w:rFonts w:asciiTheme="minorHAnsi" w:hAnsiTheme="minorHAnsi" w:cstheme="minorHAnsi"/>
          <w:color w:val="212529"/>
        </w:rPr>
      </w:pPr>
      <w:r w:rsidRPr="00B41F78">
        <w:rPr>
          <w:rFonts w:asciiTheme="minorHAnsi" w:hAnsiTheme="minorHAnsi" w:cstheme="minorHAnsi"/>
          <w:color w:val="212529"/>
        </w:rPr>
        <w:t>Williams, M (2014)</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i/>
          <w:iCs/>
          <w:color w:val="212529"/>
        </w:rPr>
        <w:t>How to encourage students to read for pleasure: teachers share their top tips</w:t>
      </w:r>
      <w:r w:rsidRPr="00B41F78">
        <w:rPr>
          <w:rFonts w:asciiTheme="minorHAnsi" w:hAnsiTheme="minorHAnsi" w:cstheme="minorHAnsi"/>
          <w:color w:val="212529"/>
        </w:rPr>
        <w:t>.</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(Online).</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(Accessed: 7th May 2020).</w:t>
      </w:r>
      <w:r w:rsidRPr="00B41F78">
        <w:rPr>
          <w:rStyle w:val="apple-converted-space"/>
          <w:rFonts w:asciiTheme="minorHAnsi" w:hAnsiTheme="minorHAnsi" w:cstheme="minorHAnsi"/>
          <w:color w:val="212529"/>
          <w:shd w:val="clear" w:color="auto" w:fill="FFFFFF"/>
        </w:rPr>
        <w:t> </w:t>
      </w:r>
      <w:r w:rsidRPr="00B41F78">
        <w:rPr>
          <w:rFonts w:asciiTheme="minorHAnsi" w:hAnsiTheme="minorHAnsi" w:cstheme="minorHAnsi"/>
          <w:color w:val="212529"/>
        </w:rPr>
        <w:t>Available from:</w:t>
      </w:r>
      <w:r w:rsidRPr="00B41F78">
        <w:rPr>
          <w:rStyle w:val="apple-converted-space"/>
          <w:rFonts w:asciiTheme="minorHAnsi" w:hAnsiTheme="minorHAnsi" w:cstheme="minorHAnsi"/>
          <w:color w:val="212529"/>
        </w:rPr>
        <w:t> </w:t>
      </w:r>
      <w:hyperlink r:id="rId34" w:history="1">
        <w:r w:rsidRPr="00B41F78">
          <w:rPr>
            <w:rStyle w:val="Hyperlink"/>
            <w:rFonts w:asciiTheme="minorHAnsi" w:hAnsiTheme="minorHAnsi" w:cstheme="minorHAnsi"/>
          </w:rPr>
          <w:t>https://www.theguardian.com/teacher-network/teacher-blog/2014/jun/03/how-to-encourage-students-read-for-pleasure-teacher-top-tips</w:t>
        </w:r>
      </w:hyperlink>
    </w:p>
    <w:p w14:paraId="3894BE6E" w14:textId="77777777" w:rsidR="00110327" w:rsidRDefault="00110327" w:rsidP="004F310A">
      <w:pPr>
        <w:spacing w:before="100" w:beforeAutospacing="1" w:after="100" w:afterAutospacing="1"/>
        <w:rPr>
          <w:rFonts w:cstheme="minorHAnsi"/>
          <w:bCs/>
        </w:rPr>
      </w:pPr>
    </w:p>
    <w:p w14:paraId="3524F43A" w14:textId="07E8A61D" w:rsidR="005206FB" w:rsidRDefault="005206FB" w:rsidP="004F310A">
      <w:pPr>
        <w:spacing w:before="100" w:beforeAutospacing="1" w:after="100" w:afterAutospacing="1"/>
        <w:rPr>
          <w:rFonts w:cstheme="minorHAnsi"/>
          <w:bCs/>
        </w:rPr>
      </w:pPr>
    </w:p>
    <w:p w14:paraId="03395AD7" w14:textId="74E97FAE" w:rsidR="00E14EC1" w:rsidRDefault="00E14EC1" w:rsidP="004F310A">
      <w:pPr>
        <w:spacing w:before="100" w:beforeAutospacing="1" w:after="100" w:afterAutospacing="1"/>
        <w:rPr>
          <w:rFonts w:asciiTheme="minorHAnsi" w:hAnsiTheme="minorHAnsi" w:cstheme="minorHAnsi"/>
          <w:bCs/>
          <w:u w:val="single"/>
        </w:rPr>
      </w:pPr>
      <w:r w:rsidRPr="00E14EC1">
        <w:rPr>
          <w:rFonts w:asciiTheme="minorHAnsi" w:hAnsiTheme="minorHAnsi" w:cstheme="minorHAnsi"/>
          <w:bCs/>
          <w:u w:val="single"/>
        </w:rPr>
        <w:t>Appendix</w:t>
      </w:r>
      <w:r>
        <w:rPr>
          <w:rFonts w:asciiTheme="minorHAnsi" w:hAnsiTheme="minorHAnsi" w:cstheme="minorHAnsi"/>
          <w:bCs/>
          <w:u w:val="single"/>
        </w:rPr>
        <w:t>.</w:t>
      </w:r>
    </w:p>
    <w:p w14:paraId="3CD43584" w14:textId="5AEB1D5D" w:rsidR="00E14EC1" w:rsidRDefault="00E14EC1" w:rsidP="004F310A">
      <w:pPr>
        <w:spacing w:before="100" w:beforeAutospacing="1" w:after="100" w:afterAutospacing="1"/>
        <w:rPr>
          <w:rFonts w:asciiTheme="minorHAnsi" w:hAnsiTheme="minorHAnsi" w:cstheme="minorHAnsi"/>
          <w:bCs/>
          <w:u w:val="single"/>
        </w:rPr>
      </w:pPr>
      <w:r>
        <w:rPr>
          <w:rFonts w:asciiTheme="minorHAnsi" w:hAnsiTheme="minorHAnsi" w:cstheme="minorHAnsi"/>
          <w:bCs/>
          <w:u w:val="single"/>
        </w:rPr>
        <w:t xml:space="preserve">Appendix 1 – SWOT Analysis. </w:t>
      </w:r>
    </w:p>
    <w:p w14:paraId="08D24FB5" w14:textId="07487AD8" w:rsidR="00E14EC1" w:rsidRDefault="00E14EC1" w:rsidP="004F310A">
      <w:pPr>
        <w:spacing w:before="100" w:beforeAutospacing="1" w:after="100" w:afterAutospacing="1"/>
        <w:rPr>
          <w:rFonts w:asciiTheme="minorHAnsi" w:hAnsiTheme="minorHAnsi" w:cstheme="minorHAnsi"/>
          <w:bCs/>
          <w:u w:val="single"/>
        </w:rPr>
      </w:pPr>
    </w:p>
    <w:tbl>
      <w:tblPr>
        <w:tblStyle w:val="TableGrid"/>
        <w:tblW w:w="10470" w:type="dxa"/>
        <w:tblInd w:w="-734" w:type="dxa"/>
        <w:tblLook w:val="04A0" w:firstRow="1" w:lastRow="0" w:firstColumn="1" w:lastColumn="0" w:noHBand="0" w:noVBand="1"/>
      </w:tblPr>
      <w:tblGrid>
        <w:gridCol w:w="5235"/>
        <w:gridCol w:w="5235"/>
      </w:tblGrid>
      <w:tr w:rsidR="00E14EC1" w14:paraId="3DEBD8DB" w14:textId="77777777" w:rsidTr="000F0BAE">
        <w:trPr>
          <w:trHeight w:val="771"/>
        </w:trPr>
        <w:tc>
          <w:tcPr>
            <w:tcW w:w="5235" w:type="dxa"/>
          </w:tcPr>
          <w:p w14:paraId="6C15A0D1" w14:textId="77777777" w:rsidR="00E14EC1" w:rsidRPr="006D7636" w:rsidRDefault="00E14EC1" w:rsidP="000F0BAE">
            <w:pPr>
              <w:jc w:val="center"/>
              <w:rPr>
                <w:b/>
                <w:bCs/>
              </w:rPr>
            </w:pPr>
            <w:r>
              <w:rPr>
                <w:b/>
                <w:bCs/>
              </w:rPr>
              <w:t>STRENTHS</w:t>
            </w:r>
          </w:p>
        </w:tc>
        <w:tc>
          <w:tcPr>
            <w:tcW w:w="5235" w:type="dxa"/>
          </w:tcPr>
          <w:p w14:paraId="14C753F0" w14:textId="77777777" w:rsidR="00E14EC1" w:rsidRPr="006D7636" w:rsidRDefault="00E14EC1" w:rsidP="000F0BAE">
            <w:pPr>
              <w:jc w:val="center"/>
              <w:rPr>
                <w:b/>
                <w:bCs/>
              </w:rPr>
            </w:pPr>
            <w:r>
              <w:rPr>
                <w:b/>
                <w:bCs/>
              </w:rPr>
              <w:t>WEAKNESSES</w:t>
            </w:r>
          </w:p>
        </w:tc>
      </w:tr>
      <w:tr w:rsidR="00E14EC1" w14:paraId="1EE51E3C" w14:textId="77777777" w:rsidTr="000F0BAE">
        <w:trPr>
          <w:trHeight w:val="5516"/>
        </w:trPr>
        <w:tc>
          <w:tcPr>
            <w:tcW w:w="5235" w:type="dxa"/>
          </w:tcPr>
          <w:p w14:paraId="1BEB2C04" w14:textId="77777777" w:rsidR="00E14EC1" w:rsidRPr="006D7636" w:rsidRDefault="00E14EC1" w:rsidP="000F0BAE"/>
          <w:p w14:paraId="280462DB" w14:textId="77777777" w:rsidR="00E14EC1" w:rsidRPr="006D7636" w:rsidRDefault="00E14EC1" w:rsidP="000F0BAE">
            <w:pPr>
              <w:pStyle w:val="ListParagraph"/>
              <w:numPr>
                <w:ilvl w:val="0"/>
                <w:numId w:val="1"/>
              </w:numPr>
              <w:rPr>
                <w:sz w:val="24"/>
                <w:szCs w:val="24"/>
              </w:rPr>
            </w:pPr>
            <w:r w:rsidRPr="006D7636">
              <w:rPr>
                <w:sz w:val="24"/>
                <w:szCs w:val="24"/>
              </w:rPr>
              <w:t xml:space="preserve">Increase the pupils decoding skill and fluency of reading. </w:t>
            </w:r>
          </w:p>
          <w:p w14:paraId="4B513763" w14:textId="77777777" w:rsidR="00E14EC1" w:rsidRPr="006D7636" w:rsidRDefault="00E14EC1" w:rsidP="000F0BAE">
            <w:pPr>
              <w:pStyle w:val="ListParagraph"/>
              <w:numPr>
                <w:ilvl w:val="0"/>
                <w:numId w:val="1"/>
              </w:numPr>
              <w:rPr>
                <w:sz w:val="24"/>
                <w:szCs w:val="24"/>
              </w:rPr>
            </w:pPr>
            <w:r w:rsidRPr="006D7636">
              <w:rPr>
                <w:sz w:val="24"/>
                <w:szCs w:val="24"/>
              </w:rPr>
              <w:t xml:space="preserve">Providing a wider range of vocabulary. </w:t>
            </w:r>
          </w:p>
          <w:p w14:paraId="05C6A3EA" w14:textId="77777777" w:rsidR="00E14EC1" w:rsidRPr="006D7636" w:rsidRDefault="00E14EC1" w:rsidP="000F0BAE">
            <w:pPr>
              <w:pStyle w:val="ListParagraph"/>
              <w:numPr>
                <w:ilvl w:val="0"/>
                <w:numId w:val="1"/>
              </w:numPr>
              <w:rPr>
                <w:sz w:val="24"/>
                <w:szCs w:val="24"/>
              </w:rPr>
            </w:pPr>
            <w:r w:rsidRPr="006D7636">
              <w:rPr>
                <w:sz w:val="24"/>
                <w:szCs w:val="24"/>
              </w:rPr>
              <w:t xml:space="preserve">Increase reading age. </w:t>
            </w:r>
          </w:p>
          <w:p w14:paraId="308AFE68" w14:textId="77777777" w:rsidR="00E14EC1" w:rsidRPr="006D7636" w:rsidRDefault="00E14EC1" w:rsidP="000F0BAE">
            <w:pPr>
              <w:pStyle w:val="ListParagraph"/>
              <w:numPr>
                <w:ilvl w:val="0"/>
                <w:numId w:val="1"/>
              </w:numPr>
              <w:rPr>
                <w:sz w:val="24"/>
                <w:szCs w:val="24"/>
              </w:rPr>
            </w:pPr>
            <w:r w:rsidRPr="006D7636">
              <w:rPr>
                <w:sz w:val="24"/>
                <w:szCs w:val="24"/>
              </w:rPr>
              <w:t xml:space="preserve">Be encouraged by parents/carers to read more frequently. </w:t>
            </w:r>
          </w:p>
          <w:p w14:paraId="5F4EB0AC" w14:textId="77777777" w:rsidR="00E14EC1" w:rsidRPr="006D7636" w:rsidRDefault="00E14EC1" w:rsidP="000F0BAE">
            <w:pPr>
              <w:pStyle w:val="ListParagraph"/>
              <w:numPr>
                <w:ilvl w:val="0"/>
                <w:numId w:val="1"/>
              </w:numPr>
              <w:rPr>
                <w:sz w:val="24"/>
                <w:szCs w:val="24"/>
              </w:rPr>
            </w:pPr>
            <w:r w:rsidRPr="006D7636">
              <w:rPr>
                <w:sz w:val="24"/>
                <w:szCs w:val="24"/>
              </w:rPr>
              <w:t xml:space="preserve">Develop a love for reading, in school and at home. </w:t>
            </w:r>
          </w:p>
          <w:p w14:paraId="68DCAEF8" w14:textId="77777777" w:rsidR="00E14EC1" w:rsidRDefault="00E14EC1" w:rsidP="000F0BAE"/>
        </w:tc>
        <w:tc>
          <w:tcPr>
            <w:tcW w:w="5235" w:type="dxa"/>
          </w:tcPr>
          <w:p w14:paraId="75313CED" w14:textId="77777777" w:rsidR="00E14EC1" w:rsidRDefault="00E14EC1" w:rsidP="000F0BAE"/>
          <w:p w14:paraId="7CFB5252" w14:textId="77777777" w:rsidR="00E14EC1" w:rsidRPr="006D7636" w:rsidRDefault="00E14EC1" w:rsidP="000F0BAE">
            <w:pPr>
              <w:pStyle w:val="ListParagraph"/>
              <w:numPr>
                <w:ilvl w:val="0"/>
                <w:numId w:val="2"/>
              </w:numPr>
              <w:spacing w:after="0" w:line="240" w:lineRule="auto"/>
              <w:rPr>
                <w:sz w:val="24"/>
                <w:szCs w:val="24"/>
              </w:rPr>
            </w:pPr>
            <w:r w:rsidRPr="006D7636">
              <w:rPr>
                <w:sz w:val="24"/>
                <w:szCs w:val="24"/>
              </w:rPr>
              <w:t xml:space="preserve">Staffing – Might not be enough staff to attend the event or following to measure impact. </w:t>
            </w:r>
          </w:p>
          <w:p w14:paraId="5092084D" w14:textId="77777777" w:rsidR="00E14EC1" w:rsidRPr="006D7636" w:rsidRDefault="00E14EC1" w:rsidP="000F0BAE">
            <w:pPr>
              <w:pStyle w:val="ListParagraph"/>
              <w:numPr>
                <w:ilvl w:val="0"/>
                <w:numId w:val="2"/>
              </w:numPr>
              <w:spacing w:after="0" w:line="240" w:lineRule="auto"/>
              <w:rPr>
                <w:sz w:val="24"/>
                <w:szCs w:val="24"/>
              </w:rPr>
            </w:pPr>
            <w:r w:rsidRPr="006D7636">
              <w:rPr>
                <w:sz w:val="24"/>
                <w:szCs w:val="24"/>
              </w:rPr>
              <w:t xml:space="preserve">Pupil motivation – Pupils may not want to attend as they “don’t like reading”. </w:t>
            </w:r>
          </w:p>
          <w:p w14:paraId="0D555D33" w14:textId="77777777" w:rsidR="00E14EC1" w:rsidRDefault="00E14EC1" w:rsidP="000F0BAE">
            <w:pPr>
              <w:pStyle w:val="ListParagraph"/>
              <w:numPr>
                <w:ilvl w:val="0"/>
                <w:numId w:val="2"/>
              </w:numPr>
            </w:pPr>
            <w:r w:rsidRPr="006D7636">
              <w:rPr>
                <w:sz w:val="24"/>
                <w:szCs w:val="24"/>
              </w:rPr>
              <w:t>Parental Involvement – Parents not attending as they might have other commitments etc.</w:t>
            </w:r>
          </w:p>
        </w:tc>
      </w:tr>
      <w:tr w:rsidR="00E14EC1" w14:paraId="383B111E" w14:textId="77777777" w:rsidTr="000F0BAE">
        <w:trPr>
          <w:trHeight w:val="706"/>
        </w:trPr>
        <w:tc>
          <w:tcPr>
            <w:tcW w:w="5235" w:type="dxa"/>
          </w:tcPr>
          <w:p w14:paraId="56C599D2" w14:textId="77777777" w:rsidR="00E14EC1" w:rsidRPr="006D7636" w:rsidRDefault="00E14EC1" w:rsidP="000F0BAE">
            <w:pPr>
              <w:jc w:val="center"/>
              <w:rPr>
                <w:b/>
                <w:bCs/>
              </w:rPr>
            </w:pPr>
            <w:r>
              <w:rPr>
                <w:b/>
                <w:bCs/>
              </w:rPr>
              <w:t>OPPORTUNITIES</w:t>
            </w:r>
          </w:p>
        </w:tc>
        <w:tc>
          <w:tcPr>
            <w:tcW w:w="5235" w:type="dxa"/>
          </w:tcPr>
          <w:p w14:paraId="75AAE5B4" w14:textId="77777777" w:rsidR="00E14EC1" w:rsidRPr="006D7636" w:rsidRDefault="00E14EC1" w:rsidP="000F0BAE">
            <w:pPr>
              <w:jc w:val="center"/>
              <w:rPr>
                <w:b/>
                <w:bCs/>
              </w:rPr>
            </w:pPr>
            <w:r>
              <w:rPr>
                <w:b/>
                <w:bCs/>
              </w:rPr>
              <w:t>THREATS</w:t>
            </w:r>
          </w:p>
        </w:tc>
      </w:tr>
      <w:tr w:rsidR="00E14EC1" w14:paraId="3F9FC69E" w14:textId="77777777" w:rsidTr="000F0BAE">
        <w:trPr>
          <w:trHeight w:val="5509"/>
        </w:trPr>
        <w:tc>
          <w:tcPr>
            <w:tcW w:w="5235" w:type="dxa"/>
          </w:tcPr>
          <w:p w14:paraId="4D0C86F0" w14:textId="77777777" w:rsidR="00E14EC1" w:rsidRDefault="00E14EC1" w:rsidP="000F0BAE"/>
          <w:p w14:paraId="74A17343" w14:textId="77777777" w:rsidR="00E14EC1" w:rsidRPr="006D7636" w:rsidRDefault="00E14EC1" w:rsidP="000F0BAE">
            <w:pPr>
              <w:pStyle w:val="ListParagraph"/>
              <w:numPr>
                <w:ilvl w:val="0"/>
                <w:numId w:val="2"/>
              </w:numPr>
              <w:spacing w:after="0" w:line="240" w:lineRule="auto"/>
              <w:rPr>
                <w:sz w:val="24"/>
                <w:szCs w:val="24"/>
              </w:rPr>
            </w:pPr>
            <w:r w:rsidRPr="006D7636">
              <w:rPr>
                <w:sz w:val="24"/>
                <w:szCs w:val="24"/>
              </w:rPr>
              <w:t xml:space="preserve">Strengthening the relationship between school and community, by inviting them to assist their children. </w:t>
            </w:r>
          </w:p>
          <w:p w14:paraId="70CFB584" w14:textId="77777777" w:rsidR="00E14EC1" w:rsidRPr="006D7636" w:rsidRDefault="00E14EC1" w:rsidP="000F0BAE">
            <w:pPr>
              <w:pStyle w:val="ListParagraph"/>
              <w:numPr>
                <w:ilvl w:val="0"/>
                <w:numId w:val="2"/>
              </w:numPr>
              <w:spacing w:after="0" w:line="240" w:lineRule="auto"/>
              <w:rPr>
                <w:sz w:val="24"/>
                <w:szCs w:val="24"/>
              </w:rPr>
            </w:pPr>
            <w:r w:rsidRPr="006D7636">
              <w:rPr>
                <w:sz w:val="24"/>
                <w:szCs w:val="24"/>
              </w:rPr>
              <w:t>Engage parents in their children’s learning.</w:t>
            </w:r>
          </w:p>
          <w:p w14:paraId="6B73839C" w14:textId="77777777" w:rsidR="00E14EC1" w:rsidRPr="006D7636" w:rsidRDefault="00E14EC1" w:rsidP="000F0BAE">
            <w:pPr>
              <w:pStyle w:val="ListParagraph"/>
              <w:numPr>
                <w:ilvl w:val="0"/>
                <w:numId w:val="2"/>
              </w:numPr>
              <w:spacing w:after="0" w:line="240" w:lineRule="auto"/>
              <w:rPr>
                <w:sz w:val="24"/>
                <w:szCs w:val="24"/>
              </w:rPr>
            </w:pPr>
            <w:r w:rsidRPr="006D7636">
              <w:rPr>
                <w:sz w:val="24"/>
                <w:szCs w:val="24"/>
              </w:rPr>
              <w:t>Development of Four Purposes.</w:t>
            </w:r>
          </w:p>
          <w:p w14:paraId="498CDED9" w14:textId="77777777" w:rsidR="00E14EC1" w:rsidRPr="006D7636" w:rsidRDefault="00E14EC1" w:rsidP="000F0BAE">
            <w:pPr>
              <w:pStyle w:val="ListParagraph"/>
              <w:numPr>
                <w:ilvl w:val="0"/>
                <w:numId w:val="2"/>
              </w:numPr>
              <w:spacing w:after="0" w:line="240" w:lineRule="auto"/>
              <w:rPr>
                <w:sz w:val="24"/>
                <w:szCs w:val="24"/>
              </w:rPr>
            </w:pPr>
            <w:r w:rsidRPr="006D7636">
              <w:rPr>
                <w:sz w:val="24"/>
                <w:szCs w:val="24"/>
              </w:rPr>
              <w:t xml:space="preserve">Encourage parents/carers to spend more time at home reading with their children, encouraging quality time also. </w:t>
            </w:r>
          </w:p>
          <w:p w14:paraId="3C4E0951" w14:textId="77777777" w:rsidR="00E14EC1" w:rsidRPr="006D7636" w:rsidRDefault="00E14EC1" w:rsidP="000F0BAE">
            <w:pPr>
              <w:pStyle w:val="ListParagraph"/>
              <w:numPr>
                <w:ilvl w:val="0"/>
                <w:numId w:val="2"/>
              </w:numPr>
              <w:spacing w:after="0" w:line="240" w:lineRule="auto"/>
              <w:rPr>
                <w:sz w:val="24"/>
                <w:szCs w:val="24"/>
              </w:rPr>
            </w:pPr>
            <w:r w:rsidRPr="006D7636">
              <w:rPr>
                <w:sz w:val="24"/>
                <w:szCs w:val="24"/>
              </w:rPr>
              <w:t xml:space="preserve">Providing parents who have children with additional learning needs to ask any questions. </w:t>
            </w:r>
          </w:p>
          <w:p w14:paraId="18C84424" w14:textId="77777777" w:rsidR="00E14EC1" w:rsidRDefault="00E14EC1" w:rsidP="000F0BAE"/>
        </w:tc>
        <w:tc>
          <w:tcPr>
            <w:tcW w:w="5235" w:type="dxa"/>
          </w:tcPr>
          <w:p w14:paraId="55EAD924" w14:textId="77777777" w:rsidR="00E14EC1" w:rsidRDefault="00E14EC1" w:rsidP="000F0BAE"/>
          <w:p w14:paraId="2D991F88" w14:textId="77777777" w:rsidR="00E14EC1" w:rsidRPr="006D7636" w:rsidRDefault="00E14EC1" w:rsidP="000F0BAE">
            <w:pPr>
              <w:pStyle w:val="ListParagraph"/>
              <w:numPr>
                <w:ilvl w:val="0"/>
                <w:numId w:val="2"/>
              </w:numPr>
              <w:spacing w:after="0" w:line="240" w:lineRule="auto"/>
              <w:rPr>
                <w:sz w:val="24"/>
                <w:szCs w:val="24"/>
              </w:rPr>
            </w:pPr>
            <w:r w:rsidRPr="006D7636">
              <w:rPr>
                <w:sz w:val="24"/>
                <w:szCs w:val="24"/>
              </w:rPr>
              <w:t xml:space="preserve">Lack of engagement from parents not attending the event. </w:t>
            </w:r>
          </w:p>
          <w:p w14:paraId="665B7BFF" w14:textId="77777777" w:rsidR="00E14EC1" w:rsidRPr="006D7636" w:rsidRDefault="00E14EC1" w:rsidP="000F0BAE">
            <w:pPr>
              <w:pStyle w:val="ListParagraph"/>
              <w:numPr>
                <w:ilvl w:val="0"/>
                <w:numId w:val="2"/>
              </w:numPr>
              <w:rPr>
                <w:sz w:val="24"/>
                <w:szCs w:val="24"/>
              </w:rPr>
            </w:pPr>
            <w:r w:rsidRPr="006D7636">
              <w:rPr>
                <w:sz w:val="24"/>
                <w:szCs w:val="24"/>
              </w:rPr>
              <w:t>Deprivation in the community – Parents/carers not feeling confident that they can help their child due to themselves being incompetent.</w:t>
            </w:r>
          </w:p>
          <w:p w14:paraId="5EB0CC70" w14:textId="77777777" w:rsidR="00E14EC1" w:rsidRDefault="00E14EC1" w:rsidP="000F0BAE"/>
        </w:tc>
      </w:tr>
    </w:tbl>
    <w:p w14:paraId="029D6AC4" w14:textId="77777777" w:rsidR="00E14EC1" w:rsidRPr="00E14EC1" w:rsidRDefault="00E14EC1" w:rsidP="004F310A">
      <w:pPr>
        <w:spacing w:before="100" w:beforeAutospacing="1" w:after="100" w:afterAutospacing="1"/>
        <w:rPr>
          <w:rFonts w:asciiTheme="minorHAnsi" w:hAnsiTheme="minorHAnsi" w:cstheme="minorHAnsi"/>
          <w:bCs/>
          <w:u w:val="single"/>
        </w:rPr>
      </w:pPr>
    </w:p>
    <w:p w14:paraId="124C34DA" w14:textId="77777777" w:rsidR="00570107" w:rsidRDefault="00570107" w:rsidP="004F310A">
      <w:pPr>
        <w:spacing w:before="100" w:beforeAutospacing="1" w:after="100" w:afterAutospacing="1"/>
        <w:rPr>
          <w:rFonts w:cstheme="minorHAnsi"/>
          <w:bCs/>
        </w:rPr>
      </w:pPr>
    </w:p>
    <w:p w14:paraId="18C5F11B" w14:textId="77777777" w:rsidR="00BF0828" w:rsidRDefault="00BF0828" w:rsidP="004F310A">
      <w:pPr>
        <w:spacing w:before="100" w:beforeAutospacing="1" w:after="100" w:afterAutospacing="1"/>
        <w:rPr>
          <w:rFonts w:cstheme="minorHAnsi"/>
          <w:bCs/>
        </w:rPr>
      </w:pPr>
    </w:p>
    <w:p w14:paraId="12FE625E" w14:textId="77777777" w:rsidR="007B79FD" w:rsidRDefault="007B79FD" w:rsidP="004F310A">
      <w:pPr>
        <w:spacing w:before="100" w:beforeAutospacing="1" w:after="100" w:afterAutospacing="1"/>
        <w:rPr>
          <w:rFonts w:cstheme="minorHAnsi"/>
          <w:bCs/>
        </w:rPr>
      </w:pPr>
    </w:p>
    <w:p w14:paraId="02AC3898" w14:textId="77777777" w:rsidR="006464B8" w:rsidRDefault="006464B8" w:rsidP="004F310A">
      <w:pPr>
        <w:spacing w:before="100" w:beforeAutospacing="1" w:after="100" w:afterAutospacing="1"/>
        <w:rPr>
          <w:rFonts w:cstheme="minorHAnsi"/>
          <w:bCs/>
        </w:rPr>
      </w:pPr>
    </w:p>
    <w:p w14:paraId="4FDF61D8" w14:textId="77777777" w:rsidR="006D402C" w:rsidRDefault="006D402C" w:rsidP="004F310A">
      <w:pPr>
        <w:spacing w:before="100" w:beforeAutospacing="1" w:after="100" w:afterAutospacing="1"/>
        <w:rPr>
          <w:rFonts w:cstheme="minorHAnsi"/>
          <w:bCs/>
        </w:rPr>
      </w:pPr>
    </w:p>
    <w:p w14:paraId="7D807806" w14:textId="77777777" w:rsidR="00FA34C9" w:rsidRDefault="00FA34C9" w:rsidP="004F310A">
      <w:pPr>
        <w:spacing w:before="100" w:beforeAutospacing="1" w:after="100" w:afterAutospacing="1"/>
      </w:pPr>
    </w:p>
    <w:p w14:paraId="7642E75C" w14:textId="77777777" w:rsidR="00C807F0" w:rsidRDefault="00C807F0" w:rsidP="004F310A">
      <w:pPr>
        <w:spacing w:before="100" w:beforeAutospacing="1" w:after="100" w:afterAutospacing="1"/>
      </w:pPr>
    </w:p>
    <w:p w14:paraId="27CBD3D6" w14:textId="77777777" w:rsidR="00472FE8" w:rsidRDefault="00472FE8" w:rsidP="004F310A">
      <w:pPr>
        <w:spacing w:before="100" w:beforeAutospacing="1" w:after="100" w:afterAutospacing="1"/>
      </w:pPr>
    </w:p>
    <w:p w14:paraId="40961864" w14:textId="77777777" w:rsidR="006C2544" w:rsidRPr="004F310A" w:rsidRDefault="006C2544" w:rsidP="004F310A">
      <w:pPr>
        <w:spacing w:before="100" w:beforeAutospacing="1" w:after="100" w:afterAutospacing="1"/>
      </w:pPr>
    </w:p>
    <w:p w14:paraId="776063BB" w14:textId="3301D014" w:rsidR="004F310A" w:rsidRDefault="004F310A" w:rsidP="00CF5161"/>
    <w:p w14:paraId="679868A7" w14:textId="77777777" w:rsidR="004F310A" w:rsidRDefault="004F310A" w:rsidP="00CF5161"/>
    <w:p w14:paraId="1DFCBC7E" w14:textId="77777777" w:rsidR="00BF646F" w:rsidRDefault="00BF646F" w:rsidP="00CF5161"/>
    <w:p w14:paraId="033985CA" w14:textId="5627A983" w:rsidR="00E444C2" w:rsidRDefault="00E444C2" w:rsidP="00CF5161"/>
    <w:p w14:paraId="4A9EE526" w14:textId="77777777" w:rsidR="00022049" w:rsidRPr="00CF5161" w:rsidRDefault="00022049" w:rsidP="00CF5161"/>
    <w:sectPr w:rsidR="00022049" w:rsidRPr="00CF5161" w:rsidSect="00F9164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9F6785"/>
    <w:multiLevelType w:val="hybridMultilevel"/>
    <w:tmpl w:val="C3D67296"/>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EA4A11"/>
    <w:multiLevelType w:val="hybridMultilevel"/>
    <w:tmpl w:val="A984C1DC"/>
    <w:lvl w:ilvl="0" w:tplc="88BC0A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4E0"/>
    <w:rsid w:val="00004481"/>
    <w:rsid w:val="00007023"/>
    <w:rsid w:val="00011CDE"/>
    <w:rsid w:val="00015D83"/>
    <w:rsid w:val="0001658E"/>
    <w:rsid w:val="00022049"/>
    <w:rsid w:val="0003269C"/>
    <w:rsid w:val="00040D81"/>
    <w:rsid w:val="00041256"/>
    <w:rsid w:val="0004237F"/>
    <w:rsid w:val="00043D5F"/>
    <w:rsid w:val="00044CFF"/>
    <w:rsid w:val="0005409B"/>
    <w:rsid w:val="00057660"/>
    <w:rsid w:val="000602B1"/>
    <w:rsid w:val="00062257"/>
    <w:rsid w:val="000625F9"/>
    <w:rsid w:val="000647FE"/>
    <w:rsid w:val="000662A7"/>
    <w:rsid w:val="00070D49"/>
    <w:rsid w:val="00073665"/>
    <w:rsid w:val="00073E5C"/>
    <w:rsid w:val="00073F5D"/>
    <w:rsid w:val="0008091B"/>
    <w:rsid w:val="000837BF"/>
    <w:rsid w:val="00085063"/>
    <w:rsid w:val="00086255"/>
    <w:rsid w:val="0009238E"/>
    <w:rsid w:val="00092FD3"/>
    <w:rsid w:val="000933B8"/>
    <w:rsid w:val="00093C81"/>
    <w:rsid w:val="00093E9E"/>
    <w:rsid w:val="000C5856"/>
    <w:rsid w:val="000D63C8"/>
    <w:rsid w:val="000E1015"/>
    <w:rsid w:val="0010181A"/>
    <w:rsid w:val="00102DC2"/>
    <w:rsid w:val="0010585A"/>
    <w:rsid w:val="00105A85"/>
    <w:rsid w:val="00107B1B"/>
    <w:rsid w:val="00110327"/>
    <w:rsid w:val="00114CE6"/>
    <w:rsid w:val="00131D98"/>
    <w:rsid w:val="001364F7"/>
    <w:rsid w:val="001405D4"/>
    <w:rsid w:val="00145398"/>
    <w:rsid w:val="0015295B"/>
    <w:rsid w:val="001547F5"/>
    <w:rsid w:val="001649A0"/>
    <w:rsid w:val="00165882"/>
    <w:rsid w:val="00166947"/>
    <w:rsid w:val="00180D9C"/>
    <w:rsid w:val="00183C01"/>
    <w:rsid w:val="00183F05"/>
    <w:rsid w:val="001921AB"/>
    <w:rsid w:val="00195F47"/>
    <w:rsid w:val="001964B8"/>
    <w:rsid w:val="001A0020"/>
    <w:rsid w:val="001A0844"/>
    <w:rsid w:val="001A244A"/>
    <w:rsid w:val="001A4A97"/>
    <w:rsid w:val="001A745C"/>
    <w:rsid w:val="001B1868"/>
    <w:rsid w:val="001B2728"/>
    <w:rsid w:val="001B2F72"/>
    <w:rsid w:val="001B7A42"/>
    <w:rsid w:val="001D167E"/>
    <w:rsid w:val="001D46A3"/>
    <w:rsid w:val="001D4FB2"/>
    <w:rsid w:val="001D7E94"/>
    <w:rsid w:val="001E7BA5"/>
    <w:rsid w:val="001F6539"/>
    <w:rsid w:val="00200098"/>
    <w:rsid w:val="002019AD"/>
    <w:rsid w:val="00205C62"/>
    <w:rsid w:val="0021097C"/>
    <w:rsid w:val="0021123E"/>
    <w:rsid w:val="00212806"/>
    <w:rsid w:val="0021359F"/>
    <w:rsid w:val="0021757A"/>
    <w:rsid w:val="00227812"/>
    <w:rsid w:val="00231706"/>
    <w:rsid w:val="00234A75"/>
    <w:rsid w:val="002356DC"/>
    <w:rsid w:val="002407DD"/>
    <w:rsid w:val="002431EE"/>
    <w:rsid w:val="00245069"/>
    <w:rsid w:val="0024778D"/>
    <w:rsid w:val="00247D20"/>
    <w:rsid w:val="002511B4"/>
    <w:rsid w:val="00253AA7"/>
    <w:rsid w:val="00255464"/>
    <w:rsid w:val="00257078"/>
    <w:rsid w:val="0026104F"/>
    <w:rsid w:val="002628C0"/>
    <w:rsid w:val="00263D6D"/>
    <w:rsid w:val="00266AA1"/>
    <w:rsid w:val="00267900"/>
    <w:rsid w:val="002704E3"/>
    <w:rsid w:val="00273354"/>
    <w:rsid w:val="00273A3E"/>
    <w:rsid w:val="00277008"/>
    <w:rsid w:val="002829D9"/>
    <w:rsid w:val="00287997"/>
    <w:rsid w:val="002B5095"/>
    <w:rsid w:val="002B72FC"/>
    <w:rsid w:val="002C31F5"/>
    <w:rsid w:val="002C48BC"/>
    <w:rsid w:val="002D05E0"/>
    <w:rsid w:val="002D3233"/>
    <w:rsid w:val="002D4678"/>
    <w:rsid w:val="002E4161"/>
    <w:rsid w:val="002E54BA"/>
    <w:rsid w:val="002E6320"/>
    <w:rsid w:val="002E7364"/>
    <w:rsid w:val="002F0719"/>
    <w:rsid w:val="002F1929"/>
    <w:rsid w:val="002F2093"/>
    <w:rsid w:val="002F4DBB"/>
    <w:rsid w:val="002F4F80"/>
    <w:rsid w:val="00303B53"/>
    <w:rsid w:val="00306296"/>
    <w:rsid w:val="00312D83"/>
    <w:rsid w:val="00314EEE"/>
    <w:rsid w:val="00315FA4"/>
    <w:rsid w:val="00316092"/>
    <w:rsid w:val="00320665"/>
    <w:rsid w:val="0032352D"/>
    <w:rsid w:val="00326656"/>
    <w:rsid w:val="00326A97"/>
    <w:rsid w:val="003307BC"/>
    <w:rsid w:val="00336017"/>
    <w:rsid w:val="0033616B"/>
    <w:rsid w:val="003363BB"/>
    <w:rsid w:val="00340CB4"/>
    <w:rsid w:val="00341DE0"/>
    <w:rsid w:val="003429F2"/>
    <w:rsid w:val="0034549E"/>
    <w:rsid w:val="00347518"/>
    <w:rsid w:val="00350C1A"/>
    <w:rsid w:val="0035679B"/>
    <w:rsid w:val="0037142A"/>
    <w:rsid w:val="0037338B"/>
    <w:rsid w:val="00374FDA"/>
    <w:rsid w:val="00375161"/>
    <w:rsid w:val="003757EC"/>
    <w:rsid w:val="00377E17"/>
    <w:rsid w:val="003816EB"/>
    <w:rsid w:val="0039726F"/>
    <w:rsid w:val="003A08A2"/>
    <w:rsid w:val="003A42A1"/>
    <w:rsid w:val="003A6155"/>
    <w:rsid w:val="003B0C7D"/>
    <w:rsid w:val="003B33F6"/>
    <w:rsid w:val="003B619D"/>
    <w:rsid w:val="003C40B8"/>
    <w:rsid w:val="003C5E0F"/>
    <w:rsid w:val="003E23DF"/>
    <w:rsid w:val="003E46B4"/>
    <w:rsid w:val="003F10E3"/>
    <w:rsid w:val="003F3ACB"/>
    <w:rsid w:val="003F513D"/>
    <w:rsid w:val="003F5309"/>
    <w:rsid w:val="003F6F98"/>
    <w:rsid w:val="003F7909"/>
    <w:rsid w:val="0040174E"/>
    <w:rsid w:val="00405375"/>
    <w:rsid w:val="004073EF"/>
    <w:rsid w:val="00410BD1"/>
    <w:rsid w:val="004123C2"/>
    <w:rsid w:val="004223E7"/>
    <w:rsid w:val="004356D7"/>
    <w:rsid w:val="00445538"/>
    <w:rsid w:val="00451EE2"/>
    <w:rsid w:val="00455DAB"/>
    <w:rsid w:val="004638B2"/>
    <w:rsid w:val="00467704"/>
    <w:rsid w:val="004702A8"/>
    <w:rsid w:val="0047117A"/>
    <w:rsid w:val="00472FE8"/>
    <w:rsid w:val="00474D67"/>
    <w:rsid w:val="0048189F"/>
    <w:rsid w:val="004818CB"/>
    <w:rsid w:val="004824F0"/>
    <w:rsid w:val="004843FB"/>
    <w:rsid w:val="004851B2"/>
    <w:rsid w:val="00485668"/>
    <w:rsid w:val="00490884"/>
    <w:rsid w:val="00491750"/>
    <w:rsid w:val="004967AF"/>
    <w:rsid w:val="004A7116"/>
    <w:rsid w:val="004B2E45"/>
    <w:rsid w:val="004C195E"/>
    <w:rsid w:val="004C2860"/>
    <w:rsid w:val="004C29BD"/>
    <w:rsid w:val="004C4A09"/>
    <w:rsid w:val="004D02F8"/>
    <w:rsid w:val="004D5CCB"/>
    <w:rsid w:val="004D790A"/>
    <w:rsid w:val="004D7D37"/>
    <w:rsid w:val="004D7D93"/>
    <w:rsid w:val="004E4D1F"/>
    <w:rsid w:val="004E5834"/>
    <w:rsid w:val="004E6035"/>
    <w:rsid w:val="004F182A"/>
    <w:rsid w:val="004F310A"/>
    <w:rsid w:val="004F587F"/>
    <w:rsid w:val="00503656"/>
    <w:rsid w:val="0050546F"/>
    <w:rsid w:val="0050715D"/>
    <w:rsid w:val="005121C4"/>
    <w:rsid w:val="00515838"/>
    <w:rsid w:val="005206FB"/>
    <w:rsid w:val="005300D8"/>
    <w:rsid w:val="00541DAD"/>
    <w:rsid w:val="005503F9"/>
    <w:rsid w:val="00552BFE"/>
    <w:rsid w:val="0055580E"/>
    <w:rsid w:val="00556157"/>
    <w:rsid w:val="005610B4"/>
    <w:rsid w:val="00563C8F"/>
    <w:rsid w:val="005641B2"/>
    <w:rsid w:val="00566C6F"/>
    <w:rsid w:val="00570107"/>
    <w:rsid w:val="00576905"/>
    <w:rsid w:val="00582677"/>
    <w:rsid w:val="0058350B"/>
    <w:rsid w:val="005852AD"/>
    <w:rsid w:val="00590D27"/>
    <w:rsid w:val="00593183"/>
    <w:rsid w:val="005A2DC4"/>
    <w:rsid w:val="005A31E0"/>
    <w:rsid w:val="005A545E"/>
    <w:rsid w:val="005A5478"/>
    <w:rsid w:val="005B0538"/>
    <w:rsid w:val="005B5391"/>
    <w:rsid w:val="005B794D"/>
    <w:rsid w:val="005C17F0"/>
    <w:rsid w:val="005C42BF"/>
    <w:rsid w:val="005C5EA4"/>
    <w:rsid w:val="005D0353"/>
    <w:rsid w:val="005D3290"/>
    <w:rsid w:val="005D4DA1"/>
    <w:rsid w:val="005E16B3"/>
    <w:rsid w:val="005E395A"/>
    <w:rsid w:val="005E6EDC"/>
    <w:rsid w:val="005F231B"/>
    <w:rsid w:val="005F7ED1"/>
    <w:rsid w:val="00600850"/>
    <w:rsid w:val="00600BCB"/>
    <w:rsid w:val="00604830"/>
    <w:rsid w:val="006070EE"/>
    <w:rsid w:val="00612209"/>
    <w:rsid w:val="00614F4B"/>
    <w:rsid w:val="0061582A"/>
    <w:rsid w:val="00615FB7"/>
    <w:rsid w:val="00621C66"/>
    <w:rsid w:val="00622061"/>
    <w:rsid w:val="006235CF"/>
    <w:rsid w:val="00630AA7"/>
    <w:rsid w:val="00631414"/>
    <w:rsid w:val="00633C9A"/>
    <w:rsid w:val="006363E7"/>
    <w:rsid w:val="00644427"/>
    <w:rsid w:val="006464B8"/>
    <w:rsid w:val="006524CA"/>
    <w:rsid w:val="00656A21"/>
    <w:rsid w:val="00661917"/>
    <w:rsid w:val="00661A14"/>
    <w:rsid w:val="0066221C"/>
    <w:rsid w:val="00664EBD"/>
    <w:rsid w:val="00667022"/>
    <w:rsid w:val="0067170B"/>
    <w:rsid w:val="00673BAD"/>
    <w:rsid w:val="00674AAF"/>
    <w:rsid w:val="00692521"/>
    <w:rsid w:val="00695156"/>
    <w:rsid w:val="006975B5"/>
    <w:rsid w:val="006A4F54"/>
    <w:rsid w:val="006C2544"/>
    <w:rsid w:val="006C52ED"/>
    <w:rsid w:val="006D402C"/>
    <w:rsid w:val="006D5263"/>
    <w:rsid w:val="006D7FFD"/>
    <w:rsid w:val="006E3434"/>
    <w:rsid w:val="006E7107"/>
    <w:rsid w:val="006F0C8F"/>
    <w:rsid w:val="006F2776"/>
    <w:rsid w:val="00713EA0"/>
    <w:rsid w:val="00715D51"/>
    <w:rsid w:val="0072346D"/>
    <w:rsid w:val="007237FA"/>
    <w:rsid w:val="0072533E"/>
    <w:rsid w:val="007375F6"/>
    <w:rsid w:val="00740F53"/>
    <w:rsid w:val="00751A4C"/>
    <w:rsid w:val="00753EA2"/>
    <w:rsid w:val="007548A0"/>
    <w:rsid w:val="00755C58"/>
    <w:rsid w:val="00760A7C"/>
    <w:rsid w:val="007616A2"/>
    <w:rsid w:val="0076289C"/>
    <w:rsid w:val="0076790A"/>
    <w:rsid w:val="00770D4F"/>
    <w:rsid w:val="007736DC"/>
    <w:rsid w:val="00776304"/>
    <w:rsid w:val="0078244B"/>
    <w:rsid w:val="00792D1E"/>
    <w:rsid w:val="007939AF"/>
    <w:rsid w:val="007A188D"/>
    <w:rsid w:val="007B3864"/>
    <w:rsid w:val="007B4545"/>
    <w:rsid w:val="007B69A6"/>
    <w:rsid w:val="007B6BA1"/>
    <w:rsid w:val="007B79FD"/>
    <w:rsid w:val="007C0BC6"/>
    <w:rsid w:val="007C35C5"/>
    <w:rsid w:val="007C5EC8"/>
    <w:rsid w:val="007C7BA3"/>
    <w:rsid w:val="007D25A0"/>
    <w:rsid w:val="007D5C70"/>
    <w:rsid w:val="007E01D5"/>
    <w:rsid w:val="007E1643"/>
    <w:rsid w:val="007E5E82"/>
    <w:rsid w:val="007E66E7"/>
    <w:rsid w:val="007F0EB0"/>
    <w:rsid w:val="007F1145"/>
    <w:rsid w:val="007F3E70"/>
    <w:rsid w:val="007F5234"/>
    <w:rsid w:val="00803F4D"/>
    <w:rsid w:val="00807E66"/>
    <w:rsid w:val="00812BAF"/>
    <w:rsid w:val="0081459A"/>
    <w:rsid w:val="00824916"/>
    <w:rsid w:val="00832517"/>
    <w:rsid w:val="0084105B"/>
    <w:rsid w:val="0084383C"/>
    <w:rsid w:val="00845564"/>
    <w:rsid w:val="00845C8E"/>
    <w:rsid w:val="008536D6"/>
    <w:rsid w:val="00854269"/>
    <w:rsid w:val="00862C46"/>
    <w:rsid w:val="00863271"/>
    <w:rsid w:val="00863345"/>
    <w:rsid w:val="00870AC0"/>
    <w:rsid w:val="00873C6A"/>
    <w:rsid w:val="00874D50"/>
    <w:rsid w:val="00881D67"/>
    <w:rsid w:val="00890FA7"/>
    <w:rsid w:val="00893554"/>
    <w:rsid w:val="00894437"/>
    <w:rsid w:val="00894EBB"/>
    <w:rsid w:val="00896D62"/>
    <w:rsid w:val="008A06B2"/>
    <w:rsid w:val="008A078A"/>
    <w:rsid w:val="008A0F7E"/>
    <w:rsid w:val="008A1DAC"/>
    <w:rsid w:val="008A7470"/>
    <w:rsid w:val="008B28AF"/>
    <w:rsid w:val="008D3C38"/>
    <w:rsid w:val="008D4207"/>
    <w:rsid w:val="008D65DC"/>
    <w:rsid w:val="008D6F23"/>
    <w:rsid w:val="008D7D5B"/>
    <w:rsid w:val="008E0504"/>
    <w:rsid w:val="008E3ADD"/>
    <w:rsid w:val="008E54F4"/>
    <w:rsid w:val="008E70DA"/>
    <w:rsid w:val="008F7D9B"/>
    <w:rsid w:val="009040A2"/>
    <w:rsid w:val="0090513E"/>
    <w:rsid w:val="009075A2"/>
    <w:rsid w:val="0091032F"/>
    <w:rsid w:val="00921FA6"/>
    <w:rsid w:val="00922AFB"/>
    <w:rsid w:val="00922D91"/>
    <w:rsid w:val="0092632F"/>
    <w:rsid w:val="0094579C"/>
    <w:rsid w:val="0095251B"/>
    <w:rsid w:val="00953784"/>
    <w:rsid w:val="00964F24"/>
    <w:rsid w:val="0096552B"/>
    <w:rsid w:val="00965649"/>
    <w:rsid w:val="00971F7D"/>
    <w:rsid w:val="00972B01"/>
    <w:rsid w:val="00976F81"/>
    <w:rsid w:val="00981470"/>
    <w:rsid w:val="009841ED"/>
    <w:rsid w:val="0098456C"/>
    <w:rsid w:val="00984E1A"/>
    <w:rsid w:val="00986468"/>
    <w:rsid w:val="0099212B"/>
    <w:rsid w:val="009956D2"/>
    <w:rsid w:val="009A0966"/>
    <w:rsid w:val="009A5A4E"/>
    <w:rsid w:val="009A6D0A"/>
    <w:rsid w:val="009B069E"/>
    <w:rsid w:val="009B5A38"/>
    <w:rsid w:val="009C5D80"/>
    <w:rsid w:val="009C7429"/>
    <w:rsid w:val="009D2408"/>
    <w:rsid w:val="009D5D95"/>
    <w:rsid w:val="009E6C2B"/>
    <w:rsid w:val="009E756F"/>
    <w:rsid w:val="009F06A7"/>
    <w:rsid w:val="009F08AF"/>
    <w:rsid w:val="009F1D34"/>
    <w:rsid w:val="009F65F5"/>
    <w:rsid w:val="009F7CDB"/>
    <w:rsid w:val="00A03CDD"/>
    <w:rsid w:val="00A04246"/>
    <w:rsid w:val="00A230C0"/>
    <w:rsid w:val="00A42F2C"/>
    <w:rsid w:val="00A46F92"/>
    <w:rsid w:val="00A50C69"/>
    <w:rsid w:val="00A50E63"/>
    <w:rsid w:val="00A50F46"/>
    <w:rsid w:val="00A5273B"/>
    <w:rsid w:val="00A528E7"/>
    <w:rsid w:val="00A54A08"/>
    <w:rsid w:val="00A55A63"/>
    <w:rsid w:val="00A63D50"/>
    <w:rsid w:val="00A66714"/>
    <w:rsid w:val="00A67290"/>
    <w:rsid w:val="00A7469B"/>
    <w:rsid w:val="00A821FD"/>
    <w:rsid w:val="00A92CD0"/>
    <w:rsid w:val="00AA3ACB"/>
    <w:rsid w:val="00AA5BA5"/>
    <w:rsid w:val="00AB3000"/>
    <w:rsid w:val="00AB4041"/>
    <w:rsid w:val="00AC283E"/>
    <w:rsid w:val="00AC3CAD"/>
    <w:rsid w:val="00AC503C"/>
    <w:rsid w:val="00AD5A26"/>
    <w:rsid w:val="00AD7D70"/>
    <w:rsid w:val="00AE101F"/>
    <w:rsid w:val="00AE1A0C"/>
    <w:rsid w:val="00AE2A7F"/>
    <w:rsid w:val="00AE748F"/>
    <w:rsid w:val="00AF5F70"/>
    <w:rsid w:val="00B0020F"/>
    <w:rsid w:val="00B069CF"/>
    <w:rsid w:val="00B14DD7"/>
    <w:rsid w:val="00B16438"/>
    <w:rsid w:val="00B2039A"/>
    <w:rsid w:val="00B335F5"/>
    <w:rsid w:val="00B352B4"/>
    <w:rsid w:val="00B41F78"/>
    <w:rsid w:val="00B5121E"/>
    <w:rsid w:val="00B55DF3"/>
    <w:rsid w:val="00B6169C"/>
    <w:rsid w:val="00B6202F"/>
    <w:rsid w:val="00B66D09"/>
    <w:rsid w:val="00B67009"/>
    <w:rsid w:val="00B70D64"/>
    <w:rsid w:val="00B7416B"/>
    <w:rsid w:val="00B81B09"/>
    <w:rsid w:val="00B82DB1"/>
    <w:rsid w:val="00B8378C"/>
    <w:rsid w:val="00B9354B"/>
    <w:rsid w:val="00B93E43"/>
    <w:rsid w:val="00B952D9"/>
    <w:rsid w:val="00B97B8D"/>
    <w:rsid w:val="00BA03F2"/>
    <w:rsid w:val="00BB09FA"/>
    <w:rsid w:val="00BB402D"/>
    <w:rsid w:val="00BC1537"/>
    <w:rsid w:val="00BD1335"/>
    <w:rsid w:val="00BD21F6"/>
    <w:rsid w:val="00BD34E4"/>
    <w:rsid w:val="00BD38C2"/>
    <w:rsid w:val="00BD5DB1"/>
    <w:rsid w:val="00BD7E4F"/>
    <w:rsid w:val="00BE6E36"/>
    <w:rsid w:val="00BE742E"/>
    <w:rsid w:val="00BF0828"/>
    <w:rsid w:val="00BF2BD6"/>
    <w:rsid w:val="00BF2F7A"/>
    <w:rsid w:val="00BF646F"/>
    <w:rsid w:val="00C00F90"/>
    <w:rsid w:val="00C10D06"/>
    <w:rsid w:val="00C150E6"/>
    <w:rsid w:val="00C26A2B"/>
    <w:rsid w:val="00C3192F"/>
    <w:rsid w:val="00C333E5"/>
    <w:rsid w:val="00C365FF"/>
    <w:rsid w:val="00C366A0"/>
    <w:rsid w:val="00C37119"/>
    <w:rsid w:val="00C37613"/>
    <w:rsid w:val="00C37979"/>
    <w:rsid w:val="00C4225A"/>
    <w:rsid w:val="00C536B4"/>
    <w:rsid w:val="00C53DB0"/>
    <w:rsid w:val="00C62ADA"/>
    <w:rsid w:val="00C7429A"/>
    <w:rsid w:val="00C807F0"/>
    <w:rsid w:val="00C8308C"/>
    <w:rsid w:val="00C86204"/>
    <w:rsid w:val="00C92970"/>
    <w:rsid w:val="00C938E1"/>
    <w:rsid w:val="00CB09AB"/>
    <w:rsid w:val="00CB7AD9"/>
    <w:rsid w:val="00CC46ED"/>
    <w:rsid w:val="00CC4A7E"/>
    <w:rsid w:val="00CC526B"/>
    <w:rsid w:val="00CC5D24"/>
    <w:rsid w:val="00CD3411"/>
    <w:rsid w:val="00CD3928"/>
    <w:rsid w:val="00CD7B2F"/>
    <w:rsid w:val="00CE02D2"/>
    <w:rsid w:val="00CE18B5"/>
    <w:rsid w:val="00CE5B8F"/>
    <w:rsid w:val="00CE7C16"/>
    <w:rsid w:val="00CF1810"/>
    <w:rsid w:val="00CF5161"/>
    <w:rsid w:val="00CF6DC2"/>
    <w:rsid w:val="00D02578"/>
    <w:rsid w:val="00D05E7F"/>
    <w:rsid w:val="00D05F5A"/>
    <w:rsid w:val="00D32157"/>
    <w:rsid w:val="00D421F8"/>
    <w:rsid w:val="00D5015A"/>
    <w:rsid w:val="00D52DA2"/>
    <w:rsid w:val="00D615F3"/>
    <w:rsid w:val="00D66266"/>
    <w:rsid w:val="00D7118C"/>
    <w:rsid w:val="00D71E93"/>
    <w:rsid w:val="00D72A0C"/>
    <w:rsid w:val="00D77256"/>
    <w:rsid w:val="00D811F7"/>
    <w:rsid w:val="00D81B40"/>
    <w:rsid w:val="00D87E23"/>
    <w:rsid w:val="00D90BE4"/>
    <w:rsid w:val="00D97CC7"/>
    <w:rsid w:val="00D97E8E"/>
    <w:rsid w:val="00DA06CC"/>
    <w:rsid w:val="00DA6A97"/>
    <w:rsid w:val="00DA6AD5"/>
    <w:rsid w:val="00DB4261"/>
    <w:rsid w:val="00DB4AF5"/>
    <w:rsid w:val="00DC16A6"/>
    <w:rsid w:val="00DC171A"/>
    <w:rsid w:val="00DC2DAE"/>
    <w:rsid w:val="00DC5ED9"/>
    <w:rsid w:val="00DD0BBC"/>
    <w:rsid w:val="00DD1925"/>
    <w:rsid w:val="00DE2EE5"/>
    <w:rsid w:val="00DE432C"/>
    <w:rsid w:val="00DF0876"/>
    <w:rsid w:val="00E14EC1"/>
    <w:rsid w:val="00E1672B"/>
    <w:rsid w:val="00E20DD2"/>
    <w:rsid w:val="00E220F7"/>
    <w:rsid w:val="00E22121"/>
    <w:rsid w:val="00E27B08"/>
    <w:rsid w:val="00E30295"/>
    <w:rsid w:val="00E30610"/>
    <w:rsid w:val="00E36F08"/>
    <w:rsid w:val="00E40DAC"/>
    <w:rsid w:val="00E444C2"/>
    <w:rsid w:val="00E45584"/>
    <w:rsid w:val="00E47343"/>
    <w:rsid w:val="00E52E61"/>
    <w:rsid w:val="00E5590B"/>
    <w:rsid w:val="00E628ED"/>
    <w:rsid w:val="00E63FD8"/>
    <w:rsid w:val="00E7362C"/>
    <w:rsid w:val="00E76A60"/>
    <w:rsid w:val="00E76E25"/>
    <w:rsid w:val="00E86F62"/>
    <w:rsid w:val="00E8775A"/>
    <w:rsid w:val="00E90173"/>
    <w:rsid w:val="00E9064C"/>
    <w:rsid w:val="00E93428"/>
    <w:rsid w:val="00EA35C1"/>
    <w:rsid w:val="00EB216B"/>
    <w:rsid w:val="00EB305B"/>
    <w:rsid w:val="00ED4A99"/>
    <w:rsid w:val="00EE21BC"/>
    <w:rsid w:val="00EE2341"/>
    <w:rsid w:val="00EE2C8E"/>
    <w:rsid w:val="00EE4EE7"/>
    <w:rsid w:val="00EE58F3"/>
    <w:rsid w:val="00EF134C"/>
    <w:rsid w:val="00EF1906"/>
    <w:rsid w:val="00EF27EC"/>
    <w:rsid w:val="00EF7AF0"/>
    <w:rsid w:val="00F01695"/>
    <w:rsid w:val="00F023ED"/>
    <w:rsid w:val="00F067EC"/>
    <w:rsid w:val="00F16A35"/>
    <w:rsid w:val="00F261C2"/>
    <w:rsid w:val="00F33DEF"/>
    <w:rsid w:val="00F353C6"/>
    <w:rsid w:val="00F44520"/>
    <w:rsid w:val="00F460E5"/>
    <w:rsid w:val="00F63652"/>
    <w:rsid w:val="00F66012"/>
    <w:rsid w:val="00F7003B"/>
    <w:rsid w:val="00F72CD1"/>
    <w:rsid w:val="00F7486C"/>
    <w:rsid w:val="00F748A6"/>
    <w:rsid w:val="00F9164F"/>
    <w:rsid w:val="00FA34C9"/>
    <w:rsid w:val="00FB1002"/>
    <w:rsid w:val="00FB16B8"/>
    <w:rsid w:val="00FB1E20"/>
    <w:rsid w:val="00FB3174"/>
    <w:rsid w:val="00FB49BA"/>
    <w:rsid w:val="00FC26EB"/>
    <w:rsid w:val="00FC2B64"/>
    <w:rsid w:val="00FC5AC0"/>
    <w:rsid w:val="00FD169A"/>
    <w:rsid w:val="00FD2660"/>
    <w:rsid w:val="00FD2FDA"/>
    <w:rsid w:val="00FD7EC7"/>
    <w:rsid w:val="00FE46FE"/>
    <w:rsid w:val="00FE7FAA"/>
    <w:rsid w:val="00FF14E0"/>
    <w:rsid w:val="00FF4651"/>
    <w:rsid w:val="00FF4BC2"/>
    <w:rsid w:val="00FF4F60"/>
    <w:rsid w:val="00FF5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DA62F5"/>
  <w15:chartTrackingRefBased/>
  <w15:docId w15:val="{97D1DBBE-55F4-8743-B178-A99ACB421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665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5161"/>
    <w:rPr>
      <w:color w:val="0563C1" w:themeColor="hyperlink"/>
      <w:u w:val="single"/>
    </w:rPr>
  </w:style>
  <w:style w:type="character" w:styleId="UnresolvedMention">
    <w:name w:val="Unresolved Mention"/>
    <w:basedOn w:val="DefaultParagraphFont"/>
    <w:uiPriority w:val="99"/>
    <w:semiHidden/>
    <w:unhideWhenUsed/>
    <w:rsid w:val="00CF5161"/>
    <w:rPr>
      <w:color w:val="605E5C"/>
      <w:shd w:val="clear" w:color="auto" w:fill="E1DFDD"/>
    </w:rPr>
  </w:style>
  <w:style w:type="paragraph" w:styleId="NormalWeb">
    <w:name w:val="Normal (Web)"/>
    <w:basedOn w:val="Normal"/>
    <w:uiPriority w:val="99"/>
    <w:rsid w:val="00BF2BD6"/>
    <w:pPr>
      <w:spacing w:before="100" w:beforeAutospacing="1" w:after="100" w:afterAutospacing="1"/>
    </w:pPr>
  </w:style>
  <w:style w:type="character" w:customStyle="1" w:styleId="apple-converted-space">
    <w:name w:val="apple-converted-space"/>
    <w:basedOn w:val="DefaultParagraphFont"/>
    <w:rsid w:val="006D402C"/>
  </w:style>
  <w:style w:type="character" w:customStyle="1" w:styleId="authors">
    <w:name w:val="authors"/>
    <w:basedOn w:val="DefaultParagraphFont"/>
    <w:rsid w:val="004824F0"/>
  </w:style>
  <w:style w:type="character" w:customStyle="1" w:styleId="Date1">
    <w:name w:val="Date1"/>
    <w:basedOn w:val="DefaultParagraphFont"/>
    <w:rsid w:val="004824F0"/>
  </w:style>
  <w:style w:type="character" w:customStyle="1" w:styleId="arttitle">
    <w:name w:val="art_title"/>
    <w:basedOn w:val="DefaultParagraphFont"/>
    <w:rsid w:val="004824F0"/>
  </w:style>
  <w:style w:type="character" w:customStyle="1" w:styleId="serialtitle">
    <w:name w:val="serial_title"/>
    <w:basedOn w:val="DefaultParagraphFont"/>
    <w:rsid w:val="004824F0"/>
  </w:style>
  <w:style w:type="character" w:styleId="FollowedHyperlink">
    <w:name w:val="FollowedHyperlink"/>
    <w:basedOn w:val="DefaultParagraphFont"/>
    <w:uiPriority w:val="99"/>
    <w:semiHidden/>
    <w:unhideWhenUsed/>
    <w:rsid w:val="0021097C"/>
    <w:rPr>
      <w:color w:val="954F72" w:themeColor="followedHyperlink"/>
      <w:u w:val="single"/>
    </w:rPr>
  </w:style>
  <w:style w:type="table" w:styleId="TableGrid">
    <w:name w:val="Table Grid"/>
    <w:basedOn w:val="TableNormal"/>
    <w:uiPriority w:val="39"/>
    <w:rsid w:val="00E14EC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14EC1"/>
    <w:pPr>
      <w:spacing w:after="160" w:line="259" w:lineRule="auto"/>
      <w:ind w:left="720"/>
      <w:contextualSpacing/>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11644">
      <w:bodyDiv w:val="1"/>
      <w:marLeft w:val="0"/>
      <w:marRight w:val="0"/>
      <w:marTop w:val="0"/>
      <w:marBottom w:val="0"/>
      <w:divBdr>
        <w:top w:val="none" w:sz="0" w:space="0" w:color="auto"/>
        <w:left w:val="none" w:sz="0" w:space="0" w:color="auto"/>
        <w:bottom w:val="none" w:sz="0" w:space="0" w:color="auto"/>
        <w:right w:val="none" w:sz="0" w:space="0" w:color="auto"/>
      </w:divBdr>
    </w:div>
    <w:div w:id="191920027">
      <w:bodyDiv w:val="1"/>
      <w:marLeft w:val="0"/>
      <w:marRight w:val="0"/>
      <w:marTop w:val="0"/>
      <w:marBottom w:val="0"/>
      <w:divBdr>
        <w:top w:val="none" w:sz="0" w:space="0" w:color="auto"/>
        <w:left w:val="none" w:sz="0" w:space="0" w:color="auto"/>
        <w:bottom w:val="none" w:sz="0" w:space="0" w:color="auto"/>
        <w:right w:val="none" w:sz="0" w:space="0" w:color="auto"/>
      </w:divBdr>
    </w:div>
    <w:div w:id="192042913">
      <w:bodyDiv w:val="1"/>
      <w:marLeft w:val="0"/>
      <w:marRight w:val="0"/>
      <w:marTop w:val="0"/>
      <w:marBottom w:val="0"/>
      <w:divBdr>
        <w:top w:val="none" w:sz="0" w:space="0" w:color="auto"/>
        <w:left w:val="none" w:sz="0" w:space="0" w:color="auto"/>
        <w:bottom w:val="none" w:sz="0" w:space="0" w:color="auto"/>
        <w:right w:val="none" w:sz="0" w:space="0" w:color="auto"/>
      </w:divBdr>
    </w:div>
    <w:div w:id="216477902">
      <w:bodyDiv w:val="1"/>
      <w:marLeft w:val="0"/>
      <w:marRight w:val="0"/>
      <w:marTop w:val="0"/>
      <w:marBottom w:val="0"/>
      <w:divBdr>
        <w:top w:val="none" w:sz="0" w:space="0" w:color="auto"/>
        <w:left w:val="none" w:sz="0" w:space="0" w:color="auto"/>
        <w:bottom w:val="none" w:sz="0" w:space="0" w:color="auto"/>
        <w:right w:val="none" w:sz="0" w:space="0" w:color="auto"/>
      </w:divBdr>
    </w:div>
    <w:div w:id="289434514">
      <w:bodyDiv w:val="1"/>
      <w:marLeft w:val="0"/>
      <w:marRight w:val="0"/>
      <w:marTop w:val="0"/>
      <w:marBottom w:val="0"/>
      <w:divBdr>
        <w:top w:val="none" w:sz="0" w:space="0" w:color="auto"/>
        <w:left w:val="none" w:sz="0" w:space="0" w:color="auto"/>
        <w:bottom w:val="none" w:sz="0" w:space="0" w:color="auto"/>
        <w:right w:val="none" w:sz="0" w:space="0" w:color="auto"/>
      </w:divBdr>
    </w:div>
    <w:div w:id="348920420">
      <w:bodyDiv w:val="1"/>
      <w:marLeft w:val="0"/>
      <w:marRight w:val="0"/>
      <w:marTop w:val="0"/>
      <w:marBottom w:val="0"/>
      <w:divBdr>
        <w:top w:val="none" w:sz="0" w:space="0" w:color="auto"/>
        <w:left w:val="none" w:sz="0" w:space="0" w:color="auto"/>
        <w:bottom w:val="none" w:sz="0" w:space="0" w:color="auto"/>
        <w:right w:val="none" w:sz="0" w:space="0" w:color="auto"/>
      </w:divBdr>
    </w:div>
    <w:div w:id="353113052">
      <w:bodyDiv w:val="1"/>
      <w:marLeft w:val="0"/>
      <w:marRight w:val="0"/>
      <w:marTop w:val="0"/>
      <w:marBottom w:val="0"/>
      <w:divBdr>
        <w:top w:val="none" w:sz="0" w:space="0" w:color="auto"/>
        <w:left w:val="none" w:sz="0" w:space="0" w:color="auto"/>
        <w:bottom w:val="none" w:sz="0" w:space="0" w:color="auto"/>
        <w:right w:val="none" w:sz="0" w:space="0" w:color="auto"/>
      </w:divBdr>
    </w:div>
    <w:div w:id="590041649">
      <w:bodyDiv w:val="1"/>
      <w:marLeft w:val="0"/>
      <w:marRight w:val="0"/>
      <w:marTop w:val="0"/>
      <w:marBottom w:val="0"/>
      <w:divBdr>
        <w:top w:val="none" w:sz="0" w:space="0" w:color="auto"/>
        <w:left w:val="none" w:sz="0" w:space="0" w:color="auto"/>
        <w:bottom w:val="none" w:sz="0" w:space="0" w:color="auto"/>
        <w:right w:val="none" w:sz="0" w:space="0" w:color="auto"/>
      </w:divBdr>
    </w:div>
    <w:div w:id="602151911">
      <w:bodyDiv w:val="1"/>
      <w:marLeft w:val="0"/>
      <w:marRight w:val="0"/>
      <w:marTop w:val="0"/>
      <w:marBottom w:val="0"/>
      <w:divBdr>
        <w:top w:val="none" w:sz="0" w:space="0" w:color="auto"/>
        <w:left w:val="none" w:sz="0" w:space="0" w:color="auto"/>
        <w:bottom w:val="none" w:sz="0" w:space="0" w:color="auto"/>
        <w:right w:val="none" w:sz="0" w:space="0" w:color="auto"/>
      </w:divBdr>
    </w:div>
    <w:div w:id="727343362">
      <w:bodyDiv w:val="1"/>
      <w:marLeft w:val="0"/>
      <w:marRight w:val="0"/>
      <w:marTop w:val="0"/>
      <w:marBottom w:val="0"/>
      <w:divBdr>
        <w:top w:val="none" w:sz="0" w:space="0" w:color="auto"/>
        <w:left w:val="none" w:sz="0" w:space="0" w:color="auto"/>
        <w:bottom w:val="none" w:sz="0" w:space="0" w:color="auto"/>
        <w:right w:val="none" w:sz="0" w:space="0" w:color="auto"/>
      </w:divBdr>
    </w:div>
    <w:div w:id="801462042">
      <w:bodyDiv w:val="1"/>
      <w:marLeft w:val="0"/>
      <w:marRight w:val="0"/>
      <w:marTop w:val="0"/>
      <w:marBottom w:val="0"/>
      <w:divBdr>
        <w:top w:val="none" w:sz="0" w:space="0" w:color="auto"/>
        <w:left w:val="none" w:sz="0" w:space="0" w:color="auto"/>
        <w:bottom w:val="none" w:sz="0" w:space="0" w:color="auto"/>
        <w:right w:val="none" w:sz="0" w:space="0" w:color="auto"/>
      </w:divBdr>
    </w:div>
    <w:div w:id="801466328">
      <w:bodyDiv w:val="1"/>
      <w:marLeft w:val="0"/>
      <w:marRight w:val="0"/>
      <w:marTop w:val="0"/>
      <w:marBottom w:val="0"/>
      <w:divBdr>
        <w:top w:val="none" w:sz="0" w:space="0" w:color="auto"/>
        <w:left w:val="none" w:sz="0" w:space="0" w:color="auto"/>
        <w:bottom w:val="none" w:sz="0" w:space="0" w:color="auto"/>
        <w:right w:val="none" w:sz="0" w:space="0" w:color="auto"/>
      </w:divBdr>
    </w:div>
    <w:div w:id="829101627">
      <w:bodyDiv w:val="1"/>
      <w:marLeft w:val="0"/>
      <w:marRight w:val="0"/>
      <w:marTop w:val="0"/>
      <w:marBottom w:val="0"/>
      <w:divBdr>
        <w:top w:val="none" w:sz="0" w:space="0" w:color="auto"/>
        <w:left w:val="none" w:sz="0" w:space="0" w:color="auto"/>
        <w:bottom w:val="none" w:sz="0" w:space="0" w:color="auto"/>
        <w:right w:val="none" w:sz="0" w:space="0" w:color="auto"/>
      </w:divBdr>
    </w:div>
    <w:div w:id="871308134">
      <w:bodyDiv w:val="1"/>
      <w:marLeft w:val="0"/>
      <w:marRight w:val="0"/>
      <w:marTop w:val="0"/>
      <w:marBottom w:val="0"/>
      <w:divBdr>
        <w:top w:val="none" w:sz="0" w:space="0" w:color="auto"/>
        <w:left w:val="none" w:sz="0" w:space="0" w:color="auto"/>
        <w:bottom w:val="none" w:sz="0" w:space="0" w:color="auto"/>
        <w:right w:val="none" w:sz="0" w:space="0" w:color="auto"/>
      </w:divBdr>
    </w:div>
    <w:div w:id="915357505">
      <w:bodyDiv w:val="1"/>
      <w:marLeft w:val="0"/>
      <w:marRight w:val="0"/>
      <w:marTop w:val="0"/>
      <w:marBottom w:val="0"/>
      <w:divBdr>
        <w:top w:val="none" w:sz="0" w:space="0" w:color="auto"/>
        <w:left w:val="none" w:sz="0" w:space="0" w:color="auto"/>
        <w:bottom w:val="none" w:sz="0" w:space="0" w:color="auto"/>
        <w:right w:val="none" w:sz="0" w:space="0" w:color="auto"/>
      </w:divBdr>
    </w:div>
    <w:div w:id="963851890">
      <w:bodyDiv w:val="1"/>
      <w:marLeft w:val="0"/>
      <w:marRight w:val="0"/>
      <w:marTop w:val="0"/>
      <w:marBottom w:val="0"/>
      <w:divBdr>
        <w:top w:val="none" w:sz="0" w:space="0" w:color="auto"/>
        <w:left w:val="none" w:sz="0" w:space="0" w:color="auto"/>
        <w:bottom w:val="none" w:sz="0" w:space="0" w:color="auto"/>
        <w:right w:val="none" w:sz="0" w:space="0" w:color="auto"/>
      </w:divBdr>
    </w:div>
    <w:div w:id="968316682">
      <w:bodyDiv w:val="1"/>
      <w:marLeft w:val="0"/>
      <w:marRight w:val="0"/>
      <w:marTop w:val="0"/>
      <w:marBottom w:val="0"/>
      <w:divBdr>
        <w:top w:val="none" w:sz="0" w:space="0" w:color="auto"/>
        <w:left w:val="none" w:sz="0" w:space="0" w:color="auto"/>
        <w:bottom w:val="none" w:sz="0" w:space="0" w:color="auto"/>
        <w:right w:val="none" w:sz="0" w:space="0" w:color="auto"/>
      </w:divBdr>
    </w:div>
    <w:div w:id="981883500">
      <w:bodyDiv w:val="1"/>
      <w:marLeft w:val="0"/>
      <w:marRight w:val="0"/>
      <w:marTop w:val="0"/>
      <w:marBottom w:val="0"/>
      <w:divBdr>
        <w:top w:val="none" w:sz="0" w:space="0" w:color="auto"/>
        <w:left w:val="none" w:sz="0" w:space="0" w:color="auto"/>
        <w:bottom w:val="none" w:sz="0" w:space="0" w:color="auto"/>
        <w:right w:val="none" w:sz="0" w:space="0" w:color="auto"/>
      </w:divBdr>
    </w:div>
    <w:div w:id="1014844469">
      <w:bodyDiv w:val="1"/>
      <w:marLeft w:val="0"/>
      <w:marRight w:val="0"/>
      <w:marTop w:val="0"/>
      <w:marBottom w:val="0"/>
      <w:divBdr>
        <w:top w:val="none" w:sz="0" w:space="0" w:color="auto"/>
        <w:left w:val="none" w:sz="0" w:space="0" w:color="auto"/>
        <w:bottom w:val="none" w:sz="0" w:space="0" w:color="auto"/>
        <w:right w:val="none" w:sz="0" w:space="0" w:color="auto"/>
      </w:divBdr>
    </w:div>
    <w:div w:id="1204292387">
      <w:bodyDiv w:val="1"/>
      <w:marLeft w:val="0"/>
      <w:marRight w:val="0"/>
      <w:marTop w:val="0"/>
      <w:marBottom w:val="0"/>
      <w:divBdr>
        <w:top w:val="none" w:sz="0" w:space="0" w:color="auto"/>
        <w:left w:val="none" w:sz="0" w:space="0" w:color="auto"/>
        <w:bottom w:val="none" w:sz="0" w:space="0" w:color="auto"/>
        <w:right w:val="none" w:sz="0" w:space="0" w:color="auto"/>
      </w:divBdr>
    </w:div>
    <w:div w:id="1235890289">
      <w:bodyDiv w:val="1"/>
      <w:marLeft w:val="0"/>
      <w:marRight w:val="0"/>
      <w:marTop w:val="0"/>
      <w:marBottom w:val="0"/>
      <w:divBdr>
        <w:top w:val="none" w:sz="0" w:space="0" w:color="auto"/>
        <w:left w:val="none" w:sz="0" w:space="0" w:color="auto"/>
        <w:bottom w:val="none" w:sz="0" w:space="0" w:color="auto"/>
        <w:right w:val="none" w:sz="0" w:space="0" w:color="auto"/>
      </w:divBdr>
    </w:div>
    <w:div w:id="1256523120">
      <w:bodyDiv w:val="1"/>
      <w:marLeft w:val="0"/>
      <w:marRight w:val="0"/>
      <w:marTop w:val="0"/>
      <w:marBottom w:val="0"/>
      <w:divBdr>
        <w:top w:val="none" w:sz="0" w:space="0" w:color="auto"/>
        <w:left w:val="none" w:sz="0" w:space="0" w:color="auto"/>
        <w:bottom w:val="none" w:sz="0" w:space="0" w:color="auto"/>
        <w:right w:val="none" w:sz="0" w:space="0" w:color="auto"/>
      </w:divBdr>
    </w:div>
    <w:div w:id="1299454565">
      <w:bodyDiv w:val="1"/>
      <w:marLeft w:val="0"/>
      <w:marRight w:val="0"/>
      <w:marTop w:val="0"/>
      <w:marBottom w:val="0"/>
      <w:divBdr>
        <w:top w:val="none" w:sz="0" w:space="0" w:color="auto"/>
        <w:left w:val="none" w:sz="0" w:space="0" w:color="auto"/>
        <w:bottom w:val="none" w:sz="0" w:space="0" w:color="auto"/>
        <w:right w:val="none" w:sz="0" w:space="0" w:color="auto"/>
      </w:divBdr>
    </w:div>
    <w:div w:id="1342200326">
      <w:bodyDiv w:val="1"/>
      <w:marLeft w:val="0"/>
      <w:marRight w:val="0"/>
      <w:marTop w:val="0"/>
      <w:marBottom w:val="0"/>
      <w:divBdr>
        <w:top w:val="none" w:sz="0" w:space="0" w:color="auto"/>
        <w:left w:val="none" w:sz="0" w:space="0" w:color="auto"/>
        <w:bottom w:val="none" w:sz="0" w:space="0" w:color="auto"/>
        <w:right w:val="none" w:sz="0" w:space="0" w:color="auto"/>
      </w:divBdr>
      <w:divsChild>
        <w:div w:id="1555462351">
          <w:marLeft w:val="0"/>
          <w:marRight w:val="0"/>
          <w:marTop w:val="0"/>
          <w:marBottom w:val="0"/>
          <w:divBdr>
            <w:top w:val="none" w:sz="0" w:space="0" w:color="auto"/>
            <w:left w:val="none" w:sz="0" w:space="0" w:color="auto"/>
            <w:bottom w:val="none" w:sz="0" w:space="0" w:color="auto"/>
            <w:right w:val="none" w:sz="0" w:space="0" w:color="auto"/>
          </w:divBdr>
          <w:divsChild>
            <w:div w:id="1673802161">
              <w:marLeft w:val="0"/>
              <w:marRight w:val="0"/>
              <w:marTop w:val="0"/>
              <w:marBottom w:val="0"/>
              <w:divBdr>
                <w:top w:val="none" w:sz="0" w:space="0" w:color="auto"/>
                <w:left w:val="none" w:sz="0" w:space="0" w:color="auto"/>
                <w:bottom w:val="none" w:sz="0" w:space="0" w:color="auto"/>
                <w:right w:val="none" w:sz="0" w:space="0" w:color="auto"/>
              </w:divBdr>
              <w:divsChild>
                <w:div w:id="504176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7382348">
      <w:bodyDiv w:val="1"/>
      <w:marLeft w:val="0"/>
      <w:marRight w:val="0"/>
      <w:marTop w:val="0"/>
      <w:marBottom w:val="0"/>
      <w:divBdr>
        <w:top w:val="none" w:sz="0" w:space="0" w:color="auto"/>
        <w:left w:val="none" w:sz="0" w:space="0" w:color="auto"/>
        <w:bottom w:val="none" w:sz="0" w:space="0" w:color="auto"/>
        <w:right w:val="none" w:sz="0" w:space="0" w:color="auto"/>
      </w:divBdr>
    </w:div>
    <w:div w:id="1489247317">
      <w:bodyDiv w:val="1"/>
      <w:marLeft w:val="0"/>
      <w:marRight w:val="0"/>
      <w:marTop w:val="0"/>
      <w:marBottom w:val="0"/>
      <w:divBdr>
        <w:top w:val="none" w:sz="0" w:space="0" w:color="auto"/>
        <w:left w:val="none" w:sz="0" w:space="0" w:color="auto"/>
        <w:bottom w:val="none" w:sz="0" w:space="0" w:color="auto"/>
        <w:right w:val="none" w:sz="0" w:space="0" w:color="auto"/>
      </w:divBdr>
    </w:div>
    <w:div w:id="1615625147">
      <w:bodyDiv w:val="1"/>
      <w:marLeft w:val="0"/>
      <w:marRight w:val="0"/>
      <w:marTop w:val="0"/>
      <w:marBottom w:val="0"/>
      <w:divBdr>
        <w:top w:val="none" w:sz="0" w:space="0" w:color="auto"/>
        <w:left w:val="none" w:sz="0" w:space="0" w:color="auto"/>
        <w:bottom w:val="none" w:sz="0" w:space="0" w:color="auto"/>
        <w:right w:val="none" w:sz="0" w:space="0" w:color="auto"/>
      </w:divBdr>
    </w:div>
    <w:div w:id="1617788789">
      <w:bodyDiv w:val="1"/>
      <w:marLeft w:val="0"/>
      <w:marRight w:val="0"/>
      <w:marTop w:val="0"/>
      <w:marBottom w:val="0"/>
      <w:divBdr>
        <w:top w:val="none" w:sz="0" w:space="0" w:color="auto"/>
        <w:left w:val="none" w:sz="0" w:space="0" w:color="auto"/>
        <w:bottom w:val="none" w:sz="0" w:space="0" w:color="auto"/>
        <w:right w:val="none" w:sz="0" w:space="0" w:color="auto"/>
      </w:divBdr>
    </w:div>
    <w:div w:id="1647054712">
      <w:bodyDiv w:val="1"/>
      <w:marLeft w:val="0"/>
      <w:marRight w:val="0"/>
      <w:marTop w:val="0"/>
      <w:marBottom w:val="0"/>
      <w:divBdr>
        <w:top w:val="none" w:sz="0" w:space="0" w:color="auto"/>
        <w:left w:val="none" w:sz="0" w:space="0" w:color="auto"/>
        <w:bottom w:val="none" w:sz="0" w:space="0" w:color="auto"/>
        <w:right w:val="none" w:sz="0" w:space="0" w:color="auto"/>
      </w:divBdr>
    </w:div>
    <w:div w:id="1701315010">
      <w:bodyDiv w:val="1"/>
      <w:marLeft w:val="0"/>
      <w:marRight w:val="0"/>
      <w:marTop w:val="0"/>
      <w:marBottom w:val="0"/>
      <w:divBdr>
        <w:top w:val="none" w:sz="0" w:space="0" w:color="auto"/>
        <w:left w:val="none" w:sz="0" w:space="0" w:color="auto"/>
        <w:bottom w:val="none" w:sz="0" w:space="0" w:color="auto"/>
        <w:right w:val="none" w:sz="0" w:space="0" w:color="auto"/>
      </w:divBdr>
    </w:div>
    <w:div w:id="1793744955">
      <w:bodyDiv w:val="1"/>
      <w:marLeft w:val="0"/>
      <w:marRight w:val="0"/>
      <w:marTop w:val="0"/>
      <w:marBottom w:val="0"/>
      <w:divBdr>
        <w:top w:val="none" w:sz="0" w:space="0" w:color="auto"/>
        <w:left w:val="none" w:sz="0" w:space="0" w:color="auto"/>
        <w:bottom w:val="none" w:sz="0" w:space="0" w:color="auto"/>
        <w:right w:val="none" w:sz="0" w:space="0" w:color="auto"/>
      </w:divBdr>
    </w:div>
    <w:div w:id="1832023684">
      <w:bodyDiv w:val="1"/>
      <w:marLeft w:val="0"/>
      <w:marRight w:val="0"/>
      <w:marTop w:val="0"/>
      <w:marBottom w:val="0"/>
      <w:divBdr>
        <w:top w:val="none" w:sz="0" w:space="0" w:color="auto"/>
        <w:left w:val="none" w:sz="0" w:space="0" w:color="auto"/>
        <w:bottom w:val="none" w:sz="0" w:space="0" w:color="auto"/>
        <w:right w:val="none" w:sz="0" w:space="0" w:color="auto"/>
      </w:divBdr>
    </w:div>
    <w:div w:id="2060936150">
      <w:bodyDiv w:val="1"/>
      <w:marLeft w:val="0"/>
      <w:marRight w:val="0"/>
      <w:marTop w:val="0"/>
      <w:marBottom w:val="0"/>
      <w:divBdr>
        <w:top w:val="none" w:sz="0" w:space="0" w:color="auto"/>
        <w:left w:val="none" w:sz="0" w:space="0" w:color="auto"/>
        <w:bottom w:val="none" w:sz="0" w:space="0" w:color="auto"/>
        <w:right w:val="none" w:sz="0" w:space="0" w:color="auto"/>
      </w:divBdr>
      <w:divsChild>
        <w:div w:id="2073692811">
          <w:marLeft w:val="0"/>
          <w:marRight w:val="0"/>
          <w:marTop w:val="0"/>
          <w:marBottom w:val="0"/>
          <w:divBdr>
            <w:top w:val="none" w:sz="0" w:space="0" w:color="auto"/>
            <w:left w:val="none" w:sz="0" w:space="0" w:color="auto"/>
            <w:bottom w:val="none" w:sz="0" w:space="0" w:color="auto"/>
            <w:right w:val="none" w:sz="0" w:space="0" w:color="auto"/>
          </w:divBdr>
          <w:divsChild>
            <w:div w:id="683170866">
              <w:marLeft w:val="0"/>
              <w:marRight w:val="0"/>
              <w:marTop w:val="0"/>
              <w:marBottom w:val="0"/>
              <w:divBdr>
                <w:top w:val="none" w:sz="0" w:space="0" w:color="auto"/>
                <w:left w:val="none" w:sz="0" w:space="0" w:color="auto"/>
                <w:bottom w:val="none" w:sz="0" w:space="0" w:color="auto"/>
                <w:right w:val="none" w:sz="0" w:space="0" w:color="auto"/>
              </w:divBdr>
              <w:divsChild>
                <w:div w:id="1898544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409409/Reading_the_next_steps.pdf" TargetMode="External"/><Relationship Id="rId18" Type="http://schemas.openxmlformats.org/officeDocument/2006/relationships/hyperlink" Target="https://assets.publishing.service.gov.uk/government/uploads/system/uploads/attachment_data/file/182508/DFE-RR156.pdf" TargetMode="External"/><Relationship Id="rId26" Type="http://schemas.openxmlformats.org/officeDocument/2006/relationships/hyperlink" Target="https://www.pearson.com/uk/learners/primary-parents/learn-at-home/help-your-child-to-enjoy-reading/why-is-reading-so-important.html" TargetMode="External"/><Relationship Id="rId3" Type="http://schemas.openxmlformats.org/officeDocument/2006/relationships/styles" Target="styles.xml"/><Relationship Id="rId21" Type="http://schemas.openxmlformats.org/officeDocument/2006/relationships/hyperlink" Target="https://www.smartsheet.com/ultimate-guide-project-cost-estimating" TargetMode="External"/><Relationship Id="rId34" Type="http://schemas.openxmlformats.org/officeDocument/2006/relationships/hyperlink" Target="https://www.theguardian.com/teacher-network/teacher-blog/2014/jun/03/how-to-encourage-students-read-for-pleasure-teacher-top-tips" TargetMode="External"/><Relationship Id="rId7" Type="http://schemas.openxmlformats.org/officeDocument/2006/relationships/hyperlink" Target="https://www.theguardian.com/education/2014/mar/28/schools-pupils-diverse-languages-support" TargetMode="External"/><Relationship Id="rId12" Type="http://schemas.openxmlformats.org/officeDocument/2006/relationships/hyperlink" Target="https://dera.ioe.ac.uk/6059/1/RR516.pdf" TargetMode="External"/><Relationship Id="rId17" Type="http://schemas.openxmlformats.org/officeDocument/2006/relationships/hyperlink" Target="https://www.tes.com/news/half-ks2-pupils-dont-read-hour-week-home" TargetMode="External"/><Relationship Id="rId25" Type="http://schemas.openxmlformats.org/officeDocument/2006/relationships/hyperlink" Target="https://literacytrust.org.uk/information/what-is-literacy/" TargetMode="External"/><Relationship Id="rId33" Type="http://schemas.openxmlformats.org/officeDocument/2006/relationships/hyperlink" Target="https://blog.zef.fi/en/should-your-next-survey-be-anonymous-or-not" TargetMode="External"/><Relationship Id="rId2" Type="http://schemas.openxmlformats.org/officeDocument/2006/relationships/numbering" Target="numbering.xml"/><Relationship Id="rId16" Type="http://schemas.openxmlformats.org/officeDocument/2006/relationships/hyperlink" Target="https://dera.ioe.ac.uk/2981/1/download%3Fid%3D147205%26filename%3Dschools-communities-social-capital-full-report.pdf" TargetMode="External"/><Relationship Id="rId20" Type="http://schemas.openxmlformats.org/officeDocument/2006/relationships/hyperlink" Target="https://www.tandfonline.com/doi/full/10.1080/10236240802106606?casa_token=0DfQQ2v5gpMAAAAA%3Ad7nGSLhHPzMyr2157fDB6B9lYSUx2N2MZpqzYZ4U5bxHMz5K0LGsXAPlV6cvAq6eopbj38lN8dyy7Q" TargetMode="External"/><Relationship Id="rId29" Type="http://schemas.openxmlformats.org/officeDocument/2006/relationships/hyperlink" Target="https://surveytown.com/letting-survey-takers-remain-anonymous/" TargetMode="External"/><Relationship Id="rId1" Type="http://schemas.openxmlformats.org/officeDocument/2006/relationships/customXml" Target="../customXml/item1.xml"/><Relationship Id="rId6" Type="http://schemas.openxmlformats.org/officeDocument/2006/relationships/hyperlink" Target="https://bilingualkidspot.com/2017/10/19/benefits-importance-reading-young-children/" TargetMode="External"/><Relationship Id="rId11" Type="http://schemas.openxmlformats.org/officeDocument/2006/relationships/hyperlink" Target="https://www.independent.co.uk/voices/children-reading-for-pleasure-learning-to-read-a8666611.html" TargetMode="External"/><Relationship Id="rId24" Type="http://schemas.openxmlformats.org/officeDocument/2006/relationships/hyperlink" Target="https://www.education.ie/en/Publications/Education-Reports/Effective-Interventions-for-Struggling-Readers-A-Good-Practice-Guide-for-Teachers.pdf" TargetMode="External"/><Relationship Id="rId32" Type="http://schemas.openxmlformats.org/officeDocument/2006/relationships/hyperlink" Target="https://k12.thoughtfullearning.com/FAQ/how-can-we-evaluate-projects" TargetMode="External"/><Relationship Id="rId5" Type="http://schemas.openxmlformats.org/officeDocument/2006/relationships/webSettings" Target="webSettings.xml"/><Relationship Id="rId15" Type="http://schemas.openxmlformats.org/officeDocument/2006/relationships/hyperlink" Target="https://www.estyn.gov.wales/sites/www.estyn.gov.wales/files/documents/Inspection%20report%20Hook%20C.P.%20School%202015%20%28English%20only%29.pdf.pdf.pdf.pdf.pdf.pdf.pdf.pdf.pdf.pdf.pdf.pdf.pdf.pdf.pdf.pdf.pdf.pdf.pdf" TargetMode="External"/><Relationship Id="rId23" Type="http://schemas.openxmlformats.org/officeDocument/2006/relationships/hyperlink" Target="https://www.geog.ox.ac.uk/research/technologies/projects/mesc/guide-to-monitoring-and-evaluation-v1-march2014.pdf" TargetMode="External"/><Relationship Id="rId28" Type="http://schemas.openxmlformats.org/officeDocument/2006/relationships/hyperlink" Target="http://www.ascd.org/publications/educational-leadership/mar03/vol60/num06/Creating-a-School-Community.aspx" TargetMode="External"/><Relationship Id="rId36" Type="http://schemas.openxmlformats.org/officeDocument/2006/relationships/theme" Target="theme/theme1.xml"/><Relationship Id="rId10" Type="http://schemas.openxmlformats.org/officeDocument/2006/relationships/hyperlink" Target="https://communitysouthwark.org/sites/default/files/images/Evaluating%20your%20project.pdf" TargetMode="External"/><Relationship Id="rId19" Type="http://schemas.openxmlformats.org/officeDocument/2006/relationships/hyperlink" Target="https://files.eric.ed.gov/fulltext/ED290211.pdf" TargetMode="External"/><Relationship Id="rId31" Type="http://schemas.openxmlformats.org/officeDocument/2006/relationships/hyperlink" Target="https://www.open.edu/openlearn/ocw/mod/oucontent/view.php?id=13461&amp;printable=1" TargetMode="External"/><Relationship Id="rId4" Type="http://schemas.openxmlformats.org/officeDocument/2006/relationships/settings" Target="settings.xml"/><Relationship Id="rId9" Type="http://schemas.openxmlformats.org/officeDocument/2006/relationships/hyperlink" Target="https://www.readandspell.com/children-with-learning-difficulties" TargetMode="External"/><Relationship Id="rId14" Type="http://schemas.openxmlformats.org/officeDocument/2006/relationships/hyperlink" Target="https://www.theguardian.com/technology/2015/aug/24/tablets-apps-harm-help-children-read" TargetMode="External"/><Relationship Id="rId22" Type="http://schemas.openxmlformats.org/officeDocument/2006/relationships/hyperlink" Target="https://www.mindtools.com/pages/article/newTMC_05.htm" TargetMode="External"/><Relationship Id="rId27" Type="http://schemas.openxmlformats.org/officeDocument/2006/relationships/hyperlink" Target="https://files.eric.ed.gov/fulltext/ED360614.pdf" TargetMode="External"/><Relationship Id="rId30" Type="http://schemas.openxmlformats.org/officeDocument/2006/relationships/hyperlink" Target="https://www.thegraidenetwork.com/blog-all/2018/8/1/rubrics-friend-or-foe" TargetMode="External"/><Relationship Id="rId35" Type="http://schemas.openxmlformats.org/officeDocument/2006/relationships/fontTable" Target="fontTable.xml"/><Relationship Id="rId8" Type="http://schemas.openxmlformats.org/officeDocument/2006/relationships/hyperlink" Target="https://trust.guidestar.org/the-importance-of-evalu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0B6B8E-427B-F947-AC59-2DAFF03A3B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638</TotalTime>
  <Pages>12</Pages>
  <Words>5558</Words>
  <Characters>31683</Characters>
  <Application>Microsoft Office Word</Application>
  <DocSecurity>0</DocSecurity>
  <Lines>264</Lines>
  <Paragraphs>74</Paragraphs>
  <ScaleCrop>false</ScaleCrop>
  <Company/>
  <LinksUpToDate>false</LinksUpToDate>
  <CharactersWithSpaces>37167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Badham (1800114)</dc:creator>
  <cp:keywords/>
  <dc:description/>
  <cp:lastModifiedBy>Lucy Badham (1800114)</cp:lastModifiedBy>
  <cp:revision>622</cp:revision>
  <dcterms:created xsi:type="dcterms:W3CDTF">2020-05-03T11:38:00Z</dcterms:created>
  <dcterms:modified xsi:type="dcterms:W3CDTF">2020-05-14T09:17:00Z</dcterms:modified>
</cp:coreProperties>
</file>