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BCC428" w14:textId="77777777" w:rsidR="00AE6A86" w:rsidRDefault="00AE6A86" w:rsidP="0085125B">
      <w:pPr>
        <w:jc w:val="center"/>
        <w:rPr>
          <w:b/>
          <w:bCs/>
          <w:sz w:val="40"/>
          <w:szCs w:val="36"/>
        </w:rPr>
      </w:pPr>
    </w:p>
    <w:p w14:paraId="5FBEBE36" w14:textId="77777777" w:rsidR="00AE6A86" w:rsidRDefault="00AE6A86" w:rsidP="0085125B">
      <w:pPr>
        <w:jc w:val="center"/>
        <w:rPr>
          <w:b/>
          <w:bCs/>
          <w:sz w:val="40"/>
          <w:szCs w:val="36"/>
        </w:rPr>
      </w:pPr>
    </w:p>
    <w:p w14:paraId="513AF623" w14:textId="77777777" w:rsidR="00AE6A86" w:rsidRDefault="00AE6A86" w:rsidP="0085125B">
      <w:pPr>
        <w:jc w:val="center"/>
        <w:rPr>
          <w:b/>
          <w:bCs/>
          <w:sz w:val="40"/>
          <w:szCs w:val="36"/>
        </w:rPr>
      </w:pPr>
    </w:p>
    <w:p w14:paraId="4361BD45" w14:textId="33940971" w:rsidR="00F12AE0" w:rsidRDefault="0085125B" w:rsidP="0085125B">
      <w:pPr>
        <w:jc w:val="center"/>
        <w:rPr>
          <w:b/>
          <w:bCs/>
          <w:sz w:val="40"/>
          <w:szCs w:val="36"/>
        </w:rPr>
      </w:pPr>
      <w:r>
        <w:rPr>
          <w:b/>
          <w:bCs/>
          <w:noProof/>
          <w:sz w:val="40"/>
          <w:szCs w:val="36"/>
          <w14:ligatures w14:val="standardContextual"/>
        </w:rPr>
        <w:drawing>
          <wp:anchor distT="0" distB="0" distL="114300" distR="114300" simplePos="0" relativeHeight="251654656" behindDoc="0" locked="0" layoutInCell="1" allowOverlap="1" wp14:anchorId="60B7A171" wp14:editId="5977EA6E">
            <wp:simplePos x="0" y="0"/>
            <wp:positionH relativeFrom="column">
              <wp:posOffset>1428750</wp:posOffset>
            </wp:positionH>
            <wp:positionV relativeFrom="page">
              <wp:posOffset>914400</wp:posOffset>
            </wp:positionV>
            <wp:extent cx="2867025" cy="1590675"/>
            <wp:effectExtent l="0" t="0" r="0" b="0"/>
            <wp:wrapTopAndBottom/>
            <wp:docPr id="19666980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698050" name="Picture 196669805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555B7" w:rsidRPr="00E555B7">
        <w:rPr>
          <w:b/>
          <w:bCs/>
          <w:sz w:val="40"/>
          <w:szCs w:val="36"/>
        </w:rPr>
        <w:t xml:space="preserve">BMIH4005 </w:t>
      </w:r>
    </w:p>
    <w:p w14:paraId="4C87D0C5" w14:textId="5A6C37B2" w:rsidR="00E555B7" w:rsidRDefault="00E555B7" w:rsidP="0085125B">
      <w:pPr>
        <w:jc w:val="center"/>
        <w:rPr>
          <w:b/>
          <w:bCs/>
          <w:sz w:val="40"/>
          <w:szCs w:val="36"/>
        </w:rPr>
      </w:pPr>
      <w:r w:rsidRPr="00E555B7">
        <w:rPr>
          <w:b/>
          <w:bCs/>
          <w:sz w:val="40"/>
          <w:szCs w:val="36"/>
        </w:rPr>
        <w:t>Marketing Essentials</w:t>
      </w:r>
    </w:p>
    <w:p w14:paraId="1299F7A7" w14:textId="77777777" w:rsidR="00330822" w:rsidRDefault="00330822" w:rsidP="0085125B">
      <w:pPr>
        <w:jc w:val="center"/>
        <w:rPr>
          <w:sz w:val="32"/>
          <w:szCs w:val="28"/>
        </w:rPr>
      </w:pPr>
    </w:p>
    <w:p w14:paraId="06976D3B" w14:textId="270554FB" w:rsidR="00F12AE0" w:rsidRDefault="00F12AE0" w:rsidP="0085125B">
      <w:pPr>
        <w:jc w:val="center"/>
        <w:rPr>
          <w:sz w:val="32"/>
          <w:szCs w:val="28"/>
        </w:rPr>
      </w:pPr>
      <w:r w:rsidRPr="00F12AE0">
        <w:rPr>
          <w:sz w:val="32"/>
          <w:szCs w:val="28"/>
        </w:rPr>
        <w:t xml:space="preserve">A </w:t>
      </w:r>
      <w:r w:rsidR="00330822">
        <w:rPr>
          <w:sz w:val="32"/>
          <w:szCs w:val="28"/>
        </w:rPr>
        <w:t>marketing plan for Six Senses Hotel</w:t>
      </w:r>
      <w:r w:rsidRPr="00F12AE0">
        <w:rPr>
          <w:sz w:val="32"/>
          <w:szCs w:val="28"/>
        </w:rPr>
        <w:t>.</w:t>
      </w:r>
    </w:p>
    <w:p w14:paraId="0D1AAB70" w14:textId="77777777" w:rsidR="007551F2" w:rsidRDefault="007551F2" w:rsidP="0085125B">
      <w:pPr>
        <w:jc w:val="center"/>
        <w:rPr>
          <w:sz w:val="32"/>
          <w:szCs w:val="28"/>
        </w:rPr>
      </w:pPr>
    </w:p>
    <w:p w14:paraId="7A5EA98C" w14:textId="77777777" w:rsidR="00AE6A86" w:rsidRDefault="00AE6A86" w:rsidP="0085125B">
      <w:pPr>
        <w:jc w:val="center"/>
        <w:rPr>
          <w:sz w:val="32"/>
          <w:szCs w:val="28"/>
        </w:rPr>
      </w:pPr>
    </w:p>
    <w:p w14:paraId="02E91C71" w14:textId="77777777" w:rsidR="00AE6A86" w:rsidRDefault="00AE6A86" w:rsidP="0085125B">
      <w:pPr>
        <w:jc w:val="center"/>
        <w:rPr>
          <w:sz w:val="32"/>
          <w:szCs w:val="28"/>
        </w:rPr>
      </w:pPr>
    </w:p>
    <w:p w14:paraId="1D54950C" w14:textId="7F783B9D" w:rsidR="007551F2" w:rsidRPr="005012D5" w:rsidRDefault="007551F2" w:rsidP="007551F2">
      <w:pPr>
        <w:jc w:val="left"/>
        <w:rPr>
          <w:szCs w:val="24"/>
        </w:rPr>
      </w:pPr>
      <w:r w:rsidRPr="005012D5">
        <w:rPr>
          <w:szCs w:val="24"/>
        </w:rPr>
        <w:t>Course Teacher:</w:t>
      </w:r>
      <w:r w:rsidR="005012D5" w:rsidRPr="005012D5">
        <w:rPr>
          <w:szCs w:val="24"/>
        </w:rPr>
        <w:t xml:space="preserve"> </w:t>
      </w:r>
      <w:r w:rsidR="005012D5" w:rsidRPr="005012D5">
        <w:rPr>
          <w:rFonts w:eastAsia="Arial" w:cs="Arial"/>
          <w:szCs w:val="24"/>
        </w:rPr>
        <w:t xml:space="preserve">Gayathri </w:t>
      </w:r>
      <w:proofErr w:type="spellStart"/>
      <w:r w:rsidR="005012D5" w:rsidRPr="005012D5">
        <w:rPr>
          <w:rFonts w:eastAsia="Arial" w:cs="Arial"/>
          <w:szCs w:val="24"/>
        </w:rPr>
        <w:t>Nadeeshani</w:t>
      </w:r>
      <w:proofErr w:type="spellEnd"/>
      <w:r w:rsidR="005012D5" w:rsidRPr="005012D5">
        <w:rPr>
          <w:rFonts w:eastAsia="Arial" w:cs="Arial"/>
          <w:szCs w:val="24"/>
        </w:rPr>
        <w:t xml:space="preserve"> Senanayake </w:t>
      </w:r>
      <w:proofErr w:type="spellStart"/>
      <w:r w:rsidR="005012D5" w:rsidRPr="005012D5">
        <w:rPr>
          <w:rFonts w:eastAsia="Arial" w:cs="Arial"/>
          <w:szCs w:val="24"/>
        </w:rPr>
        <w:t>Mudiyanselage</w:t>
      </w:r>
      <w:proofErr w:type="spellEnd"/>
    </w:p>
    <w:p w14:paraId="6E0A7B83" w14:textId="25609492" w:rsidR="007551F2" w:rsidRPr="005012D5" w:rsidRDefault="007551F2" w:rsidP="007551F2">
      <w:pPr>
        <w:jc w:val="left"/>
        <w:rPr>
          <w:szCs w:val="24"/>
        </w:rPr>
      </w:pPr>
      <w:r w:rsidRPr="005012D5">
        <w:rPr>
          <w:szCs w:val="24"/>
        </w:rPr>
        <w:t>Submitted by: Syed Maksum Zabid</w:t>
      </w:r>
    </w:p>
    <w:p w14:paraId="103B25BB" w14:textId="1152C30F" w:rsidR="007551F2" w:rsidRPr="005012D5" w:rsidRDefault="007551F2" w:rsidP="007551F2">
      <w:pPr>
        <w:jc w:val="left"/>
        <w:rPr>
          <w:szCs w:val="24"/>
        </w:rPr>
      </w:pPr>
      <w:r w:rsidRPr="005012D5">
        <w:rPr>
          <w:szCs w:val="24"/>
        </w:rPr>
        <w:t>Id Number: 2245066</w:t>
      </w:r>
    </w:p>
    <w:p w14:paraId="6AD5D225" w14:textId="1BE2E506" w:rsidR="007551F2" w:rsidRPr="005012D5" w:rsidRDefault="007551F2" w:rsidP="007551F2">
      <w:pPr>
        <w:jc w:val="left"/>
        <w:rPr>
          <w:szCs w:val="24"/>
        </w:rPr>
      </w:pPr>
      <w:r w:rsidRPr="005012D5">
        <w:rPr>
          <w:szCs w:val="24"/>
        </w:rPr>
        <w:t xml:space="preserve">Word Count: </w:t>
      </w:r>
      <w:r w:rsidR="006D3F00">
        <w:rPr>
          <w:szCs w:val="24"/>
        </w:rPr>
        <w:t>1375</w:t>
      </w:r>
    </w:p>
    <w:p w14:paraId="1139A436" w14:textId="77777777" w:rsidR="00AE6A86" w:rsidRDefault="00AE6A86" w:rsidP="00A64220">
      <w:bookmarkStart w:id="0" w:name="_Toc137578167"/>
    </w:p>
    <w:p w14:paraId="0FCB4849" w14:textId="23C32A47" w:rsidR="00403E5A" w:rsidRDefault="00403E5A" w:rsidP="00A64220">
      <w:pPr>
        <w:rPr>
          <w:rStyle w:val="Heading1Char"/>
        </w:rPr>
      </w:pPr>
      <w:r w:rsidRPr="00403E5A">
        <w:rPr>
          <w:rStyle w:val="Heading1Char"/>
        </w:rPr>
        <w:lastRenderedPageBreak/>
        <w:t>Component A</w:t>
      </w:r>
      <w:r w:rsidR="00BB640B">
        <w:rPr>
          <w:rStyle w:val="Heading1Char"/>
        </w:rPr>
        <w:t>: Report</w:t>
      </w:r>
      <w:bookmarkEnd w:id="0"/>
      <w:r w:rsidRPr="00403E5A">
        <w:rPr>
          <w:rStyle w:val="Heading1Char"/>
        </w:rPr>
        <w:t xml:space="preserve"> </w:t>
      </w:r>
    </w:p>
    <w:p w14:paraId="2B557229" w14:textId="1B510F79" w:rsidR="00A64220" w:rsidRDefault="00A64220" w:rsidP="00A64220">
      <w:bookmarkStart w:id="1" w:name="_Toc137578168"/>
      <w:r w:rsidRPr="00AE7D0B">
        <w:rPr>
          <w:rStyle w:val="Heading1Char"/>
        </w:rPr>
        <w:t>Introduction</w:t>
      </w:r>
      <w:bookmarkEnd w:id="1"/>
      <w:r>
        <w:t xml:space="preserve"> </w:t>
      </w:r>
    </w:p>
    <w:p w14:paraId="3817AC11" w14:textId="3464FC17" w:rsidR="00A64220" w:rsidRDefault="001063ED" w:rsidP="00A64220">
      <w:r w:rsidRPr="001063ED">
        <w:t xml:space="preserve">The </w:t>
      </w:r>
      <w:r>
        <w:t xml:space="preserve">purpose </w:t>
      </w:r>
      <w:r w:rsidRPr="001063ED">
        <w:t xml:space="preserve">of this marketing plan is to </w:t>
      </w:r>
      <w:r>
        <w:t xml:space="preserve">develop </w:t>
      </w:r>
      <w:r w:rsidRPr="001063ED">
        <w:t xml:space="preserve">a complete approach for </w:t>
      </w:r>
      <w:r w:rsidR="007E3C8D">
        <w:t>Six</w:t>
      </w:r>
      <w:r w:rsidRPr="001063ED">
        <w:t xml:space="preserve"> Senses, a luxury </w:t>
      </w:r>
      <w:r>
        <w:t>hotel</w:t>
      </w:r>
      <w:r w:rsidRPr="001063ED">
        <w:t xml:space="preserve"> brand, to </w:t>
      </w:r>
      <w:r w:rsidR="00416015">
        <w:t>addres</w:t>
      </w:r>
      <w:r w:rsidR="00416015" w:rsidRPr="001063ED">
        <w:t>s</w:t>
      </w:r>
      <w:r w:rsidRPr="001063ED">
        <w:t xml:space="preserve"> an identified issue or advertising and marketing opportunity within th</w:t>
      </w:r>
      <w:r w:rsidR="00416015">
        <w:t xml:space="preserve">e </w:t>
      </w:r>
      <w:r w:rsidR="00416015" w:rsidRPr="00416015">
        <w:t>current climate</w:t>
      </w:r>
      <w:r w:rsidRPr="001063ED">
        <w:t xml:space="preserve">. The plan objectives </w:t>
      </w:r>
      <w:r w:rsidR="007E3C8D">
        <w:t xml:space="preserve">are </w:t>
      </w:r>
      <w:r w:rsidRPr="001063ED">
        <w:t xml:space="preserve">to improve the </w:t>
      </w:r>
      <w:r w:rsidR="00416015" w:rsidRPr="00416015">
        <w:t>brand's</w:t>
      </w:r>
      <w:r w:rsidRPr="001063ED">
        <w:t xml:space="preserve"> reputation, appeal to new </w:t>
      </w:r>
      <w:r w:rsidR="0073085C" w:rsidRPr="001063ED">
        <w:t>customers</w:t>
      </w:r>
      <w:r w:rsidRPr="001063ED">
        <w:t xml:space="preserve">, and </w:t>
      </w:r>
      <w:r w:rsidR="00252282" w:rsidRPr="00252282">
        <w:t>increase</w:t>
      </w:r>
      <w:r w:rsidR="00252282">
        <w:t xml:space="preserve"> </w:t>
      </w:r>
      <w:r w:rsidRPr="001063ED">
        <w:t xml:space="preserve">profitability through communications strategies. Key areas and frameworks applied </w:t>
      </w:r>
      <w:r w:rsidR="007E3C8D">
        <w:t>to</w:t>
      </w:r>
      <w:r w:rsidRPr="001063ED">
        <w:t xml:space="preserve"> this plan consist of SWOT analysis, </w:t>
      </w:r>
      <w:r w:rsidR="00642BD4" w:rsidRPr="00642BD4">
        <w:t>customer</w:t>
      </w:r>
      <w:r w:rsidR="00642BD4">
        <w:t xml:space="preserve"> </w:t>
      </w:r>
      <w:r w:rsidRPr="001063ED">
        <w:t xml:space="preserve">segmentation, Ansoff's matrix, the RACE communications </w:t>
      </w:r>
      <w:r w:rsidR="00642BD4">
        <w:t>mix</w:t>
      </w:r>
      <w:r w:rsidRPr="001063ED">
        <w:t xml:space="preserve">, and monitoring key overall performance indicators (KPIs). </w:t>
      </w:r>
      <w:r w:rsidR="00416015">
        <w:t xml:space="preserve"> </w:t>
      </w:r>
      <w:r w:rsidR="0023318F" w:rsidRPr="0023318F">
        <w:t>The plan carries the theories and ideas of marketplace segmentation, brand positioning, and sustainable tourism to guide</w:t>
      </w:r>
      <w:r w:rsidR="00C437EE" w:rsidRPr="00C437EE">
        <w:rPr>
          <w:rFonts w:ascii="Segoe UI" w:hAnsi="Segoe UI" w:cs="Segoe UI"/>
          <w:color w:val="D1D5DB"/>
          <w:shd w:val="clear" w:color="auto" w:fill="444654"/>
        </w:rPr>
        <w:t xml:space="preserve"> </w:t>
      </w:r>
      <w:r w:rsidR="00C437EE" w:rsidRPr="00C437EE">
        <w:t>decision-making and drive success</w:t>
      </w:r>
      <w:r w:rsidR="0023318F" w:rsidRPr="0023318F">
        <w:t>.</w:t>
      </w:r>
    </w:p>
    <w:p w14:paraId="7492A754" w14:textId="77777777" w:rsidR="00E73A11" w:rsidRDefault="00E73A11" w:rsidP="00A64220">
      <w:pPr>
        <w:rPr>
          <w:rStyle w:val="Heading1Char"/>
        </w:rPr>
      </w:pPr>
      <w:bookmarkStart w:id="2" w:name="_Toc137578169"/>
    </w:p>
    <w:p w14:paraId="7F30CC6F" w14:textId="0EDDF87E" w:rsidR="00A64220" w:rsidRDefault="00A64220" w:rsidP="00A64220">
      <w:r w:rsidRPr="00AE7D0B">
        <w:rPr>
          <w:rStyle w:val="Heading1Char"/>
        </w:rPr>
        <w:t>Situation Analysis</w:t>
      </w:r>
      <w:bookmarkEnd w:id="2"/>
      <w:r>
        <w:t xml:space="preserve"> </w:t>
      </w:r>
    </w:p>
    <w:p w14:paraId="0E1FAA60" w14:textId="4D6DF18C" w:rsidR="00A64220" w:rsidRDefault="00A64220" w:rsidP="00441174">
      <w:pPr>
        <w:pStyle w:val="Heading2"/>
      </w:pPr>
      <w:bookmarkStart w:id="3" w:name="_Toc137578170"/>
      <w:r>
        <w:t>Company Analysis: SWOT Analysis</w:t>
      </w:r>
      <w:bookmarkEnd w:id="3"/>
    </w:p>
    <w:p w14:paraId="7D5919AA" w14:textId="4CEFEC83" w:rsidR="00076D7B" w:rsidRDefault="00076D7B" w:rsidP="00076D7B">
      <w:r w:rsidRPr="0013548B">
        <w:rPr>
          <w:b/>
          <w:bCs/>
        </w:rPr>
        <w:t>Strengths:</w:t>
      </w:r>
      <w:r>
        <w:t xml:space="preserve"> Six Senses has a strong popularity for luxury and sustainability, providing precise </w:t>
      </w:r>
      <w:r w:rsidR="00EB0F86" w:rsidRPr="00EB0F86">
        <w:t>experiences</w:t>
      </w:r>
      <w:r w:rsidR="00EB0F86">
        <w:t xml:space="preserve"> </w:t>
      </w:r>
      <w:r>
        <w:t xml:space="preserve">and outstanding services. The </w:t>
      </w:r>
      <w:r w:rsidR="006256F1">
        <w:t>brand is</w:t>
      </w:r>
      <w:r>
        <w:t xml:space="preserve"> thought </w:t>
      </w:r>
      <w:r w:rsidR="0053386B">
        <w:t xml:space="preserve">of </w:t>
      </w:r>
      <w:r>
        <w:t xml:space="preserve">for its </w:t>
      </w:r>
      <w:r w:rsidR="00EB0F86" w:rsidRPr="00EB0F86">
        <w:t>wellness-focused</w:t>
      </w:r>
      <w:r w:rsidR="00EB0F86">
        <w:t xml:space="preserve"> </w:t>
      </w:r>
      <w:r>
        <w:t>approach and integration with nature.</w:t>
      </w:r>
    </w:p>
    <w:p w14:paraId="0726A992" w14:textId="4AFC8A83" w:rsidR="00076D7B" w:rsidRDefault="00076D7B" w:rsidP="00076D7B">
      <w:r w:rsidRPr="00204CE2">
        <w:rPr>
          <w:b/>
          <w:bCs/>
        </w:rPr>
        <w:t>Weaknesses:</w:t>
      </w:r>
      <w:r>
        <w:t xml:space="preserve"> </w:t>
      </w:r>
      <w:r w:rsidR="00204CE2">
        <w:t>L</w:t>
      </w:r>
      <w:r>
        <w:t>imited global presence compared to the competition. Ability reliance on higher-cease purchasers, which may be affected in economic downturns.</w:t>
      </w:r>
    </w:p>
    <w:p w14:paraId="56553F4F" w14:textId="43489231" w:rsidR="00076D7B" w:rsidRDefault="0082051E" w:rsidP="00076D7B">
      <w:r w:rsidRPr="007E01DA">
        <w:rPr>
          <w:b/>
          <w:bCs/>
        </w:rPr>
        <w:t>Opportunities</w:t>
      </w:r>
      <w:r w:rsidR="00076D7B" w:rsidRPr="007E01DA">
        <w:rPr>
          <w:b/>
          <w:bCs/>
        </w:rPr>
        <w:t>:</w:t>
      </w:r>
      <w:r w:rsidR="00076D7B">
        <w:t xml:space="preserve"> </w:t>
      </w:r>
      <w:r>
        <w:t>D</w:t>
      </w:r>
      <w:r w:rsidR="00076D7B">
        <w:t>eveloping demand for sustainable travel an</w:t>
      </w:r>
      <w:r>
        <w:t xml:space="preserve">d </w:t>
      </w:r>
      <w:r w:rsidRPr="0082051E">
        <w:t>wellness experiences</w:t>
      </w:r>
      <w:r w:rsidR="00076D7B">
        <w:t xml:space="preserve">. Enlargement into rising markets and partnerships with </w:t>
      </w:r>
      <w:r w:rsidR="00866D90" w:rsidRPr="00866D90">
        <w:t>local</w:t>
      </w:r>
      <w:r w:rsidR="00866D90">
        <w:t xml:space="preserve"> </w:t>
      </w:r>
      <w:r w:rsidR="00076D7B">
        <w:t>groups to decorate cultural services</w:t>
      </w:r>
      <w:r w:rsidR="00C17D7A">
        <w:t xml:space="preserve"> </w:t>
      </w:r>
      <w:r w:rsidR="00C17D7A" w:rsidRPr="00C17D7A">
        <w:t>(Alvesson, 2016)</w:t>
      </w:r>
      <w:r w:rsidR="00076D7B">
        <w:t>.</w:t>
      </w:r>
    </w:p>
    <w:p w14:paraId="0F45B3C3" w14:textId="623DFDEA" w:rsidR="000E2B15" w:rsidRDefault="00076D7B" w:rsidP="00076D7B">
      <w:r w:rsidRPr="007E01DA">
        <w:rPr>
          <w:b/>
          <w:bCs/>
        </w:rPr>
        <w:t xml:space="preserve">Threats: </w:t>
      </w:r>
      <w:r w:rsidR="007E01DA">
        <w:t>G</w:t>
      </w:r>
      <w:r>
        <w:t xml:space="preserve">rowing opposition from luxury </w:t>
      </w:r>
      <w:r w:rsidR="007E01DA">
        <w:t xml:space="preserve">hotel </w:t>
      </w:r>
      <w:r>
        <w:t>chains. Financial uncertainties impacting client spending. Shifts in client possibilities in the direction of alternative hotels like vacatio</w:t>
      </w:r>
      <w:r w:rsidR="00DD2322">
        <w:t xml:space="preserve">n </w:t>
      </w:r>
      <w:r w:rsidR="00DD2322" w:rsidRPr="00DD2322">
        <w:t>rentals</w:t>
      </w:r>
      <w:r>
        <w:t>.</w:t>
      </w:r>
    </w:p>
    <w:p w14:paraId="6FD7D5A7" w14:textId="19FBA520" w:rsidR="00A64220" w:rsidRDefault="00A64220" w:rsidP="00076D7B">
      <w:pPr>
        <w:pStyle w:val="Heading2"/>
      </w:pPr>
      <w:bookmarkStart w:id="4" w:name="_Toc137578171"/>
      <w:r>
        <w:lastRenderedPageBreak/>
        <w:t>Customer Analysis: Segmentation and Targeting</w:t>
      </w:r>
      <w:bookmarkEnd w:id="4"/>
    </w:p>
    <w:p w14:paraId="5EE7B6A0" w14:textId="241045D3" w:rsidR="0079585E" w:rsidRDefault="0079585E" w:rsidP="0079585E">
      <w:r>
        <w:t xml:space="preserve">The primary goal segments for </w:t>
      </w:r>
      <w:r w:rsidR="00CB3DB3">
        <w:t>Six</w:t>
      </w:r>
      <w:r>
        <w:t xml:space="preserve"> Senses are luxury tourists seeking specific </w:t>
      </w:r>
      <w:r w:rsidR="00CB3DB3">
        <w:t xml:space="preserve">experiments </w:t>
      </w:r>
      <w:r>
        <w:t xml:space="preserve">and a focus on </w:t>
      </w:r>
      <w:r w:rsidR="00715C85">
        <w:t>well-being</w:t>
      </w:r>
      <w:r>
        <w:t xml:space="preserve"> and sustainability. Secondary segments encompass eco-aware people, health-aware vacationers, and those in search of cultural immersion</w:t>
      </w:r>
      <w:r w:rsidR="00C17D7A">
        <w:t xml:space="preserve"> </w:t>
      </w:r>
      <w:r w:rsidR="00C17D7A" w:rsidRPr="00C17D7A">
        <w:t>(Atwood, 2017)</w:t>
      </w:r>
      <w:r>
        <w:t>.</w:t>
      </w:r>
    </w:p>
    <w:p w14:paraId="28DF144F" w14:textId="5B940AC8" w:rsidR="00076D7B" w:rsidRDefault="0079585E" w:rsidP="0079585E">
      <w:r>
        <w:t xml:space="preserve">Six Senses will </w:t>
      </w:r>
      <w:r w:rsidR="00715C85" w:rsidRPr="00715C85">
        <w:t>target affluent those who cost personalized providers</w:t>
      </w:r>
      <w:r>
        <w:t xml:space="preserve">, eco-friendly practices, and immersive reviews. Moreover, the </w:t>
      </w:r>
      <w:r w:rsidR="0093729B">
        <w:t>brand will</w:t>
      </w:r>
      <w:r>
        <w:t xml:space="preserve"> </w:t>
      </w:r>
      <w:r w:rsidR="00715C85">
        <w:t>cognizant</w:t>
      </w:r>
      <w:r>
        <w:t xml:space="preserve"> </w:t>
      </w:r>
      <w:r w:rsidR="0053386B">
        <w:t>of</w:t>
      </w:r>
      <w:r>
        <w:t xml:space="preserve"> </w:t>
      </w:r>
      <w:r w:rsidR="0093729B">
        <w:t xml:space="preserve">capturing </w:t>
      </w:r>
      <w:r>
        <w:t xml:space="preserve">the attention of the developing </w:t>
      </w:r>
      <w:r w:rsidR="00715C85">
        <w:t>well-being</w:t>
      </w:r>
      <w:r>
        <w:t xml:space="preserve"> tourism marketplace and those interested </w:t>
      </w:r>
      <w:r w:rsidR="009838BF">
        <w:t>in</w:t>
      </w:r>
      <w:r>
        <w:t xml:space="preserve"> </w:t>
      </w:r>
      <w:r w:rsidR="001D639D" w:rsidRPr="001D639D">
        <w:t>authentic</w:t>
      </w:r>
      <w:r w:rsidR="001D639D">
        <w:t xml:space="preserve"> </w:t>
      </w:r>
      <w:r>
        <w:t>cultural encounters</w:t>
      </w:r>
      <w:r w:rsidR="00C17D7A">
        <w:t xml:space="preserve"> </w:t>
      </w:r>
      <w:r w:rsidR="00C17D7A" w:rsidRPr="00C17D7A">
        <w:t>(Bessant and Tidd, 2015)</w:t>
      </w:r>
      <w:r>
        <w:t>.</w:t>
      </w:r>
    </w:p>
    <w:p w14:paraId="462C4B06" w14:textId="38490676" w:rsidR="00A64220" w:rsidRDefault="00A64220" w:rsidP="00715C85">
      <w:pPr>
        <w:pStyle w:val="Heading2"/>
      </w:pPr>
      <w:bookmarkStart w:id="5" w:name="_Toc137578172"/>
      <w:r>
        <w:t>Competitor Analysis: Perceptual Positioning Map, Bowman's Strategy Clock</w:t>
      </w:r>
      <w:bookmarkEnd w:id="5"/>
    </w:p>
    <w:p w14:paraId="28207EBB" w14:textId="5F96DA66" w:rsidR="004305B2" w:rsidRDefault="00F32F7A" w:rsidP="004305B2">
      <w:r w:rsidRPr="000A702A">
        <w:rPr>
          <w:b/>
          <w:bCs/>
        </w:rPr>
        <w:t>Perceptual Positioning Map</w:t>
      </w:r>
      <w:r w:rsidR="000A702A">
        <w:t>:</w:t>
      </w:r>
      <w:r>
        <w:t xml:space="preserve"> </w:t>
      </w:r>
      <w:r w:rsidR="004305B2">
        <w:t xml:space="preserve">Six Senses may be placed as a </w:t>
      </w:r>
      <w:r>
        <w:t>top-class</w:t>
      </w:r>
      <w:r w:rsidR="004305B2">
        <w:t xml:space="preserve"> and sustainable luxury </w:t>
      </w:r>
      <w:r w:rsidR="00440477">
        <w:t>brand</w:t>
      </w:r>
      <w:r w:rsidR="004305B2">
        <w:t xml:space="preserve">, wonderful from competitors by using emphasizing wellness, </w:t>
      </w:r>
      <w:r>
        <w:t xml:space="preserve">and </w:t>
      </w:r>
      <w:r w:rsidR="004305B2">
        <w:t>nature integration</w:t>
      </w:r>
      <w:r>
        <w:t xml:space="preserve">. </w:t>
      </w:r>
    </w:p>
    <w:p w14:paraId="0EABD721" w14:textId="6750820F" w:rsidR="00715C85" w:rsidRDefault="00B16276" w:rsidP="004305B2">
      <w:r w:rsidRPr="00300244">
        <w:rPr>
          <w:b/>
          <w:bCs/>
        </w:rPr>
        <w:t>Bowman's Strategy Clock</w:t>
      </w:r>
      <w:r w:rsidRPr="00B16276">
        <w:t>:</w:t>
      </w:r>
      <w:r>
        <w:t xml:space="preserve"> </w:t>
      </w:r>
      <w:r w:rsidR="004305B2">
        <w:t xml:space="preserve">Six Senses can pursue a differentiation method by </w:t>
      </w:r>
      <w:r w:rsidR="000A702A" w:rsidRPr="000A702A">
        <w:t xml:space="preserve">providing unique functions and customized offerings, even specializing in </w:t>
      </w:r>
      <w:r>
        <w:t>cost</w:t>
      </w:r>
      <w:r w:rsidR="000A702A" w:rsidRPr="000A702A">
        <w:t xml:space="preserve"> management to hold an</w:t>
      </w:r>
      <w:r w:rsidR="004305B2">
        <w:t xml:space="preserve"> aggressive gain inside the luxury hotel marketplace.</w:t>
      </w:r>
    </w:p>
    <w:p w14:paraId="2C46F9A0" w14:textId="03D6D57D" w:rsidR="00A64220" w:rsidRDefault="00A64220" w:rsidP="004E344B">
      <w:pPr>
        <w:pStyle w:val="Heading2"/>
      </w:pPr>
      <w:bookmarkStart w:id="6" w:name="_Toc137578173"/>
      <w:r>
        <w:t>Collaborator Analysis: B2B Relationships, Partnerships, Franchises</w:t>
      </w:r>
      <w:bookmarkEnd w:id="6"/>
    </w:p>
    <w:p w14:paraId="0DD6A9F4" w14:textId="2DCF361F" w:rsidR="004E344B" w:rsidRDefault="004E344B" w:rsidP="00A64220">
      <w:r w:rsidRPr="004E344B">
        <w:t xml:space="preserve">Six Senses can set up B2B relationships with tour businesses, tour operators, and online booking systems to increase </w:t>
      </w:r>
      <w:r w:rsidR="0093658D">
        <w:t>brand</w:t>
      </w:r>
      <w:r w:rsidR="00300244">
        <w:t xml:space="preserve"> </w:t>
      </w:r>
      <w:r w:rsidRPr="004E344B">
        <w:t xml:space="preserve">visibility and force bookings. Strategic partnerships with sustainable product suppliers, well-being specialists, and local groups can </w:t>
      </w:r>
      <w:r w:rsidR="00A216A9" w:rsidRPr="00A216A9">
        <w:t>enhance</w:t>
      </w:r>
      <w:r w:rsidR="00A216A9">
        <w:t xml:space="preserve"> </w:t>
      </w:r>
      <w:r w:rsidRPr="004E344B">
        <w:t xml:space="preserve">visitor </w:t>
      </w:r>
      <w:r w:rsidR="00A216A9">
        <w:t>experiences</w:t>
      </w:r>
      <w:r w:rsidRPr="004E344B">
        <w:t xml:space="preserve">. Franchising opportunities can also be explored for growth </w:t>
      </w:r>
      <w:r w:rsidR="00EA07E0">
        <w:t>in</w:t>
      </w:r>
      <w:r w:rsidRPr="004E344B">
        <w:t xml:space="preserve"> new markets</w:t>
      </w:r>
      <w:r w:rsidR="00C17D7A">
        <w:t xml:space="preserve"> </w:t>
      </w:r>
      <w:r w:rsidR="00C17D7A" w:rsidRPr="00C17D7A">
        <w:t>(Bratton and Gold, 2017)</w:t>
      </w:r>
      <w:r w:rsidRPr="004E344B">
        <w:t>.</w:t>
      </w:r>
    </w:p>
    <w:p w14:paraId="5DC6B0AC" w14:textId="5315A089" w:rsidR="00A64220" w:rsidRDefault="00A64220" w:rsidP="004E344B">
      <w:pPr>
        <w:pStyle w:val="Heading2"/>
      </w:pPr>
      <w:bookmarkStart w:id="7" w:name="_Toc137578174"/>
      <w:r>
        <w:t>Climate Analysis: PESTLE</w:t>
      </w:r>
      <w:bookmarkEnd w:id="7"/>
    </w:p>
    <w:p w14:paraId="43F8E7B6" w14:textId="44A1242F" w:rsidR="00923AFD" w:rsidRDefault="00923AFD" w:rsidP="00923AFD">
      <w:r w:rsidRPr="0003423E">
        <w:rPr>
          <w:b/>
          <w:bCs/>
        </w:rPr>
        <w:t>Political:</w:t>
      </w:r>
      <w:r>
        <w:t xml:space="preserve"> </w:t>
      </w:r>
      <w:r w:rsidR="00402870">
        <w:t>G</w:t>
      </w:r>
      <w:r>
        <w:t xml:space="preserve">overnment guidelines on sustainability practices and travel restrictions can </w:t>
      </w:r>
      <w:r w:rsidR="00402870">
        <w:t>affect</w:t>
      </w:r>
      <w:r>
        <w:t xml:space="preserve"> operations and expansion plans.</w:t>
      </w:r>
    </w:p>
    <w:p w14:paraId="695113EA" w14:textId="58024072" w:rsidR="00923AFD" w:rsidRDefault="00402870" w:rsidP="00923AFD">
      <w:r w:rsidRPr="00330822">
        <w:rPr>
          <w:b/>
          <w:bCs/>
        </w:rPr>
        <w:t>Economic:</w:t>
      </w:r>
      <w:r w:rsidRPr="00402870">
        <w:t xml:space="preserve"> Economic</w:t>
      </w:r>
      <w:r>
        <w:t xml:space="preserve"> </w:t>
      </w:r>
      <w:r w:rsidR="00923AFD">
        <w:t xml:space="preserve">fluctuations and currency trading quotes can have an impact on purchaser spending and tour </w:t>
      </w:r>
      <w:r>
        <w:t>behaviour</w:t>
      </w:r>
      <w:r w:rsidR="00923AFD">
        <w:t>.</w:t>
      </w:r>
    </w:p>
    <w:p w14:paraId="5178FE12" w14:textId="024CB7F4" w:rsidR="00923AFD" w:rsidRDefault="00923AFD" w:rsidP="00923AFD">
      <w:r w:rsidRPr="00330822">
        <w:rPr>
          <w:b/>
          <w:bCs/>
        </w:rPr>
        <w:lastRenderedPageBreak/>
        <w:t>Social:</w:t>
      </w:r>
      <w:r>
        <w:t xml:space="preserve"> </w:t>
      </w:r>
      <w:r w:rsidR="00402870" w:rsidRPr="00402870">
        <w:t>Increasing demand</w:t>
      </w:r>
      <w:r w:rsidR="00402870">
        <w:t xml:space="preserve"> </w:t>
      </w:r>
      <w:r>
        <w:t xml:space="preserve">for sustainable </w:t>
      </w:r>
      <w:r w:rsidR="00402870">
        <w:t>tours</w:t>
      </w:r>
      <w:r>
        <w:t xml:space="preserve">, </w:t>
      </w:r>
      <w:r w:rsidR="0053386B">
        <w:t>well-being</w:t>
      </w:r>
      <w:r>
        <w:t xml:space="preserve"> reviews, and </w:t>
      </w:r>
      <w:r w:rsidR="008A7734" w:rsidRPr="008A7734">
        <w:t>authentic</w:t>
      </w:r>
      <w:r w:rsidR="008A7734">
        <w:t xml:space="preserve"> </w:t>
      </w:r>
      <w:r>
        <w:t>cultural encounters</w:t>
      </w:r>
      <w:r w:rsidR="00C17D7A">
        <w:t xml:space="preserve"> </w:t>
      </w:r>
      <w:r w:rsidR="00C17D7A" w:rsidRPr="00C17D7A">
        <w:t>(Burrow and Becraft, 2017)</w:t>
      </w:r>
      <w:r>
        <w:t>.</w:t>
      </w:r>
    </w:p>
    <w:p w14:paraId="0ECC055C" w14:textId="24E542F0" w:rsidR="00923AFD" w:rsidRDefault="00923AFD" w:rsidP="00923AFD">
      <w:r w:rsidRPr="00330822">
        <w:rPr>
          <w:b/>
          <w:bCs/>
        </w:rPr>
        <w:t>Technological:</w:t>
      </w:r>
      <w:r>
        <w:t xml:space="preserve"> </w:t>
      </w:r>
      <w:r w:rsidR="009F7EA2" w:rsidRPr="009F7EA2">
        <w:t>Advancements in technology</w:t>
      </w:r>
      <w:r w:rsidR="009F7EA2">
        <w:t xml:space="preserve"> </w:t>
      </w:r>
      <w:r>
        <w:t xml:space="preserve">can enhance operational performance, enhance visitor </w:t>
      </w:r>
      <w:r w:rsidR="009F7EA2">
        <w:t>experiences</w:t>
      </w:r>
      <w:r>
        <w:t xml:space="preserve">, and facilitate </w:t>
      </w:r>
      <w:r w:rsidR="009F7EA2">
        <w:t>online</w:t>
      </w:r>
      <w:r>
        <w:t xml:space="preserve"> bookings.</w:t>
      </w:r>
    </w:p>
    <w:p w14:paraId="59CF90F8" w14:textId="34DF115C" w:rsidR="00923AFD" w:rsidRDefault="009F7EA2" w:rsidP="00923AFD">
      <w:r w:rsidRPr="009F7EA2">
        <w:rPr>
          <w:b/>
          <w:bCs/>
        </w:rPr>
        <w:t>Legal</w:t>
      </w:r>
      <w:r w:rsidR="00923AFD" w:rsidRPr="009F7EA2">
        <w:rPr>
          <w:b/>
          <w:bCs/>
        </w:rPr>
        <w:t>:</w:t>
      </w:r>
      <w:r w:rsidR="00923AFD">
        <w:t xml:space="preserve"> Compliance with </w:t>
      </w:r>
      <w:r w:rsidR="00BE675D" w:rsidRPr="00BE675D">
        <w:t>local and international laws</w:t>
      </w:r>
      <w:r w:rsidR="00BE675D">
        <w:t xml:space="preserve"> </w:t>
      </w:r>
      <w:r w:rsidR="00923AFD">
        <w:t xml:space="preserve">related to </w:t>
      </w:r>
      <w:proofErr w:type="spellStart"/>
      <w:r w:rsidR="0053386B">
        <w:t>labour</w:t>
      </w:r>
      <w:proofErr w:type="spellEnd"/>
      <w:r w:rsidR="00923AFD">
        <w:t>, environmental rules, and records safety.</w:t>
      </w:r>
      <w:r>
        <w:t xml:space="preserve"> </w:t>
      </w:r>
    </w:p>
    <w:p w14:paraId="3CDD045F" w14:textId="00667B6B" w:rsidR="004E344B" w:rsidRDefault="00923AFD" w:rsidP="00923AFD">
      <w:r w:rsidRPr="00BE675D">
        <w:rPr>
          <w:b/>
          <w:bCs/>
        </w:rPr>
        <w:t>Environmental:</w:t>
      </w:r>
      <w:r>
        <w:t xml:space="preserve"> </w:t>
      </w:r>
      <w:r w:rsidR="00495CF0">
        <w:t>G</w:t>
      </w:r>
      <w:r>
        <w:t>rowing cognizance of environmental issues and the want for eco-friendly practices in the hospitality enterprise.</w:t>
      </w:r>
      <w:r w:rsidR="00601D6B">
        <w:t xml:space="preserve"> </w:t>
      </w:r>
    </w:p>
    <w:p w14:paraId="7F35E363" w14:textId="77777777" w:rsidR="00E73A11" w:rsidRDefault="00E73A11" w:rsidP="00923AFD"/>
    <w:p w14:paraId="2A74901A" w14:textId="77777777" w:rsidR="00A64220" w:rsidRDefault="00A64220" w:rsidP="00AE7D0B">
      <w:pPr>
        <w:pStyle w:val="Heading1"/>
      </w:pPr>
      <w:bookmarkStart w:id="8" w:name="_Toc137578175"/>
      <w:r>
        <w:t>Marketing Mix</w:t>
      </w:r>
      <w:bookmarkEnd w:id="8"/>
    </w:p>
    <w:p w14:paraId="54C8F236" w14:textId="7389DB90" w:rsidR="00A64220" w:rsidRDefault="00A64220" w:rsidP="00A64220">
      <w:bookmarkStart w:id="9" w:name="_Toc137578176"/>
      <w:r w:rsidRPr="00534F75">
        <w:rPr>
          <w:rStyle w:val="Heading2Char"/>
        </w:rPr>
        <w:t>Objectives</w:t>
      </w:r>
      <w:bookmarkEnd w:id="9"/>
      <w:r>
        <w:t xml:space="preserve"> </w:t>
      </w:r>
    </w:p>
    <w:p w14:paraId="2E958737" w14:textId="24277582" w:rsidR="00534F75" w:rsidRDefault="00534F75" w:rsidP="00534F75">
      <w:r>
        <w:t xml:space="preserve">The goal of Six Senses' advertising plan is to </w:t>
      </w:r>
      <w:r w:rsidR="00567F40">
        <w:t xml:space="preserve">increase </w:t>
      </w:r>
      <w:r>
        <w:t xml:space="preserve">sales </w:t>
      </w:r>
      <w:r w:rsidR="00F44DAC">
        <w:t>by</w:t>
      </w:r>
      <w:r>
        <w:t xml:space="preserve"> 20% within the next 12 months </w:t>
      </w:r>
      <w:r w:rsidR="00F44DAC">
        <w:t>by</w:t>
      </w:r>
      <w:r>
        <w:t xml:space="preserve"> </w:t>
      </w:r>
      <w:r w:rsidR="00F44DAC">
        <w:t>concentrating</w:t>
      </w:r>
      <w:r>
        <w:t xml:space="preserve"> on luxurious </w:t>
      </w:r>
      <w:r w:rsidR="00330822">
        <w:t>travelers</w:t>
      </w:r>
      <w:r>
        <w:t xml:space="preserve"> searching for sustainable and </w:t>
      </w:r>
      <w:r w:rsidR="00F44DAC" w:rsidRPr="00F44DAC">
        <w:t>wellness-focused experiences</w:t>
      </w:r>
      <w:r w:rsidR="00F44DAC">
        <w:t xml:space="preserve"> </w:t>
      </w:r>
      <w:r>
        <w:t xml:space="preserve">through strategic partnerships, innovative advertising campaigns, and </w:t>
      </w:r>
      <w:r w:rsidR="00F341BB">
        <w:t>top-notch</w:t>
      </w:r>
      <w:r>
        <w:t xml:space="preserve"> customer service whilst maintaining a </w:t>
      </w:r>
      <w:r w:rsidR="00F341BB">
        <w:t>strong</w:t>
      </w:r>
      <w:r>
        <w:t xml:space="preserve"> commitment to environmental preservation.</w:t>
      </w:r>
    </w:p>
    <w:p w14:paraId="7480FC0A" w14:textId="46788536" w:rsidR="00534F75" w:rsidRPr="00330822" w:rsidRDefault="00916513" w:rsidP="00330822">
      <w:pPr>
        <w:rPr>
          <w:b/>
          <w:bCs/>
        </w:rPr>
      </w:pPr>
      <w:r>
        <w:t>To d</w:t>
      </w:r>
      <w:r w:rsidR="00534F75">
        <w:t xml:space="preserve">ecorate client </w:t>
      </w:r>
      <w:r w:rsidR="00BB4786" w:rsidRPr="00BB4786">
        <w:t>satisfaction</w:t>
      </w:r>
      <w:r w:rsidR="00BB4786">
        <w:t xml:space="preserve"> </w:t>
      </w:r>
      <w:r w:rsidR="00534F75">
        <w:t>ratings by way of 10% by using handing over customized an</w:t>
      </w:r>
      <w:r w:rsidR="00BB4786">
        <w:t xml:space="preserve">d </w:t>
      </w:r>
      <w:r w:rsidR="00BB4786" w:rsidRPr="00BB4786">
        <w:t>memorable experiences</w:t>
      </w:r>
      <w:r w:rsidR="00C17D7A">
        <w:t xml:space="preserve"> </w:t>
      </w:r>
      <w:r w:rsidR="00C17D7A" w:rsidRPr="00C17D7A">
        <w:t xml:space="preserve">(C </w:t>
      </w:r>
      <w:proofErr w:type="spellStart"/>
      <w:r w:rsidR="00C17D7A" w:rsidRPr="00C17D7A">
        <w:t>Nieuwenhuizen</w:t>
      </w:r>
      <w:proofErr w:type="spellEnd"/>
      <w:r w:rsidR="00C17D7A" w:rsidRPr="00C17D7A">
        <w:t xml:space="preserve"> and </w:t>
      </w:r>
      <w:proofErr w:type="spellStart"/>
      <w:r w:rsidR="00C17D7A" w:rsidRPr="00C17D7A">
        <w:t>Badenhorst</w:t>
      </w:r>
      <w:proofErr w:type="spellEnd"/>
      <w:r w:rsidR="00C17D7A" w:rsidRPr="00C17D7A">
        <w:t>, 2018)</w:t>
      </w:r>
      <w:r w:rsidR="00534F75">
        <w:t>.</w:t>
      </w:r>
    </w:p>
    <w:p w14:paraId="57F11018" w14:textId="77777777" w:rsidR="00E73A11" w:rsidRDefault="00E73A11" w:rsidP="00E73A11"/>
    <w:p w14:paraId="3C00E75F" w14:textId="5C447EDF" w:rsidR="00A64220" w:rsidRDefault="00A64220" w:rsidP="00A64220">
      <w:bookmarkStart w:id="10" w:name="_Toc137578177"/>
      <w:r w:rsidRPr="001E7CF1">
        <w:rPr>
          <w:rStyle w:val="Heading2Char"/>
        </w:rPr>
        <w:t>Strategy</w:t>
      </w:r>
      <w:bookmarkEnd w:id="10"/>
      <w:r>
        <w:t xml:space="preserve"> </w:t>
      </w:r>
    </w:p>
    <w:p w14:paraId="4A959B55" w14:textId="504AC450" w:rsidR="00D309AD" w:rsidRDefault="00D309AD" w:rsidP="00D309AD">
      <w:r>
        <w:t xml:space="preserve">To deal with the want for </w:t>
      </w:r>
      <w:r w:rsidR="00DD1E14" w:rsidRPr="00DD1E14">
        <w:t>changing</w:t>
      </w:r>
      <w:r w:rsidR="00DD1E14">
        <w:t xml:space="preserve"> </w:t>
      </w:r>
      <w:r>
        <w:t xml:space="preserve">the brand's popularity because of negative evaluations, Six Senses will rent a product improvement strategy as a part of Ansoff's matrix. The organization will </w:t>
      </w:r>
      <w:r w:rsidR="00DD1E14" w:rsidRPr="00DD1E14">
        <w:t>focus</w:t>
      </w:r>
      <w:r w:rsidR="00DD1E14">
        <w:t xml:space="preserve"> </w:t>
      </w:r>
      <w:r>
        <w:t xml:space="preserve">on improving the overall visitor experience, </w:t>
      </w:r>
      <w:r w:rsidR="00C776E4">
        <w:t>improving</w:t>
      </w:r>
      <w:r>
        <w:t xml:space="preserve"> carrier </w:t>
      </w:r>
      <w:r w:rsidR="00551378">
        <w:t>pleasantness</w:t>
      </w:r>
      <w:r>
        <w:t>, and implementing measures to deal with the problems raised in the opinions.</w:t>
      </w:r>
    </w:p>
    <w:p w14:paraId="4313E1B7" w14:textId="77777777" w:rsidR="00036E0C" w:rsidRDefault="00036E0C" w:rsidP="00D309AD">
      <w:pPr>
        <w:rPr>
          <w:b/>
          <w:bCs/>
        </w:rPr>
      </w:pPr>
    </w:p>
    <w:p w14:paraId="26C675C5" w14:textId="77777777" w:rsidR="00036E0C" w:rsidRDefault="00036E0C" w:rsidP="00D309AD">
      <w:pPr>
        <w:rPr>
          <w:b/>
          <w:bCs/>
        </w:rPr>
      </w:pPr>
    </w:p>
    <w:p w14:paraId="44C02627" w14:textId="6CC6EEDD" w:rsidR="00640DD7" w:rsidRPr="007C0977" w:rsidRDefault="00640DD7" w:rsidP="00D309AD">
      <w:pPr>
        <w:rPr>
          <w:b/>
          <w:bCs/>
        </w:rPr>
      </w:pPr>
      <w:r w:rsidRPr="007C0977">
        <w:rPr>
          <w:b/>
          <w:bCs/>
        </w:rPr>
        <w:lastRenderedPageBreak/>
        <w:t xml:space="preserve">Changes to the Marketing Mix: </w:t>
      </w:r>
    </w:p>
    <w:p w14:paraId="5279640D" w14:textId="4C57842A" w:rsidR="00D309AD" w:rsidRDefault="00D309AD" w:rsidP="00D309AD">
      <w:r w:rsidRPr="007C0977">
        <w:rPr>
          <w:b/>
          <w:bCs/>
        </w:rPr>
        <w:t>Product:</w:t>
      </w:r>
      <w:r>
        <w:t xml:space="preserve"> </w:t>
      </w:r>
      <w:r w:rsidR="007C0977">
        <w:t>I</w:t>
      </w:r>
      <w:r>
        <w:t xml:space="preserve">mproving the visitor experience thru </w:t>
      </w:r>
      <w:r w:rsidR="00482271">
        <w:t>stepped-forward</w:t>
      </w:r>
      <w:r>
        <w:t xml:space="preserve"> services, </w:t>
      </w:r>
      <w:r w:rsidR="00E230D7">
        <w:t>personalized</w:t>
      </w:r>
      <w:r>
        <w:t xml:space="preserve"> services, and innovative wellness offerings</w:t>
      </w:r>
      <w:r w:rsidR="00C17D7A">
        <w:t xml:space="preserve"> </w:t>
      </w:r>
      <w:r w:rsidR="00C17D7A" w:rsidRPr="00C17D7A">
        <w:t>(</w:t>
      </w:r>
      <w:proofErr w:type="spellStart"/>
      <w:r w:rsidR="00C17D7A" w:rsidRPr="00C17D7A">
        <w:t>Cateora</w:t>
      </w:r>
      <w:proofErr w:type="spellEnd"/>
      <w:r w:rsidR="00C17D7A" w:rsidRPr="00C17D7A">
        <w:t xml:space="preserve"> and Graham, 2020)</w:t>
      </w:r>
      <w:r>
        <w:t>.</w:t>
      </w:r>
    </w:p>
    <w:p w14:paraId="16002669" w14:textId="27FF4FA3" w:rsidR="00D309AD" w:rsidRPr="0056644C" w:rsidRDefault="00482271" w:rsidP="00D309AD">
      <w:r w:rsidRPr="00482271">
        <w:rPr>
          <w:b/>
          <w:bCs/>
        </w:rPr>
        <w:t>Price</w:t>
      </w:r>
      <w:r w:rsidR="00D309AD" w:rsidRPr="00482271">
        <w:rPr>
          <w:b/>
          <w:bCs/>
        </w:rPr>
        <w:t>:</w:t>
      </w:r>
      <w:r w:rsidR="00D309AD">
        <w:t xml:space="preserve"> Adjusting pricing techniques to reflect the improved value proposition while </w:t>
      </w:r>
      <w:r w:rsidR="00D309AD" w:rsidRPr="0056644C">
        <w:t>remaining aggressive in the luxurious hotel marketplace.</w:t>
      </w:r>
    </w:p>
    <w:p w14:paraId="1ECE3BE6" w14:textId="28507765" w:rsidR="00D309AD" w:rsidRDefault="00DF5165" w:rsidP="00D309AD">
      <w:r w:rsidRPr="0056644C">
        <w:rPr>
          <w:b/>
          <w:bCs/>
        </w:rPr>
        <w:t>Promotion</w:t>
      </w:r>
      <w:r w:rsidR="00D309AD" w:rsidRPr="0056644C">
        <w:rPr>
          <w:b/>
          <w:bCs/>
        </w:rPr>
        <w:t>:</w:t>
      </w:r>
      <w:r w:rsidR="00D309AD">
        <w:t xml:space="preserve"> Launching </w:t>
      </w:r>
      <w:r w:rsidR="003A6B97" w:rsidRPr="003A6B97">
        <w:t>targeted marketing campaigns</w:t>
      </w:r>
      <w:r w:rsidR="003A6B97">
        <w:t xml:space="preserve"> </w:t>
      </w:r>
      <w:r w:rsidR="00D309AD">
        <w:t xml:space="preserve">to spotlight the brand's dedication to sustainability, </w:t>
      </w:r>
      <w:r w:rsidR="003A6B97">
        <w:t>well-being</w:t>
      </w:r>
      <w:r w:rsidR="00D309AD">
        <w:t xml:space="preserve">, and precise </w:t>
      </w:r>
      <w:r w:rsidR="003A6B97">
        <w:t>experiences</w:t>
      </w:r>
      <w:r w:rsidR="00D309AD">
        <w:t>.</w:t>
      </w:r>
    </w:p>
    <w:p w14:paraId="68DCB168" w14:textId="66C2052E" w:rsidR="00D309AD" w:rsidRDefault="008069FF" w:rsidP="00D309AD">
      <w:r w:rsidRPr="008069FF">
        <w:rPr>
          <w:b/>
          <w:bCs/>
        </w:rPr>
        <w:t>Place:</w:t>
      </w:r>
      <w:r w:rsidRPr="008069FF">
        <w:t xml:space="preserve"> Expanding</w:t>
      </w:r>
      <w:r>
        <w:t xml:space="preserve"> </w:t>
      </w:r>
      <w:r w:rsidR="00D309AD">
        <w:t>into new markets thru strategic partnerships and franchise possibilities, in addition to strengthening distribution channels</w:t>
      </w:r>
      <w:r w:rsidR="00C17D7A">
        <w:t xml:space="preserve"> </w:t>
      </w:r>
      <w:r w:rsidR="00C17D7A" w:rsidRPr="00C17D7A">
        <w:t>(Christiansen and Chandan, 2017)</w:t>
      </w:r>
      <w:r w:rsidR="00D309AD">
        <w:t>.</w:t>
      </w:r>
    </w:p>
    <w:p w14:paraId="758ECE3A" w14:textId="0C741489" w:rsidR="00D309AD" w:rsidRDefault="00E11539" w:rsidP="00D309AD">
      <w:r w:rsidRPr="00E11539">
        <w:rPr>
          <w:b/>
          <w:bCs/>
        </w:rPr>
        <w:t>People</w:t>
      </w:r>
      <w:r w:rsidR="00D309AD" w:rsidRPr="00E11539">
        <w:rPr>
          <w:b/>
          <w:bCs/>
        </w:rPr>
        <w:t>:</w:t>
      </w:r>
      <w:r w:rsidR="00D309AD">
        <w:t xml:space="preserve"> </w:t>
      </w:r>
      <w:r>
        <w:t>T</w:t>
      </w:r>
      <w:r w:rsidR="00D309AD">
        <w:t xml:space="preserve">raining and empowering </w:t>
      </w:r>
      <w:r>
        <w:t xml:space="preserve">the </w:t>
      </w:r>
      <w:r w:rsidR="00D309AD">
        <w:t xml:space="preserve">workforce to deliver </w:t>
      </w:r>
      <w:r>
        <w:t>first-rate</w:t>
      </w:r>
      <w:r w:rsidR="00D309AD">
        <w:t xml:space="preserve"> customer support and uphold th</w:t>
      </w:r>
      <w:r>
        <w:t xml:space="preserve">e </w:t>
      </w:r>
      <w:r w:rsidRPr="00E11539">
        <w:t>brand's</w:t>
      </w:r>
      <w:r w:rsidR="00D309AD">
        <w:t xml:space="preserve"> values.</w:t>
      </w:r>
    </w:p>
    <w:p w14:paraId="09B8F49E" w14:textId="356BED44" w:rsidR="00A64220" w:rsidRDefault="00A64220" w:rsidP="00A64220">
      <w:bookmarkStart w:id="11" w:name="_Toc137578178"/>
      <w:r w:rsidRPr="00FE2DBD">
        <w:rPr>
          <w:rStyle w:val="Heading2Char"/>
        </w:rPr>
        <w:t>Tactics</w:t>
      </w:r>
      <w:bookmarkEnd w:id="11"/>
      <w:r>
        <w:t xml:space="preserve"> </w:t>
      </w:r>
    </w:p>
    <w:p w14:paraId="07F4E77D" w14:textId="3D7CE0D4" w:rsidR="00AC2962" w:rsidRDefault="00AC2962" w:rsidP="00AC2962">
      <w:r>
        <w:t xml:space="preserve">To </w:t>
      </w:r>
      <w:r w:rsidR="00D17B47" w:rsidRPr="00D17B47">
        <w:t>address</w:t>
      </w:r>
      <w:r w:rsidR="00D17B47">
        <w:t xml:space="preserve"> </w:t>
      </w:r>
      <w:r>
        <w:t xml:space="preserve">the issues recognized within the situational analysis and improve the hotel's communications, Six Senses will appoint the RACE framework, which stands for </w:t>
      </w:r>
      <w:r w:rsidR="00747238" w:rsidRPr="00747238">
        <w:t>Reach, Act, Convert, and Engage</w:t>
      </w:r>
      <w:r w:rsidR="00747238">
        <w:t xml:space="preserve">. </w:t>
      </w:r>
    </w:p>
    <w:p w14:paraId="07ED1DB1" w14:textId="4C537884" w:rsidR="00AC2962" w:rsidRDefault="00AC2962" w:rsidP="00AC2962">
      <w:r w:rsidRPr="00046902">
        <w:rPr>
          <w:b/>
          <w:bCs/>
        </w:rPr>
        <w:t>Reach:</w:t>
      </w:r>
      <w:r>
        <w:t xml:space="preserve"> To enlarge the reach of Six Senses' communications, </w:t>
      </w:r>
      <w:r w:rsidR="00D978C1" w:rsidRPr="00D978C1">
        <w:t xml:space="preserve">the hotel will focus </w:t>
      </w:r>
      <w:r w:rsidR="00D978C1">
        <w:t xml:space="preserve">on </w:t>
      </w:r>
      <w:r>
        <w:t xml:space="preserve">leveraging social media structures consisting of Instagram, </w:t>
      </w:r>
      <w:r w:rsidR="00D978C1">
        <w:t>Facebook</w:t>
      </w:r>
      <w:r>
        <w:t xml:space="preserve">, and Twitter to exhibit its unique services, sustainability tasks, and well-being </w:t>
      </w:r>
      <w:r w:rsidR="003A6B97">
        <w:t>experiences</w:t>
      </w:r>
      <w:r>
        <w:t xml:space="preserve">. </w:t>
      </w:r>
    </w:p>
    <w:p w14:paraId="3466EA1F" w14:textId="77C52FC4" w:rsidR="00AC2962" w:rsidRDefault="00AC2962" w:rsidP="00AC2962">
      <w:r w:rsidRPr="00D978C1">
        <w:rPr>
          <w:b/>
          <w:bCs/>
        </w:rPr>
        <w:t>Act:</w:t>
      </w:r>
      <w:r>
        <w:t xml:space="preserve"> The </w:t>
      </w:r>
      <w:r w:rsidR="00D71178" w:rsidRPr="00D71178">
        <w:t>hotel</w:t>
      </w:r>
      <w:r w:rsidR="00D71178">
        <w:t xml:space="preserve"> </w:t>
      </w:r>
      <w:r>
        <w:t>will introduce interactive content material on it</w:t>
      </w:r>
      <w:r w:rsidR="00912235">
        <w:t xml:space="preserve">s </w:t>
      </w:r>
      <w:r w:rsidR="00912235" w:rsidRPr="00912235">
        <w:t>website</w:t>
      </w:r>
      <w:r>
        <w:t xml:space="preserve">, encouraging site visitors to discover unique components of the belongings and its services. Virtual </w:t>
      </w:r>
      <w:r w:rsidR="00912235" w:rsidRPr="00912235">
        <w:t>tours, immersive videos, and 360-degree experiences</w:t>
      </w:r>
      <w:r w:rsidR="00912235">
        <w:t xml:space="preserve"> </w:t>
      </w:r>
      <w:r>
        <w:t>might be applied to interact ability visitors and encourag</w:t>
      </w:r>
      <w:r w:rsidR="00975391">
        <w:t xml:space="preserve">e </w:t>
      </w:r>
      <w:r w:rsidR="00F92826">
        <w:t xml:space="preserve">them </w:t>
      </w:r>
      <w:r w:rsidR="00975391" w:rsidRPr="00975391">
        <w:t>to take action</w:t>
      </w:r>
      <w:r w:rsidR="00C17D7A">
        <w:t xml:space="preserve"> </w:t>
      </w:r>
      <w:r w:rsidR="00C17D7A" w:rsidRPr="00C17D7A">
        <w:t>(</w:t>
      </w:r>
      <w:proofErr w:type="spellStart"/>
      <w:r w:rsidR="00C17D7A" w:rsidRPr="00C17D7A">
        <w:t>Clapham</w:t>
      </w:r>
      <w:proofErr w:type="spellEnd"/>
      <w:r w:rsidR="00C17D7A" w:rsidRPr="00C17D7A">
        <w:t xml:space="preserve"> and Pestel, 2018)</w:t>
      </w:r>
      <w:r>
        <w:t>.</w:t>
      </w:r>
    </w:p>
    <w:p w14:paraId="2124C0CD" w14:textId="77777777" w:rsidR="00036E0C" w:rsidRDefault="00AC2962" w:rsidP="00AC2962">
      <w:r w:rsidRPr="00FB7495">
        <w:rPr>
          <w:b/>
          <w:bCs/>
        </w:rPr>
        <w:t>Convert</w:t>
      </w:r>
      <w:r w:rsidR="00FB7495">
        <w:rPr>
          <w:b/>
          <w:bCs/>
        </w:rPr>
        <w:t xml:space="preserve">: </w:t>
      </w:r>
      <w:r w:rsidR="00FB7495" w:rsidRPr="00FB7495">
        <w:t>To improve the conversion rate</w:t>
      </w:r>
      <w:r w:rsidRPr="00FB7495">
        <w:t>,</w:t>
      </w:r>
      <w:r>
        <w:t xml:space="preserve"> Six Senses will put into effect personalized email marketing campaigns concentrated on specific patron segments. Those campaigns will spotlight tailored gives, </w:t>
      </w:r>
      <w:r w:rsidR="00F92826">
        <w:t xml:space="preserve">and </w:t>
      </w:r>
      <w:r w:rsidR="00F92826" w:rsidRPr="00F92826">
        <w:t>exclusive packages</w:t>
      </w:r>
      <w:r>
        <w:t>, and emphasize the precis</w:t>
      </w:r>
      <w:r w:rsidR="00F92826">
        <w:t xml:space="preserve">e </w:t>
      </w:r>
      <w:r w:rsidR="00F92826" w:rsidRPr="00F92826">
        <w:t>selling points of the hotel</w:t>
      </w:r>
      <w:r>
        <w:t xml:space="preserve">, together with its sustainability practices and </w:t>
      </w:r>
      <w:r w:rsidR="00F92826">
        <w:t>well-being</w:t>
      </w:r>
      <w:r w:rsidR="000A7CD4">
        <w:t xml:space="preserve"> programs</w:t>
      </w:r>
      <w:r w:rsidR="00C17D7A">
        <w:t xml:space="preserve"> </w:t>
      </w:r>
      <w:r w:rsidR="00C17D7A" w:rsidRPr="00C17D7A">
        <w:t>(Driskill and Brenton, 2019)</w:t>
      </w:r>
      <w:r>
        <w:t>.</w:t>
      </w:r>
    </w:p>
    <w:p w14:paraId="048D99C6" w14:textId="00DFB4B9" w:rsidR="00AC2962" w:rsidRDefault="00B0321C" w:rsidP="00AC2962">
      <w:r w:rsidRPr="00B0321C">
        <w:rPr>
          <w:b/>
          <w:bCs/>
        </w:rPr>
        <w:lastRenderedPageBreak/>
        <w:t>Engage</w:t>
      </w:r>
      <w:r w:rsidR="00AC2962" w:rsidRPr="00B0321C">
        <w:rPr>
          <w:b/>
          <w:bCs/>
        </w:rPr>
        <w:t>:</w:t>
      </w:r>
      <w:r w:rsidR="00AC2962">
        <w:t xml:space="preserve"> The </w:t>
      </w:r>
      <w:r w:rsidR="002F4934">
        <w:t>hotel</w:t>
      </w:r>
      <w:r w:rsidR="00AC2962">
        <w:t xml:space="preserve"> will recognition on improving guest engagement through numerous techniques. This consists of leveraging person-generated content material </w:t>
      </w:r>
      <w:r w:rsidR="002F4934">
        <w:t xml:space="preserve">and </w:t>
      </w:r>
      <w:r w:rsidR="00AC2962">
        <w:t xml:space="preserve">encouraging guests to share their </w:t>
      </w:r>
      <w:r w:rsidR="003A6B97">
        <w:t>experiences</w:t>
      </w:r>
      <w:r w:rsidR="00AC2962">
        <w:t xml:space="preserve"> on social media platforms </w:t>
      </w:r>
      <w:r w:rsidR="00BC38E0">
        <w:t xml:space="preserve">through </w:t>
      </w:r>
      <w:r w:rsidR="00AC2962">
        <w:t xml:space="preserve">the use of branded hashtags. The </w:t>
      </w:r>
      <w:r w:rsidR="00C23440">
        <w:t xml:space="preserve">hotel </w:t>
      </w:r>
      <w:r w:rsidR="00AC2962">
        <w:t xml:space="preserve">will actively reply to guest opinions, comments, and questions to demonstrate its commitment to </w:t>
      </w:r>
      <w:r w:rsidR="00BC38E0" w:rsidRPr="00BC38E0">
        <w:t>exceptional</w:t>
      </w:r>
      <w:r w:rsidR="00BC38E0">
        <w:t xml:space="preserve"> </w:t>
      </w:r>
      <w:r w:rsidR="00AC2962">
        <w:t>customer support.</w:t>
      </w:r>
    </w:p>
    <w:p w14:paraId="09EAB25E" w14:textId="0EF29980" w:rsidR="00AC2962" w:rsidRDefault="00C30C1F" w:rsidP="00AC2962">
      <w:r>
        <w:t xml:space="preserve">To solve those </w:t>
      </w:r>
      <w:r w:rsidR="000901B6">
        <w:t>gaps</w:t>
      </w:r>
      <w:r w:rsidR="00AC2962">
        <w:t xml:space="preserve">, Six Senses will take the </w:t>
      </w:r>
      <w:r>
        <w:t xml:space="preserve">below </w:t>
      </w:r>
      <w:r w:rsidR="00AC2962">
        <w:t>steps:</w:t>
      </w:r>
    </w:p>
    <w:p w14:paraId="4B4008F8" w14:textId="040A5BAA" w:rsidR="00AC2962" w:rsidRDefault="000901B6" w:rsidP="004326CA">
      <w:pPr>
        <w:pStyle w:val="ListParagraph"/>
        <w:numPr>
          <w:ilvl w:val="0"/>
          <w:numId w:val="2"/>
        </w:numPr>
      </w:pPr>
      <w:r w:rsidRPr="000901B6">
        <w:t xml:space="preserve">Develop a comprehensive </w:t>
      </w:r>
      <w:r w:rsidR="00AC2962">
        <w:t>social media method that includes regular posting, engaging content, and targeted marketing campaigns to increase attain and follower engagement</w:t>
      </w:r>
      <w:r w:rsidR="00C17D7A">
        <w:t xml:space="preserve"> </w:t>
      </w:r>
      <w:r w:rsidR="00C17D7A" w:rsidRPr="00C17D7A">
        <w:t>(Du, Strydom and Jooste, 2016)</w:t>
      </w:r>
      <w:r w:rsidR="00AC2962">
        <w:t>.</w:t>
      </w:r>
      <w:r>
        <w:t xml:space="preserve"> </w:t>
      </w:r>
    </w:p>
    <w:p w14:paraId="3AF94D23" w14:textId="61A2CC1A" w:rsidR="00AC2962" w:rsidRDefault="004F4978" w:rsidP="004326CA">
      <w:pPr>
        <w:pStyle w:val="ListParagraph"/>
        <w:numPr>
          <w:ilvl w:val="0"/>
          <w:numId w:val="2"/>
        </w:numPr>
      </w:pPr>
      <w:r>
        <w:t>Enhance</w:t>
      </w:r>
      <w:r w:rsidR="00AC2962">
        <w:t xml:space="preserve"> the </w:t>
      </w:r>
      <w:r w:rsidR="00C21E81" w:rsidRPr="00C21E81">
        <w:t>hotel's email</w:t>
      </w:r>
      <w:r w:rsidR="00C21E81">
        <w:t xml:space="preserve"> </w:t>
      </w:r>
      <w:r w:rsidR="00AC2962">
        <w:t xml:space="preserve">advertising and marketing efforts by using segmenting the e-mail list, personalizing content, and imposing automatic campaigns precipitated by visitor </w:t>
      </w:r>
      <w:r w:rsidR="00765196">
        <w:t>behaviour</w:t>
      </w:r>
      <w:r w:rsidR="00AC2962">
        <w:t>, choices, and reserving records.</w:t>
      </w:r>
    </w:p>
    <w:p w14:paraId="6CE15D04" w14:textId="4858705F" w:rsidR="00AC2962" w:rsidRDefault="00AC2962" w:rsidP="004326CA">
      <w:pPr>
        <w:pStyle w:val="ListParagraph"/>
        <w:numPr>
          <w:ilvl w:val="0"/>
          <w:numId w:val="2"/>
        </w:numPr>
      </w:pPr>
      <w:r>
        <w:t xml:space="preserve">Utilize </w:t>
      </w:r>
      <w:r w:rsidR="0074609E">
        <w:t>Similar web</w:t>
      </w:r>
      <w:r>
        <w:t xml:space="preserve"> </w:t>
      </w:r>
      <w:r w:rsidR="0074609E">
        <w:t xml:space="preserve">data </w:t>
      </w:r>
      <w:r>
        <w:t xml:space="preserve">to perceive resources of </w:t>
      </w:r>
      <w:r w:rsidR="0074609E">
        <w:t>web</w:t>
      </w:r>
      <w:r>
        <w:t xml:space="preserve"> traffic, </w:t>
      </w:r>
      <w:r w:rsidR="0074609E" w:rsidRPr="0074609E">
        <w:t>analyze competitors'</w:t>
      </w:r>
      <w:r w:rsidR="0074609E">
        <w:t xml:space="preserve"> </w:t>
      </w:r>
      <w:r>
        <w:t xml:space="preserve">strategies, and optimize the inn's </w:t>
      </w:r>
      <w:r w:rsidR="00765196">
        <w:t>online</w:t>
      </w:r>
      <w:r>
        <w:t xml:space="preserve"> presence to boom internet site visits, conversions, and ordinary visibility</w:t>
      </w:r>
      <w:r w:rsidR="0054707C">
        <w:t xml:space="preserve"> </w:t>
      </w:r>
      <w:r w:rsidR="0054707C" w:rsidRPr="0054707C">
        <w:t>(Kelly, 2014)</w:t>
      </w:r>
      <w:r>
        <w:t>.</w:t>
      </w:r>
    </w:p>
    <w:p w14:paraId="34CC5FC3" w14:textId="22A646F9" w:rsidR="00AC2962" w:rsidRDefault="00AC2962" w:rsidP="004326CA">
      <w:pPr>
        <w:pStyle w:val="ListParagraph"/>
        <w:numPr>
          <w:ilvl w:val="0"/>
          <w:numId w:val="2"/>
        </w:numPr>
      </w:pPr>
      <w:r>
        <w:t xml:space="preserve">Implement a </w:t>
      </w:r>
      <w:r w:rsidR="004326CA" w:rsidRPr="004326CA">
        <w:t>robust reputation</w:t>
      </w:r>
      <w:r w:rsidR="004326CA">
        <w:t xml:space="preserve"> </w:t>
      </w:r>
      <w:r>
        <w:t xml:space="preserve">management </w:t>
      </w:r>
      <w:r w:rsidR="004326CA">
        <w:t xml:space="preserve">system </w:t>
      </w:r>
      <w:r>
        <w:t>to monitor and respond promptly to guest reviews and remarks throughout various structures.</w:t>
      </w:r>
    </w:p>
    <w:p w14:paraId="63ABE6C4" w14:textId="670C4B67" w:rsidR="008715AD" w:rsidRDefault="00AC2962" w:rsidP="00AC2962">
      <w:r>
        <w:t>By using imposing these procedures and constantly monitoring and adapting the communications mix, Six Senses can successfully deal with the diagnosed problems, improv</w:t>
      </w:r>
      <w:r w:rsidR="00C35278">
        <w:t xml:space="preserve">e </w:t>
      </w:r>
      <w:r w:rsidR="00C35278" w:rsidRPr="00C35278">
        <w:t>brand perception</w:t>
      </w:r>
      <w:r>
        <w:t>, and drive engagement among its target market.</w:t>
      </w:r>
    </w:p>
    <w:p w14:paraId="6B1C14CE" w14:textId="77777777" w:rsidR="00E73A11" w:rsidRDefault="00E73A11" w:rsidP="00AC2962"/>
    <w:p w14:paraId="22A0DBC4" w14:textId="77777777" w:rsidR="007551F2" w:rsidRDefault="007551F2" w:rsidP="00AC2962"/>
    <w:p w14:paraId="12CAF735" w14:textId="77777777" w:rsidR="007551F2" w:rsidRDefault="007551F2" w:rsidP="00AC2962"/>
    <w:p w14:paraId="67D0B6E9" w14:textId="77777777" w:rsidR="007551F2" w:rsidRDefault="007551F2" w:rsidP="00AC2962"/>
    <w:p w14:paraId="77C2AA37" w14:textId="77777777" w:rsidR="007551F2" w:rsidRDefault="007551F2" w:rsidP="00AC2962"/>
    <w:p w14:paraId="2A4E0B61" w14:textId="77777777" w:rsidR="007551F2" w:rsidRDefault="007551F2" w:rsidP="00AC2962"/>
    <w:p w14:paraId="3495FA3F" w14:textId="77777777" w:rsidR="00E73A11" w:rsidRDefault="00E73A11" w:rsidP="00AC2962"/>
    <w:p w14:paraId="178D015B" w14:textId="11A89E65" w:rsidR="00A64220" w:rsidRDefault="00A64220" w:rsidP="00A64220">
      <w:bookmarkStart w:id="12" w:name="_Toc137578179"/>
      <w:r w:rsidRPr="00041AFC">
        <w:rPr>
          <w:rStyle w:val="Heading2Char"/>
        </w:rPr>
        <w:lastRenderedPageBreak/>
        <w:t>Action</w:t>
      </w:r>
      <w:bookmarkEnd w:id="12"/>
      <w:r>
        <w:t xml:space="preserve"> </w:t>
      </w:r>
    </w:p>
    <w:p w14:paraId="6D1DA574" w14:textId="77777777" w:rsidR="00DC7D78" w:rsidRDefault="00DC7D78" w:rsidP="00DC7D78">
      <w:pPr>
        <w:jc w:val="center"/>
        <w:rPr>
          <w:b/>
          <w:bCs/>
        </w:rPr>
      </w:pPr>
      <w:r>
        <w:rPr>
          <w:b/>
          <w:bCs/>
        </w:rPr>
        <w:t xml:space="preserve">Gantt Chat </w:t>
      </w:r>
    </w:p>
    <w:tbl>
      <w:tblPr>
        <w:tblStyle w:val="TableGrid"/>
        <w:tblW w:w="8696" w:type="dxa"/>
        <w:tblInd w:w="549" w:type="dxa"/>
        <w:tblLook w:val="04A0" w:firstRow="1" w:lastRow="0" w:firstColumn="1" w:lastColumn="0" w:noHBand="0" w:noVBand="1"/>
      </w:tblPr>
      <w:tblGrid>
        <w:gridCol w:w="2175"/>
        <w:gridCol w:w="1072"/>
        <w:gridCol w:w="730"/>
        <w:gridCol w:w="730"/>
        <w:gridCol w:w="793"/>
        <w:gridCol w:w="773"/>
        <w:gridCol w:w="791"/>
        <w:gridCol w:w="816"/>
        <w:gridCol w:w="816"/>
      </w:tblGrid>
      <w:tr w:rsidR="006A09AA" w:rsidRPr="006A09AA" w14:paraId="44F5FA7F" w14:textId="77777777" w:rsidTr="006A09AA">
        <w:trPr>
          <w:trHeight w:val="512"/>
        </w:trPr>
        <w:tc>
          <w:tcPr>
            <w:tcW w:w="21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hideMark/>
          </w:tcPr>
          <w:p w14:paraId="2561379F" w14:textId="77777777" w:rsidR="006A09AA" w:rsidRPr="006A09AA" w:rsidRDefault="006A09AA" w:rsidP="006A09AA">
            <w:pPr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Action</w:t>
            </w: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</w:tcPr>
          <w:p w14:paraId="0C5DA192" w14:textId="6F5B03B8" w:rsidR="006A09AA" w:rsidRPr="006A09AA" w:rsidRDefault="006A09AA" w:rsidP="006A09AA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matrix</w:t>
            </w:r>
          </w:p>
        </w:tc>
        <w:tc>
          <w:tcPr>
            <w:tcW w:w="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</w:tcPr>
          <w:p w14:paraId="48DD2EAE" w14:textId="4A8AFCA6" w:rsidR="006A09AA" w:rsidRPr="006A09AA" w:rsidRDefault="006A09AA" w:rsidP="006A09AA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start</w:t>
            </w:r>
          </w:p>
        </w:tc>
        <w:tc>
          <w:tcPr>
            <w:tcW w:w="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</w:tcPr>
          <w:p w14:paraId="22016AD1" w14:textId="7E6D0134" w:rsidR="006A09AA" w:rsidRPr="006A09AA" w:rsidRDefault="006A09AA" w:rsidP="006A09AA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end</w:t>
            </w:r>
          </w:p>
        </w:tc>
        <w:tc>
          <w:tcPr>
            <w:tcW w:w="7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hideMark/>
          </w:tcPr>
          <w:p w14:paraId="1D9F9892" w14:textId="77C2E7BA" w:rsidR="006A09AA" w:rsidRPr="006A09AA" w:rsidRDefault="006A09AA" w:rsidP="006A09AA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Week 1</w:t>
            </w:r>
          </w:p>
        </w:tc>
        <w:tc>
          <w:tcPr>
            <w:tcW w:w="7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hideMark/>
          </w:tcPr>
          <w:p w14:paraId="0EACC94C" w14:textId="741A02B9" w:rsidR="006A09AA" w:rsidRPr="006A09AA" w:rsidRDefault="006A09AA" w:rsidP="006A09AA">
            <w:pPr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Week</w:t>
            </w:r>
            <w:r w:rsidRPr="006A09AA">
              <w:rPr>
                <w:sz w:val="18"/>
                <w:szCs w:val="18"/>
              </w:rPr>
              <w:t xml:space="preserve">   2</w:t>
            </w:r>
          </w:p>
        </w:tc>
        <w:tc>
          <w:tcPr>
            <w:tcW w:w="7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hideMark/>
          </w:tcPr>
          <w:p w14:paraId="15B31B30" w14:textId="30B09E6A" w:rsidR="006A09AA" w:rsidRPr="006A09AA" w:rsidRDefault="006A09AA" w:rsidP="006A09AA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 xml:space="preserve">Week </w:t>
            </w:r>
            <w:r w:rsidRPr="006A09AA">
              <w:rPr>
                <w:sz w:val="18"/>
                <w:szCs w:val="18"/>
              </w:rPr>
              <w:t>3</w:t>
            </w:r>
          </w:p>
        </w:tc>
        <w:tc>
          <w:tcPr>
            <w:tcW w:w="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hideMark/>
          </w:tcPr>
          <w:p w14:paraId="1326CB38" w14:textId="6D923BFD" w:rsidR="006A09AA" w:rsidRPr="006A09AA" w:rsidRDefault="006A09AA" w:rsidP="006A09AA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 xml:space="preserve">Week </w:t>
            </w:r>
            <w:r w:rsidRPr="006A09AA">
              <w:rPr>
                <w:sz w:val="18"/>
                <w:szCs w:val="18"/>
              </w:rPr>
              <w:t>4</w:t>
            </w:r>
          </w:p>
        </w:tc>
        <w:tc>
          <w:tcPr>
            <w:tcW w:w="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hideMark/>
          </w:tcPr>
          <w:p w14:paraId="524EE175" w14:textId="096CF02C" w:rsidR="006A09AA" w:rsidRPr="006A09AA" w:rsidRDefault="006A09AA" w:rsidP="006A09AA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 xml:space="preserve">Week </w:t>
            </w:r>
            <w:r w:rsidRPr="006A09AA">
              <w:rPr>
                <w:sz w:val="18"/>
                <w:szCs w:val="18"/>
              </w:rPr>
              <w:t>5</w:t>
            </w:r>
          </w:p>
        </w:tc>
      </w:tr>
      <w:tr w:rsidR="006A09AA" w:rsidRPr="006A09AA" w14:paraId="647E1492" w14:textId="77777777" w:rsidTr="006A09AA">
        <w:trPr>
          <w:trHeight w:val="548"/>
        </w:trPr>
        <w:tc>
          <w:tcPr>
            <w:tcW w:w="21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hideMark/>
          </w:tcPr>
          <w:p w14:paraId="2B97A48B" w14:textId="54B5B3A9" w:rsidR="006A09AA" w:rsidRPr="006A09AA" w:rsidRDefault="006A09AA" w:rsidP="00BC68D7">
            <w:pPr>
              <w:jc w:val="left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Social Media Campaigns</w:t>
            </w: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0FDD260A" w14:textId="1441113A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Click rate</w:t>
            </w:r>
          </w:p>
        </w:tc>
        <w:tc>
          <w:tcPr>
            <w:tcW w:w="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105C4E48" w14:textId="07282A9F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1</w:t>
            </w:r>
            <w:r w:rsidRPr="006A09AA">
              <w:rPr>
                <w:sz w:val="18"/>
                <w:szCs w:val="18"/>
                <w:vertAlign w:val="superscript"/>
              </w:rPr>
              <w:t>st</w:t>
            </w:r>
            <w:r w:rsidRPr="006A09AA">
              <w:rPr>
                <w:sz w:val="18"/>
                <w:szCs w:val="18"/>
              </w:rPr>
              <w:t xml:space="preserve"> week</w:t>
            </w:r>
          </w:p>
        </w:tc>
        <w:tc>
          <w:tcPr>
            <w:tcW w:w="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5B9D1965" w14:textId="34A39B35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3</w:t>
            </w:r>
            <w:r w:rsidRPr="006A09AA">
              <w:rPr>
                <w:sz w:val="18"/>
                <w:szCs w:val="18"/>
                <w:vertAlign w:val="superscript"/>
              </w:rPr>
              <w:t>rd</w:t>
            </w:r>
            <w:r w:rsidRPr="006A09AA">
              <w:rPr>
                <w:sz w:val="18"/>
                <w:szCs w:val="18"/>
              </w:rPr>
              <w:t xml:space="preserve"> week</w:t>
            </w:r>
          </w:p>
        </w:tc>
        <w:tc>
          <w:tcPr>
            <w:tcW w:w="7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2060"/>
          </w:tcPr>
          <w:p w14:paraId="73902A21" w14:textId="2B6BA4C6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7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2060"/>
          </w:tcPr>
          <w:p w14:paraId="7CAD38AF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7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2060"/>
          </w:tcPr>
          <w:p w14:paraId="1C6485CA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6D65BB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E49E7D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</w:tr>
      <w:tr w:rsidR="006A09AA" w:rsidRPr="006A09AA" w14:paraId="5359DEC0" w14:textId="77777777" w:rsidTr="006A09AA">
        <w:tc>
          <w:tcPr>
            <w:tcW w:w="21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hideMark/>
          </w:tcPr>
          <w:p w14:paraId="53E81EDF" w14:textId="6B85999D" w:rsidR="006A09AA" w:rsidRPr="006A09AA" w:rsidRDefault="006A09AA" w:rsidP="00BC68D7">
            <w:pPr>
              <w:jc w:val="left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Influencer Partnerships</w:t>
            </w: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1E096605" w14:textId="34B2FDF8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Referred sales</w:t>
            </w:r>
          </w:p>
        </w:tc>
        <w:tc>
          <w:tcPr>
            <w:tcW w:w="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1D67D541" w14:textId="0E45DBBA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2</w:t>
            </w:r>
            <w:r w:rsidRPr="006A09AA">
              <w:rPr>
                <w:sz w:val="18"/>
                <w:szCs w:val="18"/>
                <w:vertAlign w:val="superscript"/>
              </w:rPr>
              <w:t>nd</w:t>
            </w:r>
            <w:r w:rsidRPr="006A09AA">
              <w:rPr>
                <w:sz w:val="18"/>
                <w:szCs w:val="18"/>
              </w:rPr>
              <w:t xml:space="preserve"> week</w:t>
            </w:r>
          </w:p>
        </w:tc>
        <w:tc>
          <w:tcPr>
            <w:tcW w:w="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2BCF2819" w14:textId="4C07E95F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4</w:t>
            </w:r>
            <w:r w:rsidRPr="006A09AA">
              <w:rPr>
                <w:sz w:val="18"/>
                <w:szCs w:val="18"/>
                <w:vertAlign w:val="superscript"/>
              </w:rPr>
              <w:t>th</w:t>
            </w:r>
            <w:r w:rsidRPr="006A09AA">
              <w:rPr>
                <w:sz w:val="18"/>
                <w:szCs w:val="18"/>
              </w:rPr>
              <w:t xml:space="preserve"> week</w:t>
            </w:r>
          </w:p>
        </w:tc>
        <w:tc>
          <w:tcPr>
            <w:tcW w:w="7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F53831" w14:textId="34E40CE3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7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030A0"/>
          </w:tcPr>
          <w:p w14:paraId="7C7967D8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7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030A0"/>
          </w:tcPr>
          <w:p w14:paraId="5891C493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030A0"/>
          </w:tcPr>
          <w:p w14:paraId="6B2F2606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D2A03B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</w:tr>
      <w:tr w:rsidR="006A09AA" w:rsidRPr="006A09AA" w14:paraId="5DEE89EB" w14:textId="77777777" w:rsidTr="006A09AA">
        <w:trPr>
          <w:trHeight w:val="578"/>
        </w:trPr>
        <w:tc>
          <w:tcPr>
            <w:tcW w:w="21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hideMark/>
          </w:tcPr>
          <w:p w14:paraId="39C352DA" w14:textId="3439C176" w:rsidR="006A09AA" w:rsidRPr="006A09AA" w:rsidRDefault="006A09AA" w:rsidP="00BC68D7">
            <w:pPr>
              <w:jc w:val="left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Email Marketing</w:t>
            </w: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0F5F990A" w14:textId="15BECEEE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Engaging rate</w:t>
            </w:r>
          </w:p>
        </w:tc>
        <w:tc>
          <w:tcPr>
            <w:tcW w:w="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70F84BB2" w14:textId="6B7A4005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1</w:t>
            </w:r>
            <w:r w:rsidRPr="006A09AA">
              <w:rPr>
                <w:sz w:val="18"/>
                <w:szCs w:val="18"/>
                <w:vertAlign w:val="superscript"/>
              </w:rPr>
              <w:t>st</w:t>
            </w:r>
            <w:r w:rsidRPr="006A09AA">
              <w:rPr>
                <w:sz w:val="18"/>
                <w:szCs w:val="18"/>
              </w:rPr>
              <w:t xml:space="preserve"> week</w:t>
            </w:r>
          </w:p>
        </w:tc>
        <w:tc>
          <w:tcPr>
            <w:tcW w:w="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12F066B0" w14:textId="46FE5F6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5</w:t>
            </w:r>
            <w:r w:rsidRPr="006A09AA">
              <w:rPr>
                <w:sz w:val="18"/>
                <w:szCs w:val="18"/>
                <w:vertAlign w:val="superscript"/>
              </w:rPr>
              <w:t>th</w:t>
            </w:r>
            <w:r w:rsidRPr="006A09AA">
              <w:rPr>
                <w:sz w:val="18"/>
                <w:szCs w:val="18"/>
              </w:rPr>
              <w:t xml:space="preserve"> week</w:t>
            </w:r>
          </w:p>
        </w:tc>
        <w:tc>
          <w:tcPr>
            <w:tcW w:w="7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45911" w:themeFill="accent2" w:themeFillShade="BF"/>
          </w:tcPr>
          <w:p w14:paraId="154E4CA4" w14:textId="4542136F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7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45911" w:themeFill="accent2" w:themeFillShade="BF"/>
          </w:tcPr>
          <w:p w14:paraId="77DEE214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7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45911" w:themeFill="accent2" w:themeFillShade="BF"/>
          </w:tcPr>
          <w:p w14:paraId="3C940371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45911" w:themeFill="accent2" w:themeFillShade="BF"/>
          </w:tcPr>
          <w:p w14:paraId="1554C85E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45911" w:themeFill="accent2" w:themeFillShade="BF"/>
          </w:tcPr>
          <w:p w14:paraId="7097681B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</w:tr>
      <w:tr w:rsidR="006A09AA" w:rsidRPr="006A09AA" w14:paraId="093DE895" w14:textId="77777777" w:rsidTr="006A09AA">
        <w:trPr>
          <w:trHeight w:val="544"/>
        </w:trPr>
        <w:tc>
          <w:tcPr>
            <w:tcW w:w="21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hideMark/>
          </w:tcPr>
          <w:p w14:paraId="232DE439" w14:textId="65D8E99C" w:rsidR="006A09AA" w:rsidRPr="006A09AA" w:rsidRDefault="006A09AA" w:rsidP="00BC68D7">
            <w:pPr>
              <w:jc w:val="left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Website Content Updates</w:t>
            </w: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599017AB" w14:textId="60ED55AE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Click rate</w:t>
            </w:r>
          </w:p>
        </w:tc>
        <w:tc>
          <w:tcPr>
            <w:tcW w:w="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53C1F1C6" w14:textId="4BF70021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1</w:t>
            </w:r>
            <w:r w:rsidRPr="006A09AA">
              <w:rPr>
                <w:sz w:val="18"/>
                <w:szCs w:val="18"/>
                <w:vertAlign w:val="superscript"/>
              </w:rPr>
              <w:t>st</w:t>
            </w:r>
            <w:r w:rsidRPr="006A09AA">
              <w:rPr>
                <w:sz w:val="18"/>
                <w:szCs w:val="18"/>
              </w:rPr>
              <w:t xml:space="preserve"> week</w:t>
            </w:r>
          </w:p>
        </w:tc>
        <w:tc>
          <w:tcPr>
            <w:tcW w:w="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3B0BDBB6" w14:textId="25B61D70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5</w:t>
            </w:r>
            <w:r w:rsidRPr="006A09AA">
              <w:rPr>
                <w:sz w:val="18"/>
                <w:szCs w:val="18"/>
                <w:vertAlign w:val="superscript"/>
              </w:rPr>
              <w:t>th</w:t>
            </w:r>
            <w:r w:rsidRPr="006A09AA">
              <w:rPr>
                <w:sz w:val="18"/>
                <w:szCs w:val="18"/>
              </w:rPr>
              <w:t xml:space="preserve"> week</w:t>
            </w:r>
          </w:p>
        </w:tc>
        <w:tc>
          <w:tcPr>
            <w:tcW w:w="7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1F4E79" w:themeFill="accent5" w:themeFillShade="80"/>
          </w:tcPr>
          <w:p w14:paraId="32992F1B" w14:textId="2BA02DDA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7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1F4E79" w:themeFill="accent5" w:themeFillShade="80"/>
          </w:tcPr>
          <w:p w14:paraId="39B0F4D4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7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1F4E79" w:themeFill="accent5" w:themeFillShade="80"/>
          </w:tcPr>
          <w:p w14:paraId="54AD3092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1F4E79" w:themeFill="accent5" w:themeFillShade="80"/>
          </w:tcPr>
          <w:p w14:paraId="132D3CCA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1F4E79" w:themeFill="accent5" w:themeFillShade="80"/>
          </w:tcPr>
          <w:p w14:paraId="4981CC80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</w:tr>
      <w:tr w:rsidR="006A09AA" w:rsidRPr="006A09AA" w14:paraId="63B51C88" w14:textId="77777777" w:rsidTr="006A09AA">
        <w:tc>
          <w:tcPr>
            <w:tcW w:w="21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hideMark/>
          </w:tcPr>
          <w:p w14:paraId="27105A19" w14:textId="278D157B" w:rsidR="006A09AA" w:rsidRPr="006A09AA" w:rsidRDefault="006A09AA" w:rsidP="00BC68D7">
            <w:pPr>
              <w:jc w:val="left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Reputation Management</w:t>
            </w:r>
          </w:p>
        </w:tc>
        <w:tc>
          <w:tcPr>
            <w:tcW w:w="10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0B91E3C8" w14:textId="64F09ECF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Word of mouth</w:t>
            </w:r>
          </w:p>
        </w:tc>
        <w:tc>
          <w:tcPr>
            <w:tcW w:w="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0B7C81F9" w14:textId="64451444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3</w:t>
            </w:r>
            <w:r w:rsidRPr="006A09AA">
              <w:rPr>
                <w:sz w:val="18"/>
                <w:szCs w:val="18"/>
                <w:vertAlign w:val="superscript"/>
              </w:rPr>
              <w:t>rd</w:t>
            </w:r>
            <w:r w:rsidRPr="006A09AA">
              <w:rPr>
                <w:sz w:val="18"/>
                <w:szCs w:val="18"/>
              </w:rPr>
              <w:t xml:space="preserve"> week</w:t>
            </w:r>
          </w:p>
        </w:tc>
        <w:tc>
          <w:tcPr>
            <w:tcW w:w="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CC2E5" w:themeFill="accent5" w:themeFillTint="99"/>
          </w:tcPr>
          <w:p w14:paraId="7042B454" w14:textId="0AACDB8D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  <w:r w:rsidRPr="006A09AA">
              <w:rPr>
                <w:sz w:val="18"/>
                <w:szCs w:val="18"/>
              </w:rPr>
              <w:t>5</w:t>
            </w:r>
            <w:r w:rsidRPr="006A09AA">
              <w:rPr>
                <w:sz w:val="18"/>
                <w:szCs w:val="18"/>
                <w:vertAlign w:val="superscript"/>
              </w:rPr>
              <w:t>th</w:t>
            </w:r>
            <w:r w:rsidRPr="006A09AA">
              <w:rPr>
                <w:sz w:val="18"/>
                <w:szCs w:val="18"/>
              </w:rPr>
              <w:t xml:space="preserve"> week</w:t>
            </w:r>
          </w:p>
        </w:tc>
        <w:tc>
          <w:tcPr>
            <w:tcW w:w="7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5D2CE0" w14:textId="50F8B4F3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7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8F6544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7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D966" w:themeFill="accent4" w:themeFillTint="99"/>
          </w:tcPr>
          <w:p w14:paraId="062CBE05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D966" w:themeFill="accent4" w:themeFillTint="99"/>
          </w:tcPr>
          <w:p w14:paraId="7D8270E6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D966" w:themeFill="accent4" w:themeFillTint="99"/>
          </w:tcPr>
          <w:p w14:paraId="10321268" w14:textId="77777777" w:rsidR="006A09AA" w:rsidRPr="006A09AA" w:rsidRDefault="006A09AA" w:rsidP="00BC68D7">
            <w:pPr>
              <w:jc w:val="center"/>
              <w:rPr>
                <w:sz w:val="18"/>
                <w:szCs w:val="18"/>
              </w:rPr>
            </w:pPr>
          </w:p>
        </w:tc>
      </w:tr>
    </w:tbl>
    <w:p w14:paraId="3E2846C5" w14:textId="77777777" w:rsidR="00041AFC" w:rsidRDefault="00041AFC" w:rsidP="00A64220"/>
    <w:p w14:paraId="6DD02068" w14:textId="6B73E9A2" w:rsidR="00FC2E41" w:rsidRPr="001C3C93" w:rsidRDefault="00FC2E41" w:rsidP="00FC2E41">
      <w:pPr>
        <w:rPr>
          <w:b/>
          <w:bCs/>
        </w:rPr>
      </w:pPr>
      <w:r w:rsidRPr="001C3C93">
        <w:rPr>
          <w:b/>
          <w:bCs/>
        </w:rPr>
        <w:t>Justification</w:t>
      </w:r>
    </w:p>
    <w:p w14:paraId="7738BB9A" w14:textId="0C334A3B" w:rsidR="00FC2E41" w:rsidRDefault="00FC2E41" w:rsidP="00FC2E41">
      <w:r>
        <w:t xml:space="preserve">Social media campaigns </w:t>
      </w:r>
      <w:r w:rsidR="00C7188E">
        <w:t>were</w:t>
      </w:r>
      <w:r>
        <w:t xml:space="preserve"> scheduled </w:t>
      </w:r>
      <w:r w:rsidR="00765196">
        <w:t>within</w:t>
      </w:r>
      <w:r>
        <w:t xml:space="preserve"> the first three weeks to create initial recognition and generate engagement. Influencer partnerships had been deliberate for weeks 2-</w:t>
      </w:r>
      <w:r w:rsidR="00C7188E">
        <w:t>4</w:t>
      </w:r>
      <w:r>
        <w:t xml:space="preserve"> to enlarge the reach and credibility of the </w:t>
      </w:r>
      <w:r w:rsidR="00720CBC">
        <w:t>band</w:t>
      </w:r>
      <w:r w:rsidR="00C17D7A">
        <w:t xml:space="preserve"> </w:t>
      </w:r>
      <w:r w:rsidR="00C17D7A" w:rsidRPr="00C17D7A">
        <w:t>(Fransman, 2018)</w:t>
      </w:r>
      <w:r>
        <w:t xml:space="preserve">. </w:t>
      </w:r>
      <w:r w:rsidR="005C46AE" w:rsidRPr="005C46AE">
        <w:t xml:space="preserve">Email marketing </w:t>
      </w:r>
      <w:r>
        <w:t xml:space="preserve">advertising changed into scheduled at some point </w:t>
      </w:r>
      <w:r w:rsidR="00765196">
        <w:t>every week</w:t>
      </w:r>
      <w:r>
        <w:t xml:space="preserve"> to maintain consistent communication and </w:t>
      </w:r>
      <w:r w:rsidR="005C46AE" w:rsidRPr="005C46AE">
        <w:t xml:space="preserve">drive </w:t>
      </w:r>
      <w:r>
        <w:t xml:space="preserve">conversions. </w:t>
      </w:r>
      <w:r w:rsidR="005C46AE" w:rsidRPr="005C46AE">
        <w:t>Website content</w:t>
      </w:r>
      <w:r w:rsidR="005C46AE">
        <w:t xml:space="preserve"> </w:t>
      </w:r>
      <w:r>
        <w:t xml:space="preserve">updates have been </w:t>
      </w:r>
      <w:r w:rsidR="005C46AE">
        <w:t>unfolding</w:t>
      </w:r>
      <w:r>
        <w:t xml:space="preserve"> throughout all weeks to make certain the website stays clean and informative. Lastly, recognition control activities had been prioritized from week three onwards to </w:t>
      </w:r>
      <w:r w:rsidR="00720CBC" w:rsidRPr="00720CBC">
        <w:t xml:space="preserve">address any </w:t>
      </w:r>
      <w:r>
        <w:t>feedback and</w:t>
      </w:r>
      <w:r w:rsidR="00720CBC">
        <w:t xml:space="preserve"> reviews</w:t>
      </w:r>
      <w:r w:rsidR="0054707C">
        <w:t xml:space="preserve"> </w:t>
      </w:r>
      <w:r w:rsidR="0054707C" w:rsidRPr="0054707C">
        <w:t xml:space="preserve">(Jamieson, Barnett and </w:t>
      </w:r>
      <w:proofErr w:type="spellStart"/>
      <w:r w:rsidR="0054707C" w:rsidRPr="0054707C">
        <w:t>Buono</w:t>
      </w:r>
      <w:proofErr w:type="spellEnd"/>
      <w:r w:rsidR="0054707C" w:rsidRPr="0054707C">
        <w:t>, 2016)</w:t>
      </w:r>
      <w:r>
        <w:t>.</w:t>
      </w:r>
    </w:p>
    <w:p w14:paraId="5E2C0E2C" w14:textId="77777777" w:rsidR="00E73A11" w:rsidRDefault="00E73A11" w:rsidP="00FC2E41"/>
    <w:p w14:paraId="1779BD21" w14:textId="1860E5C3" w:rsidR="00A64220" w:rsidRDefault="00A64220" w:rsidP="00A64220">
      <w:bookmarkStart w:id="13" w:name="_Toc137578180"/>
      <w:r w:rsidRPr="00070EC1">
        <w:rPr>
          <w:rStyle w:val="Heading2Char"/>
        </w:rPr>
        <w:t>Control</w:t>
      </w:r>
      <w:bookmarkEnd w:id="13"/>
      <w:r w:rsidRPr="00070EC1">
        <w:rPr>
          <w:rStyle w:val="Heading2Char"/>
        </w:rPr>
        <w:t xml:space="preserve"> </w:t>
      </w:r>
    </w:p>
    <w:p w14:paraId="185A5144" w14:textId="15E3C736" w:rsidR="00070EC1" w:rsidRDefault="00070EC1" w:rsidP="00070EC1">
      <w:r>
        <w:t xml:space="preserve">To </w:t>
      </w:r>
      <w:r w:rsidR="00B3109F" w:rsidRPr="00B3109F">
        <w:t>measure</w:t>
      </w:r>
      <w:r w:rsidR="00B3109F">
        <w:t xml:space="preserve"> </w:t>
      </w:r>
      <w:r>
        <w:t xml:space="preserve">the achievement of the advertising and marketing plan, Six Senses will </w:t>
      </w:r>
      <w:r w:rsidR="00B3109F" w:rsidRPr="00B3109F">
        <w:t>track</w:t>
      </w:r>
      <w:r w:rsidR="00B3109F">
        <w:t xml:space="preserve"> </w:t>
      </w:r>
      <w:r>
        <w:t>numerous key performanc</w:t>
      </w:r>
      <w:r w:rsidR="00B3109F">
        <w:t xml:space="preserve">e </w:t>
      </w:r>
      <w:r w:rsidR="00B3109F" w:rsidRPr="00B3109F">
        <w:t>indicators (KPIs)</w:t>
      </w:r>
      <w:r>
        <w:t xml:space="preserve">. Those </w:t>
      </w:r>
      <w:r w:rsidR="00B3109F">
        <w:t>include:</w:t>
      </w:r>
    </w:p>
    <w:p w14:paraId="5BEC6209" w14:textId="372DC4C1" w:rsidR="00070EC1" w:rsidRDefault="00DB29C2" w:rsidP="00A25342">
      <w:pPr>
        <w:pStyle w:val="ListParagraph"/>
        <w:numPr>
          <w:ilvl w:val="0"/>
          <w:numId w:val="3"/>
        </w:numPr>
      </w:pPr>
      <w:r w:rsidRPr="00DB29C2">
        <w:t>Number</w:t>
      </w:r>
      <w:r>
        <w:t xml:space="preserve"> </w:t>
      </w:r>
      <w:r w:rsidR="00070EC1">
        <w:t>of new clients received.</w:t>
      </w:r>
    </w:p>
    <w:p w14:paraId="1679E64A" w14:textId="76CCFB45" w:rsidR="00070EC1" w:rsidRDefault="00070EC1" w:rsidP="00A25342">
      <w:pPr>
        <w:pStyle w:val="ListParagraph"/>
        <w:numPr>
          <w:ilvl w:val="0"/>
          <w:numId w:val="3"/>
        </w:numPr>
      </w:pPr>
      <w:r>
        <w:t>Purchaser delight ratings and comments</w:t>
      </w:r>
      <w:r w:rsidR="0054707C">
        <w:t xml:space="preserve"> </w:t>
      </w:r>
      <w:r w:rsidR="0054707C" w:rsidRPr="0054707C">
        <w:t>(J -C Spender, 2015)</w:t>
      </w:r>
      <w:r>
        <w:t>.</w:t>
      </w:r>
    </w:p>
    <w:p w14:paraId="5D845164" w14:textId="52BF8CB7" w:rsidR="00070EC1" w:rsidRDefault="00070EC1" w:rsidP="00A25342">
      <w:pPr>
        <w:pStyle w:val="ListParagraph"/>
        <w:numPr>
          <w:ilvl w:val="0"/>
          <w:numId w:val="3"/>
        </w:numPr>
      </w:pPr>
      <w:r>
        <w:t xml:space="preserve">Increase </w:t>
      </w:r>
      <w:r w:rsidR="00DB29C2">
        <w:t xml:space="preserve">brand </w:t>
      </w:r>
      <w:r>
        <w:t>cognizance and reputation.</w:t>
      </w:r>
    </w:p>
    <w:p w14:paraId="38333F1F" w14:textId="03B476A8" w:rsidR="00070EC1" w:rsidRDefault="00765196" w:rsidP="00A25342">
      <w:pPr>
        <w:pStyle w:val="ListParagraph"/>
        <w:numPr>
          <w:ilvl w:val="0"/>
          <w:numId w:val="3"/>
        </w:numPr>
      </w:pPr>
      <w:r>
        <w:lastRenderedPageBreak/>
        <w:t>Online</w:t>
      </w:r>
      <w:r w:rsidR="00070EC1">
        <w:t xml:space="preserve"> engagement metrics including </w:t>
      </w:r>
      <w:r>
        <w:t>website</w:t>
      </w:r>
      <w:r w:rsidR="00070EC1">
        <w:t xml:space="preserve"> visitors, social media</w:t>
      </w:r>
      <w:r w:rsidR="00DB29C2">
        <w:t xml:space="preserve"> reach</w:t>
      </w:r>
      <w:r w:rsidR="00070EC1">
        <w:t>, and engagement rates</w:t>
      </w:r>
      <w:r w:rsidR="0054707C">
        <w:t xml:space="preserve"> </w:t>
      </w:r>
      <w:r w:rsidR="0054707C" w:rsidRPr="0054707C">
        <w:t>(</w:t>
      </w:r>
      <w:proofErr w:type="spellStart"/>
      <w:r w:rsidR="0054707C" w:rsidRPr="0054707C">
        <w:t>Gielnik</w:t>
      </w:r>
      <w:proofErr w:type="spellEnd"/>
      <w:r w:rsidR="0054707C" w:rsidRPr="0054707C">
        <w:t xml:space="preserve">, Cardon and </w:t>
      </w:r>
      <w:proofErr w:type="spellStart"/>
      <w:r w:rsidR="0054707C" w:rsidRPr="0054707C">
        <w:t>Frese</w:t>
      </w:r>
      <w:proofErr w:type="spellEnd"/>
      <w:r w:rsidR="0054707C" w:rsidRPr="0054707C">
        <w:t>, 2020)</w:t>
      </w:r>
      <w:r w:rsidR="00070EC1">
        <w:t>.</w:t>
      </w:r>
    </w:p>
    <w:p w14:paraId="21096147" w14:textId="4B0DAC43" w:rsidR="00070EC1" w:rsidRDefault="00070EC1" w:rsidP="00A25342">
      <w:pPr>
        <w:pStyle w:val="ListParagraph"/>
        <w:numPr>
          <w:ilvl w:val="0"/>
          <w:numId w:val="3"/>
        </w:numPr>
      </w:pPr>
      <w:r>
        <w:t xml:space="preserve">Revenue and earnings </w:t>
      </w:r>
      <w:r w:rsidR="00A25342">
        <w:t>growth</w:t>
      </w:r>
      <w:r>
        <w:t>.</w:t>
      </w:r>
    </w:p>
    <w:p w14:paraId="0F3957E0" w14:textId="77777777" w:rsidR="007551F2" w:rsidRDefault="007551F2" w:rsidP="00A64220">
      <w:pPr>
        <w:rPr>
          <w:rStyle w:val="Heading1Char"/>
        </w:rPr>
      </w:pPr>
      <w:bookmarkStart w:id="14" w:name="_Toc137578181"/>
    </w:p>
    <w:p w14:paraId="2A88919A" w14:textId="2127CEE8" w:rsidR="00CD3D15" w:rsidRDefault="00A64220" w:rsidP="00A64220">
      <w:r w:rsidRPr="00AE7D0B">
        <w:rPr>
          <w:rStyle w:val="Heading1Char"/>
        </w:rPr>
        <w:t>Conclusion</w:t>
      </w:r>
      <w:bookmarkEnd w:id="14"/>
      <w:r>
        <w:t xml:space="preserve"> </w:t>
      </w:r>
    </w:p>
    <w:p w14:paraId="01E7E3B8" w14:textId="21B4E940" w:rsidR="00856976" w:rsidRDefault="00742F6F" w:rsidP="00A64220">
      <w:r w:rsidRPr="00742F6F">
        <w:t xml:space="preserve">Through </w:t>
      </w:r>
      <w:r w:rsidR="007551F2">
        <w:t>centered</w:t>
      </w:r>
      <w:r w:rsidRPr="00742F6F">
        <w:t xml:space="preserve"> communications, strategic partnerships, and </w:t>
      </w:r>
      <w:r w:rsidR="00332F06">
        <w:t>a</w:t>
      </w:r>
      <w:r w:rsidRPr="00742F6F">
        <w:t xml:space="preserve"> greater </w:t>
      </w:r>
      <w:r w:rsidR="0074017B">
        <w:t xml:space="preserve">marketing </w:t>
      </w:r>
      <w:r w:rsidRPr="00742F6F">
        <w:t xml:space="preserve">mix, the plan targets to draw new customers, improve </w:t>
      </w:r>
      <w:r w:rsidR="006E0362">
        <w:t xml:space="preserve">brand </w:t>
      </w:r>
      <w:r w:rsidRPr="00742F6F">
        <w:t xml:space="preserve">recognition, and pressure profitability. By continuously monitoring key overall performance indicators and adapting techniques as wanted, Six Senses can navigate the </w:t>
      </w:r>
      <w:r w:rsidR="006E0362" w:rsidRPr="006E0362">
        <w:t>current climate</w:t>
      </w:r>
      <w:r w:rsidR="006E0362">
        <w:t xml:space="preserve"> </w:t>
      </w:r>
      <w:r w:rsidRPr="00742F6F">
        <w:t xml:space="preserve">and </w:t>
      </w:r>
      <w:r w:rsidR="00670D43" w:rsidRPr="00670D43">
        <w:t>stay ahead in the</w:t>
      </w:r>
      <w:r w:rsidR="00670D43">
        <w:t xml:space="preserve"> </w:t>
      </w:r>
      <w:r w:rsidRPr="00742F6F">
        <w:t>competitive luxurious hotel market.</w:t>
      </w:r>
    </w:p>
    <w:p w14:paraId="25329F5E" w14:textId="0C1A651F" w:rsidR="0036321A" w:rsidRDefault="001A4788" w:rsidP="00A64220">
      <w:r>
        <w:br w:type="page"/>
      </w:r>
    </w:p>
    <w:p w14:paraId="13FDA9C1" w14:textId="303C11ED" w:rsidR="0036321A" w:rsidRDefault="0036321A" w:rsidP="0036321A">
      <w:pPr>
        <w:pStyle w:val="Heading1"/>
      </w:pPr>
      <w:bookmarkStart w:id="15" w:name="_Toc137578193"/>
      <w:r>
        <w:lastRenderedPageBreak/>
        <w:t>References</w:t>
      </w:r>
      <w:bookmarkEnd w:id="15"/>
      <w:r>
        <w:t xml:space="preserve"> </w:t>
      </w:r>
    </w:p>
    <w:p w14:paraId="38B75E0B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t xml:space="preserve">Alvesson, M. (2016). </w:t>
      </w:r>
      <w:r w:rsidRPr="00766612">
        <w:rPr>
          <w:i/>
          <w:iCs/>
          <w:lang w:val="en-GB"/>
        </w:rPr>
        <w:t>Organizational culture</w:t>
      </w:r>
      <w:r w:rsidRPr="00766612">
        <w:rPr>
          <w:lang w:val="en-GB"/>
        </w:rPr>
        <w:t>. Los Angeles: Sage.</w:t>
      </w:r>
    </w:p>
    <w:p w14:paraId="6D9F9366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t xml:space="preserve">Atwood, M. (2017). </w:t>
      </w:r>
      <w:r w:rsidRPr="00766612">
        <w:rPr>
          <w:i/>
          <w:iCs/>
          <w:lang w:val="en-GB"/>
        </w:rPr>
        <w:t>Starting a business</w:t>
      </w:r>
      <w:r w:rsidRPr="00766612">
        <w:rPr>
          <w:lang w:val="en-GB"/>
        </w:rPr>
        <w:t xml:space="preserve">. </w:t>
      </w:r>
      <w:proofErr w:type="spellStart"/>
      <w:r w:rsidRPr="00766612">
        <w:rPr>
          <w:lang w:val="en-GB"/>
        </w:rPr>
        <w:t>Createspace</w:t>
      </w:r>
      <w:proofErr w:type="spellEnd"/>
      <w:r w:rsidRPr="00766612">
        <w:rPr>
          <w:lang w:val="en-GB"/>
        </w:rPr>
        <w:t xml:space="preserve"> Independent Publishing Platform, San Bernardino, Ca</w:t>
      </w:r>
      <w:r>
        <w:rPr>
          <w:lang w:val="en-GB"/>
        </w:rPr>
        <w:t>;</w:t>
      </w:r>
      <w:r w:rsidRPr="00766612">
        <w:rPr>
          <w:lang w:val="en-GB"/>
        </w:rPr>
        <w:t xml:space="preserve"> 13 February.</w:t>
      </w:r>
    </w:p>
    <w:p w14:paraId="1DE6B43B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t xml:space="preserve">Bessant, J. and Tidd, J. (2015). </w:t>
      </w:r>
      <w:r w:rsidRPr="00766612">
        <w:rPr>
          <w:i/>
          <w:iCs/>
          <w:lang w:val="en-GB"/>
        </w:rPr>
        <w:t>Innovation and entrepreneurship</w:t>
      </w:r>
      <w:r w:rsidRPr="00766612">
        <w:rPr>
          <w:lang w:val="en-GB"/>
        </w:rPr>
        <w:t>. 3rd ed. Chichester: John Wiley &amp; Sons.</w:t>
      </w:r>
    </w:p>
    <w:p w14:paraId="369CFECC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t xml:space="preserve">Bratton, J. and Gold, J. (2017). </w:t>
      </w:r>
      <w:r w:rsidRPr="00766612">
        <w:rPr>
          <w:i/>
          <w:iCs/>
          <w:lang w:val="en-GB"/>
        </w:rPr>
        <w:t>Human resource management: theory and practice</w:t>
      </w:r>
      <w:r w:rsidRPr="00766612">
        <w:rPr>
          <w:lang w:val="en-GB"/>
        </w:rPr>
        <w:t>. 6th ed. London: Palgrave Macmillan.</w:t>
      </w:r>
    </w:p>
    <w:p w14:paraId="3FE796E6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t xml:space="preserve">Burrow, J. and Becraft, M.B. (2017). </w:t>
      </w:r>
      <w:r w:rsidRPr="00766612">
        <w:rPr>
          <w:i/>
          <w:iCs/>
          <w:lang w:val="en-GB"/>
        </w:rPr>
        <w:t>Business management</w:t>
      </w:r>
      <w:r w:rsidRPr="00766612">
        <w:rPr>
          <w:lang w:val="en-GB"/>
        </w:rPr>
        <w:t>. Boston, Ma: South-Western Cengage Learning.</w:t>
      </w:r>
    </w:p>
    <w:p w14:paraId="3294D7A3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t xml:space="preserve">C </w:t>
      </w:r>
      <w:proofErr w:type="spellStart"/>
      <w:r w:rsidRPr="00766612">
        <w:rPr>
          <w:lang w:val="en-GB"/>
        </w:rPr>
        <w:t>Nieuwenhuizen</w:t>
      </w:r>
      <w:proofErr w:type="spellEnd"/>
      <w:r w:rsidRPr="00766612">
        <w:rPr>
          <w:lang w:val="en-GB"/>
        </w:rPr>
        <w:t xml:space="preserve"> and </w:t>
      </w:r>
      <w:proofErr w:type="spellStart"/>
      <w:r w:rsidRPr="00766612">
        <w:rPr>
          <w:lang w:val="en-GB"/>
        </w:rPr>
        <w:t>Badenhorst</w:t>
      </w:r>
      <w:proofErr w:type="spellEnd"/>
      <w:r w:rsidRPr="00766612">
        <w:rPr>
          <w:lang w:val="en-GB"/>
        </w:rPr>
        <w:t xml:space="preserve">, J.A. (2018). </w:t>
      </w:r>
      <w:r w:rsidRPr="00766612">
        <w:rPr>
          <w:i/>
          <w:iCs/>
          <w:lang w:val="en-GB"/>
        </w:rPr>
        <w:t>Business management for entrepreneurs</w:t>
      </w:r>
      <w:r w:rsidRPr="00766612">
        <w:rPr>
          <w:lang w:val="en-GB"/>
        </w:rPr>
        <w:t>. Claremont, Cape Town: Juta and Company (Pty) Ltd.</w:t>
      </w:r>
    </w:p>
    <w:p w14:paraId="13215924" w14:textId="77777777" w:rsidR="001A4788" w:rsidRPr="00766612" w:rsidRDefault="001A4788" w:rsidP="00766612">
      <w:pPr>
        <w:rPr>
          <w:lang w:val="en-GB"/>
        </w:rPr>
      </w:pPr>
      <w:proofErr w:type="spellStart"/>
      <w:r w:rsidRPr="00766612">
        <w:rPr>
          <w:lang w:val="en-GB"/>
        </w:rPr>
        <w:t>Cateora</w:t>
      </w:r>
      <w:proofErr w:type="spellEnd"/>
      <w:r w:rsidRPr="00766612">
        <w:rPr>
          <w:lang w:val="en-GB"/>
        </w:rPr>
        <w:t xml:space="preserve">, P.R. and Graham, J.L. (2020). </w:t>
      </w:r>
      <w:r w:rsidRPr="00766612">
        <w:rPr>
          <w:i/>
          <w:iCs/>
          <w:lang w:val="en-GB"/>
        </w:rPr>
        <w:t>International Marketing</w:t>
      </w:r>
      <w:r w:rsidRPr="00766612">
        <w:rPr>
          <w:lang w:val="en-GB"/>
        </w:rPr>
        <w:t xml:space="preserve">. New York: </w:t>
      </w:r>
      <w:r>
        <w:rPr>
          <w:lang w:val="en-GB"/>
        </w:rPr>
        <w:t>McGraw-Hill</w:t>
      </w:r>
      <w:r w:rsidRPr="00766612">
        <w:rPr>
          <w:lang w:val="en-GB"/>
        </w:rPr>
        <w:t xml:space="preserve"> Education.</w:t>
      </w:r>
    </w:p>
    <w:p w14:paraId="01657427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t xml:space="preserve">Christiansen, B. and Chandan, H.C. (2017). </w:t>
      </w:r>
      <w:r w:rsidRPr="00766612">
        <w:rPr>
          <w:i/>
          <w:iCs/>
          <w:lang w:val="en-GB"/>
        </w:rPr>
        <w:t>Handbook of research on organizational culture and diversity in the modern workforce</w:t>
      </w:r>
      <w:r w:rsidRPr="00766612">
        <w:rPr>
          <w:lang w:val="en-GB"/>
        </w:rPr>
        <w:t>. Hershey: Business Science Reference.</w:t>
      </w:r>
    </w:p>
    <w:p w14:paraId="2C25A6E1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t xml:space="preserve">Clapham, W.B. and Pestel, R.F. (2018). </w:t>
      </w:r>
      <w:r w:rsidRPr="00766612">
        <w:rPr>
          <w:i/>
          <w:iCs/>
          <w:lang w:val="en-GB"/>
        </w:rPr>
        <w:t>Policy, uncertainty, and analysis</w:t>
      </w:r>
      <w:r w:rsidRPr="00766612">
        <w:rPr>
          <w:lang w:val="en-GB"/>
        </w:rPr>
        <w:t xml:space="preserve">. </w:t>
      </w:r>
      <w:proofErr w:type="spellStart"/>
      <w:r w:rsidRPr="00766612">
        <w:rPr>
          <w:lang w:val="en-GB"/>
        </w:rPr>
        <w:t>Laxenburg</w:t>
      </w:r>
      <w:proofErr w:type="spellEnd"/>
      <w:r w:rsidRPr="00766612">
        <w:rPr>
          <w:lang w:val="en-GB"/>
        </w:rPr>
        <w:t>, Austria Internat. Inst. For Applied Systems Analysis.</w:t>
      </w:r>
    </w:p>
    <w:p w14:paraId="3B7FCDBF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t xml:space="preserve">Driskill, G.W. and Brenton, A.L. (2019). </w:t>
      </w:r>
      <w:r w:rsidRPr="00766612">
        <w:rPr>
          <w:i/>
          <w:iCs/>
          <w:lang w:val="en-GB"/>
        </w:rPr>
        <w:t>Organizational culture in action: a cultural analysis workbook</w:t>
      </w:r>
      <w:r w:rsidRPr="00766612">
        <w:rPr>
          <w:lang w:val="en-GB"/>
        </w:rPr>
        <w:t xml:space="preserve">. New York, </w:t>
      </w:r>
      <w:r>
        <w:rPr>
          <w:lang w:val="en-GB"/>
        </w:rPr>
        <w:t>NY</w:t>
      </w:r>
      <w:r w:rsidRPr="00766612">
        <w:rPr>
          <w:lang w:val="en-GB"/>
        </w:rPr>
        <w:t>: Routledge.</w:t>
      </w:r>
    </w:p>
    <w:p w14:paraId="3104ECB8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t xml:space="preserve">Du, J., Strydom, J.W. and Jooste, C.J. (2016). </w:t>
      </w:r>
      <w:r w:rsidRPr="00766612">
        <w:rPr>
          <w:i/>
          <w:iCs/>
          <w:lang w:val="en-GB"/>
        </w:rPr>
        <w:t>Marketing management.</w:t>
      </w:r>
      <w:r w:rsidRPr="00766612">
        <w:rPr>
          <w:lang w:val="en-GB"/>
        </w:rPr>
        <w:t xml:space="preserve"> Cape Town: Juta.</w:t>
      </w:r>
    </w:p>
    <w:p w14:paraId="24FA2636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t xml:space="preserve">Fransman, M. (2018). </w:t>
      </w:r>
      <w:r w:rsidRPr="00766612">
        <w:rPr>
          <w:i/>
          <w:iCs/>
          <w:lang w:val="en-GB"/>
        </w:rPr>
        <w:t>Innovation ecosystems: increasing competitiveness</w:t>
      </w:r>
      <w:r w:rsidRPr="00766612">
        <w:rPr>
          <w:lang w:val="en-GB"/>
        </w:rPr>
        <w:t xml:space="preserve">. Cambridge, United Kingdom; New York, </w:t>
      </w:r>
      <w:r>
        <w:rPr>
          <w:lang w:val="en-GB"/>
        </w:rPr>
        <w:t>NY</w:t>
      </w:r>
      <w:r w:rsidRPr="00766612">
        <w:rPr>
          <w:lang w:val="en-GB"/>
        </w:rPr>
        <w:t xml:space="preserve">, </w:t>
      </w:r>
      <w:r>
        <w:rPr>
          <w:lang w:val="en-GB"/>
        </w:rPr>
        <w:t>USA</w:t>
      </w:r>
      <w:r w:rsidRPr="00766612">
        <w:rPr>
          <w:lang w:val="en-GB"/>
        </w:rPr>
        <w:t>: Cambridge University Press.</w:t>
      </w:r>
    </w:p>
    <w:p w14:paraId="2B98B784" w14:textId="77777777" w:rsidR="001A4788" w:rsidRPr="00766612" w:rsidRDefault="001A4788" w:rsidP="00766612">
      <w:pPr>
        <w:rPr>
          <w:lang w:val="en-GB"/>
        </w:rPr>
      </w:pPr>
      <w:proofErr w:type="spellStart"/>
      <w:r w:rsidRPr="00766612">
        <w:rPr>
          <w:lang w:val="en-GB"/>
        </w:rPr>
        <w:t>Gielnik</w:t>
      </w:r>
      <w:proofErr w:type="spellEnd"/>
      <w:r w:rsidRPr="00766612">
        <w:rPr>
          <w:lang w:val="en-GB"/>
        </w:rPr>
        <w:t xml:space="preserve">, M.M., Cardon, M.S. and </w:t>
      </w:r>
      <w:proofErr w:type="spellStart"/>
      <w:r w:rsidRPr="00766612">
        <w:rPr>
          <w:lang w:val="en-GB"/>
        </w:rPr>
        <w:t>Frese</w:t>
      </w:r>
      <w:proofErr w:type="spellEnd"/>
      <w:r w:rsidRPr="00766612">
        <w:rPr>
          <w:lang w:val="en-GB"/>
        </w:rPr>
        <w:t xml:space="preserve">, M. (2020). </w:t>
      </w:r>
      <w:r w:rsidRPr="00766612">
        <w:rPr>
          <w:i/>
          <w:iCs/>
          <w:lang w:val="en-GB"/>
        </w:rPr>
        <w:t>The psychology of entrepreneurship: new perspectives</w:t>
      </w:r>
      <w:r w:rsidRPr="00766612">
        <w:rPr>
          <w:lang w:val="en-GB"/>
        </w:rPr>
        <w:t>. London: Routledge.</w:t>
      </w:r>
    </w:p>
    <w:p w14:paraId="1CC50AE3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lastRenderedPageBreak/>
        <w:t xml:space="preserve">J -C Spender (2015). </w:t>
      </w:r>
      <w:r w:rsidRPr="00766612">
        <w:rPr>
          <w:i/>
          <w:iCs/>
          <w:lang w:val="en-GB"/>
        </w:rPr>
        <w:t>Business strategy: managing uncertainty, opportunity, and enterprise</w:t>
      </w:r>
      <w:r w:rsidRPr="00766612">
        <w:rPr>
          <w:lang w:val="en-GB"/>
        </w:rPr>
        <w:t>. Oxford: Oxford University Press.</w:t>
      </w:r>
    </w:p>
    <w:p w14:paraId="4E3F6854" w14:textId="77777777" w:rsidR="001A4788" w:rsidRPr="00766612" w:rsidRDefault="001A4788" w:rsidP="00766612">
      <w:pPr>
        <w:rPr>
          <w:lang w:val="en-GB"/>
        </w:rPr>
      </w:pPr>
      <w:r w:rsidRPr="00766612">
        <w:rPr>
          <w:lang w:val="en-GB"/>
        </w:rPr>
        <w:t xml:space="preserve">Jamieson, D.W., Barnett, R.C. and </w:t>
      </w:r>
      <w:proofErr w:type="spellStart"/>
      <w:r w:rsidRPr="00766612">
        <w:rPr>
          <w:lang w:val="en-GB"/>
        </w:rPr>
        <w:t>Buono</w:t>
      </w:r>
      <w:proofErr w:type="spellEnd"/>
      <w:r w:rsidRPr="00766612">
        <w:rPr>
          <w:lang w:val="en-GB"/>
        </w:rPr>
        <w:t xml:space="preserve">, A.F. (2016). </w:t>
      </w:r>
      <w:r w:rsidRPr="00766612">
        <w:rPr>
          <w:i/>
          <w:iCs/>
          <w:lang w:val="en-GB"/>
        </w:rPr>
        <w:t>Consultation for Organizational Change Revisited</w:t>
      </w:r>
      <w:r w:rsidRPr="00766612">
        <w:rPr>
          <w:lang w:val="en-GB"/>
        </w:rPr>
        <w:t>. IAP.</w:t>
      </w:r>
    </w:p>
    <w:p w14:paraId="71922B64" w14:textId="77777777" w:rsidR="001A4788" w:rsidRDefault="001A4788" w:rsidP="00766612">
      <w:pPr>
        <w:rPr>
          <w:lang w:val="en-GB"/>
        </w:rPr>
      </w:pPr>
      <w:r w:rsidRPr="00766612">
        <w:rPr>
          <w:lang w:val="en-GB"/>
        </w:rPr>
        <w:t xml:space="preserve">Kelly, L. (2014). </w:t>
      </w:r>
      <w:r w:rsidRPr="00766612">
        <w:rPr>
          <w:i/>
          <w:iCs/>
          <w:lang w:val="en-GB"/>
        </w:rPr>
        <w:t>Entrepreneurial Women: New Management and Leadership Models [2 volumes]</w:t>
      </w:r>
      <w:r w:rsidRPr="00766612">
        <w:rPr>
          <w:lang w:val="en-GB"/>
        </w:rPr>
        <w:t>. ABC-CLIO.</w:t>
      </w:r>
    </w:p>
    <w:p w14:paraId="0F97831B" w14:textId="77777777" w:rsidR="001A4788" w:rsidRPr="001A4788" w:rsidRDefault="001A4788" w:rsidP="001A4788">
      <w:pPr>
        <w:rPr>
          <w:lang w:val="en-GB"/>
        </w:rPr>
      </w:pPr>
      <w:r w:rsidRPr="001A4788">
        <w:rPr>
          <w:lang w:val="en-GB"/>
        </w:rPr>
        <w:t xml:space="preserve">Kotler, P. and Armstrong, G. (2021). </w:t>
      </w:r>
      <w:r w:rsidRPr="001A4788">
        <w:rPr>
          <w:i/>
          <w:iCs/>
          <w:lang w:val="en-GB"/>
        </w:rPr>
        <w:t>Principles of Marketing</w:t>
      </w:r>
      <w:r w:rsidRPr="001A4788">
        <w:rPr>
          <w:lang w:val="en-GB"/>
        </w:rPr>
        <w:t>. 18th ed. Harlow: Pearson Education Limited.</w:t>
      </w:r>
    </w:p>
    <w:p w14:paraId="428D6C50" w14:textId="77777777" w:rsidR="001A4788" w:rsidRPr="001A4788" w:rsidRDefault="001A4788" w:rsidP="001A4788">
      <w:pPr>
        <w:rPr>
          <w:lang w:val="en-GB"/>
        </w:rPr>
      </w:pPr>
      <w:r w:rsidRPr="001A4788">
        <w:rPr>
          <w:lang w:val="en-GB"/>
        </w:rPr>
        <w:t xml:space="preserve">Matsushita, M., </w:t>
      </w:r>
      <w:proofErr w:type="spellStart"/>
      <w:r w:rsidRPr="001A4788">
        <w:rPr>
          <w:lang w:val="en-GB"/>
        </w:rPr>
        <w:t>Schoenbaum</w:t>
      </w:r>
      <w:proofErr w:type="spellEnd"/>
      <w:r w:rsidRPr="001A4788">
        <w:rPr>
          <w:lang w:val="en-GB"/>
        </w:rPr>
        <w:t xml:space="preserve">, T.J., </w:t>
      </w:r>
      <w:proofErr w:type="spellStart"/>
      <w:r w:rsidRPr="001A4788">
        <w:rPr>
          <w:lang w:val="en-GB"/>
        </w:rPr>
        <w:t>Mavroidis</w:t>
      </w:r>
      <w:proofErr w:type="spellEnd"/>
      <w:r w:rsidRPr="001A4788">
        <w:rPr>
          <w:lang w:val="en-GB"/>
        </w:rPr>
        <w:t xml:space="preserve">, P.C. and Hahn, M.J. (2017). </w:t>
      </w:r>
      <w:r w:rsidRPr="001A4788">
        <w:rPr>
          <w:i/>
          <w:iCs/>
          <w:lang w:val="en-GB"/>
        </w:rPr>
        <w:t>The World Trade Organization: law, practice, and Policy</w:t>
      </w:r>
      <w:r w:rsidRPr="001A4788">
        <w:rPr>
          <w:lang w:val="en-GB"/>
        </w:rPr>
        <w:t>. Oxford, United Kingdom: Oxford University Press.</w:t>
      </w:r>
    </w:p>
    <w:p w14:paraId="46811A2B" w14:textId="77777777" w:rsidR="001A4788" w:rsidRPr="001A4788" w:rsidRDefault="001A4788" w:rsidP="001A4788">
      <w:pPr>
        <w:rPr>
          <w:lang w:val="en-GB"/>
        </w:rPr>
      </w:pPr>
      <w:proofErr w:type="spellStart"/>
      <w:r w:rsidRPr="001A4788">
        <w:rPr>
          <w:lang w:val="en-GB"/>
        </w:rPr>
        <w:t>Mcallister</w:t>
      </w:r>
      <w:proofErr w:type="spellEnd"/>
      <w:r w:rsidRPr="001A4788">
        <w:rPr>
          <w:lang w:val="en-GB"/>
        </w:rPr>
        <w:t xml:space="preserve">, M.P. and West, E. (2015). </w:t>
      </w:r>
      <w:r w:rsidRPr="001A4788">
        <w:rPr>
          <w:i/>
          <w:iCs/>
          <w:lang w:val="en-GB"/>
        </w:rPr>
        <w:t>The Routledge companion to advertising and promotional culture</w:t>
      </w:r>
      <w:r w:rsidRPr="001A4788">
        <w:rPr>
          <w:lang w:val="en-GB"/>
        </w:rPr>
        <w:t>. New York: Routledge.</w:t>
      </w:r>
    </w:p>
    <w:p w14:paraId="61D5CD0B" w14:textId="77777777" w:rsidR="001A4788" w:rsidRPr="001A4788" w:rsidRDefault="001A4788" w:rsidP="001A4788">
      <w:pPr>
        <w:rPr>
          <w:lang w:val="en-GB"/>
        </w:rPr>
      </w:pPr>
      <w:r w:rsidRPr="001A4788">
        <w:rPr>
          <w:lang w:val="en-GB"/>
        </w:rPr>
        <w:t xml:space="preserve">N. Sappleton and Lourenco, F. (2015). </w:t>
      </w:r>
      <w:r w:rsidRPr="001A4788">
        <w:rPr>
          <w:i/>
          <w:iCs/>
          <w:lang w:val="en-GB"/>
        </w:rPr>
        <w:t>Entrepreneurship, Self-Employment and Retirement</w:t>
      </w:r>
      <w:r w:rsidRPr="001A4788">
        <w:rPr>
          <w:lang w:val="en-GB"/>
        </w:rPr>
        <w:t>. Springer.</w:t>
      </w:r>
    </w:p>
    <w:p w14:paraId="62280EA3" w14:textId="77777777" w:rsidR="001A4788" w:rsidRPr="001A4788" w:rsidRDefault="001A4788" w:rsidP="001A4788">
      <w:pPr>
        <w:rPr>
          <w:lang w:val="en-GB"/>
        </w:rPr>
      </w:pPr>
      <w:r w:rsidRPr="001A4788">
        <w:rPr>
          <w:lang w:val="en-GB"/>
        </w:rPr>
        <w:t xml:space="preserve">Patterson, D.A. and Hennessy, J.L. (2018). </w:t>
      </w:r>
      <w:r w:rsidRPr="001A4788">
        <w:rPr>
          <w:i/>
          <w:iCs/>
          <w:lang w:val="en-GB"/>
        </w:rPr>
        <w:t>Computer Organization and Design of the Hardware/Software Interface</w:t>
      </w:r>
      <w:r w:rsidRPr="001A4788">
        <w:rPr>
          <w:lang w:val="en-GB"/>
        </w:rPr>
        <w:t>. Cambridge, Ma Morgan Kaufman Publishers.</w:t>
      </w:r>
    </w:p>
    <w:p w14:paraId="35C675C8" w14:textId="77777777" w:rsidR="001A4788" w:rsidRPr="001A4788" w:rsidRDefault="001A4788" w:rsidP="001A4788">
      <w:pPr>
        <w:rPr>
          <w:lang w:val="en-GB"/>
        </w:rPr>
      </w:pPr>
      <w:proofErr w:type="spellStart"/>
      <w:r w:rsidRPr="001A4788">
        <w:rPr>
          <w:lang w:val="en-GB"/>
        </w:rPr>
        <w:t>Sarsby</w:t>
      </w:r>
      <w:proofErr w:type="spellEnd"/>
      <w:r w:rsidRPr="001A4788">
        <w:rPr>
          <w:lang w:val="en-GB"/>
        </w:rPr>
        <w:t xml:space="preserve">, A. (2016). </w:t>
      </w:r>
      <w:r w:rsidRPr="001A4788">
        <w:rPr>
          <w:i/>
          <w:iCs/>
          <w:lang w:val="en-GB"/>
        </w:rPr>
        <w:t>Swot Analysis: A Guide to SWOT for Students of Business Studies</w:t>
      </w:r>
      <w:r w:rsidRPr="001A4788">
        <w:rPr>
          <w:lang w:val="en-GB"/>
        </w:rPr>
        <w:t>. England: Leadership Library.</w:t>
      </w:r>
    </w:p>
    <w:p w14:paraId="19A14915" w14:textId="77777777" w:rsidR="001A4788" w:rsidRPr="001A4788" w:rsidRDefault="001A4788" w:rsidP="001A4788">
      <w:pPr>
        <w:rPr>
          <w:lang w:val="en-GB"/>
        </w:rPr>
      </w:pPr>
      <w:proofErr w:type="spellStart"/>
      <w:r w:rsidRPr="001A4788">
        <w:rPr>
          <w:lang w:val="en-GB"/>
        </w:rPr>
        <w:t>Stoyan</w:t>
      </w:r>
      <w:proofErr w:type="spellEnd"/>
      <w:r w:rsidRPr="001A4788">
        <w:rPr>
          <w:lang w:val="en-GB"/>
        </w:rPr>
        <w:t xml:space="preserve"> </w:t>
      </w:r>
      <w:proofErr w:type="spellStart"/>
      <w:r w:rsidRPr="001A4788">
        <w:rPr>
          <w:lang w:val="en-GB"/>
        </w:rPr>
        <w:t>Stoyanov</w:t>
      </w:r>
      <w:proofErr w:type="spellEnd"/>
      <w:r w:rsidRPr="001A4788">
        <w:rPr>
          <w:lang w:val="en-GB"/>
        </w:rPr>
        <w:t xml:space="preserve"> (2018). </w:t>
      </w:r>
      <w:proofErr w:type="spellStart"/>
      <w:r w:rsidRPr="001A4788">
        <w:rPr>
          <w:i/>
          <w:iCs/>
          <w:lang w:val="en-GB"/>
        </w:rPr>
        <w:t>Ikujiro</w:t>
      </w:r>
      <w:proofErr w:type="spellEnd"/>
      <w:r w:rsidRPr="001A4788">
        <w:rPr>
          <w:i/>
          <w:iCs/>
          <w:lang w:val="en-GB"/>
        </w:rPr>
        <w:t xml:space="preserve"> Nonaka’s dynamic theory of organisational knowledge creation</w:t>
      </w:r>
      <w:r w:rsidRPr="001A4788">
        <w:rPr>
          <w:lang w:val="en-GB"/>
        </w:rPr>
        <w:t xml:space="preserve">. S.L.: </w:t>
      </w:r>
      <w:proofErr w:type="spellStart"/>
      <w:r w:rsidRPr="001A4788">
        <w:rPr>
          <w:lang w:val="en-GB"/>
        </w:rPr>
        <w:t>Macat</w:t>
      </w:r>
      <w:proofErr w:type="spellEnd"/>
      <w:r w:rsidRPr="001A4788">
        <w:rPr>
          <w:lang w:val="en-GB"/>
        </w:rPr>
        <w:t xml:space="preserve"> Library Intl.</w:t>
      </w:r>
    </w:p>
    <w:p w14:paraId="5B7D72C9" w14:textId="77777777" w:rsidR="001A4788" w:rsidRPr="001A4788" w:rsidRDefault="001A4788" w:rsidP="001A4788">
      <w:pPr>
        <w:rPr>
          <w:lang w:val="en-GB"/>
        </w:rPr>
      </w:pPr>
      <w:r w:rsidRPr="001A4788">
        <w:rPr>
          <w:lang w:val="en-GB"/>
        </w:rPr>
        <w:t xml:space="preserve">Thomas Del </w:t>
      </w:r>
      <w:proofErr w:type="spellStart"/>
      <w:r w:rsidRPr="001A4788">
        <w:rPr>
          <w:lang w:val="en-GB"/>
        </w:rPr>
        <w:t>Marmol</w:t>
      </w:r>
      <w:proofErr w:type="spellEnd"/>
      <w:r w:rsidRPr="001A4788">
        <w:rPr>
          <w:lang w:val="en-GB"/>
        </w:rPr>
        <w:t xml:space="preserve"> (2015). </w:t>
      </w:r>
      <w:r w:rsidRPr="001A4788">
        <w:rPr>
          <w:i/>
          <w:iCs/>
          <w:lang w:val="en-GB"/>
        </w:rPr>
        <w:t>PESTLE Analysis [</w:t>
      </w:r>
      <w:proofErr w:type="spellStart"/>
      <w:r w:rsidRPr="001A4788">
        <w:rPr>
          <w:i/>
          <w:iCs/>
          <w:lang w:val="en-GB"/>
        </w:rPr>
        <w:t>ePub</w:t>
      </w:r>
      <w:proofErr w:type="spellEnd"/>
      <w:r w:rsidRPr="001A4788">
        <w:rPr>
          <w:i/>
          <w:iCs/>
          <w:lang w:val="en-GB"/>
        </w:rPr>
        <w:t>] [</w:t>
      </w:r>
      <w:proofErr w:type="spellStart"/>
      <w:r w:rsidRPr="001A4788">
        <w:rPr>
          <w:i/>
          <w:iCs/>
          <w:lang w:val="en-GB"/>
        </w:rPr>
        <w:t>electronicresource</w:t>
      </w:r>
      <w:proofErr w:type="spellEnd"/>
      <w:r w:rsidRPr="001A4788">
        <w:rPr>
          <w:i/>
          <w:iCs/>
          <w:lang w:val="en-GB"/>
        </w:rPr>
        <w:t>]: Prepare the best strategies in advance.</w:t>
      </w:r>
      <w:r w:rsidRPr="001A4788">
        <w:rPr>
          <w:lang w:val="en-GB"/>
        </w:rPr>
        <w:t xml:space="preserve"> 50Minutes.com.</w:t>
      </w:r>
    </w:p>
    <w:p w14:paraId="76A95FC9" w14:textId="77777777" w:rsidR="001A4788" w:rsidRPr="001A4788" w:rsidRDefault="001A4788" w:rsidP="001A4788">
      <w:pPr>
        <w:rPr>
          <w:lang w:val="en-GB"/>
        </w:rPr>
      </w:pPr>
      <w:r w:rsidRPr="001A4788">
        <w:rPr>
          <w:lang w:val="en-GB"/>
        </w:rPr>
        <w:t xml:space="preserve">Yousaf, A., Sanders, K. and Abbas, Q. (2015). Organizational/occupational commitment and organizational/occupational turnover intentions. </w:t>
      </w:r>
      <w:r w:rsidRPr="001A4788">
        <w:rPr>
          <w:i/>
          <w:iCs/>
          <w:lang w:val="en-GB"/>
        </w:rPr>
        <w:t>Personnel Review</w:t>
      </w:r>
      <w:r w:rsidRPr="001A4788">
        <w:rPr>
          <w:lang w:val="en-GB"/>
        </w:rPr>
        <w:t xml:space="preserve">, 44(4), pp.470–491. </w:t>
      </w:r>
      <w:proofErr w:type="spellStart"/>
      <w:r w:rsidRPr="001A4788">
        <w:rPr>
          <w:lang w:val="en-GB"/>
        </w:rPr>
        <w:t>doi</w:t>
      </w:r>
      <w:proofErr w:type="spellEnd"/>
      <w:r w:rsidRPr="001A4788">
        <w:rPr>
          <w:lang w:val="en-GB"/>
        </w:rPr>
        <w:t xml:space="preserve"> https://doi.org/10.1108/pr-12-2012-0203.</w:t>
      </w:r>
    </w:p>
    <w:p w14:paraId="5ACC88E5" w14:textId="77777777" w:rsidR="001A4788" w:rsidRPr="001A4788" w:rsidRDefault="001A4788" w:rsidP="001A4788">
      <w:pPr>
        <w:rPr>
          <w:lang w:val="en-GB"/>
        </w:rPr>
      </w:pPr>
      <w:r w:rsidRPr="001A4788">
        <w:rPr>
          <w:lang w:val="en-GB"/>
        </w:rPr>
        <w:lastRenderedPageBreak/>
        <w:t xml:space="preserve">Yousafzai, S.Y. (2018). </w:t>
      </w:r>
      <w:r w:rsidRPr="001A4788">
        <w:rPr>
          <w:i/>
          <w:iCs/>
          <w:lang w:val="en-GB"/>
        </w:rPr>
        <w:t>Women entrepreneurs and the myth of ‘underperformance’: a new look at women’s entrepreneurship research</w:t>
      </w:r>
      <w:r w:rsidRPr="001A4788">
        <w:rPr>
          <w:lang w:val="en-GB"/>
        </w:rPr>
        <w:t>. Cheltenham, UK: Edward Elgar Publishing.</w:t>
      </w:r>
    </w:p>
    <w:p w14:paraId="5C2734F2" w14:textId="77777777" w:rsidR="001A4788" w:rsidRPr="00766612" w:rsidRDefault="001A4788" w:rsidP="00766612">
      <w:pPr>
        <w:rPr>
          <w:lang w:val="en-GB"/>
        </w:rPr>
      </w:pPr>
    </w:p>
    <w:p w14:paraId="0AA39FAD" w14:textId="7E069E70" w:rsidR="0036321A" w:rsidRDefault="0036321A" w:rsidP="0036321A">
      <w:r>
        <w:br w:type="page"/>
      </w:r>
    </w:p>
    <w:p w14:paraId="5EF931BC" w14:textId="2AC0C8FF" w:rsidR="0036321A" w:rsidRDefault="00D016FB" w:rsidP="009D1714">
      <w:pPr>
        <w:pStyle w:val="Heading1"/>
      </w:pPr>
      <w:bookmarkStart w:id="16" w:name="_Toc137578194"/>
      <w:r w:rsidRPr="00D016FB">
        <w:rPr>
          <w:noProof/>
        </w:rPr>
        <w:lastRenderedPageBreak/>
        <w:drawing>
          <wp:anchor distT="0" distB="0" distL="114300" distR="114300" simplePos="0" relativeHeight="251645952" behindDoc="0" locked="0" layoutInCell="1" allowOverlap="1" wp14:anchorId="6A985125" wp14:editId="3561F037">
            <wp:simplePos x="0" y="0"/>
            <wp:positionH relativeFrom="column">
              <wp:posOffset>0</wp:posOffset>
            </wp:positionH>
            <wp:positionV relativeFrom="page">
              <wp:posOffset>1445688</wp:posOffset>
            </wp:positionV>
            <wp:extent cx="5733415" cy="3192145"/>
            <wp:effectExtent l="0" t="0" r="0" b="0"/>
            <wp:wrapTopAndBottom/>
            <wp:docPr id="15476606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66061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1921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D1714" w:rsidRPr="009D1714">
        <w:t>Appendices</w:t>
      </w:r>
      <w:bookmarkEnd w:id="16"/>
    </w:p>
    <w:p w14:paraId="428B6BCC" w14:textId="1707B404" w:rsidR="0058447A" w:rsidRDefault="00913524" w:rsidP="009D1714">
      <w:r w:rsidRPr="002E4D4E">
        <w:rPr>
          <w:noProof/>
        </w:rPr>
        <w:drawing>
          <wp:anchor distT="0" distB="0" distL="114300" distR="114300" simplePos="0" relativeHeight="251649024" behindDoc="0" locked="0" layoutInCell="1" allowOverlap="1" wp14:anchorId="50A6A628" wp14:editId="09493B63">
            <wp:simplePos x="0" y="0"/>
            <wp:positionH relativeFrom="column">
              <wp:posOffset>-74</wp:posOffset>
            </wp:positionH>
            <wp:positionV relativeFrom="page">
              <wp:posOffset>5297273</wp:posOffset>
            </wp:positionV>
            <wp:extent cx="5733415" cy="3180715"/>
            <wp:effectExtent l="0" t="0" r="0" b="0"/>
            <wp:wrapTopAndBottom/>
            <wp:docPr id="12252296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5229622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1807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59F2C88" w14:textId="19FF2889" w:rsidR="00913524" w:rsidRDefault="00913524" w:rsidP="009D1714"/>
    <w:p w14:paraId="4ACCEBAF" w14:textId="21DC2F1A" w:rsidR="00913524" w:rsidRDefault="00913524" w:rsidP="009D1714">
      <w:r>
        <w:br w:type="page"/>
      </w:r>
    </w:p>
    <w:p w14:paraId="7623C65C" w14:textId="214B211B" w:rsidR="00375669" w:rsidRDefault="007C258E" w:rsidP="009D1714">
      <w:r w:rsidRPr="004310AA">
        <w:rPr>
          <w:noProof/>
        </w:rPr>
        <w:lastRenderedPageBreak/>
        <w:drawing>
          <wp:anchor distT="0" distB="0" distL="114300" distR="114300" simplePos="0" relativeHeight="251657216" behindDoc="0" locked="0" layoutInCell="1" allowOverlap="1" wp14:anchorId="327C25D0" wp14:editId="2B51B10B">
            <wp:simplePos x="0" y="0"/>
            <wp:positionH relativeFrom="column">
              <wp:posOffset>-275944</wp:posOffset>
            </wp:positionH>
            <wp:positionV relativeFrom="page">
              <wp:posOffset>4701702</wp:posOffset>
            </wp:positionV>
            <wp:extent cx="5733415" cy="3169920"/>
            <wp:effectExtent l="0" t="0" r="0" b="0"/>
            <wp:wrapTopAndBottom/>
            <wp:docPr id="547736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73609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169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310AA" w:rsidRPr="00375669">
        <w:rPr>
          <w:noProof/>
        </w:rPr>
        <w:drawing>
          <wp:anchor distT="0" distB="0" distL="114300" distR="114300" simplePos="0" relativeHeight="251651072" behindDoc="0" locked="0" layoutInCell="1" allowOverlap="1" wp14:anchorId="4A0409D7" wp14:editId="686950E8">
            <wp:simplePos x="0" y="0"/>
            <wp:positionH relativeFrom="column">
              <wp:posOffset>-255566</wp:posOffset>
            </wp:positionH>
            <wp:positionV relativeFrom="page">
              <wp:posOffset>910619</wp:posOffset>
            </wp:positionV>
            <wp:extent cx="5733415" cy="3218180"/>
            <wp:effectExtent l="0" t="0" r="0" b="0"/>
            <wp:wrapTopAndBottom/>
            <wp:docPr id="9653740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5374093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494895F" w14:textId="72F0F746" w:rsidR="004310AA" w:rsidRDefault="004310AA" w:rsidP="009D1714">
      <w:r>
        <w:br w:type="page"/>
      </w:r>
    </w:p>
    <w:p w14:paraId="1A44A764" w14:textId="05FA836F" w:rsidR="004E7D9D" w:rsidRDefault="00E03396" w:rsidP="009D1714">
      <w:r w:rsidRPr="00E03396">
        <w:rPr>
          <w:noProof/>
        </w:rPr>
        <w:lastRenderedPageBreak/>
        <w:drawing>
          <wp:anchor distT="0" distB="0" distL="114300" distR="114300" simplePos="0" relativeHeight="251653120" behindDoc="0" locked="0" layoutInCell="1" allowOverlap="1" wp14:anchorId="7690E9E0" wp14:editId="775E47F2">
            <wp:simplePos x="0" y="0"/>
            <wp:positionH relativeFrom="column">
              <wp:posOffset>0</wp:posOffset>
            </wp:positionH>
            <wp:positionV relativeFrom="page">
              <wp:posOffset>914400</wp:posOffset>
            </wp:positionV>
            <wp:extent cx="5733415" cy="3171825"/>
            <wp:effectExtent l="0" t="0" r="0" b="0"/>
            <wp:wrapTopAndBottom/>
            <wp:docPr id="15989393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8939362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51D7CA3" w14:textId="361205B5" w:rsidR="00913524" w:rsidRDefault="00E03396" w:rsidP="00BB640B">
      <w:pPr>
        <w:rPr>
          <w:rStyle w:val="Heading1Char"/>
        </w:rPr>
      </w:pPr>
      <w:r w:rsidRPr="00E03396">
        <w:rPr>
          <w:rStyle w:val="Heading1Char"/>
          <w:noProof/>
        </w:rPr>
        <w:drawing>
          <wp:anchor distT="0" distB="0" distL="114300" distR="114300" simplePos="0" relativeHeight="251655168" behindDoc="0" locked="0" layoutInCell="1" allowOverlap="1" wp14:anchorId="6C71B9F5" wp14:editId="76FB121C">
            <wp:simplePos x="0" y="0"/>
            <wp:positionH relativeFrom="column">
              <wp:posOffset>0</wp:posOffset>
            </wp:positionH>
            <wp:positionV relativeFrom="page">
              <wp:posOffset>4476307</wp:posOffset>
            </wp:positionV>
            <wp:extent cx="5733415" cy="3230880"/>
            <wp:effectExtent l="0" t="0" r="0" b="0"/>
            <wp:wrapTopAndBottom/>
            <wp:docPr id="1161623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62344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7A04DC3" w14:textId="14689E5A" w:rsidR="00E03396" w:rsidRDefault="00E03396" w:rsidP="00E03396">
      <w:pPr>
        <w:rPr>
          <w:rStyle w:val="Heading1Char"/>
        </w:rPr>
      </w:pPr>
      <w:r>
        <w:rPr>
          <w:rStyle w:val="Heading1Char"/>
        </w:rPr>
        <w:br w:type="page"/>
      </w:r>
    </w:p>
    <w:p w14:paraId="0C8F9593" w14:textId="331EDE8B" w:rsidR="00913524" w:rsidRDefault="00BD3C9C" w:rsidP="00E03396">
      <w:pPr>
        <w:rPr>
          <w:rStyle w:val="Heading1Char"/>
        </w:rPr>
      </w:pPr>
      <w:r w:rsidRPr="00BD3C9C">
        <w:rPr>
          <w:rStyle w:val="Heading1Char"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D4658F1" wp14:editId="18F2BE7A">
            <wp:simplePos x="0" y="0"/>
            <wp:positionH relativeFrom="column">
              <wp:posOffset>-428</wp:posOffset>
            </wp:positionH>
            <wp:positionV relativeFrom="page">
              <wp:posOffset>4512413</wp:posOffset>
            </wp:positionV>
            <wp:extent cx="5733415" cy="3220720"/>
            <wp:effectExtent l="0" t="0" r="0" b="0"/>
            <wp:wrapTopAndBottom/>
            <wp:docPr id="21150642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064222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BD3C9C">
        <w:rPr>
          <w:rStyle w:val="Heading1Char"/>
          <w:noProof/>
        </w:rPr>
        <w:drawing>
          <wp:anchor distT="0" distB="0" distL="114300" distR="114300" simplePos="0" relativeHeight="251659264" behindDoc="0" locked="0" layoutInCell="1" allowOverlap="1" wp14:anchorId="395F9491" wp14:editId="7801C7E3">
            <wp:simplePos x="0" y="0"/>
            <wp:positionH relativeFrom="column">
              <wp:posOffset>0</wp:posOffset>
            </wp:positionH>
            <wp:positionV relativeFrom="page">
              <wp:posOffset>914400</wp:posOffset>
            </wp:positionV>
            <wp:extent cx="5733415" cy="3202940"/>
            <wp:effectExtent l="0" t="0" r="0" b="0"/>
            <wp:wrapTopAndBottom/>
            <wp:docPr id="17605886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058867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029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7944C49" w14:textId="253D136C" w:rsidR="00BD3C9C" w:rsidRDefault="00BD3C9C" w:rsidP="00E03396">
      <w:pPr>
        <w:rPr>
          <w:rStyle w:val="Heading1Char"/>
        </w:rPr>
      </w:pPr>
      <w:r>
        <w:rPr>
          <w:rStyle w:val="Heading1Char"/>
        </w:rPr>
        <w:br w:type="page"/>
      </w:r>
    </w:p>
    <w:p w14:paraId="0F10D181" w14:textId="5664802E" w:rsidR="00E03396" w:rsidRDefault="009F0704" w:rsidP="00E03396">
      <w:pPr>
        <w:rPr>
          <w:rStyle w:val="Heading1Char"/>
        </w:rPr>
      </w:pPr>
      <w:r w:rsidRPr="009F0704">
        <w:rPr>
          <w:rStyle w:val="Heading1Char"/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0B619552" wp14:editId="1CD3C90F">
            <wp:simplePos x="0" y="0"/>
            <wp:positionH relativeFrom="column">
              <wp:posOffset>-635</wp:posOffset>
            </wp:positionH>
            <wp:positionV relativeFrom="page">
              <wp:posOffset>4478818</wp:posOffset>
            </wp:positionV>
            <wp:extent cx="5733415" cy="3180080"/>
            <wp:effectExtent l="0" t="0" r="0" b="0"/>
            <wp:wrapTopAndBottom/>
            <wp:docPr id="17142711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271163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1800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9F0704">
        <w:rPr>
          <w:rStyle w:val="Heading1Char"/>
          <w:noProof/>
        </w:rPr>
        <w:drawing>
          <wp:anchor distT="0" distB="0" distL="114300" distR="114300" simplePos="0" relativeHeight="251663360" behindDoc="0" locked="0" layoutInCell="1" allowOverlap="1" wp14:anchorId="12AF0AA3" wp14:editId="3381FD00">
            <wp:simplePos x="0" y="0"/>
            <wp:positionH relativeFrom="column">
              <wp:posOffset>0</wp:posOffset>
            </wp:positionH>
            <wp:positionV relativeFrom="page">
              <wp:posOffset>914400</wp:posOffset>
            </wp:positionV>
            <wp:extent cx="5733415" cy="3221990"/>
            <wp:effectExtent l="0" t="0" r="0" b="0"/>
            <wp:wrapTopAndBottom/>
            <wp:docPr id="1957020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70205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DA680C0" w14:textId="0004E226" w:rsidR="009F0704" w:rsidRDefault="009F0704" w:rsidP="00BB640B">
      <w:pPr>
        <w:rPr>
          <w:rStyle w:val="Heading1Char"/>
        </w:rPr>
      </w:pPr>
    </w:p>
    <w:p w14:paraId="58819345" w14:textId="5E184CB3" w:rsidR="009F0704" w:rsidRDefault="009F0704" w:rsidP="00BB640B">
      <w:pPr>
        <w:rPr>
          <w:rStyle w:val="Heading1Char"/>
        </w:rPr>
      </w:pPr>
    </w:p>
    <w:p w14:paraId="37885B42" w14:textId="4752A23F" w:rsidR="009F0704" w:rsidRDefault="009F0704" w:rsidP="00BB640B">
      <w:pPr>
        <w:rPr>
          <w:rStyle w:val="Heading1Char"/>
        </w:rPr>
      </w:pPr>
      <w:r>
        <w:rPr>
          <w:rStyle w:val="Heading1Char"/>
        </w:rPr>
        <w:br w:type="page"/>
      </w:r>
    </w:p>
    <w:p w14:paraId="6932B9A8" w14:textId="77777777" w:rsidR="00590FA2" w:rsidRDefault="00590FA2" w:rsidP="00BB640B">
      <w:pPr>
        <w:rPr>
          <w:rStyle w:val="Heading1Char"/>
        </w:rPr>
      </w:pPr>
    </w:p>
    <w:p w14:paraId="7524EFC4" w14:textId="40D61174" w:rsidR="00913524" w:rsidRDefault="00590FA2" w:rsidP="00BB640B">
      <w:pPr>
        <w:rPr>
          <w:rStyle w:val="Heading1Char"/>
        </w:rPr>
      </w:pPr>
      <w:r w:rsidRPr="00590FA2">
        <w:rPr>
          <w:rStyle w:val="Heading1Char"/>
          <w:noProof/>
        </w:rPr>
        <w:drawing>
          <wp:anchor distT="0" distB="0" distL="114300" distR="114300" simplePos="0" relativeHeight="251669504" behindDoc="0" locked="0" layoutInCell="1" allowOverlap="1" wp14:anchorId="36C053D6" wp14:editId="44DD02B5">
            <wp:simplePos x="0" y="0"/>
            <wp:positionH relativeFrom="column">
              <wp:posOffset>0</wp:posOffset>
            </wp:positionH>
            <wp:positionV relativeFrom="page">
              <wp:posOffset>4593265</wp:posOffset>
            </wp:positionV>
            <wp:extent cx="5733415" cy="3223260"/>
            <wp:effectExtent l="0" t="0" r="0" b="0"/>
            <wp:wrapTopAndBottom/>
            <wp:docPr id="2774565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456508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590FA2">
        <w:rPr>
          <w:rStyle w:val="Heading1Char"/>
          <w:noProof/>
        </w:rPr>
        <w:drawing>
          <wp:anchor distT="0" distB="0" distL="114300" distR="114300" simplePos="0" relativeHeight="251667456" behindDoc="0" locked="0" layoutInCell="1" allowOverlap="1" wp14:anchorId="106A105D" wp14:editId="7FDE92AE">
            <wp:simplePos x="0" y="0"/>
            <wp:positionH relativeFrom="column">
              <wp:posOffset>0</wp:posOffset>
            </wp:positionH>
            <wp:positionV relativeFrom="page">
              <wp:posOffset>914400</wp:posOffset>
            </wp:positionV>
            <wp:extent cx="5733415" cy="3197860"/>
            <wp:effectExtent l="0" t="0" r="0" b="0"/>
            <wp:wrapTopAndBottom/>
            <wp:docPr id="2536967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696734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913524" w:rsidSect="00AE7D0B">
      <w:headerReference w:type="default" r:id="rId21"/>
      <w:pgSz w:w="11909" w:h="16834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F46B7C" w14:textId="77777777" w:rsidR="002E2409" w:rsidRDefault="002E2409" w:rsidP="00AE7D0B">
      <w:pPr>
        <w:spacing w:after="0" w:line="240" w:lineRule="auto"/>
      </w:pPr>
      <w:r>
        <w:separator/>
      </w:r>
    </w:p>
  </w:endnote>
  <w:endnote w:type="continuationSeparator" w:id="0">
    <w:p w14:paraId="550C88BE" w14:textId="77777777" w:rsidR="002E2409" w:rsidRDefault="002E2409" w:rsidP="00AE7D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86D743" w14:textId="77777777" w:rsidR="002E2409" w:rsidRDefault="002E2409" w:rsidP="00AE7D0B">
      <w:pPr>
        <w:spacing w:after="0" w:line="240" w:lineRule="auto"/>
      </w:pPr>
      <w:r>
        <w:separator/>
      </w:r>
    </w:p>
  </w:footnote>
  <w:footnote w:type="continuationSeparator" w:id="0">
    <w:p w14:paraId="76F72887" w14:textId="77777777" w:rsidR="002E2409" w:rsidRDefault="002E2409" w:rsidP="00AE7D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86401404"/>
      <w:docPartObj>
        <w:docPartGallery w:val="Page Numbers (Top of Page)"/>
        <w:docPartUnique/>
      </w:docPartObj>
    </w:sdtPr>
    <w:sdtContent>
      <w:p w14:paraId="65F81A4B" w14:textId="2C746666" w:rsidR="00AE7D0B" w:rsidRDefault="00AE7D0B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435B1E37" w14:textId="77777777" w:rsidR="00AE7D0B" w:rsidRDefault="00AE7D0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CC2AF7"/>
    <w:multiLevelType w:val="hybridMultilevel"/>
    <w:tmpl w:val="0AAE1A7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108172B"/>
    <w:multiLevelType w:val="hybridMultilevel"/>
    <w:tmpl w:val="0D80403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3AB3738"/>
    <w:multiLevelType w:val="hybridMultilevel"/>
    <w:tmpl w:val="36108ED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4045966"/>
    <w:multiLevelType w:val="hybridMultilevel"/>
    <w:tmpl w:val="CFF6B5A2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4" w15:restartNumberingAfterBreak="0">
    <w:nsid w:val="29B702F3"/>
    <w:multiLevelType w:val="hybridMultilevel"/>
    <w:tmpl w:val="BE58AAD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6C85364"/>
    <w:multiLevelType w:val="hybridMultilevel"/>
    <w:tmpl w:val="CA0A93C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3B555FD6"/>
    <w:multiLevelType w:val="hybridMultilevel"/>
    <w:tmpl w:val="B65EDA9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3F3F0241"/>
    <w:multiLevelType w:val="hybridMultilevel"/>
    <w:tmpl w:val="38186B6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483C7848"/>
    <w:multiLevelType w:val="hybridMultilevel"/>
    <w:tmpl w:val="89144B3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4E141F14"/>
    <w:multiLevelType w:val="hybridMultilevel"/>
    <w:tmpl w:val="FEAA6B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557776B1"/>
    <w:multiLevelType w:val="hybridMultilevel"/>
    <w:tmpl w:val="4B2A0FD0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1" w15:restartNumberingAfterBreak="0">
    <w:nsid w:val="56066E19"/>
    <w:multiLevelType w:val="hybridMultilevel"/>
    <w:tmpl w:val="0A8CDB06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2" w15:restartNumberingAfterBreak="0">
    <w:nsid w:val="667F667D"/>
    <w:multiLevelType w:val="hybridMultilevel"/>
    <w:tmpl w:val="2176282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6B351562"/>
    <w:multiLevelType w:val="hybridMultilevel"/>
    <w:tmpl w:val="22020D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744415B6"/>
    <w:multiLevelType w:val="hybridMultilevel"/>
    <w:tmpl w:val="40A2D0E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7623961"/>
    <w:multiLevelType w:val="hybridMultilevel"/>
    <w:tmpl w:val="F1945F62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num w:numId="1" w16cid:durableId="1259875956">
    <w:abstractNumId w:val="1"/>
  </w:num>
  <w:num w:numId="2" w16cid:durableId="1081366119">
    <w:abstractNumId w:val="12"/>
  </w:num>
  <w:num w:numId="3" w16cid:durableId="801535837">
    <w:abstractNumId w:val="2"/>
  </w:num>
  <w:num w:numId="4" w16cid:durableId="628509907">
    <w:abstractNumId w:val="8"/>
  </w:num>
  <w:num w:numId="5" w16cid:durableId="777213238">
    <w:abstractNumId w:val="4"/>
  </w:num>
  <w:num w:numId="6" w16cid:durableId="414516866">
    <w:abstractNumId w:val="9"/>
  </w:num>
  <w:num w:numId="7" w16cid:durableId="188883087">
    <w:abstractNumId w:val="0"/>
  </w:num>
  <w:num w:numId="8" w16cid:durableId="382873279">
    <w:abstractNumId w:val="3"/>
  </w:num>
  <w:num w:numId="9" w16cid:durableId="655231832">
    <w:abstractNumId w:val="10"/>
  </w:num>
  <w:num w:numId="10" w16cid:durableId="1108549359">
    <w:abstractNumId w:val="15"/>
  </w:num>
  <w:num w:numId="11" w16cid:durableId="1237590384">
    <w:abstractNumId w:val="7"/>
  </w:num>
  <w:num w:numId="12" w16cid:durableId="86653419">
    <w:abstractNumId w:val="11"/>
  </w:num>
  <w:num w:numId="13" w16cid:durableId="1839273933">
    <w:abstractNumId w:val="13"/>
  </w:num>
  <w:num w:numId="14" w16cid:durableId="1473600327">
    <w:abstractNumId w:val="5"/>
  </w:num>
  <w:num w:numId="15" w16cid:durableId="1749955646">
    <w:abstractNumId w:val="6"/>
  </w:num>
  <w:num w:numId="16" w16cid:durableId="134467031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53134"/>
    <w:rsid w:val="00003DD3"/>
    <w:rsid w:val="00021186"/>
    <w:rsid w:val="0002606F"/>
    <w:rsid w:val="0003423E"/>
    <w:rsid w:val="00036E0C"/>
    <w:rsid w:val="00041AFC"/>
    <w:rsid w:val="00046902"/>
    <w:rsid w:val="00070EC1"/>
    <w:rsid w:val="00076D7B"/>
    <w:rsid w:val="000901B6"/>
    <w:rsid w:val="000A6397"/>
    <w:rsid w:val="000A702A"/>
    <w:rsid w:val="000A7CD4"/>
    <w:rsid w:val="000E2B15"/>
    <w:rsid w:val="000E5352"/>
    <w:rsid w:val="000F1072"/>
    <w:rsid w:val="000F5F1B"/>
    <w:rsid w:val="001063ED"/>
    <w:rsid w:val="001318B2"/>
    <w:rsid w:val="001339BC"/>
    <w:rsid w:val="0013548B"/>
    <w:rsid w:val="00136F75"/>
    <w:rsid w:val="001718F2"/>
    <w:rsid w:val="00180071"/>
    <w:rsid w:val="001A4788"/>
    <w:rsid w:val="001C3C93"/>
    <w:rsid w:val="001C45AD"/>
    <w:rsid w:val="001D639D"/>
    <w:rsid w:val="001E7CF1"/>
    <w:rsid w:val="00204CE2"/>
    <w:rsid w:val="00205752"/>
    <w:rsid w:val="0022155B"/>
    <w:rsid w:val="0022454C"/>
    <w:rsid w:val="0023318F"/>
    <w:rsid w:val="00252282"/>
    <w:rsid w:val="00254CE8"/>
    <w:rsid w:val="0027254D"/>
    <w:rsid w:val="002731BB"/>
    <w:rsid w:val="00295718"/>
    <w:rsid w:val="002E2409"/>
    <w:rsid w:val="002E4D4E"/>
    <w:rsid w:val="002F2199"/>
    <w:rsid w:val="002F4934"/>
    <w:rsid w:val="00300244"/>
    <w:rsid w:val="00300E16"/>
    <w:rsid w:val="00314E30"/>
    <w:rsid w:val="00321329"/>
    <w:rsid w:val="00330822"/>
    <w:rsid w:val="00332F06"/>
    <w:rsid w:val="00340118"/>
    <w:rsid w:val="0035270F"/>
    <w:rsid w:val="00352B14"/>
    <w:rsid w:val="00355261"/>
    <w:rsid w:val="0036321A"/>
    <w:rsid w:val="00364E1E"/>
    <w:rsid w:val="00375669"/>
    <w:rsid w:val="003A43C3"/>
    <w:rsid w:val="003A6B97"/>
    <w:rsid w:val="003C6900"/>
    <w:rsid w:val="003D1F71"/>
    <w:rsid w:val="003D4239"/>
    <w:rsid w:val="003F6DFF"/>
    <w:rsid w:val="00402870"/>
    <w:rsid w:val="00403E5A"/>
    <w:rsid w:val="004055F9"/>
    <w:rsid w:val="00416015"/>
    <w:rsid w:val="0041762B"/>
    <w:rsid w:val="004305B2"/>
    <w:rsid w:val="004310AA"/>
    <w:rsid w:val="004326CA"/>
    <w:rsid w:val="00440477"/>
    <w:rsid w:val="00441174"/>
    <w:rsid w:val="00453134"/>
    <w:rsid w:val="004747D3"/>
    <w:rsid w:val="004767A3"/>
    <w:rsid w:val="00482271"/>
    <w:rsid w:val="00495CF0"/>
    <w:rsid w:val="004C3128"/>
    <w:rsid w:val="004D0CE2"/>
    <w:rsid w:val="004D3F2E"/>
    <w:rsid w:val="004D3F9B"/>
    <w:rsid w:val="004D54EC"/>
    <w:rsid w:val="004D6E2B"/>
    <w:rsid w:val="004E344B"/>
    <w:rsid w:val="004E7D9D"/>
    <w:rsid w:val="004F4978"/>
    <w:rsid w:val="005012D5"/>
    <w:rsid w:val="00512630"/>
    <w:rsid w:val="005153C4"/>
    <w:rsid w:val="00516BAE"/>
    <w:rsid w:val="0053386B"/>
    <w:rsid w:val="00534F75"/>
    <w:rsid w:val="00537271"/>
    <w:rsid w:val="00544628"/>
    <w:rsid w:val="00546CDB"/>
    <w:rsid w:val="0054707C"/>
    <w:rsid w:val="00551378"/>
    <w:rsid w:val="0056644C"/>
    <w:rsid w:val="00567F40"/>
    <w:rsid w:val="005838DA"/>
    <w:rsid w:val="0058447A"/>
    <w:rsid w:val="00590FA2"/>
    <w:rsid w:val="00592453"/>
    <w:rsid w:val="005945AA"/>
    <w:rsid w:val="005C2E11"/>
    <w:rsid w:val="005C46AE"/>
    <w:rsid w:val="005E48B0"/>
    <w:rsid w:val="00601D6B"/>
    <w:rsid w:val="006256F1"/>
    <w:rsid w:val="00626696"/>
    <w:rsid w:val="0062758E"/>
    <w:rsid w:val="00640DD7"/>
    <w:rsid w:val="00642BD4"/>
    <w:rsid w:val="00670D43"/>
    <w:rsid w:val="00692C6C"/>
    <w:rsid w:val="006A09AA"/>
    <w:rsid w:val="006B38C4"/>
    <w:rsid w:val="006C5EFB"/>
    <w:rsid w:val="006D3F00"/>
    <w:rsid w:val="006E0362"/>
    <w:rsid w:val="006E1B18"/>
    <w:rsid w:val="006F6F06"/>
    <w:rsid w:val="007131E9"/>
    <w:rsid w:val="00714303"/>
    <w:rsid w:val="00715C85"/>
    <w:rsid w:val="00720CBC"/>
    <w:rsid w:val="0073085C"/>
    <w:rsid w:val="0074017B"/>
    <w:rsid w:val="00742F6F"/>
    <w:rsid w:val="0074609E"/>
    <w:rsid w:val="00747238"/>
    <w:rsid w:val="007511D2"/>
    <w:rsid w:val="00754DFE"/>
    <w:rsid w:val="007551F2"/>
    <w:rsid w:val="00765196"/>
    <w:rsid w:val="00766612"/>
    <w:rsid w:val="007674EF"/>
    <w:rsid w:val="00782BD7"/>
    <w:rsid w:val="0078672B"/>
    <w:rsid w:val="0079585E"/>
    <w:rsid w:val="007B6757"/>
    <w:rsid w:val="007C0977"/>
    <w:rsid w:val="007C258E"/>
    <w:rsid w:val="007C30FC"/>
    <w:rsid w:val="007D2895"/>
    <w:rsid w:val="007E01DA"/>
    <w:rsid w:val="007E3C8D"/>
    <w:rsid w:val="008069FF"/>
    <w:rsid w:val="00813C6F"/>
    <w:rsid w:val="00814A8F"/>
    <w:rsid w:val="0082051E"/>
    <w:rsid w:val="0085125B"/>
    <w:rsid w:val="00856976"/>
    <w:rsid w:val="00866D90"/>
    <w:rsid w:val="008715AD"/>
    <w:rsid w:val="00880A0F"/>
    <w:rsid w:val="00896BC9"/>
    <w:rsid w:val="008A7734"/>
    <w:rsid w:val="008B131E"/>
    <w:rsid w:val="008B7FF8"/>
    <w:rsid w:val="008D2029"/>
    <w:rsid w:val="008F239C"/>
    <w:rsid w:val="00912235"/>
    <w:rsid w:val="00913524"/>
    <w:rsid w:val="00916513"/>
    <w:rsid w:val="00923AFD"/>
    <w:rsid w:val="0093658D"/>
    <w:rsid w:val="0093729B"/>
    <w:rsid w:val="009375A7"/>
    <w:rsid w:val="009411CD"/>
    <w:rsid w:val="00950286"/>
    <w:rsid w:val="00954CC9"/>
    <w:rsid w:val="00957C4B"/>
    <w:rsid w:val="00963457"/>
    <w:rsid w:val="0096416E"/>
    <w:rsid w:val="009727A3"/>
    <w:rsid w:val="00975391"/>
    <w:rsid w:val="009831AC"/>
    <w:rsid w:val="009838BF"/>
    <w:rsid w:val="00986DCB"/>
    <w:rsid w:val="009B1911"/>
    <w:rsid w:val="009C1FB6"/>
    <w:rsid w:val="009D1714"/>
    <w:rsid w:val="009E139C"/>
    <w:rsid w:val="009E4255"/>
    <w:rsid w:val="009F0704"/>
    <w:rsid w:val="009F7EA2"/>
    <w:rsid w:val="00A00EDE"/>
    <w:rsid w:val="00A216A9"/>
    <w:rsid w:val="00A25342"/>
    <w:rsid w:val="00A4011C"/>
    <w:rsid w:val="00A42EB2"/>
    <w:rsid w:val="00A4722C"/>
    <w:rsid w:val="00A64220"/>
    <w:rsid w:val="00A80DEA"/>
    <w:rsid w:val="00AB0B26"/>
    <w:rsid w:val="00AC25ED"/>
    <w:rsid w:val="00AC2962"/>
    <w:rsid w:val="00AE6A86"/>
    <w:rsid w:val="00AE7D0B"/>
    <w:rsid w:val="00AF6E93"/>
    <w:rsid w:val="00B0321C"/>
    <w:rsid w:val="00B06A05"/>
    <w:rsid w:val="00B16276"/>
    <w:rsid w:val="00B2488E"/>
    <w:rsid w:val="00B3109F"/>
    <w:rsid w:val="00B3636F"/>
    <w:rsid w:val="00B37CDA"/>
    <w:rsid w:val="00B42934"/>
    <w:rsid w:val="00B94210"/>
    <w:rsid w:val="00BB0198"/>
    <w:rsid w:val="00BB4786"/>
    <w:rsid w:val="00BB640B"/>
    <w:rsid w:val="00BC38E0"/>
    <w:rsid w:val="00BC4B24"/>
    <w:rsid w:val="00BD3C9C"/>
    <w:rsid w:val="00BD7D8D"/>
    <w:rsid w:val="00BE675D"/>
    <w:rsid w:val="00BE7AE2"/>
    <w:rsid w:val="00C00007"/>
    <w:rsid w:val="00C02F2E"/>
    <w:rsid w:val="00C17D7A"/>
    <w:rsid w:val="00C21E81"/>
    <w:rsid w:val="00C23440"/>
    <w:rsid w:val="00C30C1F"/>
    <w:rsid w:val="00C35278"/>
    <w:rsid w:val="00C437EE"/>
    <w:rsid w:val="00C7188E"/>
    <w:rsid w:val="00C71CD2"/>
    <w:rsid w:val="00C776E4"/>
    <w:rsid w:val="00C9217A"/>
    <w:rsid w:val="00C92567"/>
    <w:rsid w:val="00CB3DB3"/>
    <w:rsid w:val="00CD3D15"/>
    <w:rsid w:val="00CF28E0"/>
    <w:rsid w:val="00CF7AA3"/>
    <w:rsid w:val="00D016FB"/>
    <w:rsid w:val="00D17B47"/>
    <w:rsid w:val="00D254A8"/>
    <w:rsid w:val="00D309AD"/>
    <w:rsid w:val="00D65813"/>
    <w:rsid w:val="00D71178"/>
    <w:rsid w:val="00D7345B"/>
    <w:rsid w:val="00D74E8A"/>
    <w:rsid w:val="00D978C1"/>
    <w:rsid w:val="00DA0C83"/>
    <w:rsid w:val="00DB29C2"/>
    <w:rsid w:val="00DC237D"/>
    <w:rsid w:val="00DC7D78"/>
    <w:rsid w:val="00DD1E14"/>
    <w:rsid w:val="00DD2322"/>
    <w:rsid w:val="00DD3482"/>
    <w:rsid w:val="00DF5165"/>
    <w:rsid w:val="00E03396"/>
    <w:rsid w:val="00E11539"/>
    <w:rsid w:val="00E230D7"/>
    <w:rsid w:val="00E52AD9"/>
    <w:rsid w:val="00E555B7"/>
    <w:rsid w:val="00E73A11"/>
    <w:rsid w:val="00E7606D"/>
    <w:rsid w:val="00E81E9F"/>
    <w:rsid w:val="00E822F6"/>
    <w:rsid w:val="00E86DD5"/>
    <w:rsid w:val="00EA07E0"/>
    <w:rsid w:val="00EA2D57"/>
    <w:rsid w:val="00EA503C"/>
    <w:rsid w:val="00EB0F86"/>
    <w:rsid w:val="00EC1DD0"/>
    <w:rsid w:val="00EF268E"/>
    <w:rsid w:val="00EF6D3F"/>
    <w:rsid w:val="00F0394B"/>
    <w:rsid w:val="00F12AE0"/>
    <w:rsid w:val="00F23FD4"/>
    <w:rsid w:val="00F32F7A"/>
    <w:rsid w:val="00F341BB"/>
    <w:rsid w:val="00F407B6"/>
    <w:rsid w:val="00F44DAC"/>
    <w:rsid w:val="00F63004"/>
    <w:rsid w:val="00F71DE7"/>
    <w:rsid w:val="00F82272"/>
    <w:rsid w:val="00F904D7"/>
    <w:rsid w:val="00F92826"/>
    <w:rsid w:val="00FA426D"/>
    <w:rsid w:val="00FA7E38"/>
    <w:rsid w:val="00FB7495"/>
    <w:rsid w:val="00FC2E41"/>
    <w:rsid w:val="00FE2DBD"/>
    <w:rsid w:val="00FE72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00ED9"/>
  <w15:chartTrackingRefBased/>
  <w15:docId w15:val="{9E36F41B-E8BD-412E-B7AE-28D17B442A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24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6BAE"/>
    <w:pPr>
      <w:spacing w:before="0" w:after="200"/>
    </w:pPr>
    <w:rPr>
      <w:rFonts w:ascii="Arial" w:eastAsiaTheme="minorEastAsia" w:hAnsi="Arial"/>
      <w:sz w:val="24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D3482"/>
    <w:pPr>
      <w:keepNext/>
      <w:keepLines/>
      <w:spacing w:line="276" w:lineRule="auto"/>
      <w:jc w:val="left"/>
      <w:outlineLvl w:val="0"/>
    </w:pPr>
    <w:rPr>
      <w:rFonts w:eastAsiaTheme="majorEastAsia" w:cstheme="majorBidi"/>
      <w:b/>
      <w:color w:val="1F3864" w:themeColor="accent1" w:themeShade="80"/>
      <w:kern w:val="0"/>
      <w:sz w:val="32"/>
      <w:szCs w:val="32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41174"/>
    <w:pPr>
      <w:keepNext/>
      <w:keepLines/>
      <w:spacing w:before="40" w:line="276" w:lineRule="auto"/>
      <w:jc w:val="left"/>
      <w:outlineLvl w:val="1"/>
    </w:pPr>
    <w:rPr>
      <w:rFonts w:eastAsiaTheme="majorEastAsia" w:cstheme="majorBidi"/>
      <w:b/>
      <w:color w:val="833C0B" w:themeColor="accent2" w:themeShade="80"/>
      <w:kern w:val="0"/>
      <w:sz w:val="28"/>
      <w:szCs w:val="26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D3482"/>
    <w:pPr>
      <w:keepNext/>
      <w:keepLines/>
      <w:spacing w:before="40" w:after="0" w:line="276" w:lineRule="auto"/>
      <w:jc w:val="left"/>
      <w:outlineLvl w:val="2"/>
    </w:pPr>
    <w:rPr>
      <w:rFonts w:eastAsiaTheme="majorEastAsia" w:cstheme="majorBidi"/>
      <w:b/>
      <w:color w:val="385623" w:themeColor="accent6" w:themeShade="80"/>
      <w:kern w:val="0"/>
      <w:sz w:val="26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3482"/>
    <w:rPr>
      <w:rFonts w:ascii="Arial" w:eastAsiaTheme="majorEastAsia" w:hAnsi="Arial" w:cstheme="majorBidi"/>
      <w:b/>
      <w:color w:val="1F3864" w:themeColor="accent1" w:themeShade="80"/>
      <w:kern w:val="0"/>
      <w:sz w:val="32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441174"/>
    <w:rPr>
      <w:rFonts w:ascii="Arial" w:eastAsiaTheme="majorEastAsia" w:hAnsi="Arial" w:cstheme="majorBidi"/>
      <w:b/>
      <w:color w:val="833C0B" w:themeColor="accent2" w:themeShade="80"/>
      <w:kern w:val="0"/>
      <w:sz w:val="28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DD3482"/>
    <w:rPr>
      <w:rFonts w:ascii="Arial" w:eastAsiaTheme="majorEastAsia" w:hAnsi="Arial" w:cstheme="majorBidi"/>
      <w:b/>
      <w:color w:val="385623" w:themeColor="accent6" w:themeShade="80"/>
      <w:kern w:val="0"/>
      <w:sz w:val="26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AE7D0B"/>
    <w:pPr>
      <w:spacing w:before="240" w:after="0" w:line="259" w:lineRule="auto"/>
      <w:outlineLvl w:val="9"/>
    </w:pPr>
    <w:rPr>
      <w:rFonts w:asciiTheme="majorHAnsi" w:hAnsiTheme="majorHAnsi"/>
      <w:b w:val="0"/>
      <w:color w:val="2F5496" w:themeColor="accent1" w:themeShade="BF"/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AE7D0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E7D0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E7D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7D0B"/>
    <w:rPr>
      <w:rFonts w:ascii="Arial" w:eastAsiaTheme="minorEastAsia" w:hAnsi="Arial"/>
      <w:sz w:val="24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E7D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7D0B"/>
    <w:rPr>
      <w:rFonts w:ascii="Arial" w:eastAsiaTheme="minorEastAsia" w:hAnsi="Arial"/>
      <w:sz w:val="24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364E1E"/>
    <w:pPr>
      <w:ind w:left="720"/>
      <w:contextualSpacing/>
    </w:pPr>
  </w:style>
  <w:style w:type="table" w:styleId="TableGrid">
    <w:name w:val="Table Grid"/>
    <w:basedOn w:val="TableNormal"/>
    <w:uiPriority w:val="39"/>
    <w:rsid w:val="00DC7D78"/>
    <w:pPr>
      <w:spacing w:before="0" w:line="240" w:lineRule="auto"/>
    </w:pPr>
    <w:rPr>
      <w:kern w:val="0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7131E9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120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5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742641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02671402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38996307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97950600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943875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924602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6848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61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068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749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643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730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881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450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204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588953-022A-4816-88A8-2088A56662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17</Pages>
  <Words>2040</Words>
  <Characters>11631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Syed Maksum Zabid (2245066)</cp:lastModifiedBy>
  <cp:revision>6</cp:revision>
  <dcterms:created xsi:type="dcterms:W3CDTF">2023-06-13T15:52:00Z</dcterms:created>
  <dcterms:modified xsi:type="dcterms:W3CDTF">2023-06-14T22:27:00Z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84de8992e7496ec71deeae37dd9e30e4ba270cb6a8dd88083006110ed837f19f</vt:lpwstr>
  </property>
</Properties>
</file>