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25C8" w:rsidP="00DD25C8" w:rsidRDefault="00DD25C8" w14:paraId="42AAA3D5" w14:textId="6321638A">
      <w:pPr>
        <w:jc w:val="center"/>
        <w:rPr>
          <w:b/>
        </w:rPr>
      </w:pPr>
    </w:p>
    <w:p w:rsidR="00DD25C8" w:rsidP="00DD25C8" w:rsidRDefault="00F9673C" w14:paraId="0D2A3611" w14:textId="12F49E12">
      <w:pPr>
        <w:jc w:val="center"/>
        <w:rPr>
          <w:b/>
        </w:rPr>
      </w:pPr>
      <w:r>
        <w:rPr>
          <w:noProof/>
        </w:rPr>
        <w:drawing>
          <wp:anchor distT="0" distB="0" distL="114300" distR="114300" simplePos="0" relativeHeight="251658240" behindDoc="0" locked="0" layoutInCell="1" allowOverlap="1" wp14:anchorId="27A8E89F" wp14:editId="3B69206A">
            <wp:simplePos x="0" y="0"/>
            <wp:positionH relativeFrom="column">
              <wp:posOffset>1962150</wp:posOffset>
            </wp:positionH>
            <wp:positionV relativeFrom="paragraph">
              <wp:posOffset>92710</wp:posOffset>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DD25C8" w:rsidP="00DD25C8" w:rsidRDefault="00DD25C8" w14:paraId="7AF85943" w14:textId="77777777">
      <w:pPr>
        <w:jc w:val="center"/>
        <w:rPr>
          <w:b/>
        </w:rPr>
      </w:pPr>
    </w:p>
    <w:p w:rsidR="00DD25C8" w:rsidP="00DD25C8" w:rsidRDefault="00DD25C8" w14:paraId="2AE3125A" w14:textId="77777777">
      <w:pPr>
        <w:jc w:val="center"/>
        <w:rPr>
          <w:b/>
        </w:rPr>
      </w:pPr>
    </w:p>
    <w:p w:rsidR="00DD25C8" w:rsidP="00DD25C8" w:rsidRDefault="00DD25C8" w14:paraId="18D372EC" w14:textId="77777777">
      <w:pPr>
        <w:jc w:val="center"/>
        <w:rPr>
          <w:b/>
        </w:rPr>
      </w:pPr>
    </w:p>
    <w:p w:rsidR="00DD25C8" w:rsidP="00DD25C8" w:rsidRDefault="00DD25C8" w14:paraId="461CEE55" w14:textId="77777777">
      <w:pPr>
        <w:jc w:val="center"/>
        <w:rPr>
          <w:b/>
        </w:rPr>
      </w:pPr>
    </w:p>
    <w:p w:rsidR="00D32EE9" w:rsidP="00DD25C8" w:rsidRDefault="00DD25C8" w14:paraId="1A84866C" w14:textId="02EC80FC">
      <w:pPr>
        <w:jc w:val="center"/>
        <w:rPr>
          <w:b/>
          <w:sz w:val="36"/>
          <w:szCs w:val="32"/>
        </w:rPr>
      </w:pPr>
      <w:r w:rsidRPr="00DD25C8">
        <w:rPr>
          <w:b/>
          <w:sz w:val="36"/>
          <w:szCs w:val="32"/>
        </w:rPr>
        <w:t>BMSW4011</w:t>
      </w:r>
      <w:r w:rsidRPr="00DD25C8">
        <w:rPr>
          <w:b/>
          <w:sz w:val="36"/>
          <w:szCs w:val="32"/>
        </w:rPr>
        <w:t xml:space="preserve"> </w:t>
      </w:r>
      <w:r w:rsidRPr="00DD25C8">
        <w:rPr>
          <w:b/>
          <w:sz w:val="36"/>
          <w:szCs w:val="32"/>
        </w:rPr>
        <w:t>Managing Enterprise</w:t>
      </w:r>
    </w:p>
    <w:p w:rsidR="00F9673C" w:rsidP="7EFEA93C" w:rsidRDefault="00F9673C" w14:paraId="6417429C" w14:textId="66F62149">
      <w:pPr>
        <w:jc w:val="center"/>
        <w:rPr>
          <w:b w:val="1"/>
          <w:bCs w:val="1"/>
          <w:sz w:val="36"/>
          <w:szCs w:val="36"/>
        </w:rPr>
      </w:pPr>
      <w:r w:rsidRPr="7EFEA93C" w:rsidR="00F9673C">
        <w:rPr>
          <w:b w:val="1"/>
          <w:bCs w:val="1"/>
          <w:sz w:val="36"/>
          <w:szCs w:val="36"/>
        </w:rPr>
        <w:t xml:space="preserve">Student </w:t>
      </w:r>
      <w:r w:rsidRPr="7EFEA93C" w:rsidR="00F9673C">
        <w:rPr>
          <w:b w:val="1"/>
          <w:bCs w:val="1"/>
          <w:sz w:val="36"/>
          <w:szCs w:val="36"/>
        </w:rPr>
        <w:t>Name:</w:t>
      </w:r>
      <w:r w:rsidRPr="7EFEA93C" w:rsidR="7B41EE0C">
        <w:rPr>
          <w:b w:val="1"/>
          <w:bCs w:val="1"/>
          <w:sz w:val="36"/>
          <w:szCs w:val="36"/>
        </w:rPr>
        <w:t>Rumi</w:t>
      </w:r>
      <w:r w:rsidRPr="7EFEA93C" w:rsidR="7B41EE0C">
        <w:rPr>
          <w:b w:val="1"/>
          <w:bCs w:val="1"/>
          <w:sz w:val="36"/>
          <w:szCs w:val="36"/>
        </w:rPr>
        <w:t xml:space="preserve"> Begum</w:t>
      </w:r>
    </w:p>
    <w:p w:rsidR="00F9673C" w:rsidP="7EFEA93C" w:rsidRDefault="00F9673C" w14:paraId="31739B89" w14:textId="40DFC8D3">
      <w:pPr>
        <w:jc w:val="center"/>
        <w:rPr>
          <w:b w:val="1"/>
          <w:bCs w:val="1"/>
          <w:sz w:val="36"/>
          <w:szCs w:val="36"/>
        </w:rPr>
      </w:pPr>
      <w:r w:rsidRPr="7EFEA93C" w:rsidR="00F9673C">
        <w:rPr>
          <w:b w:val="1"/>
          <w:bCs w:val="1"/>
          <w:sz w:val="36"/>
          <w:szCs w:val="36"/>
        </w:rPr>
        <w:t>Student ID:</w:t>
      </w:r>
      <w:r w:rsidRPr="7EFEA93C" w:rsidR="4A2C73A2">
        <w:rPr>
          <w:b w:val="1"/>
          <w:bCs w:val="1"/>
          <w:sz w:val="36"/>
          <w:szCs w:val="36"/>
        </w:rPr>
        <w:t>2211573</w:t>
      </w:r>
    </w:p>
    <w:p w:rsidR="00F9673C" w:rsidP="00DD25C8" w:rsidRDefault="00F9673C" w14:paraId="4BB6E3D7" w14:textId="7051CFA5">
      <w:pPr>
        <w:jc w:val="center"/>
        <w:rPr>
          <w:b/>
          <w:sz w:val="36"/>
          <w:szCs w:val="32"/>
        </w:rPr>
      </w:pPr>
      <w:r>
        <w:rPr>
          <w:b/>
          <w:sz w:val="36"/>
          <w:szCs w:val="32"/>
        </w:rPr>
        <w:t xml:space="preserve">Lecturer Name: </w:t>
      </w:r>
      <w:r w:rsidRPr="00F9673C">
        <w:rPr>
          <w:b/>
          <w:sz w:val="36"/>
          <w:szCs w:val="32"/>
        </w:rPr>
        <w:t>Jaliya De Silva</w:t>
      </w:r>
    </w:p>
    <w:p w:rsidR="0068657A" w:rsidRDefault="0068657A" w14:paraId="262D3A15" w14:textId="301A01F6">
      <w:pPr>
        <w:spacing w:line="259" w:lineRule="auto"/>
        <w:jc w:val="left"/>
        <w:rPr>
          <w:b/>
          <w:sz w:val="36"/>
          <w:szCs w:val="32"/>
        </w:rPr>
      </w:pPr>
      <w:r>
        <w:rPr>
          <w:b/>
          <w:sz w:val="36"/>
          <w:szCs w:val="32"/>
        </w:rPr>
        <w:br w:type="page"/>
      </w:r>
    </w:p>
    <w:sdt>
      <w:sdtPr>
        <w:id w:val="932942771"/>
        <w:docPartObj>
          <w:docPartGallery w:val="Table of Contents"/>
          <w:docPartUnique/>
        </w:docPartObj>
      </w:sdtPr>
      <w:sdtEndPr>
        <w:rPr>
          <w:rFonts w:ascii="Times New Roman" w:hAnsi="Times New Roman" w:eastAsia="Calibri" w:cs="Vrinda" w:eastAsiaTheme="minorAscii" w:cstheme="minorBidi"/>
          <w:noProof/>
          <w:color w:val="auto"/>
          <w:sz w:val="24"/>
          <w:szCs w:val="24"/>
          <w:lang w:val="en-GB" w:eastAsia="en-US"/>
        </w:rPr>
      </w:sdtEndPr>
      <w:sdtContent>
        <w:p w:rsidR="0068657A" w:rsidRDefault="0068657A" w14:paraId="62994B77" w14:textId="6EE6801F">
          <w:pPr>
            <w:pStyle w:val="TOCHeading"/>
          </w:pPr>
          <w:r>
            <w:t>Table of Contents</w:t>
          </w:r>
        </w:p>
        <w:p w:rsidR="00F9673C" w:rsidRDefault="0068657A" w14:paraId="15D6610E" w14:textId="5BFB5111">
          <w:pPr>
            <w:pStyle w:val="TOC1"/>
            <w:tabs>
              <w:tab w:val="right" w:leader="dot" w:pos="9016"/>
            </w:tabs>
            <w:rPr>
              <w:rFonts w:asciiTheme="minorHAnsi" w:hAnsiTheme="minorHAnsi" w:eastAsiaTheme="minorEastAsia"/>
              <w:noProof/>
              <w:kern w:val="2"/>
              <w:szCs w:val="24"/>
              <w:lang w:val="en-US"/>
              <w14:ligatures w14:val="standardContextual"/>
            </w:rPr>
          </w:pPr>
          <w:r>
            <w:fldChar w:fldCharType="begin"/>
          </w:r>
          <w:r>
            <w:instrText xml:space="preserve"> TOC \o "1-3" \h \z \u </w:instrText>
          </w:r>
          <w:r>
            <w:fldChar w:fldCharType="separate"/>
          </w:r>
          <w:hyperlink w:history="1" w:anchor="_Toc223553526">
            <w:r w:rsidRPr="00BB2556" w:rsidR="00F9673C">
              <w:rPr>
                <w:rStyle w:val="Hyperlink"/>
                <w:noProof/>
              </w:rPr>
              <w:t>Task 1, Part 1: Business Plan</w:t>
            </w:r>
            <w:r w:rsidR="00F9673C">
              <w:rPr>
                <w:noProof/>
                <w:webHidden/>
              </w:rPr>
              <w:tab/>
            </w:r>
            <w:r w:rsidR="00F9673C">
              <w:rPr>
                <w:noProof/>
                <w:webHidden/>
              </w:rPr>
              <w:fldChar w:fldCharType="begin"/>
            </w:r>
            <w:r w:rsidR="00F9673C">
              <w:rPr>
                <w:noProof/>
                <w:webHidden/>
              </w:rPr>
              <w:instrText xml:space="preserve"> PAGEREF _Toc223553526 \h </w:instrText>
            </w:r>
            <w:r w:rsidR="00F9673C">
              <w:rPr>
                <w:noProof/>
                <w:webHidden/>
              </w:rPr>
            </w:r>
            <w:r w:rsidR="00F9673C">
              <w:rPr>
                <w:noProof/>
                <w:webHidden/>
              </w:rPr>
              <w:fldChar w:fldCharType="separate"/>
            </w:r>
            <w:r w:rsidR="00F9673C">
              <w:rPr>
                <w:noProof/>
                <w:webHidden/>
              </w:rPr>
              <w:t>3</w:t>
            </w:r>
            <w:r w:rsidR="00F9673C">
              <w:rPr>
                <w:noProof/>
                <w:webHidden/>
              </w:rPr>
              <w:fldChar w:fldCharType="end"/>
            </w:r>
          </w:hyperlink>
        </w:p>
        <w:p w:rsidR="00F9673C" w:rsidRDefault="00F9673C" w14:paraId="5C5607D6" w14:textId="6DA95270">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27">
            <w:r w:rsidRPr="00BB2556">
              <w:rPr>
                <w:rStyle w:val="Hyperlink"/>
                <w:noProof/>
              </w:rPr>
              <w:t>Service Proposition for the Business and Company Name</w:t>
            </w:r>
            <w:r>
              <w:rPr>
                <w:noProof/>
                <w:webHidden/>
              </w:rPr>
              <w:tab/>
            </w:r>
            <w:r>
              <w:rPr>
                <w:noProof/>
                <w:webHidden/>
              </w:rPr>
              <w:fldChar w:fldCharType="begin"/>
            </w:r>
            <w:r>
              <w:rPr>
                <w:noProof/>
                <w:webHidden/>
              </w:rPr>
              <w:instrText xml:space="preserve"> PAGEREF _Toc223553527 \h </w:instrText>
            </w:r>
            <w:r>
              <w:rPr>
                <w:noProof/>
                <w:webHidden/>
              </w:rPr>
            </w:r>
            <w:r>
              <w:rPr>
                <w:noProof/>
                <w:webHidden/>
              </w:rPr>
              <w:fldChar w:fldCharType="separate"/>
            </w:r>
            <w:r>
              <w:rPr>
                <w:noProof/>
                <w:webHidden/>
              </w:rPr>
              <w:t>3</w:t>
            </w:r>
            <w:r>
              <w:rPr>
                <w:noProof/>
                <w:webHidden/>
              </w:rPr>
              <w:fldChar w:fldCharType="end"/>
            </w:r>
          </w:hyperlink>
        </w:p>
        <w:p w:rsidR="00F9673C" w:rsidRDefault="00F9673C" w14:paraId="6B778DF5" w14:textId="28463C82">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28">
            <w:r w:rsidRPr="00BB2556">
              <w:rPr>
                <w:rStyle w:val="Hyperlink"/>
                <w:noProof/>
              </w:rPr>
              <w:t>The Story Behind the Business Idea and Reason for Passion</w:t>
            </w:r>
            <w:r>
              <w:rPr>
                <w:noProof/>
                <w:webHidden/>
              </w:rPr>
              <w:tab/>
            </w:r>
            <w:r>
              <w:rPr>
                <w:noProof/>
                <w:webHidden/>
              </w:rPr>
              <w:fldChar w:fldCharType="begin"/>
            </w:r>
            <w:r>
              <w:rPr>
                <w:noProof/>
                <w:webHidden/>
              </w:rPr>
              <w:instrText xml:space="preserve"> PAGEREF _Toc223553528 \h </w:instrText>
            </w:r>
            <w:r>
              <w:rPr>
                <w:noProof/>
                <w:webHidden/>
              </w:rPr>
            </w:r>
            <w:r>
              <w:rPr>
                <w:noProof/>
                <w:webHidden/>
              </w:rPr>
              <w:fldChar w:fldCharType="separate"/>
            </w:r>
            <w:r>
              <w:rPr>
                <w:noProof/>
                <w:webHidden/>
              </w:rPr>
              <w:t>3</w:t>
            </w:r>
            <w:r>
              <w:rPr>
                <w:noProof/>
                <w:webHidden/>
              </w:rPr>
              <w:fldChar w:fldCharType="end"/>
            </w:r>
          </w:hyperlink>
        </w:p>
        <w:p w:rsidR="00F9673C" w:rsidRDefault="00F9673C" w14:paraId="648DDB73" w14:textId="7D061B90">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29">
            <w:r w:rsidRPr="00BB2556">
              <w:rPr>
                <w:rStyle w:val="Hyperlink"/>
                <w:noProof/>
              </w:rPr>
              <w:t>Business Ownership Type</w:t>
            </w:r>
            <w:r>
              <w:rPr>
                <w:noProof/>
                <w:webHidden/>
              </w:rPr>
              <w:tab/>
            </w:r>
            <w:r>
              <w:rPr>
                <w:noProof/>
                <w:webHidden/>
              </w:rPr>
              <w:fldChar w:fldCharType="begin"/>
            </w:r>
            <w:r>
              <w:rPr>
                <w:noProof/>
                <w:webHidden/>
              </w:rPr>
              <w:instrText xml:space="preserve"> PAGEREF _Toc223553529 \h </w:instrText>
            </w:r>
            <w:r>
              <w:rPr>
                <w:noProof/>
                <w:webHidden/>
              </w:rPr>
            </w:r>
            <w:r>
              <w:rPr>
                <w:noProof/>
                <w:webHidden/>
              </w:rPr>
              <w:fldChar w:fldCharType="separate"/>
            </w:r>
            <w:r>
              <w:rPr>
                <w:noProof/>
                <w:webHidden/>
              </w:rPr>
              <w:t>3</w:t>
            </w:r>
            <w:r>
              <w:rPr>
                <w:noProof/>
                <w:webHidden/>
              </w:rPr>
              <w:fldChar w:fldCharType="end"/>
            </w:r>
          </w:hyperlink>
        </w:p>
        <w:p w:rsidR="00F9673C" w:rsidRDefault="00F9673C" w14:paraId="3128B6E6" w14:textId="6A56E5A1">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0">
            <w:r w:rsidRPr="00BB2556">
              <w:rPr>
                <w:rStyle w:val="Hyperlink"/>
                <w:noProof/>
              </w:rPr>
              <w:t>Mission Statement, Aim and SMART Objectives with USP</w:t>
            </w:r>
            <w:r>
              <w:rPr>
                <w:noProof/>
                <w:webHidden/>
              </w:rPr>
              <w:tab/>
            </w:r>
            <w:r>
              <w:rPr>
                <w:noProof/>
                <w:webHidden/>
              </w:rPr>
              <w:fldChar w:fldCharType="begin"/>
            </w:r>
            <w:r>
              <w:rPr>
                <w:noProof/>
                <w:webHidden/>
              </w:rPr>
              <w:instrText xml:space="preserve"> PAGEREF _Toc223553530 \h </w:instrText>
            </w:r>
            <w:r>
              <w:rPr>
                <w:noProof/>
                <w:webHidden/>
              </w:rPr>
            </w:r>
            <w:r>
              <w:rPr>
                <w:noProof/>
                <w:webHidden/>
              </w:rPr>
              <w:fldChar w:fldCharType="separate"/>
            </w:r>
            <w:r>
              <w:rPr>
                <w:noProof/>
                <w:webHidden/>
              </w:rPr>
              <w:t>3</w:t>
            </w:r>
            <w:r>
              <w:rPr>
                <w:noProof/>
                <w:webHidden/>
              </w:rPr>
              <w:fldChar w:fldCharType="end"/>
            </w:r>
          </w:hyperlink>
        </w:p>
        <w:p w:rsidR="00F9673C" w:rsidRDefault="00F9673C" w14:paraId="01FD7385" w14:textId="79DFCE48">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1">
            <w:r w:rsidRPr="00BB2556">
              <w:rPr>
                <w:rStyle w:val="Hyperlink"/>
                <w:noProof/>
              </w:rPr>
              <w:t>Physical Location</w:t>
            </w:r>
            <w:r>
              <w:rPr>
                <w:noProof/>
                <w:webHidden/>
              </w:rPr>
              <w:tab/>
            </w:r>
            <w:r>
              <w:rPr>
                <w:noProof/>
                <w:webHidden/>
              </w:rPr>
              <w:fldChar w:fldCharType="begin"/>
            </w:r>
            <w:r>
              <w:rPr>
                <w:noProof/>
                <w:webHidden/>
              </w:rPr>
              <w:instrText xml:space="preserve"> PAGEREF _Toc223553531 \h </w:instrText>
            </w:r>
            <w:r>
              <w:rPr>
                <w:noProof/>
                <w:webHidden/>
              </w:rPr>
            </w:r>
            <w:r>
              <w:rPr>
                <w:noProof/>
                <w:webHidden/>
              </w:rPr>
              <w:fldChar w:fldCharType="separate"/>
            </w:r>
            <w:r>
              <w:rPr>
                <w:noProof/>
                <w:webHidden/>
              </w:rPr>
              <w:t>4</w:t>
            </w:r>
            <w:r>
              <w:rPr>
                <w:noProof/>
                <w:webHidden/>
              </w:rPr>
              <w:fldChar w:fldCharType="end"/>
            </w:r>
          </w:hyperlink>
        </w:p>
        <w:p w:rsidR="00F9673C" w:rsidRDefault="00F9673C" w14:paraId="7345603F" w14:textId="16F18D89">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2">
            <w:r w:rsidRPr="00BB2556">
              <w:rPr>
                <w:rStyle w:val="Hyperlink"/>
                <w:noProof/>
              </w:rPr>
              <w:t>Human Resources</w:t>
            </w:r>
            <w:r>
              <w:rPr>
                <w:noProof/>
                <w:webHidden/>
              </w:rPr>
              <w:tab/>
            </w:r>
            <w:r>
              <w:rPr>
                <w:noProof/>
                <w:webHidden/>
              </w:rPr>
              <w:fldChar w:fldCharType="begin"/>
            </w:r>
            <w:r>
              <w:rPr>
                <w:noProof/>
                <w:webHidden/>
              </w:rPr>
              <w:instrText xml:space="preserve"> PAGEREF _Toc223553532 \h </w:instrText>
            </w:r>
            <w:r>
              <w:rPr>
                <w:noProof/>
                <w:webHidden/>
              </w:rPr>
            </w:r>
            <w:r>
              <w:rPr>
                <w:noProof/>
                <w:webHidden/>
              </w:rPr>
              <w:fldChar w:fldCharType="separate"/>
            </w:r>
            <w:r>
              <w:rPr>
                <w:noProof/>
                <w:webHidden/>
              </w:rPr>
              <w:t>5</w:t>
            </w:r>
            <w:r>
              <w:rPr>
                <w:noProof/>
                <w:webHidden/>
              </w:rPr>
              <w:fldChar w:fldCharType="end"/>
            </w:r>
          </w:hyperlink>
        </w:p>
        <w:p w:rsidR="00F9673C" w:rsidRDefault="00F9673C" w14:paraId="478A542A" w14:textId="731B2A7E">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3">
            <w:r w:rsidRPr="00BB2556">
              <w:rPr>
                <w:rStyle w:val="Hyperlink"/>
                <w:noProof/>
              </w:rPr>
              <w:t>Marketing Activities</w:t>
            </w:r>
            <w:r>
              <w:rPr>
                <w:noProof/>
                <w:webHidden/>
              </w:rPr>
              <w:tab/>
            </w:r>
            <w:r>
              <w:rPr>
                <w:noProof/>
                <w:webHidden/>
              </w:rPr>
              <w:fldChar w:fldCharType="begin"/>
            </w:r>
            <w:r>
              <w:rPr>
                <w:noProof/>
                <w:webHidden/>
              </w:rPr>
              <w:instrText xml:space="preserve"> PAGEREF _Toc223553533 \h </w:instrText>
            </w:r>
            <w:r>
              <w:rPr>
                <w:noProof/>
                <w:webHidden/>
              </w:rPr>
            </w:r>
            <w:r>
              <w:rPr>
                <w:noProof/>
                <w:webHidden/>
              </w:rPr>
              <w:fldChar w:fldCharType="separate"/>
            </w:r>
            <w:r>
              <w:rPr>
                <w:noProof/>
                <w:webHidden/>
              </w:rPr>
              <w:t>6</w:t>
            </w:r>
            <w:r>
              <w:rPr>
                <w:noProof/>
                <w:webHidden/>
              </w:rPr>
              <w:fldChar w:fldCharType="end"/>
            </w:r>
          </w:hyperlink>
        </w:p>
        <w:p w:rsidR="00F9673C" w:rsidRDefault="00F9673C" w14:paraId="20CBA2CE" w14:textId="73A8B4FA">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4">
            <w:r w:rsidRPr="00BB2556">
              <w:rPr>
                <w:rStyle w:val="Hyperlink"/>
                <w:noProof/>
              </w:rPr>
              <w:t>Market Research</w:t>
            </w:r>
            <w:r>
              <w:rPr>
                <w:noProof/>
                <w:webHidden/>
              </w:rPr>
              <w:tab/>
            </w:r>
            <w:r>
              <w:rPr>
                <w:noProof/>
                <w:webHidden/>
              </w:rPr>
              <w:fldChar w:fldCharType="begin"/>
            </w:r>
            <w:r>
              <w:rPr>
                <w:noProof/>
                <w:webHidden/>
              </w:rPr>
              <w:instrText xml:space="preserve"> PAGEREF _Toc223553534 \h </w:instrText>
            </w:r>
            <w:r>
              <w:rPr>
                <w:noProof/>
                <w:webHidden/>
              </w:rPr>
            </w:r>
            <w:r>
              <w:rPr>
                <w:noProof/>
                <w:webHidden/>
              </w:rPr>
              <w:fldChar w:fldCharType="separate"/>
            </w:r>
            <w:r>
              <w:rPr>
                <w:noProof/>
                <w:webHidden/>
              </w:rPr>
              <w:t>6</w:t>
            </w:r>
            <w:r>
              <w:rPr>
                <w:noProof/>
                <w:webHidden/>
              </w:rPr>
              <w:fldChar w:fldCharType="end"/>
            </w:r>
          </w:hyperlink>
        </w:p>
        <w:p w:rsidR="00F9673C" w:rsidRDefault="00F9673C" w14:paraId="3F31809E" w14:textId="22D941C1">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5">
            <w:r w:rsidRPr="00BB2556">
              <w:rPr>
                <w:rStyle w:val="Hyperlink"/>
                <w:noProof/>
              </w:rPr>
              <w:t>Financial Resources</w:t>
            </w:r>
            <w:r>
              <w:rPr>
                <w:noProof/>
                <w:webHidden/>
              </w:rPr>
              <w:tab/>
            </w:r>
            <w:r>
              <w:rPr>
                <w:noProof/>
                <w:webHidden/>
              </w:rPr>
              <w:fldChar w:fldCharType="begin"/>
            </w:r>
            <w:r>
              <w:rPr>
                <w:noProof/>
                <w:webHidden/>
              </w:rPr>
              <w:instrText xml:space="preserve"> PAGEREF _Toc223553535 \h </w:instrText>
            </w:r>
            <w:r>
              <w:rPr>
                <w:noProof/>
                <w:webHidden/>
              </w:rPr>
            </w:r>
            <w:r>
              <w:rPr>
                <w:noProof/>
                <w:webHidden/>
              </w:rPr>
              <w:fldChar w:fldCharType="separate"/>
            </w:r>
            <w:r>
              <w:rPr>
                <w:noProof/>
                <w:webHidden/>
              </w:rPr>
              <w:t>7</w:t>
            </w:r>
            <w:r>
              <w:rPr>
                <w:noProof/>
                <w:webHidden/>
              </w:rPr>
              <w:fldChar w:fldCharType="end"/>
            </w:r>
          </w:hyperlink>
        </w:p>
        <w:p w:rsidR="00F9673C" w:rsidRDefault="00F9673C" w14:paraId="692007AF" w14:textId="6C7224B7">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6">
            <w:r w:rsidRPr="00BB2556">
              <w:rPr>
                <w:rStyle w:val="Hyperlink"/>
                <w:noProof/>
              </w:rPr>
              <w:t>Competitor Analysis</w:t>
            </w:r>
            <w:r>
              <w:rPr>
                <w:noProof/>
                <w:webHidden/>
              </w:rPr>
              <w:tab/>
            </w:r>
            <w:r>
              <w:rPr>
                <w:noProof/>
                <w:webHidden/>
              </w:rPr>
              <w:fldChar w:fldCharType="begin"/>
            </w:r>
            <w:r>
              <w:rPr>
                <w:noProof/>
                <w:webHidden/>
              </w:rPr>
              <w:instrText xml:space="preserve"> PAGEREF _Toc223553536 \h </w:instrText>
            </w:r>
            <w:r>
              <w:rPr>
                <w:noProof/>
                <w:webHidden/>
              </w:rPr>
            </w:r>
            <w:r>
              <w:rPr>
                <w:noProof/>
                <w:webHidden/>
              </w:rPr>
              <w:fldChar w:fldCharType="separate"/>
            </w:r>
            <w:r>
              <w:rPr>
                <w:noProof/>
                <w:webHidden/>
              </w:rPr>
              <w:t>7</w:t>
            </w:r>
            <w:r>
              <w:rPr>
                <w:noProof/>
                <w:webHidden/>
              </w:rPr>
              <w:fldChar w:fldCharType="end"/>
            </w:r>
          </w:hyperlink>
        </w:p>
        <w:p w:rsidR="00F9673C" w:rsidRDefault="00F9673C" w14:paraId="0CD3C00F" w14:textId="3EE56D30">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37">
            <w:r w:rsidRPr="00BB2556">
              <w:rPr>
                <w:rStyle w:val="Hyperlink"/>
                <w:noProof/>
              </w:rPr>
              <w:t>SWOT and Viability</w:t>
            </w:r>
            <w:r>
              <w:rPr>
                <w:noProof/>
                <w:webHidden/>
              </w:rPr>
              <w:tab/>
            </w:r>
            <w:r>
              <w:rPr>
                <w:noProof/>
                <w:webHidden/>
              </w:rPr>
              <w:fldChar w:fldCharType="begin"/>
            </w:r>
            <w:r>
              <w:rPr>
                <w:noProof/>
                <w:webHidden/>
              </w:rPr>
              <w:instrText xml:space="preserve"> PAGEREF _Toc223553537 \h </w:instrText>
            </w:r>
            <w:r>
              <w:rPr>
                <w:noProof/>
                <w:webHidden/>
              </w:rPr>
            </w:r>
            <w:r>
              <w:rPr>
                <w:noProof/>
                <w:webHidden/>
              </w:rPr>
              <w:fldChar w:fldCharType="separate"/>
            </w:r>
            <w:r>
              <w:rPr>
                <w:noProof/>
                <w:webHidden/>
              </w:rPr>
              <w:t>7</w:t>
            </w:r>
            <w:r>
              <w:rPr>
                <w:noProof/>
                <w:webHidden/>
              </w:rPr>
              <w:fldChar w:fldCharType="end"/>
            </w:r>
          </w:hyperlink>
        </w:p>
        <w:p w:rsidR="00F9673C" w:rsidRDefault="00F9673C" w14:paraId="327BC01D" w14:textId="7F52A3D8">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223553538">
            <w:r w:rsidRPr="00BB2556">
              <w:rPr>
                <w:rStyle w:val="Hyperlink"/>
                <w:noProof/>
                <w:lang w:val="en-US"/>
              </w:rPr>
              <w:t>References</w:t>
            </w:r>
            <w:r>
              <w:rPr>
                <w:noProof/>
                <w:webHidden/>
              </w:rPr>
              <w:tab/>
            </w:r>
            <w:r>
              <w:rPr>
                <w:noProof/>
                <w:webHidden/>
              </w:rPr>
              <w:fldChar w:fldCharType="begin"/>
            </w:r>
            <w:r>
              <w:rPr>
                <w:noProof/>
                <w:webHidden/>
              </w:rPr>
              <w:instrText xml:space="preserve"> PAGEREF _Toc223553538 \h </w:instrText>
            </w:r>
            <w:r>
              <w:rPr>
                <w:noProof/>
                <w:webHidden/>
              </w:rPr>
            </w:r>
            <w:r>
              <w:rPr>
                <w:noProof/>
                <w:webHidden/>
              </w:rPr>
              <w:fldChar w:fldCharType="separate"/>
            </w:r>
            <w:r>
              <w:rPr>
                <w:noProof/>
                <w:webHidden/>
              </w:rPr>
              <w:t>9</w:t>
            </w:r>
            <w:r>
              <w:rPr>
                <w:noProof/>
                <w:webHidden/>
              </w:rPr>
              <w:fldChar w:fldCharType="end"/>
            </w:r>
          </w:hyperlink>
        </w:p>
        <w:p w:rsidR="00F9673C" w:rsidRDefault="00F9673C" w14:paraId="5085E902" w14:textId="4D3F16A0">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223553539">
            <w:r w:rsidRPr="00BB2556">
              <w:rPr>
                <w:rStyle w:val="Hyperlink"/>
                <w:noProof/>
                <w:lang w:val="en-US"/>
              </w:rPr>
              <w:t>Task 1, Part 2: Reflection on Entrepreneurial Skills Development</w:t>
            </w:r>
            <w:r>
              <w:rPr>
                <w:noProof/>
                <w:webHidden/>
              </w:rPr>
              <w:tab/>
            </w:r>
            <w:r>
              <w:rPr>
                <w:noProof/>
                <w:webHidden/>
              </w:rPr>
              <w:fldChar w:fldCharType="begin"/>
            </w:r>
            <w:r>
              <w:rPr>
                <w:noProof/>
                <w:webHidden/>
              </w:rPr>
              <w:instrText xml:space="preserve"> PAGEREF _Toc223553539 \h </w:instrText>
            </w:r>
            <w:r>
              <w:rPr>
                <w:noProof/>
                <w:webHidden/>
              </w:rPr>
            </w:r>
            <w:r>
              <w:rPr>
                <w:noProof/>
                <w:webHidden/>
              </w:rPr>
              <w:fldChar w:fldCharType="separate"/>
            </w:r>
            <w:r>
              <w:rPr>
                <w:noProof/>
                <w:webHidden/>
              </w:rPr>
              <w:t>11</w:t>
            </w:r>
            <w:r>
              <w:rPr>
                <w:noProof/>
                <w:webHidden/>
              </w:rPr>
              <w:fldChar w:fldCharType="end"/>
            </w:r>
          </w:hyperlink>
        </w:p>
        <w:p w:rsidR="00F9673C" w:rsidRDefault="00F9673C" w14:paraId="3C48CEB7" w14:textId="135FDA42">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223553540">
            <w:r w:rsidRPr="00BB2556">
              <w:rPr>
                <w:rStyle w:val="Hyperlink"/>
                <w:noProof/>
                <w:lang w:val="en-US"/>
              </w:rPr>
              <w:t>Appendices</w:t>
            </w:r>
            <w:r>
              <w:rPr>
                <w:noProof/>
                <w:webHidden/>
              </w:rPr>
              <w:tab/>
            </w:r>
            <w:r>
              <w:rPr>
                <w:noProof/>
                <w:webHidden/>
              </w:rPr>
              <w:fldChar w:fldCharType="begin"/>
            </w:r>
            <w:r>
              <w:rPr>
                <w:noProof/>
                <w:webHidden/>
              </w:rPr>
              <w:instrText xml:space="preserve"> PAGEREF _Toc223553540 \h </w:instrText>
            </w:r>
            <w:r>
              <w:rPr>
                <w:noProof/>
                <w:webHidden/>
              </w:rPr>
            </w:r>
            <w:r>
              <w:rPr>
                <w:noProof/>
                <w:webHidden/>
              </w:rPr>
              <w:fldChar w:fldCharType="separate"/>
            </w:r>
            <w:r>
              <w:rPr>
                <w:noProof/>
                <w:webHidden/>
              </w:rPr>
              <w:t>13</w:t>
            </w:r>
            <w:r>
              <w:rPr>
                <w:noProof/>
                <w:webHidden/>
              </w:rPr>
              <w:fldChar w:fldCharType="end"/>
            </w:r>
          </w:hyperlink>
        </w:p>
        <w:p w:rsidR="00F9673C" w:rsidRDefault="00F9673C" w14:paraId="502F05EA" w14:textId="6E360A32">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41">
            <w:r w:rsidRPr="00BB2556">
              <w:rPr>
                <w:rStyle w:val="Hyperlink"/>
                <w:noProof/>
                <w:lang w:val="en-US"/>
              </w:rPr>
              <w:t>Appendix 1: Primary Data</w:t>
            </w:r>
            <w:r>
              <w:rPr>
                <w:noProof/>
                <w:webHidden/>
              </w:rPr>
              <w:tab/>
            </w:r>
            <w:r>
              <w:rPr>
                <w:noProof/>
                <w:webHidden/>
              </w:rPr>
              <w:fldChar w:fldCharType="begin"/>
            </w:r>
            <w:r>
              <w:rPr>
                <w:noProof/>
                <w:webHidden/>
              </w:rPr>
              <w:instrText xml:space="preserve"> PAGEREF _Toc223553541 \h </w:instrText>
            </w:r>
            <w:r>
              <w:rPr>
                <w:noProof/>
                <w:webHidden/>
              </w:rPr>
            </w:r>
            <w:r>
              <w:rPr>
                <w:noProof/>
                <w:webHidden/>
              </w:rPr>
              <w:fldChar w:fldCharType="separate"/>
            </w:r>
            <w:r>
              <w:rPr>
                <w:noProof/>
                <w:webHidden/>
              </w:rPr>
              <w:t>13</w:t>
            </w:r>
            <w:r>
              <w:rPr>
                <w:noProof/>
                <w:webHidden/>
              </w:rPr>
              <w:fldChar w:fldCharType="end"/>
            </w:r>
          </w:hyperlink>
        </w:p>
        <w:p w:rsidR="00F9673C" w:rsidRDefault="00F9673C" w14:paraId="3702CE21" w14:textId="5F3331E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42">
            <w:r w:rsidRPr="00BB2556">
              <w:rPr>
                <w:rStyle w:val="Hyperlink"/>
                <w:noProof/>
                <w:lang w:val="en-US"/>
              </w:rPr>
              <w:t>Appendix 2: Secondary Data</w:t>
            </w:r>
            <w:r>
              <w:rPr>
                <w:noProof/>
                <w:webHidden/>
              </w:rPr>
              <w:tab/>
            </w:r>
            <w:r>
              <w:rPr>
                <w:noProof/>
                <w:webHidden/>
              </w:rPr>
              <w:fldChar w:fldCharType="begin"/>
            </w:r>
            <w:r>
              <w:rPr>
                <w:noProof/>
                <w:webHidden/>
              </w:rPr>
              <w:instrText xml:space="preserve"> PAGEREF _Toc223553542 \h </w:instrText>
            </w:r>
            <w:r>
              <w:rPr>
                <w:noProof/>
                <w:webHidden/>
              </w:rPr>
            </w:r>
            <w:r>
              <w:rPr>
                <w:noProof/>
                <w:webHidden/>
              </w:rPr>
              <w:fldChar w:fldCharType="separate"/>
            </w:r>
            <w:r>
              <w:rPr>
                <w:noProof/>
                <w:webHidden/>
              </w:rPr>
              <w:t>17</w:t>
            </w:r>
            <w:r>
              <w:rPr>
                <w:noProof/>
                <w:webHidden/>
              </w:rPr>
              <w:fldChar w:fldCharType="end"/>
            </w:r>
          </w:hyperlink>
        </w:p>
        <w:p w:rsidR="00F9673C" w:rsidRDefault="00F9673C" w14:paraId="01AAA5F4" w14:textId="4684019B">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223553543">
            <w:r w:rsidRPr="00BB2556">
              <w:rPr>
                <w:rStyle w:val="Hyperlink"/>
                <w:noProof/>
              </w:rPr>
              <w:t>Appendix 3: Cash Flow Forecast Analysis</w:t>
            </w:r>
            <w:r>
              <w:rPr>
                <w:noProof/>
                <w:webHidden/>
              </w:rPr>
              <w:tab/>
            </w:r>
            <w:r>
              <w:rPr>
                <w:noProof/>
                <w:webHidden/>
              </w:rPr>
              <w:fldChar w:fldCharType="begin"/>
            </w:r>
            <w:r>
              <w:rPr>
                <w:noProof/>
                <w:webHidden/>
              </w:rPr>
              <w:instrText xml:space="preserve"> PAGEREF _Toc223553543 \h </w:instrText>
            </w:r>
            <w:r>
              <w:rPr>
                <w:noProof/>
                <w:webHidden/>
              </w:rPr>
            </w:r>
            <w:r>
              <w:rPr>
                <w:noProof/>
                <w:webHidden/>
              </w:rPr>
              <w:fldChar w:fldCharType="separate"/>
            </w:r>
            <w:r>
              <w:rPr>
                <w:noProof/>
                <w:webHidden/>
              </w:rPr>
              <w:t>19</w:t>
            </w:r>
            <w:r>
              <w:rPr>
                <w:noProof/>
                <w:webHidden/>
              </w:rPr>
              <w:fldChar w:fldCharType="end"/>
            </w:r>
          </w:hyperlink>
        </w:p>
        <w:p w:rsidR="0068657A" w:rsidRDefault="0068657A" w14:paraId="2DF10526" w14:textId="0AAD2C94">
          <w:r>
            <w:rPr>
              <w:b/>
              <w:bCs/>
              <w:noProof/>
            </w:rPr>
            <w:fldChar w:fldCharType="end"/>
          </w:r>
        </w:p>
      </w:sdtContent>
    </w:sdt>
    <w:p w:rsidR="0068657A" w:rsidP="0068657A" w:rsidRDefault="0068657A" w14:paraId="70C9F509" w14:textId="77777777"/>
    <w:p w:rsidR="007912C0" w:rsidRDefault="007912C0" w14:paraId="664FD078" w14:textId="5358BA3C">
      <w:pPr>
        <w:spacing w:line="259" w:lineRule="auto"/>
        <w:jc w:val="left"/>
      </w:pPr>
      <w:r>
        <w:br w:type="page"/>
      </w:r>
    </w:p>
    <w:p w:rsidR="00D51CBC" w:rsidP="008723E8" w:rsidRDefault="00D51CBC" w14:paraId="58CCB5E5" w14:textId="48B65EC6">
      <w:pPr>
        <w:pStyle w:val="Heading1"/>
      </w:pPr>
      <w:bookmarkStart w:name="_Toc223553526" w:id="0"/>
      <w:r>
        <w:lastRenderedPageBreak/>
        <w:t>Task 1, Part 1: Business Plan</w:t>
      </w:r>
      <w:bookmarkEnd w:id="0"/>
    </w:p>
    <w:p w:rsidR="007912C0" w:rsidP="00D51CBC" w:rsidRDefault="007912C0" w14:paraId="0DED7D0C" w14:textId="6B709338">
      <w:pPr>
        <w:pStyle w:val="Heading2"/>
      </w:pPr>
      <w:bookmarkStart w:name="_Toc223553527" w:id="1"/>
      <w:r>
        <w:t>Service Proposition for the Business and Company Name</w:t>
      </w:r>
      <w:bookmarkEnd w:id="1"/>
    </w:p>
    <w:p w:rsidR="00B9217E" w:rsidP="007912C0" w:rsidRDefault="00B9217E" w14:paraId="1FB0F1E8" w14:textId="7459D6B7">
      <w:r>
        <w:t xml:space="preserve">Two Sisters Door to Door Home Decoration Service will offer beautiful, cost-effective event styling services to weddings, birthdays and </w:t>
      </w:r>
      <w:r>
        <w:t>home-based</w:t>
      </w:r>
      <w:r>
        <w:t xml:space="preserve"> functions within Swansea under one package that includes stage decor, house decoration, handmade artificial jewellery, decorated trays, floral props and party make up, which will help it to cross-sell and differentiate itself form other single-service decorators (Burns, 2023).</w:t>
      </w:r>
    </w:p>
    <w:p w:rsidR="007912C0" w:rsidP="00D51CBC" w:rsidRDefault="007912C0" w14:paraId="0416A6FD" w14:textId="7F255F22">
      <w:pPr>
        <w:pStyle w:val="Heading2"/>
      </w:pPr>
      <w:bookmarkStart w:name="_Toc223553528" w:id="2"/>
      <w:r>
        <w:t>The Story Behind the Business Idea and Reason for Passion</w:t>
      </w:r>
      <w:bookmarkEnd w:id="2"/>
    </w:p>
    <w:p w:rsidR="00B9217E" w:rsidP="007912C0" w:rsidRDefault="00B9217E" w14:paraId="360C7069" w14:textId="510D98CE">
      <w:r w:rsidRPr="00B9217E">
        <w:t xml:space="preserve">The concept is the result of a very long personal experience of transforming junked goods to beautiful products and subsequently extending the artistic talents of such creations into paid decoration and beauty gig from a very tender age. It is thus not a replicated trend but a project that is erected on accomplished experienced ability, stamina and an unremitting aspiration to formalise imaginative </w:t>
      </w:r>
      <w:r w:rsidRPr="00B9217E">
        <w:t>labour</w:t>
      </w:r>
      <w:r w:rsidRPr="00B9217E">
        <w:t xml:space="preserve"> into </w:t>
      </w:r>
      <w:r w:rsidRPr="00B9217E">
        <w:t>an</w:t>
      </w:r>
      <w:r w:rsidRPr="00B9217E">
        <w:t xml:space="preserve"> identified business (Burns, 2023).</w:t>
      </w:r>
    </w:p>
    <w:p w:rsidR="008723E8" w:rsidP="00D51CBC" w:rsidRDefault="008723E8" w14:paraId="43B25B18" w14:textId="107507E1">
      <w:pPr>
        <w:pStyle w:val="Heading2"/>
      </w:pPr>
      <w:bookmarkStart w:name="_Toc223553529" w:id="3"/>
      <w:r>
        <w:t>Business Ownership Type</w:t>
      </w:r>
      <w:bookmarkEnd w:id="3"/>
    </w:p>
    <w:p w:rsidR="00D51CBC" w:rsidP="007912C0" w:rsidRDefault="00D51CBC" w14:paraId="0F564AD4" w14:textId="74BBF589">
      <w:r w:rsidRPr="00D51CBC">
        <w:t xml:space="preserve">The immediate structure is a general partnership since the business currently exists with two founders who divide the work, ideas and decision-making. Its key benefits are that it is the simplest and that the start-up friction and shared responsibility will be low, whereas its drawbacks are unlimited personal liability and risk of conflict between partners, which is why a written partnership agreement is needed at the very beginning of the activity (Money.co.uk, 2025; </w:t>
      </w:r>
      <w:proofErr w:type="spellStart"/>
      <w:r w:rsidRPr="00D51CBC">
        <w:t>Barraj</w:t>
      </w:r>
      <w:proofErr w:type="spellEnd"/>
      <w:r w:rsidRPr="00D51CBC">
        <w:t xml:space="preserve"> Legal, 2025).</w:t>
      </w:r>
    </w:p>
    <w:p w:rsidR="007912C0" w:rsidP="00D51CBC" w:rsidRDefault="007912C0" w14:paraId="27FC71D9" w14:textId="4C26F406">
      <w:pPr>
        <w:pStyle w:val="Heading2"/>
      </w:pPr>
      <w:bookmarkStart w:name="_Toc223553530" w:id="4"/>
      <w:r>
        <w:t>Mission Statement, Aim and SMART Objectives with USP</w:t>
      </w:r>
      <w:bookmarkEnd w:id="4"/>
    </w:p>
    <w:p w:rsidR="008723E8" w:rsidP="007912C0" w:rsidRDefault="008723E8" w14:paraId="268046AF" w14:textId="77777777">
      <w:r w:rsidRPr="008723E8">
        <w:t xml:space="preserve">The mission is to make stylish celebrations accessible, personal and affordable for Swansea families. </w:t>
      </w:r>
      <w:r>
        <w:br/>
      </w:r>
      <w:r w:rsidRPr="008723E8">
        <w:t xml:space="preserve">The aim is to become the most trusted low-budget bespoke home-event decorator in Swansea within twelve months. </w:t>
      </w:r>
    </w:p>
    <w:p w:rsidR="00D532F5" w:rsidP="007912C0" w:rsidRDefault="008723E8" w14:paraId="43D527F9" w14:textId="77777777">
      <w:r w:rsidRPr="008723E8">
        <w:t>SMART objectives are</w:t>
      </w:r>
      <w:r w:rsidR="00D532F5">
        <w:t>-</w:t>
      </w:r>
    </w:p>
    <w:p w:rsidRPr="00D51CBC" w:rsidR="00D532F5" w:rsidP="00D532F5" w:rsidRDefault="00D532F5" w14:paraId="64CF474B" w14:textId="77777777">
      <w:pPr>
        <w:pStyle w:val="ListParagraph"/>
        <w:numPr>
          <w:ilvl w:val="0"/>
          <w:numId w:val="20"/>
        </w:numPr>
      </w:pPr>
      <w:r w:rsidRPr="00D51CBC">
        <w:t>T</w:t>
      </w:r>
      <w:r w:rsidRPr="00D51CBC" w:rsidR="008723E8">
        <w:t>o secure a St Helen’s Road micro-studio within six months</w:t>
      </w:r>
      <w:r w:rsidRPr="00D51CBC">
        <w:t>.</w:t>
      </w:r>
    </w:p>
    <w:p w:rsidRPr="00D51CBC" w:rsidR="00D532F5" w:rsidP="00D532F5" w:rsidRDefault="00D532F5" w14:paraId="6152B636" w14:textId="27BEC01E">
      <w:pPr>
        <w:pStyle w:val="ListParagraph"/>
        <w:numPr>
          <w:ilvl w:val="0"/>
          <w:numId w:val="20"/>
        </w:numPr>
      </w:pPr>
      <w:r w:rsidRPr="00D51CBC">
        <w:t>D</w:t>
      </w:r>
      <w:r w:rsidRPr="00D51CBC" w:rsidR="008723E8">
        <w:t>eliver 36 paid events in year one</w:t>
      </w:r>
      <w:r w:rsidRPr="00D51CBC" w:rsidR="00D51CBC">
        <w:t>.</w:t>
      </w:r>
    </w:p>
    <w:p w:rsidRPr="00D51CBC" w:rsidR="00D532F5" w:rsidP="00D532F5" w:rsidRDefault="00D532F5" w14:paraId="762BFF8C" w14:textId="5BDD10B8">
      <w:pPr>
        <w:pStyle w:val="ListParagraph"/>
        <w:numPr>
          <w:ilvl w:val="0"/>
          <w:numId w:val="20"/>
        </w:numPr>
      </w:pPr>
      <w:r w:rsidRPr="00D51CBC">
        <w:t>M</w:t>
      </w:r>
      <w:r w:rsidRPr="00D51CBC" w:rsidR="008723E8">
        <w:t>aintain an average customer rating of 4.7 out of 5</w:t>
      </w:r>
      <w:r w:rsidRPr="00D51CBC" w:rsidR="00D51CBC">
        <w:t>.</w:t>
      </w:r>
    </w:p>
    <w:p w:rsidRPr="00D51CBC" w:rsidR="00D532F5" w:rsidP="00D532F5" w:rsidRDefault="00D532F5" w14:paraId="0729D58B" w14:textId="77777777">
      <w:pPr>
        <w:pStyle w:val="ListParagraph"/>
        <w:numPr>
          <w:ilvl w:val="0"/>
          <w:numId w:val="20"/>
        </w:numPr>
      </w:pPr>
      <w:r w:rsidRPr="00D51CBC">
        <w:t>A</w:t>
      </w:r>
      <w:r w:rsidRPr="00D51CBC" w:rsidR="008723E8">
        <w:t xml:space="preserve">chieve £45,000 sales with positive year-end cash. </w:t>
      </w:r>
    </w:p>
    <w:p w:rsidRPr="00D51CBC" w:rsidR="007912C0" w:rsidP="00D532F5" w:rsidRDefault="008723E8" w14:paraId="129661DF" w14:textId="10F7A2B6">
      <w:r w:rsidRPr="00D51CBC">
        <w:lastRenderedPageBreak/>
        <w:t>The USP is a bilingual, low-cost, door-to-door service combining décor, handmade accessories and make-up in one package (MacIntosh et al., 2023; Kotler et al., 2024).</w:t>
      </w:r>
    </w:p>
    <w:p w:rsidR="007912C0" w:rsidP="00D51CBC" w:rsidRDefault="007912C0" w14:paraId="4FE6DD60" w14:textId="40BEE645">
      <w:pPr>
        <w:pStyle w:val="Heading2"/>
      </w:pPr>
      <w:bookmarkStart w:name="_Toc223553531" w:id="5"/>
      <w:r>
        <w:t>Physical Location</w:t>
      </w:r>
      <w:bookmarkEnd w:id="5"/>
    </w:p>
    <w:p w:rsidR="00D51CBC" w:rsidP="007912C0" w:rsidRDefault="00D51CBC" w14:paraId="2ABA7185" w14:textId="66E917F8">
      <w:r w:rsidR="00D51CBC">
        <w:rPr/>
        <w:t xml:space="preserve">The location </w:t>
      </w:r>
      <w:r w:rsidR="00D51CBC">
        <w:rPr/>
        <w:t>selected</w:t>
      </w:r>
      <w:r w:rsidR="00D51CBC">
        <w:rPr/>
        <w:t xml:space="preserve"> is St Helen's Road, Swansea, and a proposed map location is around 163 St Helen's Road, SA1 4DQ since it is in the centre of the city</w:t>
      </w:r>
      <w:r w:rsidR="2AA51888">
        <w:rPr/>
        <w:t>,</w:t>
      </w:r>
      <w:r w:rsidR="00D51CBC">
        <w:rPr/>
        <w:t xml:space="preserve"> yet is not as expensive as a prestige unit. Current listings show entry points from £350 </w:t>
      </w:r>
      <w:r w:rsidR="00D51CBC">
        <w:rPr/>
        <w:t>pcm</w:t>
      </w:r>
      <w:r w:rsidR="00D51CBC">
        <w:rPr/>
        <w:t xml:space="preserve">, with larger St Helen’s Road space at £708 </w:t>
      </w:r>
      <w:r w:rsidR="00D51CBC">
        <w:rPr/>
        <w:t>pcm</w:t>
      </w:r>
      <w:r w:rsidR="00D51CBC">
        <w:rPr/>
        <w:t xml:space="preserve"> or £8,500 per annum, and the area is described as centrally located among cafés, restaurants, shops and offices, which suits an appointment-led showroom model better than a high-cost walk-in retail concept (Zoopla, 2026).</w:t>
      </w:r>
    </w:p>
    <w:p w:rsidR="00D532F5" w:rsidP="007912C0" w:rsidRDefault="00D532F5" w14:paraId="15C9B50D" w14:textId="1E35DB26">
      <w:r>
        <w:rPr>
          <w:noProof/>
        </w:rPr>
        <w:drawing>
          <wp:inline distT="0" distB="0" distL="0" distR="0" wp14:anchorId="132509CA" wp14:editId="766E9AB3">
            <wp:extent cx="5731510" cy="3887470"/>
            <wp:effectExtent l="0" t="0" r="2540" b="0"/>
            <wp:docPr id="126420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08874" name=""/>
                    <pic:cNvPicPr/>
                  </pic:nvPicPr>
                  <pic:blipFill>
                    <a:blip r:embed="rId10"/>
                    <a:stretch>
                      <a:fillRect/>
                    </a:stretch>
                  </pic:blipFill>
                  <pic:spPr>
                    <a:xfrm>
                      <a:off x="0" y="0"/>
                      <a:ext cx="5731510" cy="3887470"/>
                    </a:xfrm>
                    <a:prstGeom prst="rect">
                      <a:avLst/>
                    </a:prstGeom>
                  </pic:spPr>
                </pic:pic>
              </a:graphicData>
            </a:graphic>
          </wp:inline>
        </w:drawing>
      </w:r>
    </w:p>
    <w:p w:rsidR="00D532F5" w:rsidP="007912C0" w:rsidRDefault="00D532F5" w14:paraId="6B150970" w14:textId="77777777"/>
    <w:p w:rsidR="00631720" w:rsidP="00631720" w:rsidRDefault="00D532F5" w14:paraId="0F5CD72A" w14:textId="77777777">
      <w:pPr>
        <w:keepNext/>
      </w:pPr>
      <w:r>
        <w:rPr>
          <w:noProof/>
        </w:rPr>
        <w:lastRenderedPageBreak/>
        <w:drawing>
          <wp:inline distT="0" distB="0" distL="0" distR="0" wp14:anchorId="6849891C" wp14:editId="76288CE9">
            <wp:extent cx="5731510" cy="2861310"/>
            <wp:effectExtent l="0" t="0" r="2540" b="0"/>
            <wp:docPr id="2091787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87480" name=""/>
                    <pic:cNvPicPr/>
                  </pic:nvPicPr>
                  <pic:blipFill>
                    <a:blip r:embed="rId11"/>
                    <a:stretch>
                      <a:fillRect/>
                    </a:stretch>
                  </pic:blipFill>
                  <pic:spPr>
                    <a:xfrm>
                      <a:off x="0" y="0"/>
                      <a:ext cx="5731510" cy="2861310"/>
                    </a:xfrm>
                    <a:prstGeom prst="rect">
                      <a:avLst/>
                    </a:prstGeom>
                  </pic:spPr>
                </pic:pic>
              </a:graphicData>
            </a:graphic>
          </wp:inline>
        </w:drawing>
      </w:r>
    </w:p>
    <w:p w:rsidR="00D532F5" w:rsidP="00631720" w:rsidRDefault="00631720" w14:paraId="31F69FB8" w14:textId="6498B9B0">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Map pin and Street View</w:t>
      </w:r>
    </w:p>
    <w:p w:rsidR="007912C0" w:rsidP="00D51CBC" w:rsidRDefault="007912C0" w14:paraId="461F789A" w14:textId="5179CBDA">
      <w:pPr>
        <w:pStyle w:val="Heading2"/>
      </w:pPr>
      <w:bookmarkStart w:name="_Toc223553532" w:id="6"/>
      <w:r>
        <w:t>Human Resources</w:t>
      </w:r>
      <w:bookmarkEnd w:id="6"/>
    </w:p>
    <w:p w:rsidRPr="00D51CBC" w:rsidR="00D51CBC" w:rsidP="00D51CBC" w:rsidRDefault="00D51CBC" w14:paraId="77605343" w14:textId="72805001">
      <w:r w:rsidRPr="00D51CBC">
        <w:t>The business will start with the number of five individuals who will include the two founder-partners, one part-time administrator and social media assistant, and two casual event-day stylists. It should be recruited through local community contacts, student creatives and referral recruitment. The organisation structure is basic, where the two partners will be in charge of the booking, design and client management, and the assistant do the enquiry and the content, the casual staff manage the set-up, transport and on-site installation.</w:t>
      </w:r>
    </w:p>
    <w:p w:rsidR="00631720" w:rsidP="00631720" w:rsidRDefault="00D01131" w14:paraId="07C891B0" w14:textId="77777777">
      <w:pPr>
        <w:keepNext/>
      </w:pPr>
      <w:r>
        <w:rPr>
          <w:noProof/>
        </w:rPr>
        <w:lastRenderedPageBreak/>
        <w:drawing>
          <wp:inline distT="0" distB="0" distL="0" distR="0" wp14:anchorId="19F6042B" wp14:editId="516764E3">
            <wp:extent cx="5731510" cy="3502660"/>
            <wp:effectExtent l="0" t="0" r="2540" b="2540"/>
            <wp:docPr id="2037512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12488" name="Picture 20375124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02660"/>
                    </a:xfrm>
                    <a:prstGeom prst="rect">
                      <a:avLst/>
                    </a:prstGeom>
                  </pic:spPr>
                </pic:pic>
              </a:graphicData>
            </a:graphic>
          </wp:inline>
        </w:drawing>
      </w:r>
    </w:p>
    <w:p w:rsidR="00D01131" w:rsidP="00631720" w:rsidRDefault="00631720" w14:paraId="66A4C5FA" w14:textId="29ACDCBC">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Organisational Chart</w:t>
      </w:r>
    </w:p>
    <w:p w:rsidRPr="00631720" w:rsidR="00631720" w:rsidP="00631720" w:rsidRDefault="00631720" w14:paraId="26B80395" w14:textId="7AC70317">
      <w:pPr>
        <w:jc w:val="center"/>
      </w:pPr>
      <w:r>
        <w:t>(Author)</w:t>
      </w:r>
    </w:p>
    <w:p w:rsidR="007912C0" w:rsidP="00D51CBC" w:rsidRDefault="007912C0" w14:paraId="75D8F020" w14:textId="55C6878F">
      <w:pPr>
        <w:pStyle w:val="Heading2"/>
      </w:pPr>
      <w:bookmarkStart w:name="_Toc223553533" w:id="7"/>
      <w:r>
        <w:t>Marketing Activities</w:t>
      </w:r>
      <w:bookmarkEnd w:id="7"/>
    </w:p>
    <w:p w:rsidR="00D51CBC" w:rsidP="007912C0" w:rsidRDefault="00D51CBC" w14:paraId="5D3F73DF" w14:textId="7D65F701">
      <w:r w:rsidRPr="00D51CBC">
        <w:t xml:space="preserve">The promotion will be </w:t>
      </w:r>
      <w:r>
        <w:t>ensured using</w:t>
      </w:r>
      <w:r w:rsidRPr="00D51CBC">
        <w:t xml:space="preserve"> visiting cards, branded water bottles, tissues with the logo printed on them, review forms, Facebook and Instagram reels, Tik Tok live sessions, referral discounts, and a launch post with the introduction to a new studio. The fact that 47.9 million adults in the UK accessed social media at the beginning of 2025 and Tik Tok advertising to 45.0% of adults makes such a digital focus commercially reasonable since such a short-form visual content can be used to sell decor to a large audience (</w:t>
      </w:r>
      <w:proofErr w:type="spellStart"/>
      <w:r w:rsidRPr="00D51CBC">
        <w:t>DataReportal</w:t>
      </w:r>
      <w:proofErr w:type="spellEnd"/>
      <w:r w:rsidRPr="00D51CBC">
        <w:t>, 2025; Selnes and Lanseng, 2024).</w:t>
      </w:r>
    </w:p>
    <w:p w:rsidR="007912C0" w:rsidP="00D51CBC" w:rsidRDefault="007912C0" w14:paraId="424A5C96" w14:textId="6F26D807">
      <w:pPr>
        <w:pStyle w:val="Heading2"/>
      </w:pPr>
      <w:bookmarkStart w:name="_Toc223553534" w:id="8"/>
      <w:r>
        <w:t>Market Research</w:t>
      </w:r>
      <w:bookmarkEnd w:id="8"/>
    </w:p>
    <w:p w:rsidRPr="00D51CBC" w:rsidR="00D51CBC" w:rsidP="00D51CBC" w:rsidRDefault="00D51CBC" w14:paraId="5C09647A" w14:textId="160A35C6">
      <w:r w:rsidRPr="00D51CBC">
        <w:t xml:space="preserve">Appendix 1 includes primary research which comprised of survey results and the response charts indicating that the customers were interested in affordable decoration, home-based events and simple digital booking. Appendix 2 contains secondary research that utilizes Swansea population data to represent the size of the local customer base that is 251,300 and the necessity to serve the Bengali community and the rest of the residents. In addition, the average wedding cost in the UK in 2024 was £23, 250, and this aspect makes value-based packages commercially viable (Swansea Council, 2025; ONS, 2023; Swansea Council, 2024; </w:t>
      </w:r>
      <w:r w:rsidRPr="00D51CBC">
        <w:lastRenderedPageBreak/>
        <w:t>Hitched, 2026). This was used by positioning the business to be a low cost, flexible and locally oriented service. The business proposal was informed by the research, which identified that there was a demand to rent a low-cost event decoration, business location to be situated within Swansea, and the decision to advertise the service via online and telephone methods.</w:t>
      </w:r>
    </w:p>
    <w:p w:rsidR="007912C0" w:rsidP="00D51CBC" w:rsidRDefault="007912C0" w14:paraId="395B8590" w14:textId="2E130D14">
      <w:pPr>
        <w:pStyle w:val="Heading2"/>
      </w:pPr>
      <w:bookmarkStart w:name="_Toc223553535" w:id="9"/>
      <w:r>
        <w:t>Financial Resources</w:t>
      </w:r>
      <w:bookmarkEnd w:id="9"/>
    </w:p>
    <w:p w:rsidR="00D51CBC" w:rsidP="007912C0" w:rsidRDefault="00D51CBC" w14:paraId="6DDF65CA" w14:textId="014E39AB">
      <w:r w:rsidR="00D51CBC">
        <w:rPr/>
        <w:t xml:space="preserve">The business will be seed funded with £10,000 borrowed by the two founders through their husbands </w:t>
      </w:r>
      <w:bookmarkStart w:name="_Int_oXgZFZRW" w:id="421632288"/>
      <w:r w:rsidR="00D51CBC">
        <w:rPr/>
        <w:t>with regard to</w:t>
      </w:r>
      <w:bookmarkEnd w:id="421632288"/>
      <w:r w:rsidR="00D51CBC">
        <w:rPr/>
        <w:t xml:space="preserve"> a planned small business loan which will provide an injection to the working capital and finance the launch of the Swansea premises. Rent, decoration materials, casual labour, transport, </w:t>
      </w:r>
      <w:r w:rsidR="00D51CBC">
        <w:rPr/>
        <w:t>marketing</w:t>
      </w:r>
      <w:r w:rsidR="00D51CBC">
        <w:rPr/>
        <w:t xml:space="preserve"> and basic insurance are the highest cost pressures and thus cost management will be vital since the opening trading month. According to the 12-month cash flow forecast provided in Appendix 3, the business will be able to stay cash-positive throughout the year and will produce a </w:t>
      </w:r>
      <w:r w:rsidR="00D51CBC">
        <w:rPr/>
        <w:t>relatively small</w:t>
      </w:r>
      <w:r w:rsidR="00D51CBC">
        <w:rPr/>
        <w:t xml:space="preserve"> operating surplus. This implies that the venture will be </w:t>
      </w:r>
      <w:r w:rsidR="00D51CBC">
        <w:rPr/>
        <w:t>viable</w:t>
      </w:r>
      <w:r w:rsidR="00D51CBC">
        <w:rPr/>
        <w:t xml:space="preserve"> provided the number of bookings will remain stable and the reinvestment will be done carefully (James Hallam, 2024; Simply Business, 2026).</w:t>
      </w:r>
    </w:p>
    <w:p w:rsidR="007912C0" w:rsidP="00D51CBC" w:rsidRDefault="007912C0" w14:paraId="24B21297" w14:textId="1C60D72D">
      <w:pPr>
        <w:pStyle w:val="Heading2"/>
      </w:pPr>
      <w:bookmarkStart w:name="_Toc223553536" w:id="10"/>
      <w:r>
        <w:t>Competitor Analysis</w:t>
      </w:r>
      <w:bookmarkEnd w:id="10"/>
    </w:p>
    <w:p w:rsidR="00D51CBC" w:rsidP="007912C0" w:rsidRDefault="00D51CBC" w14:paraId="2D201B09" w14:textId="795D0F3D">
      <w:r w:rsidRPr="00D51CBC">
        <w:t>Appendix 2 gives the local rivals which entails Simply Elegant Weddings &amp; Events that offers services based on a showroom in Swansea and offers a combination of stationery, floral work and venue dressing and the Eden Events that competes with visually led party styling across Swansea. Swansea is also served by the regional stylists like Oh So Curious. The obvious implication is that good pictures and customized service are what should be delivered, and Two Sisters will have to compete not only based on the luxury positioning but also affordability, home-based convenience, and culturally advanced packages. No information on pricing is however available on their websites.</w:t>
      </w:r>
    </w:p>
    <w:p w:rsidR="008723E8" w:rsidP="00D51CBC" w:rsidRDefault="008723E8" w14:paraId="7D4DE437" w14:textId="5601CC49">
      <w:pPr>
        <w:pStyle w:val="Heading2"/>
      </w:pPr>
      <w:bookmarkStart w:name="_Toc223553537" w:id="11"/>
      <w:r w:rsidRPr="008723E8">
        <w:t>SWOT and Viability</w:t>
      </w:r>
      <w:bookmarkEnd w:id="11"/>
    </w:p>
    <w:tbl>
      <w:tblPr>
        <w:tblStyle w:val="TableGrid"/>
        <w:tblW w:w="0" w:type="auto"/>
        <w:tblLook w:val="04A0" w:firstRow="1" w:lastRow="0" w:firstColumn="1" w:lastColumn="0" w:noHBand="0" w:noVBand="1"/>
      </w:tblPr>
      <w:tblGrid>
        <w:gridCol w:w="4740"/>
        <w:gridCol w:w="4502"/>
      </w:tblGrid>
      <w:tr w:rsidRPr="00B9217E" w:rsidR="00B9217E" w:rsidTr="7EFEA93C" w14:paraId="393F255A" w14:textId="77777777">
        <w:tc>
          <w:tcPr>
            <w:tcW w:w="0" w:type="auto"/>
            <w:tcMar/>
            <w:hideMark/>
          </w:tcPr>
          <w:p w:rsidRPr="00B9217E" w:rsidR="00B9217E" w:rsidP="00B9217E" w:rsidRDefault="00B9217E" w14:paraId="70AB8850" w14:textId="77777777">
            <w:pPr>
              <w:spacing w:after="160"/>
              <w:rPr>
                <w:b/>
                <w:bCs/>
                <w:lang w:val="en-US"/>
              </w:rPr>
            </w:pPr>
            <w:r w:rsidRPr="00B9217E">
              <w:rPr>
                <w:b/>
                <w:bCs/>
                <w:lang w:val="en-US"/>
              </w:rPr>
              <w:t>Strengths</w:t>
            </w:r>
          </w:p>
        </w:tc>
        <w:tc>
          <w:tcPr>
            <w:tcW w:w="0" w:type="auto"/>
            <w:tcMar/>
            <w:hideMark/>
          </w:tcPr>
          <w:p w:rsidRPr="00B9217E" w:rsidR="00B9217E" w:rsidP="00B9217E" w:rsidRDefault="00B9217E" w14:paraId="7F995AD9" w14:textId="77777777">
            <w:pPr>
              <w:spacing w:after="160"/>
              <w:rPr>
                <w:b/>
                <w:bCs/>
                <w:lang w:val="en-US"/>
              </w:rPr>
            </w:pPr>
            <w:r w:rsidRPr="00B9217E">
              <w:rPr>
                <w:b/>
                <w:bCs/>
                <w:lang w:val="en-US"/>
              </w:rPr>
              <w:t>Weaknesses</w:t>
            </w:r>
          </w:p>
        </w:tc>
      </w:tr>
      <w:tr w:rsidRPr="00B9217E" w:rsidR="00B9217E" w:rsidTr="7EFEA93C" w14:paraId="03BFD0D1" w14:textId="77777777">
        <w:trPr>
          <w:trHeight w:val="2042"/>
        </w:trPr>
        <w:tc>
          <w:tcPr>
            <w:tcW w:w="0" w:type="auto"/>
            <w:tcMar/>
            <w:hideMark/>
          </w:tcPr>
          <w:p w:rsidRPr="00B9217E" w:rsidR="00B9217E" w:rsidP="00B9217E" w:rsidRDefault="00B9217E" w14:paraId="2EC4B5CF" w14:textId="77777777">
            <w:pPr>
              <w:pStyle w:val="ListParagraph"/>
              <w:numPr>
                <w:ilvl w:val="0"/>
                <w:numId w:val="21"/>
              </w:numPr>
              <w:rPr>
                <w:lang w:val="en-US"/>
              </w:rPr>
            </w:pPr>
            <w:r w:rsidRPr="00B9217E">
              <w:rPr>
                <w:lang w:val="en-US"/>
              </w:rPr>
              <w:t>Existing event experience</w:t>
            </w:r>
          </w:p>
          <w:p w:rsidRPr="00B9217E" w:rsidR="00B9217E" w:rsidP="00B9217E" w:rsidRDefault="00B9217E" w14:paraId="4B7F81EB" w14:textId="56C39398">
            <w:pPr>
              <w:pStyle w:val="ListParagraph"/>
              <w:numPr>
                <w:ilvl w:val="0"/>
                <w:numId w:val="21"/>
              </w:numPr>
              <w:rPr>
                <w:lang w:val="en-US"/>
              </w:rPr>
            </w:pPr>
            <w:r w:rsidRPr="7EFEA93C" w:rsidR="00B9217E">
              <w:rPr>
                <w:lang w:val="en-US"/>
              </w:rPr>
              <w:t xml:space="preserve">Creative </w:t>
            </w:r>
            <w:r w:rsidRPr="7EFEA93C" w:rsidR="2AC34608">
              <w:rPr>
                <w:lang w:val="en-US"/>
              </w:rPr>
              <w:t>customized</w:t>
            </w:r>
            <w:r w:rsidRPr="7EFEA93C" w:rsidR="00B9217E">
              <w:rPr>
                <w:lang w:val="en-US"/>
              </w:rPr>
              <w:t xml:space="preserve"> service</w:t>
            </w:r>
          </w:p>
          <w:p w:rsidRPr="00B9217E" w:rsidR="00B9217E" w:rsidP="00B9217E" w:rsidRDefault="00B9217E" w14:paraId="75A7E54A" w14:textId="77777777">
            <w:pPr>
              <w:pStyle w:val="ListParagraph"/>
              <w:numPr>
                <w:ilvl w:val="0"/>
                <w:numId w:val="21"/>
              </w:numPr>
              <w:rPr>
                <w:lang w:val="en-US"/>
              </w:rPr>
            </w:pPr>
            <w:r w:rsidRPr="00B9217E">
              <w:rPr>
                <w:lang w:val="en-US"/>
              </w:rPr>
              <w:t>Low-cost service model</w:t>
            </w:r>
          </w:p>
          <w:p w:rsidRPr="00B9217E" w:rsidR="00B9217E" w:rsidP="00B9217E" w:rsidRDefault="00B9217E" w14:paraId="4688C48A" w14:textId="45144EAE">
            <w:pPr>
              <w:pStyle w:val="ListParagraph"/>
              <w:numPr>
                <w:ilvl w:val="0"/>
                <w:numId w:val="21"/>
              </w:numPr>
              <w:rPr>
                <w:lang w:val="en-US"/>
              </w:rPr>
            </w:pPr>
            <w:r w:rsidRPr="00B9217E">
              <w:rPr>
                <w:lang w:val="en-US"/>
              </w:rPr>
              <w:t>Strong word-of-mouth in community</w:t>
            </w:r>
          </w:p>
        </w:tc>
        <w:tc>
          <w:tcPr>
            <w:tcW w:w="0" w:type="auto"/>
            <w:tcMar/>
            <w:hideMark/>
          </w:tcPr>
          <w:p w:rsidRPr="00B9217E" w:rsidR="00B9217E" w:rsidP="00B9217E" w:rsidRDefault="00B9217E" w14:paraId="6B9662A0" w14:textId="77777777">
            <w:pPr>
              <w:pStyle w:val="ListParagraph"/>
              <w:numPr>
                <w:ilvl w:val="0"/>
                <w:numId w:val="22"/>
              </w:numPr>
              <w:rPr>
                <w:lang w:val="en-US"/>
              </w:rPr>
            </w:pPr>
            <w:r w:rsidRPr="00B9217E">
              <w:rPr>
                <w:lang w:val="en-US"/>
              </w:rPr>
              <w:t>Limited capital</w:t>
            </w:r>
          </w:p>
          <w:p w:rsidRPr="00B9217E" w:rsidR="00B9217E" w:rsidP="00B9217E" w:rsidRDefault="00B9217E" w14:paraId="03528B0A" w14:textId="77777777">
            <w:pPr>
              <w:pStyle w:val="ListParagraph"/>
              <w:numPr>
                <w:ilvl w:val="0"/>
                <w:numId w:val="22"/>
              </w:numPr>
              <w:rPr>
                <w:lang w:val="en-US"/>
              </w:rPr>
            </w:pPr>
            <w:r w:rsidRPr="00B9217E">
              <w:rPr>
                <w:lang w:val="en-US"/>
              </w:rPr>
              <w:t>Small team dependence</w:t>
            </w:r>
          </w:p>
          <w:p w:rsidRPr="00B9217E" w:rsidR="00B9217E" w:rsidP="00B9217E" w:rsidRDefault="00B9217E" w14:paraId="10ACBC4D" w14:textId="77777777">
            <w:pPr>
              <w:pStyle w:val="ListParagraph"/>
              <w:numPr>
                <w:ilvl w:val="0"/>
                <w:numId w:val="22"/>
              </w:numPr>
              <w:rPr>
                <w:lang w:val="en-US"/>
              </w:rPr>
            </w:pPr>
            <w:r w:rsidRPr="00B9217E">
              <w:rPr>
                <w:lang w:val="en-US"/>
              </w:rPr>
              <w:t>Limited wider market reach</w:t>
            </w:r>
          </w:p>
          <w:p w:rsidRPr="00B9217E" w:rsidR="00B9217E" w:rsidP="00B9217E" w:rsidRDefault="00B9217E" w14:paraId="07E8A99E" w14:textId="4DC09C42">
            <w:pPr>
              <w:pStyle w:val="ListParagraph"/>
              <w:numPr>
                <w:ilvl w:val="0"/>
                <w:numId w:val="22"/>
              </w:numPr>
              <w:rPr>
                <w:lang w:val="en-US"/>
              </w:rPr>
            </w:pPr>
            <w:r w:rsidRPr="00B9217E">
              <w:rPr>
                <w:lang w:val="en-US"/>
              </w:rPr>
              <w:t>Limited formal systems</w:t>
            </w:r>
          </w:p>
        </w:tc>
      </w:tr>
      <w:tr w:rsidRPr="00B9217E" w:rsidR="00B9217E" w:rsidTr="7EFEA93C" w14:paraId="20D1CA7A" w14:textId="77777777">
        <w:tc>
          <w:tcPr>
            <w:tcW w:w="0" w:type="auto"/>
            <w:tcMar/>
            <w:hideMark/>
          </w:tcPr>
          <w:p w:rsidRPr="00B9217E" w:rsidR="00B9217E" w:rsidP="00B9217E" w:rsidRDefault="00B9217E" w14:paraId="569268CE" w14:textId="77777777">
            <w:pPr>
              <w:spacing w:line="240" w:lineRule="auto"/>
              <w:jc w:val="center"/>
              <w:rPr>
                <w:rFonts w:eastAsia="Times New Roman" w:cs="Times New Roman"/>
                <w:b/>
                <w:bCs/>
                <w:szCs w:val="24"/>
                <w:lang w:val="en-US"/>
              </w:rPr>
            </w:pPr>
            <w:r w:rsidRPr="00B9217E">
              <w:rPr>
                <w:rFonts w:eastAsia="Times New Roman" w:cs="Times New Roman"/>
                <w:b/>
                <w:bCs/>
                <w:szCs w:val="24"/>
                <w:lang w:val="en-US"/>
              </w:rPr>
              <w:lastRenderedPageBreak/>
              <w:t>Opportunities</w:t>
            </w:r>
          </w:p>
        </w:tc>
        <w:tc>
          <w:tcPr>
            <w:tcW w:w="0" w:type="auto"/>
            <w:tcMar/>
            <w:hideMark/>
          </w:tcPr>
          <w:p w:rsidRPr="00B9217E" w:rsidR="00B9217E" w:rsidP="00B9217E" w:rsidRDefault="00B9217E" w14:paraId="49CB8C4A" w14:textId="77777777">
            <w:pPr>
              <w:spacing w:line="240" w:lineRule="auto"/>
              <w:jc w:val="center"/>
              <w:rPr>
                <w:rFonts w:eastAsia="Times New Roman" w:cs="Times New Roman"/>
                <w:b/>
                <w:bCs/>
                <w:szCs w:val="24"/>
                <w:lang w:val="en-US"/>
              </w:rPr>
            </w:pPr>
            <w:r w:rsidRPr="00B9217E">
              <w:rPr>
                <w:rFonts w:eastAsia="Times New Roman" w:cs="Times New Roman"/>
                <w:b/>
                <w:bCs/>
                <w:szCs w:val="24"/>
                <w:lang w:val="en-US"/>
              </w:rPr>
              <w:t>Threats</w:t>
            </w:r>
          </w:p>
        </w:tc>
      </w:tr>
      <w:tr w:rsidRPr="00B9217E" w:rsidR="00B9217E" w:rsidTr="7EFEA93C" w14:paraId="67C05D21" w14:textId="77777777">
        <w:trPr>
          <w:trHeight w:val="1755"/>
        </w:trPr>
        <w:tc>
          <w:tcPr>
            <w:tcW w:w="0" w:type="auto"/>
            <w:tcMar/>
            <w:hideMark/>
          </w:tcPr>
          <w:p w:rsidRPr="00B9217E" w:rsidR="00B9217E" w:rsidP="00B9217E" w:rsidRDefault="00B9217E" w14:paraId="5940E3E4" w14:textId="77777777">
            <w:pPr>
              <w:pStyle w:val="ListParagraph"/>
              <w:numPr>
                <w:ilvl w:val="0"/>
                <w:numId w:val="23"/>
              </w:numPr>
              <w:rPr>
                <w:lang w:val="en-US"/>
              </w:rPr>
            </w:pPr>
            <w:r w:rsidRPr="00B9217E">
              <w:rPr>
                <w:lang w:val="en-US"/>
              </w:rPr>
              <w:t>Expand beyond Bengali community</w:t>
            </w:r>
          </w:p>
          <w:p w:rsidRPr="00B9217E" w:rsidR="00B9217E" w:rsidP="00B9217E" w:rsidRDefault="00B9217E" w14:paraId="297398F7" w14:textId="77777777">
            <w:pPr>
              <w:pStyle w:val="ListParagraph"/>
              <w:numPr>
                <w:ilvl w:val="0"/>
                <w:numId w:val="23"/>
              </w:numPr>
              <w:rPr>
                <w:lang w:val="en-US"/>
              </w:rPr>
            </w:pPr>
            <w:r w:rsidRPr="00B9217E">
              <w:rPr>
                <w:lang w:val="en-US"/>
              </w:rPr>
              <w:t>Open a Swansea shop unit</w:t>
            </w:r>
          </w:p>
          <w:p w:rsidRPr="00B9217E" w:rsidR="00B9217E" w:rsidP="00B9217E" w:rsidRDefault="00B9217E" w14:paraId="52C00E3A" w14:textId="77777777">
            <w:pPr>
              <w:pStyle w:val="ListParagraph"/>
              <w:numPr>
                <w:ilvl w:val="0"/>
                <w:numId w:val="23"/>
              </w:numPr>
              <w:rPr>
                <w:lang w:val="en-US"/>
              </w:rPr>
            </w:pPr>
            <w:r w:rsidRPr="00B9217E">
              <w:rPr>
                <w:lang w:val="en-US"/>
              </w:rPr>
              <w:t>Grow through social media</w:t>
            </w:r>
          </w:p>
          <w:p w:rsidRPr="00B9217E" w:rsidR="00B9217E" w:rsidP="00B9217E" w:rsidRDefault="00B9217E" w14:paraId="2B516AC3" w14:textId="2CEEA063">
            <w:pPr>
              <w:pStyle w:val="ListParagraph"/>
              <w:numPr>
                <w:ilvl w:val="0"/>
                <w:numId w:val="23"/>
              </w:numPr>
              <w:rPr>
                <w:lang w:val="en-US"/>
              </w:rPr>
            </w:pPr>
            <w:r w:rsidRPr="00B9217E">
              <w:rPr>
                <w:lang w:val="en-US"/>
              </w:rPr>
              <w:t>Use council and community links</w:t>
            </w:r>
          </w:p>
        </w:tc>
        <w:tc>
          <w:tcPr>
            <w:tcW w:w="0" w:type="auto"/>
            <w:tcMar/>
            <w:hideMark/>
          </w:tcPr>
          <w:p w:rsidRPr="00B9217E" w:rsidR="00B9217E" w:rsidP="00B9217E" w:rsidRDefault="00B9217E" w14:paraId="50C77359" w14:textId="77777777">
            <w:pPr>
              <w:pStyle w:val="ListParagraph"/>
              <w:numPr>
                <w:ilvl w:val="0"/>
                <w:numId w:val="24"/>
              </w:numPr>
              <w:rPr>
                <w:lang w:val="en-US"/>
              </w:rPr>
            </w:pPr>
            <w:r w:rsidRPr="00B9217E">
              <w:rPr>
                <w:lang w:val="en-US"/>
              </w:rPr>
              <w:t>Local competition</w:t>
            </w:r>
          </w:p>
          <w:p w:rsidRPr="00B9217E" w:rsidR="00B9217E" w:rsidP="00B9217E" w:rsidRDefault="00B9217E" w14:paraId="0EA10051" w14:textId="77777777">
            <w:pPr>
              <w:pStyle w:val="ListParagraph"/>
              <w:numPr>
                <w:ilvl w:val="0"/>
                <w:numId w:val="24"/>
              </w:numPr>
              <w:rPr>
                <w:lang w:val="en-US"/>
              </w:rPr>
            </w:pPr>
            <w:r w:rsidRPr="00B9217E">
              <w:rPr>
                <w:lang w:val="en-US"/>
              </w:rPr>
              <w:t>Rising material and rent costs</w:t>
            </w:r>
          </w:p>
          <w:p w:rsidRPr="00B9217E" w:rsidR="00B9217E" w:rsidP="00B9217E" w:rsidRDefault="00B9217E" w14:paraId="5195D4E1" w14:textId="77777777">
            <w:pPr>
              <w:pStyle w:val="ListParagraph"/>
              <w:numPr>
                <w:ilvl w:val="0"/>
                <w:numId w:val="24"/>
              </w:numPr>
              <w:rPr>
                <w:lang w:val="en-US"/>
              </w:rPr>
            </w:pPr>
            <w:r w:rsidRPr="00B9217E">
              <w:rPr>
                <w:lang w:val="en-US"/>
              </w:rPr>
              <w:t>Seasonal demand changes</w:t>
            </w:r>
          </w:p>
          <w:p w:rsidRPr="00B9217E" w:rsidR="00B9217E" w:rsidP="00B9217E" w:rsidRDefault="00B9217E" w14:paraId="6D797668" w14:textId="7C149114">
            <w:pPr>
              <w:pStyle w:val="ListParagraph"/>
              <w:numPr>
                <w:ilvl w:val="0"/>
                <w:numId w:val="24"/>
              </w:numPr>
              <w:rPr>
                <w:lang w:val="en-US"/>
              </w:rPr>
            </w:pPr>
            <w:r w:rsidRPr="00B9217E">
              <w:rPr>
                <w:lang w:val="en-US"/>
              </w:rPr>
              <w:t>Reputation risk from poor reviews</w:t>
            </w:r>
          </w:p>
        </w:tc>
      </w:tr>
    </w:tbl>
    <w:p w:rsidR="00B9217E" w:rsidP="007912C0" w:rsidRDefault="00B9217E" w14:paraId="7CA2F5A2" w14:textId="77777777">
      <w:pPr>
        <w:rPr>
          <w:b/>
          <w:bCs/>
        </w:rPr>
      </w:pPr>
    </w:p>
    <w:p w:rsidR="008723E8" w:rsidP="007912C0" w:rsidRDefault="00B9217E" w14:paraId="64CC837E" w14:textId="23C83A4B">
      <w:r w:rsidRPr="7EFEA93C" w:rsidR="00B9217E">
        <w:rPr>
          <w:lang w:val="en-US"/>
        </w:rPr>
        <w:t xml:space="preserve">The business is </w:t>
      </w:r>
      <w:r w:rsidRPr="7EFEA93C" w:rsidR="00B9217E">
        <w:rPr>
          <w:lang w:val="en-US"/>
        </w:rPr>
        <w:t>viable</w:t>
      </w:r>
      <w:r w:rsidRPr="7EFEA93C" w:rsidR="00B9217E">
        <w:rPr>
          <w:lang w:val="en-US"/>
        </w:rPr>
        <w:t xml:space="preserve"> because it already has proven customer demand, practical </w:t>
      </w:r>
      <w:r w:rsidRPr="7EFEA93C" w:rsidR="7309B13A">
        <w:rPr>
          <w:lang w:val="en-US"/>
        </w:rPr>
        <w:t>experience,</w:t>
      </w:r>
      <w:r w:rsidRPr="7EFEA93C" w:rsidR="00B9217E">
        <w:rPr>
          <w:lang w:val="en-US"/>
        </w:rPr>
        <w:t xml:space="preserve"> and a clear low-cost market position. Its success will depend on managing costs carefully, </w:t>
      </w:r>
      <w:r w:rsidRPr="7EFEA93C" w:rsidR="00B9217E">
        <w:rPr>
          <w:lang w:val="en-US"/>
        </w:rPr>
        <w:t>maintaining</w:t>
      </w:r>
      <w:r w:rsidRPr="7EFEA93C" w:rsidR="00B9217E">
        <w:rPr>
          <w:lang w:val="en-US"/>
        </w:rPr>
        <w:t xml:space="preserve"> service </w:t>
      </w:r>
      <w:r w:rsidRPr="7EFEA93C" w:rsidR="7A13E4BB">
        <w:rPr>
          <w:lang w:val="en-US"/>
        </w:rPr>
        <w:t>quality,</w:t>
      </w:r>
      <w:r w:rsidRPr="7EFEA93C" w:rsidR="00B9217E">
        <w:rPr>
          <w:lang w:val="en-US"/>
        </w:rPr>
        <w:t xml:space="preserve"> and attracting a wider Swansea customer base beyond the current community network</w:t>
      </w:r>
      <w:r w:rsidR="008723E8">
        <w:rPr/>
        <w:t xml:space="preserve"> (Swansea Council, 2024; Development Bank of Wales, 2025).</w:t>
      </w:r>
    </w:p>
    <w:p w:rsidR="0068657A" w:rsidRDefault="0068657A" w14:paraId="408B06DF" w14:textId="30937819">
      <w:pPr>
        <w:spacing w:line="259" w:lineRule="auto"/>
        <w:jc w:val="left"/>
      </w:pPr>
      <w:r>
        <w:br w:type="page"/>
      </w:r>
    </w:p>
    <w:p w:rsidRPr="00B9217E" w:rsidR="0068657A" w:rsidP="0068657A" w:rsidRDefault="0068657A" w14:paraId="24731DD1" w14:textId="7171D0BA">
      <w:pPr>
        <w:pStyle w:val="Heading1"/>
        <w:rPr>
          <w:lang w:val="en-US"/>
        </w:rPr>
      </w:pPr>
      <w:bookmarkStart w:name="_Toc223553538" w:id="12"/>
      <w:r>
        <w:rPr>
          <w:lang w:val="en-US"/>
        </w:rPr>
        <w:lastRenderedPageBreak/>
        <w:t>References</w:t>
      </w:r>
      <w:bookmarkEnd w:id="12"/>
    </w:p>
    <w:p w:rsidRPr="005762AC" w:rsidR="005762AC" w:rsidP="005762AC" w:rsidRDefault="005762AC" w14:paraId="4A776FFE" w14:textId="77777777">
      <w:pPr>
        <w:rPr>
          <w:lang w:val="en-US"/>
        </w:rPr>
      </w:pPr>
      <w:proofErr w:type="spellStart"/>
      <w:r w:rsidRPr="005762AC">
        <w:rPr>
          <w:lang w:val="en-US"/>
        </w:rPr>
        <w:t>Barraj</w:t>
      </w:r>
      <w:proofErr w:type="spellEnd"/>
      <w:r w:rsidRPr="005762AC">
        <w:rPr>
          <w:lang w:val="en-US"/>
        </w:rPr>
        <w:t xml:space="preserve"> Legal (2025) </w:t>
      </w:r>
      <w:r w:rsidRPr="005762AC">
        <w:rPr>
          <w:i/>
          <w:iCs/>
          <w:lang w:val="en-US"/>
        </w:rPr>
        <w:t>UK Business Structure: Sole Trader, Partnership &amp; Ltd Company Guide</w:t>
      </w:r>
      <w:r w:rsidRPr="005762AC">
        <w:rPr>
          <w:lang w:val="en-US"/>
        </w:rPr>
        <w:t xml:space="preserve">. </w:t>
      </w:r>
      <w:proofErr w:type="spellStart"/>
      <w:r w:rsidRPr="005762AC">
        <w:rPr>
          <w:lang w:val="en-US"/>
        </w:rPr>
        <w:t>Barraj</w:t>
      </w:r>
      <w:proofErr w:type="spellEnd"/>
      <w:r w:rsidRPr="005762AC">
        <w:rPr>
          <w:lang w:val="en-US"/>
        </w:rPr>
        <w:t xml:space="preserve"> Legal, 27 January. Available at https://www.barrajlegal.co.uk/2025/01/27/uk-business-structure-sole-trader-partnership-ltd-company-guide/ (Accessed 4 March 2026). </w:t>
      </w:r>
    </w:p>
    <w:p w:rsidRPr="005762AC" w:rsidR="005762AC" w:rsidP="005762AC" w:rsidRDefault="005762AC" w14:paraId="63104B59" w14:textId="77777777">
      <w:pPr>
        <w:rPr>
          <w:lang w:val="en-US"/>
        </w:rPr>
      </w:pPr>
      <w:r w:rsidRPr="005762AC">
        <w:rPr>
          <w:lang w:val="en-US"/>
        </w:rPr>
        <w:t xml:space="preserve">British Business Bank (2025) </w:t>
      </w:r>
      <w:r w:rsidRPr="005762AC">
        <w:rPr>
          <w:i/>
          <w:iCs/>
          <w:lang w:val="en-US"/>
        </w:rPr>
        <w:t>Wales SME Access to Finance Report 2025</w:t>
      </w:r>
      <w:r w:rsidRPr="005762AC">
        <w:rPr>
          <w:lang w:val="en-US"/>
        </w:rPr>
        <w:t xml:space="preserve">. British Business Bank, 3 April. Available at https://www.british-business-bank.co.uk/about/research-and-publications/wales-sme-access-finance-report-2025 (Accessed 4 March 2026). </w:t>
      </w:r>
    </w:p>
    <w:p w:rsidRPr="005762AC" w:rsidR="005762AC" w:rsidP="005762AC" w:rsidRDefault="005762AC" w14:paraId="03277AA4" w14:textId="283A4FD8">
      <w:pPr>
        <w:rPr>
          <w:lang w:val="en-US"/>
        </w:rPr>
      </w:pPr>
      <w:r w:rsidRPr="7EFEA93C" w:rsidR="005762AC">
        <w:rPr>
          <w:lang w:val="en-US"/>
        </w:rPr>
        <w:t>Burns, P. (2023)</w:t>
      </w:r>
      <w:r w:rsidRPr="7EFEA93C" w:rsidR="532BE243">
        <w:rPr>
          <w:lang w:val="en-US"/>
        </w:rPr>
        <w:t>. New</w:t>
      </w:r>
      <w:r w:rsidRPr="7EFEA93C" w:rsidR="005762AC">
        <w:rPr>
          <w:i w:val="1"/>
          <w:iCs w:val="1"/>
          <w:lang w:val="en-US"/>
        </w:rPr>
        <w:t xml:space="preserve"> Venture Creation: A Framework for Entrepreneurial Start-ups</w:t>
      </w:r>
      <w:r w:rsidRPr="7EFEA93C" w:rsidR="005762AC">
        <w:rPr>
          <w:lang w:val="en-US"/>
        </w:rPr>
        <w:t xml:space="preserve">. 3rd </w:t>
      </w:r>
      <w:r w:rsidRPr="7EFEA93C" w:rsidR="005762AC">
        <w:rPr>
          <w:lang w:val="en-US"/>
        </w:rPr>
        <w:t>edn</w:t>
      </w:r>
      <w:r w:rsidRPr="7EFEA93C" w:rsidR="005762AC">
        <w:rPr>
          <w:lang w:val="en-US"/>
        </w:rPr>
        <w:t xml:space="preserve">. London: Bloomsbury Academic. Available at https://www.bloomsbury.com/uk/new-venture-creation-9781350321830/ (Accessed 4 March 2026). </w:t>
      </w:r>
    </w:p>
    <w:p w:rsidRPr="005762AC" w:rsidR="005762AC" w:rsidP="005762AC" w:rsidRDefault="005762AC" w14:paraId="1C9888DF" w14:textId="77777777">
      <w:pPr>
        <w:rPr>
          <w:lang w:val="en-US"/>
        </w:rPr>
      </w:pPr>
      <w:proofErr w:type="spellStart"/>
      <w:r w:rsidRPr="005762AC">
        <w:rPr>
          <w:lang w:val="en-US"/>
        </w:rPr>
        <w:t>DataReportal</w:t>
      </w:r>
      <w:proofErr w:type="spellEnd"/>
      <w:r w:rsidRPr="005762AC">
        <w:rPr>
          <w:lang w:val="en-US"/>
        </w:rPr>
        <w:t xml:space="preserve"> (2025) </w:t>
      </w:r>
      <w:r w:rsidRPr="005762AC">
        <w:rPr>
          <w:i/>
          <w:iCs/>
          <w:lang w:val="en-US"/>
        </w:rPr>
        <w:t>Digital 2025: The United Kingdom</w:t>
      </w:r>
      <w:r w:rsidRPr="005762AC">
        <w:rPr>
          <w:lang w:val="en-US"/>
        </w:rPr>
        <w:t xml:space="preserve">. </w:t>
      </w:r>
      <w:proofErr w:type="spellStart"/>
      <w:r w:rsidRPr="005762AC">
        <w:rPr>
          <w:lang w:val="en-US"/>
        </w:rPr>
        <w:t>DataReportal</w:t>
      </w:r>
      <w:proofErr w:type="spellEnd"/>
      <w:r w:rsidRPr="005762AC">
        <w:rPr>
          <w:lang w:val="en-US"/>
        </w:rPr>
        <w:t xml:space="preserve">, 25 February. Available at https://datareportal.com/reports/digital-2025-united-kingdom (Accessed 4 March 2026). </w:t>
      </w:r>
    </w:p>
    <w:p w:rsidRPr="005762AC" w:rsidR="005762AC" w:rsidP="005762AC" w:rsidRDefault="005762AC" w14:paraId="22C79BB2" w14:textId="77777777">
      <w:pPr>
        <w:rPr>
          <w:lang w:val="en-US"/>
        </w:rPr>
      </w:pPr>
      <w:r w:rsidRPr="005762AC">
        <w:rPr>
          <w:lang w:val="en-US"/>
        </w:rPr>
        <w:t xml:space="preserve">Development Bank of Wales (2025a) ‘£152 million helps 502 businesses to create and safeguard 6,185 jobs in Wales’, </w:t>
      </w:r>
      <w:r w:rsidRPr="005762AC">
        <w:rPr>
          <w:i/>
          <w:iCs/>
          <w:lang w:val="en-US"/>
        </w:rPr>
        <w:t>Development Bank of Wales</w:t>
      </w:r>
      <w:r w:rsidRPr="005762AC">
        <w:rPr>
          <w:lang w:val="en-US"/>
        </w:rPr>
        <w:t xml:space="preserve">, 27 May. Available at https://developmentbank.wales/news-and-events/ps152-million-helps-502-businesses-create-and-safeguard-6185-jobs-wales (Accessed 4 March 2026). </w:t>
      </w:r>
    </w:p>
    <w:p w:rsidRPr="005762AC" w:rsidR="005762AC" w:rsidP="005762AC" w:rsidRDefault="005762AC" w14:paraId="5EACCD7C" w14:textId="22FDB18C">
      <w:pPr>
        <w:rPr>
          <w:lang w:val="en-US"/>
        </w:rPr>
      </w:pPr>
      <w:r w:rsidRPr="005762AC">
        <w:rPr>
          <w:lang w:val="en-US"/>
        </w:rPr>
        <w:t>Development Bank of Wales (</w:t>
      </w:r>
      <w:r w:rsidR="00F9673C">
        <w:rPr>
          <w:lang w:val="en-US"/>
        </w:rPr>
        <w:t>2025b</w:t>
      </w:r>
      <w:r w:rsidRPr="005762AC">
        <w:rPr>
          <w:lang w:val="en-US"/>
        </w:rPr>
        <w:t xml:space="preserve">) </w:t>
      </w:r>
      <w:r w:rsidRPr="005762AC">
        <w:rPr>
          <w:i/>
          <w:iCs/>
          <w:lang w:val="en-US"/>
        </w:rPr>
        <w:t>Startup loans</w:t>
      </w:r>
      <w:r w:rsidRPr="005762AC">
        <w:rPr>
          <w:lang w:val="en-US"/>
        </w:rPr>
        <w:t xml:space="preserve">. Available at https://developmentbank.wales/business-need/starting-business (Accessed 4 March 2026). </w:t>
      </w:r>
    </w:p>
    <w:p w:rsidRPr="005762AC" w:rsidR="005762AC" w:rsidP="005762AC" w:rsidRDefault="005762AC" w14:paraId="2653F560" w14:textId="77777777">
      <w:pPr>
        <w:rPr>
          <w:lang w:val="en-US"/>
        </w:rPr>
      </w:pPr>
      <w:r w:rsidRPr="005762AC">
        <w:rPr>
          <w:lang w:val="en-US"/>
        </w:rPr>
        <w:t xml:space="preserve">Hitched (2026) ‘How Much Does a Wedding Cost in 2026? Average UK Wedding Now Costs £21,990’, </w:t>
      </w:r>
      <w:r w:rsidRPr="005762AC">
        <w:rPr>
          <w:i/>
          <w:iCs/>
          <w:lang w:val="en-US"/>
        </w:rPr>
        <w:t>Hitched</w:t>
      </w:r>
      <w:r w:rsidRPr="005762AC">
        <w:rPr>
          <w:lang w:val="en-US"/>
        </w:rPr>
        <w:t xml:space="preserve">, 12 January. Available at https://www.hitched.co.uk/wedding-planning/organising-and-planning/the-average-wedding-cost-in-the-uk-revealed/ (Accessed 4 March 2026). </w:t>
      </w:r>
    </w:p>
    <w:p w:rsidRPr="005762AC" w:rsidR="005762AC" w:rsidP="005762AC" w:rsidRDefault="005762AC" w14:paraId="7DF929DB" w14:textId="77777777">
      <w:pPr>
        <w:rPr>
          <w:lang w:val="en-US"/>
        </w:rPr>
      </w:pPr>
      <w:r w:rsidRPr="005762AC">
        <w:rPr>
          <w:lang w:val="en-US"/>
        </w:rPr>
        <w:t xml:space="preserve">James Hallam (2024) ‘How Much Does Small Business Insurance Cost’, </w:t>
      </w:r>
      <w:r w:rsidRPr="005762AC">
        <w:rPr>
          <w:i/>
          <w:iCs/>
          <w:lang w:val="en-US"/>
        </w:rPr>
        <w:t>James Hallam</w:t>
      </w:r>
      <w:r w:rsidRPr="005762AC">
        <w:rPr>
          <w:lang w:val="en-US"/>
        </w:rPr>
        <w:t xml:space="preserve">, 9 July. Available at https://jameshallam.co.uk/how-much-small-business-insurance/ (Accessed 4 March 2026). </w:t>
      </w:r>
    </w:p>
    <w:p w:rsidRPr="005762AC" w:rsidR="005762AC" w:rsidP="005762AC" w:rsidRDefault="005762AC" w14:paraId="5AC7A96C" w14:textId="77777777">
      <w:pPr>
        <w:rPr>
          <w:lang w:val="en-US"/>
        </w:rPr>
      </w:pPr>
      <w:r w:rsidRPr="005762AC">
        <w:rPr>
          <w:lang w:val="en-US"/>
        </w:rPr>
        <w:t xml:space="preserve">Kotler, P., Keller, K.L., Brady, M., Goodman, M. and Hansen, T. (2024) </w:t>
      </w:r>
      <w:r w:rsidRPr="005762AC">
        <w:rPr>
          <w:i/>
          <w:iCs/>
          <w:lang w:val="en-US"/>
        </w:rPr>
        <w:t>Marketing Management</w:t>
      </w:r>
      <w:r w:rsidRPr="005762AC">
        <w:rPr>
          <w:lang w:val="en-US"/>
        </w:rPr>
        <w:t xml:space="preserve">. 5th </w:t>
      </w:r>
      <w:proofErr w:type="spellStart"/>
      <w:r w:rsidRPr="005762AC">
        <w:rPr>
          <w:lang w:val="en-US"/>
        </w:rPr>
        <w:t>edn</w:t>
      </w:r>
      <w:proofErr w:type="spellEnd"/>
      <w:r w:rsidRPr="005762AC">
        <w:rPr>
          <w:lang w:val="en-US"/>
        </w:rPr>
        <w:t xml:space="preserve">. Harlow: Pearson. Available at https://eu.pearson.com/marketing-management/9781292741635 (Accessed 4 March 2026). </w:t>
      </w:r>
    </w:p>
    <w:p w:rsidRPr="005762AC" w:rsidR="005762AC" w:rsidP="005762AC" w:rsidRDefault="005762AC" w14:paraId="38BB7F9B" w14:textId="77777777">
      <w:pPr>
        <w:rPr>
          <w:lang w:val="en-US"/>
        </w:rPr>
      </w:pPr>
      <w:r w:rsidRPr="005762AC">
        <w:rPr>
          <w:lang w:val="en-US"/>
        </w:rPr>
        <w:lastRenderedPageBreak/>
        <w:t xml:space="preserve">MacIntosh, R., MacLean, D. and Robinson, C. (2023) </w:t>
      </w:r>
      <w:r w:rsidRPr="005762AC">
        <w:rPr>
          <w:i/>
          <w:iCs/>
          <w:lang w:val="en-US"/>
        </w:rPr>
        <w:t>Strategic Management: Strategists at Work</w:t>
      </w:r>
      <w:r w:rsidRPr="005762AC">
        <w:rPr>
          <w:lang w:val="en-US"/>
        </w:rPr>
        <w:t xml:space="preserve">. 2nd </w:t>
      </w:r>
      <w:proofErr w:type="spellStart"/>
      <w:r w:rsidRPr="005762AC">
        <w:rPr>
          <w:lang w:val="en-US"/>
        </w:rPr>
        <w:t>edn</w:t>
      </w:r>
      <w:proofErr w:type="spellEnd"/>
      <w:r w:rsidRPr="005762AC">
        <w:rPr>
          <w:lang w:val="en-US"/>
        </w:rPr>
        <w:t xml:space="preserve">. London: Bloomsbury Academic. Available at https://www.bloomsbury.com/us/strategic-management-9781350347618/ (Accessed 4 March 2026). </w:t>
      </w:r>
    </w:p>
    <w:p w:rsidRPr="005762AC" w:rsidR="005762AC" w:rsidP="005762AC" w:rsidRDefault="005762AC" w14:paraId="0C1B4251" w14:textId="77777777">
      <w:pPr>
        <w:rPr>
          <w:lang w:val="en-US"/>
        </w:rPr>
      </w:pPr>
      <w:r w:rsidRPr="005762AC">
        <w:rPr>
          <w:lang w:val="en-US"/>
        </w:rPr>
        <w:t xml:space="preserve">Money.co.uk (2025) ‘How to start a business partnership in the UK’, </w:t>
      </w:r>
      <w:r w:rsidRPr="005762AC">
        <w:rPr>
          <w:i/>
          <w:iCs/>
          <w:lang w:val="en-US"/>
        </w:rPr>
        <w:t>Money.co.uk</w:t>
      </w:r>
      <w:r w:rsidRPr="005762AC">
        <w:rPr>
          <w:lang w:val="en-US"/>
        </w:rPr>
        <w:t xml:space="preserve">, 22 May. Available at https://www.money.co.uk/business/guides/setting-up-a-business-partnership (Accessed 4 March 2026). </w:t>
      </w:r>
    </w:p>
    <w:p w:rsidRPr="005762AC" w:rsidR="005762AC" w:rsidP="005762AC" w:rsidRDefault="005762AC" w14:paraId="0CCBCB36" w14:textId="77777777">
      <w:pPr>
        <w:rPr>
          <w:lang w:val="en-US"/>
        </w:rPr>
      </w:pPr>
      <w:r w:rsidRPr="005762AC">
        <w:rPr>
          <w:lang w:val="en-US"/>
        </w:rPr>
        <w:t xml:space="preserve">Office for National Statistics (2023) </w:t>
      </w:r>
      <w:r w:rsidRPr="005762AC">
        <w:rPr>
          <w:i/>
          <w:iCs/>
          <w:lang w:val="en-US"/>
        </w:rPr>
        <w:t>How life has changed in Swansea: Census 2021</w:t>
      </w:r>
      <w:r w:rsidRPr="005762AC">
        <w:rPr>
          <w:lang w:val="en-US"/>
        </w:rPr>
        <w:t xml:space="preserve">. Office for National Statistics, 19 January. Available at https://www.ons.gov.uk/visualisations/censusareachanges/W06000011/ (Accessed 4 March 2026). </w:t>
      </w:r>
    </w:p>
    <w:p w:rsidRPr="005762AC" w:rsidR="005762AC" w:rsidP="005762AC" w:rsidRDefault="005762AC" w14:paraId="013F896C" w14:textId="77777777">
      <w:pPr>
        <w:rPr>
          <w:lang w:val="en-US"/>
        </w:rPr>
      </w:pPr>
      <w:r w:rsidRPr="7EFEA93C" w:rsidR="005762AC">
        <w:rPr>
          <w:lang w:val="en-US"/>
        </w:rPr>
        <w:t>Selnes, F. and Lanseng, E.J. (2024)</w:t>
      </w:r>
      <w:bookmarkStart w:name="_Int_KHLxP6JL" w:id="340986080"/>
      <w:r w:rsidRPr="7EFEA93C" w:rsidR="005762AC">
        <w:rPr>
          <w:lang w:val="en-US"/>
        </w:rPr>
        <w:t xml:space="preserve"> </w:t>
      </w:r>
      <w:r w:rsidRPr="7EFEA93C" w:rsidR="005762AC">
        <w:rPr>
          <w:i w:val="1"/>
          <w:iCs w:val="1"/>
          <w:lang w:val="en-US"/>
        </w:rPr>
        <w:t>Marketing</w:t>
      </w:r>
      <w:bookmarkEnd w:id="340986080"/>
      <w:r w:rsidRPr="7EFEA93C" w:rsidR="005762AC">
        <w:rPr>
          <w:i w:val="1"/>
          <w:iCs w:val="1"/>
          <w:lang w:val="en-US"/>
        </w:rPr>
        <w:t xml:space="preserve"> Management: A Customer-Centric Approach</w:t>
      </w:r>
      <w:r w:rsidRPr="7EFEA93C" w:rsidR="005762AC">
        <w:rPr>
          <w:lang w:val="en-US"/>
        </w:rPr>
        <w:t xml:space="preserve">. London: SAGE Publications Ltd. Available at https://uk.sagepub.com/en-gb/eur/marketing-management/book285375 (Accessed 4 March 2026). </w:t>
      </w:r>
    </w:p>
    <w:p w:rsidRPr="005762AC" w:rsidR="005762AC" w:rsidP="005762AC" w:rsidRDefault="005762AC" w14:paraId="7D87AD8D" w14:textId="77777777">
      <w:pPr>
        <w:rPr>
          <w:lang w:val="en-US"/>
        </w:rPr>
      </w:pPr>
      <w:r w:rsidRPr="005762AC">
        <w:rPr>
          <w:lang w:val="en-US"/>
        </w:rPr>
        <w:t xml:space="preserve">Simply Business (2026) </w:t>
      </w:r>
      <w:r w:rsidRPr="005762AC">
        <w:rPr>
          <w:i/>
          <w:iCs/>
          <w:lang w:val="en-US"/>
        </w:rPr>
        <w:t>Public Liability Insurance From £5.64 a Month</w:t>
      </w:r>
      <w:r w:rsidRPr="005762AC">
        <w:rPr>
          <w:lang w:val="en-US"/>
        </w:rPr>
        <w:t xml:space="preserve">. Simply Business, 17 February. Available at https://www.simplybusiness.co.uk/business-insurance/public-liability-insurance/ (Accessed 4 March 2026). </w:t>
      </w:r>
    </w:p>
    <w:p w:rsidRPr="005762AC" w:rsidR="005762AC" w:rsidP="005762AC" w:rsidRDefault="005762AC" w14:paraId="5919F8B4" w14:textId="77777777">
      <w:pPr>
        <w:rPr>
          <w:lang w:val="en-US"/>
        </w:rPr>
      </w:pPr>
      <w:r w:rsidRPr="005762AC">
        <w:rPr>
          <w:lang w:val="en-US"/>
        </w:rPr>
        <w:t xml:space="preserve">Swansea Council (2024) </w:t>
      </w:r>
      <w:r w:rsidRPr="005762AC">
        <w:rPr>
          <w:i/>
          <w:iCs/>
          <w:lang w:val="en-US"/>
        </w:rPr>
        <w:t>City Centre Retail</w:t>
      </w:r>
      <w:r w:rsidRPr="005762AC">
        <w:rPr>
          <w:lang w:val="en-US"/>
        </w:rPr>
        <w:t xml:space="preserve">. Swansea Council, 6 August. Available at https://democracy.swansea.gov.uk/documents/s104128/9%20-%20Retail%20report%20Revised%20July%2024.pdf (Accessed 4 March 2026). </w:t>
      </w:r>
    </w:p>
    <w:p w:rsidRPr="005762AC" w:rsidR="005762AC" w:rsidP="005762AC" w:rsidRDefault="005762AC" w14:paraId="5466E7C8" w14:textId="77777777">
      <w:pPr>
        <w:rPr>
          <w:lang w:val="en-US"/>
        </w:rPr>
      </w:pPr>
      <w:r w:rsidRPr="005762AC">
        <w:rPr>
          <w:lang w:val="en-US"/>
        </w:rPr>
        <w:t xml:space="preserve">Swansea Council (2025) </w:t>
      </w:r>
      <w:r w:rsidRPr="005762AC">
        <w:rPr>
          <w:i/>
          <w:iCs/>
          <w:lang w:val="en-US"/>
        </w:rPr>
        <w:t>Latest population estimates</w:t>
      </w:r>
      <w:r w:rsidRPr="005762AC">
        <w:rPr>
          <w:lang w:val="en-US"/>
        </w:rPr>
        <w:t xml:space="preserve">. Swansea Council, 4 September. Available at https://www.swansea.gov.uk/article/40500/Latest-population-estimates (Accessed 4 March 2026). </w:t>
      </w:r>
    </w:p>
    <w:p w:rsidRPr="005762AC" w:rsidR="005762AC" w:rsidP="005762AC" w:rsidRDefault="005762AC" w14:paraId="0AD6CE0F" w14:textId="220CFA66">
      <w:pPr>
        <w:rPr>
          <w:lang w:val="en-US"/>
        </w:rPr>
      </w:pPr>
      <w:r w:rsidRPr="005762AC">
        <w:rPr>
          <w:lang w:val="en-US"/>
        </w:rPr>
        <w:t>Zoopla (</w:t>
      </w:r>
      <w:r w:rsidR="00F9673C">
        <w:rPr>
          <w:lang w:val="en-US"/>
        </w:rPr>
        <w:t>2026</w:t>
      </w:r>
      <w:r w:rsidRPr="005762AC">
        <w:rPr>
          <w:lang w:val="en-US"/>
        </w:rPr>
        <w:t xml:space="preserve">) </w:t>
      </w:r>
      <w:r w:rsidRPr="005762AC">
        <w:rPr>
          <w:i/>
          <w:iCs/>
          <w:lang w:val="en-US"/>
        </w:rPr>
        <w:t>Commercial property to rent in St. Helens Road, Swansea SA1</w:t>
      </w:r>
      <w:r w:rsidRPr="005762AC">
        <w:rPr>
          <w:lang w:val="en-US"/>
        </w:rPr>
        <w:t xml:space="preserve">. Available at https://www.zoopla.co.uk/to-rent/commercial/property/swansea/st-helens-road/ (Accessed 4 March 2026). </w:t>
      </w:r>
    </w:p>
    <w:p w:rsidR="008723E8" w:rsidP="005762AC" w:rsidRDefault="008723E8" w14:paraId="15C6A611" w14:textId="00DD96DF">
      <w:r>
        <w:br w:type="page"/>
      </w:r>
    </w:p>
    <w:p w:rsidRPr="008723E8" w:rsidR="008723E8" w:rsidP="00D51CBC" w:rsidRDefault="00D51CBC" w14:paraId="65AF4636" w14:textId="7D44DD60">
      <w:pPr>
        <w:pStyle w:val="Heading1"/>
        <w:rPr>
          <w:lang w:val="en-US"/>
        </w:rPr>
      </w:pPr>
      <w:bookmarkStart w:name="_Toc223553539" w:id="13"/>
      <w:r>
        <w:rPr>
          <w:lang w:val="en-US"/>
        </w:rPr>
        <w:lastRenderedPageBreak/>
        <w:t xml:space="preserve">Task 1, Part 2: </w:t>
      </w:r>
      <w:r w:rsidRPr="008723E8" w:rsidR="008723E8">
        <w:rPr>
          <w:lang w:val="en-US"/>
        </w:rPr>
        <w:t>Reflection on Entrepreneurial Skills Development</w:t>
      </w:r>
      <w:bookmarkEnd w:id="13"/>
    </w:p>
    <w:p w:rsidRPr="0068657A" w:rsidR="0068657A" w:rsidP="0068657A" w:rsidRDefault="0068657A" w14:paraId="111190F7" w14:textId="70E62C7E">
      <w:pPr>
        <w:rPr>
          <w:lang w:val="en-US"/>
        </w:rPr>
      </w:pPr>
      <w:r w:rsidRPr="7EFEA93C" w:rsidR="0068657A">
        <w:rPr>
          <w:lang w:val="en-US"/>
        </w:rPr>
        <w:t xml:space="preserve">I am now much </w:t>
      </w:r>
      <w:r w:rsidRPr="7EFEA93C" w:rsidR="0068657A">
        <w:rPr>
          <w:lang w:val="en-US"/>
        </w:rPr>
        <w:t>clearer</w:t>
      </w:r>
      <w:r w:rsidRPr="7EFEA93C" w:rsidR="0068657A">
        <w:rPr>
          <w:lang w:val="en-US"/>
        </w:rPr>
        <w:t xml:space="preserve"> about what entrepreneurship actually requires in practice after the series of lectures as I was </w:t>
      </w:r>
      <w:bookmarkStart w:name="_Int_DI34ociB" w:id="697749534"/>
      <w:r w:rsidRPr="7EFEA93C" w:rsidR="0068657A">
        <w:rPr>
          <w:lang w:val="en-US"/>
        </w:rPr>
        <w:t>preparing</w:t>
      </w:r>
      <w:bookmarkEnd w:id="697749534"/>
      <w:r w:rsidRPr="7EFEA93C" w:rsidR="0068657A">
        <w:rPr>
          <w:lang w:val="en-US"/>
        </w:rPr>
        <w:t xml:space="preserve"> my assessments. I already </w:t>
      </w:r>
      <w:r w:rsidRPr="7EFEA93C" w:rsidR="0068657A">
        <w:rPr>
          <w:lang w:val="en-US"/>
        </w:rPr>
        <w:t>possessed</w:t>
      </w:r>
      <w:r w:rsidRPr="7EFEA93C" w:rsidR="0068657A">
        <w:rPr>
          <w:lang w:val="en-US"/>
        </w:rPr>
        <w:t xml:space="preserve"> some inborn entrepreneurial attributes, such as creativity, tenacity, self-confidence of interacting with people, and </w:t>
      </w:r>
      <w:bookmarkStart w:name="_Int_8SZVb3Ip" w:id="140793996"/>
      <w:r w:rsidRPr="7EFEA93C" w:rsidR="0068657A">
        <w:rPr>
          <w:lang w:val="en-US"/>
        </w:rPr>
        <w:t>ability</w:t>
      </w:r>
      <w:bookmarkEnd w:id="140793996"/>
      <w:r w:rsidRPr="7EFEA93C" w:rsidR="0068657A">
        <w:rPr>
          <w:lang w:val="en-US"/>
        </w:rPr>
        <w:t xml:space="preserve"> to see opportunities in ordinary </w:t>
      </w:r>
      <w:r w:rsidRPr="7EFEA93C" w:rsidR="0068657A">
        <w:rPr>
          <w:lang w:val="en-US"/>
        </w:rPr>
        <w:t>circumstances, before</w:t>
      </w:r>
      <w:r w:rsidRPr="7EFEA93C" w:rsidR="0068657A">
        <w:rPr>
          <w:lang w:val="en-US"/>
        </w:rPr>
        <w:t xml:space="preserve"> this module. I previously applied those attributes to my work with event decoration without necessarily </w:t>
      </w:r>
      <w:r w:rsidRPr="7EFEA93C" w:rsidR="0068657A">
        <w:rPr>
          <w:lang w:val="en-US"/>
        </w:rPr>
        <w:t>realising</w:t>
      </w:r>
      <w:r w:rsidRPr="7EFEA93C" w:rsidR="0068657A">
        <w:rPr>
          <w:lang w:val="en-US"/>
        </w:rPr>
        <w:t xml:space="preserve"> that these skills were entrepreneurial skills. As I was learning this module, I started to </w:t>
      </w:r>
      <w:r w:rsidRPr="7EFEA93C" w:rsidR="0068657A">
        <w:rPr>
          <w:lang w:val="en-US"/>
        </w:rPr>
        <w:t>realise</w:t>
      </w:r>
      <w:r w:rsidRPr="7EFEA93C" w:rsidR="0068657A">
        <w:rPr>
          <w:lang w:val="en-US"/>
        </w:rPr>
        <w:t xml:space="preserve"> that many of the things that I used to do intuitively, including being able to solve problems fast, making services more customer-oriented, and marketing my work via personal networks are the key components of entrepreneurial </w:t>
      </w:r>
      <w:r w:rsidRPr="7EFEA93C" w:rsidR="3BCF79A8">
        <w:rPr>
          <w:lang w:val="en-US"/>
        </w:rPr>
        <w:t>behavior</w:t>
      </w:r>
      <w:r w:rsidRPr="7EFEA93C" w:rsidR="0068657A">
        <w:rPr>
          <w:lang w:val="en-US"/>
        </w:rPr>
        <w:t>.</w:t>
      </w:r>
    </w:p>
    <w:p w:rsidRPr="0068657A" w:rsidR="0068657A" w:rsidP="0068657A" w:rsidRDefault="0068657A" w14:paraId="69F30A20" w14:textId="3B518E9F">
      <w:pPr>
        <w:rPr>
          <w:lang w:val="en-US"/>
        </w:rPr>
      </w:pPr>
      <w:r w:rsidRPr="7EFEA93C" w:rsidR="0068657A">
        <w:rPr>
          <w:lang w:val="en-US"/>
        </w:rPr>
        <w:t>Simultaneously, the module allowed me to acquire a number of new skills in a more organized manner.</w:t>
      </w:r>
      <w:r w:rsidRPr="7EFEA93C" w:rsidR="0068657A">
        <w:rPr>
          <w:lang w:val="en-US"/>
        </w:rPr>
        <w:t xml:space="preserve"> Business planning was one of the most significant ones. I came to know how to take an idea which was made on passion and transform it into a more </w:t>
      </w:r>
      <w:r w:rsidRPr="7EFEA93C" w:rsidR="0068657A">
        <w:rPr>
          <w:lang w:val="en-US"/>
        </w:rPr>
        <w:t>viable</w:t>
      </w:r>
      <w:r w:rsidRPr="7EFEA93C" w:rsidR="0068657A">
        <w:rPr>
          <w:lang w:val="en-US"/>
        </w:rPr>
        <w:t xml:space="preserve"> and structured business concept with specific </w:t>
      </w:r>
      <w:r w:rsidRPr="7EFEA93C" w:rsidR="0068657A">
        <w:rPr>
          <w:lang w:val="en-US"/>
        </w:rPr>
        <w:t>objectives</w:t>
      </w:r>
      <w:r w:rsidRPr="7EFEA93C" w:rsidR="0068657A">
        <w:rPr>
          <w:lang w:val="en-US"/>
        </w:rPr>
        <w:t xml:space="preserve">, operational </w:t>
      </w:r>
      <w:r w:rsidRPr="7EFEA93C" w:rsidR="0068657A">
        <w:rPr>
          <w:lang w:val="en-US"/>
        </w:rPr>
        <w:t>planning</w:t>
      </w:r>
      <w:r w:rsidRPr="7EFEA93C" w:rsidR="0068657A">
        <w:rPr>
          <w:lang w:val="en-US"/>
        </w:rPr>
        <w:t xml:space="preserve"> and financial consciousness. I also enhanced my research capabilities in the market by being more mindful of customer base, local demand, </w:t>
      </w:r>
      <w:r w:rsidRPr="7EFEA93C" w:rsidR="64353F24">
        <w:rPr>
          <w:lang w:val="en-US"/>
        </w:rPr>
        <w:t>competition,</w:t>
      </w:r>
      <w:r w:rsidRPr="7EFEA93C" w:rsidR="0068657A">
        <w:rPr>
          <w:lang w:val="en-US"/>
        </w:rPr>
        <w:t xml:space="preserve"> and location. This brought me to think more seriously </w:t>
      </w:r>
      <w:r w:rsidRPr="7EFEA93C" w:rsidR="0068657A">
        <w:rPr>
          <w:lang w:val="en-US"/>
        </w:rPr>
        <w:t>of</w:t>
      </w:r>
      <w:r w:rsidRPr="7EFEA93C" w:rsidR="0068657A">
        <w:rPr>
          <w:lang w:val="en-US"/>
        </w:rPr>
        <w:t xml:space="preserve"> whether or not a business idea is not only appealing but also viable. There was also an improvement in financial thinking in this process. When I looked at the start-up costs, sources of funds, </w:t>
      </w:r>
      <w:bookmarkStart w:name="_Int_QHkj61xO" w:id="1496069695"/>
      <w:r w:rsidRPr="7EFEA93C" w:rsidR="0068657A">
        <w:rPr>
          <w:lang w:val="en-US"/>
        </w:rPr>
        <w:t>prices</w:t>
      </w:r>
      <w:bookmarkEnd w:id="1496069695"/>
      <w:r w:rsidRPr="7EFEA93C" w:rsidR="0068657A">
        <w:rPr>
          <w:lang w:val="en-US"/>
        </w:rPr>
        <w:t xml:space="preserve"> and </w:t>
      </w:r>
      <w:bookmarkStart w:name="_Int_UKI1kppb" w:id="576324480"/>
      <w:r w:rsidRPr="7EFEA93C" w:rsidR="0068657A">
        <w:rPr>
          <w:lang w:val="en-US"/>
        </w:rPr>
        <w:t>the cash</w:t>
      </w:r>
      <w:bookmarkEnd w:id="576324480"/>
      <w:r w:rsidRPr="7EFEA93C" w:rsidR="0068657A">
        <w:rPr>
          <w:lang w:val="en-US"/>
        </w:rPr>
        <w:t xml:space="preserve"> flow, it challenged me to look beyond creativity and think about sustainability, </w:t>
      </w:r>
      <w:r w:rsidRPr="7EFEA93C" w:rsidR="0068657A">
        <w:rPr>
          <w:lang w:val="en-US"/>
        </w:rPr>
        <w:t>risk</w:t>
      </w:r>
      <w:r w:rsidRPr="7EFEA93C" w:rsidR="0068657A">
        <w:rPr>
          <w:lang w:val="en-US"/>
        </w:rPr>
        <w:t xml:space="preserve"> and long-term decision-making </w:t>
      </w:r>
      <w:r w:rsidRPr="7EFEA93C" w:rsidR="306C0A6C">
        <w:rPr>
          <w:lang w:val="en-US"/>
        </w:rPr>
        <w:t>processes</w:t>
      </w:r>
      <w:r w:rsidRPr="7EFEA93C" w:rsidR="0068657A">
        <w:rPr>
          <w:lang w:val="en-US"/>
        </w:rPr>
        <w:t>.</w:t>
      </w:r>
    </w:p>
    <w:p w:rsidRPr="0068657A" w:rsidR="0068657A" w:rsidP="0068657A" w:rsidRDefault="0068657A" w14:paraId="2BD868E2" w14:textId="351C1272">
      <w:pPr>
        <w:rPr>
          <w:lang w:val="en-US"/>
        </w:rPr>
      </w:pPr>
      <w:r w:rsidRPr="7EFEA93C" w:rsidR="0068657A">
        <w:rPr>
          <w:lang w:val="en-US"/>
        </w:rPr>
        <w:t xml:space="preserve">The other competency that I was able to practice was communication. Writing tests taught me to be articulate in expressing my thoughts, to support choices and lay out my business vision in a manner that sounded professional and persuasive. This </w:t>
      </w:r>
      <w:r w:rsidRPr="7EFEA93C" w:rsidR="0068657A">
        <w:rPr>
          <w:lang w:val="en-US"/>
        </w:rPr>
        <w:t>assisted</w:t>
      </w:r>
      <w:r w:rsidRPr="7EFEA93C" w:rsidR="0068657A">
        <w:rPr>
          <w:lang w:val="en-US"/>
        </w:rPr>
        <w:t xml:space="preserve"> me to be </w:t>
      </w:r>
      <w:r w:rsidRPr="7EFEA93C" w:rsidR="0068657A">
        <w:rPr>
          <w:lang w:val="en-US"/>
        </w:rPr>
        <w:t>surer</w:t>
      </w:r>
      <w:r w:rsidRPr="7EFEA93C" w:rsidR="0068657A">
        <w:rPr>
          <w:lang w:val="en-US"/>
        </w:rPr>
        <w:t xml:space="preserve"> </w:t>
      </w:r>
      <w:bookmarkStart w:name="_Int_LETU4HdP" w:id="1561934348"/>
      <w:r w:rsidRPr="7EFEA93C" w:rsidR="0068657A">
        <w:rPr>
          <w:lang w:val="en-US"/>
        </w:rPr>
        <w:t>about</w:t>
      </w:r>
      <w:bookmarkEnd w:id="1561934348"/>
      <w:r w:rsidRPr="7EFEA93C" w:rsidR="0068657A">
        <w:rPr>
          <w:lang w:val="en-US"/>
        </w:rPr>
        <w:t xml:space="preserve"> the ability to articulate my vision in a structured manner. My reflective thinking was also developed. Rather than just trying to concentrate on what I want to do, I began to have questions to myself as to why a decision is reasonable, what are the potential weaknesses to the decision, and how the weaknesses can be addressed.</w:t>
      </w:r>
    </w:p>
    <w:p w:rsidR="0035794B" w:rsidP="0068657A" w:rsidRDefault="0068657A" w14:paraId="6A01B788" w14:textId="283C783A">
      <w:pPr>
        <w:rPr>
          <w:lang w:val="en-US"/>
        </w:rPr>
      </w:pPr>
      <w:r w:rsidRPr="7EFEA93C" w:rsidR="0068657A">
        <w:rPr>
          <w:lang w:val="en-US"/>
        </w:rPr>
        <w:t xml:space="preserve">Business planning and financial awareness are the most significant skills and knowledge that </w:t>
      </w:r>
      <w:bookmarkStart w:name="_Int_XNMNYbni" w:id="915700349"/>
      <w:r w:rsidRPr="7EFEA93C" w:rsidR="0068657A">
        <w:rPr>
          <w:lang w:val="en-US"/>
        </w:rPr>
        <w:t>influenced</w:t>
      </w:r>
      <w:bookmarkEnd w:id="915700349"/>
      <w:r w:rsidRPr="7EFEA93C" w:rsidR="0068657A">
        <w:rPr>
          <w:lang w:val="en-US"/>
        </w:rPr>
        <w:t xml:space="preserve"> me. These made the worst impression on me as they altered my </w:t>
      </w:r>
      <w:r w:rsidRPr="7EFEA93C" w:rsidR="0068657A">
        <w:rPr>
          <w:lang w:val="en-US"/>
        </w:rPr>
        <w:t>perception</w:t>
      </w:r>
      <w:r w:rsidRPr="7EFEA93C" w:rsidR="0068657A">
        <w:rPr>
          <w:lang w:val="en-US"/>
        </w:rPr>
        <w:t xml:space="preserve"> of my own dream. In the </w:t>
      </w:r>
      <w:r w:rsidRPr="7EFEA93C" w:rsidR="0068657A">
        <w:rPr>
          <w:lang w:val="en-US"/>
        </w:rPr>
        <w:t>past</w:t>
      </w:r>
      <w:r w:rsidRPr="7EFEA93C" w:rsidR="0068657A">
        <w:rPr>
          <w:lang w:val="en-US"/>
        </w:rPr>
        <w:t xml:space="preserve"> my conception was largely </w:t>
      </w:r>
      <w:r w:rsidRPr="7EFEA93C" w:rsidR="0068657A">
        <w:rPr>
          <w:lang w:val="en-US"/>
        </w:rPr>
        <w:t>fuelled</w:t>
      </w:r>
      <w:r w:rsidRPr="7EFEA93C" w:rsidR="0068657A">
        <w:rPr>
          <w:lang w:val="en-US"/>
        </w:rPr>
        <w:t xml:space="preserve"> by passion, </w:t>
      </w:r>
      <w:r w:rsidRPr="7EFEA93C" w:rsidR="0068657A">
        <w:rPr>
          <w:lang w:val="en-US"/>
        </w:rPr>
        <w:t>talent</w:t>
      </w:r>
      <w:r w:rsidRPr="7EFEA93C" w:rsidR="0068657A">
        <w:rPr>
          <w:lang w:val="en-US"/>
        </w:rPr>
        <w:t xml:space="preserve"> and customer appreciation. It is not enough to be passionate </w:t>
      </w:r>
      <w:r w:rsidRPr="7EFEA93C" w:rsidR="0068657A">
        <w:rPr>
          <w:lang w:val="en-US"/>
        </w:rPr>
        <w:t>now</w:t>
      </w:r>
      <w:r w:rsidRPr="7EFEA93C" w:rsidR="0068657A">
        <w:rPr>
          <w:lang w:val="en-US"/>
        </w:rPr>
        <w:t xml:space="preserve"> I know. Planning, evidence, </w:t>
      </w:r>
      <w:r w:rsidRPr="7EFEA93C" w:rsidR="0068657A">
        <w:rPr>
          <w:lang w:val="en-US"/>
        </w:rPr>
        <w:t>budgeting</w:t>
      </w:r>
      <w:r w:rsidRPr="7EFEA93C" w:rsidR="0068657A">
        <w:rPr>
          <w:lang w:val="en-US"/>
        </w:rPr>
        <w:t xml:space="preserve"> and realistic goals also have to be supportive of a business. That change was a career change </w:t>
      </w:r>
      <w:r w:rsidRPr="7EFEA93C" w:rsidR="0068657A">
        <w:rPr>
          <w:lang w:val="en-US"/>
        </w:rPr>
        <w:t xml:space="preserve">that was emotionally strong to me since my aspiration felt easier to </w:t>
      </w:r>
      <w:r w:rsidRPr="7EFEA93C" w:rsidR="0068657A">
        <w:rPr>
          <w:lang w:val="en-US"/>
        </w:rPr>
        <w:t>attain</w:t>
      </w:r>
      <w:r w:rsidRPr="7EFEA93C" w:rsidR="0068657A">
        <w:rPr>
          <w:lang w:val="en-US"/>
        </w:rPr>
        <w:t xml:space="preserve"> and more professional. My business is no longer a creative passion </w:t>
      </w:r>
      <w:r w:rsidRPr="7EFEA93C" w:rsidR="0068657A">
        <w:rPr>
          <w:lang w:val="en-US"/>
        </w:rPr>
        <w:t>to</w:t>
      </w:r>
      <w:r w:rsidRPr="7EFEA93C" w:rsidR="0068657A">
        <w:rPr>
          <w:lang w:val="en-US"/>
        </w:rPr>
        <w:t xml:space="preserve"> me. I currently view it as something that can be constructed, tended </w:t>
      </w:r>
      <w:r w:rsidRPr="7EFEA93C" w:rsidR="0068657A">
        <w:rPr>
          <w:lang w:val="en-US"/>
        </w:rPr>
        <w:t>to</w:t>
      </w:r>
      <w:r w:rsidRPr="7EFEA93C" w:rsidR="0068657A">
        <w:rPr>
          <w:lang w:val="en-US"/>
        </w:rPr>
        <w:t xml:space="preserve"> and nurtured with care and responsibility.</w:t>
      </w:r>
      <w:r w:rsidRPr="7EFEA93C">
        <w:rPr>
          <w:lang w:val="en-US"/>
        </w:rPr>
        <w:br w:type="page"/>
      </w:r>
    </w:p>
    <w:p w:rsidR="0035794B" w:rsidP="00D77CF0" w:rsidRDefault="0035794B" w14:paraId="6FA02690" w14:textId="5C8E6FCE">
      <w:pPr>
        <w:pStyle w:val="Heading1"/>
        <w:rPr>
          <w:lang w:val="en-US"/>
        </w:rPr>
      </w:pPr>
      <w:bookmarkStart w:name="_Toc223553540" w:id="14"/>
      <w:r>
        <w:rPr>
          <w:lang w:val="en-US"/>
        </w:rPr>
        <w:lastRenderedPageBreak/>
        <w:t>Appendi</w:t>
      </w:r>
      <w:r w:rsidR="00D77CF0">
        <w:rPr>
          <w:lang w:val="en-US"/>
        </w:rPr>
        <w:t>ces</w:t>
      </w:r>
      <w:bookmarkEnd w:id="14"/>
    </w:p>
    <w:p w:rsidR="00D77CF0" w:rsidP="00D77CF0" w:rsidRDefault="00D77CF0" w14:paraId="5E370B6B" w14:textId="54D8E51B">
      <w:pPr>
        <w:pStyle w:val="Heading2"/>
        <w:rPr>
          <w:lang w:val="en-US"/>
        </w:rPr>
      </w:pPr>
      <w:bookmarkStart w:name="_Toc223553541" w:id="15"/>
      <w:r>
        <w:rPr>
          <w:lang w:val="en-US"/>
        </w:rPr>
        <w:t>Appendix 1: Primary Data</w:t>
      </w:r>
      <w:bookmarkEnd w:id="15"/>
    </w:p>
    <w:p w:rsidRPr="002D734C" w:rsidR="002D734C" w:rsidP="002D734C" w:rsidRDefault="002D734C" w14:paraId="66573B7B" w14:textId="60116DD6">
      <w:pPr>
        <w:rPr>
          <w:b/>
          <w:bCs/>
          <w:lang w:val="en-US"/>
        </w:rPr>
      </w:pPr>
      <w:r w:rsidRPr="002D734C">
        <w:rPr>
          <w:b/>
          <w:bCs/>
          <w:lang w:val="en-US"/>
        </w:rPr>
        <w:t>Primary Research Survey Summary Link</w:t>
      </w:r>
    </w:p>
    <w:p w:rsidRPr="002D734C" w:rsidR="002D734C" w:rsidP="002D734C" w:rsidRDefault="002D734C" w14:paraId="43C036D4" w14:textId="2866AC6A">
      <w:pPr>
        <w:rPr>
          <w:lang w:val="en-US"/>
        </w:rPr>
      </w:pPr>
      <w:hyperlink w:history="1" r:id="rId13">
        <w:r w:rsidRPr="002D734C">
          <w:rPr>
            <w:rStyle w:val="Hyperlink"/>
            <w:lang w:val="en-US"/>
          </w:rPr>
          <w:t>Market research survey – Results</w:t>
        </w:r>
      </w:hyperlink>
    </w:p>
    <w:p w:rsidR="00D77CF0" w:rsidP="00D77CF0" w:rsidRDefault="00D77CF0" w14:paraId="2F8240E9" w14:textId="64AE165D">
      <w:pPr>
        <w:rPr>
          <w:lang w:val="en-US"/>
        </w:rPr>
      </w:pPr>
      <w:r>
        <w:rPr>
          <w:noProof/>
        </w:rPr>
        <w:drawing>
          <wp:inline distT="0" distB="0" distL="0" distR="0" wp14:anchorId="059CEB25" wp14:editId="517E304D">
            <wp:extent cx="5731510" cy="1969770"/>
            <wp:effectExtent l="0" t="0" r="2540" b="0"/>
            <wp:docPr id="7274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42218" name=""/>
                    <pic:cNvPicPr/>
                  </pic:nvPicPr>
                  <pic:blipFill>
                    <a:blip r:embed="rId14"/>
                    <a:stretch>
                      <a:fillRect/>
                    </a:stretch>
                  </pic:blipFill>
                  <pic:spPr>
                    <a:xfrm>
                      <a:off x="0" y="0"/>
                      <a:ext cx="5731510" cy="1969770"/>
                    </a:xfrm>
                    <a:prstGeom prst="rect">
                      <a:avLst/>
                    </a:prstGeom>
                  </pic:spPr>
                </pic:pic>
              </a:graphicData>
            </a:graphic>
          </wp:inline>
        </w:drawing>
      </w:r>
    </w:p>
    <w:p w:rsidR="00D77CF0" w:rsidP="00D77CF0" w:rsidRDefault="00D77CF0" w14:paraId="09C46724" w14:textId="42309B33">
      <w:pPr>
        <w:rPr>
          <w:lang w:val="en-US"/>
        </w:rPr>
      </w:pPr>
      <w:r>
        <w:rPr>
          <w:noProof/>
        </w:rPr>
        <w:drawing>
          <wp:inline distT="0" distB="0" distL="0" distR="0" wp14:anchorId="5DBECF2A" wp14:editId="562ABE5B">
            <wp:extent cx="5731510" cy="3936365"/>
            <wp:effectExtent l="0" t="0" r="2540" b="6985"/>
            <wp:docPr id="305185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85827" name=""/>
                    <pic:cNvPicPr/>
                  </pic:nvPicPr>
                  <pic:blipFill>
                    <a:blip r:embed="rId15"/>
                    <a:stretch>
                      <a:fillRect/>
                    </a:stretch>
                  </pic:blipFill>
                  <pic:spPr>
                    <a:xfrm>
                      <a:off x="0" y="0"/>
                      <a:ext cx="5731510" cy="3936365"/>
                    </a:xfrm>
                    <a:prstGeom prst="rect">
                      <a:avLst/>
                    </a:prstGeom>
                  </pic:spPr>
                </pic:pic>
              </a:graphicData>
            </a:graphic>
          </wp:inline>
        </w:drawing>
      </w:r>
    </w:p>
    <w:p w:rsidR="00D77CF0" w:rsidP="00D77CF0" w:rsidRDefault="00D77CF0" w14:paraId="5B2AF64B" w14:textId="1F56C087">
      <w:pPr>
        <w:rPr>
          <w:lang w:val="en-US"/>
        </w:rPr>
      </w:pPr>
      <w:r>
        <w:rPr>
          <w:noProof/>
        </w:rPr>
        <w:lastRenderedPageBreak/>
        <w:drawing>
          <wp:inline distT="0" distB="0" distL="0" distR="0" wp14:anchorId="5E24BA22" wp14:editId="5F671E40">
            <wp:extent cx="5731510" cy="4149725"/>
            <wp:effectExtent l="0" t="0" r="2540" b="3175"/>
            <wp:docPr id="742239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39803" name=""/>
                    <pic:cNvPicPr/>
                  </pic:nvPicPr>
                  <pic:blipFill>
                    <a:blip r:embed="rId16"/>
                    <a:stretch>
                      <a:fillRect/>
                    </a:stretch>
                  </pic:blipFill>
                  <pic:spPr>
                    <a:xfrm>
                      <a:off x="0" y="0"/>
                      <a:ext cx="5731510" cy="4149725"/>
                    </a:xfrm>
                    <a:prstGeom prst="rect">
                      <a:avLst/>
                    </a:prstGeom>
                  </pic:spPr>
                </pic:pic>
              </a:graphicData>
            </a:graphic>
          </wp:inline>
        </w:drawing>
      </w:r>
    </w:p>
    <w:p w:rsidR="00D77CF0" w:rsidP="00D77CF0" w:rsidRDefault="00D77CF0" w14:paraId="3230DDFE" w14:textId="71B4B752">
      <w:pPr>
        <w:rPr>
          <w:lang w:val="en-US"/>
        </w:rPr>
      </w:pPr>
      <w:r>
        <w:rPr>
          <w:noProof/>
        </w:rPr>
        <w:drawing>
          <wp:inline distT="0" distB="0" distL="0" distR="0" wp14:anchorId="3CE9B183" wp14:editId="06C52CDA">
            <wp:extent cx="5731510" cy="3380740"/>
            <wp:effectExtent l="0" t="0" r="2540" b="0"/>
            <wp:docPr id="1179053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53932" name=""/>
                    <pic:cNvPicPr/>
                  </pic:nvPicPr>
                  <pic:blipFill>
                    <a:blip r:embed="rId17"/>
                    <a:stretch>
                      <a:fillRect/>
                    </a:stretch>
                  </pic:blipFill>
                  <pic:spPr>
                    <a:xfrm>
                      <a:off x="0" y="0"/>
                      <a:ext cx="5731510" cy="3380740"/>
                    </a:xfrm>
                    <a:prstGeom prst="rect">
                      <a:avLst/>
                    </a:prstGeom>
                  </pic:spPr>
                </pic:pic>
              </a:graphicData>
            </a:graphic>
          </wp:inline>
        </w:drawing>
      </w:r>
    </w:p>
    <w:p w:rsidR="00D77CF0" w:rsidP="00D77CF0" w:rsidRDefault="00D77CF0" w14:paraId="6D9941E0" w14:textId="1D8D0A75">
      <w:pPr>
        <w:rPr>
          <w:lang w:val="en-US"/>
        </w:rPr>
      </w:pPr>
      <w:r>
        <w:rPr>
          <w:noProof/>
        </w:rPr>
        <w:lastRenderedPageBreak/>
        <w:drawing>
          <wp:inline distT="0" distB="0" distL="0" distR="0" wp14:anchorId="46D6E972" wp14:editId="3DC68412">
            <wp:extent cx="5638800" cy="5429250"/>
            <wp:effectExtent l="0" t="0" r="0" b="0"/>
            <wp:docPr id="1994166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66134" name=""/>
                    <pic:cNvPicPr/>
                  </pic:nvPicPr>
                  <pic:blipFill>
                    <a:blip r:embed="rId18"/>
                    <a:stretch>
                      <a:fillRect/>
                    </a:stretch>
                  </pic:blipFill>
                  <pic:spPr>
                    <a:xfrm>
                      <a:off x="0" y="0"/>
                      <a:ext cx="5638800" cy="5429250"/>
                    </a:xfrm>
                    <a:prstGeom prst="rect">
                      <a:avLst/>
                    </a:prstGeom>
                  </pic:spPr>
                </pic:pic>
              </a:graphicData>
            </a:graphic>
          </wp:inline>
        </w:drawing>
      </w:r>
    </w:p>
    <w:p w:rsidR="00D77CF0" w:rsidP="00D77CF0" w:rsidRDefault="00D77CF0" w14:paraId="1102042E" w14:textId="61725E7D">
      <w:pPr>
        <w:rPr>
          <w:lang w:val="en-US"/>
        </w:rPr>
      </w:pPr>
      <w:r>
        <w:rPr>
          <w:noProof/>
        </w:rPr>
        <w:drawing>
          <wp:inline distT="0" distB="0" distL="0" distR="0" wp14:anchorId="7B9FC79C" wp14:editId="32A35C90">
            <wp:extent cx="5731510" cy="3185160"/>
            <wp:effectExtent l="0" t="0" r="2540" b="0"/>
            <wp:docPr id="1898647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47881" name=""/>
                    <pic:cNvPicPr/>
                  </pic:nvPicPr>
                  <pic:blipFill>
                    <a:blip r:embed="rId19"/>
                    <a:stretch>
                      <a:fillRect/>
                    </a:stretch>
                  </pic:blipFill>
                  <pic:spPr>
                    <a:xfrm>
                      <a:off x="0" y="0"/>
                      <a:ext cx="5731510" cy="3185160"/>
                    </a:xfrm>
                    <a:prstGeom prst="rect">
                      <a:avLst/>
                    </a:prstGeom>
                  </pic:spPr>
                </pic:pic>
              </a:graphicData>
            </a:graphic>
          </wp:inline>
        </w:drawing>
      </w:r>
    </w:p>
    <w:p w:rsidR="00D77CF0" w:rsidP="00D77CF0" w:rsidRDefault="00D77CF0" w14:paraId="1390C1EC" w14:textId="75BC728B">
      <w:pPr>
        <w:rPr>
          <w:lang w:val="en-US"/>
        </w:rPr>
      </w:pPr>
      <w:r>
        <w:rPr>
          <w:noProof/>
        </w:rPr>
        <w:lastRenderedPageBreak/>
        <w:drawing>
          <wp:inline distT="0" distB="0" distL="0" distR="0" wp14:anchorId="59832213" wp14:editId="5051D5A1">
            <wp:extent cx="5731510" cy="4577715"/>
            <wp:effectExtent l="0" t="0" r="2540" b="0"/>
            <wp:docPr id="126820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08307" name=""/>
                    <pic:cNvPicPr/>
                  </pic:nvPicPr>
                  <pic:blipFill>
                    <a:blip r:embed="rId20"/>
                    <a:stretch>
                      <a:fillRect/>
                    </a:stretch>
                  </pic:blipFill>
                  <pic:spPr>
                    <a:xfrm>
                      <a:off x="0" y="0"/>
                      <a:ext cx="5731510" cy="4577715"/>
                    </a:xfrm>
                    <a:prstGeom prst="rect">
                      <a:avLst/>
                    </a:prstGeom>
                  </pic:spPr>
                </pic:pic>
              </a:graphicData>
            </a:graphic>
          </wp:inline>
        </w:drawing>
      </w:r>
    </w:p>
    <w:p w:rsidR="00D77CF0" w:rsidP="00D77CF0" w:rsidRDefault="00D77CF0" w14:paraId="5AAC911C" w14:textId="3FB50994">
      <w:pPr>
        <w:rPr>
          <w:lang w:val="en-US"/>
        </w:rPr>
      </w:pPr>
      <w:r>
        <w:rPr>
          <w:noProof/>
        </w:rPr>
        <w:drawing>
          <wp:inline distT="0" distB="0" distL="0" distR="0" wp14:anchorId="1F3D5466" wp14:editId="14A70BF1">
            <wp:extent cx="5731510" cy="2752090"/>
            <wp:effectExtent l="0" t="0" r="2540" b="0"/>
            <wp:docPr id="176027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79286" name=""/>
                    <pic:cNvPicPr/>
                  </pic:nvPicPr>
                  <pic:blipFill>
                    <a:blip r:embed="rId21"/>
                    <a:stretch>
                      <a:fillRect/>
                    </a:stretch>
                  </pic:blipFill>
                  <pic:spPr>
                    <a:xfrm>
                      <a:off x="0" y="0"/>
                      <a:ext cx="5731510" cy="2752090"/>
                    </a:xfrm>
                    <a:prstGeom prst="rect">
                      <a:avLst/>
                    </a:prstGeom>
                  </pic:spPr>
                </pic:pic>
              </a:graphicData>
            </a:graphic>
          </wp:inline>
        </w:drawing>
      </w:r>
    </w:p>
    <w:p w:rsidR="00D77CF0" w:rsidP="00D77CF0" w:rsidRDefault="00D77CF0" w14:paraId="45D1605A" w14:textId="3C968476">
      <w:pPr>
        <w:pStyle w:val="Heading2"/>
        <w:rPr>
          <w:lang w:val="en-US"/>
        </w:rPr>
      </w:pPr>
      <w:bookmarkStart w:name="_Toc223553542" w:id="16"/>
      <w:r>
        <w:rPr>
          <w:lang w:val="en-US"/>
        </w:rPr>
        <w:lastRenderedPageBreak/>
        <w:t>Appendix 2: Secondary Data</w:t>
      </w:r>
      <w:bookmarkEnd w:id="16"/>
    </w:p>
    <w:p w:rsidR="00D77CF0" w:rsidP="00D77CF0" w:rsidRDefault="00D77CF0" w14:paraId="4E442EF8" w14:textId="77777777">
      <w:pPr>
        <w:keepNext/>
      </w:pPr>
      <w:r>
        <w:rPr>
          <w:noProof/>
        </w:rPr>
        <w:drawing>
          <wp:inline distT="0" distB="0" distL="0" distR="0" wp14:anchorId="527E495F" wp14:editId="532A57DF">
            <wp:extent cx="5731510" cy="5722620"/>
            <wp:effectExtent l="0" t="0" r="2540" b="0"/>
            <wp:docPr id="1698524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524560" name=""/>
                    <pic:cNvPicPr/>
                  </pic:nvPicPr>
                  <pic:blipFill>
                    <a:blip r:embed="rId22"/>
                    <a:stretch>
                      <a:fillRect/>
                    </a:stretch>
                  </pic:blipFill>
                  <pic:spPr>
                    <a:xfrm>
                      <a:off x="0" y="0"/>
                      <a:ext cx="5731510" cy="5722620"/>
                    </a:xfrm>
                    <a:prstGeom prst="rect">
                      <a:avLst/>
                    </a:prstGeom>
                  </pic:spPr>
                </pic:pic>
              </a:graphicData>
            </a:graphic>
          </wp:inline>
        </w:drawing>
      </w:r>
    </w:p>
    <w:p w:rsidR="00D77CF0" w:rsidP="00D77CF0" w:rsidRDefault="00D77CF0" w14:paraId="40EFA5A1" w14:textId="33E50FD0">
      <w:pPr>
        <w:pStyle w:val="Caption"/>
        <w:jc w:val="center"/>
      </w:pPr>
      <w:r>
        <w:t xml:space="preserve">Figure </w:t>
      </w:r>
      <w:r>
        <w:fldChar w:fldCharType="begin"/>
      </w:r>
      <w:r>
        <w:instrText xml:space="preserve"> SEQ Figure \* ARABIC </w:instrText>
      </w:r>
      <w:r>
        <w:fldChar w:fldCharType="separate"/>
      </w:r>
      <w:r w:rsidR="00631720">
        <w:rPr>
          <w:noProof/>
        </w:rPr>
        <w:t>3</w:t>
      </w:r>
      <w:r>
        <w:fldChar w:fldCharType="end"/>
      </w:r>
      <w:r>
        <w:t xml:space="preserve">: </w:t>
      </w:r>
      <w:r w:rsidRPr="006B1C26">
        <w:t>Percentage of usual residents by age group</w:t>
      </w:r>
    </w:p>
    <w:p w:rsidR="00631720" w:rsidP="00631720" w:rsidRDefault="00631720" w14:paraId="1928BB8C" w14:textId="77777777">
      <w:pPr>
        <w:keepNext/>
      </w:pPr>
      <w:r>
        <w:rPr>
          <w:noProof/>
        </w:rPr>
        <w:lastRenderedPageBreak/>
        <w:drawing>
          <wp:inline distT="0" distB="0" distL="0" distR="0" wp14:anchorId="6C81F3F0" wp14:editId="0DFA182A">
            <wp:extent cx="5731510" cy="3517265"/>
            <wp:effectExtent l="0" t="0" r="2540" b="6985"/>
            <wp:docPr id="580743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43254" name=""/>
                    <pic:cNvPicPr/>
                  </pic:nvPicPr>
                  <pic:blipFill>
                    <a:blip r:embed="rId23"/>
                    <a:stretch>
                      <a:fillRect/>
                    </a:stretch>
                  </pic:blipFill>
                  <pic:spPr>
                    <a:xfrm>
                      <a:off x="0" y="0"/>
                      <a:ext cx="5731510" cy="3517265"/>
                    </a:xfrm>
                    <a:prstGeom prst="rect">
                      <a:avLst/>
                    </a:prstGeom>
                  </pic:spPr>
                </pic:pic>
              </a:graphicData>
            </a:graphic>
          </wp:inline>
        </w:drawing>
      </w:r>
    </w:p>
    <w:p w:rsidR="00631720" w:rsidP="00631720" w:rsidRDefault="00631720" w14:paraId="1D364EAD" w14:textId="7C594DE7">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Evidence of commercial unit rent listing</w:t>
      </w:r>
    </w:p>
    <w:p w:rsidRPr="00631720" w:rsidR="00631720" w:rsidP="00631720" w:rsidRDefault="00631720" w14:paraId="77C26A38" w14:textId="58717844">
      <w:r>
        <w:t>(Zoopla, 2026)</w:t>
      </w:r>
    </w:p>
    <w:p w:rsidR="00631720" w:rsidP="00631720" w:rsidRDefault="00631720" w14:paraId="73E5362E" w14:textId="7D61497A">
      <w:pPr>
        <w:rPr>
          <w:lang w:val="en-US"/>
        </w:rPr>
      </w:pPr>
      <w:r>
        <w:rPr>
          <w:noProof/>
        </w:rPr>
        <w:drawing>
          <wp:inline distT="0" distB="0" distL="0" distR="0" wp14:anchorId="184CC356" wp14:editId="1FB07C83">
            <wp:extent cx="5731510" cy="3388995"/>
            <wp:effectExtent l="0" t="0" r="2540" b="1905"/>
            <wp:docPr id="1435945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45552" name=""/>
                    <pic:cNvPicPr/>
                  </pic:nvPicPr>
                  <pic:blipFill>
                    <a:blip r:embed="rId24"/>
                    <a:stretch>
                      <a:fillRect/>
                    </a:stretch>
                  </pic:blipFill>
                  <pic:spPr>
                    <a:xfrm>
                      <a:off x="0" y="0"/>
                      <a:ext cx="5731510" cy="3388995"/>
                    </a:xfrm>
                    <a:prstGeom prst="rect">
                      <a:avLst/>
                    </a:prstGeom>
                  </pic:spPr>
                </pic:pic>
              </a:graphicData>
            </a:graphic>
          </wp:inline>
        </w:drawing>
      </w:r>
    </w:p>
    <w:p w:rsidR="00631720" w:rsidP="00631720" w:rsidRDefault="00631720" w14:paraId="1F10DCCA" w14:textId="77777777">
      <w:pPr>
        <w:keepNext/>
      </w:pPr>
      <w:r>
        <w:rPr>
          <w:noProof/>
        </w:rPr>
        <w:lastRenderedPageBreak/>
        <w:drawing>
          <wp:inline distT="0" distB="0" distL="0" distR="0" wp14:anchorId="0B5036D8" wp14:editId="2C6519D4">
            <wp:extent cx="5731510" cy="2839720"/>
            <wp:effectExtent l="0" t="0" r="2540" b="0"/>
            <wp:docPr id="134512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2973" name=""/>
                    <pic:cNvPicPr/>
                  </pic:nvPicPr>
                  <pic:blipFill>
                    <a:blip r:embed="rId25"/>
                    <a:stretch>
                      <a:fillRect/>
                    </a:stretch>
                  </pic:blipFill>
                  <pic:spPr>
                    <a:xfrm>
                      <a:off x="0" y="0"/>
                      <a:ext cx="5731510" cy="2839720"/>
                    </a:xfrm>
                    <a:prstGeom prst="rect">
                      <a:avLst/>
                    </a:prstGeom>
                  </pic:spPr>
                </pic:pic>
              </a:graphicData>
            </a:graphic>
          </wp:inline>
        </w:drawing>
      </w:r>
    </w:p>
    <w:p w:rsidR="00631720" w:rsidP="00631720" w:rsidRDefault="00631720" w14:paraId="201DF878" w14:textId="78A8DAD3">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Competitors website</w:t>
      </w:r>
    </w:p>
    <w:p w:rsidRPr="00631720" w:rsidR="00631720" w:rsidP="00631720" w:rsidRDefault="00631720" w14:paraId="45E429D0" w14:textId="360303FC">
      <w:pPr>
        <w:jc w:val="center"/>
        <w:rPr>
          <w:lang w:val="en-US"/>
        </w:rPr>
      </w:pPr>
      <w:r w:rsidRPr="00631720">
        <w:t>(Eden Events Swansea, 2026)</w:t>
      </w:r>
    </w:p>
    <w:p w:rsidR="008723E8" w:rsidP="006A15A8" w:rsidRDefault="006A15A8" w14:paraId="4FF1A16F" w14:textId="1C5E31A6">
      <w:pPr>
        <w:pStyle w:val="Heading2"/>
      </w:pPr>
      <w:bookmarkStart w:name="_Toc223553543" w:id="17"/>
      <w:r>
        <w:t>Appendix 3: Cash Flow Forecast Analysis</w:t>
      </w:r>
      <w:bookmarkEnd w:id="17"/>
    </w:p>
    <w:tbl>
      <w:tblPr>
        <w:tblStyle w:val="TableGrid"/>
        <w:tblW w:w="0" w:type="auto"/>
        <w:tblLook w:val="04A0" w:firstRow="1" w:lastRow="0" w:firstColumn="1" w:lastColumn="0" w:noHBand="0" w:noVBand="1"/>
      </w:tblPr>
      <w:tblGrid>
        <w:gridCol w:w="952"/>
        <w:gridCol w:w="1309"/>
        <w:gridCol w:w="1244"/>
        <w:gridCol w:w="1348"/>
        <w:gridCol w:w="1067"/>
        <w:gridCol w:w="1004"/>
        <w:gridCol w:w="1083"/>
        <w:gridCol w:w="1235"/>
      </w:tblGrid>
      <w:tr w:rsidRPr="006A15A8" w:rsidR="006A15A8" w:rsidTr="006A15A8" w14:paraId="61935E34" w14:textId="77777777">
        <w:tc>
          <w:tcPr>
            <w:tcW w:w="0" w:type="auto"/>
            <w:hideMark/>
          </w:tcPr>
          <w:p w:rsidRPr="006A15A8" w:rsidR="006A15A8" w:rsidP="006A15A8" w:rsidRDefault="006A15A8" w14:paraId="5F732411" w14:textId="77777777">
            <w:pPr>
              <w:spacing w:after="160"/>
              <w:rPr>
                <w:b/>
                <w:bCs/>
                <w:lang w:val="en-US"/>
              </w:rPr>
            </w:pPr>
            <w:r w:rsidRPr="006A15A8">
              <w:rPr>
                <w:b/>
                <w:bCs/>
                <w:lang w:val="en-US"/>
              </w:rPr>
              <w:t>Month</w:t>
            </w:r>
          </w:p>
        </w:tc>
        <w:tc>
          <w:tcPr>
            <w:tcW w:w="0" w:type="auto"/>
            <w:hideMark/>
          </w:tcPr>
          <w:p w:rsidRPr="006A15A8" w:rsidR="006A15A8" w:rsidP="006A15A8" w:rsidRDefault="006A15A8" w14:paraId="5F3B98BC" w14:textId="77777777">
            <w:pPr>
              <w:spacing w:after="160"/>
              <w:rPr>
                <w:b/>
                <w:bCs/>
                <w:lang w:val="en-US"/>
              </w:rPr>
            </w:pPr>
            <w:r w:rsidRPr="006A15A8">
              <w:rPr>
                <w:b/>
                <w:bCs/>
                <w:lang w:val="en-US"/>
              </w:rPr>
              <w:t>Opening Balance (£)</w:t>
            </w:r>
          </w:p>
        </w:tc>
        <w:tc>
          <w:tcPr>
            <w:tcW w:w="0" w:type="auto"/>
            <w:hideMark/>
          </w:tcPr>
          <w:p w:rsidRPr="006A15A8" w:rsidR="006A15A8" w:rsidP="006A15A8" w:rsidRDefault="006A15A8" w14:paraId="0C5F481B" w14:textId="77777777">
            <w:pPr>
              <w:spacing w:after="160"/>
              <w:rPr>
                <w:b/>
                <w:bCs/>
                <w:lang w:val="en-US"/>
              </w:rPr>
            </w:pPr>
            <w:r w:rsidRPr="006A15A8">
              <w:rPr>
                <w:b/>
                <w:bCs/>
                <w:lang w:val="en-US"/>
              </w:rPr>
              <w:t>Sales Receipts (£)</w:t>
            </w:r>
          </w:p>
        </w:tc>
        <w:tc>
          <w:tcPr>
            <w:tcW w:w="0" w:type="auto"/>
            <w:hideMark/>
          </w:tcPr>
          <w:p w:rsidRPr="006A15A8" w:rsidR="006A15A8" w:rsidP="006A15A8" w:rsidRDefault="006A15A8" w14:paraId="3E5DE530" w14:textId="77777777">
            <w:pPr>
              <w:spacing w:after="160"/>
              <w:rPr>
                <w:b/>
                <w:bCs/>
                <w:lang w:val="en-US"/>
              </w:rPr>
            </w:pPr>
            <w:r w:rsidRPr="006A15A8">
              <w:rPr>
                <w:b/>
                <w:bCs/>
                <w:lang w:val="en-US"/>
              </w:rPr>
              <w:t>Finance Received (£)</w:t>
            </w:r>
          </w:p>
        </w:tc>
        <w:tc>
          <w:tcPr>
            <w:tcW w:w="0" w:type="auto"/>
            <w:hideMark/>
          </w:tcPr>
          <w:p w:rsidRPr="006A15A8" w:rsidR="006A15A8" w:rsidP="006A15A8" w:rsidRDefault="006A15A8" w14:paraId="332E30D0" w14:textId="77777777">
            <w:pPr>
              <w:spacing w:after="160"/>
              <w:rPr>
                <w:b/>
                <w:bCs/>
                <w:lang w:val="en-US"/>
              </w:rPr>
            </w:pPr>
            <w:r w:rsidRPr="006A15A8">
              <w:rPr>
                <w:b/>
                <w:bCs/>
                <w:lang w:val="en-US"/>
              </w:rPr>
              <w:t>Total Cash In (£)</w:t>
            </w:r>
          </w:p>
        </w:tc>
        <w:tc>
          <w:tcPr>
            <w:tcW w:w="0" w:type="auto"/>
            <w:hideMark/>
          </w:tcPr>
          <w:p w:rsidRPr="006A15A8" w:rsidR="006A15A8" w:rsidP="006A15A8" w:rsidRDefault="006A15A8" w14:paraId="0E137541" w14:textId="77777777">
            <w:pPr>
              <w:spacing w:after="160"/>
              <w:rPr>
                <w:b/>
                <w:bCs/>
                <w:lang w:val="en-US"/>
              </w:rPr>
            </w:pPr>
            <w:r w:rsidRPr="006A15A8">
              <w:rPr>
                <w:b/>
                <w:bCs/>
                <w:lang w:val="en-US"/>
              </w:rPr>
              <w:t>Total Cash Out (£)</w:t>
            </w:r>
          </w:p>
        </w:tc>
        <w:tc>
          <w:tcPr>
            <w:tcW w:w="0" w:type="auto"/>
            <w:hideMark/>
          </w:tcPr>
          <w:p w:rsidRPr="006A15A8" w:rsidR="006A15A8" w:rsidP="006A15A8" w:rsidRDefault="006A15A8" w14:paraId="1B86025A" w14:textId="77777777">
            <w:pPr>
              <w:spacing w:after="160"/>
              <w:rPr>
                <w:b/>
                <w:bCs/>
                <w:lang w:val="en-US"/>
              </w:rPr>
            </w:pPr>
            <w:r w:rsidRPr="006A15A8">
              <w:rPr>
                <w:b/>
                <w:bCs/>
                <w:lang w:val="en-US"/>
              </w:rPr>
              <w:t>Net Cash Flow (£)</w:t>
            </w:r>
          </w:p>
        </w:tc>
        <w:tc>
          <w:tcPr>
            <w:tcW w:w="0" w:type="auto"/>
            <w:hideMark/>
          </w:tcPr>
          <w:p w:rsidRPr="006A15A8" w:rsidR="006A15A8" w:rsidP="006A15A8" w:rsidRDefault="006A15A8" w14:paraId="7F14F1F6" w14:textId="77777777">
            <w:pPr>
              <w:spacing w:after="160"/>
              <w:rPr>
                <w:b/>
                <w:bCs/>
                <w:lang w:val="en-US"/>
              </w:rPr>
            </w:pPr>
            <w:r w:rsidRPr="006A15A8">
              <w:rPr>
                <w:b/>
                <w:bCs/>
                <w:lang w:val="en-US"/>
              </w:rPr>
              <w:t>Closing Balance (£)</w:t>
            </w:r>
          </w:p>
        </w:tc>
      </w:tr>
      <w:tr w:rsidRPr="006A15A8" w:rsidR="006A15A8" w:rsidTr="006A15A8" w14:paraId="68616F4C" w14:textId="77777777">
        <w:tc>
          <w:tcPr>
            <w:tcW w:w="0" w:type="auto"/>
            <w:hideMark/>
          </w:tcPr>
          <w:p w:rsidRPr="006A15A8" w:rsidR="006A15A8" w:rsidP="006A15A8" w:rsidRDefault="006A15A8" w14:paraId="6D91EA32" w14:textId="77777777">
            <w:pPr>
              <w:spacing w:after="160"/>
              <w:rPr>
                <w:lang w:val="en-US"/>
              </w:rPr>
            </w:pPr>
            <w:r w:rsidRPr="006A15A8">
              <w:rPr>
                <w:lang w:val="en-US"/>
              </w:rPr>
              <w:t>Month 1</w:t>
            </w:r>
          </w:p>
        </w:tc>
        <w:tc>
          <w:tcPr>
            <w:tcW w:w="0" w:type="auto"/>
            <w:hideMark/>
          </w:tcPr>
          <w:p w:rsidRPr="006A15A8" w:rsidR="006A15A8" w:rsidP="006A15A8" w:rsidRDefault="006A15A8" w14:paraId="11D2834B" w14:textId="77777777">
            <w:pPr>
              <w:spacing w:after="160"/>
              <w:rPr>
                <w:lang w:val="en-US"/>
              </w:rPr>
            </w:pPr>
            <w:r w:rsidRPr="006A15A8">
              <w:rPr>
                <w:lang w:val="en-US"/>
              </w:rPr>
              <w:t>0</w:t>
            </w:r>
          </w:p>
        </w:tc>
        <w:tc>
          <w:tcPr>
            <w:tcW w:w="0" w:type="auto"/>
            <w:hideMark/>
          </w:tcPr>
          <w:p w:rsidRPr="006A15A8" w:rsidR="006A15A8" w:rsidP="006A15A8" w:rsidRDefault="006A15A8" w14:paraId="540382ED" w14:textId="77777777">
            <w:pPr>
              <w:spacing w:after="160"/>
              <w:rPr>
                <w:lang w:val="en-US"/>
              </w:rPr>
            </w:pPr>
            <w:r w:rsidRPr="006A15A8">
              <w:rPr>
                <w:lang w:val="en-US"/>
              </w:rPr>
              <w:t>2,000</w:t>
            </w:r>
          </w:p>
        </w:tc>
        <w:tc>
          <w:tcPr>
            <w:tcW w:w="0" w:type="auto"/>
            <w:hideMark/>
          </w:tcPr>
          <w:p w:rsidRPr="006A15A8" w:rsidR="006A15A8" w:rsidP="006A15A8" w:rsidRDefault="006A15A8" w14:paraId="25C29E28" w14:textId="77777777">
            <w:pPr>
              <w:spacing w:after="160"/>
              <w:rPr>
                <w:lang w:val="en-US"/>
              </w:rPr>
            </w:pPr>
            <w:r w:rsidRPr="006A15A8">
              <w:rPr>
                <w:lang w:val="en-US"/>
              </w:rPr>
              <w:t>20,000</w:t>
            </w:r>
          </w:p>
        </w:tc>
        <w:tc>
          <w:tcPr>
            <w:tcW w:w="0" w:type="auto"/>
            <w:hideMark/>
          </w:tcPr>
          <w:p w:rsidRPr="006A15A8" w:rsidR="006A15A8" w:rsidP="006A15A8" w:rsidRDefault="006A15A8" w14:paraId="363A3920" w14:textId="77777777">
            <w:pPr>
              <w:spacing w:after="160"/>
              <w:rPr>
                <w:lang w:val="en-US"/>
              </w:rPr>
            </w:pPr>
            <w:r w:rsidRPr="006A15A8">
              <w:rPr>
                <w:lang w:val="en-US"/>
              </w:rPr>
              <w:t>22,000</w:t>
            </w:r>
          </w:p>
        </w:tc>
        <w:tc>
          <w:tcPr>
            <w:tcW w:w="0" w:type="auto"/>
            <w:hideMark/>
          </w:tcPr>
          <w:p w:rsidRPr="006A15A8" w:rsidR="006A15A8" w:rsidP="006A15A8" w:rsidRDefault="006A15A8" w14:paraId="72AE5D3C" w14:textId="77777777">
            <w:pPr>
              <w:spacing w:after="160"/>
              <w:rPr>
                <w:lang w:val="en-US"/>
              </w:rPr>
            </w:pPr>
            <w:r w:rsidRPr="006A15A8">
              <w:rPr>
                <w:lang w:val="en-US"/>
              </w:rPr>
              <w:t>5,000</w:t>
            </w:r>
          </w:p>
        </w:tc>
        <w:tc>
          <w:tcPr>
            <w:tcW w:w="0" w:type="auto"/>
            <w:hideMark/>
          </w:tcPr>
          <w:p w:rsidRPr="006A15A8" w:rsidR="006A15A8" w:rsidP="006A15A8" w:rsidRDefault="006A15A8" w14:paraId="263BB41F" w14:textId="77777777">
            <w:pPr>
              <w:spacing w:after="160"/>
              <w:rPr>
                <w:lang w:val="en-US"/>
              </w:rPr>
            </w:pPr>
            <w:r w:rsidRPr="006A15A8">
              <w:rPr>
                <w:lang w:val="en-US"/>
              </w:rPr>
              <w:t>17,000</w:t>
            </w:r>
          </w:p>
        </w:tc>
        <w:tc>
          <w:tcPr>
            <w:tcW w:w="0" w:type="auto"/>
            <w:hideMark/>
          </w:tcPr>
          <w:p w:rsidRPr="006A15A8" w:rsidR="006A15A8" w:rsidP="006A15A8" w:rsidRDefault="006A15A8" w14:paraId="5B79BD56" w14:textId="77777777">
            <w:pPr>
              <w:spacing w:after="160"/>
              <w:rPr>
                <w:lang w:val="en-US"/>
              </w:rPr>
            </w:pPr>
            <w:r w:rsidRPr="006A15A8">
              <w:rPr>
                <w:lang w:val="en-US"/>
              </w:rPr>
              <w:t>17,000</w:t>
            </w:r>
          </w:p>
        </w:tc>
      </w:tr>
      <w:tr w:rsidRPr="006A15A8" w:rsidR="006A15A8" w:rsidTr="006A15A8" w14:paraId="57D833AF" w14:textId="77777777">
        <w:tc>
          <w:tcPr>
            <w:tcW w:w="0" w:type="auto"/>
            <w:hideMark/>
          </w:tcPr>
          <w:p w:rsidRPr="006A15A8" w:rsidR="006A15A8" w:rsidP="006A15A8" w:rsidRDefault="006A15A8" w14:paraId="7CF79564" w14:textId="77777777">
            <w:pPr>
              <w:spacing w:after="160"/>
              <w:rPr>
                <w:lang w:val="en-US"/>
              </w:rPr>
            </w:pPr>
            <w:r w:rsidRPr="006A15A8">
              <w:rPr>
                <w:lang w:val="en-US"/>
              </w:rPr>
              <w:t>Month 2</w:t>
            </w:r>
          </w:p>
        </w:tc>
        <w:tc>
          <w:tcPr>
            <w:tcW w:w="0" w:type="auto"/>
            <w:hideMark/>
          </w:tcPr>
          <w:p w:rsidRPr="006A15A8" w:rsidR="006A15A8" w:rsidP="006A15A8" w:rsidRDefault="006A15A8" w14:paraId="412B14EA" w14:textId="77777777">
            <w:pPr>
              <w:spacing w:after="160"/>
              <w:rPr>
                <w:lang w:val="en-US"/>
              </w:rPr>
            </w:pPr>
            <w:r w:rsidRPr="006A15A8">
              <w:rPr>
                <w:lang w:val="en-US"/>
              </w:rPr>
              <w:t>17,000</w:t>
            </w:r>
          </w:p>
        </w:tc>
        <w:tc>
          <w:tcPr>
            <w:tcW w:w="0" w:type="auto"/>
            <w:hideMark/>
          </w:tcPr>
          <w:p w:rsidRPr="006A15A8" w:rsidR="006A15A8" w:rsidP="006A15A8" w:rsidRDefault="006A15A8" w14:paraId="2CCE2AF4" w14:textId="77777777">
            <w:pPr>
              <w:spacing w:after="160"/>
              <w:rPr>
                <w:lang w:val="en-US"/>
              </w:rPr>
            </w:pPr>
            <w:r w:rsidRPr="006A15A8">
              <w:rPr>
                <w:lang w:val="en-US"/>
              </w:rPr>
              <w:t>2,200</w:t>
            </w:r>
          </w:p>
        </w:tc>
        <w:tc>
          <w:tcPr>
            <w:tcW w:w="0" w:type="auto"/>
            <w:hideMark/>
          </w:tcPr>
          <w:p w:rsidRPr="006A15A8" w:rsidR="006A15A8" w:rsidP="006A15A8" w:rsidRDefault="006A15A8" w14:paraId="7C52933A" w14:textId="77777777">
            <w:pPr>
              <w:spacing w:after="160"/>
              <w:rPr>
                <w:lang w:val="en-US"/>
              </w:rPr>
            </w:pPr>
            <w:r w:rsidRPr="006A15A8">
              <w:rPr>
                <w:lang w:val="en-US"/>
              </w:rPr>
              <w:t>0</w:t>
            </w:r>
          </w:p>
        </w:tc>
        <w:tc>
          <w:tcPr>
            <w:tcW w:w="0" w:type="auto"/>
            <w:hideMark/>
          </w:tcPr>
          <w:p w:rsidRPr="006A15A8" w:rsidR="006A15A8" w:rsidP="006A15A8" w:rsidRDefault="006A15A8" w14:paraId="06E707F1" w14:textId="77777777">
            <w:pPr>
              <w:spacing w:after="160"/>
              <w:rPr>
                <w:lang w:val="en-US"/>
              </w:rPr>
            </w:pPr>
            <w:r w:rsidRPr="006A15A8">
              <w:rPr>
                <w:lang w:val="en-US"/>
              </w:rPr>
              <w:t>2,200</w:t>
            </w:r>
          </w:p>
        </w:tc>
        <w:tc>
          <w:tcPr>
            <w:tcW w:w="0" w:type="auto"/>
            <w:hideMark/>
          </w:tcPr>
          <w:p w:rsidRPr="006A15A8" w:rsidR="006A15A8" w:rsidP="006A15A8" w:rsidRDefault="006A15A8" w14:paraId="6828635E" w14:textId="77777777">
            <w:pPr>
              <w:spacing w:after="160"/>
              <w:rPr>
                <w:lang w:val="en-US"/>
              </w:rPr>
            </w:pPr>
            <w:r w:rsidRPr="006A15A8">
              <w:rPr>
                <w:lang w:val="en-US"/>
              </w:rPr>
              <w:t>2,500</w:t>
            </w:r>
          </w:p>
        </w:tc>
        <w:tc>
          <w:tcPr>
            <w:tcW w:w="0" w:type="auto"/>
            <w:hideMark/>
          </w:tcPr>
          <w:p w:rsidRPr="006A15A8" w:rsidR="006A15A8" w:rsidP="006A15A8" w:rsidRDefault="006A15A8" w14:paraId="7078FD8A" w14:textId="77777777">
            <w:pPr>
              <w:spacing w:after="160"/>
              <w:rPr>
                <w:lang w:val="en-US"/>
              </w:rPr>
            </w:pPr>
            <w:r w:rsidRPr="006A15A8">
              <w:rPr>
                <w:lang w:val="en-US"/>
              </w:rPr>
              <w:t>-300</w:t>
            </w:r>
          </w:p>
        </w:tc>
        <w:tc>
          <w:tcPr>
            <w:tcW w:w="0" w:type="auto"/>
            <w:hideMark/>
          </w:tcPr>
          <w:p w:rsidRPr="006A15A8" w:rsidR="006A15A8" w:rsidP="006A15A8" w:rsidRDefault="006A15A8" w14:paraId="6CA382A7" w14:textId="77777777">
            <w:pPr>
              <w:spacing w:after="160"/>
              <w:rPr>
                <w:lang w:val="en-US"/>
              </w:rPr>
            </w:pPr>
            <w:r w:rsidRPr="006A15A8">
              <w:rPr>
                <w:lang w:val="en-US"/>
              </w:rPr>
              <w:t>16,700</w:t>
            </w:r>
          </w:p>
        </w:tc>
      </w:tr>
      <w:tr w:rsidRPr="006A15A8" w:rsidR="006A15A8" w:rsidTr="006A15A8" w14:paraId="5EDC8F78" w14:textId="77777777">
        <w:tc>
          <w:tcPr>
            <w:tcW w:w="0" w:type="auto"/>
            <w:hideMark/>
          </w:tcPr>
          <w:p w:rsidRPr="006A15A8" w:rsidR="006A15A8" w:rsidP="006A15A8" w:rsidRDefault="006A15A8" w14:paraId="1C439386" w14:textId="77777777">
            <w:pPr>
              <w:spacing w:after="160"/>
              <w:rPr>
                <w:lang w:val="en-US"/>
              </w:rPr>
            </w:pPr>
            <w:r w:rsidRPr="006A15A8">
              <w:rPr>
                <w:lang w:val="en-US"/>
              </w:rPr>
              <w:t>Month 3</w:t>
            </w:r>
          </w:p>
        </w:tc>
        <w:tc>
          <w:tcPr>
            <w:tcW w:w="0" w:type="auto"/>
            <w:hideMark/>
          </w:tcPr>
          <w:p w:rsidRPr="006A15A8" w:rsidR="006A15A8" w:rsidP="006A15A8" w:rsidRDefault="006A15A8" w14:paraId="677F3213" w14:textId="77777777">
            <w:pPr>
              <w:spacing w:after="160"/>
              <w:rPr>
                <w:lang w:val="en-US"/>
              </w:rPr>
            </w:pPr>
            <w:r w:rsidRPr="006A15A8">
              <w:rPr>
                <w:lang w:val="en-US"/>
              </w:rPr>
              <w:t>16,700</w:t>
            </w:r>
          </w:p>
        </w:tc>
        <w:tc>
          <w:tcPr>
            <w:tcW w:w="0" w:type="auto"/>
            <w:hideMark/>
          </w:tcPr>
          <w:p w:rsidRPr="006A15A8" w:rsidR="006A15A8" w:rsidP="006A15A8" w:rsidRDefault="006A15A8" w14:paraId="15B0FE2A" w14:textId="77777777">
            <w:pPr>
              <w:spacing w:after="160"/>
              <w:rPr>
                <w:lang w:val="en-US"/>
              </w:rPr>
            </w:pPr>
            <w:r w:rsidRPr="006A15A8">
              <w:rPr>
                <w:lang w:val="en-US"/>
              </w:rPr>
              <w:t>2,600</w:t>
            </w:r>
          </w:p>
        </w:tc>
        <w:tc>
          <w:tcPr>
            <w:tcW w:w="0" w:type="auto"/>
            <w:hideMark/>
          </w:tcPr>
          <w:p w:rsidRPr="006A15A8" w:rsidR="006A15A8" w:rsidP="006A15A8" w:rsidRDefault="006A15A8" w14:paraId="42133D04" w14:textId="77777777">
            <w:pPr>
              <w:spacing w:after="160"/>
              <w:rPr>
                <w:lang w:val="en-US"/>
              </w:rPr>
            </w:pPr>
            <w:r w:rsidRPr="006A15A8">
              <w:rPr>
                <w:lang w:val="en-US"/>
              </w:rPr>
              <w:t>0</w:t>
            </w:r>
          </w:p>
        </w:tc>
        <w:tc>
          <w:tcPr>
            <w:tcW w:w="0" w:type="auto"/>
            <w:hideMark/>
          </w:tcPr>
          <w:p w:rsidRPr="006A15A8" w:rsidR="006A15A8" w:rsidP="006A15A8" w:rsidRDefault="006A15A8" w14:paraId="77189F49" w14:textId="77777777">
            <w:pPr>
              <w:spacing w:after="160"/>
              <w:rPr>
                <w:lang w:val="en-US"/>
              </w:rPr>
            </w:pPr>
            <w:r w:rsidRPr="006A15A8">
              <w:rPr>
                <w:lang w:val="en-US"/>
              </w:rPr>
              <w:t>2,600</w:t>
            </w:r>
          </w:p>
        </w:tc>
        <w:tc>
          <w:tcPr>
            <w:tcW w:w="0" w:type="auto"/>
            <w:hideMark/>
          </w:tcPr>
          <w:p w:rsidRPr="006A15A8" w:rsidR="006A15A8" w:rsidP="006A15A8" w:rsidRDefault="006A15A8" w14:paraId="06A3B5C0" w14:textId="77777777">
            <w:pPr>
              <w:spacing w:after="160"/>
              <w:rPr>
                <w:lang w:val="en-US"/>
              </w:rPr>
            </w:pPr>
            <w:r w:rsidRPr="006A15A8">
              <w:rPr>
                <w:lang w:val="en-US"/>
              </w:rPr>
              <w:t>2,700</w:t>
            </w:r>
          </w:p>
        </w:tc>
        <w:tc>
          <w:tcPr>
            <w:tcW w:w="0" w:type="auto"/>
            <w:hideMark/>
          </w:tcPr>
          <w:p w:rsidRPr="006A15A8" w:rsidR="006A15A8" w:rsidP="006A15A8" w:rsidRDefault="006A15A8" w14:paraId="51802E89" w14:textId="77777777">
            <w:pPr>
              <w:spacing w:after="160"/>
              <w:rPr>
                <w:lang w:val="en-US"/>
              </w:rPr>
            </w:pPr>
            <w:r w:rsidRPr="006A15A8">
              <w:rPr>
                <w:lang w:val="en-US"/>
              </w:rPr>
              <w:t>-100</w:t>
            </w:r>
          </w:p>
        </w:tc>
        <w:tc>
          <w:tcPr>
            <w:tcW w:w="0" w:type="auto"/>
            <w:hideMark/>
          </w:tcPr>
          <w:p w:rsidRPr="006A15A8" w:rsidR="006A15A8" w:rsidP="006A15A8" w:rsidRDefault="006A15A8" w14:paraId="3D8628EB" w14:textId="77777777">
            <w:pPr>
              <w:spacing w:after="160"/>
              <w:rPr>
                <w:lang w:val="en-US"/>
              </w:rPr>
            </w:pPr>
            <w:r w:rsidRPr="006A15A8">
              <w:rPr>
                <w:lang w:val="en-US"/>
              </w:rPr>
              <w:t>16,600</w:t>
            </w:r>
          </w:p>
        </w:tc>
      </w:tr>
      <w:tr w:rsidRPr="006A15A8" w:rsidR="006A15A8" w:rsidTr="006A15A8" w14:paraId="49015E3D" w14:textId="77777777">
        <w:tc>
          <w:tcPr>
            <w:tcW w:w="0" w:type="auto"/>
            <w:hideMark/>
          </w:tcPr>
          <w:p w:rsidRPr="006A15A8" w:rsidR="006A15A8" w:rsidP="006A15A8" w:rsidRDefault="006A15A8" w14:paraId="4E78CF1A" w14:textId="77777777">
            <w:pPr>
              <w:spacing w:after="160"/>
              <w:rPr>
                <w:lang w:val="en-US"/>
              </w:rPr>
            </w:pPr>
            <w:r w:rsidRPr="006A15A8">
              <w:rPr>
                <w:lang w:val="en-US"/>
              </w:rPr>
              <w:t>Month 4</w:t>
            </w:r>
          </w:p>
        </w:tc>
        <w:tc>
          <w:tcPr>
            <w:tcW w:w="0" w:type="auto"/>
            <w:hideMark/>
          </w:tcPr>
          <w:p w:rsidRPr="006A15A8" w:rsidR="006A15A8" w:rsidP="006A15A8" w:rsidRDefault="006A15A8" w14:paraId="0BADF07D" w14:textId="77777777">
            <w:pPr>
              <w:spacing w:after="160"/>
              <w:rPr>
                <w:lang w:val="en-US"/>
              </w:rPr>
            </w:pPr>
            <w:r w:rsidRPr="006A15A8">
              <w:rPr>
                <w:lang w:val="en-US"/>
              </w:rPr>
              <w:t>16,600</w:t>
            </w:r>
          </w:p>
        </w:tc>
        <w:tc>
          <w:tcPr>
            <w:tcW w:w="0" w:type="auto"/>
            <w:hideMark/>
          </w:tcPr>
          <w:p w:rsidRPr="006A15A8" w:rsidR="006A15A8" w:rsidP="006A15A8" w:rsidRDefault="006A15A8" w14:paraId="2AEFAF4C" w14:textId="77777777">
            <w:pPr>
              <w:spacing w:after="160"/>
              <w:rPr>
                <w:lang w:val="en-US"/>
              </w:rPr>
            </w:pPr>
            <w:r w:rsidRPr="006A15A8">
              <w:rPr>
                <w:lang w:val="en-US"/>
              </w:rPr>
              <w:t>3,200</w:t>
            </w:r>
          </w:p>
        </w:tc>
        <w:tc>
          <w:tcPr>
            <w:tcW w:w="0" w:type="auto"/>
            <w:hideMark/>
          </w:tcPr>
          <w:p w:rsidRPr="006A15A8" w:rsidR="006A15A8" w:rsidP="006A15A8" w:rsidRDefault="006A15A8" w14:paraId="4824BFD0" w14:textId="77777777">
            <w:pPr>
              <w:spacing w:after="160"/>
              <w:rPr>
                <w:lang w:val="en-US"/>
              </w:rPr>
            </w:pPr>
            <w:r w:rsidRPr="006A15A8">
              <w:rPr>
                <w:lang w:val="en-US"/>
              </w:rPr>
              <w:t>0</w:t>
            </w:r>
          </w:p>
        </w:tc>
        <w:tc>
          <w:tcPr>
            <w:tcW w:w="0" w:type="auto"/>
            <w:hideMark/>
          </w:tcPr>
          <w:p w:rsidRPr="006A15A8" w:rsidR="006A15A8" w:rsidP="006A15A8" w:rsidRDefault="006A15A8" w14:paraId="44DF7A29" w14:textId="77777777">
            <w:pPr>
              <w:spacing w:after="160"/>
              <w:rPr>
                <w:lang w:val="en-US"/>
              </w:rPr>
            </w:pPr>
            <w:r w:rsidRPr="006A15A8">
              <w:rPr>
                <w:lang w:val="en-US"/>
              </w:rPr>
              <w:t>3,200</w:t>
            </w:r>
          </w:p>
        </w:tc>
        <w:tc>
          <w:tcPr>
            <w:tcW w:w="0" w:type="auto"/>
            <w:hideMark/>
          </w:tcPr>
          <w:p w:rsidRPr="006A15A8" w:rsidR="006A15A8" w:rsidP="006A15A8" w:rsidRDefault="006A15A8" w14:paraId="4C5E4A70" w14:textId="77777777">
            <w:pPr>
              <w:spacing w:after="160"/>
              <w:rPr>
                <w:lang w:val="en-US"/>
              </w:rPr>
            </w:pPr>
            <w:r w:rsidRPr="006A15A8">
              <w:rPr>
                <w:lang w:val="en-US"/>
              </w:rPr>
              <w:t>3,000</w:t>
            </w:r>
          </w:p>
        </w:tc>
        <w:tc>
          <w:tcPr>
            <w:tcW w:w="0" w:type="auto"/>
            <w:hideMark/>
          </w:tcPr>
          <w:p w:rsidRPr="006A15A8" w:rsidR="006A15A8" w:rsidP="006A15A8" w:rsidRDefault="006A15A8" w14:paraId="585A98D5" w14:textId="77777777">
            <w:pPr>
              <w:spacing w:after="160"/>
              <w:rPr>
                <w:lang w:val="en-US"/>
              </w:rPr>
            </w:pPr>
            <w:r w:rsidRPr="006A15A8">
              <w:rPr>
                <w:lang w:val="en-US"/>
              </w:rPr>
              <w:t>200</w:t>
            </w:r>
          </w:p>
        </w:tc>
        <w:tc>
          <w:tcPr>
            <w:tcW w:w="0" w:type="auto"/>
            <w:hideMark/>
          </w:tcPr>
          <w:p w:rsidRPr="006A15A8" w:rsidR="006A15A8" w:rsidP="006A15A8" w:rsidRDefault="006A15A8" w14:paraId="26A5FDAB" w14:textId="77777777">
            <w:pPr>
              <w:spacing w:after="160"/>
              <w:rPr>
                <w:lang w:val="en-US"/>
              </w:rPr>
            </w:pPr>
            <w:r w:rsidRPr="006A15A8">
              <w:rPr>
                <w:lang w:val="en-US"/>
              </w:rPr>
              <w:t>16,800</w:t>
            </w:r>
          </w:p>
        </w:tc>
      </w:tr>
      <w:tr w:rsidRPr="006A15A8" w:rsidR="006A15A8" w:rsidTr="006A15A8" w14:paraId="128864D8" w14:textId="77777777">
        <w:tc>
          <w:tcPr>
            <w:tcW w:w="0" w:type="auto"/>
            <w:hideMark/>
          </w:tcPr>
          <w:p w:rsidRPr="006A15A8" w:rsidR="006A15A8" w:rsidP="006A15A8" w:rsidRDefault="006A15A8" w14:paraId="54893130" w14:textId="77777777">
            <w:pPr>
              <w:spacing w:after="160"/>
              <w:rPr>
                <w:lang w:val="en-US"/>
              </w:rPr>
            </w:pPr>
            <w:r w:rsidRPr="006A15A8">
              <w:rPr>
                <w:lang w:val="en-US"/>
              </w:rPr>
              <w:t>Month 5</w:t>
            </w:r>
          </w:p>
        </w:tc>
        <w:tc>
          <w:tcPr>
            <w:tcW w:w="0" w:type="auto"/>
            <w:hideMark/>
          </w:tcPr>
          <w:p w:rsidRPr="006A15A8" w:rsidR="006A15A8" w:rsidP="006A15A8" w:rsidRDefault="006A15A8" w14:paraId="2E30CEE9" w14:textId="77777777">
            <w:pPr>
              <w:spacing w:after="160"/>
              <w:rPr>
                <w:lang w:val="en-US"/>
              </w:rPr>
            </w:pPr>
            <w:r w:rsidRPr="006A15A8">
              <w:rPr>
                <w:lang w:val="en-US"/>
              </w:rPr>
              <w:t>16,800</w:t>
            </w:r>
          </w:p>
        </w:tc>
        <w:tc>
          <w:tcPr>
            <w:tcW w:w="0" w:type="auto"/>
            <w:hideMark/>
          </w:tcPr>
          <w:p w:rsidRPr="006A15A8" w:rsidR="006A15A8" w:rsidP="006A15A8" w:rsidRDefault="006A15A8" w14:paraId="217E9DA2" w14:textId="77777777">
            <w:pPr>
              <w:spacing w:after="160"/>
              <w:rPr>
                <w:lang w:val="en-US"/>
              </w:rPr>
            </w:pPr>
            <w:r w:rsidRPr="006A15A8">
              <w:rPr>
                <w:lang w:val="en-US"/>
              </w:rPr>
              <w:t>4,200</w:t>
            </w:r>
          </w:p>
        </w:tc>
        <w:tc>
          <w:tcPr>
            <w:tcW w:w="0" w:type="auto"/>
            <w:hideMark/>
          </w:tcPr>
          <w:p w:rsidRPr="006A15A8" w:rsidR="006A15A8" w:rsidP="006A15A8" w:rsidRDefault="006A15A8" w14:paraId="1172134A" w14:textId="77777777">
            <w:pPr>
              <w:spacing w:after="160"/>
              <w:rPr>
                <w:lang w:val="en-US"/>
              </w:rPr>
            </w:pPr>
            <w:r w:rsidRPr="006A15A8">
              <w:rPr>
                <w:lang w:val="en-US"/>
              </w:rPr>
              <w:t>0</w:t>
            </w:r>
          </w:p>
        </w:tc>
        <w:tc>
          <w:tcPr>
            <w:tcW w:w="0" w:type="auto"/>
            <w:hideMark/>
          </w:tcPr>
          <w:p w:rsidRPr="006A15A8" w:rsidR="006A15A8" w:rsidP="006A15A8" w:rsidRDefault="006A15A8" w14:paraId="605AC3A4" w14:textId="77777777">
            <w:pPr>
              <w:spacing w:after="160"/>
              <w:rPr>
                <w:lang w:val="en-US"/>
              </w:rPr>
            </w:pPr>
            <w:r w:rsidRPr="006A15A8">
              <w:rPr>
                <w:lang w:val="en-US"/>
              </w:rPr>
              <w:t>4,200</w:t>
            </w:r>
          </w:p>
        </w:tc>
        <w:tc>
          <w:tcPr>
            <w:tcW w:w="0" w:type="auto"/>
            <w:hideMark/>
          </w:tcPr>
          <w:p w:rsidRPr="006A15A8" w:rsidR="006A15A8" w:rsidP="006A15A8" w:rsidRDefault="006A15A8" w14:paraId="1510488B" w14:textId="77777777">
            <w:pPr>
              <w:spacing w:after="160"/>
              <w:rPr>
                <w:lang w:val="en-US"/>
              </w:rPr>
            </w:pPr>
            <w:r w:rsidRPr="006A15A8">
              <w:rPr>
                <w:lang w:val="en-US"/>
              </w:rPr>
              <w:t>3,600</w:t>
            </w:r>
          </w:p>
        </w:tc>
        <w:tc>
          <w:tcPr>
            <w:tcW w:w="0" w:type="auto"/>
            <w:hideMark/>
          </w:tcPr>
          <w:p w:rsidRPr="006A15A8" w:rsidR="006A15A8" w:rsidP="006A15A8" w:rsidRDefault="006A15A8" w14:paraId="2CBBA76E" w14:textId="77777777">
            <w:pPr>
              <w:spacing w:after="160"/>
              <w:rPr>
                <w:lang w:val="en-US"/>
              </w:rPr>
            </w:pPr>
            <w:r w:rsidRPr="006A15A8">
              <w:rPr>
                <w:lang w:val="en-US"/>
              </w:rPr>
              <w:t>600</w:t>
            </w:r>
          </w:p>
        </w:tc>
        <w:tc>
          <w:tcPr>
            <w:tcW w:w="0" w:type="auto"/>
            <w:hideMark/>
          </w:tcPr>
          <w:p w:rsidRPr="006A15A8" w:rsidR="006A15A8" w:rsidP="006A15A8" w:rsidRDefault="006A15A8" w14:paraId="361303DF" w14:textId="77777777">
            <w:pPr>
              <w:spacing w:after="160"/>
              <w:rPr>
                <w:lang w:val="en-US"/>
              </w:rPr>
            </w:pPr>
            <w:r w:rsidRPr="006A15A8">
              <w:rPr>
                <w:lang w:val="en-US"/>
              </w:rPr>
              <w:t>17,400</w:t>
            </w:r>
          </w:p>
        </w:tc>
      </w:tr>
      <w:tr w:rsidRPr="006A15A8" w:rsidR="006A15A8" w:rsidTr="006A15A8" w14:paraId="6022773E" w14:textId="77777777">
        <w:tc>
          <w:tcPr>
            <w:tcW w:w="0" w:type="auto"/>
            <w:hideMark/>
          </w:tcPr>
          <w:p w:rsidRPr="006A15A8" w:rsidR="006A15A8" w:rsidP="006A15A8" w:rsidRDefault="006A15A8" w14:paraId="15917C5A" w14:textId="77777777">
            <w:pPr>
              <w:spacing w:after="160"/>
              <w:rPr>
                <w:lang w:val="en-US"/>
              </w:rPr>
            </w:pPr>
            <w:r w:rsidRPr="006A15A8">
              <w:rPr>
                <w:lang w:val="en-US"/>
              </w:rPr>
              <w:t>Month 6</w:t>
            </w:r>
          </w:p>
        </w:tc>
        <w:tc>
          <w:tcPr>
            <w:tcW w:w="0" w:type="auto"/>
            <w:hideMark/>
          </w:tcPr>
          <w:p w:rsidRPr="006A15A8" w:rsidR="006A15A8" w:rsidP="006A15A8" w:rsidRDefault="006A15A8" w14:paraId="095C3FEC" w14:textId="77777777">
            <w:pPr>
              <w:spacing w:after="160"/>
              <w:rPr>
                <w:lang w:val="en-US"/>
              </w:rPr>
            </w:pPr>
            <w:r w:rsidRPr="006A15A8">
              <w:rPr>
                <w:lang w:val="en-US"/>
              </w:rPr>
              <w:t>17,400</w:t>
            </w:r>
          </w:p>
        </w:tc>
        <w:tc>
          <w:tcPr>
            <w:tcW w:w="0" w:type="auto"/>
            <w:hideMark/>
          </w:tcPr>
          <w:p w:rsidRPr="006A15A8" w:rsidR="006A15A8" w:rsidP="006A15A8" w:rsidRDefault="006A15A8" w14:paraId="330CEF31" w14:textId="77777777">
            <w:pPr>
              <w:spacing w:after="160"/>
              <w:rPr>
                <w:lang w:val="en-US"/>
              </w:rPr>
            </w:pPr>
            <w:r w:rsidRPr="006A15A8">
              <w:rPr>
                <w:lang w:val="en-US"/>
              </w:rPr>
              <w:t>4,800</w:t>
            </w:r>
          </w:p>
        </w:tc>
        <w:tc>
          <w:tcPr>
            <w:tcW w:w="0" w:type="auto"/>
            <w:hideMark/>
          </w:tcPr>
          <w:p w:rsidRPr="006A15A8" w:rsidR="006A15A8" w:rsidP="006A15A8" w:rsidRDefault="006A15A8" w14:paraId="1240F5F5" w14:textId="77777777">
            <w:pPr>
              <w:spacing w:after="160"/>
              <w:rPr>
                <w:lang w:val="en-US"/>
              </w:rPr>
            </w:pPr>
            <w:r w:rsidRPr="006A15A8">
              <w:rPr>
                <w:lang w:val="en-US"/>
              </w:rPr>
              <w:t>0</w:t>
            </w:r>
          </w:p>
        </w:tc>
        <w:tc>
          <w:tcPr>
            <w:tcW w:w="0" w:type="auto"/>
            <w:hideMark/>
          </w:tcPr>
          <w:p w:rsidRPr="006A15A8" w:rsidR="006A15A8" w:rsidP="006A15A8" w:rsidRDefault="006A15A8" w14:paraId="61287299" w14:textId="77777777">
            <w:pPr>
              <w:spacing w:after="160"/>
              <w:rPr>
                <w:lang w:val="en-US"/>
              </w:rPr>
            </w:pPr>
            <w:r w:rsidRPr="006A15A8">
              <w:rPr>
                <w:lang w:val="en-US"/>
              </w:rPr>
              <w:t>4,800</w:t>
            </w:r>
          </w:p>
        </w:tc>
        <w:tc>
          <w:tcPr>
            <w:tcW w:w="0" w:type="auto"/>
            <w:hideMark/>
          </w:tcPr>
          <w:p w:rsidRPr="006A15A8" w:rsidR="006A15A8" w:rsidP="006A15A8" w:rsidRDefault="006A15A8" w14:paraId="67C13311" w14:textId="77777777">
            <w:pPr>
              <w:spacing w:after="160"/>
              <w:rPr>
                <w:lang w:val="en-US"/>
              </w:rPr>
            </w:pPr>
            <w:r w:rsidRPr="006A15A8">
              <w:rPr>
                <w:lang w:val="en-US"/>
              </w:rPr>
              <w:t>3,900</w:t>
            </w:r>
          </w:p>
        </w:tc>
        <w:tc>
          <w:tcPr>
            <w:tcW w:w="0" w:type="auto"/>
            <w:hideMark/>
          </w:tcPr>
          <w:p w:rsidRPr="006A15A8" w:rsidR="006A15A8" w:rsidP="006A15A8" w:rsidRDefault="006A15A8" w14:paraId="79D10B0F" w14:textId="77777777">
            <w:pPr>
              <w:spacing w:after="160"/>
              <w:rPr>
                <w:lang w:val="en-US"/>
              </w:rPr>
            </w:pPr>
            <w:r w:rsidRPr="006A15A8">
              <w:rPr>
                <w:lang w:val="en-US"/>
              </w:rPr>
              <w:t>900</w:t>
            </w:r>
          </w:p>
        </w:tc>
        <w:tc>
          <w:tcPr>
            <w:tcW w:w="0" w:type="auto"/>
            <w:hideMark/>
          </w:tcPr>
          <w:p w:rsidRPr="006A15A8" w:rsidR="006A15A8" w:rsidP="006A15A8" w:rsidRDefault="006A15A8" w14:paraId="63A23043" w14:textId="77777777">
            <w:pPr>
              <w:spacing w:after="160"/>
              <w:rPr>
                <w:lang w:val="en-US"/>
              </w:rPr>
            </w:pPr>
            <w:r w:rsidRPr="006A15A8">
              <w:rPr>
                <w:lang w:val="en-US"/>
              </w:rPr>
              <w:t>18,300</w:t>
            </w:r>
          </w:p>
        </w:tc>
      </w:tr>
      <w:tr w:rsidRPr="006A15A8" w:rsidR="006A15A8" w:rsidTr="006A15A8" w14:paraId="13C12E0A" w14:textId="77777777">
        <w:tc>
          <w:tcPr>
            <w:tcW w:w="0" w:type="auto"/>
            <w:hideMark/>
          </w:tcPr>
          <w:p w:rsidRPr="006A15A8" w:rsidR="006A15A8" w:rsidP="006A15A8" w:rsidRDefault="006A15A8" w14:paraId="25457DDC" w14:textId="77777777">
            <w:pPr>
              <w:spacing w:after="160"/>
              <w:rPr>
                <w:lang w:val="en-US"/>
              </w:rPr>
            </w:pPr>
            <w:r w:rsidRPr="006A15A8">
              <w:rPr>
                <w:lang w:val="en-US"/>
              </w:rPr>
              <w:lastRenderedPageBreak/>
              <w:t>Month 7</w:t>
            </w:r>
          </w:p>
        </w:tc>
        <w:tc>
          <w:tcPr>
            <w:tcW w:w="0" w:type="auto"/>
            <w:hideMark/>
          </w:tcPr>
          <w:p w:rsidRPr="006A15A8" w:rsidR="006A15A8" w:rsidP="006A15A8" w:rsidRDefault="006A15A8" w14:paraId="75FA2FD2" w14:textId="77777777">
            <w:pPr>
              <w:spacing w:after="160"/>
              <w:rPr>
                <w:lang w:val="en-US"/>
              </w:rPr>
            </w:pPr>
            <w:r w:rsidRPr="006A15A8">
              <w:rPr>
                <w:lang w:val="en-US"/>
              </w:rPr>
              <w:t>18,300</w:t>
            </w:r>
          </w:p>
        </w:tc>
        <w:tc>
          <w:tcPr>
            <w:tcW w:w="0" w:type="auto"/>
            <w:hideMark/>
          </w:tcPr>
          <w:p w:rsidRPr="006A15A8" w:rsidR="006A15A8" w:rsidP="006A15A8" w:rsidRDefault="006A15A8" w14:paraId="1A096F65" w14:textId="77777777">
            <w:pPr>
              <w:spacing w:after="160"/>
              <w:rPr>
                <w:lang w:val="en-US"/>
              </w:rPr>
            </w:pPr>
            <w:r w:rsidRPr="006A15A8">
              <w:rPr>
                <w:lang w:val="en-US"/>
              </w:rPr>
              <w:t>5,200</w:t>
            </w:r>
          </w:p>
        </w:tc>
        <w:tc>
          <w:tcPr>
            <w:tcW w:w="0" w:type="auto"/>
            <w:hideMark/>
          </w:tcPr>
          <w:p w:rsidRPr="006A15A8" w:rsidR="006A15A8" w:rsidP="006A15A8" w:rsidRDefault="006A15A8" w14:paraId="770342F0" w14:textId="77777777">
            <w:pPr>
              <w:spacing w:after="160"/>
              <w:rPr>
                <w:lang w:val="en-US"/>
              </w:rPr>
            </w:pPr>
            <w:r w:rsidRPr="006A15A8">
              <w:rPr>
                <w:lang w:val="en-US"/>
              </w:rPr>
              <w:t>0</w:t>
            </w:r>
          </w:p>
        </w:tc>
        <w:tc>
          <w:tcPr>
            <w:tcW w:w="0" w:type="auto"/>
            <w:hideMark/>
          </w:tcPr>
          <w:p w:rsidRPr="006A15A8" w:rsidR="006A15A8" w:rsidP="006A15A8" w:rsidRDefault="006A15A8" w14:paraId="532BFBCE" w14:textId="77777777">
            <w:pPr>
              <w:spacing w:after="160"/>
              <w:rPr>
                <w:lang w:val="en-US"/>
              </w:rPr>
            </w:pPr>
            <w:r w:rsidRPr="006A15A8">
              <w:rPr>
                <w:lang w:val="en-US"/>
              </w:rPr>
              <w:t>5,200</w:t>
            </w:r>
          </w:p>
        </w:tc>
        <w:tc>
          <w:tcPr>
            <w:tcW w:w="0" w:type="auto"/>
            <w:hideMark/>
          </w:tcPr>
          <w:p w:rsidRPr="006A15A8" w:rsidR="006A15A8" w:rsidP="006A15A8" w:rsidRDefault="006A15A8" w14:paraId="5967E92C" w14:textId="77777777">
            <w:pPr>
              <w:spacing w:after="160"/>
              <w:rPr>
                <w:lang w:val="en-US"/>
              </w:rPr>
            </w:pPr>
            <w:r w:rsidRPr="006A15A8">
              <w:rPr>
                <w:lang w:val="en-US"/>
              </w:rPr>
              <w:t>4,200</w:t>
            </w:r>
          </w:p>
        </w:tc>
        <w:tc>
          <w:tcPr>
            <w:tcW w:w="0" w:type="auto"/>
            <w:hideMark/>
          </w:tcPr>
          <w:p w:rsidRPr="006A15A8" w:rsidR="006A15A8" w:rsidP="006A15A8" w:rsidRDefault="006A15A8" w14:paraId="026926F0" w14:textId="77777777">
            <w:pPr>
              <w:spacing w:after="160"/>
              <w:rPr>
                <w:lang w:val="en-US"/>
              </w:rPr>
            </w:pPr>
            <w:r w:rsidRPr="006A15A8">
              <w:rPr>
                <w:lang w:val="en-US"/>
              </w:rPr>
              <w:t>1,000</w:t>
            </w:r>
          </w:p>
        </w:tc>
        <w:tc>
          <w:tcPr>
            <w:tcW w:w="0" w:type="auto"/>
            <w:hideMark/>
          </w:tcPr>
          <w:p w:rsidRPr="006A15A8" w:rsidR="006A15A8" w:rsidP="006A15A8" w:rsidRDefault="006A15A8" w14:paraId="17077286" w14:textId="77777777">
            <w:pPr>
              <w:spacing w:after="160"/>
              <w:rPr>
                <w:lang w:val="en-US"/>
              </w:rPr>
            </w:pPr>
            <w:r w:rsidRPr="006A15A8">
              <w:rPr>
                <w:lang w:val="en-US"/>
              </w:rPr>
              <w:t>19,300</w:t>
            </w:r>
          </w:p>
        </w:tc>
      </w:tr>
      <w:tr w:rsidRPr="006A15A8" w:rsidR="006A15A8" w:rsidTr="006A15A8" w14:paraId="2B57AFAE" w14:textId="77777777">
        <w:tc>
          <w:tcPr>
            <w:tcW w:w="0" w:type="auto"/>
            <w:hideMark/>
          </w:tcPr>
          <w:p w:rsidRPr="006A15A8" w:rsidR="006A15A8" w:rsidP="006A15A8" w:rsidRDefault="006A15A8" w14:paraId="750FF851" w14:textId="77777777">
            <w:pPr>
              <w:spacing w:after="160"/>
              <w:rPr>
                <w:lang w:val="en-US"/>
              </w:rPr>
            </w:pPr>
            <w:r w:rsidRPr="006A15A8">
              <w:rPr>
                <w:lang w:val="en-US"/>
              </w:rPr>
              <w:t>Month 8</w:t>
            </w:r>
          </w:p>
        </w:tc>
        <w:tc>
          <w:tcPr>
            <w:tcW w:w="0" w:type="auto"/>
            <w:hideMark/>
          </w:tcPr>
          <w:p w:rsidRPr="006A15A8" w:rsidR="006A15A8" w:rsidP="006A15A8" w:rsidRDefault="006A15A8" w14:paraId="00B62E98" w14:textId="77777777">
            <w:pPr>
              <w:spacing w:after="160"/>
              <w:rPr>
                <w:lang w:val="en-US"/>
              </w:rPr>
            </w:pPr>
            <w:r w:rsidRPr="006A15A8">
              <w:rPr>
                <w:lang w:val="en-US"/>
              </w:rPr>
              <w:t>19,300</w:t>
            </w:r>
          </w:p>
        </w:tc>
        <w:tc>
          <w:tcPr>
            <w:tcW w:w="0" w:type="auto"/>
            <w:hideMark/>
          </w:tcPr>
          <w:p w:rsidRPr="006A15A8" w:rsidR="006A15A8" w:rsidP="006A15A8" w:rsidRDefault="006A15A8" w14:paraId="682637BC" w14:textId="77777777">
            <w:pPr>
              <w:spacing w:after="160"/>
              <w:rPr>
                <w:lang w:val="en-US"/>
              </w:rPr>
            </w:pPr>
            <w:r w:rsidRPr="006A15A8">
              <w:rPr>
                <w:lang w:val="en-US"/>
              </w:rPr>
              <w:t>4,800</w:t>
            </w:r>
          </w:p>
        </w:tc>
        <w:tc>
          <w:tcPr>
            <w:tcW w:w="0" w:type="auto"/>
            <w:hideMark/>
          </w:tcPr>
          <w:p w:rsidRPr="006A15A8" w:rsidR="006A15A8" w:rsidP="006A15A8" w:rsidRDefault="006A15A8" w14:paraId="1D35222F" w14:textId="77777777">
            <w:pPr>
              <w:spacing w:after="160"/>
              <w:rPr>
                <w:lang w:val="en-US"/>
              </w:rPr>
            </w:pPr>
            <w:r w:rsidRPr="006A15A8">
              <w:rPr>
                <w:lang w:val="en-US"/>
              </w:rPr>
              <w:t>0</w:t>
            </w:r>
          </w:p>
        </w:tc>
        <w:tc>
          <w:tcPr>
            <w:tcW w:w="0" w:type="auto"/>
            <w:hideMark/>
          </w:tcPr>
          <w:p w:rsidRPr="006A15A8" w:rsidR="006A15A8" w:rsidP="006A15A8" w:rsidRDefault="006A15A8" w14:paraId="1A6D1FD2" w14:textId="77777777">
            <w:pPr>
              <w:spacing w:after="160"/>
              <w:rPr>
                <w:lang w:val="en-US"/>
              </w:rPr>
            </w:pPr>
            <w:r w:rsidRPr="006A15A8">
              <w:rPr>
                <w:lang w:val="en-US"/>
              </w:rPr>
              <w:t>4,800</w:t>
            </w:r>
          </w:p>
        </w:tc>
        <w:tc>
          <w:tcPr>
            <w:tcW w:w="0" w:type="auto"/>
            <w:hideMark/>
          </w:tcPr>
          <w:p w:rsidRPr="006A15A8" w:rsidR="006A15A8" w:rsidP="006A15A8" w:rsidRDefault="006A15A8" w14:paraId="676A7E59" w14:textId="77777777">
            <w:pPr>
              <w:spacing w:after="160"/>
              <w:rPr>
                <w:lang w:val="en-US"/>
              </w:rPr>
            </w:pPr>
            <w:r w:rsidRPr="006A15A8">
              <w:rPr>
                <w:lang w:val="en-US"/>
              </w:rPr>
              <w:t>3,900</w:t>
            </w:r>
          </w:p>
        </w:tc>
        <w:tc>
          <w:tcPr>
            <w:tcW w:w="0" w:type="auto"/>
            <w:hideMark/>
          </w:tcPr>
          <w:p w:rsidRPr="006A15A8" w:rsidR="006A15A8" w:rsidP="006A15A8" w:rsidRDefault="006A15A8" w14:paraId="7B7E0BF9" w14:textId="77777777">
            <w:pPr>
              <w:spacing w:after="160"/>
              <w:rPr>
                <w:lang w:val="en-US"/>
              </w:rPr>
            </w:pPr>
            <w:r w:rsidRPr="006A15A8">
              <w:rPr>
                <w:lang w:val="en-US"/>
              </w:rPr>
              <w:t>900</w:t>
            </w:r>
          </w:p>
        </w:tc>
        <w:tc>
          <w:tcPr>
            <w:tcW w:w="0" w:type="auto"/>
            <w:hideMark/>
          </w:tcPr>
          <w:p w:rsidRPr="006A15A8" w:rsidR="006A15A8" w:rsidP="006A15A8" w:rsidRDefault="006A15A8" w14:paraId="2D9E4206" w14:textId="77777777">
            <w:pPr>
              <w:spacing w:after="160"/>
              <w:rPr>
                <w:lang w:val="en-US"/>
              </w:rPr>
            </w:pPr>
            <w:r w:rsidRPr="006A15A8">
              <w:rPr>
                <w:lang w:val="en-US"/>
              </w:rPr>
              <w:t>20,200</w:t>
            </w:r>
          </w:p>
        </w:tc>
      </w:tr>
      <w:tr w:rsidRPr="006A15A8" w:rsidR="006A15A8" w:rsidTr="006A15A8" w14:paraId="42CF0F15" w14:textId="77777777">
        <w:tc>
          <w:tcPr>
            <w:tcW w:w="0" w:type="auto"/>
            <w:hideMark/>
          </w:tcPr>
          <w:p w:rsidRPr="006A15A8" w:rsidR="006A15A8" w:rsidP="006A15A8" w:rsidRDefault="006A15A8" w14:paraId="5DFB7555" w14:textId="77777777">
            <w:pPr>
              <w:spacing w:after="160"/>
              <w:rPr>
                <w:lang w:val="en-US"/>
              </w:rPr>
            </w:pPr>
            <w:r w:rsidRPr="006A15A8">
              <w:rPr>
                <w:lang w:val="en-US"/>
              </w:rPr>
              <w:t>Month 9</w:t>
            </w:r>
          </w:p>
        </w:tc>
        <w:tc>
          <w:tcPr>
            <w:tcW w:w="0" w:type="auto"/>
            <w:hideMark/>
          </w:tcPr>
          <w:p w:rsidRPr="006A15A8" w:rsidR="006A15A8" w:rsidP="006A15A8" w:rsidRDefault="006A15A8" w14:paraId="12D136E4" w14:textId="77777777">
            <w:pPr>
              <w:spacing w:after="160"/>
              <w:rPr>
                <w:lang w:val="en-US"/>
              </w:rPr>
            </w:pPr>
            <w:r w:rsidRPr="006A15A8">
              <w:rPr>
                <w:lang w:val="en-US"/>
              </w:rPr>
              <w:t>20,200</w:t>
            </w:r>
          </w:p>
        </w:tc>
        <w:tc>
          <w:tcPr>
            <w:tcW w:w="0" w:type="auto"/>
            <w:hideMark/>
          </w:tcPr>
          <w:p w:rsidRPr="006A15A8" w:rsidR="006A15A8" w:rsidP="006A15A8" w:rsidRDefault="006A15A8" w14:paraId="7F3389B6" w14:textId="77777777">
            <w:pPr>
              <w:spacing w:after="160"/>
              <w:rPr>
                <w:lang w:val="en-US"/>
              </w:rPr>
            </w:pPr>
            <w:r w:rsidRPr="006A15A8">
              <w:rPr>
                <w:lang w:val="en-US"/>
              </w:rPr>
              <w:t>3,800</w:t>
            </w:r>
          </w:p>
        </w:tc>
        <w:tc>
          <w:tcPr>
            <w:tcW w:w="0" w:type="auto"/>
            <w:hideMark/>
          </w:tcPr>
          <w:p w:rsidRPr="006A15A8" w:rsidR="006A15A8" w:rsidP="006A15A8" w:rsidRDefault="006A15A8" w14:paraId="773716DB" w14:textId="77777777">
            <w:pPr>
              <w:spacing w:after="160"/>
              <w:rPr>
                <w:lang w:val="en-US"/>
              </w:rPr>
            </w:pPr>
            <w:r w:rsidRPr="006A15A8">
              <w:rPr>
                <w:lang w:val="en-US"/>
              </w:rPr>
              <w:t>0</w:t>
            </w:r>
          </w:p>
        </w:tc>
        <w:tc>
          <w:tcPr>
            <w:tcW w:w="0" w:type="auto"/>
            <w:hideMark/>
          </w:tcPr>
          <w:p w:rsidRPr="006A15A8" w:rsidR="006A15A8" w:rsidP="006A15A8" w:rsidRDefault="006A15A8" w14:paraId="1774C69F" w14:textId="77777777">
            <w:pPr>
              <w:spacing w:after="160"/>
              <w:rPr>
                <w:lang w:val="en-US"/>
              </w:rPr>
            </w:pPr>
            <w:r w:rsidRPr="006A15A8">
              <w:rPr>
                <w:lang w:val="en-US"/>
              </w:rPr>
              <w:t>3,800</w:t>
            </w:r>
          </w:p>
        </w:tc>
        <w:tc>
          <w:tcPr>
            <w:tcW w:w="0" w:type="auto"/>
            <w:hideMark/>
          </w:tcPr>
          <w:p w:rsidRPr="006A15A8" w:rsidR="006A15A8" w:rsidP="006A15A8" w:rsidRDefault="006A15A8" w14:paraId="75F48D5D" w14:textId="77777777">
            <w:pPr>
              <w:spacing w:after="160"/>
              <w:rPr>
                <w:lang w:val="en-US"/>
              </w:rPr>
            </w:pPr>
            <w:r w:rsidRPr="006A15A8">
              <w:rPr>
                <w:lang w:val="en-US"/>
              </w:rPr>
              <w:t>3,000</w:t>
            </w:r>
          </w:p>
        </w:tc>
        <w:tc>
          <w:tcPr>
            <w:tcW w:w="0" w:type="auto"/>
            <w:hideMark/>
          </w:tcPr>
          <w:p w:rsidRPr="006A15A8" w:rsidR="006A15A8" w:rsidP="006A15A8" w:rsidRDefault="006A15A8" w14:paraId="41E00D30" w14:textId="77777777">
            <w:pPr>
              <w:spacing w:after="160"/>
              <w:rPr>
                <w:lang w:val="en-US"/>
              </w:rPr>
            </w:pPr>
            <w:r w:rsidRPr="006A15A8">
              <w:rPr>
                <w:lang w:val="en-US"/>
              </w:rPr>
              <w:t>800</w:t>
            </w:r>
          </w:p>
        </w:tc>
        <w:tc>
          <w:tcPr>
            <w:tcW w:w="0" w:type="auto"/>
            <w:hideMark/>
          </w:tcPr>
          <w:p w:rsidRPr="006A15A8" w:rsidR="006A15A8" w:rsidP="006A15A8" w:rsidRDefault="006A15A8" w14:paraId="4B66D390" w14:textId="77777777">
            <w:pPr>
              <w:spacing w:after="160"/>
              <w:rPr>
                <w:lang w:val="en-US"/>
              </w:rPr>
            </w:pPr>
            <w:r w:rsidRPr="006A15A8">
              <w:rPr>
                <w:lang w:val="en-US"/>
              </w:rPr>
              <w:t>21,000</w:t>
            </w:r>
          </w:p>
        </w:tc>
      </w:tr>
      <w:tr w:rsidRPr="006A15A8" w:rsidR="006A15A8" w:rsidTr="006A15A8" w14:paraId="5E2C1E36" w14:textId="77777777">
        <w:tc>
          <w:tcPr>
            <w:tcW w:w="0" w:type="auto"/>
            <w:hideMark/>
          </w:tcPr>
          <w:p w:rsidRPr="006A15A8" w:rsidR="006A15A8" w:rsidP="006A15A8" w:rsidRDefault="006A15A8" w14:paraId="1C827551" w14:textId="77777777">
            <w:pPr>
              <w:spacing w:after="160"/>
              <w:rPr>
                <w:lang w:val="en-US"/>
              </w:rPr>
            </w:pPr>
            <w:r w:rsidRPr="006A15A8">
              <w:rPr>
                <w:lang w:val="en-US"/>
              </w:rPr>
              <w:t>Month 10</w:t>
            </w:r>
          </w:p>
        </w:tc>
        <w:tc>
          <w:tcPr>
            <w:tcW w:w="0" w:type="auto"/>
            <w:hideMark/>
          </w:tcPr>
          <w:p w:rsidRPr="006A15A8" w:rsidR="006A15A8" w:rsidP="006A15A8" w:rsidRDefault="006A15A8" w14:paraId="53DB725A" w14:textId="77777777">
            <w:pPr>
              <w:spacing w:after="160"/>
              <w:rPr>
                <w:lang w:val="en-US"/>
              </w:rPr>
            </w:pPr>
            <w:r w:rsidRPr="006A15A8">
              <w:rPr>
                <w:lang w:val="en-US"/>
              </w:rPr>
              <w:t>21,000</w:t>
            </w:r>
          </w:p>
        </w:tc>
        <w:tc>
          <w:tcPr>
            <w:tcW w:w="0" w:type="auto"/>
            <w:hideMark/>
          </w:tcPr>
          <w:p w:rsidRPr="006A15A8" w:rsidR="006A15A8" w:rsidP="006A15A8" w:rsidRDefault="006A15A8" w14:paraId="24BEBCF1" w14:textId="77777777">
            <w:pPr>
              <w:spacing w:after="160"/>
              <w:rPr>
                <w:lang w:val="en-US"/>
              </w:rPr>
            </w:pPr>
            <w:r w:rsidRPr="006A15A8">
              <w:rPr>
                <w:lang w:val="en-US"/>
              </w:rPr>
              <w:t>3,400</w:t>
            </w:r>
          </w:p>
        </w:tc>
        <w:tc>
          <w:tcPr>
            <w:tcW w:w="0" w:type="auto"/>
            <w:hideMark/>
          </w:tcPr>
          <w:p w:rsidRPr="006A15A8" w:rsidR="006A15A8" w:rsidP="006A15A8" w:rsidRDefault="006A15A8" w14:paraId="44631FA6" w14:textId="77777777">
            <w:pPr>
              <w:spacing w:after="160"/>
              <w:rPr>
                <w:lang w:val="en-US"/>
              </w:rPr>
            </w:pPr>
            <w:r w:rsidRPr="006A15A8">
              <w:rPr>
                <w:lang w:val="en-US"/>
              </w:rPr>
              <w:t>0</w:t>
            </w:r>
          </w:p>
        </w:tc>
        <w:tc>
          <w:tcPr>
            <w:tcW w:w="0" w:type="auto"/>
            <w:hideMark/>
          </w:tcPr>
          <w:p w:rsidRPr="006A15A8" w:rsidR="006A15A8" w:rsidP="006A15A8" w:rsidRDefault="006A15A8" w14:paraId="29C202B1" w14:textId="77777777">
            <w:pPr>
              <w:spacing w:after="160"/>
              <w:rPr>
                <w:lang w:val="en-US"/>
              </w:rPr>
            </w:pPr>
            <w:r w:rsidRPr="006A15A8">
              <w:rPr>
                <w:lang w:val="en-US"/>
              </w:rPr>
              <w:t>3,400</w:t>
            </w:r>
          </w:p>
        </w:tc>
        <w:tc>
          <w:tcPr>
            <w:tcW w:w="0" w:type="auto"/>
            <w:hideMark/>
          </w:tcPr>
          <w:p w:rsidRPr="006A15A8" w:rsidR="006A15A8" w:rsidP="006A15A8" w:rsidRDefault="006A15A8" w14:paraId="12EDFC8C" w14:textId="77777777">
            <w:pPr>
              <w:spacing w:after="160"/>
              <w:rPr>
                <w:lang w:val="en-US"/>
              </w:rPr>
            </w:pPr>
            <w:r w:rsidRPr="006A15A8">
              <w:rPr>
                <w:lang w:val="en-US"/>
              </w:rPr>
              <w:t>2,800</w:t>
            </w:r>
          </w:p>
        </w:tc>
        <w:tc>
          <w:tcPr>
            <w:tcW w:w="0" w:type="auto"/>
            <w:hideMark/>
          </w:tcPr>
          <w:p w:rsidRPr="006A15A8" w:rsidR="006A15A8" w:rsidP="006A15A8" w:rsidRDefault="006A15A8" w14:paraId="4EFE3BD5" w14:textId="77777777">
            <w:pPr>
              <w:spacing w:after="160"/>
              <w:rPr>
                <w:lang w:val="en-US"/>
              </w:rPr>
            </w:pPr>
            <w:r w:rsidRPr="006A15A8">
              <w:rPr>
                <w:lang w:val="en-US"/>
              </w:rPr>
              <w:t>600</w:t>
            </w:r>
          </w:p>
        </w:tc>
        <w:tc>
          <w:tcPr>
            <w:tcW w:w="0" w:type="auto"/>
            <w:hideMark/>
          </w:tcPr>
          <w:p w:rsidRPr="006A15A8" w:rsidR="006A15A8" w:rsidP="006A15A8" w:rsidRDefault="006A15A8" w14:paraId="0A4A4455" w14:textId="77777777">
            <w:pPr>
              <w:spacing w:after="160"/>
              <w:rPr>
                <w:lang w:val="en-US"/>
              </w:rPr>
            </w:pPr>
            <w:r w:rsidRPr="006A15A8">
              <w:rPr>
                <w:lang w:val="en-US"/>
              </w:rPr>
              <w:t>21,600</w:t>
            </w:r>
          </w:p>
        </w:tc>
      </w:tr>
      <w:tr w:rsidRPr="006A15A8" w:rsidR="006A15A8" w:rsidTr="006A15A8" w14:paraId="0AD02404" w14:textId="77777777">
        <w:tc>
          <w:tcPr>
            <w:tcW w:w="0" w:type="auto"/>
            <w:hideMark/>
          </w:tcPr>
          <w:p w:rsidRPr="006A15A8" w:rsidR="006A15A8" w:rsidP="006A15A8" w:rsidRDefault="006A15A8" w14:paraId="5D8FD355" w14:textId="77777777">
            <w:pPr>
              <w:spacing w:after="160"/>
              <w:rPr>
                <w:lang w:val="en-US"/>
              </w:rPr>
            </w:pPr>
            <w:r w:rsidRPr="006A15A8">
              <w:rPr>
                <w:lang w:val="en-US"/>
              </w:rPr>
              <w:t>Month 11</w:t>
            </w:r>
          </w:p>
        </w:tc>
        <w:tc>
          <w:tcPr>
            <w:tcW w:w="0" w:type="auto"/>
            <w:hideMark/>
          </w:tcPr>
          <w:p w:rsidRPr="006A15A8" w:rsidR="006A15A8" w:rsidP="006A15A8" w:rsidRDefault="006A15A8" w14:paraId="71AB5C49" w14:textId="77777777">
            <w:pPr>
              <w:spacing w:after="160"/>
              <w:rPr>
                <w:lang w:val="en-US"/>
              </w:rPr>
            </w:pPr>
            <w:r w:rsidRPr="006A15A8">
              <w:rPr>
                <w:lang w:val="en-US"/>
              </w:rPr>
              <w:t>21,600</w:t>
            </w:r>
          </w:p>
        </w:tc>
        <w:tc>
          <w:tcPr>
            <w:tcW w:w="0" w:type="auto"/>
            <w:hideMark/>
          </w:tcPr>
          <w:p w:rsidRPr="006A15A8" w:rsidR="006A15A8" w:rsidP="006A15A8" w:rsidRDefault="006A15A8" w14:paraId="560058C0" w14:textId="77777777">
            <w:pPr>
              <w:spacing w:after="160"/>
              <w:rPr>
                <w:lang w:val="en-US"/>
              </w:rPr>
            </w:pPr>
            <w:r w:rsidRPr="006A15A8">
              <w:rPr>
                <w:lang w:val="en-US"/>
              </w:rPr>
              <w:t>3,200</w:t>
            </w:r>
          </w:p>
        </w:tc>
        <w:tc>
          <w:tcPr>
            <w:tcW w:w="0" w:type="auto"/>
            <w:hideMark/>
          </w:tcPr>
          <w:p w:rsidRPr="006A15A8" w:rsidR="006A15A8" w:rsidP="006A15A8" w:rsidRDefault="006A15A8" w14:paraId="66599DE2" w14:textId="77777777">
            <w:pPr>
              <w:spacing w:after="160"/>
              <w:rPr>
                <w:lang w:val="en-US"/>
              </w:rPr>
            </w:pPr>
            <w:r w:rsidRPr="006A15A8">
              <w:rPr>
                <w:lang w:val="en-US"/>
              </w:rPr>
              <w:t>0</w:t>
            </w:r>
          </w:p>
        </w:tc>
        <w:tc>
          <w:tcPr>
            <w:tcW w:w="0" w:type="auto"/>
            <w:hideMark/>
          </w:tcPr>
          <w:p w:rsidRPr="006A15A8" w:rsidR="006A15A8" w:rsidP="006A15A8" w:rsidRDefault="006A15A8" w14:paraId="170AC2AB" w14:textId="77777777">
            <w:pPr>
              <w:spacing w:after="160"/>
              <w:rPr>
                <w:lang w:val="en-US"/>
              </w:rPr>
            </w:pPr>
            <w:r w:rsidRPr="006A15A8">
              <w:rPr>
                <w:lang w:val="en-US"/>
              </w:rPr>
              <w:t>3,200</w:t>
            </w:r>
          </w:p>
        </w:tc>
        <w:tc>
          <w:tcPr>
            <w:tcW w:w="0" w:type="auto"/>
            <w:hideMark/>
          </w:tcPr>
          <w:p w:rsidRPr="006A15A8" w:rsidR="006A15A8" w:rsidP="006A15A8" w:rsidRDefault="006A15A8" w14:paraId="12DACC40" w14:textId="77777777">
            <w:pPr>
              <w:spacing w:after="160"/>
              <w:rPr>
                <w:lang w:val="en-US"/>
              </w:rPr>
            </w:pPr>
            <w:r w:rsidRPr="006A15A8">
              <w:rPr>
                <w:lang w:val="en-US"/>
              </w:rPr>
              <w:t>2,700</w:t>
            </w:r>
          </w:p>
        </w:tc>
        <w:tc>
          <w:tcPr>
            <w:tcW w:w="0" w:type="auto"/>
            <w:hideMark/>
          </w:tcPr>
          <w:p w:rsidRPr="006A15A8" w:rsidR="006A15A8" w:rsidP="006A15A8" w:rsidRDefault="006A15A8" w14:paraId="6EDA7A94" w14:textId="77777777">
            <w:pPr>
              <w:spacing w:after="160"/>
              <w:rPr>
                <w:lang w:val="en-US"/>
              </w:rPr>
            </w:pPr>
            <w:r w:rsidRPr="006A15A8">
              <w:rPr>
                <w:lang w:val="en-US"/>
              </w:rPr>
              <w:t>500</w:t>
            </w:r>
          </w:p>
        </w:tc>
        <w:tc>
          <w:tcPr>
            <w:tcW w:w="0" w:type="auto"/>
            <w:hideMark/>
          </w:tcPr>
          <w:p w:rsidRPr="006A15A8" w:rsidR="006A15A8" w:rsidP="006A15A8" w:rsidRDefault="006A15A8" w14:paraId="4E9D7CF8" w14:textId="77777777">
            <w:pPr>
              <w:spacing w:after="160"/>
              <w:rPr>
                <w:lang w:val="en-US"/>
              </w:rPr>
            </w:pPr>
            <w:r w:rsidRPr="006A15A8">
              <w:rPr>
                <w:lang w:val="en-US"/>
              </w:rPr>
              <w:t>22,100</w:t>
            </w:r>
          </w:p>
        </w:tc>
      </w:tr>
      <w:tr w:rsidRPr="006A15A8" w:rsidR="006A15A8" w:rsidTr="006A15A8" w14:paraId="264616D9" w14:textId="77777777">
        <w:tc>
          <w:tcPr>
            <w:tcW w:w="0" w:type="auto"/>
            <w:hideMark/>
          </w:tcPr>
          <w:p w:rsidRPr="006A15A8" w:rsidR="006A15A8" w:rsidP="006A15A8" w:rsidRDefault="006A15A8" w14:paraId="6E0272D6" w14:textId="77777777">
            <w:pPr>
              <w:spacing w:after="160"/>
              <w:rPr>
                <w:lang w:val="en-US"/>
              </w:rPr>
            </w:pPr>
            <w:r w:rsidRPr="006A15A8">
              <w:rPr>
                <w:lang w:val="en-US"/>
              </w:rPr>
              <w:t>Month 12</w:t>
            </w:r>
          </w:p>
        </w:tc>
        <w:tc>
          <w:tcPr>
            <w:tcW w:w="0" w:type="auto"/>
            <w:hideMark/>
          </w:tcPr>
          <w:p w:rsidRPr="006A15A8" w:rsidR="006A15A8" w:rsidP="006A15A8" w:rsidRDefault="006A15A8" w14:paraId="6EFC5D39" w14:textId="77777777">
            <w:pPr>
              <w:spacing w:after="160"/>
              <w:rPr>
                <w:lang w:val="en-US"/>
              </w:rPr>
            </w:pPr>
            <w:r w:rsidRPr="006A15A8">
              <w:rPr>
                <w:lang w:val="en-US"/>
              </w:rPr>
              <w:t>22,100</w:t>
            </w:r>
          </w:p>
        </w:tc>
        <w:tc>
          <w:tcPr>
            <w:tcW w:w="0" w:type="auto"/>
            <w:hideMark/>
          </w:tcPr>
          <w:p w:rsidRPr="006A15A8" w:rsidR="006A15A8" w:rsidP="006A15A8" w:rsidRDefault="006A15A8" w14:paraId="629139AF" w14:textId="77777777">
            <w:pPr>
              <w:spacing w:after="160"/>
              <w:rPr>
                <w:lang w:val="en-US"/>
              </w:rPr>
            </w:pPr>
            <w:r w:rsidRPr="006A15A8">
              <w:rPr>
                <w:lang w:val="en-US"/>
              </w:rPr>
              <w:t>5,600</w:t>
            </w:r>
          </w:p>
        </w:tc>
        <w:tc>
          <w:tcPr>
            <w:tcW w:w="0" w:type="auto"/>
            <w:hideMark/>
          </w:tcPr>
          <w:p w:rsidRPr="006A15A8" w:rsidR="006A15A8" w:rsidP="006A15A8" w:rsidRDefault="006A15A8" w14:paraId="785ED0A7" w14:textId="77777777">
            <w:pPr>
              <w:spacing w:after="160"/>
              <w:rPr>
                <w:lang w:val="en-US"/>
              </w:rPr>
            </w:pPr>
            <w:r w:rsidRPr="006A15A8">
              <w:rPr>
                <w:lang w:val="en-US"/>
              </w:rPr>
              <w:t>0</w:t>
            </w:r>
          </w:p>
        </w:tc>
        <w:tc>
          <w:tcPr>
            <w:tcW w:w="0" w:type="auto"/>
            <w:hideMark/>
          </w:tcPr>
          <w:p w:rsidRPr="006A15A8" w:rsidR="006A15A8" w:rsidP="006A15A8" w:rsidRDefault="006A15A8" w14:paraId="68778DF4" w14:textId="77777777">
            <w:pPr>
              <w:spacing w:after="160"/>
              <w:rPr>
                <w:lang w:val="en-US"/>
              </w:rPr>
            </w:pPr>
            <w:r w:rsidRPr="006A15A8">
              <w:rPr>
                <w:lang w:val="en-US"/>
              </w:rPr>
              <w:t>5,600</w:t>
            </w:r>
          </w:p>
        </w:tc>
        <w:tc>
          <w:tcPr>
            <w:tcW w:w="0" w:type="auto"/>
            <w:hideMark/>
          </w:tcPr>
          <w:p w:rsidRPr="006A15A8" w:rsidR="006A15A8" w:rsidP="006A15A8" w:rsidRDefault="006A15A8" w14:paraId="4D8DAA13" w14:textId="77777777">
            <w:pPr>
              <w:spacing w:after="160"/>
              <w:rPr>
                <w:lang w:val="en-US"/>
              </w:rPr>
            </w:pPr>
            <w:r w:rsidRPr="006A15A8">
              <w:rPr>
                <w:lang w:val="en-US"/>
              </w:rPr>
              <w:t>2,220</w:t>
            </w:r>
          </w:p>
        </w:tc>
        <w:tc>
          <w:tcPr>
            <w:tcW w:w="0" w:type="auto"/>
            <w:hideMark/>
          </w:tcPr>
          <w:p w:rsidRPr="006A15A8" w:rsidR="006A15A8" w:rsidP="006A15A8" w:rsidRDefault="006A15A8" w14:paraId="4EC26BF9" w14:textId="77777777">
            <w:pPr>
              <w:spacing w:after="160"/>
              <w:rPr>
                <w:lang w:val="en-US"/>
              </w:rPr>
            </w:pPr>
            <w:r w:rsidRPr="006A15A8">
              <w:rPr>
                <w:lang w:val="en-US"/>
              </w:rPr>
              <w:t>3,380</w:t>
            </w:r>
          </w:p>
        </w:tc>
        <w:tc>
          <w:tcPr>
            <w:tcW w:w="0" w:type="auto"/>
            <w:hideMark/>
          </w:tcPr>
          <w:p w:rsidRPr="006A15A8" w:rsidR="006A15A8" w:rsidP="006A15A8" w:rsidRDefault="006A15A8" w14:paraId="13B51DD4" w14:textId="77777777">
            <w:pPr>
              <w:spacing w:after="160"/>
              <w:rPr>
                <w:lang w:val="en-US"/>
              </w:rPr>
            </w:pPr>
            <w:r w:rsidRPr="006A15A8">
              <w:rPr>
                <w:lang w:val="en-US"/>
              </w:rPr>
              <w:t>25,480</w:t>
            </w:r>
          </w:p>
        </w:tc>
      </w:tr>
    </w:tbl>
    <w:p w:rsidR="006A15A8" w:rsidP="006A15A8" w:rsidRDefault="006A15A8" w14:paraId="68A9D80E" w14:textId="77777777"/>
    <w:p w:rsidR="00555686" w:rsidP="006A15A8" w:rsidRDefault="00555686" w14:paraId="6287E2D0" w14:textId="48792D9B">
      <w:pPr>
        <w:rPr>
          <w:b/>
          <w:bCs/>
        </w:rPr>
      </w:pPr>
      <w:r w:rsidRPr="00555686">
        <w:rPr>
          <w:b/>
          <w:bCs/>
        </w:rPr>
        <w:t>Annual Summary</w:t>
      </w:r>
    </w:p>
    <w:tbl>
      <w:tblPr>
        <w:tblStyle w:val="TableGrid"/>
        <w:tblW w:w="0" w:type="auto"/>
        <w:tblLook w:val="04A0" w:firstRow="1" w:lastRow="0" w:firstColumn="1" w:lastColumn="0" w:noHBand="0" w:noVBand="1"/>
      </w:tblPr>
      <w:tblGrid>
        <w:gridCol w:w="5315"/>
        <w:gridCol w:w="1103"/>
      </w:tblGrid>
      <w:tr w:rsidRPr="00555686" w:rsidR="00555686" w:rsidTr="00555686" w14:paraId="197D34FD" w14:textId="77777777">
        <w:tc>
          <w:tcPr>
            <w:tcW w:w="0" w:type="auto"/>
            <w:hideMark/>
          </w:tcPr>
          <w:p w:rsidRPr="00555686" w:rsidR="00555686" w:rsidP="00555686" w:rsidRDefault="00555686" w14:paraId="6307B17B" w14:textId="77777777">
            <w:pPr>
              <w:spacing w:after="160"/>
              <w:rPr>
                <w:b/>
                <w:bCs/>
                <w:lang w:val="en-US"/>
              </w:rPr>
            </w:pPr>
            <w:r w:rsidRPr="00555686">
              <w:rPr>
                <w:b/>
                <w:bCs/>
                <w:lang w:val="en-US"/>
              </w:rPr>
              <w:t>Item</w:t>
            </w:r>
          </w:p>
        </w:tc>
        <w:tc>
          <w:tcPr>
            <w:tcW w:w="0" w:type="auto"/>
            <w:hideMark/>
          </w:tcPr>
          <w:p w:rsidRPr="00555686" w:rsidR="00555686" w:rsidP="00555686" w:rsidRDefault="00555686" w14:paraId="3930A02A" w14:textId="77777777">
            <w:pPr>
              <w:spacing w:after="160"/>
              <w:rPr>
                <w:b/>
                <w:bCs/>
                <w:lang w:val="en-US"/>
              </w:rPr>
            </w:pPr>
            <w:r w:rsidRPr="00555686">
              <w:rPr>
                <w:b/>
                <w:bCs/>
                <w:lang w:val="en-US"/>
              </w:rPr>
              <w:t>Total (£)</w:t>
            </w:r>
          </w:p>
        </w:tc>
      </w:tr>
      <w:tr w:rsidRPr="00555686" w:rsidR="00555686" w:rsidTr="00555686" w14:paraId="0E1EC1A6" w14:textId="77777777">
        <w:tc>
          <w:tcPr>
            <w:tcW w:w="0" w:type="auto"/>
            <w:hideMark/>
          </w:tcPr>
          <w:p w:rsidRPr="00555686" w:rsidR="00555686" w:rsidP="00555686" w:rsidRDefault="00555686" w14:paraId="73669D8E" w14:textId="77777777">
            <w:pPr>
              <w:spacing w:after="160"/>
              <w:rPr>
                <w:lang w:val="en-US"/>
              </w:rPr>
            </w:pPr>
            <w:r w:rsidRPr="00555686">
              <w:rPr>
                <w:lang w:val="en-US"/>
              </w:rPr>
              <w:t>Total Sales Receipts</w:t>
            </w:r>
          </w:p>
        </w:tc>
        <w:tc>
          <w:tcPr>
            <w:tcW w:w="0" w:type="auto"/>
            <w:hideMark/>
          </w:tcPr>
          <w:p w:rsidRPr="00555686" w:rsidR="00555686" w:rsidP="00555686" w:rsidRDefault="00555686" w14:paraId="42B75403" w14:textId="77777777">
            <w:pPr>
              <w:spacing w:after="160"/>
              <w:rPr>
                <w:lang w:val="en-US"/>
              </w:rPr>
            </w:pPr>
            <w:r w:rsidRPr="00555686">
              <w:rPr>
                <w:lang w:val="en-US"/>
              </w:rPr>
              <w:t>45,000</w:t>
            </w:r>
          </w:p>
        </w:tc>
      </w:tr>
      <w:tr w:rsidRPr="00555686" w:rsidR="00555686" w:rsidTr="00555686" w14:paraId="6B5B56E2" w14:textId="77777777">
        <w:tc>
          <w:tcPr>
            <w:tcW w:w="0" w:type="auto"/>
            <w:hideMark/>
          </w:tcPr>
          <w:p w:rsidRPr="00555686" w:rsidR="00555686" w:rsidP="00555686" w:rsidRDefault="00555686" w14:paraId="4CF7A684" w14:textId="77777777">
            <w:pPr>
              <w:spacing w:after="160"/>
              <w:rPr>
                <w:lang w:val="en-US"/>
              </w:rPr>
            </w:pPr>
            <w:r w:rsidRPr="00555686">
              <w:rPr>
                <w:lang w:val="en-US"/>
              </w:rPr>
              <w:t>Total Finance Received</w:t>
            </w:r>
          </w:p>
        </w:tc>
        <w:tc>
          <w:tcPr>
            <w:tcW w:w="0" w:type="auto"/>
            <w:hideMark/>
          </w:tcPr>
          <w:p w:rsidRPr="00555686" w:rsidR="00555686" w:rsidP="00555686" w:rsidRDefault="00555686" w14:paraId="53BBEC0B" w14:textId="77777777">
            <w:pPr>
              <w:spacing w:after="160"/>
              <w:rPr>
                <w:lang w:val="en-US"/>
              </w:rPr>
            </w:pPr>
            <w:r w:rsidRPr="00555686">
              <w:rPr>
                <w:lang w:val="en-US"/>
              </w:rPr>
              <w:t>20,000</w:t>
            </w:r>
          </w:p>
        </w:tc>
      </w:tr>
      <w:tr w:rsidRPr="00555686" w:rsidR="00555686" w:rsidTr="00555686" w14:paraId="35B68FDA" w14:textId="77777777">
        <w:tc>
          <w:tcPr>
            <w:tcW w:w="0" w:type="auto"/>
            <w:hideMark/>
          </w:tcPr>
          <w:p w:rsidRPr="00555686" w:rsidR="00555686" w:rsidP="00555686" w:rsidRDefault="00555686" w14:paraId="2A2103BB" w14:textId="77777777">
            <w:pPr>
              <w:spacing w:after="160"/>
              <w:rPr>
                <w:lang w:val="en-US"/>
              </w:rPr>
            </w:pPr>
            <w:r w:rsidRPr="00555686">
              <w:rPr>
                <w:lang w:val="en-US"/>
              </w:rPr>
              <w:t>Total Cash In</w:t>
            </w:r>
          </w:p>
        </w:tc>
        <w:tc>
          <w:tcPr>
            <w:tcW w:w="0" w:type="auto"/>
            <w:hideMark/>
          </w:tcPr>
          <w:p w:rsidRPr="00555686" w:rsidR="00555686" w:rsidP="00555686" w:rsidRDefault="00555686" w14:paraId="4F98D880" w14:textId="77777777">
            <w:pPr>
              <w:spacing w:after="160"/>
              <w:rPr>
                <w:lang w:val="en-US"/>
              </w:rPr>
            </w:pPr>
            <w:r w:rsidRPr="00555686">
              <w:rPr>
                <w:lang w:val="en-US"/>
              </w:rPr>
              <w:t>65,000</w:t>
            </w:r>
          </w:p>
        </w:tc>
      </w:tr>
      <w:tr w:rsidRPr="00555686" w:rsidR="00555686" w:rsidTr="00555686" w14:paraId="7D6B8F45" w14:textId="77777777">
        <w:tc>
          <w:tcPr>
            <w:tcW w:w="0" w:type="auto"/>
            <w:hideMark/>
          </w:tcPr>
          <w:p w:rsidRPr="00555686" w:rsidR="00555686" w:rsidP="00555686" w:rsidRDefault="00555686" w14:paraId="37B96082" w14:textId="77777777">
            <w:pPr>
              <w:spacing w:after="160"/>
              <w:rPr>
                <w:lang w:val="en-US"/>
              </w:rPr>
            </w:pPr>
            <w:r w:rsidRPr="00555686">
              <w:rPr>
                <w:lang w:val="en-US"/>
              </w:rPr>
              <w:t>Total Cash Out</w:t>
            </w:r>
          </w:p>
        </w:tc>
        <w:tc>
          <w:tcPr>
            <w:tcW w:w="0" w:type="auto"/>
            <w:hideMark/>
          </w:tcPr>
          <w:p w:rsidRPr="00555686" w:rsidR="00555686" w:rsidP="00555686" w:rsidRDefault="00555686" w14:paraId="5DB82B8C" w14:textId="77777777">
            <w:pPr>
              <w:spacing w:after="160"/>
              <w:rPr>
                <w:lang w:val="en-US"/>
              </w:rPr>
            </w:pPr>
            <w:r w:rsidRPr="00555686">
              <w:rPr>
                <w:lang w:val="en-US"/>
              </w:rPr>
              <w:t>39,520</w:t>
            </w:r>
          </w:p>
        </w:tc>
      </w:tr>
      <w:tr w:rsidRPr="00555686" w:rsidR="00555686" w:rsidTr="00555686" w14:paraId="39EC6075" w14:textId="77777777">
        <w:tc>
          <w:tcPr>
            <w:tcW w:w="0" w:type="auto"/>
            <w:hideMark/>
          </w:tcPr>
          <w:p w:rsidRPr="00555686" w:rsidR="00555686" w:rsidP="00555686" w:rsidRDefault="00555686" w14:paraId="22643C1C" w14:textId="77777777">
            <w:pPr>
              <w:spacing w:after="160"/>
              <w:rPr>
                <w:lang w:val="en-US"/>
              </w:rPr>
            </w:pPr>
            <w:r w:rsidRPr="00555686">
              <w:rPr>
                <w:lang w:val="en-US"/>
              </w:rPr>
              <w:t>Net Cash Surplus Before Loan Repayment/Drawings</w:t>
            </w:r>
          </w:p>
        </w:tc>
        <w:tc>
          <w:tcPr>
            <w:tcW w:w="0" w:type="auto"/>
            <w:hideMark/>
          </w:tcPr>
          <w:p w:rsidRPr="00555686" w:rsidR="00555686" w:rsidP="00555686" w:rsidRDefault="00555686" w14:paraId="7A62C354" w14:textId="77777777">
            <w:pPr>
              <w:spacing w:after="160"/>
              <w:rPr>
                <w:lang w:val="en-US"/>
              </w:rPr>
            </w:pPr>
            <w:r w:rsidRPr="00555686">
              <w:rPr>
                <w:lang w:val="en-US"/>
              </w:rPr>
              <w:t>25,480</w:t>
            </w:r>
          </w:p>
        </w:tc>
      </w:tr>
      <w:tr w:rsidRPr="00555686" w:rsidR="00555686" w:rsidTr="00555686" w14:paraId="50F48016" w14:textId="77777777">
        <w:tc>
          <w:tcPr>
            <w:tcW w:w="0" w:type="auto"/>
            <w:hideMark/>
          </w:tcPr>
          <w:p w:rsidRPr="00555686" w:rsidR="00555686" w:rsidP="00555686" w:rsidRDefault="00555686" w14:paraId="3C3D348F" w14:textId="77777777">
            <w:pPr>
              <w:spacing w:after="160"/>
              <w:rPr>
                <w:lang w:val="en-US"/>
              </w:rPr>
            </w:pPr>
            <w:r w:rsidRPr="00555686">
              <w:rPr>
                <w:lang w:val="en-US"/>
              </w:rPr>
              <w:t>Operating Surplus Excluding Finance</w:t>
            </w:r>
          </w:p>
        </w:tc>
        <w:tc>
          <w:tcPr>
            <w:tcW w:w="0" w:type="auto"/>
            <w:hideMark/>
          </w:tcPr>
          <w:p w:rsidRPr="00555686" w:rsidR="00555686" w:rsidP="00555686" w:rsidRDefault="00555686" w14:paraId="13161371" w14:textId="77777777">
            <w:pPr>
              <w:spacing w:after="160"/>
              <w:rPr>
                <w:lang w:val="en-US"/>
              </w:rPr>
            </w:pPr>
            <w:r w:rsidRPr="00555686">
              <w:rPr>
                <w:lang w:val="en-US"/>
              </w:rPr>
              <w:t>5,480</w:t>
            </w:r>
          </w:p>
        </w:tc>
      </w:tr>
    </w:tbl>
    <w:p w:rsidR="00555686" w:rsidP="00555686" w:rsidRDefault="00555686" w14:paraId="4506FF82" w14:textId="77777777"/>
    <w:p w:rsidR="00555686" w:rsidP="00555686" w:rsidRDefault="00555686" w14:paraId="16A47FF8" w14:textId="58BFBBE1">
      <w:pPr>
        <w:rPr>
          <w:b/>
          <w:bCs/>
        </w:rPr>
      </w:pPr>
      <w:r w:rsidRPr="00555686">
        <w:rPr>
          <w:b/>
          <w:bCs/>
        </w:rPr>
        <w:t>Key Assumptions Behind the Forecast</w:t>
      </w:r>
    </w:p>
    <w:tbl>
      <w:tblPr>
        <w:tblStyle w:val="TableGrid"/>
        <w:tblW w:w="0" w:type="auto"/>
        <w:tblLook w:val="04A0" w:firstRow="1" w:lastRow="0" w:firstColumn="1" w:lastColumn="0" w:noHBand="0" w:noVBand="1"/>
      </w:tblPr>
      <w:tblGrid>
        <w:gridCol w:w="4082"/>
        <w:gridCol w:w="2283"/>
      </w:tblGrid>
      <w:tr w:rsidRPr="00555686" w:rsidR="00555686" w:rsidTr="00555686" w14:paraId="2A3EFF6B" w14:textId="77777777">
        <w:tc>
          <w:tcPr>
            <w:tcW w:w="0" w:type="auto"/>
            <w:hideMark/>
          </w:tcPr>
          <w:p w:rsidRPr="00555686" w:rsidR="00555686" w:rsidP="00555686" w:rsidRDefault="00555686" w14:paraId="50BEAAC1" w14:textId="77777777">
            <w:pPr>
              <w:spacing w:after="160"/>
              <w:rPr>
                <w:b/>
                <w:bCs/>
                <w:lang w:val="en-US"/>
              </w:rPr>
            </w:pPr>
            <w:r w:rsidRPr="00555686">
              <w:rPr>
                <w:b/>
                <w:bCs/>
                <w:lang w:val="en-US"/>
              </w:rPr>
              <w:t>Cost Area</w:t>
            </w:r>
          </w:p>
        </w:tc>
        <w:tc>
          <w:tcPr>
            <w:tcW w:w="0" w:type="auto"/>
            <w:hideMark/>
          </w:tcPr>
          <w:p w:rsidRPr="00555686" w:rsidR="00555686" w:rsidP="00555686" w:rsidRDefault="00555686" w14:paraId="3DA97D76" w14:textId="77777777">
            <w:pPr>
              <w:spacing w:after="160"/>
              <w:rPr>
                <w:b/>
                <w:bCs/>
                <w:lang w:val="en-US"/>
              </w:rPr>
            </w:pPr>
            <w:r w:rsidRPr="00555686">
              <w:rPr>
                <w:b/>
                <w:bCs/>
                <w:lang w:val="en-US"/>
              </w:rPr>
              <w:t>Annual Estimate (£)</w:t>
            </w:r>
          </w:p>
        </w:tc>
      </w:tr>
      <w:tr w:rsidRPr="00555686" w:rsidR="00555686" w:rsidTr="00555686" w14:paraId="65F9B13D" w14:textId="77777777">
        <w:tc>
          <w:tcPr>
            <w:tcW w:w="0" w:type="auto"/>
            <w:hideMark/>
          </w:tcPr>
          <w:p w:rsidRPr="00555686" w:rsidR="00555686" w:rsidP="00555686" w:rsidRDefault="00555686" w14:paraId="4DD986C2" w14:textId="77777777">
            <w:pPr>
              <w:spacing w:after="160"/>
              <w:rPr>
                <w:lang w:val="en-US"/>
              </w:rPr>
            </w:pPr>
            <w:r w:rsidRPr="00555686">
              <w:rPr>
                <w:lang w:val="en-US"/>
              </w:rPr>
              <w:t>Rent and premises costs</w:t>
            </w:r>
          </w:p>
        </w:tc>
        <w:tc>
          <w:tcPr>
            <w:tcW w:w="0" w:type="auto"/>
            <w:hideMark/>
          </w:tcPr>
          <w:p w:rsidRPr="00555686" w:rsidR="00555686" w:rsidP="00555686" w:rsidRDefault="00555686" w14:paraId="2D13A6FB" w14:textId="77777777">
            <w:pPr>
              <w:spacing w:after="160"/>
              <w:rPr>
                <w:lang w:val="en-US"/>
              </w:rPr>
            </w:pPr>
            <w:r w:rsidRPr="00555686">
              <w:rPr>
                <w:lang w:val="en-US"/>
              </w:rPr>
              <w:t>8,500</w:t>
            </w:r>
          </w:p>
        </w:tc>
      </w:tr>
      <w:tr w:rsidRPr="00555686" w:rsidR="00555686" w:rsidTr="00555686" w14:paraId="3B3A0F30" w14:textId="77777777">
        <w:tc>
          <w:tcPr>
            <w:tcW w:w="0" w:type="auto"/>
            <w:hideMark/>
          </w:tcPr>
          <w:p w:rsidRPr="00555686" w:rsidR="00555686" w:rsidP="00555686" w:rsidRDefault="00555686" w14:paraId="37116AFF" w14:textId="77777777">
            <w:pPr>
              <w:spacing w:after="160"/>
              <w:rPr>
                <w:lang w:val="en-US"/>
              </w:rPr>
            </w:pPr>
            <w:r w:rsidRPr="00555686">
              <w:rPr>
                <w:lang w:val="en-US"/>
              </w:rPr>
              <w:lastRenderedPageBreak/>
              <w:t xml:space="preserve">Materials, décor stock and casual </w:t>
            </w:r>
            <w:proofErr w:type="spellStart"/>
            <w:r w:rsidRPr="00555686">
              <w:rPr>
                <w:lang w:val="en-US"/>
              </w:rPr>
              <w:t>labour</w:t>
            </w:r>
            <w:proofErr w:type="spellEnd"/>
          </w:p>
        </w:tc>
        <w:tc>
          <w:tcPr>
            <w:tcW w:w="0" w:type="auto"/>
            <w:hideMark/>
          </w:tcPr>
          <w:p w:rsidRPr="00555686" w:rsidR="00555686" w:rsidP="00555686" w:rsidRDefault="00555686" w14:paraId="32427973" w14:textId="77777777">
            <w:pPr>
              <w:spacing w:after="160"/>
              <w:rPr>
                <w:lang w:val="en-US"/>
              </w:rPr>
            </w:pPr>
            <w:r w:rsidRPr="00555686">
              <w:rPr>
                <w:lang w:val="en-US"/>
              </w:rPr>
              <w:t>25,120</w:t>
            </w:r>
          </w:p>
        </w:tc>
      </w:tr>
      <w:tr w:rsidRPr="00555686" w:rsidR="00555686" w:rsidTr="00555686" w14:paraId="4803FD0E" w14:textId="77777777">
        <w:tc>
          <w:tcPr>
            <w:tcW w:w="0" w:type="auto"/>
            <w:hideMark/>
          </w:tcPr>
          <w:p w:rsidRPr="00555686" w:rsidR="00555686" w:rsidP="00555686" w:rsidRDefault="00555686" w14:paraId="3D65792F" w14:textId="77777777">
            <w:pPr>
              <w:spacing w:after="160"/>
              <w:rPr>
                <w:lang w:val="en-US"/>
              </w:rPr>
            </w:pPr>
            <w:r w:rsidRPr="00555686">
              <w:rPr>
                <w:lang w:val="en-US"/>
              </w:rPr>
              <w:t>Utilities, software and administration</w:t>
            </w:r>
          </w:p>
        </w:tc>
        <w:tc>
          <w:tcPr>
            <w:tcW w:w="0" w:type="auto"/>
            <w:hideMark/>
          </w:tcPr>
          <w:p w:rsidRPr="00555686" w:rsidR="00555686" w:rsidP="00555686" w:rsidRDefault="00555686" w14:paraId="78E6C441" w14:textId="77777777">
            <w:pPr>
              <w:spacing w:after="160"/>
              <w:rPr>
                <w:lang w:val="en-US"/>
              </w:rPr>
            </w:pPr>
            <w:r w:rsidRPr="00555686">
              <w:rPr>
                <w:lang w:val="en-US"/>
              </w:rPr>
              <w:t>1,800</w:t>
            </w:r>
          </w:p>
        </w:tc>
      </w:tr>
      <w:tr w:rsidRPr="00555686" w:rsidR="00555686" w:rsidTr="00555686" w14:paraId="4B6CA4FD" w14:textId="77777777">
        <w:tc>
          <w:tcPr>
            <w:tcW w:w="0" w:type="auto"/>
            <w:hideMark/>
          </w:tcPr>
          <w:p w:rsidRPr="00555686" w:rsidR="00555686" w:rsidP="00555686" w:rsidRDefault="00555686" w14:paraId="5C0FDD46" w14:textId="77777777">
            <w:pPr>
              <w:spacing w:after="160"/>
              <w:rPr>
                <w:lang w:val="en-US"/>
              </w:rPr>
            </w:pPr>
            <w:r w:rsidRPr="00555686">
              <w:rPr>
                <w:lang w:val="en-US"/>
              </w:rPr>
              <w:t>Transport and delivery</w:t>
            </w:r>
          </w:p>
        </w:tc>
        <w:tc>
          <w:tcPr>
            <w:tcW w:w="0" w:type="auto"/>
            <w:hideMark/>
          </w:tcPr>
          <w:p w:rsidRPr="00555686" w:rsidR="00555686" w:rsidP="00555686" w:rsidRDefault="00555686" w14:paraId="67A8A271" w14:textId="77777777">
            <w:pPr>
              <w:spacing w:after="160"/>
              <w:rPr>
                <w:lang w:val="en-US"/>
              </w:rPr>
            </w:pPr>
            <w:r w:rsidRPr="00555686">
              <w:rPr>
                <w:lang w:val="en-US"/>
              </w:rPr>
              <w:t>2,400</w:t>
            </w:r>
          </w:p>
        </w:tc>
      </w:tr>
      <w:tr w:rsidRPr="00555686" w:rsidR="00555686" w:rsidTr="00555686" w14:paraId="7CD34FBA" w14:textId="77777777">
        <w:tc>
          <w:tcPr>
            <w:tcW w:w="0" w:type="auto"/>
            <w:hideMark/>
          </w:tcPr>
          <w:p w:rsidRPr="00555686" w:rsidR="00555686" w:rsidP="00555686" w:rsidRDefault="00555686" w14:paraId="220252E2" w14:textId="77777777">
            <w:pPr>
              <w:spacing w:after="160"/>
              <w:rPr>
                <w:lang w:val="en-US"/>
              </w:rPr>
            </w:pPr>
            <w:r w:rsidRPr="00555686">
              <w:rPr>
                <w:lang w:val="en-US"/>
              </w:rPr>
              <w:t>Marketing and promotion</w:t>
            </w:r>
          </w:p>
        </w:tc>
        <w:tc>
          <w:tcPr>
            <w:tcW w:w="0" w:type="auto"/>
            <w:hideMark/>
          </w:tcPr>
          <w:p w:rsidRPr="00555686" w:rsidR="00555686" w:rsidP="00555686" w:rsidRDefault="00555686" w14:paraId="4E325AD4" w14:textId="77777777">
            <w:pPr>
              <w:spacing w:after="160"/>
              <w:rPr>
                <w:lang w:val="en-US"/>
              </w:rPr>
            </w:pPr>
            <w:r w:rsidRPr="00555686">
              <w:rPr>
                <w:lang w:val="en-US"/>
              </w:rPr>
              <w:t>1,500</w:t>
            </w:r>
          </w:p>
        </w:tc>
      </w:tr>
      <w:tr w:rsidRPr="00555686" w:rsidR="00555686" w:rsidTr="00555686" w14:paraId="148414B6" w14:textId="77777777">
        <w:tc>
          <w:tcPr>
            <w:tcW w:w="0" w:type="auto"/>
            <w:hideMark/>
          </w:tcPr>
          <w:p w:rsidRPr="00555686" w:rsidR="00555686" w:rsidP="00555686" w:rsidRDefault="00555686" w14:paraId="51A6952B" w14:textId="77777777">
            <w:pPr>
              <w:spacing w:after="160"/>
              <w:rPr>
                <w:lang w:val="en-US"/>
              </w:rPr>
            </w:pPr>
            <w:r w:rsidRPr="00555686">
              <w:rPr>
                <w:lang w:val="en-US"/>
              </w:rPr>
              <w:t>Insurance and miscellaneous</w:t>
            </w:r>
          </w:p>
        </w:tc>
        <w:tc>
          <w:tcPr>
            <w:tcW w:w="0" w:type="auto"/>
            <w:hideMark/>
          </w:tcPr>
          <w:p w:rsidRPr="00555686" w:rsidR="00555686" w:rsidP="00555686" w:rsidRDefault="00555686" w14:paraId="7EB58389" w14:textId="77777777">
            <w:pPr>
              <w:spacing w:after="160"/>
              <w:rPr>
                <w:lang w:val="en-US"/>
              </w:rPr>
            </w:pPr>
            <w:r w:rsidRPr="00555686">
              <w:rPr>
                <w:lang w:val="en-US"/>
              </w:rPr>
              <w:t>200</w:t>
            </w:r>
          </w:p>
        </w:tc>
      </w:tr>
      <w:tr w:rsidRPr="00555686" w:rsidR="00555686" w:rsidTr="00555686" w14:paraId="40E54677" w14:textId="77777777">
        <w:tc>
          <w:tcPr>
            <w:tcW w:w="0" w:type="auto"/>
            <w:hideMark/>
          </w:tcPr>
          <w:p w:rsidRPr="00555686" w:rsidR="00555686" w:rsidP="00555686" w:rsidRDefault="00555686" w14:paraId="2A1B39FF" w14:textId="77777777">
            <w:pPr>
              <w:spacing w:after="160"/>
              <w:rPr>
                <w:lang w:val="en-US"/>
              </w:rPr>
            </w:pPr>
            <w:r w:rsidRPr="00555686">
              <w:rPr>
                <w:b/>
                <w:bCs/>
                <w:lang w:val="en-US"/>
              </w:rPr>
              <w:t>Total Annual Cash Out</w:t>
            </w:r>
          </w:p>
        </w:tc>
        <w:tc>
          <w:tcPr>
            <w:tcW w:w="0" w:type="auto"/>
            <w:hideMark/>
          </w:tcPr>
          <w:p w:rsidRPr="00555686" w:rsidR="00555686" w:rsidP="00555686" w:rsidRDefault="00555686" w14:paraId="718CC818" w14:textId="77777777">
            <w:pPr>
              <w:spacing w:after="160"/>
              <w:rPr>
                <w:lang w:val="en-US"/>
              </w:rPr>
            </w:pPr>
            <w:r w:rsidRPr="00555686">
              <w:rPr>
                <w:b/>
                <w:bCs/>
                <w:lang w:val="en-US"/>
              </w:rPr>
              <w:t>39,520</w:t>
            </w:r>
          </w:p>
        </w:tc>
      </w:tr>
    </w:tbl>
    <w:p w:rsidRPr="00555686" w:rsidR="00555686" w:rsidP="00555686" w:rsidRDefault="00555686" w14:paraId="29768E09" w14:textId="77777777"/>
    <w:sectPr w:rsidRPr="00555686" w:rsidR="00555686" w:rsidSect="009C32EA">
      <w:footerReference w:type="default" r:id="rId26"/>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3679" w:rsidP="00E11286" w:rsidRDefault="00CD3679" w14:paraId="1B23249B" w14:textId="77777777">
      <w:pPr>
        <w:spacing w:after="0" w:line="240" w:lineRule="auto"/>
      </w:pPr>
      <w:r>
        <w:separator/>
      </w:r>
    </w:p>
  </w:endnote>
  <w:endnote w:type="continuationSeparator" w:id="0">
    <w:p w:rsidR="00CD3679" w:rsidP="00E11286" w:rsidRDefault="00CD3679" w14:paraId="6C1DA4D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231555"/>
      <w:docPartObj>
        <w:docPartGallery w:val="Page Numbers (Bottom of Page)"/>
        <w:docPartUnique/>
      </w:docPartObj>
    </w:sdtPr>
    <w:sdtEndPr>
      <w:rPr>
        <w:noProof/>
      </w:rPr>
    </w:sdtEndPr>
    <w:sdtContent>
      <w:p w:rsidR="007045CD" w:rsidRDefault="007045CD" w14:paraId="7352A0EA" w14:textId="77777777">
        <w:pPr>
          <w:pStyle w:val="Footer"/>
          <w:jc w:val="right"/>
        </w:pPr>
        <w:r>
          <w:fldChar w:fldCharType="begin"/>
        </w:r>
        <w:r>
          <w:instrText xml:space="preserve"> PAGE   \* MERGEFORMAT </w:instrText>
        </w:r>
        <w:r>
          <w:fldChar w:fldCharType="separate"/>
        </w:r>
        <w:r w:rsidR="00356245">
          <w:rPr>
            <w:noProof/>
          </w:rPr>
          <w:t>1</w:t>
        </w:r>
        <w:r>
          <w:rPr>
            <w:noProof/>
          </w:rPr>
          <w:fldChar w:fldCharType="end"/>
        </w:r>
      </w:p>
    </w:sdtContent>
  </w:sdt>
  <w:p w:rsidR="007045CD" w:rsidRDefault="007045CD" w14:paraId="43F4144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3679" w:rsidP="00E11286" w:rsidRDefault="00CD3679" w14:paraId="77EA48C3" w14:textId="77777777">
      <w:pPr>
        <w:spacing w:after="0" w:line="240" w:lineRule="auto"/>
      </w:pPr>
      <w:r>
        <w:separator/>
      </w:r>
    </w:p>
  </w:footnote>
  <w:footnote w:type="continuationSeparator" w:id="0">
    <w:p w:rsidR="00CD3679" w:rsidP="00E11286" w:rsidRDefault="00CD3679" w14:paraId="1412737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XNMNYbni" int2:invalidationBookmarkName="" int2:hashCode="XgCMxutL+NcJUv" int2:id="pekoJLMP">
      <int2:state int2:type="gram" int2:value="Rejected"/>
    </int2:bookmark>
    <int2:bookmark int2:bookmarkName="_Int_LETU4HdP" int2:invalidationBookmarkName="" int2:hashCode="V4Da9tsLAT2/go" int2:id="s33XTK86">
      <int2:state int2:type="gram" int2:value="Rejected"/>
    </int2:bookmark>
    <int2:bookmark int2:bookmarkName="_Int_QHkj61xO" int2:invalidationBookmarkName="" int2:hashCode="1ANokcGUSTBWVo" int2:id="gdEi1uYb">
      <int2:state int2:type="gram" int2:value="Rejected"/>
    </int2:bookmark>
    <int2:bookmark int2:bookmarkName="_Int_UKI1kppb" int2:invalidationBookmarkName="" int2:hashCode="dPcnYrBQ3Rt/AW" int2:id="rxWay0vs">
      <int2:state int2:type="gram" int2:value="Rejected"/>
    </int2:bookmark>
    <int2:bookmark int2:bookmarkName="_Int_8SZVb3Ip" int2:invalidationBookmarkName="" int2:hashCode="CD26vvVp1Gvy7V" int2:id="cMxg83HH">
      <int2:state int2:type="gram" int2:value="Rejected"/>
    </int2:bookmark>
    <int2:bookmark int2:bookmarkName="_Int_DI34ociB" int2:invalidationBookmarkName="" int2:hashCode="z2OOdokg9U0xs+" int2:id="7ErRCfmu">
      <int2:state int2:type="gram" int2:value="Rejected"/>
    </int2:bookmark>
    <int2:bookmark int2:bookmarkName="_Int_KHLxP6JL" int2:invalidationBookmarkName="" int2:hashCode="PTEhTuqS9gc5wG" int2:id="oLbpn30M">
      <int2:state int2:type="gram" int2:value="Rejected"/>
    </int2:bookmark>
    <int2:bookmark int2:bookmarkName="_Int_oXgZFZRW" int2:invalidationBookmarkName="" int2:hashCode="iDhG48yymgb3lG" int2:id="LvJnG49r">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4759"/>
    <w:multiLevelType w:val="hybridMultilevel"/>
    <w:tmpl w:val="DC4845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650B58"/>
    <w:multiLevelType w:val="hybridMultilevel"/>
    <w:tmpl w:val="83469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97EAC"/>
    <w:multiLevelType w:val="hybridMultilevel"/>
    <w:tmpl w:val="EF18EF92"/>
    <w:lvl w:ilvl="0" w:tplc="D16A483E">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0D9A7FAD"/>
    <w:multiLevelType w:val="hybridMultilevel"/>
    <w:tmpl w:val="CCDCC2E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15C3B62"/>
    <w:multiLevelType w:val="hybridMultilevel"/>
    <w:tmpl w:val="9828E5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31769F8"/>
    <w:multiLevelType w:val="multilevel"/>
    <w:tmpl w:val="395CCB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5B00A13"/>
    <w:multiLevelType w:val="hybridMultilevel"/>
    <w:tmpl w:val="5DE806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1860C8F"/>
    <w:multiLevelType w:val="hybridMultilevel"/>
    <w:tmpl w:val="188861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25A707C"/>
    <w:multiLevelType w:val="hybridMultilevel"/>
    <w:tmpl w:val="2F1EF4C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391C323D"/>
    <w:multiLevelType w:val="hybridMultilevel"/>
    <w:tmpl w:val="32A09E7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39C50494"/>
    <w:multiLevelType w:val="hybridMultilevel"/>
    <w:tmpl w:val="954C16C0"/>
    <w:lvl w:ilvl="0" w:tplc="11684AAC">
      <w:numFmt w:val="bullet"/>
      <w:lvlText w:val=""/>
      <w:lvlJc w:val="left"/>
      <w:pPr>
        <w:ind w:left="795" w:hanging="435"/>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1DC26CC"/>
    <w:multiLevelType w:val="hybridMultilevel"/>
    <w:tmpl w:val="155E30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52067A78"/>
    <w:multiLevelType w:val="hybridMultilevel"/>
    <w:tmpl w:val="24E2635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72F64A9"/>
    <w:multiLevelType w:val="hybridMultilevel"/>
    <w:tmpl w:val="00422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A2317A"/>
    <w:multiLevelType w:val="hybridMultilevel"/>
    <w:tmpl w:val="AB80FF78"/>
    <w:lvl w:ilvl="0" w:tplc="8FC893BA">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EC01289"/>
    <w:multiLevelType w:val="hybridMultilevel"/>
    <w:tmpl w:val="8C46FD1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73BD66B5"/>
    <w:multiLevelType w:val="hybridMultilevel"/>
    <w:tmpl w:val="09905E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75B7506C"/>
    <w:multiLevelType w:val="hybridMultilevel"/>
    <w:tmpl w:val="0660E7F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778033AD"/>
    <w:multiLevelType w:val="hybridMultilevel"/>
    <w:tmpl w:val="36F01C40"/>
    <w:lvl w:ilvl="0" w:tplc="11684AAC">
      <w:numFmt w:val="bullet"/>
      <w:lvlText w:val=""/>
      <w:lvlJc w:val="left"/>
      <w:pPr>
        <w:ind w:left="795" w:hanging="435"/>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7B107345"/>
    <w:multiLevelType w:val="hybridMultilevel"/>
    <w:tmpl w:val="C23291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01414086">
    <w:abstractNumId w:val="4"/>
  </w:num>
  <w:num w:numId="2" w16cid:durableId="1458640001">
    <w:abstractNumId w:val="13"/>
  </w:num>
  <w:num w:numId="3" w16cid:durableId="1643000983">
    <w:abstractNumId w:val="6"/>
  </w:num>
  <w:num w:numId="4" w16cid:durableId="1502964804">
    <w:abstractNumId w:val="22"/>
  </w:num>
  <w:num w:numId="5" w16cid:durableId="372198852">
    <w:abstractNumId w:val="7"/>
  </w:num>
  <w:num w:numId="6" w16cid:durableId="39324077">
    <w:abstractNumId w:val="0"/>
  </w:num>
  <w:num w:numId="7" w16cid:durableId="809710600">
    <w:abstractNumId w:val="9"/>
  </w:num>
  <w:num w:numId="8" w16cid:durableId="1640184942">
    <w:abstractNumId w:val="1"/>
  </w:num>
  <w:num w:numId="9" w16cid:durableId="160317799">
    <w:abstractNumId w:val="16"/>
  </w:num>
  <w:num w:numId="10" w16cid:durableId="1713841682">
    <w:abstractNumId w:val="23"/>
  </w:num>
  <w:num w:numId="11" w16cid:durableId="237330663">
    <w:abstractNumId w:val="21"/>
  </w:num>
  <w:num w:numId="12" w16cid:durableId="174266356">
    <w:abstractNumId w:val="12"/>
  </w:num>
  <w:num w:numId="13" w16cid:durableId="2047287499">
    <w:abstractNumId w:val="20"/>
  </w:num>
  <w:num w:numId="14" w16cid:durableId="1384138067">
    <w:abstractNumId w:val="10"/>
  </w:num>
  <w:num w:numId="15" w16cid:durableId="198856641">
    <w:abstractNumId w:val="2"/>
  </w:num>
  <w:num w:numId="16" w16cid:durableId="103228640">
    <w:abstractNumId w:val="14"/>
  </w:num>
  <w:num w:numId="17" w16cid:durableId="431970987">
    <w:abstractNumId w:val="11"/>
  </w:num>
  <w:num w:numId="18" w16cid:durableId="336855778">
    <w:abstractNumId w:val="17"/>
  </w:num>
  <w:num w:numId="19" w16cid:durableId="1618368101">
    <w:abstractNumId w:val="19"/>
  </w:num>
  <w:num w:numId="20" w16cid:durableId="1260482407">
    <w:abstractNumId w:val="5"/>
  </w:num>
  <w:num w:numId="21" w16cid:durableId="1362708935">
    <w:abstractNumId w:val="3"/>
  </w:num>
  <w:num w:numId="22" w16cid:durableId="1130590407">
    <w:abstractNumId w:val="15"/>
  </w:num>
  <w:num w:numId="23" w16cid:durableId="1934240079">
    <w:abstractNumId w:val="18"/>
  </w:num>
  <w:num w:numId="24" w16cid:durableId="21416836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0MjQ2NzSzsDA3tTRS0lEKTi0uzszPAykwtKwFAGlnzl0tAAAA"/>
  </w:docVars>
  <w:rsids>
    <w:rsidRoot w:val="0042373D"/>
    <w:rsid w:val="00022B8B"/>
    <w:rsid w:val="00030D70"/>
    <w:rsid w:val="00034868"/>
    <w:rsid w:val="000538D7"/>
    <w:rsid w:val="00073658"/>
    <w:rsid w:val="0007382A"/>
    <w:rsid w:val="00076D23"/>
    <w:rsid w:val="00086806"/>
    <w:rsid w:val="0008697B"/>
    <w:rsid w:val="000A1B21"/>
    <w:rsid w:val="000C0DCB"/>
    <w:rsid w:val="000C41E0"/>
    <w:rsid w:val="000D0029"/>
    <w:rsid w:val="000D6181"/>
    <w:rsid w:val="000E1776"/>
    <w:rsid w:val="000E75D0"/>
    <w:rsid w:val="0011589D"/>
    <w:rsid w:val="00123088"/>
    <w:rsid w:val="00123CC0"/>
    <w:rsid w:val="00134CC5"/>
    <w:rsid w:val="001470F0"/>
    <w:rsid w:val="001605A6"/>
    <w:rsid w:val="00182CAB"/>
    <w:rsid w:val="001A090A"/>
    <w:rsid w:val="001A6B38"/>
    <w:rsid w:val="001B34C9"/>
    <w:rsid w:val="001B5025"/>
    <w:rsid w:val="001C02C7"/>
    <w:rsid w:val="001C2845"/>
    <w:rsid w:val="001E00A0"/>
    <w:rsid w:val="001E0B66"/>
    <w:rsid w:val="002407FA"/>
    <w:rsid w:val="00246C91"/>
    <w:rsid w:val="0027238B"/>
    <w:rsid w:val="002735D7"/>
    <w:rsid w:val="00281A5F"/>
    <w:rsid w:val="00285BF6"/>
    <w:rsid w:val="002977AF"/>
    <w:rsid w:val="002A466C"/>
    <w:rsid w:val="002A6723"/>
    <w:rsid w:val="002A6CD3"/>
    <w:rsid w:val="002B286C"/>
    <w:rsid w:val="002D734C"/>
    <w:rsid w:val="002E0588"/>
    <w:rsid w:val="002E10BC"/>
    <w:rsid w:val="002E4122"/>
    <w:rsid w:val="002E537D"/>
    <w:rsid w:val="00327EDA"/>
    <w:rsid w:val="0034005A"/>
    <w:rsid w:val="003541DB"/>
    <w:rsid w:val="00356245"/>
    <w:rsid w:val="0035794B"/>
    <w:rsid w:val="003800FF"/>
    <w:rsid w:val="00387EAF"/>
    <w:rsid w:val="003926BE"/>
    <w:rsid w:val="00394D04"/>
    <w:rsid w:val="003A011A"/>
    <w:rsid w:val="003A2F78"/>
    <w:rsid w:val="003B5F4B"/>
    <w:rsid w:val="003C0C9B"/>
    <w:rsid w:val="003C26B5"/>
    <w:rsid w:val="003D6C7A"/>
    <w:rsid w:val="003E308C"/>
    <w:rsid w:val="003F0538"/>
    <w:rsid w:val="0040570D"/>
    <w:rsid w:val="00420478"/>
    <w:rsid w:val="00420D06"/>
    <w:rsid w:val="0042373D"/>
    <w:rsid w:val="00445255"/>
    <w:rsid w:val="004523AD"/>
    <w:rsid w:val="004634ED"/>
    <w:rsid w:val="004772DE"/>
    <w:rsid w:val="00477B9A"/>
    <w:rsid w:val="00484DDF"/>
    <w:rsid w:val="00491B93"/>
    <w:rsid w:val="0049294E"/>
    <w:rsid w:val="00496305"/>
    <w:rsid w:val="004E1116"/>
    <w:rsid w:val="004F6957"/>
    <w:rsid w:val="0050128B"/>
    <w:rsid w:val="00502C69"/>
    <w:rsid w:val="0051456A"/>
    <w:rsid w:val="005160AC"/>
    <w:rsid w:val="00516789"/>
    <w:rsid w:val="0052064F"/>
    <w:rsid w:val="00545AB7"/>
    <w:rsid w:val="005520DD"/>
    <w:rsid w:val="00555686"/>
    <w:rsid w:val="005762AC"/>
    <w:rsid w:val="00581216"/>
    <w:rsid w:val="005853CF"/>
    <w:rsid w:val="005919B4"/>
    <w:rsid w:val="005A7A40"/>
    <w:rsid w:val="005B50D4"/>
    <w:rsid w:val="005C3981"/>
    <w:rsid w:val="005E03F8"/>
    <w:rsid w:val="00611BC9"/>
    <w:rsid w:val="00611BEF"/>
    <w:rsid w:val="006252BB"/>
    <w:rsid w:val="00630386"/>
    <w:rsid w:val="00631720"/>
    <w:rsid w:val="00631E42"/>
    <w:rsid w:val="0064763E"/>
    <w:rsid w:val="00647C5C"/>
    <w:rsid w:val="0065686B"/>
    <w:rsid w:val="00677893"/>
    <w:rsid w:val="0068657A"/>
    <w:rsid w:val="006A15A8"/>
    <w:rsid w:val="006A1730"/>
    <w:rsid w:val="006C279B"/>
    <w:rsid w:val="006E3651"/>
    <w:rsid w:val="006E60E9"/>
    <w:rsid w:val="007045CD"/>
    <w:rsid w:val="00720377"/>
    <w:rsid w:val="00731082"/>
    <w:rsid w:val="00732E2D"/>
    <w:rsid w:val="007348A6"/>
    <w:rsid w:val="007477B2"/>
    <w:rsid w:val="007537B0"/>
    <w:rsid w:val="007538BF"/>
    <w:rsid w:val="00756687"/>
    <w:rsid w:val="007805E7"/>
    <w:rsid w:val="007912C0"/>
    <w:rsid w:val="00793BB1"/>
    <w:rsid w:val="007B58DD"/>
    <w:rsid w:val="007C684D"/>
    <w:rsid w:val="007E615A"/>
    <w:rsid w:val="007F6949"/>
    <w:rsid w:val="00802DB7"/>
    <w:rsid w:val="008032FF"/>
    <w:rsid w:val="0080505C"/>
    <w:rsid w:val="00813170"/>
    <w:rsid w:val="00821844"/>
    <w:rsid w:val="008245B4"/>
    <w:rsid w:val="0083101C"/>
    <w:rsid w:val="00832731"/>
    <w:rsid w:val="00845B9A"/>
    <w:rsid w:val="00851011"/>
    <w:rsid w:val="00856E91"/>
    <w:rsid w:val="00860FF3"/>
    <w:rsid w:val="008723E8"/>
    <w:rsid w:val="008951FB"/>
    <w:rsid w:val="008A1693"/>
    <w:rsid w:val="008C0DBD"/>
    <w:rsid w:val="008C4186"/>
    <w:rsid w:val="008D033A"/>
    <w:rsid w:val="008D22B3"/>
    <w:rsid w:val="008E4E0B"/>
    <w:rsid w:val="008F532E"/>
    <w:rsid w:val="00913201"/>
    <w:rsid w:val="00913794"/>
    <w:rsid w:val="00922395"/>
    <w:rsid w:val="00924B57"/>
    <w:rsid w:val="00940A04"/>
    <w:rsid w:val="0094210E"/>
    <w:rsid w:val="00945647"/>
    <w:rsid w:val="009512CD"/>
    <w:rsid w:val="00951DA5"/>
    <w:rsid w:val="00965B80"/>
    <w:rsid w:val="009679A7"/>
    <w:rsid w:val="00971B61"/>
    <w:rsid w:val="00975481"/>
    <w:rsid w:val="009838FE"/>
    <w:rsid w:val="00983CA7"/>
    <w:rsid w:val="009853C0"/>
    <w:rsid w:val="00986B7C"/>
    <w:rsid w:val="00992B55"/>
    <w:rsid w:val="00993298"/>
    <w:rsid w:val="00995F43"/>
    <w:rsid w:val="009A0208"/>
    <w:rsid w:val="009C32EA"/>
    <w:rsid w:val="009C6B14"/>
    <w:rsid w:val="009D26FD"/>
    <w:rsid w:val="009F42C0"/>
    <w:rsid w:val="00A119C5"/>
    <w:rsid w:val="00A137C5"/>
    <w:rsid w:val="00A2562C"/>
    <w:rsid w:val="00A414F1"/>
    <w:rsid w:val="00A7027C"/>
    <w:rsid w:val="00A8007F"/>
    <w:rsid w:val="00A8617B"/>
    <w:rsid w:val="00A929A7"/>
    <w:rsid w:val="00AD21A6"/>
    <w:rsid w:val="00AE5896"/>
    <w:rsid w:val="00B11126"/>
    <w:rsid w:val="00B17744"/>
    <w:rsid w:val="00B21E36"/>
    <w:rsid w:val="00B304DF"/>
    <w:rsid w:val="00B31719"/>
    <w:rsid w:val="00B41DE1"/>
    <w:rsid w:val="00B43A00"/>
    <w:rsid w:val="00B44530"/>
    <w:rsid w:val="00B6395B"/>
    <w:rsid w:val="00B77EB4"/>
    <w:rsid w:val="00B77F6E"/>
    <w:rsid w:val="00B9217E"/>
    <w:rsid w:val="00BA647E"/>
    <w:rsid w:val="00BB4AD3"/>
    <w:rsid w:val="00BD0984"/>
    <w:rsid w:val="00BE15BC"/>
    <w:rsid w:val="00BE7D94"/>
    <w:rsid w:val="00BF612C"/>
    <w:rsid w:val="00BF662C"/>
    <w:rsid w:val="00BF6FB2"/>
    <w:rsid w:val="00C15A1B"/>
    <w:rsid w:val="00C1680B"/>
    <w:rsid w:val="00C23457"/>
    <w:rsid w:val="00C304B3"/>
    <w:rsid w:val="00C411C0"/>
    <w:rsid w:val="00C5112B"/>
    <w:rsid w:val="00C51C16"/>
    <w:rsid w:val="00C57A28"/>
    <w:rsid w:val="00C602A3"/>
    <w:rsid w:val="00C86FD7"/>
    <w:rsid w:val="00C90683"/>
    <w:rsid w:val="00C9398E"/>
    <w:rsid w:val="00CA60FB"/>
    <w:rsid w:val="00CB3CAD"/>
    <w:rsid w:val="00CC199B"/>
    <w:rsid w:val="00CC3E39"/>
    <w:rsid w:val="00CD3679"/>
    <w:rsid w:val="00CF28B3"/>
    <w:rsid w:val="00D01131"/>
    <w:rsid w:val="00D03EBC"/>
    <w:rsid w:val="00D1173C"/>
    <w:rsid w:val="00D1778D"/>
    <w:rsid w:val="00D271C3"/>
    <w:rsid w:val="00D32EE9"/>
    <w:rsid w:val="00D408E1"/>
    <w:rsid w:val="00D46903"/>
    <w:rsid w:val="00D51CBC"/>
    <w:rsid w:val="00D532F5"/>
    <w:rsid w:val="00D72B01"/>
    <w:rsid w:val="00D77CF0"/>
    <w:rsid w:val="00D8109B"/>
    <w:rsid w:val="00D91B1F"/>
    <w:rsid w:val="00D943F1"/>
    <w:rsid w:val="00DA4D55"/>
    <w:rsid w:val="00DA5E98"/>
    <w:rsid w:val="00DA7561"/>
    <w:rsid w:val="00DD103C"/>
    <w:rsid w:val="00DD25C8"/>
    <w:rsid w:val="00DD7555"/>
    <w:rsid w:val="00DE0F18"/>
    <w:rsid w:val="00DE67C2"/>
    <w:rsid w:val="00DF45B6"/>
    <w:rsid w:val="00E01857"/>
    <w:rsid w:val="00E11286"/>
    <w:rsid w:val="00E204CB"/>
    <w:rsid w:val="00E30EE9"/>
    <w:rsid w:val="00E44D87"/>
    <w:rsid w:val="00E7242A"/>
    <w:rsid w:val="00E76AFC"/>
    <w:rsid w:val="00E819C8"/>
    <w:rsid w:val="00EA33CF"/>
    <w:rsid w:val="00EB3D3C"/>
    <w:rsid w:val="00EB3F1F"/>
    <w:rsid w:val="00EC22DB"/>
    <w:rsid w:val="00EC7BA7"/>
    <w:rsid w:val="00EC7E6D"/>
    <w:rsid w:val="00ED0EB9"/>
    <w:rsid w:val="00ED4A36"/>
    <w:rsid w:val="00ED562F"/>
    <w:rsid w:val="00ED7FBE"/>
    <w:rsid w:val="00EE1A34"/>
    <w:rsid w:val="00EF516D"/>
    <w:rsid w:val="00F074D9"/>
    <w:rsid w:val="00F078D7"/>
    <w:rsid w:val="00F134B3"/>
    <w:rsid w:val="00F177EE"/>
    <w:rsid w:val="00F243C4"/>
    <w:rsid w:val="00F24E7C"/>
    <w:rsid w:val="00F27189"/>
    <w:rsid w:val="00F36AB7"/>
    <w:rsid w:val="00F51F6E"/>
    <w:rsid w:val="00F60094"/>
    <w:rsid w:val="00F649C7"/>
    <w:rsid w:val="00F803D4"/>
    <w:rsid w:val="00F83C8B"/>
    <w:rsid w:val="00F9673C"/>
    <w:rsid w:val="00FB4BFB"/>
    <w:rsid w:val="00FC0514"/>
    <w:rsid w:val="00FC5B62"/>
    <w:rsid w:val="00FD312A"/>
    <w:rsid w:val="00FD4736"/>
    <w:rsid w:val="00FD4BFB"/>
    <w:rsid w:val="1B2C49DD"/>
    <w:rsid w:val="23E92997"/>
    <w:rsid w:val="2AA51888"/>
    <w:rsid w:val="2AC34608"/>
    <w:rsid w:val="2E82F500"/>
    <w:rsid w:val="306C0A6C"/>
    <w:rsid w:val="3BCF79A8"/>
    <w:rsid w:val="3C454CB0"/>
    <w:rsid w:val="4A2C73A2"/>
    <w:rsid w:val="532BE243"/>
    <w:rsid w:val="55203532"/>
    <w:rsid w:val="64353F24"/>
    <w:rsid w:val="6D0B41B9"/>
    <w:rsid w:val="7309B13A"/>
    <w:rsid w:val="7A13E4BB"/>
    <w:rsid w:val="7B41EE0C"/>
    <w:rsid w:val="7EFEA93C"/>
    <w:rsid w:val="7FD52AE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4C9A1"/>
  <w15:docId w15:val="{58AD0116-3EF7-42FB-9C33-FA75E1CEC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86FD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E058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3171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B3171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hAnsiTheme="majorHAnsi" w:eastAsiaTheme="majorEastAsia" w:cstheme="majorBidi"/>
      <w:color w:val="2E74B5"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E0588"/>
    <w:rPr>
      <w:rFonts w:ascii="Times New Roman" w:hAnsi="Times New Roman" w:eastAsiaTheme="majorEastAsia" w:cstheme="majorBidi"/>
      <w:b/>
      <w:color w:val="000000" w:themeColor="text1"/>
      <w:sz w:val="28"/>
      <w:szCs w:val="32"/>
      <w:lang w:val="en-GB"/>
    </w:rPr>
  </w:style>
  <w:style w:type="character" w:styleId="Heading2Char" w:customStyle="1">
    <w:name w:val="Heading 2 Char"/>
    <w:basedOn w:val="DefaultParagraphFont"/>
    <w:link w:val="Heading2"/>
    <w:uiPriority w:val="9"/>
    <w:rsid w:val="00B31719"/>
    <w:rPr>
      <w:rFonts w:ascii="Times New Roman" w:hAnsi="Times New Roman" w:eastAsiaTheme="majorEastAsia" w:cstheme="majorBidi"/>
      <w:b/>
      <w:color w:val="000000" w:themeColor="text1"/>
      <w:sz w:val="28"/>
      <w:szCs w:val="26"/>
      <w:lang w:val="en-GB"/>
    </w:rPr>
  </w:style>
  <w:style w:type="character" w:styleId="Heading3Char" w:customStyle="1">
    <w:name w:val="Heading 3 Char"/>
    <w:basedOn w:val="DefaultParagraphFont"/>
    <w:link w:val="Heading3"/>
    <w:uiPriority w:val="9"/>
    <w:rsid w:val="00B31719"/>
    <w:rPr>
      <w:rFonts w:ascii="Times New Roman" w:hAnsi="Times New Roman" w:eastAsiaTheme="majorEastAsia"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styleId="HeaderChar" w:customStyle="1">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styleId="FooterChar" w:customStyle="1">
    <w:name w:val="Footer Char"/>
    <w:basedOn w:val="DefaultParagraphFont"/>
    <w:link w:val="Footer"/>
    <w:uiPriority w:val="99"/>
    <w:rsid w:val="00E11286"/>
    <w:rPr>
      <w:rFonts w:ascii="Times New Roman" w:hAnsi="Times New Roman"/>
      <w:sz w:val="24"/>
    </w:rPr>
  </w:style>
  <w:style w:type="paragraph" w:styleId="Default" w:customStyle="1">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stTable3-Accent41" w:customStyle="1">
    <w:name w:val="List Table 3 - Accent 41"/>
    <w:basedOn w:val="TableNormal"/>
    <w:uiPriority w:val="48"/>
    <w:rsid w:val="00076D23"/>
    <w:pPr>
      <w:spacing w:after="0" w:line="240" w:lineRule="auto"/>
    </w:pPr>
    <w:tblPr>
      <w:tblStyleRowBandSize w:val="1"/>
      <w:tblStyleColBandSize w:val="1"/>
      <w:tblBorders>
        <w:top w:val="single" w:color="FFC000" w:themeColor="accent4" w:sz="4" w:space="0"/>
        <w:left w:val="single" w:color="FFC000" w:themeColor="accent4" w:sz="4" w:space="0"/>
        <w:bottom w:val="single" w:color="FFC000" w:themeColor="accent4" w:sz="4" w:space="0"/>
        <w:right w:val="single" w:color="FFC000" w:themeColor="accent4" w:sz="4" w:space="0"/>
      </w:tblBorders>
    </w:tblPr>
    <w:tblStylePr w:type="firstRow">
      <w:rPr>
        <w:b/>
        <w:bCs/>
        <w:color w:val="FFFFFF" w:themeColor="background1"/>
      </w:rPr>
      <w:tblPr/>
      <w:tcPr>
        <w:shd w:val="clear" w:color="auto" w:fill="FFC000" w:themeFill="accent4"/>
      </w:tcPr>
    </w:tblStylePr>
    <w:tblStylePr w:type="lastRow">
      <w:rPr>
        <w:b/>
        <w:bCs/>
      </w:rPr>
      <w:tblPr/>
      <w:tcPr>
        <w:tcBorders>
          <w:top w:val="double" w:color="FFC00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C000" w:themeColor="accent4" w:sz="4" w:space="0"/>
          <w:right w:val="single" w:color="FFC000" w:themeColor="accent4" w:sz="4" w:space="0"/>
        </w:tcBorders>
      </w:tcPr>
    </w:tblStylePr>
    <w:tblStylePr w:type="band1Horz">
      <w:tblPr/>
      <w:tcPr>
        <w:tcBorders>
          <w:top w:val="single" w:color="FFC000" w:themeColor="accent4" w:sz="4" w:space="0"/>
          <w:bottom w:val="single" w:color="FFC00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C000" w:themeColor="accent4" w:sz="4" w:space="0"/>
          <w:left w:val="nil"/>
        </w:tcBorders>
      </w:tcPr>
    </w:tblStylePr>
    <w:tblStylePr w:type="swCell">
      <w:tblPr/>
      <w:tcPr>
        <w:tcBorders>
          <w:top w:val="double" w:color="FFC000" w:themeColor="accent4" w:sz="4" w:space="0"/>
          <w:right w:val="nil"/>
        </w:tcBorders>
      </w:tcPr>
    </w:tblStylePr>
  </w:style>
  <w:style w:type="table" w:styleId="GridTable41" w:customStyle="1">
    <w:name w:val="Grid Table 41"/>
    <w:basedOn w:val="TableNormal"/>
    <w:uiPriority w:val="49"/>
    <w:rsid w:val="0083101C"/>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eading4Char" w:customStyle="1">
    <w:name w:val="Heading 4 Char"/>
    <w:basedOn w:val="DefaultParagraphFont"/>
    <w:link w:val="Heading4"/>
    <w:uiPriority w:val="9"/>
    <w:rsid w:val="00813170"/>
    <w:rPr>
      <w:rFonts w:ascii="Times New Roman" w:hAnsi="Times New Roman" w:eastAsiaTheme="majorEastAsia" w:cstheme="majorBidi"/>
      <w:b/>
      <w:i/>
      <w:iCs/>
      <w:color w:val="2E74B5" w:themeColor="accent1" w:themeShade="BF"/>
      <w:sz w:val="24"/>
      <w:lang w:val="en-GB"/>
    </w:rPr>
  </w:style>
  <w:style w:type="character" w:styleId="Heading5Char" w:customStyle="1">
    <w:name w:val="Heading 5 Char"/>
    <w:basedOn w:val="DefaultParagraphFont"/>
    <w:link w:val="Heading5"/>
    <w:uiPriority w:val="9"/>
    <w:rsid w:val="00813170"/>
    <w:rPr>
      <w:rFonts w:asciiTheme="majorHAnsi" w:hAnsiTheme="majorHAnsi" w:eastAsiaTheme="majorEastAsia"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B31719"/>
    <w:pPr>
      <w:spacing w:after="200" w:line="240" w:lineRule="auto"/>
    </w:pPr>
    <w:rPr>
      <w:b/>
      <w:bCs/>
      <w:color w:val="000000" w:themeColor="text1"/>
      <w:sz w:val="22"/>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 w:type="character" w:styleId="UnresolvedMention1" w:customStyle="1">
    <w:name w:val="Unresolved Mention1"/>
    <w:basedOn w:val="DefaultParagraphFont"/>
    <w:uiPriority w:val="99"/>
    <w:semiHidden/>
    <w:unhideWhenUsed/>
    <w:rsid w:val="003541DB"/>
    <w:rPr>
      <w:color w:val="605E5C"/>
      <w:shd w:val="clear" w:color="auto" w:fill="E1DFDD"/>
    </w:rPr>
  </w:style>
  <w:style w:type="character" w:styleId="UnresolvedMention">
    <w:name w:val="Unresolved Mention"/>
    <w:basedOn w:val="DefaultParagraphFont"/>
    <w:uiPriority w:val="99"/>
    <w:semiHidden/>
    <w:unhideWhenUsed/>
    <w:rsid w:val="002D734C"/>
    <w:rPr>
      <w:color w:val="605E5C"/>
      <w:shd w:val="clear" w:color="auto" w:fill="E1DFDD"/>
    </w:rPr>
  </w:style>
  <w:style w:type="character" w:styleId="Strong">
    <w:name w:val="Strong"/>
    <w:basedOn w:val="DefaultParagraphFont"/>
    <w:uiPriority w:val="22"/>
    <w:qFormat/>
    <w:rsid w:val="00B9217E"/>
    <w:rPr>
      <w:b/>
      <w:bCs/>
    </w:rPr>
  </w:style>
  <w:style w:type="paragraph" w:styleId="TOC1">
    <w:name w:val="toc 1"/>
    <w:basedOn w:val="Normal"/>
    <w:next w:val="Normal"/>
    <w:autoRedefine/>
    <w:uiPriority w:val="39"/>
    <w:unhideWhenUsed/>
    <w:rsid w:val="0068657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20408">
      <w:bodyDiv w:val="1"/>
      <w:marLeft w:val="0"/>
      <w:marRight w:val="0"/>
      <w:marTop w:val="0"/>
      <w:marBottom w:val="0"/>
      <w:divBdr>
        <w:top w:val="none" w:sz="0" w:space="0" w:color="auto"/>
        <w:left w:val="none" w:sz="0" w:space="0" w:color="auto"/>
        <w:bottom w:val="none" w:sz="0" w:space="0" w:color="auto"/>
        <w:right w:val="none" w:sz="0" w:space="0" w:color="auto"/>
      </w:divBdr>
    </w:div>
    <w:div w:id="737938496">
      <w:bodyDiv w:val="1"/>
      <w:marLeft w:val="0"/>
      <w:marRight w:val="0"/>
      <w:marTop w:val="0"/>
      <w:marBottom w:val="0"/>
      <w:divBdr>
        <w:top w:val="none" w:sz="0" w:space="0" w:color="auto"/>
        <w:left w:val="none" w:sz="0" w:space="0" w:color="auto"/>
        <w:bottom w:val="none" w:sz="0" w:space="0" w:color="auto"/>
        <w:right w:val="none" w:sz="0" w:space="0" w:color="auto"/>
      </w:divBdr>
    </w:div>
    <w:div w:id="776562439">
      <w:bodyDiv w:val="1"/>
      <w:marLeft w:val="0"/>
      <w:marRight w:val="0"/>
      <w:marTop w:val="0"/>
      <w:marBottom w:val="0"/>
      <w:divBdr>
        <w:top w:val="none" w:sz="0" w:space="0" w:color="auto"/>
        <w:left w:val="none" w:sz="0" w:space="0" w:color="auto"/>
        <w:bottom w:val="none" w:sz="0" w:space="0" w:color="auto"/>
        <w:right w:val="none" w:sz="0" w:space="0" w:color="auto"/>
      </w:divBdr>
    </w:div>
    <w:div w:id="1393577952">
      <w:bodyDiv w:val="1"/>
      <w:marLeft w:val="0"/>
      <w:marRight w:val="0"/>
      <w:marTop w:val="0"/>
      <w:marBottom w:val="0"/>
      <w:divBdr>
        <w:top w:val="none" w:sz="0" w:space="0" w:color="auto"/>
        <w:left w:val="none" w:sz="0" w:space="0" w:color="auto"/>
        <w:bottom w:val="none" w:sz="0" w:space="0" w:color="auto"/>
        <w:right w:val="none" w:sz="0" w:space="0" w:color="auto"/>
      </w:divBdr>
    </w:div>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forms.office.com/Pages/AnalysisPage.aspx?AnalyzerToken=vxbbTPfda94sg7nWLiXAHiF8RsUOUmLI&amp;id=-REPTm4EBUWcuNshUjEeIZGgAZ0RmS1KoF9SEeQOJOdUN1IyWVY2RFhHQ1dLVkEzTU5MNlQyVjQ2Ry4u" TargetMode="External" Id="rId13" /><Relationship Type="http://schemas.openxmlformats.org/officeDocument/2006/relationships/image" Target="media/image9.png"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image" Target="media/image12.png"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image" Target="media/image15.png" Id="rId24"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image" Target="media/image14.png" Id="rId23" /><Relationship Type="http://schemas.openxmlformats.org/officeDocument/2006/relationships/theme" Target="theme/theme1.xml" Id="rId28" /><Relationship Type="http://schemas.openxmlformats.org/officeDocument/2006/relationships/image" Target="media/image2.png" Id="rId10" /><Relationship Type="http://schemas.openxmlformats.org/officeDocument/2006/relationships/image" Target="media/image10.png"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image" Target="media/image5.png" Id="rId14" /><Relationship Type="http://schemas.openxmlformats.org/officeDocument/2006/relationships/image" Target="media/image13.png" Id="rId22" /><Relationship Type="http://schemas.openxmlformats.org/officeDocument/2006/relationships/fontTable" Target="fontTable.xml" Id="rId27" /><Relationship Type="http://schemas.microsoft.com/office/2020/10/relationships/intelligence" Target="intelligence2.xml" Id="Rc3f3437323ea4f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B493377D-F4F5-4ADA-99C3-53B885694C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Rumi Begum (2216573)</lastModifiedBy>
  <revision>10</revision>
  <dcterms:created xsi:type="dcterms:W3CDTF">2023-02-21T17:22:00.0000000Z</dcterms:created>
  <dcterms:modified xsi:type="dcterms:W3CDTF">2026-03-05T14:59:30.7206810Z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9d516afa-f727-42f3-b246-b029749265dd</vt:lpwstr>
  </property>
</Properties>
</file>