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09379963"/>
        <w:docPartObj>
          <w:docPartGallery w:val="Cover Pages"/>
          <w:docPartUnique/>
        </w:docPartObj>
      </w:sdtPr>
      <w:sdtEndPr>
        <w:rPr>
          <w:rFonts w:ascii="Arial" w:hAnsi="Arial" w:cs="Arial"/>
          <w:b/>
          <w:sz w:val="24"/>
          <w:szCs w:val="24"/>
          <w:u w:val="single"/>
        </w:rPr>
      </w:sdtEndPr>
      <w:sdtContent>
        <w:p w:rsidR="00FC6023" w:rsidRDefault="00FC6023">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FC6023" w:rsidRDefault="00BB76D3">
                                <w:r w:rsidRPr="00BB76D3">
                                  <w:rPr>
                                    <w:noProof/>
                                    <w:lang w:eastAsia="en-GB"/>
                                  </w:rPr>
                                  <w:drawing>
                                    <wp:inline distT="0" distB="0" distL="0" distR="0" wp14:anchorId="007EB3C3" wp14:editId="2EDD5200">
                                      <wp:extent cx="2440305" cy="35627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58237" cy="3588889"/>
                                              </a:xfrm>
                                              <a:prstGeom prst="rect">
                                                <a:avLst/>
                                              </a:prstGeom>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rsidR="00FC6023" w:rsidRDefault="00BB76D3">
                          <w:r w:rsidRPr="00BB76D3">
                            <w:rPr>
                              <w:noProof/>
                              <w:lang w:eastAsia="en-GB"/>
                            </w:rPr>
                            <w:drawing>
                              <wp:inline distT="0" distB="0" distL="0" distR="0" wp14:anchorId="007EB3C3" wp14:editId="2EDD5200">
                                <wp:extent cx="2440305" cy="35627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58237" cy="3588889"/>
                                        </a:xfrm>
                                        <a:prstGeom prst="rect">
                                          <a:avLst/>
                                        </a:prstGeom>
                                      </pic:spPr>
                                    </pic:pic>
                                  </a:graphicData>
                                </a:graphic>
                              </wp:inline>
                            </w:drawing>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FC6023" w:rsidRDefault="00BB76D3">
                                <w:pPr>
                                  <w:spacing w:before="240"/>
                                  <w:jc w:val="center"/>
                                  <w:rPr>
                                    <w:color w:val="FFFFFF" w:themeColor="background1"/>
                                  </w:rPr>
                                </w:pPr>
                                <w:r w:rsidRPr="00BB76D3">
                                  <w:rPr>
                                    <w:noProof/>
                                    <w:color w:val="FFFFFF" w:themeColor="background1"/>
                                    <w:lang w:eastAsia="en-GB"/>
                                  </w:rPr>
                                  <w:drawing>
                                    <wp:inline distT="0" distB="0" distL="0" distR="0">
                                      <wp:extent cx="2417808" cy="2306057"/>
                                      <wp:effectExtent l="0" t="0" r="1905" b="0"/>
                                      <wp:docPr id="6" name="Picture 6" descr="Image result for dementia">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mentia">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31467" cy="2319085"/>
                                              </a:xfrm>
                                              <a:prstGeom prst="rect">
                                                <a:avLst/>
                                              </a:prstGeom>
                                              <a:noFill/>
                                              <a:ln>
                                                <a:noFill/>
                                              </a:ln>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FC6023" w:rsidRDefault="00BB76D3">
                          <w:pPr>
                            <w:spacing w:before="240"/>
                            <w:jc w:val="center"/>
                            <w:rPr>
                              <w:color w:val="FFFFFF" w:themeColor="background1"/>
                            </w:rPr>
                          </w:pPr>
                          <w:r w:rsidRPr="00BB76D3">
                            <w:rPr>
                              <w:noProof/>
                              <w:color w:val="FFFFFF" w:themeColor="background1"/>
                              <w:lang w:eastAsia="en-GB"/>
                            </w:rPr>
                            <w:drawing>
                              <wp:inline distT="0" distB="0" distL="0" distR="0">
                                <wp:extent cx="2417808" cy="2306057"/>
                                <wp:effectExtent l="0" t="0" r="1905" b="0"/>
                                <wp:docPr id="6" name="Picture 6" descr="Image result for dementia">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mentia">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31467" cy="2319085"/>
                                        </a:xfrm>
                                        <a:prstGeom prst="rect">
                                          <a:avLst/>
                                        </a:prstGeom>
                                        <a:noFill/>
                                        <a:ln>
                                          <a:noFill/>
                                        </a:ln>
                                      </pic:spPr>
                                    </pic:pic>
                                  </a:graphicData>
                                </a:graphic>
                              </wp:inline>
                            </w:drawing>
                          </w: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1583120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2D63620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rsidR="00FC6023" w:rsidRDefault="00FE12DA">
          <w:pPr>
            <w:rPr>
              <w:rFonts w:ascii="Arial" w:hAnsi="Arial" w:cs="Arial"/>
              <w:b/>
              <w:sz w:val="24"/>
              <w:szCs w:val="24"/>
              <w:u w:val="single"/>
            </w:rPr>
          </w:pPr>
          <w:r>
            <w:rPr>
              <w:rFonts w:ascii="Arial" w:hAnsi="Arial" w:cs="Arial"/>
              <w:b/>
              <w:noProof/>
              <w:sz w:val="36"/>
              <w:szCs w:val="36"/>
              <w:u w:val="single"/>
              <w:lang w:eastAsia="en-GB"/>
            </w:rPr>
            <mc:AlternateContent>
              <mc:Choice Requires="wps">
                <w:drawing>
                  <wp:anchor distT="0" distB="0" distL="114300" distR="114300" simplePos="0" relativeHeight="251666432" behindDoc="0" locked="0" layoutInCell="1" allowOverlap="1" wp14:anchorId="05F90CE2" wp14:editId="3E6FF97E">
                    <wp:simplePos x="0" y="0"/>
                    <wp:positionH relativeFrom="column">
                      <wp:posOffset>2557983</wp:posOffset>
                    </wp:positionH>
                    <wp:positionV relativeFrom="paragraph">
                      <wp:posOffset>2465657</wp:posOffset>
                    </wp:positionV>
                    <wp:extent cx="2881222" cy="3448050"/>
                    <wp:effectExtent l="0" t="0" r="14605" b="19050"/>
                    <wp:wrapNone/>
                    <wp:docPr id="2" name="Text Box 2"/>
                    <wp:cNvGraphicFramePr/>
                    <a:graphic xmlns:a="http://schemas.openxmlformats.org/drawingml/2006/main">
                      <a:graphicData uri="http://schemas.microsoft.com/office/word/2010/wordprocessingShape">
                        <wps:wsp>
                          <wps:cNvSpPr txBox="1"/>
                          <wps:spPr>
                            <a:xfrm>
                              <a:off x="0" y="0"/>
                              <a:ext cx="2881222" cy="3448050"/>
                            </a:xfrm>
                            <a:prstGeom prst="rect">
                              <a:avLst/>
                            </a:prstGeom>
                            <a:solidFill>
                              <a:sysClr val="window" lastClr="FFFFFF"/>
                            </a:solidFill>
                            <a:ln w="6350">
                              <a:solidFill>
                                <a:prstClr val="black"/>
                              </a:solidFill>
                            </a:ln>
                            <a:effectLst/>
                          </wps:spPr>
                          <wps:txbx>
                            <w:txbxContent>
                              <w:p w:rsidR="00FE12DA" w:rsidRPr="00C14C6A" w:rsidRDefault="00FE12DA" w:rsidP="00FE12DA">
                                <w:pPr>
                                  <w:rPr>
                                    <w:rFonts w:ascii="Arial" w:hAnsi="Arial" w:cs="Arial"/>
                                  </w:rPr>
                                </w:pPr>
                                <w:r w:rsidRPr="00C14C6A">
                                  <w:rPr>
                                    <w:rFonts w:ascii="Arial" w:hAnsi="Arial" w:cs="Arial"/>
                                  </w:rPr>
                                  <w:t xml:space="preserve">Student: </w:t>
                                </w:r>
                                <w:r w:rsidRPr="00C14C6A">
                                  <w:rPr>
                                    <w:rFonts w:ascii="Arial" w:hAnsi="Arial" w:cs="Arial"/>
                                    <w:b/>
                                    <w:sz w:val="24"/>
                                    <w:szCs w:val="24"/>
                                  </w:rPr>
                                  <w:t>Gode Ndekenya Muledi</w:t>
                                </w:r>
                                <w:r w:rsidRPr="00C14C6A">
                                  <w:rPr>
                                    <w:rFonts w:ascii="Arial" w:hAnsi="Arial" w:cs="Arial"/>
                                  </w:rPr>
                                  <w:t xml:space="preserve"> </w:t>
                                </w:r>
                              </w:p>
                              <w:p w:rsidR="00FE12DA" w:rsidRPr="00C14C6A" w:rsidRDefault="00FE12DA" w:rsidP="00FE12DA">
                                <w:pPr>
                                  <w:rPr>
                                    <w:rFonts w:ascii="Arial" w:hAnsi="Arial" w:cs="Arial"/>
                                  </w:rPr>
                                </w:pPr>
                                <w:r w:rsidRPr="00C14C6A">
                                  <w:rPr>
                                    <w:rFonts w:ascii="Arial" w:hAnsi="Arial" w:cs="Arial"/>
                                  </w:rPr>
                                  <w:t>Pnumber: P136961</w:t>
                                </w:r>
                              </w:p>
                              <w:p w:rsidR="00FE12DA" w:rsidRPr="00C14C6A" w:rsidRDefault="00FE12DA" w:rsidP="00FE12DA">
                                <w:pPr>
                                  <w:rPr>
                                    <w:rFonts w:ascii="Arial" w:hAnsi="Arial" w:cs="Arial"/>
                                  </w:rPr>
                                </w:pPr>
                                <w:r w:rsidRPr="00C14C6A">
                                  <w:rPr>
                                    <w:rFonts w:ascii="Arial" w:hAnsi="Arial" w:cs="Arial"/>
                                  </w:rPr>
                                  <w:t>Course: Health and Social Care</w:t>
                                </w:r>
                              </w:p>
                              <w:p w:rsidR="00FE12DA" w:rsidRPr="00C14C6A" w:rsidRDefault="00FE12DA" w:rsidP="00FE12DA">
                                <w:pPr>
                                  <w:rPr>
                                    <w:rFonts w:ascii="Arial" w:hAnsi="Arial" w:cs="Arial"/>
                                  </w:rPr>
                                </w:pPr>
                              </w:p>
                              <w:p w:rsidR="00FE12DA" w:rsidRDefault="00FE12DA" w:rsidP="00FE12DA">
                                <w:pPr>
                                  <w:rPr>
                                    <w:rFonts w:ascii="Arial" w:hAnsi="Arial" w:cs="Arial"/>
                                  </w:rPr>
                                </w:pPr>
                                <w:r w:rsidRPr="00C14C6A">
                                  <w:rPr>
                                    <w:rFonts w:ascii="Arial" w:hAnsi="Arial" w:cs="Arial"/>
                                  </w:rPr>
                                  <w:t xml:space="preserve">Module: </w:t>
                                </w:r>
                                <w:r>
                                  <w:rPr>
                                    <w:rFonts w:ascii="Arial" w:hAnsi="Arial" w:cs="Arial"/>
                                  </w:rPr>
                                  <w:t>Research Project</w:t>
                                </w:r>
                              </w:p>
                              <w:p w:rsidR="00FE12DA" w:rsidRPr="00C14C6A" w:rsidRDefault="00FE12DA" w:rsidP="00FE12DA">
                                <w:pPr>
                                  <w:rPr>
                                    <w:rFonts w:ascii="Arial" w:hAnsi="Arial" w:cs="Arial"/>
                                  </w:rPr>
                                </w:pPr>
                                <w:r w:rsidRPr="00C14C6A">
                                  <w:rPr>
                                    <w:rFonts w:ascii="Arial" w:hAnsi="Arial" w:cs="Arial"/>
                                  </w:rPr>
                                  <w:t xml:space="preserve">Module Level: </w:t>
                                </w:r>
                                <w:r>
                                  <w:rPr>
                                    <w:rFonts w:ascii="Arial" w:hAnsi="Arial" w:cs="Arial"/>
                                  </w:rPr>
                                  <w:t>6</w:t>
                                </w:r>
                              </w:p>
                              <w:p w:rsidR="00FE12DA" w:rsidRPr="00C14C6A" w:rsidRDefault="00FE12DA" w:rsidP="00FE12DA">
                                <w:pPr>
                                  <w:rPr>
                                    <w:rFonts w:ascii="Arial" w:hAnsi="Arial" w:cs="Arial"/>
                                  </w:rPr>
                                </w:pPr>
                                <w:r w:rsidRPr="00C14C6A">
                                  <w:rPr>
                                    <w:rFonts w:ascii="Arial" w:hAnsi="Arial" w:cs="Arial"/>
                                  </w:rPr>
                                  <w:t xml:space="preserve">Module Code: </w:t>
                                </w:r>
                                <w:r w:rsidRPr="00FE12DA">
                                  <w:rPr>
                                    <w:rFonts w:ascii="Arial" w:hAnsi="Arial" w:cs="Arial"/>
                                  </w:rPr>
                                  <w:t>BMHP6011</w:t>
                                </w:r>
                              </w:p>
                              <w:p w:rsidR="00FE12DA" w:rsidRPr="00C14C6A" w:rsidRDefault="00FE12DA" w:rsidP="00FE12DA">
                                <w:pPr>
                                  <w:rPr>
                                    <w:rFonts w:ascii="Arial" w:hAnsi="Arial" w:cs="Arial"/>
                                  </w:rPr>
                                </w:pPr>
                                <w:r w:rsidRPr="00C14C6A">
                                  <w:rPr>
                                    <w:rFonts w:ascii="Arial" w:hAnsi="Arial" w:cs="Arial"/>
                                  </w:rPr>
                                  <w:t>Assignment Title</w:t>
                                </w:r>
                                <w:r>
                                  <w:rPr>
                                    <w:rFonts w:ascii="Arial" w:hAnsi="Arial" w:cs="Arial"/>
                                  </w:rPr>
                                  <w:t>:</w:t>
                                </w:r>
                                <w:r w:rsidRPr="00C14C6A">
                                  <w:rPr>
                                    <w:rFonts w:ascii="Arial" w:hAnsi="Arial" w:cs="Arial"/>
                                  </w:rPr>
                                  <w:t xml:space="preserve"> </w:t>
                                </w:r>
                                <w:r w:rsidR="008056F3">
                                  <w:rPr>
                                    <w:rFonts w:ascii="Arial" w:hAnsi="Arial" w:cs="Arial"/>
                                  </w:rPr>
                                  <w:t>An investigation into the main causes of Dementia</w:t>
                                </w:r>
                                <w:r>
                                  <w:rPr>
                                    <w:rFonts w:ascii="Arial" w:hAnsi="Arial" w:cs="Arial"/>
                                  </w:rPr>
                                  <w:t xml:space="preserve">. </w:t>
                                </w:r>
                              </w:p>
                              <w:p w:rsidR="00FE12DA" w:rsidRPr="00C14C6A" w:rsidRDefault="00FE12DA" w:rsidP="00FE12DA">
                                <w:pPr>
                                  <w:rPr>
                                    <w:rFonts w:ascii="Arial" w:hAnsi="Arial" w:cs="Arial"/>
                                  </w:rPr>
                                </w:pPr>
                              </w:p>
                              <w:p w:rsidR="00FE12DA" w:rsidRPr="00C14C6A" w:rsidRDefault="00FE12DA" w:rsidP="00FE12DA">
                                <w:pPr>
                                  <w:rPr>
                                    <w:rFonts w:ascii="Arial" w:hAnsi="Arial" w:cs="Arial"/>
                                  </w:rPr>
                                </w:pPr>
                                <w:r w:rsidRPr="00C14C6A">
                                  <w:rPr>
                                    <w:rFonts w:ascii="Arial" w:hAnsi="Arial" w:cs="Arial"/>
                                  </w:rPr>
                                  <w:t>Lecturer</w:t>
                                </w:r>
                                <w:r>
                                  <w:rPr>
                                    <w:rFonts w:ascii="Arial" w:hAnsi="Arial" w:cs="Arial"/>
                                  </w:rPr>
                                  <w:t>:</w:t>
                                </w:r>
                                <w:r w:rsidRPr="00E248D1">
                                  <w:t xml:space="preserve"> </w:t>
                                </w:r>
                                <w:r w:rsidR="008D5463">
                                  <w:rPr>
                                    <w:rFonts w:ascii="Arial" w:hAnsi="Arial" w:cs="Arial"/>
                                  </w:rPr>
                                  <w:t>Tania Davies</w:t>
                                </w:r>
                              </w:p>
                              <w:p w:rsidR="00FE12DA" w:rsidRPr="00C14C6A" w:rsidRDefault="00FE12DA" w:rsidP="00FE12DA">
                                <w:pPr>
                                  <w:rPr>
                                    <w:rFonts w:ascii="Arial" w:hAnsi="Arial" w:cs="Arial"/>
                                  </w:rPr>
                                </w:pPr>
                                <w:r w:rsidRPr="00C14C6A">
                                  <w:rPr>
                                    <w:rFonts w:ascii="Arial" w:hAnsi="Arial" w:cs="Arial"/>
                                  </w:rPr>
                                  <w:t xml:space="preserve">Submission deadline: </w:t>
                                </w:r>
                                <w:r>
                                  <w:rPr>
                                    <w:rFonts w:ascii="Arial" w:hAnsi="Arial" w:cs="Arial"/>
                                  </w:rPr>
                                  <w:t>24</w:t>
                                </w:r>
                                <w:r w:rsidRPr="00E248D1">
                                  <w:rPr>
                                    <w:rFonts w:ascii="Arial" w:hAnsi="Arial" w:cs="Arial"/>
                                    <w:vertAlign w:val="superscript"/>
                                  </w:rPr>
                                  <w:t>th</w:t>
                                </w:r>
                                <w:r>
                                  <w:rPr>
                                    <w:rFonts w:ascii="Arial" w:hAnsi="Arial" w:cs="Arial"/>
                                  </w:rPr>
                                  <w:t xml:space="preserve"> November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F90CE2" id="_x0000_t202" coordsize="21600,21600" o:spt="202" path="m,l,21600r21600,l21600,xe">
                    <v:stroke joinstyle="miter"/>
                    <v:path gradientshapeok="t" o:connecttype="rect"/>
                  </v:shapetype>
                  <v:shape id="Text Box 2" o:spid="_x0000_s1028" type="#_x0000_t202" style="position:absolute;margin-left:201.4pt;margin-top:194.15pt;width:226.85pt;height:27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ZM+XQIAAMgEAAAOAAAAZHJzL2Uyb0RvYy54bWysVE1vGjEQvVfqf7B8bxY2JCWIJaKJqCpF&#10;SSRS5Wy8XljV63Ftwy799X02C0mTnqpyMJ4Pv5l5M7PT667RbKecr8kUfHg24EwZSWVt1gX//rT4&#10;NObMB2FKocmogu+V59ezjx+mrZ2onDakS+UYQIyftLbgmxDsJMu83KhG+DOyysBYkWtEgOjWWelE&#10;C/RGZ/lgcJm15ErrSCrvob09GPks4VeVkuGhqrwKTBccuYV0unSu4pnNpmKydsJuatmnIf4hi0bU&#10;BkFPULciCLZ19TuoppaOPFXhTFKTUVXVUqUaUM1w8Kaa5UZYlWoBOd6eaPL/D1be7x4dq8uC55wZ&#10;0aBFT6oL7At1LI/stNZP4LS0cAsd1OjyUe+hjEV3lWviP8phsIPn/YnbCCahzMfjYZ4jiITtfDQa&#10;Dy4S+9nLc+t8+KqoYfFScIfmJU7F7s4HpALXo0uM5knX5aLWOgl7f6Md2wn0GeNRUsuZFj5AWfBF&#10;+sWsAfHHM21YW/DLc+TyDjLGOmGutJA/3iMAT5v4UqVZ6/OMnB24ibfQrbqe4Z7PFZV70OnoMI7e&#10;ykWNYHfI91E4zB8YxE6FBxyVJmRI/Y2zDblff9NHf4wFrJy1mOeC+59b4RRo+GYwMFfD0SguQBJG&#10;F59zCO61ZfXaYrbNDYHKIbbXynSN/kEfr5Wj5hmrN49RYRJGInbBw/F6Ew5bhtWVaj5PThh5K8Kd&#10;WVoZoSNvkeSn7lk423c9YGDu6Tj5YvKm+Qff+NLQfBuoqtNkRJ4PrKLHUcC6pG73qx338bWcvF4+&#10;QLPfAAAA//8DAFBLAwQUAAYACAAAACEA9sdp1N8AAAALAQAADwAAAGRycy9kb3ducmV2LnhtbEyP&#10;wU7DMBBE70j8g7VI3KjThlZpyKZCSBwRIuUAN9deEkO8jmI3Df16zAmOoxnNvKl2s+vFRGOwnhGW&#10;iwwEsfbGcovwun+8KUCEqNio3jMhfFOAXX15UanS+BO/0NTEVqQSDqVC6GIcSimD7sipsPADcfI+&#10;/OhUTHJspRnVKZW7Xq6ybCOdspwWOjXQQ0f6qzk6BMNvnvW7fTpbbrTdnp+LTz0hXl/N93cgIs3x&#10;Lwy/+Akd6sR08Ec2QfQIt9kqoUeEvChyEClRrDdrEAeEbb7MQdaV/P+h/gEAAP//AwBQSwECLQAU&#10;AAYACAAAACEAtoM4kv4AAADhAQAAEwAAAAAAAAAAAAAAAAAAAAAAW0NvbnRlbnRfVHlwZXNdLnht&#10;bFBLAQItABQABgAIAAAAIQA4/SH/1gAAAJQBAAALAAAAAAAAAAAAAAAAAC8BAABfcmVscy8ucmVs&#10;c1BLAQItABQABgAIAAAAIQCz3ZM+XQIAAMgEAAAOAAAAAAAAAAAAAAAAAC4CAABkcnMvZTJvRG9j&#10;LnhtbFBLAQItABQABgAIAAAAIQD2x2nU3wAAAAsBAAAPAAAAAAAAAAAAAAAAALcEAABkcnMvZG93&#10;bnJldi54bWxQSwUGAAAAAAQABADzAAAAwwUAAAAA&#10;" fillcolor="window" strokeweight=".5pt">
                    <v:textbox>
                      <w:txbxContent>
                        <w:p w:rsidR="00FE12DA" w:rsidRPr="00C14C6A" w:rsidRDefault="00FE12DA" w:rsidP="00FE12DA">
                          <w:pPr>
                            <w:rPr>
                              <w:rFonts w:ascii="Arial" w:hAnsi="Arial" w:cs="Arial"/>
                            </w:rPr>
                          </w:pPr>
                          <w:r w:rsidRPr="00C14C6A">
                            <w:rPr>
                              <w:rFonts w:ascii="Arial" w:hAnsi="Arial" w:cs="Arial"/>
                            </w:rPr>
                            <w:t xml:space="preserve">Student: </w:t>
                          </w:r>
                          <w:r w:rsidRPr="00C14C6A">
                            <w:rPr>
                              <w:rFonts w:ascii="Arial" w:hAnsi="Arial" w:cs="Arial"/>
                              <w:b/>
                              <w:sz w:val="24"/>
                              <w:szCs w:val="24"/>
                            </w:rPr>
                            <w:t>Gode Ndekenya Muledi</w:t>
                          </w:r>
                          <w:r w:rsidRPr="00C14C6A">
                            <w:rPr>
                              <w:rFonts w:ascii="Arial" w:hAnsi="Arial" w:cs="Arial"/>
                            </w:rPr>
                            <w:t xml:space="preserve"> </w:t>
                          </w:r>
                        </w:p>
                        <w:p w:rsidR="00FE12DA" w:rsidRPr="00C14C6A" w:rsidRDefault="00FE12DA" w:rsidP="00FE12DA">
                          <w:pPr>
                            <w:rPr>
                              <w:rFonts w:ascii="Arial" w:hAnsi="Arial" w:cs="Arial"/>
                            </w:rPr>
                          </w:pPr>
                          <w:r w:rsidRPr="00C14C6A">
                            <w:rPr>
                              <w:rFonts w:ascii="Arial" w:hAnsi="Arial" w:cs="Arial"/>
                            </w:rPr>
                            <w:t>Pnumber: P136961</w:t>
                          </w:r>
                        </w:p>
                        <w:p w:rsidR="00FE12DA" w:rsidRPr="00C14C6A" w:rsidRDefault="00FE12DA" w:rsidP="00FE12DA">
                          <w:pPr>
                            <w:rPr>
                              <w:rFonts w:ascii="Arial" w:hAnsi="Arial" w:cs="Arial"/>
                            </w:rPr>
                          </w:pPr>
                          <w:r w:rsidRPr="00C14C6A">
                            <w:rPr>
                              <w:rFonts w:ascii="Arial" w:hAnsi="Arial" w:cs="Arial"/>
                            </w:rPr>
                            <w:t>Course: Health and Social Care</w:t>
                          </w:r>
                        </w:p>
                        <w:p w:rsidR="00FE12DA" w:rsidRPr="00C14C6A" w:rsidRDefault="00FE12DA" w:rsidP="00FE12DA">
                          <w:pPr>
                            <w:rPr>
                              <w:rFonts w:ascii="Arial" w:hAnsi="Arial" w:cs="Arial"/>
                            </w:rPr>
                          </w:pPr>
                        </w:p>
                        <w:p w:rsidR="00FE12DA" w:rsidRDefault="00FE12DA" w:rsidP="00FE12DA">
                          <w:pPr>
                            <w:rPr>
                              <w:rFonts w:ascii="Arial" w:hAnsi="Arial" w:cs="Arial"/>
                            </w:rPr>
                          </w:pPr>
                          <w:r w:rsidRPr="00C14C6A">
                            <w:rPr>
                              <w:rFonts w:ascii="Arial" w:hAnsi="Arial" w:cs="Arial"/>
                            </w:rPr>
                            <w:t xml:space="preserve">Module: </w:t>
                          </w:r>
                          <w:r>
                            <w:rPr>
                              <w:rFonts w:ascii="Arial" w:hAnsi="Arial" w:cs="Arial"/>
                            </w:rPr>
                            <w:t>Research Project</w:t>
                          </w:r>
                        </w:p>
                        <w:p w:rsidR="00FE12DA" w:rsidRPr="00C14C6A" w:rsidRDefault="00FE12DA" w:rsidP="00FE12DA">
                          <w:pPr>
                            <w:rPr>
                              <w:rFonts w:ascii="Arial" w:hAnsi="Arial" w:cs="Arial"/>
                            </w:rPr>
                          </w:pPr>
                          <w:r w:rsidRPr="00C14C6A">
                            <w:rPr>
                              <w:rFonts w:ascii="Arial" w:hAnsi="Arial" w:cs="Arial"/>
                            </w:rPr>
                            <w:t xml:space="preserve">Module Level: </w:t>
                          </w:r>
                          <w:r>
                            <w:rPr>
                              <w:rFonts w:ascii="Arial" w:hAnsi="Arial" w:cs="Arial"/>
                            </w:rPr>
                            <w:t>6</w:t>
                          </w:r>
                        </w:p>
                        <w:p w:rsidR="00FE12DA" w:rsidRPr="00C14C6A" w:rsidRDefault="00FE12DA" w:rsidP="00FE12DA">
                          <w:pPr>
                            <w:rPr>
                              <w:rFonts w:ascii="Arial" w:hAnsi="Arial" w:cs="Arial"/>
                            </w:rPr>
                          </w:pPr>
                          <w:r w:rsidRPr="00C14C6A">
                            <w:rPr>
                              <w:rFonts w:ascii="Arial" w:hAnsi="Arial" w:cs="Arial"/>
                            </w:rPr>
                            <w:t xml:space="preserve">Module Code: </w:t>
                          </w:r>
                          <w:r w:rsidRPr="00FE12DA">
                            <w:rPr>
                              <w:rFonts w:ascii="Arial" w:hAnsi="Arial" w:cs="Arial"/>
                            </w:rPr>
                            <w:t>BMHP6011</w:t>
                          </w:r>
                        </w:p>
                        <w:p w:rsidR="00FE12DA" w:rsidRPr="00C14C6A" w:rsidRDefault="00FE12DA" w:rsidP="00FE12DA">
                          <w:pPr>
                            <w:rPr>
                              <w:rFonts w:ascii="Arial" w:hAnsi="Arial" w:cs="Arial"/>
                            </w:rPr>
                          </w:pPr>
                          <w:r w:rsidRPr="00C14C6A">
                            <w:rPr>
                              <w:rFonts w:ascii="Arial" w:hAnsi="Arial" w:cs="Arial"/>
                            </w:rPr>
                            <w:t>Assignment Title</w:t>
                          </w:r>
                          <w:r>
                            <w:rPr>
                              <w:rFonts w:ascii="Arial" w:hAnsi="Arial" w:cs="Arial"/>
                            </w:rPr>
                            <w:t>:</w:t>
                          </w:r>
                          <w:r w:rsidRPr="00C14C6A">
                            <w:rPr>
                              <w:rFonts w:ascii="Arial" w:hAnsi="Arial" w:cs="Arial"/>
                            </w:rPr>
                            <w:t xml:space="preserve"> </w:t>
                          </w:r>
                          <w:r w:rsidR="008056F3">
                            <w:rPr>
                              <w:rFonts w:ascii="Arial" w:hAnsi="Arial" w:cs="Arial"/>
                            </w:rPr>
                            <w:t>An investigation into the main causes of Dementia</w:t>
                          </w:r>
                          <w:r>
                            <w:rPr>
                              <w:rFonts w:ascii="Arial" w:hAnsi="Arial" w:cs="Arial"/>
                            </w:rPr>
                            <w:t xml:space="preserve">. </w:t>
                          </w:r>
                        </w:p>
                        <w:p w:rsidR="00FE12DA" w:rsidRPr="00C14C6A" w:rsidRDefault="00FE12DA" w:rsidP="00FE12DA">
                          <w:pPr>
                            <w:rPr>
                              <w:rFonts w:ascii="Arial" w:hAnsi="Arial" w:cs="Arial"/>
                            </w:rPr>
                          </w:pPr>
                        </w:p>
                        <w:p w:rsidR="00FE12DA" w:rsidRPr="00C14C6A" w:rsidRDefault="00FE12DA" w:rsidP="00FE12DA">
                          <w:pPr>
                            <w:rPr>
                              <w:rFonts w:ascii="Arial" w:hAnsi="Arial" w:cs="Arial"/>
                            </w:rPr>
                          </w:pPr>
                          <w:r w:rsidRPr="00C14C6A">
                            <w:rPr>
                              <w:rFonts w:ascii="Arial" w:hAnsi="Arial" w:cs="Arial"/>
                            </w:rPr>
                            <w:t>Lecturer</w:t>
                          </w:r>
                          <w:r>
                            <w:rPr>
                              <w:rFonts w:ascii="Arial" w:hAnsi="Arial" w:cs="Arial"/>
                            </w:rPr>
                            <w:t>:</w:t>
                          </w:r>
                          <w:r w:rsidRPr="00E248D1">
                            <w:t xml:space="preserve"> </w:t>
                          </w:r>
                          <w:r w:rsidR="008D5463">
                            <w:rPr>
                              <w:rFonts w:ascii="Arial" w:hAnsi="Arial" w:cs="Arial"/>
                            </w:rPr>
                            <w:t>Tania Davies</w:t>
                          </w:r>
                        </w:p>
                        <w:p w:rsidR="00FE12DA" w:rsidRPr="00C14C6A" w:rsidRDefault="00FE12DA" w:rsidP="00FE12DA">
                          <w:pPr>
                            <w:rPr>
                              <w:rFonts w:ascii="Arial" w:hAnsi="Arial" w:cs="Arial"/>
                            </w:rPr>
                          </w:pPr>
                          <w:r w:rsidRPr="00C14C6A">
                            <w:rPr>
                              <w:rFonts w:ascii="Arial" w:hAnsi="Arial" w:cs="Arial"/>
                            </w:rPr>
                            <w:t xml:space="preserve">Submission deadline: </w:t>
                          </w:r>
                          <w:r>
                            <w:rPr>
                              <w:rFonts w:ascii="Arial" w:hAnsi="Arial" w:cs="Arial"/>
                            </w:rPr>
                            <w:t>24</w:t>
                          </w:r>
                          <w:r w:rsidRPr="00E248D1">
                            <w:rPr>
                              <w:rFonts w:ascii="Arial" w:hAnsi="Arial" w:cs="Arial"/>
                              <w:vertAlign w:val="superscript"/>
                            </w:rPr>
                            <w:t>th</w:t>
                          </w:r>
                          <w:r>
                            <w:rPr>
                              <w:rFonts w:ascii="Arial" w:hAnsi="Arial" w:cs="Arial"/>
                            </w:rPr>
                            <w:t xml:space="preserve"> November 2017</w:t>
                          </w:r>
                        </w:p>
                      </w:txbxContent>
                    </v:textbox>
                  </v:shape>
                </w:pict>
              </mc:Fallback>
            </mc:AlternateContent>
          </w:r>
          <w:r w:rsidR="00FC6023">
            <w:rPr>
              <w:rFonts w:ascii="Arial" w:hAnsi="Arial" w:cs="Arial"/>
              <w:b/>
              <w:sz w:val="24"/>
              <w:szCs w:val="24"/>
              <w:u w:val="single"/>
            </w:rPr>
            <w:br w:type="page"/>
          </w:r>
        </w:p>
      </w:sdtContent>
    </w:sdt>
    <w:p w:rsidR="006F0144" w:rsidRPr="007010D7" w:rsidRDefault="006F0144" w:rsidP="003228E1">
      <w:pPr>
        <w:pStyle w:val="Heading1"/>
        <w:rPr>
          <w:rFonts w:ascii="Arial" w:hAnsi="Arial" w:cs="Arial"/>
          <w:b/>
          <w:color w:val="0000CC"/>
          <w:sz w:val="28"/>
          <w:szCs w:val="28"/>
          <w:u w:val="single"/>
        </w:rPr>
      </w:pPr>
      <w:bookmarkStart w:id="0" w:name="_Toc499120703"/>
      <w:r w:rsidRPr="007010D7">
        <w:rPr>
          <w:rFonts w:ascii="Arial" w:hAnsi="Arial" w:cs="Arial"/>
          <w:b/>
          <w:color w:val="0000CC"/>
          <w:sz w:val="28"/>
          <w:szCs w:val="28"/>
          <w:u w:val="single"/>
        </w:rPr>
        <w:lastRenderedPageBreak/>
        <w:t>Table of Contents</w:t>
      </w:r>
      <w:bookmarkEnd w:id="0"/>
    </w:p>
    <w:p w:rsidR="006F0144" w:rsidRDefault="006F0144" w:rsidP="006F0144">
      <w:pPr>
        <w:spacing w:line="360" w:lineRule="auto"/>
        <w:rPr>
          <w:rFonts w:ascii="Arial" w:hAnsi="Arial" w:cs="Arial"/>
          <w:b/>
          <w:color w:val="0000CC"/>
          <w:sz w:val="24"/>
          <w:szCs w:val="24"/>
          <w:u w:val="single"/>
        </w:rPr>
      </w:pPr>
    </w:p>
    <w:p w:rsidR="00EC3A24" w:rsidRDefault="003228E1">
      <w:pPr>
        <w:pStyle w:val="TOC1"/>
        <w:tabs>
          <w:tab w:val="right" w:leader="dot" w:pos="9016"/>
        </w:tabs>
        <w:rPr>
          <w:rFonts w:eastAsiaTheme="minorEastAsia"/>
          <w:noProof/>
          <w:lang w:eastAsia="en-GB"/>
        </w:rPr>
      </w:pPr>
      <w:r>
        <w:rPr>
          <w:rFonts w:ascii="Arial" w:hAnsi="Arial" w:cs="Arial"/>
          <w:b/>
          <w:color w:val="0000CC"/>
          <w:sz w:val="24"/>
          <w:szCs w:val="24"/>
          <w:u w:val="single"/>
        </w:rPr>
        <w:fldChar w:fldCharType="begin"/>
      </w:r>
      <w:r>
        <w:rPr>
          <w:rFonts w:ascii="Arial" w:hAnsi="Arial" w:cs="Arial"/>
          <w:b/>
          <w:color w:val="0000CC"/>
          <w:sz w:val="24"/>
          <w:szCs w:val="24"/>
          <w:u w:val="single"/>
        </w:rPr>
        <w:instrText xml:space="preserve"> TOC \o "1-4" \h \z \u </w:instrText>
      </w:r>
      <w:r>
        <w:rPr>
          <w:rFonts w:ascii="Arial" w:hAnsi="Arial" w:cs="Arial"/>
          <w:b/>
          <w:color w:val="0000CC"/>
          <w:sz w:val="24"/>
          <w:szCs w:val="24"/>
          <w:u w:val="single"/>
        </w:rPr>
        <w:fldChar w:fldCharType="separate"/>
      </w:r>
      <w:hyperlink w:anchor="_Toc499120703" w:history="1">
        <w:r w:rsidR="00EC3A24" w:rsidRPr="0018392B">
          <w:rPr>
            <w:rStyle w:val="Hyperlink"/>
            <w:rFonts w:ascii="Arial" w:hAnsi="Arial" w:cs="Arial"/>
            <w:b/>
            <w:noProof/>
          </w:rPr>
          <w:t>Table of Contents</w:t>
        </w:r>
        <w:r w:rsidR="00EC3A24">
          <w:rPr>
            <w:noProof/>
            <w:webHidden/>
          </w:rPr>
          <w:tab/>
        </w:r>
        <w:r w:rsidR="00EC3A24">
          <w:rPr>
            <w:noProof/>
            <w:webHidden/>
          </w:rPr>
          <w:fldChar w:fldCharType="begin"/>
        </w:r>
        <w:r w:rsidR="00EC3A24">
          <w:rPr>
            <w:noProof/>
            <w:webHidden/>
          </w:rPr>
          <w:instrText xml:space="preserve"> PAGEREF _Toc499120703 \h </w:instrText>
        </w:r>
        <w:r w:rsidR="00EC3A24">
          <w:rPr>
            <w:noProof/>
            <w:webHidden/>
          </w:rPr>
        </w:r>
        <w:r w:rsidR="00EC3A24">
          <w:rPr>
            <w:noProof/>
            <w:webHidden/>
          </w:rPr>
          <w:fldChar w:fldCharType="separate"/>
        </w:r>
        <w:r w:rsidR="00EC3A24">
          <w:rPr>
            <w:noProof/>
            <w:webHidden/>
          </w:rPr>
          <w:t>1</w:t>
        </w:r>
        <w:r w:rsidR="00EC3A24">
          <w:rPr>
            <w:noProof/>
            <w:webHidden/>
          </w:rPr>
          <w:fldChar w:fldCharType="end"/>
        </w:r>
      </w:hyperlink>
    </w:p>
    <w:p w:rsidR="00EC3A24" w:rsidRDefault="008D5463">
      <w:pPr>
        <w:pStyle w:val="TOC1"/>
        <w:tabs>
          <w:tab w:val="right" w:leader="dot" w:pos="9016"/>
        </w:tabs>
        <w:rPr>
          <w:rFonts w:eastAsiaTheme="minorEastAsia"/>
          <w:noProof/>
          <w:lang w:eastAsia="en-GB"/>
        </w:rPr>
      </w:pPr>
      <w:hyperlink w:anchor="_Toc499120704" w:history="1">
        <w:r w:rsidR="00EC3A24" w:rsidRPr="0018392B">
          <w:rPr>
            <w:rStyle w:val="Hyperlink"/>
            <w:rFonts w:ascii="Arial" w:hAnsi="Arial" w:cs="Arial"/>
            <w:b/>
            <w:noProof/>
          </w:rPr>
          <w:t>An investigation into the main causes of Dementia</w:t>
        </w:r>
        <w:r w:rsidR="00EC3A24">
          <w:rPr>
            <w:noProof/>
            <w:webHidden/>
          </w:rPr>
          <w:tab/>
        </w:r>
        <w:r w:rsidR="00EC3A24">
          <w:rPr>
            <w:noProof/>
            <w:webHidden/>
          </w:rPr>
          <w:fldChar w:fldCharType="begin"/>
        </w:r>
        <w:r w:rsidR="00EC3A24">
          <w:rPr>
            <w:noProof/>
            <w:webHidden/>
          </w:rPr>
          <w:instrText xml:space="preserve"> PAGEREF _Toc499120704 \h </w:instrText>
        </w:r>
        <w:r w:rsidR="00EC3A24">
          <w:rPr>
            <w:noProof/>
            <w:webHidden/>
          </w:rPr>
        </w:r>
        <w:r w:rsidR="00EC3A24">
          <w:rPr>
            <w:noProof/>
            <w:webHidden/>
          </w:rPr>
          <w:fldChar w:fldCharType="separate"/>
        </w:r>
        <w:r w:rsidR="00EC3A24">
          <w:rPr>
            <w:noProof/>
            <w:webHidden/>
          </w:rPr>
          <w:t>2</w:t>
        </w:r>
        <w:r w:rsidR="00EC3A24">
          <w:rPr>
            <w:noProof/>
            <w:webHidden/>
          </w:rPr>
          <w:fldChar w:fldCharType="end"/>
        </w:r>
      </w:hyperlink>
    </w:p>
    <w:p w:rsidR="00EC3A24" w:rsidRDefault="008D5463">
      <w:pPr>
        <w:pStyle w:val="TOC1"/>
        <w:tabs>
          <w:tab w:val="right" w:leader="dot" w:pos="9016"/>
        </w:tabs>
        <w:rPr>
          <w:rFonts w:eastAsiaTheme="minorEastAsia"/>
          <w:noProof/>
          <w:lang w:eastAsia="en-GB"/>
        </w:rPr>
      </w:pPr>
      <w:hyperlink w:anchor="_Toc499120705" w:history="1">
        <w:r w:rsidR="00EC3A24" w:rsidRPr="0018392B">
          <w:rPr>
            <w:rStyle w:val="Hyperlink"/>
            <w:rFonts w:ascii="Arial" w:hAnsi="Arial" w:cs="Arial"/>
            <w:b/>
            <w:noProof/>
          </w:rPr>
          <w:t>1.0 Section 1 – Chapter 1</w:t>
        </w:r>
        <w:r w:rsidR="00EC3A24">
          <w:rPr>
            <w:noProof/>
            <w:webHidden/>
          </w:rPr>
          <w:tab/>
        </w:r>
        <w:r w:rsidR="00EC3A24">
          <w:rPr>
            <w:noProof/>
            <w:webHidden/>
          </w:rPr>
          <w:fldChar w:fldCharType="begin"/>
        </w:r>
        <w:r w:rsidR="00EC3A24">
          <w:rPr>
            <w:noProof/>
            <w:webHidden/>
          </w:rPr>
          <w:instrText xml:space="preserve"> PAGEREF _Toc499120705 \h </w:instrText>
        </w:r>
        <w:r w:rsidR="00EC3A24">
          <w:rPr>
            <w:noProof/>
            <w:webHidden/>
          </w:rPr>
        </w:r>
        <w:r w:rsidR="00EC3A24">
          <w:rPr>
            <w:noProof/>
            <w:webHidden/>
          </w:rPr>
          <w:fldChar w:fldCharType="separate"/>
        </w:r>
        <w:r w:rsidR="00EC3A24">
          <w:rPr>
            <w:noProof/>
            <w:webHidden/>
          </w:rPr>
          <w:t>2</w:t>
        </w:r>
        <w:r w:rsidR="00EC3A24">
          <w:rPr>
            <w:noProof/>
            <w:webHidden/>
          </w:rPr>
          <w:fldChar w:fldCharType="end"/>
        </w:r>
      </w:hyperlink>
    </w:p>
    <w:p w:rsidR="00EC3A24" w:rsidRDefault="008D5463">
      <w:pPr>
        <w:pStyle w:val="TOC2"/>
        <w:tabs>
          <w:tab w:val="right" w:leader="dot" w:pos="9016"/>
        </w:tabs>
        <w:rPr>
          <w:rFonts w:eastAsiaTheme="minorEastAsia"/>
          <w:noProof/>
          <w:lang w:eastAsia="en-GB"/>
        </w:rPr>
      </w:pPr>
      <w:hyperlink w:anchor="_Toc499120706" w:history="1">
        <w:r w:rsidR="00EC3A24" w:rsidRPr="0018392B">
          <w:rPr>
            <w:rStyle w:val="Hyperlink"/>
            <w:rFonts w:ascii="Arial" w:hAnsi="Arial" w:cs="Arial"/>
            <w:b/>
            <w:noProof/>
          </w:rPr>
          <w:t>1.1 Introduction</w:t>
        </w:r>
        <w:r w:rsidR="00EC3A24">
          <w:rPr>
            <w:noProof/>
            <w:webHidden/>
          </w:rPr>
          <w:tab/>
        </w:r>
        <w:r w:rsidR="00EC3A24">
          <w:rPr>
            <w:noProof/>
            <w:webHidden/>
          </w:rPr>
          <w:fldChar w:fldCharType="begin"/>
        </w:r>
        <w:r w:rsidR="00EC3A24">
          <w:rPr>
            <w:noProof/>
            <w:webHidden/>
          </w:rPr>
          <w:instrText xml:space="preserve"> PAGEREF _Toc499120706 \h </w:instrText>
        </w:r>
        <w:r w:rsidR="00EC3A24">
          <w:rPr>
            <w:noProof/>
            <w:webHidden/>
          </w:rPr>
        </w:r>
        <w:r w:rsidR="00EC3A24">
          <w:rPr>
            <w:noProof/>
            <w:webHidden/>
          </w:rPr>
          <w:fldChar w:fldCharType="separate"/>
        </w:r>
        <w:r w:rsidR="00EC3A24">
          <w:rPr>
            <w:noProof/>
            <w:webHidden/>
          </w:rPr>
          <w:t>2</w:t>
        </w:r>
        <w:r w:rsidR="00EC3A24">
          <w:rPr>
            <w:noProof/>
            <w:webHidden/>
          </w:rPr>
          <w:fldChar w:fldCharType="end"/>
        </w:r>
      </w:hyperlink>
    </w:p>
    <w:p w:rsidR="00EC3A24" w:rsidRDefault="008D5463">
      <w:pPr>
        <w:pStyle w:val="TOC3"/>
        <w:tabs>
          <w:tab w:val="right" w:leader="dot" w:pos="9016"/>
        </w:tabs>
        <w:rPr>
          <w:rFonts w:eastAsiaTheme="minorEastAsia"/>
          <w:noProof/>
          <w:lang w:eastAsia="en-GB"/>
        </w:rPr>
      </w:pPr>
      <w:hyperlink w:anchor="_Toc499120707" w:history="1">
        <w:r w:rsidR="00EC3A24" w:rsidRPr="0018392B">
          <w:rPr>
            <w:rStyle w:val="Hyperlink"/>
            <w:rFonts w:ascii="Arial" w:hAnsi="Arial" w:cs="Arial"/>
            <w:b/>
            <w:noProof/>
          </w:rPr>
          <w:t>1.1.1 Research Background</w:t>
        </w:r>
        <w:r w:rsidR="00EC3A24">
          <w:rPr>
            <w:noProof/>
            <w:webHidden/>
          </w:rPr>
          <w:tab/>
        </w:r>
        <w:r w:rsidR="00EC3A24">
          <w:rPr>
            <w:noProof/>
            <w:webHidden/>
          </w:rPr>
          <w:fldChar w:fldCharType="begin"/>
        </w:r>
        <w:r w:rsidR="00EC3A24">
          <w:rPr>
            <w:noProof/>
            <w:webHidden/>
          </w:rPr>
          <w:instrText xml:space="preserve"> PAGEREF _Toc499120707 \h </w:instrText>
        </w:r>
        <w:r w:rsidR="00EC3A24">
          <w:rPr>
            <w:noProof/>
            <w:webHidden/>
          </w:rPr>
        </w:r>
        <w:r w:rsidR="00EC3A24">
          <w:rPr>
            <w:noProof/>
            <w:webHidden/>
          </w:rPr>
          <w:fldChar w:fldCharType="separate"/>
        </w:r>
        <w:r w:rsidR="00EC3A24">
          <w:rPr>
            <w:noProof/>
            <w:webHidden/>
          </w:rPr>
          <w:t>2</w:t>
        </w:r>
        <w:r w:rsidR="00EC3A24">
          <w:rPr>
            <w:noProof/>
            <w:webHidden/>
          </w:rPr>
          <w:fldChar w:fldCharType="end"/>
        </w:r>
      </w:hyperlink>
    </w:p>
    <w:p w:rsidR="00EC3A24" w:rsidRDefault="008D5463">
      <w:pPr>
        <w:pStyle w:val="TOC3"/>
        <w:tabs>
          <w:tab w:val="right" w:leader="dot" w:pos="9016"/>
        </w:tabs>
        <w:rPr>
          <w:rFonts w:eastAsiaTheme="minorEastAsia"/>
          <w:noProof/>
          <w:lang w:eastAsia="en-GB"/>
        </w:rPr>
      </w:pPr>
      <w:hyperlink w:anchor="_Toc499120708" w:history="1">
        <w:r w:rsidR="00EC3A24" w:rsidRPr="0018392B">
          <w:rPr>
            <w:rStyle w:val="Hyperlink"/>
            <w:rFonts w:ascii="Arial" w:hAnsi="Arial" w:cs="Arial"/>
            <w:b/>
            <w:noProof/>
          </w:rPr>
          <w:t>1.1.2 Research Justification</w:t>
        </w:r>
        <w:r w:rsidR="00EC3A24">
          <w:rPr>
            <w:noProof/>
            <w:webHidden/>
          </w:rPr>
          <w:tab/>
        </w:r>
        <w:r w:rsidR="00EC3A24">
          <w:rPr>
            <w:noProof/>
            <w:webHidden/>
          </w:rPr>
          <w:fldChar w:fldCharType="begin"/>
        </w:r>
        <w:r w:rsidR="00EC3A24">
          <w:rPr>
            <w:noProof/>
            <w:webHidden/>
          </w:rPr>
          <w:instrText xml:space="preserve"> PAGEREF _Toc499120708 \h </w:instrText>
        </w:r>
        <w:r w:rsidR="00EC3A24">
          <w:rPr>
            <w:noProof/>
            <w:webHidden/>
          </w:rPr>
        </w:r>
        <w:r w:rsidR="00EC3A24">
          <w:rPr>
            <w:noProof/>
            <w:webHidden/>
          </w:rPr>
          <w:fldChar w:fldCharType="separate"/>
        </w:r>
        <w:r w:rsidR="00EC3A24">
          <w:rPr>
            <w:noProof/>
            <w:webHidden/>
          </w:rPr>
          <w:t>3</w:t>
        </w:r>
        <w:r w:rsidR="00EC3A24">
          <w:rPr>
            <w:noProof/>
            <w:webHidden/>
          </w:rPr>
          <w:fldChar w:fldCharType="end"/>
        </w:r>
      </w:hyperlink>
    </w:p>
    <w:p w:rsidR="00EC3A24" w:rsidRDefault="008D5463">
      <w:pPr>
        <w:pStyle w:val="TOC3"/>
        <w:tabs>
          <w:tab w:val="right" w:leader="dot" w:pos="9016"/>
        </w:tabs>
        <w:rPr>
          <w:rFonts w:eastAsiaTheme="minorEastAsia"/>
          <w:noProof/>
          <w:lang w:eastAsia="en-GB"/>
        </w:rPr>
      </w:pPr>
      <w:hyperlink w:anchor="_Toc499120709" w:history="1">
        <w:r w:rsidR="00EC3A24" w:rsidRPr="0018392B">
          <w:rPr>
            <w:rStyle w:val="Hyperlink"/>
            <w:rFonts w:ascii="Arial" w:hAnsi="Arial" w:cs="Arial"/>
            <w:b/>
            <w:noProof/>
          </w:rPr>
          <w:t>1.1.3 Research Aim</w:t>
        </w:r>
        <w:r w:rsidR="00EC3A24">
          <w:rPr>
            <w:noProof/>
            <w:webHidden/>
          </w:rPr>
          <w:tab/>
        </w:r>
        <w:r w:rsidR="00EC3A24">
          <w:rPr>
            <w:noProof/>
            <w:webHidden/>
          </w:rPr>
          <w:fldChar w:fldCharType="begin"/>
        </w:r>
        <w:r w:rsidR="00EC3A24">
          <w:rPr>
            <w:noProof/>
            <w:webHidden/>
          </w:rPr>
          <w:instrText xml:space="preserve"> PAGEREF _Toc499120709 \h </w:instrText>
        </w:r>
        <w:r w:rsidR="00EC3A24">
          <w:rPr>
            <w:noProof/>
            <w:webHidden/>
          </w:rPr>
        </w:r>
        <w:r w:rsidR="00EC3A24">
          <w:rPr>
            <w:noProof/>
            <w:webHidden/>
          </w:rPr>
          <w:fldChar w:fldCharType="separate"/>
        </w:r>
        <w:r w:rsidR="00EC3A24">
          <w:rPr>
            <w:noProof/>
            <w:webHidden/>
          </w:rPr>
          <w:t>4</w:t>
        </w:r>
        <w:r w:rsidR="00EC3A24">
          <w:rPr>
            <w:noProof/>
            <w:webHidden/>
          </w:rPr>
          <w:fldChar w:fldCharType="end"/>
        </w:r>
      </w:hyperlink>
    </w:p>
    <w:p w:rsidR="00EC3A24" w:rsidRDefault="008D5463">
      <w:pPr>
        <w:pStyle w:val="TOC3"/>
        <w:tabs>
          <w:tab w:val="right" w:leader="dot" w:pos="9016"/>
        </w:tabs>
        <w:rPr>
          <w:rFonts w:eastAsiaTheme="minorEastAsia"/>
          <w:noProof/>
          <w:lang w:eastAsia="en-GB"/>
        </w:rPr>
      </w:pPr>
      <w:hyperlink w:anchor="_Toc499120710" w:history="1">
        <w:r w:rsidR="00EC3A24" w:rsidRPr="0018392B">
          <w:rPr>
            <w:rStyle w:val="Hyperlink"/>
            <w:rFonts w:ascii="Arial" w:hAnsi="Arial" w:cs="Arial"/>
            <w:b/>
            <w:noProof/>
          </w:rPr>
          <w:t>1.1.3 Research Objective</w:t>
        </w:r>
        <w:r w:rsidR="00EC3A24">
          <w:rPr>
            <w:noProof/>
            <w:webHidden/>
          </w:rPr>
          <w:tab/>
        </w:r>
        <w:r w:rsidR="00EC3A24">
          <w:rPr>
            <w:noProof/>
            <w:webHidden/>
          </w:rPr>
          <w:fldChar w:fldCharType="begin"/>
        </w:r>
        <w:r w:rsidR="00EC3A24">
          <w:rPr>
            <w:noProof/>
            <w:webHidden/>
          </w:rPr>
          <w:instrText xml:space="preserve"> PAGEREF _Toc499120710 \h </w:instrText>
        </w:r>
        <w:r w:rsidR="00EC3A24">
          <w:rPr>
            <w:noProof/>
            <w:webHidden/>
          </w:rPr>
        </w:r>
        <w:r w:rsidR="00EC3A24">
          <w:rPr>
            <w:noProof/>
            <w:webHidden/>
          </w:rPr>
          <w:fldChar w:fldCharType="separate"/>
        </w:r>
        <w:r w:rsidR="00EC3A24">
          <w:rPr>
            <w:noProof/>
            <w:webHidden/>
          </w:rPr>
          <w:t>4</w:t>
        </w:r>
        <w:r w:rsidR="00EC3A24">
          <w:rPr>
            <w:noProof/>
            <w:webHidden/>
          </w:rPr>
          <w:fldChar w:fldCharType="end"/>
        </w:r>
      </w:hyperlink>
    </w:p>
    <w:p w:rsidR="00EC3A24" w:rsidRDefault="008D5463">
      <w:pPr>
        <w:pStyle w:val="TOC1"/>
        <w:tabs>
          <w:tab w:val="right" w:leader="dot" w:pos="9016"/>
        </w:tabs>
        <w:rPr>
          <w:rFonts w:eastAsiaTheme="minorEastAsia"/>
          <w:noProof/>
          <w:lang w:eastAsia="en-GB"/>
        </w:rPr>
      </w:pPr>
      <w:hyperlink w:anchor="_Toc499120711" w:history="1">
        <w:r w:rsidR="00EC3A24" w:rsidRPr="0018392B">
          <w:rPr>
            <w:rStyle w:val="Hyperlink"/>
            <w:rFonts w:ascii="Arial" w:hAnsi="Arial" w:cs="Arial"/>
            <w:b/>
            <w:noProof/>
          </w:rPr>
          <w:t>2.0 Section 2 – Chapter 2</w:t>
        </w:r>
        <w:r w:rsidR="00EC3A24">
          <w:rPr>
            <w:noProof/>
            <w:webHidden/>
          </w:rPr>
          <w:tab/>
        </w:r>
        <w:r w:rsidR="00EC3A24">
          <w:rPr>
            <w:noProof/>
            <w:webHidden/>
          </w:rPr>
          <w:fldChar w:fldCharType="begin"/>
        </w:r>
        <w:r w:rsidR="00EC3A24">
          <w:rPr>
            <w:noProof/>
            <w:webHidden/>
          </w:rPr>
          <w:instrText xml:space="preserve"> PAGEREF _Toc499120711 \h </w:instrText>
        </w:r>
        <w:r w:rsidR="00EC3A24">
          <w:rPr>
            <w:noProof/>
            <w:webHidden/>
          </w:rPr>
        </w:r>
        <w:r w:rsidR="00EC3A24">
          <w:rPr>
            <w:noProof/>
            <w:webHidden/>
          </w:rPr>
          <w:fldChar w:fldCharType="separate"/>
        </w:r>
        <w:r w:rsidR="00EC3A24">
          <w:rPr>
            <w:noProof/>
            <w:webHidden/>
          </w:rPr>
          <w:t>5</w:t>
        </w:r>
        <w:r w:rsidR="00EC3A24">
          <w:rPr>
            <w:noProof/>
            <w:webHidden/>
          </w:rPr>
          <w:fldChar w:fldCharType="end"/>
        </w:r>
      </w:hyperlink>
    </w:p>
    <w:p w:rsidR="00EC3A24" w:rsidRDefault="008D5463">
      <w:pPr>
        <w:pStyle w:val="TOC2"/>
        <w:tabs>
          <w:tab w:val="right" w:leader="dot" w:pos="9016"/>
        </w:tabs>
        <w:rPr>
          <w:rFonts w:eastAsiaTheme="minorEastAsia"/>
          <w:noProof/>
          <w:lang w:eastAsia="en-GB"/>
        </w:rPr>
      </w:pPr>
      <w:hyperlink w:anchor="_Toc499120712" w:history="1">
        <w:r w:rsidR="00EC3A24" w:rsidRPr="0018392B">
          <w:rPr>
            <w:rStyle w:val="Hyperlink"/>
            <w:rFonts w:ascii="Arial" w:hAnsi="Arial" w:cs="Arial"/>
            <w:b/>
            <w:noProof/>
          </w:rPr>
          <w:t>2.1Systematic Review</w:t>
        </w:r>
        <w:r w:rsidR="00EC3A24">
          <w:rPr>
            <w:noProof/>
            <w:webHidden/>
          </w:rPr>
          <w:tab/>
        </w:r>
        <w:r w:rsidR="00EC3A24">
          <w:rPr>
            <w:noProof/>
            <w:webHidden/>
          </w:rPr>
          <w:fldChar w:fldCharType="begin"/>
        </w:r>
        <w:r w:rsidR="00EC3A24">
          <w:rPr>
            <w:noProof/>
            <w:webHidden/>
          </w:rPr>
          <w:instrText xml:space="preserve"> PAGEREF _Toc499120712 \h </w:instrText>
        </w:r>
        <w:r w:rsidR="00EC3A24">
          <w:rPr>
            <w:noProof/>
            <w:webHidden/>
          </w:rPr>
        </w:r>
        <w:r w:rsidR="00EC3A24">
          <w:rPr>
            <w:noProof/>
            <w:webHidden/>
          </w:rPr>
          <w:fldChar w:fldCharType="separate"/>
        </w:r>
        <w:r w:rsidR="00EC3A24">
          <w:rPr>
            <w:noProof/>
            <w:webHidden/>
          </w:rPr>
          <w:t>5</w:t>
        </w:r>
        <w:r w:rsidR="00EC3A24">
          <w:rPr>
            <w:noProof/>
            <w:webHidden/>
          </w:rPr>
          <w:fldChar w:fldCharType="end"/>
        </w:r>
      </w:hyperlink>
    </w:p>
    <w:p w:rsidR="00EC3A24" w:rsidRDefault="008D5463">
      <w:pPr>
        <w:pStyle w:val="TOC2"/>
        <w:tabs>
          <w:tab w:val="right" w:leader="dot" w:pos="9016"/>
        </w:tabs>
        <w:rPr>
          <w:rFonts w:eastAsiaTheme="minorEastAsia"/>
          <w:noProof/>
          <w:lang w:eastAsia="en-GB"/>
        </w:rPr>
      </w:pPr>
      <w:hyperlink w:anchor="_Toc499120713" w:history="1">
        <w:r w:rsidR="00EC3A24" w:rsidRPr="0018392B">
          <w:rPr>
            <w:rStyle w:val="Hyperlink"/>
            <w:rFonts w:ascii="Arial" w:hAnsi="Arial" w:cs="Arial"/>
            <w:b/>
            <w:noProof/>
          </w:rPr>
          <w:t>2.2 Methodology/Methods</w:t>
        </w:r>
        <w:r w:rsidR="00EC3A24">
          <w:rPr>
            <w:noProof/>
            <w:webHidden/>
          </w:rPr>
          <w:tab/>
        </w:r>
        <w:r w:rsidR="00EC3A24">
          <w:rPr>
            <w:noProof/>
            <w:webHidden/>
          </w:rPr>
          <w:fldChar w:fldCharType="begin"/>
        </w:r>
        <w:r w:rsidR="00EC3A24">
          <w:rPr>
            <w:noProof/>
            <w:webHidden/>
          </w:rPr>
          <w:instrText xml:space="preserve"> PAGEREF _Toc499120713 \h </w:instrText>
        </w:r>
        <w:r w:rsidR="00EC3A24">
          <w:rPr>
            <w:noProof/>
            <w:webHidden/>
          </w:rPr>
        </w:r>
        <w:r w:rsidR="00EC3A24">
          <w:rPr>
            <w:noProof/>
            <w:webHidden/>
          </w:rPr>
          <w:fldChar w:fldCharType="separate"/>
        </w:r>
        <w:r w:rsidR="00EC3A24">
          <w:rPr>
            <w:noProof/>
            <w:webHidden/>
          </w:rPr>
          <w:t>5</w:t>
        </w:r>
        <w:r w:rsidR="00EC3A24">
          <w:rPr>
            <w:noProof/>
            <w:webHidden/>
          </w:rPr>
          <w:fldChar w:fldCharType="end"/>
        </w:r>
      </w:hyperlink>
    </w:p>
    <w:p w:rsidR="00EC3A24" w:rsidRDefault="008D5463">
      <w:pPr>
        <w:pStyle w:val="TOC2"/>
        <w:tabs>
          <w:tab w:val="right" w:leader="dot" w:pos="9016"/>
        </w:tabs>
        <w:rPr>
          <w:rFonts w:eastAsiaTheme="minorEastAsia"/>
          <w:noProof/>
          <w:lang w:eastAsia="en-GB"/>
        </w:rPr>
      </w:pPr>
      <w:hyperlink w:anchor="_Toc499120714" w:history="1">
        <w:r w:rsidR="00EC3A24" w:rsidRPr="0018392B">
          <w:rPr>
            <w:rStyle w:val="Hyperlink"/>
            <w:rFonts w:ascii="Arial" w:hAnsi="Arial" w:cs="Arial"/>
            <w:b/>
            <w:noProof/>
          </w:rPr>
          <w:t>2.3 Research Ethics</w:t>
        </w:r>
        <w:r w:rsidR="00EC3A24">
          <w:rPr>
            <w:noProof/>
            <w:webHidden/>
          </w:rPr>
          <w:tab/>
        </w:r>
        <w:r w:rsidR="00EC3A24">
          <w:rPr>
            <w:noProof/>
            <w:webHidden/>
          </w:rPr>
          <w:fldChar w:fldCharType="begin"/>
        </w:r>
        <w:r w:rsidR="00EC3A24">
          <w:rPr>
            <w:noProof/>
            <w:webHidden/>
          </w:rPr>
          <w:instrText xml:space="preserve"> PAGEREF _Toc499120714 \h </w:instrText>
        </w:r>
        <w:r w:rsidR="00EC3A24">
          <w:rPr>
            <w:noProof/>
            <w:webHidden/>
          </w:rPr>
        </w:r>
        <w:r w:rsidR="00EC3A24">
          <w:rPr>
            <w:noProof/>
            <w:webHidden/>
          </w:rPr>
          <w:fldChar w:fldCharType="separate"/>
        </w:r>
        <w:r w:rsidR="00EC3A24">
          <w:rPr>
            <w:noProof/>
            <w:webHidden/>
          </w:rPr>
          <w:t>6</w:t>
        </w:r>
        <w:r w:rsidR="00EC3A24">
          <w:rPr>
            <w:noProof/>
            <w:webHidden/>
          </w:rPr>
          <w:fldChar w:fldCharType="end"/>
        </w:r>
      </w:hyperlink>
    </w:p>
    <w:p w:rsidR="00EC3A24" w:rsidRDefault="008D5463">
      <w:pPr>
        <w:pStyle w:val="TOC1"/>
        <w:tabs>
          <w:tab w:val="right" w:leader="dot" w:pos="9016"/>
        </w:tabs>
        <w:rPr>
          <w:rFonts w:eastAsiaTheme="minorEastAsia"/>
          <w:noProof/>
          <w:lang w:eastAsia="en-GB"/>
        </w:rPr>
      </w:pPr>
      <w:hyperlink w:anchor="_Toc499120715" w:history="1">
        <w:r w:rsidR="00EC3A24" w:rsidRPr="0018392B">
          <w:rPr>
            <w:rStyle w:val="Hyperlink"/>
            <w:rFonts w:ascii="Arial" w:hAnsi="Arial" w:cs="Arial"/>
            <w:b/>
            <w:noProof/>
          </w:rPr>
          <w:t>3.0 Section 3 – Chapter 3</w:t>
        </w:r>
        <w:r w:rsidR="00EC3A24">
          <w:rPr>
            <w:noProof/>
            <w:webHidden/>
          </w:rPr>
          <w:tab/>
        </w:r>
        <w:r w:rsidR="00EC3A24">
          <w:rPr>
            <w:noProof/>
            <w:webHidden/>
          </w:rPr>
          <w:fldChar w:fldCharType="begin"/>
        </w:r>
        <w:r w:rsidR="00EC3A24">
          <w:rPr>
            <w:noProof/>
            <w:webHidden/>
          </w:rPr>
          <w:instrText xml:space="preserve"> PAGEREF _Toc499120715 \h </w:instrText>
        </w:r>
        <w:r w:rsidR="00EC3A24">
          <w:rPr>
            <w:noProof/>
            <w:webHidden/>
          </w:rPr>
        </w:r>
        <w:r w:rsidR="00EC3A24">
          <w:rPr>
            <w:noProof/>
            <w:webHidden/>
          </w:rPr>
          <w:fldChar w:fldCharType="separate"/>
        </w:r>
        <w:r w:rsidR="00EC3A24">
          <w:rPr>
            <w:noProof/>
            <w:webHidden/>
          </w:rPr>
          <w:t>7</w:t>
        </w:r>
        <w:r w:rsidR="00EC3A24">
          <w:rPr>
            <w:noProof/>
            <w:webHidden/>
          </w:rPr>
          <w:fldChar w:fldCharType="end"/>
        </w:r>
      </w:hyperlink>
    </w:p>
    <w:p w:rsidR="00EC3A24" w:rsidRDefault="008D5463">
      <w:pPr>
        <w:pStyle w:val="TOC2"/>
        <w:tabs>
          <w:tab w:val="right" w:leader="dot" w:pos="9016"/>
        </w:tabs>
        <w:rPr>
          <w:rFonts w:eastAsiaTheme="minorEastAsia"/>
          <w:noProof/>
          <w:lang w:eastAsia="en-GB"/>
        </w:rPr>
      </w:pPr>
      <w:hyperlink w:anchor="_Toc499120716" w:history="1">
        <w:r w:rsidR="00EC3A24" w:rsidRPr="0018392B">
          <w:rPr>
            <w:rStyle w:val="Hyperlink"/>
            <w:rFonts w:ascii="Arial" w:hAnsi="Arial" w:cs="Arial"/>
            <w:b/>
            <w:noProof/>
          </w:rPr>
          <w:t>3.1 Research Planning</w:t>
        </w:r>
        <w:r w:rsidR="00EC3A24">
          <w:rPr>
            <w:noProof/>
            <w:webHidden/>
          </w:rPr>
          <w:tab/>
        </w:r>
        <w:r w:rsidR="00EC3A24">
          <w:rPr>
            <w:noProof/>
            <w:webHidden/>
          </w:rPr>
          <w:fldChar w:fldCharType="begin"/>
        </w:r>
        <w:r w:rsidR="00EC3A24">
          <w:rPr>
            <w:noProof/>
            <w:webHidden/>
          </w:rPr>
          <w:instrText xml:space="preserve"> PAGEREF _Toc499120716 \h </w:instrText>
        </w:r>
        <w:r w:rsidR="00EC3A24">
          <w:rPr>
            <w:noProof/>
            <w:webHidden/>
          </w:rPr>
        </w:r>
        <w:r w:rsidR="00EC3A24">
          <w:rPr>
            <w:noProof/>
            <w:webHidden/>
          </w:rPr>
          <w:fldChar w:fldCharType="separate"/>
        </w:r>
        <w:r w:rsidR="00EC3A24">
          <w:rPr>
            <w:noProof/>
            <w:webHidden/>
          </w:rPr>
          <w:t>7</w:t>
        </w:r>
        <w:r w:rsidR="00EC3A24">
          <w:rPr>
            <w:noProof/>
            <w:webHidden/>
          </w:rPr>
          <w:fldChar w:fldCharType="end"/>
        </w:r>
      </w:hyperlink>
    </w:p>
    <w:p w:rsidR="00EC3A24" w:rsidRDefault="008D5463">
      <w:pPr>
        <w:pStyle w:val="TOC2"/>
        <w:tabs>
          <w:tab w:val="right" w:leader="dot" w:pos="9016"/>
        </w:tabs>
        <w:rPr>
          <w:rFonts w:eastAsiaTheme="minorEastAsia"/>
          <w:noProof/>
          <w:lang w:eastAsia="en-GB"/>
        </w:rPr>
      </w:pPr>
      <w:hyperlink w:anchor="_Toc499120717" w:history="1">
        <w:r w:rsidR="00EC3A24" w:rsidRPr="0018392B">
          <w:rPr>
            <w:rStyle w:val="Hyperlink"/>
            <w:rFonts w:ascii="Arial" w:hAnsi="Arial" w:cs="Arial"/>
            <w:b/>
            <w:noProof/>
          </w:rPr>
          <w:t>3.2 Research Timeline</w:t>
        </w:r>
        <w:r w:rsidR="00EC3A24">
          <w:rPr>
            <w:noProof/>
            <w:webHidden/>
          </w:rPr>
          <w:tab/>
        </w:r>
        <w:r w:rsidR="00EC3A24">
          <w:rPr>
            <w:noProof/>
            <w:webHidden/>
          </w:rPr>
          <w:fldChar w:fldCharType="begin"/>
        </w:r>
        <w:r w:rsidR="00EC3A24">
          <w:rPr>
            <w:noProof/>
            <w:webHidden/>
          </w:rPr>
          <w:instrText xml:space="preserve"> PAGEREF _Toc499120717 \h </w:instrText>
        </w:r>
        <w:r w:rsidR="00EC3A24">
          <w:rPr>
            <w:noProof/>
            <w:webHidden/>
          </w:rPr>
        </w:r>
        <w:r w:rsidR="00EC3A24">
          <w:rPr>
            <w:noProof/>
            <w:webHidden/>
          </w:rPr>
          <w:fldChar w:fldCharType="separate"/>
        </w:r>
        <w:r w:rsidR="00EC3A24">
          <w:rPr>
            <w:noProof/>
            <w:webHidden/>
          </w:rPr>
          <w:t>7</w:t>
        </w:r>
        <w:r w:rsidR="00EC3A24">
          <w:rPr>
            <w:noProof/>
            <w:webHidden/>
          </w:rPr>
          <w:fldChar w:fldCharType="end"/>
        </w:r>
      </w:hyperlink>
    </w:p>
    <w:p w:rsidR="00EC3A24" w:rsidRDefault="008D5463">
      <w:pPr>
        <w:pStyle w:val="TOC1"/>
        <w:tabs>
          <w:tab w:val="right" w:leader="dot" w:pos="9016"/>
        </w:tabs>
        <w:rPr>
          <w:rFonts w:eastAsiaTheme="minorEastAsia"/>
          <w:noProof/>
          <w:lang w:eastAsia="en-GB"/>
        </w:rPr>
      </w:pPr>
      <w:hyperlink w:anchor="_Toc499120718" w:history="1">
        <w:r w:rsidR="00EC3A24" w:rsidRPr="0018392B">
          <w:rPr>
            <w:rStyle w:val="Hyperlink"/>
            <w:rFonts w:ascii="Arial" w:hAnsi="Arial" w:cs="Arial"/>
            <w:b/>
            <w:noProof/>
          </w:rPr>
          <w:t>4.0 Reference and Bibliography</w:t>
        </w:r>
        <w:r w:rsidR="00EC3A24">
          <w:rPr>
            <w:noProof/>
            <w:webHidden/>
          </w:rPr>
          <w:tab/>
        </w:r>
        <w:r w:rsidR="00EC3A24">
          <w:rPr>
            <w:noProof/>
            <w:webHidden/>
          </w:rPr>
          <w:fldChar w:fldCharType="begin"/>
        </w:r>
        <w:r w:rsidR="00EC3A24">
          <w:rPr>
            <w:noProof/>
            <w:webHidden/>
          </w:rPr>
          <w:instrText xml:space="preserve"> PAGEREF _Toc499120718 \h </w:instrText>
        </w:r>
        <w:r w:rsidR="00EC3A24">
          <w:rPr>
            <w:noProof/>
            <w:webHidden/>
          </w:rPr>
        </w:r>
        <w:r w:rsidR="00EC3A24">
          <w:rPr>
            <w:noProof/>
            <w:webHidden/>
          </w:rPr>
          <w:fldChar w:fldCharType="separate"/>
        </w:r>
        <w:r w:rsidR="00EC3A24">
          <w:rPr>
            <w:noProof/>
            <w:webHidden/>
          </w:rPr>
          <w:t>9</w:t>
        </w:r>
        <w:r w:rsidR="00EC3A24">
          <w:rPr>
            <w:noProof/>
            <w:webHidden/>
          </w:rPr>
          <w:fldChar w:fldCharType="end"/>
        </w:r>
      </w:hyperlink>
    </w:p>
    <w:p w:rsidR="00EC3A24" w:rsidRDefault="008D5463">
      <w:pPr>
        <w:pStyle w:val="TOC1"/>
        <w:tabs>
          <w:tab w:val="right" w:leader="dot" w:pos="9016"/>
        </w:tabs>
        <w:rPr>
          <w:rFonts w:eastAsiaTheme="minorEastAsia"/>
          <w:noProof/>
          <w:lang w:eastAsia="en-GB"/>
        </w:rPr>
      </w:pPr>
      <w:hyperlink w:anchor="_Toc499120719" w:history="1">
        <w:r w:rsidR="00EC3A24" w:rsidRPr="0018392B">
          <w:rPr>
            <w:rStyle w:val="Hyperlink"/>
            <w:rFonts w:ascii="Arial" w:hAnsi="Arial" w:cs="Arial"/>
            <w:b/>
            <w:noProof/>
          </w:rPr>
          <w:t>5.0 Appendices</w:t>
        </w:r>
        <w:r w:rsidR="00EC3A24">
          <w:rPr>
            <w:noProof/>
            <w:webHidden/>
          </w:rPr>
          <w:tab/>
        </w:r>
        <w:r w:rsidR="00EC3A24">
          <w:rPr>
            <w:noProof/>
            <w:webHidden/>
          </w:rPr>
          <w:fldChar w:fldCharType="begin"/>
        </w:r>
        <w:r w:rsidR="00EC3A24">
          <w:rPr>
            <w:noProof/>
            <w:webHidden/>
          </w:rPr>
          <w:instrText xml:space="preserve"> PAGEREF _Toc499120719 \h </w:instrText>
        </w:r>
        <w:r w:rsidR="00EC3A24">
          <w:rPr>
            <w:noProof/>
            <w:webHidden/>
          </w:rPr>
        </w:r>
        <w:r w:rsidR="00EC3A24">
          <w:rPr>
            <w:noProof/>
            <w:webHidden/>
          </w:rPr>
          <w:fldChar w:fldCharType="separate"/>
        </w:r>
        <w:r w:rsidR="00EC3A24">
          <w:rPr>
            <w:noProof/>
            <w:webHidden/>
          </w:rPr>
          <w:t>12</w:t>
        </w:r>
        <w:r w:rsidR="00EC3A24">
          <w:rPr>
            <w:noProof/>
            <w:webHidden/>
          </w:rPr>
          <w:fldChar w:fldCharType="end"/>
        </w:r>
      </w:hyperlink>
    </w:p>
    <w:p w:rsidR="00EC3A24" w:rsidRDefault="008D5463">
      <w:pPr>
        <w:pStyle w:val="TOC2"/>
        <w:tabs>
          <w:tab w:val="right" w:leader="dot" w:pos="9016"/>
        </w:tabs>
        <w:rPr>
          <w:rFonts w:eastAsiaTheme="minorEastAsia"/>
          <w:noProof/>
          <w:lang w:eastAsia="en-GB"/>
        </w:rPr>
      </w:pPr>
      <w:hyperlink w:anchor="_Toc499120720" w:history="1">
        <w:r w:rsidR="00EC3A24" w:rsidRPr="0018392B">
          <w:rPr>
            <w:rStyle w:val="Hyperlink"/>
            <w:rFonts w:ascii="Arial" w:hAnsi="Arial" w:cs="Arial"/>
            <w:b/>
            <w:noProof/>
          </w:rPr>
          <w:t>5.1 Appendix 1: Search Strategy</w:t>
        </w:r>
        <w:r w:rsidR="00EC3A24">
          <w:rPr>
            <w:noProof/>
            <w:webHidden/>
          </w:rPr>
          <w:tab/>
        </w:r>
        <w:r w:rsidR="00EC3A24">
          <w:rPr>
            <w:noProof/>
            <w:webHidden/>
          </w:rPr>
          <w:fldChar w:fldCharType="begin"/>
        </w:r>
        <w:r w:rsidR="00EC3A24">
          <w:rPr>
            <w:noProof/>
            <w:webHidden/>
          </w:rPr>
          <w:instrText xml:space="preserve"> PAGEREF _Toc499120720 \h </w:instrText>
        </w:r>
        <w:r w:rsidR="00EC3A24">
          <w:rPr>
            <w:noProof/>
            <w:webHidden/>
          </w:rPr>
        </w:r>
        <w:r w:rsidR="00EC3A24">
          <w:rPr>
            <w:noProof/>
            <w:webHidden/>
          </w:rPr>
          <w:fldChar w:fldCharType="separate"/>
        </w:r>
        <w:r w:rsidR="00EC3A24">
          <w:rPr>
            <w:noProof/>
            <w:webHidden/>
          </w:rPr>
          <w:t>12</w:t>
        </w:r>
        <w:r w:rsidR="00EC3A24">
          <w:rPr>
            <w:noProof/>
            <w:webHidden/>
          </w:rPr>
          <w:fldChar w:fldCharType="end"/>
        </w:r>
      </w:hyperlink>
    </w:p>
    <w:p w:rsidR="00EC3A24" w:rsidRDefault="008D5463">
      <w:pPr>
        <w:pStyle w:val="TOC2"/>
        <w:tabs>
          <w:tab w:val="right" w:leader="dot" w:pos="9016"/>
        </w:tabs>
        <w:rPr>
          <w:rFonts w:eastAsiaTheme="minorEastAsia"/>
          <w:noProof/>
          <w:lang w:eastAsia="en-GB"/>
        </w:rPr>
      </w:pPr>
      <w:hyperlink w:anchor="_Toc499120721" w:history="1">
        <w:r w:rsidR="00EC3A24" w:rsidRPr="0018392B">
          <w:rPr>
            <w:rStyle w:val="Hyperlink"/>
            <w:rFonts w:ascii="Arial" w:hAnsi="Arial" w:cs="Arial"/>
            <w:b/>
            <w:noProof/>
          </w:rPr>
          <w:t>5.2 Appendix 2: Research Approach</w:t>
        </w:r>
        <w:r w:rsidR="00EC3A24">
          <w:rPr>
            <w:noProof/>
            <w:webHidden/>
          </w:rPr>
          <w:tab/>
        </w:r>
        <w:r w:rsidR="00EC3A24">
          <w:rPr>
            <w:noProof/>
            <w:webHidden/>
          </w:rPr>
          <w:fldChar w:fldCharType="begin"/>
        </w:r>
        <w:r w:rsidR="00EC3A24">
          <w:rPr>
            <w:noProof/>
            <w:webHidden/>
          </w:rPr>
          <w:instrText xml:space="preserve"> PAGEREF _Toc499120721 \h </w:instrText>
        </w:r>
        <w:r w:rsidR="00EC3A24">
          <w:rPr>
            <w:noProof/>
            <w:webHidden/>
          </w:rPr>
        </w:r>
        <w:r w:rsidR="00EC3A24">
          <w:rPr>
            <w:noProof/>
            <w:webHidden/>
          </w:rPr>
          <w:fldChar w:fldCharType="separate"/>
        </w:r>
        <w:r w:rsidR="00EC3A24">
          <w:rPr>
            <w:noProof/>
            <w:webHidden/>
          </w:rPr>
          <w:t>13</w:t>
        </w:r>
        <w:r w:rsidR="00EC3A24">
          <w:rPr>
            <w:noProof/>
            <w:webHidden/>
          </w:rPr>
          <w:fldChar w:fldCharType="end"/>
        </w:r>
      </w:hyperlink>
    </w:p>
    <w:p w:rsidR="003228E1" w:rsidRPr="006F0144" w:rsidRDefault="003228E1" w:rsidP="006F0144">
      <w:pPr>
        <w:spacing w:line="360" w:lineRule="auto"/>
        <w:rPr>
          <w:rFonts w:ascii="Arial" w:hAnsi="Arial" w:cs="Arial"/>
          <w:b/>
          <w:color w:val="0000CC"/>
          <w:sz w:val="24"/>
          <w:szCs w:val="24"/>
          <w:u w:val="single"/>
        </w:rPr>
      </w:pPr>
      <w:r>
        <w:rPr>
          <w:rFonts w:ascii="Arial" w:hAnsi="Arial" w:cs="Arial"/>
          <w:b/>
          <w:color w:val="0000CC"/>
          <w:sz w:val="24"/>
          <w:szCs w:val="24"/>
          <w:u w:val="single"/>
        </w:rPr>
        <w:fldChar w:fldCharType="end"/>
      </w:r>
    </w:p>
    <w:p w:rsidR="006F0144" w:rsidRDefault="006F0144">
      <w:pPr>
        <w:rPr>
          <w:rFonts w:ascii="Arial" w:hAnsi="Arial" w:cs="Arial"/>
          <w:b/>
          <w:color w:val="0000CC"/>
          <w:sz w:val="36"/>
          <w:szCs w:val="36"/>
          <w:u w:val="single"/>
        </w:rPr>
      </w:pPr>
      <w:r>
        <w:rPr>
          <w:rFonts w:ascii="Arial" w:hAnsi="Arial" w:cs="Arial"/>
          <w:b/>
          <w:color w:val="0000CC"/>
          <w:sz w:val="36"/>
          <w:szCs w:val="36"/>
          <w:u w:val="single"/>
        </w:rPr>
        <w:br w:type="page"/>
      </w:r>
    </w:p>
    <w:p w:rsidR="006F0144" w:rsidRPr="006F0144" w:rsidRDefault="008056F3" w:rsidP="003228E1">
      <w:pPr>
        <w:pStyle w:val="Heading1"/>
        <w:jc w:val="center"/>
        <w:rPr>
          <w:rFonts w:ascii="Arial" w:hAnsi="Arial" w:cs="Arial"/>
          <w:b/>
          <w:color w:val="0000CC"/>
          <w:sz w:val="36"/>
          <w:szCs w:val="36"/>
          <w:u w:val="single"/>
        </w:rPr>
      </w:pPr>
      <w:bookmarkStart w:id="1" w:name="_Toc499120704"/>
      <w:r>
        <w:rPr>
          <w:rFonts w:ascii="Arial" w:hAnsi="Arial" w:cs="Arial"/>
          <w:b/>
          <w:color w:val="0000CC"/>
          <w:sz w:val="36"/>
          <w:szCs w:val="36"/>
          <w:u w:val="single"/>
        </w:rPr>
        <w:lastRenderedPageBreak/>
        <w:t>An investigation into the main causes of Dementia</w:t>
      </w:r>
      <w:bookmarkEnd w:id="1"/>
    </w:p>
    <w:p w:rsidR="006F0144" w:rsidRDefault="006F0144" w:rsidP="00296E28">
      <w:pPr>
        <w:spacing w:line="360" w:lineRule="auto"/>
        <w:rPr>
          <w:rFonts w:ascii="Arial" w:hAnsi="Arial" w:cs="Arial"/>
          <w:b/>
          <w:sz w:val="24"/>
          <w:szCs w:val="24"/>
          <w:u w:val="single"/>
        </w:rPr>
      </w:pPr>
    </w:p>
    <w:p w:rsidR="00296E28" w:rsidRPr="007010D7" w:rsidRDefault="006F0144" w:rsidP="003228E1">
      <w:pPr>
        <w:pStyle w:val="Heading1"/>
        <w:rPr>
          <w:rFonts w:ascii="Arial" w:hAnsi="Arial" w:cs="Arial"/>
          <w:b/>
          <w:color w:val="0000CC"/>
          <w:sz w:val="28"/>
          <w:szCs w:val="28"/>
          <w:u w:val="single"/>
        </w:rPr>
      </w:pPr>
      <w:bookmarkStart w:id="2" w:name="_Toc499120705"/>
      <w:r w:rsidRPr="007010D7">
        <w:rPr>
          <w:rFonts w:ascii="Arial" w:hAnsi="Arial" w:cs="Arial"/>
          <w:b/>
          <w:color w:val="0000CC"/>
          <w:sz w:val="28"/>
          <w:szCs w:val="28"/>
          <w:u w:val="single"/>
        </w:rPr>
        <w:t xml:space="preserve">1.0 </w:t>
      </w:r>
      <w:r w:rsidR="00296E28" w:rsidRPr="007010D7">
        <w:rPr>
          <w:rFonts w:ascii="Arial" w:hAnsi="Arial" w:cs="Arial"/>
          <w:b/>
          <w:color w:val="0000CC"/>
          <w:sz w:val="28"/>
          <w:szCs w:val="28"/>
          <w:u w:val="single"/>
        </w:rPr>
        <w:t>Section 1 – Chapter 1</w:t>
      </w:r>
      <w:bookmarkEnd w:id="2"/>
    </w:p>
    <w:p w:rsidR="00296E28" w:rsidRPr="006F0144" w:rsidRDefault="006F0144" w:rsidP="003228E1">
      <w:pPr>
        <w:pStyle w:val="Heading2"/>
        <w:rPr>
          <w:rFonts w:ascii="Arial" w:hAnsi="Arial" w:cs="Arial"/>
          <w:b/>
          <w:color w:val="0000CC"/>
          <w:sz w:val="24"/>
          <w:szCs w:val="24"/>
          <w:u w:val="single"/>
        </w:rPr>
      </w:pPr>
      <w:bookmarkStart w:id="3" w:name="_Toc499120706"/>
      <w:r w:rsidRPr="006F0144">
        <w:rPr>
          <w:rFonts w:ascii="Arial" w:hAnsi="Arial" w:cs="Arial"/>
          <w:b/>
          <w:color w:val="0000CC"/>
          <w:sz w:val="24"/>
          <w:szCs w:val="24"/>
          <w:u w:val="single"/>
        </w:rPr>
        <w:t xml:space="preserve">1.1 </w:t>
      </w:r>
      <w:r w:rsidR="00296E28" w:rsidRPr="006F0144">
        <w:rPr>
          <w:rFonts w:ascii="Arial" w:hAnsi="Arial" w:cs="Arial"/>
          <w:b/>
          <w:color w:val="0000CC"/>
          <w:sz w:val="24"/>
          <w:szCs w:val="24"/>
          <w:u w:val="single"/>
        </w:rPr>
        <w:t>Introduction</w:t>
      </w:r>
      <w:bookmarkEnd w:id="3"/>
    </w:p>
    <w:p w:rsidR="00F745F8" w:rsidRPr="006F0144" w:rsidRDefault="006F0144" w:rsidP="003228E1">
      <w:pPr>
        <w:pStyle w:val="Heading3"/>
        <w:rPr>
          <w:rFonts w:ascii="Arial" w:hAnsi="Arial" w:cs="Arial"/>
          <w:b/>
          <w:color w:val="0000CC"/>
          <w:u w:val="single"/>
        </w:rPr>
      </w:pPr>
      <w:bookmarkStart w:id="4" w:name="_Toc499120707"/>
      <w:r w:rsidRPr="006F0144">
        <w:rPr>
          <w:rFonts w:ascii="Arial" w:hAnsi="Arial" w:cs="Arial"/>
          <w:b/>
          <w:color w:val="0000CC"/>
          <w:u w:val="single"/>
        </w:rPr>
        <w:t xml:space="preserve">1.1.1 </w:t>
      </w:r>
      <w:r w:rsidR="000F39A1" w:rsidRPr="006F0144">
        <w:rPr>
          <w:rFonts w:ascii="Arial" w:hAnsi="Arial" w:cs="Arial"/>
          <w:b/>
          <w:color w:val="0000CC"/>
          <w:u w:val="single"/>
        </w:rPr>
        <w:t xml:space="preserve">Research </w:t>
      </w:r>
      <w:r w:rsidR="00F745F8" w:rsidRPr="006F0144">
        <w:rPr>
          <w:rFonts w:ascii="Arial" w:hAnsi="Arial" w:cs="Arial"/>
          <w:b/>
          <w:color w:val="0000CC"/>
          <w:u w:val="single"/>
        </w:rPr>
        <w:t>Background</w:t>
      </w:r>
      <w:bookmarkEnd w:id="4"/>
    </w:p>
    <w:p w:rsidR="00BF02F4" w:rsidRPr="00FC6023" w:rsidRDefault="00EC7258" w:rsidP="005A7757">
      <w:pPr>
        <w:spacing w:line="360" w:lineRule="auto"/>
        <w:jc w:val="both"/>
        <w:rPr>
          <w:rFonts w:ascii="Arial" w:hAnsi="Arial" w:cs="Arial"/>
          <w:sz w:val="24"/>
          <w:szCs w:val="24"/>
        </w:rPr>
      </w:pPr>
      <w:r w:rsidRPr="00FC6023">
        <w:rPr>
          <w:rFonts w:ascii="Arial" w:hAnsi="Arial" w:cs="Arial"/>
          <w:sz w:val="24"/>
          <w:szCs w:val="24"/>
        </w:rPr>
        <w:t>Dementia is a group of symptoms that has a number of causes such as difficulties with memory, language, problem-solving and other cognitive skills that can affect some people’s abilities to perform everyday activities</w:t>
      </w:r>
      <w:sdt>
        <w:sdtPr>
          <w:rPr>
            <w:rFonts w:ascii="Arial" w:hAnsi="Arial" w:cs="Arial"/>
            <w:sz w:val="24"/>
            <w:szCs w:val="24"/>
          </w:rPr>
          <w:id w:val="1252931280"/>
          <w:citation/>
        </w:sdtPr>
        <w:sdtEndPr/>
        <w:sdtContent>
          <w:r w:rsidRPr="00FC6023">
            <w:rPr>
              <w:rFonts w:ascii="Arial" w:hAnsi="Arial" w:cs="Arial"/>
              <w:sz w:val="24"/>
              <w:szCs w:val="24"/>
            </w:rPr>
            <w:fldChar w:fldCharType="begin"/>
          </w:r>
          <w:r w:rsidR="004E1637" w:rsidRPr="00FC6023">
            <w:rPr>
              <w:rFonts w:ascii="Arial" w:hAnsi="Arial" w:cs="Arial"/>
              <w:sz w:val="24"/>
              <w:szCs w:val="24"/>
            </w:rPr>
            <w:instrText xml:space="preserve">CITATION Alz7aa \l 2057 </w:instrText>
          </w:r>
          <w:r w:rsidRPr="00FC6023">
            <w:rPr>
              <w:rFonts w:ascii="Arial" w:hAnsi="Arial" w:cs="Arial"/>
              <w:sz w:val="24"/>
              <w:szCs w:val="24"/>
            </w:rPr>
            <w:fldChar w:fldCharType="separate"/>
          </w:r>
          <w:r w:rsidR="004E1637" w:rsidRPr="00FC6023">
            <w:rPr>
              <w:rFonts w:ascii="Arial" w:hAnsi="Arial" w:cs="Arial"/>
              <w:noProof/>
              <w:sz w:val="24"/>
              <w:szCs w:val="24"/>
            </w:rPr>
            <w:t xml:space="preserve"> (AlzheimerAssociation, 2017a)</w:t>
          </w:r>
          <w:r w:rsidRPr="00FC6023">
            <w:rPr>
              <w:rFonts w:ascii="Arial" w:hAnsi="Arial" w:cs="Arial"/>
              <w:sz w:val="24"/>
              <w:szCs w:val="24"/>
            </w:rPr>
            <w:fldChar w:fldCharType="end"/>
          </w:r>
        </w:sdtContent>
      </w:sdt>
      <w:r w:rsidRPr="00FC6023">
        <w:rPr>
          <w:rFonts w:ascii="Arial" w:hAnsi="Arial" w:cs="Arial"/>
          <w:sz w:val="24"/>
          <w:szCs w:val="24"/>
        </w:rPr>
        <w:t xml:space="preserve">. </w:t>
      </w:r>
      <w:r w:rsidR="004B41A6" w:rsidRPr="00FC6023">
        <w:rPr>
          <w:rFonts w:ascii="Arial" w:hAnsi="Arial" w:cs="Arial"/>
          <w:sz w:val="24"/>
          <w:szCs w:val="24"/>
        </w:rPr>
        <w:t xml:space="preserve">Dementia is mainly caused by gradual changes and damages in the brain. This involves </w:t>
      </w:r>
      <w:r w:rsidR="008056F3">
        <w:rPr>
          <w:rFonts w:ascii="Arial" w:hAnsi="Arial" w:cs="Arial"/>
          <w:sz w:val="24"/>
          <w:szCs w:val="24"/>
        </w:rPr>
        <w:t xml:space="preserve">a </w:t>
      </w:r>
      <w:r w:rsidR="007010D7" w:rsidRPr="00FC6023">
        <w:rPr>
          <w:rFonts w:ascii="Arial" w:hAnsi="Arial" w:cs="Arial"/>
          <w:sz w:val="24"/>
          <w:szCs w:val="24"/>
        </w:rPr>
        <w:t>build</w:t>
      </w:r>
      <w:r w:rsidR="007010D7">
        <w:rPr>
          <w:rFonts w:ascii="Arial" w:hAnsi="Arial" w:cs="Arial"/>
          <w:sz w:val="24"/>
          <w:szCs w:val="24"/>
        </w:rPr>
        <w:t>-</w:t>
      </w:r>
      <w:r w:rsidR="007010D7" w:rsidRPr="00FC6023">
        <w:rPr>
          <w:rFonts w:ascii="Arial" w:hAnsi="Arial" w:cs="Arial"/>
          <w:sz w:val="24"/>
          <w:szCs w:val="24"/>
        </w:rPr>
        <w:t>up</w:t>
      </w:r>
      <w:r w:rsidR="004B41A6" w:rsidRPr="00FC6023">
        <w:rPr>
          <w:rFonts w:ascii="Arial" w:hAnsi="Arial" w:cs="Arial"/>
          <w:sz w:val="24"/>
          <w:szCs w:val="24"/>
        </w:rPr>
        <w:t xml:space="preserve"> </w:t>
      </w:r>
      <w:r w:rsidR="008056F3">
        <w:rPr>
          <w:rFonts w:ascii="Arial" w:hAnsi="Arial" w:cs="Arial"/>
          <w:sz w:val="24"/>
          <w:szCs w:val="24"/>
        </w:rPr>
        <w:t xml:space="preserve">of </w:t>
      </w:r>
      <w:r w:rsidR="004B41A6" w:rsidRPr="00FC6023">
        <w:rPr>
          <w:rFonts w:ascii="Arial" w:hAnsi="Arial" w:cs="Arial"/>
          <w:sz w:val="24"/>
          <w:szCs w:val="24"/>
        </w:rPr>
        <w:t>abnormal proteins in the brain which cause the brain cells to degenerate and die more quickly</w:t>
      </w:r>
      <w:r w:rsidR="008056F3">
        <w:rPr>
          <w:rFonts w:ascii="Arial" w:hAnsi="Arial" w:cs="Arial"/>
          <w:sz w:val="24"/>
          <w:szCs w:val="24"/>
        </w:rPr>
        <w:t xml:space="preserve"> when</w:t>
      </w:r>
      <w:r w:rsidR="004B41A6" w:rsidRPr="00FC6023">
        <w:rPr>
          <w:rFonts w:ascii="Arial" w:hAnsi="Arial" w:cs="Arial"/>
          <w:sz w:val="24"/>
          <w:szCs w:val="24"/>
        </w:rPr>
        <w:t xml:space="preserve"> compared to the brain cells of normal people</w:t>
      </w:r>
      <w:sdt>
        <w:sdtPr>
          <w:rPr>
            <w:rFonts w:ascii="Arial" w:hAnsi="Arial" w:cs="Arial"/>
            <w:sz w:val="24"/>
            <w:szCs w:val="24"/>
          </w:rPr>
          <w:id w:val="367498067"/>
          <w:citation/>
        </w:sdtPr>
        <w:sdtEndPr/>
        <w:sdtContent>
          <w:r w:rsidR="004B41A6" w:rsidRPr="00FC6023">
            <w:rPr>
              <w:rFonts w:ascii="Arial" w:hAnsi="Arial" w:cs="Arial"/>
              <w:sz w:val="24"/>
              <w:szCs w:val="24"/>
            </w:rPr>
            <w:fldChar w:fldCharType="begin"/>
          </w:r>
          <w:r w:rsidR="004B41A6" w:rsidRPr="00FC6023">
            <w:rPr>
              <w:rFonts w:ascii="Arial" w:hAnsi="Arial" w:cs="Arial"/>
              <w:sz w:val="24"/>
              <w:szCs w:val="24"/>
            </w:rPr>
            <w:instrText xml:space="preserve"> CITATION NHS17 \l 2057 </w:instrText>
          </w:r>
          <w:r w:rsidR="004B41A6" w:rsidRPr="00FC6023">
            <w:rPr>
              <w:rFonts w:ascii="Arial" w:hAnsi="Arial" w:cs="Arial"/>
              <w:sz w:val="24"/>
              <w:szCs w:val="24"/>
            </w:rPr>
            <w:fldChar w:fldCharType="separate"/>
          </w:r>
          <w:r w:rsidR="004B41A6" w:rsidRPr="00FC6023">
            <w:rPr>
              <w:rFonts w:ascii="Arial" w:hAnsi="Arial" w:cs="Arial"/>
              <w:sz w:val="24"/>
              <w:szCs w:val="24"/>
            </w:rPr>
            <w:t xml:space="preserve"> (NHS, 2017)</w:t>
          </w:r>
          <w:r w:rsidR="004B41A6" w:rsidRPr="00FC6023">
            <w:rPr>
              <w:rFonts w:ascii="Arial" w:hAnsi="Arial" w:cs="Arial"/>
              <w:sz w:val="24"/>
              <w:szCs w:val="24"/>
            </w:rPr>
            <w:fldChar w:fldCharType="end"/>
          </w:r>
        </w:sdtContent>
      </w:sdt>
      <w:r w:rsidR="004B41A6" w:rsidRPr="00FC6023">
        <w:rPr>
          <w:rFonts w:ascii="Arial" w:hAnsi="Arial" w:cs="Arial"/>
          <w:sz w:val="24"/>
          <w:szCs w:val="24"/>
        </w:rPr>
        <w:t xml:space="preserve">. </w:t>
      </w:r>
      <w:r w:rsidR="00F745F8" w:rsidRPr="00FC6023">
        <w:rPr>
          <w:rFonts w:ascii="Arial" w:hAnsi="Arial" w:cs="Arial"/>
          <w:sz w:val="24"/>
          <w:szCs w:val="24"/>
        </w:rPr>
        <w:t>The history of dementia is probably as old as mankind itself. Therefore, it is important to check what has happened in the past to fully understand the present and figure out what will happen in the future</w:t>
      </w:r>
      <w:sdt>
        <w:sdtPr>
          <w:rPr>
            <w:rFonts w:ascii="Arial" w:hAnsi="Arial" w:cs="Arial"/>
            <w:sz w:val="24"/>
            <w:szCs w:val="24"/>
          </w:rPr>
          <w:id w:val="-1355500748"/>
          <w:citation/>
        </w:sdtPr>
        <w:sdtEndPr/>
        <w:sdtContent>
          <w:r w:rsidR="00F745F8" w:rsidRPr="00FC6023">
            <w:rPr>
              <w:rFonts w:ascii="Arial" w:hAnsi="Arial" w:cs="Arial"/>
              <w:sz w:val="24"/>
              <w:szCs w:val="24"/>
            </w:rPr>
            <w:fldChar w:fldCharType="begin"/>
          </w:r>
          <w:r w:rsidR="00F745F8" w:rsidRPr="00FC6023">
            <w:rPr>
              <w:rFonts w:ascii="Arial" w:hAnsi="Arial" w:cs="Arial"/>
              <w:sz w:val="24"/>
              <w:szCs w:val="24"/>
            </w:rPr>
            <w:instrText xml:space="preserve"> CITATION Bol98 \l 2057 </w:instrText>
          </w:r>
          <w:r w:rsidR="00F745F8" w:rsidRPr="00FC6023">
            <w:rPr>
              <w:rFonts w:ascii="Arial" w:hAnsi="Arial" w:cs="Arial"/>
              <w:sz w:val="24"/>
              <w:szCs w:val="24"/>
            </w:rPr>
            <w:fldChar w:fldCharType="separate"/>
          </w:r>
          <w:r w:rsidR="00F745F8" w:rsidRPr="00FC6023">
            <w:rPr>
              <w:rFonts w:ascii="Arial" w:hAnsi="Arial" w:cs="Arial"/>
              <w:noProof/>
              <w:sz w:val="24"/>
              <w:szCs w:val="24"/>
            </w:rPr>
            <w:t xml:space="preserve"> (Boller &amp; Forbes, 1998)</w:t>
          </w:r>
          <w:r w:rsidR="00F745F8" w:rsidRPr="00FC6023">
            <w:rPr>
              <w:rFonts w:ascii="Arial" w:hAnsi="Arial" w:cs="Arial"/>
              <w:sz w:val="24"/>
              <w:szCs w:val="24"/>
            </w:rPr>
            <w:fldChar w:fldCharType="end"/>
          </w:r>
        </w:sdtContent>
      </w:sdt>
      <w:r w:rsidR="00F745F8" w:rsidRPr="00FC6023">
        <w:rPr>
          <w:rFonts w:ascii="Arial" w:hAnsi="Arial" w:cs="Arial"/>
          <w:sz w:val="24"/>
          <w:szCs w:val="24"/>
        </w:rPr>
        <w:t xml:space="preserve">. </w:t>
      </w:r>
      <w:r w:rsidR="002B48A7" w:rsidRPr="00FC6023">
        <w:rPr>
          <w:rFonts w:ascii="Arial" w:hAnsi="Arial" w:cs="Arial"/>
          <w:sz w:val="24"/>
          <w:szCs w:val="24"/>
        </w:rPr>
        <w:t>According to Alzheimer’s Association</w:t>
      </w:r>
      <w:sdt>
        <w:sdtPr>
          <w:rPr>
            <w:rFonts w:ascii="Arial" w:hAnsi="Arial" w:cs="Arial"/>
            <w:sz w:val="24"/>
            <w:szCs w:val="24"/>
          </w:rPr>
          <w:id w:val="1242913734"/>
          <w:citation/>
        </w:sdtPr>
        <w:sdtEndPr/>
        <w:sdtContent>
          <w:r w:rsidR="002B48A7" w:rsidRPr="00FC6023">
            <w:rPr>
              <w:rFonts w:ascii="Arial" w:hAnsi="Arial" w:cs="Arial"/>
              <w:sz w:val="24"/>
              <w:szCs w:val="24"/>
            </w:rPr>
            <w:fldChar w:fldCharType="begin"/>
          </w:r>
          <w:r w:rsidR="004E1637" w:rsidRPr="00FC6023">
            <w:rPr>
              <w:rFonts w:ascii="Arial" w:hAnsi="Arial" w:cs="Arial"/>
              <w:sz w:val="24"/>
              <w:szCs w:val="24"/>
            </w:rPr>
            <w:instrText xml:space="preserve">CITATION Alz17 \n  \t  \l 2057 </w:instrText>
          </w:r>
          <w:r w:rsidR="002B48A7" w:rsidRPr="00FC6023">
            <w:rPr>
              <w:rFonts w:ascii="Arial" w:hAnsi="Arial" w:cs="Arial"/>
              <w:sz w:val="24"/>
              <w:szCs w:val="24"/>
            </w:rPr>
            <w:fldChar w:fldCharType="separate"/>
          </w:r>
          <w:r w:rsidR="004E1637" w:rsidRPr="00FC6023">
            <w:rPr>
              <w:rFonts w:ascii="Arial" w:hAnsi="Arial" w:cs="Arial"/>
              <w:noProof/>
              <w:sz w:val="24"/>
              <w:szCs w:val="24"/>
            </w:rPr>
            <w:t xml:space="preserve"> (2017b)</w:t>
          </w:r>
          <w:r w:rsidR="002B48A7" w:rsidRPr="00FC6023">
            <w:rPr>
              <w:rFonts w:ascii="Arial" w:hAnsi="Arial" w:cs="Arial"/>
              <w:sz w:val="24"/>
              <w:szCs w:val="24"/>
            </w:rPr>
            <w:fldChar w:fldCharType="end"/>
          </w:r>
        </w:sdtContent>
      </w:sdt>
      <w:r w:rsidR="002B48A7" w:rsidRPr="00FC6023">
        <w:rPr>
          <w:rFonts w:ascii="Arial" w:hAnsi="Arial" w:cs="Arial"/>
          <w:sz w:val="24"/>
          <w:szCs w:val="24"/>
        </w:rPr>
        <w:t xml:space="preserve"> Dementia is not a specific disease but it is instead a term used to describe a wide range of symptoms such as Alzheimer’s disease and Vascular dementia. With regard to that, it has been identified that Alzheimer’s disease account 60% to 80</w:t>
      </w:r>
      <w:r w:rsidR="007010D7" w:rsidRPr="00FC6023">
        <w:rPr>
          <w:rFonts w:ascii="Arial" w:hAnsi="Arial" w:cs="Arial"/>
          <w:sz w:val="24"/>
          <w:szCs w:val="24"/>
        </w:rPr>
        <w:t>% of</w:t>
      </w:r>
      <w:r w:rsidR="002B48A7" w:rsidRPr="00FC6023">
        <w:rPr>
          <w:rFonts w:ascii="Arial" w:hAnsi="Arial" w:cs="Arial"/>
          <w:sz w:val="24"/>
          <w:szCs w:val="24"/>
        </w:rPr>
        <w:t xml:space="preserve"> all cases of Dementia, there it is the most common of all the dementia diseases</w:t>
      </w:r>
      <w:sdt>
        <w:sdtPr>
          <w:rPr>
            <w:rFonts w:ascii="Arial" w:hAnsi="Arial" w:cs="Arial"/>
            <w:sz w:val="24"/>
            <w:szCs w:val="24"/>
          </w:rPr>
          <w:id w:val="-300619171"/>
          <w:citation/>
        </w:sdtPr>
        <w:sdtEndPr/>
        <w:sdtContent>
          <w:r w:rsidR="002B48A7" w:rsidRPr="00FC6023">
            <w:rPr>
              <w:rFonts w:ascii="Arial" w:hAnsi="Arial" w:cs="Arial"/>
              <w:sz w:val="24"/>
              <w:szCs w:val="24"/>
            </w:rPr>
            <w:fldChar w:fldCharType="begin"/>
          </w:r>
          <w:r w:rsidR="004E1637" w:rsidRPr="00FC6023">
            <w:rPr>
              <w:rFonts w:ascii="Arial" w:hAnsi="Arial" w:cs="Arial"/>
              <w:sz w:val="24"/>
              <w:szCs w:val="24"/>
            </w:rPr>
            <w:instrText xml:space="preserve">CITATION Alz17 \l 2057 </w:instrText>
          </w:r>
          <w:r w:rsidR="002B48A7" w:rsidRPr="00FC6023">
            <w:rPr>
              <w:rFonts w:ascii="Arial" w:hAnsi="Arial" w:cs="Arial"/>
              <w:sz w:val="24"/>
              <w:szCs w:val="24"/>
            </w:rPr>
            <w:fldChar w:fldCharType="separate"/>
          </w:r>
          <w:r w:rsidR="004E1637" w:rsidRPr="00FC6023">
            <w:rPr>
              <w:rFonts w:ascii="Arial" w:hAnsi="Arial" w:cs="Arial"/>
              <w:noProof/>
              <w:sz w:val="24"/>
              <w:szCs w:val="24"/>
            </w:rPr>
            <w:t xml:space="preserve"> (AlzheimerAssociation, 2017b)</w:t>
          </w:r>
          <w:r w:rsidR="002B48A7" w:rsidRPr="00FC6023">
            <w:rPr>
              <w:rFonts w:ascii="Arial" w:hAnsi="Arial" w:cs="Arial"/>
              <w:sz w:val="24"/>
              <w:szCs w:val="24"/>
            </w:rPr>
            <w:fldChar w:fldCharType="end"/>
          </w:r>
        </w:sdtContent>
      </w:sdt>
      <w:r w:rsidR="002B48A7" w:rsidRPr="00FC6023">
        <w:rPr>
          <w:rFonts w:ascii="Arial" w:hAnsi="Arial" w:cs="Arial"/>
          <w:sz w:val="24"/>
          <w:szCs w:val="24"/>
        </w:rPr>
        <w:t>. In this case Alzheimer disease has first been recognised as a distinct entity since 1907</w:t>
      </w:r>
      <w:sdt>
        <w:sdtPr>
          <w:rPr>
            <w:rFonts w:ascii="Arial" w:hAnsi="Arial" w:cs="Arial"/>
            <w:sz w:val="24"/>
            <w:szCs w:val="24"/>
          </w:rPr>
          <w:id w:val="54980828"/>
          <w:citation/>
        </w:sdtPr>
        <w:sdtEndPr/>
        <w:sdtContent>
          <w:r w:rsidR="002B48A7" w:rsidRPr="00FC6023">
            <w:rPr>
              <w:rFonts w:ascii="Arial" w:hAnsi="Arial" w:cs="Arial"/>
              <w:sz w:val="24"/>
              <w:szCs w:val="24"/>
            </w:rPr>
            <w:fldChar w:fldCharType="begin"/>
          </w:r>
          <w:r w:rsidR="002B48A7" w:rsidRPr="00FC6023">
            <w:rPr>
              <w:rFonts w:ascii="Arial" w:hAnsi="Arial" w:cs="Arial"/>
              <w:sz w:val="24"/>
              <w:szCs w:val="24"/>
            </w:rPr>
            <w:instrText xml:space="preserve"> CITATION Fox09 \l 2057 </w:instrText>
          </w:r>
          <w:r w:rsidR="002B48A7" w:rsidRPr="00FC6023">
            <w:rPr>
              <w:rFonts w:ascii="Arial" w:hAnsi="Arial" w:cs="Arial"/>
              <w:sz w:val="24"/>
              <w:szCs w:val="24"/>
            </w:rPr>
            <w:fldChar w:fldCharType="separate"/>
          </w:r>
          <w:r w:rsidR="002B48A7" w:rsidRPr="00FC6023">
            <w:rPr>
              <w:rFonts w:ascii="Arial" w:hAnsi="Arial" w:cs="Arial"/>
              <w:noProof/>
              <w:sz w:val="24"/>
              <w:szCs w:val="24"/>
            </w:rPr>
            <w:t xml:space="preserve"> (Fox, et al., 2009)</w:t>
          </w:r>
          <w:r w:rsidR="002B48A7" w:rsidRPr="00FC6023">
            <w:rPr>
              <w:rFonts w:ascii="Arial" w:hAnsi="Arial" w:cs="Arial"/>
              <w:sz w:val="24"/>
              <w:szCs w:val="24"/>
            </w:rPr>
            <w:fldChar w:fldCharType="end"/>
          </w:r>
        </w:sdtContent>
      </w:sdt>
      <w:r w:rsidR="002B48A7" w:rsidRPr="00FC6023">
        <w:rPr>
          <w:rFonts w:ascii="Arial" w:hAnsi="Arial" w:cs="Arial"/>
          <w:sz w:val="24"/>
          <w:szCs w:val="24"/>
        </w:rPr>
        <w:t xml:space="preserve">. </w:t>
      </w:r>
      <w:r w:rsidR="00790520" w:rsidRPr="00FC6023">
        <w:rPr>
          <w:rFonts w:ascii="Arial" w:hAnsi="Arial" w:cs="Arial"/>
          <w:sz w:val="24"/>
          <w:szCs w:val="24"/>
        </w:rPr>
        <w:t>Additionally, in the world it has been identified that nearly 44 million people have Alzheimer’s or a related dementia</w:t>
      </w:r>
      <w:sdt>
        <w:sdtPr>
          <w:rPr>
            <w:rFonts w:ascii="Arial" w:hAnsi="Arial" w:cs="Arial"/>
            <w:sz w:val="24"/>
            <w:szCs w:val="24"/>
          </w:rPr>
          <w:id w:val="848529948"/>
          <w:citation/>
        </w:sdtPr>
        <w:sdtEndPr/>
        <w:sdtContent>
          <w:r w:rsidR="00790520" w:rsidRPr="00FC6023">
            <w:rPr>
              <w:rFonts w:ascii="Arial" w:hAnsi="Arial" w:cs="Arial"/>
              <w:sz w:val="24"/>
              <w:szCs w:val="24"/>
            </w:rPr>
            <w:fldChar w:fldCharType="begin"/>
          </w:r>
          <w:r w:rsidR="00790520" w:rsidRPr="00FC6023">
            <w:rPr>
              <w:rFonts w:ascii="Arial" w:hAnsi="Arial" w:cs="Arial"/>
              <w:sz w:val="24"/>
              <w:szCs w:val="24"/>
            </w:rPr>
            <w:instrText xml:space="preserve"> CITATION Alz171 \l 2057 </w:instrText>
          </w:r>
          <w:r w:rsidR="00790520" w:rsidRPr="00FC6023">
            <w:rPr>
              <w:rFonts w:ascii="Arial" w:hAnsi="Arial" w:cs="Arial"/>
              <w:sz w:val="24"/>
              <w:szCs w:val="24"/>
            </w:rPr>
            <w:fldChar w:fldCharType="separate"/>
          </w:r>
          <w:r w:rsidR="00790520" w:rsidRPr="00FC6023">
            <w:rPr>
              <w:rFonts w:ascii="Arial" w:hAnsi="Arial" w:cs="Arial"/>
              <w:noProof/>
              <w:sz w:val="24"/>
              <w:szCs w:val="24"/>
            </w:rPr>
            <w:t xml:space="preserve"> (AlzheimerStatistics, 2017)</w:t>
          </w:r>
          <w:r w:rsidR="00790520" w:rsidRPr="00FC6023">
            <w:rPr>
              <w:rFonts w:ascii="Arial" w:hAnsi="Arial" w:cs="Arial"/>
              <w:sz w:val="24"/>
              <w:szCs w:val="24"/>
            </w:rPr>
            <w:fldChar w:fldCharType="end"/>
          </w:r>
        </w:sdtContent>
      </w:sdt>
      <w:r w:rsidR="00790520" w:rsidRPr="00FC6023">
        <w:rPr>
          <w:rFonts w:ascii="Arial" w:hAnsi="Arial" w:cs="Arial"/>
          <w:sz w:val="24"/>
          <w:szCs w:val="24"/>
        </w:rPr>
        <w:t xml:space="preserve">. </w:t>
      </w:r>
      <w:r w:rsidR="00936D85" w:rsidRPr="00FC6023">
        <w:rPr>
          <w:rFonts w:ascii="Arial" w:hAnsi="Arial" w:cs="Arial"/>
          <w:sz w:val="24"/>
          <w:szCs w:val="24"/>
        </w:rPr>
        <w:t>Precisely, in the UK there are over 850,00 people who live with Dementia, which is likely to rise by over one million in 2025 to reach approximately two million in 2051</w:t>
      </w:r>
      <w:sdt>
        <w:sdtPr>
          <w:rPr>
            <w:rFonts w:ascii="Arial" w:hAnsi="Arial" w:cs="Arial"/>
            <w:sz w:val="24"/>
            <w:szCs w:val="24"/>
          </w:rPr>
          <w:id w:val="-863909981"/>
          <w:citation/>
        </w:sdtPr>
        <w:sdtEndPr/>
        <w:sdtContent>
          <w:r w:rsidR="005E4A4E" w:rsidRPr="00FC6023">
            <w:rPr>
              <w:rFonts w:ascii="Arial" w:hAnsi="Arial" w:cs="Arial"/>
              <w:sz w:val="24"/>
              <w:szCs w:val="24"/>
            </w:rPr>
            <w:fldChar w:fldCharType="begin"/>
          </w:r>
          <w:r w:rsidR="005E4A4E" w:rsidRPr="00FC6023">
            <w:rPr>
              <w:rFonts w:ascii="Arial" w:hAnsi="Arial" w:cs="Arial"/>
              <w:sz w:val="24"/>
              <w:szCs w:val="24"/>
            </w:rPr>
            <w:instrText xml:space="preserve"> CITATION Alz173 \l 2057 </w:instrText>
          </w:r>
          <w:r w:rsidR="005E4A4E" w:rsidRPr="00FC6023">
            <w:rPr>
              <w:rFonts w:ascii="Arial" w:hAnsi="Arial" w:cs="Arial"/>
              <w:sz w:val="24"/>
              <w:szCs w:val="24"/>
            </w:rPr>
            <w:fldChar w:fldCharType="separate"/>
          </w:r>
          <w:r w:rsidR="005E4A4E" w:rsidRPr="00FC6023">
            <w:rPr>
              <w:rFonts w:ascii="Arial" w:hAnsi="Arial" w:cs="Arial"/>
              <w:noProof/>
              <w:sz w:val="24"/>
              <w:szCs w:val="24"/>
            </w:rPr>
            <w:t xml:space="preserve"> (AlzheimerSociety, 2017)</w:t>
          </w:r>
          <w:r w:rsidR="005E4A4E" w:rsidRPr="00FC6023">
            <w:rPr>
              <w:rFonts w:ascii="Arial" w:hAnsi="Arial" w:cs="Arial"/>
              <w:sz w:val="24"/>
              <w:szCs w:val="24"/>
            </w:rPr>
            <w:fldChar w:fldCharType="end"/>
          </w:r>
        </w:sdtContent>
      </w:sdt>
      <w:r w:rsidR="00936D85" w:rsidRPr="00FC6023">
        <w:rPr>
          <w:rFonts w:ascii="Arial" w:hAnsi="Arial" w:cs="Arial"/>
          <w:sz w:val="24"/>
          <w:szCs w:val="24"/>
        </w:rPr>
        <w:t xml:space="preserve">. </w:t>
      </w:r>
      <w:r w:rsidR="005E4A4E" w:rsidRPr="00FC6023">
        <w:rPr>
          <w:rFonts w:ascii="Arial" w:hAnsi="Arial" w:cs="Arial"/>
          <w:sz w:val="24"/>
          <w:szCs w:val="24"/>
        </w:rPr>
        <w:t xml:space="preserve">For this reason, the </w:t>
      </w:r>
      <w:r w:rsidR="00790520" w:rsidRPr="00FC6023">
        <w:rPr>
          <w:rFonts w:ascii="Arial" w:hAnsi="Arial" w:cs="Arial"/>
          <w:sz w:val="24"/>
          <w:szCs w:val="24"/>
        </w:rPr>
        <w:t>mortality rate for Alzheimer’s disease and other dementias have increased considerably over the past decade.</w:t>
      </w:r>
      <w:r w:rsidR="005E4A4E" w:rsidRPr="00FC6023">
        <w:rPr>
          <w:rFonts w:ascii="Arial" w:hAnsi="Arial" w:cs="Arial"/>
          <w:sz w:val="24"/>
          <w:szCs w:val="24"/>
        </w:rPr>
        <w:t xml:space="preserve"> </w:t>
      </w:r>
      <w:r w:rsidR="00790520" w:rsidRPr="00FC6023">
        <w:rPr>
          <w:rFonts w:ascii="Arial" w:hAnsi="Arial" w:cs="Arial"/>
          <w:sz w:val="24"/>
          <w:szCs w:val="24"/>
        </w:rPr>
        <w:t>For instance,</w:t>
      </w:r>
      <w:r w:rsidR="00A45746" w:rsidRPr="00FC6023">
        <w:rPr>
          <w:rFonts w:ascii="Arial" w:hAnsi="Arial" w:cs="Arial"/>
          <w:sz w:val="24"/>
          <w:szCs w:val="24"/>
        </w:rPr>
        <w:t xml:space="preserve"> in 2015 Dementia was</w:t>
      </w:r>
      <w:r w:rsidR="00790520" w:rsidRPr="00FC6023">
        <w:rPr>
          <w:rFonts w:ascii="Arial" w:hAnsi="Arial" w:cs="Arial"/>
          <w:sz w:val="24"/>
          <w:szCs w:val="24"/>
        </w:rPr>
        <w:t xml:space="preserve"> the second leading cause of death compared to other types of diseases</w:t>
      </w:r>
      <w:r w:rsidR="00A45746" w:rsidRPr="00FC6023">
        <w:rPr>
          <w:rFonts w:ascii="Arial" w:hAnsi="Arial" w:cs="Arial"/>
          <w:sz w:val="24"/>
          <w:szCs w:val="24"/>
        </w:rPr>
        <w:t xml:space="preserve"> in the UK</w:t>
      </w:r>
      <w:sdt>
        <w:sdtPr>
          <w:rPr>
            <w:rFonts w:ascii="Arial" w:hAnsi="Arial" w:cs="Arial"/>
            <w:sz w:val="24"/>
            <w:szCs w:val="24"/>
          </w:rPr>
          <w:id w:val="392161984"/>
          <w:citation/>
        </w:sdtPr>
        <w:sdtEndPr/>
        <w:sdtContent>
          <w:r w:rsidR="00BF02F4" w:rsidRPr="00FC6023">
            <w:rPr>
              <w:rFonts w:ascii="Arial" w:hAnsi="Arial" w:cs="Arial"/>
              <w:sz w:val="24"/>
              <w:szCs w:val="24"/>
            </w:rPr>
            <w:fldChar w:fldCharType="begin"/>
          </w:r>
          <w:r w:rsidR="00CA0FB0" w:rsidRPr="00FC6023">
            <w:rPr>
              <w:rFonts w:ascii="Arial" w:hAnsi="Arial" w:cs="Arial"/>
              <w:sz w:val="24"/>
              <w:szCs w:val="24"/>
            </w:rPr>
            <w:instrText xml:space="preserve">CITATION Alz172 \l 2057 </w:instrText>
          </w:r>
          <w:r w:rsidR="00BF02F4" w:rsidRPr="00FC6023">
            <w:rPr>
              <w:rFonts w:ascii="Arial" w:hAnsi="Arial" w:cs="Arial"/>
              <w:sz w:val="24"/>
              <w:szCs w:val="24"/>
            </w:rPr>
            <w:fldChar w:fldCharType="separate"/>
          </w:r>
          <w:r w:rsidR="00CA0FB0" w:rsidRPr="00FC6023">
            <w:rPr>
              <w:rFonts w:ascii="Arial" w:hAnsi="Arial" w:cs="Arial"/>
              <w:noProof/>
              <w:sz w:val="24"/>
              <w:szCs w:val="24"/>
            </w:rPr>
            <w:t xml:space="preserve"> (AlzheimerResearchUK, 2017a)</w:t>
          </w:r>
          <w:r w:rsidR="00BF02F4" w:rsidRPr="00FC6023">
            <w:rPr>
              <w:rFonts w:ascii="Arial" w:hAnsi="Arial" w:cs="Arial"/>
              <w:sz w:val="24"/>
              <w:szCs w:val="24"/>
            </w:rPr>
            <w:fldChar w:fldCharType="end"/>
          </w:r>
        </w:sdtContent>
      </w:sdt>
      <w:r w:rsidR="00790520" w:rsidRPr="00FC6023">
        <w:rPr>
          <w:rFonts w:ascii="Arial" w:hAnsi="Arial" w:cs="Arial"/>
          <w:sz w:val="24"/>
          <w:szCs w:val="24"/>
        </w:rPr>
        <w:t>. Precisely, Dementia is the leading cause of death for women which accounts for 15% of all women who died in 2015 in the UK. While Dementia is the second leading cause of death for men, which accounts for 8% of all men who died in 2015 in the UK</w:t>
      </w:r>
      <w:sdt>
        <w:sdtPr>
          <w:rPr>
            <w:rFonts w:ascii="Arial" w:hAnsi="Arial" w:cs="Arial"/>
            <w:sz w:val="24"/>
            <w:szCs w:val="24"/>
          </w:rPr>
          <w:id w:val="-1674642858"/>
          <w:citation/>
        </w:sdtPr>
        <w:sdtEndPr/>
        <w:sdtContent>
          <w:r w:rsidR="00BF02F4" w:rsidRPr="00FC6023">
            <w:rPr>
              <w:rFonts w:ascii="Arial" w:hAnsi="Arial" w:cs="Arial"/>
              <w:sz w:val="24"/>
              <w:szCs w:val="24"/>
            </w:rPr>
            <w:fldChar w:fldCharType="begin"/>
          </w:r>
          <w:r w:rsidR="00CA0FB0" w:rsidRPr="00FC6023">
            <w:rPr>
              <w:rFonts w:ascii="Arial" w:hAnsi="Arial" w:cs="Arial"/>
              <w:sz w:val="24"/>
              <w:szCs w:val="24"/>
            </w:rPr>
            <w:instrText xml:space="preserve">CITATION Alz172 \l 2057 </w:instrText>
          </w:r>
          <w:r w:rsidR="00BF02F4" w:rsidRPr="00FC6023">
            <w:rPr>
              <w:rFonts w:ascii="Arial" w:hAnsi="Arial" w:cs="Arial"/>
              <w:sz w:val="24"/>
              <w:szCs w:val="24"/>
            </w:rPr>
            <w:fldChar w:fldCharType="separate"/>
          </w:r>
          <w:r w:rsidR="00CA0FB0" w:rsidRPr="00FC6023">
            <w:rPr>
              <w:rFonts w:ascii="Arial" w:hAnsi="Arial" w:cs="Arial"/>
              <w:noProof/>
              <w:sz w:val="24"/>
              <w:szCs w:val="24"/>
            </w:rPr>
            <w:t xml:space="preserve"> (AlzheimerResearchUK, 2017a)</w:t>
          </w:r>
          <w:r w:rsidR="00BF02F4" w:rsidRPr="00FC6023">
            <w:rPr>
              <w:rFonts w:ascii="Arial" w:hAnsi="Arial" w:cs="Arial"/>
              <w:sz w:val="24"/>
              <w:szCs w:val="24"/>
            </w:rPr>
            <w:fldChar w:fldCharType="end"/>
          </w:r>
        </w:sdtContent>
      </w:sdt>
      <w:r w:rsidR="00790520" w:rsidRPr="00FC6023">
        <w:rPr>
          <w:rFonts w:ascii="Arial" w:hAnsi="Arial" w:cs="Arial"/>
          <w:sz w:val="24"/>
          <w:szCs w:val="24"/>
        </w:rPr>
        <w:t xml:space="preserve">. </w:t>
      </w:r>
    </w:p>
    <w:p w:rsidR="008F0A08" w:rsidRPr="00FC6023" w:rsidRDefault="00A45746" w:rsidP="002461AB">
      <w:pPr>
        <w:spacing w:line="360" w:lineRule="auto"/>
        <w:jc w:val="both"/>
        <w:rPr>
          <w:rFonts w:ascii="Arial" w:hAnsi="Arial" w:cs="Arial"/>
          <w:sz w:val="24"/>
          <w:szCs w:val="24"/>
        </w:rPr>
      </w:pPr>
      <w:r w:rsidRPr="00FC6023">
        <w:rPr>
          <w:rFonts w:ascii="Arial" w:hAnsi="Arial" w:cs="Arial"/>
          <w:sz w:val="24"/>
          <w:szCs w:val="24"/>
        </w:rPr>
        <w:t>However, in 2016</w:t>
      </w:r>
      <w:r w:rsidR="00272730" w:rsidRPr="00FC6023">
        <w:rPr>
          <w:rFonts w:ascii="Arial" w:hAnsi="Arial" w:cs="Arial"/>
          <w:sz w:val="24"/>
          <w:szCs w:val="24"/>
        </w:rPr>
        <w:t>, it</w:t>
      </w:r>
      <w:r w:rsidRPr="00FC6023">
        <w:rPr>
          <w:rFonts w:ascii="Arial" w:hAnsi="Arial" w:cs="Arial"/>
          <w:sz w:val="24"/>
          <w:szCs w:val="24"/>
        </w:rPr>
        <w:t xml:space="preserve"> has been identified that Alzheimer’s disease and other dementias have become the leading cause of death in England and Wales for the first time, </w:t>
      </w:r>
      <w:r w:rsidRPr="00FC6023">
        <w:rPr>
          <w:rFonts w:ascii="Arial" w:hAnsi="Arial" w:cs="Arial"/>
          <w:sz w:val="24"/>
          <w:szCs w:val="24"/>
        </w:rPr>
        <w:lastRenderedPageBreak/>
        <w:t>accounting</w:t>
      </w:r>
      <w:r w:rsidR="008056F3">
        <w:rPr>
          <w:rFonts w:ascii="Arial" w:hAnsi="Arial" w:cs="Arial"/>
          <w:sz w:val="24"/>
          <w:szCs w:val="24"/>
        </w:rPr>
        <w:t xml:space="preserve"> for</w:t>
      </w:r>
      <w:r w:rsidRPr="00FC6023">
        <w:rPr>
          <w:rFonts w:ascii="Arial" w:hAnsi="Arial" w:cs="Arial"/>
          <w:sz w:val="24"/>
          <w:szCs w:val="24"/>
        </w:rPr>
        <w:t xml:space="preserve"> around 61,686 (11.6%) of deaths in England and Wales</w:t>
      </w:r>
      <w:sdt>
        <w:sdtPr>
          <w:rPr>
            <w:rFonts w:ascii="Arial" w:hAnsi="Arial" w:cs="Arial"/>
            <w:sz w:val="24"/>
            <w:szCs w:val="24"/>
          </w:rPr>
          <w:id w:val="745456259"/>
          <w:citation/>
        </w:sdtPr>
        <w:sdtEndPr/>
        <w:sdtContent>
          <w:r w:rsidR="008F0A08" w:rsidRPr="00FC6023">
            <w:rPr>
              <w:rFonts w:ascii="Arial" w:hAnsi="Arial" w:cs="Arial"/>
              <w:sz w:val="24"/>
              <w:szCs w:val="24"/>
            </w:rPr>
            <w:fldChar w:fldCharType="begin"/>
          </w:r>
          <w:r w:rsidR="008F0A08" w:rsidRPr="00FC6023">
            <w:rPr>
              <w:rFonts w:ascii="Arial" w:hAnsi="Arial" w:cs="Arial"/>
              <w:sz w:val="24"/>
              <w:szCs w:val="24"/>
            </w:rPr>
            <w:instrText xml:space="preserve"> CITATION Sid16 \l 2057 </w:instrText>
          </w:r>
          <w:r w:rsidR="008F0A08" w:rsidRPr="00FC6023">
            <w:rPr>
              <w:rFonts w:ascii="Arial" w:hAnsi="Arial" w:cs="Arial"/>
              <w:sz w:val="24"/>
              <w:szCs w:val="24"/>
            </w:rPr>
            <w:fldChar w:fldCharType="separate"/>
          </w:r>
          <w:r w:rsidR="008F0A08" w:rsidRPr="00FC6023">
            <w:rPr>
              <w:rFonts w:ascii="Arial" w:hAnsi="Arial" w:cs="Arial"/>
              <w:noProof/>
              <w:sz w:val="24"/>
              <w:szCs w:val="24"/>
            </w:rPr>
            <w:t xml:space="preserve"> (Siddique, 2016)</w:t>
          </w:r>
          <w:r w:rsidR="008F0A08" w:rsidRPr="00FC6023">
            <w:rPr>
              <w:rFonts w:ascii="Arial" w:hAnsi="Arial" w:cs="Arial"/>
              <w:sz w:val="24"/>
              <w:szCs w:val="24"/>
            </w:rPr>
            <w:fldChar w:fldCharType="end"/>
          </w:r>
        </w:sdtContent>
      </w:sdt>
      <w:r w:rsidRPr="00FC6023">
        <w:rPr>
          <w:rFonts w:ascii="Arial" w:hAnsi="Arial" w:cs="Arial"/>
          <w:sz w:val="24"/>
          <w:szCs w:val="24"/>
        </w:rPr>
        <w:t xml:space="preserve">. </w:t>
      </w:r>
      <w:r w:rsidR="008F0A08" w:rsidRPr="00FC6023">
        <w:rPr>
          <w:rFonts w:ascii="Arial" w:hAnsi="Arial" w:cs="Arial"/>
          <w:sz w:val="24"/>
          <w:szCs w:val="24"/>
        </w:rPr>
        <w:t>This is due to the fact that the UK’s population is ageing, there are better diagnosis, and treatment advances for other illnesses than Dementia</w:t>
      </w:r>
      <w:sdt>
        <w:sdtPr>
          <w:rPr>
            <w:rFonts w:ascii="Arial" w:hAnsi="Arial" w:cs="Arial"/>
            <w:sz w:val="24"/>
            <w:szCs w:val="24"/>
          </w:rPr>
          <w:id w:val="-933207944"/>
          <w:citation/>
        </w:sdtPr>
        <w:sdtEndPr/>
        <w:sdtContent>
          <w:r w:rsidR="008F0A08" w:rsidRPr="00FC6023">
            <w:rPr>
              <w:rFonts w:ascii="Arial" w:hAnsi="Arial" w:cs="Arial"/>
              <w:sz w:val="24"/>
              <w:szCs w:val="24"/>
            </w:rPr>
            <w:fldChar w:fldCharType="begin"/>
          </w:r>
          <w:r w:rsidR="008F0A08" w:rsidRPr="00FC6023">
            <w:rPr>
              <w:rFonts w:ascii="Arial" w:hAnsi="Arial" w:cs="Arial"/>
              <w:sz w:val="24"/>
              <w:szCs w:val="24"/>
            </w:rPr>
            <w:instrText xml:space="preserve"> CITATION Sid16 \l 2057 </w:instrText>
          </w:r>
          <w:r w:rsidR="008F0A08" w:rsidRPr="00FC6023">
            <w:rPr>
              <w:rFonts w:ascii="Arial" w:hAnsi="Arial" w:cs="Arial"/>
              <w:sz w:val="24"/>
              <w:szCs w:val="24"/>
            </w:rPr>
            <w:fldChar w:fldCharType="separate"/>
          </w:r>
          <w:r w:rsidR="008F0A08" w:rsidRPr="00FC6023">
            <w:rPr>
              <w:rFonts w:ascii="Arial" w:hAnsi="Arial" w:cs="Arial"/>
              <w:noProof/>
              <w:sz w:val="24"/>
              <w:szCs w:val="24"/>
            </w:rPr>
            <w:t xml:space="preserve"> (Siddique, 2016)</w:t>
          </w:r>
          <w:r w:rsidR="008F0A08" w:rsidRPr="00FC6023">
            <w:rPr>
              <w:rFonts w:ascii="Arial" w:hAnsi="Arial" w:cs="Arial"/>
              <w:sz w:val="24"/>
              <w:szCs w:val="24"/>
            </w:rPr>
            <w:fldChar w:fldCharType="end"/>
          </w:r>
        </w:sdtContent>
      </w:sdt>
      <w:r w:rsidR="008F0A08" w:rsidRPr="00FC6023">
        <w:rPr>
          <w:rFonts w:ascii="Arial" w:hAnsi="Arial" w:cs="Arial"/>
          <w:sz w:val="24"/>
          <w:szCs w:val="24"/>
        </w:rPr>
        <w:t>. This shows that there is an awareness of Dementia as it remains a growing concern across the whole United Kingdom. This is because there is no cure for the condition, therefore, anyone who is affected by Dementia will have to live with it until he or she die</w:t>
      </w:r>
      <w:r w:rsidR="00D72F62">
        <w:rPr>
          <w:rFonts w:ascii="Arial" w:hAnsi="Arial" w:cs="Arial"/>
          <w:sz w:val="24"/>
          <w:szCs w:val="24"/>
        </w:rPr>
        <w:t>s</w:t>
      </w:r>
      <w:sdt>
        <w:sdtPr>
          <w:rPr>
            <w:rFonts w:ascii="Arial" w:hAnsi="Arial" w:cs="Arial"/>
            <w:sz w:val="24"/>
            <w:szCs w:val="24"/>
          </w:rPr>
          <w:id w:val="-662008827"/>
          <w:citation/>
        </w:sdtPr>
        <w:sdtEndPr/>
        <w:sdtContent>
          <w:r w:rsidR="008F0A08" w:rsidRPr="00FC6023">
            <w:rPr>
              <w:rFonts w:ascii="Arial" w:hAnsi="Arial" w:cs="Arial"/>
              <w:sz w:val="24"/>
              <w:szCs w:val="24"/>
            </w:rPr>
            <w:fldChar w:fldCharType="begin"/>
          </w:r>
          <w:r w:rsidR="008F0A08" w:rsidRPr="00FC6023">
            <w:rPr>
              <w:rFonts w:ascii="Arial" w:hAnsi="Arial" w:cs="Arial"/>
              <w:sz w:val="24"/>
              <w:szCs w:val="24"/>
            </w:rPr>
            <w:instrText xml:space="preserve"> CITATION Sid16 \l 2057 </w:instrText>
          </w:r>
          <w:r w:rsidR="008F0A08" w:rsidRPr="00FC6023">
            <w:rPr>
              <w:rFonts w:ascii="Arial" w:hAnsi="Arial" w:cs="Arial"/>
              <w:sz w:val="24"/>
              <w:szCs w:val="24"/>
            </w:rPr>
            <w:fldChar w:fldCharType="separate"/>
          </w:r>
          <w:r w:rsidR="008F0A08" w:rsidRPr="00FC6023">
            <w:rPr>
              <w:rFonts w:ascii="Arial" w:hAnsi="Arial" w:cs="Arial"/>
              <w:noProof/>
              <w:sz w:val="24"/>
              <w:szCs w:val="24"/>
            </w:rPr>
            <w:t xml:space="preserve"> (Siddique, 2016)</w:t>
          </w:r>
          <w:r w:rsidR="008F0A08" w:rsidRPr="00FC6023">
            <w:rPr>
              <w:rFonts w:ascii="Arial" w:hAnsi="Arial" w:cs="Arial"/>
              <w:sz w:val="24"/>
              <w:szCs w:val="24"/>
            </w:rPr>
            <w:fldChar w:fldCharType="end"/>
          </w:r>
        </w:sdtContent>
      </w:sdt>
      <w:r w:rsidR="008F0A08" w:rsidRPr="00FC6023">
        <w:rPr>
          <w:rFonts w:ascii="Arial" w:hAnsi="Arial" w:cs="Arial"/>
          <w:sz w:val="24"/>
          <w:szCs w:val="24"/>
        </w:rPr>
        <w:t xml:space="preserve">. </w:t>
      </w:r>
    </w:p>
    <w:p w:rsidR="00383BFF" w:rsidRPr="00FC6023" w:rsidRDefault="00383BFF" w:rsidP="002461AB">
      <w:pPr>
        <w:spacing w:line="360" w:lineRule="auto"/>
        <w:jc w:val="both"/>
        <w:rPr>
          <w:rFonts w:ascii="Arial" w:hAnsi="Arial" w:cs="Arial"/>
          <w:sz w:val="24"/>
          <w:szCs w:val="24"/>
        </w:rPr>
      </w:pPr>
    </w:p>
    <w:p w:rsidR="00383BFF" w:rsidRPr="006F0144" w:rsidRDefault="006F0144" w:rsidP="003228E1">
      <w:pPr>
        <w:pStyle w:val="Heading3"/>
        <w:rPr>
          <w:rFonts w:ascii="Arial" w:hAnsi="Arial" w:cs="Arial"/>
          <w:b/>
          <w:color w:val="0000CC"/>
          <w:u w:val="single"/>
        </w:rPr>
      </w:pPr>
      <w:bookmarkStart w:id="5" w:name="_Toc499120708"/>
      <w:r w:rsidRPr="006F0144">
        <w:rPr>
          <w:rFonts w:ascii="Arial" w:hAnsi="Arial" w:cs="Arial"/>
          <w:b/>
          <w:color w:val="0000CC"/>
          <w:u w:val="single"/>
        </w:rPr>
        <w:t xml:space="preserve">1.1.2 </w:t>
      </w:r>
      <w:r w:rsidR="000F39A1" w:rsidRPr="006F0144">
        <w:rPr>
          <w:rFonts w:ascii="Arial" w:hAnsi="Arial" w:cs="Arial"/>
          <w:b/>
          <w:color w:val="0000CC"/>
          <w:u w:val="single"/>
        </w:rPr>
        <w:t xml:space="preserve">Research </w:t>
      </w:r>
      <w:r w:rsidR="00383BFF" w:rsidRPr="006F0144">
        <w:rPr>
          <w:rFonts w:ascii="Arial" w:hAnsi="Arial" w:cs="Arial"/>
          <w:b/>
          <w:color w:val="0000CC"/>
          <w:u w:val="single"/>
        </w:rPr>
        <w:t>Justification</w:t>
      </w:r>
      <w:bookmarkEnd w:id="5"/>
    </w:p>
    <w:p w:rsidR="00D42348" w:rsidRPr="00FC6023" w:rsidRDefault="00383BFF" w:rsidP="002461AB">
      <w:pPr>
        <w:spacing w:line="360" w:lineRule="auto"/>
        <w:jc w:val="both"/>
        <w:rPr>
          <w:rFonts w:ascii="Arial" w:hAnsi="Arial" w:cs="Arial"/>
          <w:sz w:val="24"/>
          <w:szCs w:val="24"/>
        </w:rPr>
      </w:pPr>
      <w:r w:rsidRPr="00FC6023">
        <w:rPr>
          <w:rFonts w:ascii="Arial" w:hAnsi="Arial" w:cs="Arial"/>
          <w:sz w:val="24"/>
          <w:szCs w:val="24"/>
        </w:rPr>
        <w:t>With regard to the above comments, this research is necessary because there is a growing concern about Dementia not only in the UK but in the world as well. This is due to the fact that Dementia is a terminal condition</w:t>
      </w:r>
      <w:sdt>
        <w:sdtPr>
          <w:rPr>
            <w:rFonts w:ascii="Arial" w:hAnsi="Arial" w:cs="Arial"/>
            <w:sz w:val="24"/>
            <w:szCs w:val="24"/>
          </w:rPr>
          <w:id w:val="-1189911150"/>
          <w:citation/>
        </w:sdtPr>
        <w:sdtEndPr/>
        <w:sdtContent>
          <w:r w:rsidRPr="00FC6023">
            <w:rPr>
              <w:rFonts w:ascii="Arial" w:hAnsi="Arial" w:cs="Arial"/>
              <w:sz w:val="24"/>
              <w:szCs w:val="24"/>
            </w:rPr>
            <w:fldChar w:fldCharType="begin"/>
          </w:r>
          <w:r w:rsidRPr="00FC6023">
            <w:rPr>
              <w:rFonts w:ascii="Arial" w:hAnsi="Arial" w:cs="Arial"/>
              <w:sz w:val="24"/>
              <w:szCs w:val="24"/>
            </w:rPr>
            <w:instrText xml:space="preserve"> CITATION Alz173 \l 2057 </w:instrText>
          </w:r>
          <w:r w:rsidRPr="00FC6023">
            <w:rPr>
              <w:rFonts w:ascii="Arial" w:hAnsi="Arial" w:cs="Arial"/>
              <w:sz w:val="24"/>
              <w:szCs w:val="24"/>
            </w:rPr>
            <w:fldChar w:fldCharType="separate"/>
          </w:r>
          <w:r w:rsidRPr="00FC6023">
            <w:rPr>
              <w:rFonts w:ascii="Arial" w:hAnsi="Arial" w:cs="Arial"/>
              <w:noProof/>
              <w:sz w:val="24"/>
              <w:szCs w:val="24"/>
            </w:rPr>
            <w:t xml:space="preserve"> (AlzheimerSociety, 2017)</w:t>
          </w:r>
          <w:r w:rsidRPr="00FC6023">
            <w:rPr>
              <w:rFonts w:ascii="Arial" w:hAnsi="Arial" w:cs="Arial"/>
              <w:sz w:val="24"/>
              <w:szCs w:val="24"/>
            </w:rPr>
            <w:fldChar w:fldCharType="end"/>
          </w:r>
        </w:sdtContent>
      </w:sdt>
      <w:r w:rsidRPr="00FC6023">
        <w:rPr>
          <w:rFonts w:ascii="Arial" w:hAnsi="Arial" w:cs="Arial"/>
          <w:sz w:val="24"/>
          <w:szCs w:val="24"/>
        </w:rPr>
        <w:t xml:space="preserve"> as there is no cure for the disease</w:t>
      </w:r>
      <w:sdt>
        <w:sdtPr>
          <w:rPr>
            <w:rFonts w:ascii="Arial" w:hAnsi="Arial" w:cs="Arial"/>
            <w:sz w:val="24"/>
            <w:szCs w:val="24"/>
          </w:rPr>
          <w:id w:val="185804891"/>
          <w:citation/>
        </w:sdtPr>
        <w:sdtEndPr/>
        <w:sdtContent>
          <w:r w:rsidRPr="00FC6023">
            <w:rPr>
              <w:rFonts w:ascii="Arial" w:hAnsi="Arial" w:cs="Arial"/>
              <w:sz w:val="24"/>
              <w:szCs w:val="24"/>
            </w:rPr>
            <w:fldChar w:fldCharType="begin"/>
          </w:r>
          <w:r w:rsidRPr="00FC6023">
            <w:rPr>
              <w:rFonts w:ascii="Arial" w:hAnsi="Arial" w:cs="Arial"/>
              <w:sz w:val="24"/>
              <w:szCs w:val="24"/>
            </w:rPr>
            <w:instrText xml:space="preserve"> CITATION Sid16 \l 2057 </w:instrText>
          </w:r>
          <w:r w:rsidRPr="00FC6023">
            <w:rPr>
              <w:rFonts w:ascii="Arial" w:hAnsi="Arial" w:cs="Arial"/>
              <w:sz w:val="24"/>
              <w:szCs w:val="24"/>
            </w:rPr>
            <w:fldChar w:fldCharType="separate"/>
          </w:r>
          <w:r w:rsidRPr="00FC6023">
            <w:rPr>
              <w:rFonts w:ascii="Arial" w:hAnsi="Arial" w:cs="Arial"/>
              <w:noProof/>
              <w:sz w:val="24"/>
              <w:szCs w:val="24"/>
            </w:rPr>
            <w:t xml:space="preserve"> (Siddique, 2016)</w:t>
          </w:r>
          <w:r w:rsidRPr="00FC6023">
            <w:rPr>
              <w:rFonts w:ascii="Arial" w:hAnsi="Arial" w:cs="Arial"/>
              <w:sz w:val="24"/>
              <w:szCs w:val="24"/>
            </w:rPr>
            <w:fldChar w:fldCharType="end"/>
          </w:r>
        </w:sdtContent>
      </w:sdt>
      <w:r w:rsidRPr="00FC6023">
        <w:rPr>
          <w:rFonts w:ascii="Arial" w:hAnsi="Arial" w:cs="Arial"/>
          <w:sz w:val="24"/>
          <w:szCs w:val="24"/>
        </w:rPr>
        <w:t xml:space="preserve">. </w:t>
      </w:r>
      <w:r w:rsidR="00BF6DAC" w:rsidRPr="00FC6023">
        <w:rPr>
          <w:rFonts w:ascii="Arial" w:hAnsi="Arial" w:cs="Arial"/>
          <w:sz w:val="24"/>
          <w:szCs w:val="24"/>
        </w:rPr>
        <w:t>This entails that around 7.7 million new cases of Dementia are anticipated each year in the world, which involves one new case for every 4.1 seconds</w:t>
      </w:r>
      <w:sdt>
        <w:sdtPr>
          <w:rPr>
            <w:rFonts w:ascii="Arial" w:hAnsi="Arial" w:cs="Arial"/>
            <w:sz w:val="24"/>
            <w:szCs w:val="24"/>
          </w:rPr>
          <w:id w:val="1079095227"/>
          <w:citation/>
        </w:sdtPr>
        <w:sdtEndPr/>
        <w:sdtContent>
          <w:r w:rsidR="003D50F9" w:rsidRPr="00FC6023">
            <w:rPr>
              <w:rFonts w:ascii="Arial" w:hAnsi="Arial" w:cs="Arial"/>
              <w:sz w:val="24"/>
              <w:szCs w:val="24"/>
            </w:rPr>
            <w:fldChar w:fldCharType="begin"/>
          </w:r>
          <w:r w:rsidR="00741827" w:rsidRPr="00FC6023">
            <w:rPr>
              <w:rFonts w:ascii="Arial" w:hAnsi="Arial" w:cs="Arial"/>
              <w:sz w:val="24"/>
              <w:szCs w:val="24"/>
            </w:rPr>
            <w:instrText xml:space="preserve">CITATION WHO17 \l 2057 </w:instrText>
          </w:r>
          <w:r w:rsidR="003D50F9" w:rsidRPr="00FC6023">
            <w:rPr>
              <w:rFonts w:ascii="Arial" w:hAnsi="Arial" w:cs="Arial"/>
              <w:sz w:val="24"/>
              <w:szCs w:val="24"/>
            </w:rPr>
            <w:fldChar w:fldCharType="separate"/>
          </w:r>
          <w:r w:rsidR="00741827" w:rsidRPr="00FC6023">
            <w:rPr>
              <w:rFonts w:ascii="Arial" w:hAnsi="Arial" w:cs="Arial"/>
              <w:noProof/>
              <w:sz w:val="24"/>
              <w:szCs w:val="24"/>
            </w:rPr>
            <w:t xml:space="preserve"> (WorldHealthOrganisation, 2017a)</w:t>
          </w:r>
          <w:r w:rsidR="003D50F9" w:rsidRPr="00FC6023">
            <w:rPr>
              <w:rFonts w:ascii="Arial" w:hAnsi="Arial" w:cs="Arial"/>
              <w:sz w:val="24"/>
              <w:szCs w:val="24"/>
            </w:rPr>
            <w:fldChar w:fldCharType="end"/>
          </w:r>
        </w:sdtContent>
      </w:sdt>
      <w:r w:rsidR="00BF6DAC" w:rsidRPr="00FC6023">
        <w:rPr>
          <w:rFonts w:ascii="Arial" w:hAnsi="Arial" w:cs="Arial"/>
          <w:sz w:val="24"/>
          <w:szCs w:val="24"/>
        </w:rPr>
        <w:t>.</w:t>
      </w:r>
      <w:r w:rsidR="003D50F9" w:rsidRPr="00FC6023">
        <w:rPr>
          <w:rFonts w:ascii="Arial" w:hAnsi="Arial" w:cs="Arial"/>
          <w:sz w:val="24"/>
          <w:szCs w:val="24"/>
        </w:rPr>
        <w:t xml:space="preserve"> This entails that there will be around 75 million of people living with Dementia in 2030 and this will reach about 131.5 million in 2050</w:t>
      </w:r>
      <w:sdt>
        <w:sdtPr>
          <w:rPr>
            <w:rFonts w:ascii="Arial" w:hAnsi="Arial" w:cs="Arial"/>
            <w:sz w:val="24"/>
            <w:szCs w:val="24"/>
          </w:rPr>
          <w:id w:val="-1973516521"/>
          <w:citation/>
        </w:sdtPr>
        <w:sdtEndPr/>
        <w:sdtContent>
          <w:r w:rsidR="00BE4DD6" w:rsidRPr="00FC6023">
            <w:rPr>
              <w:rFonts w:ascii="Arial" w:hAnsi="Arial" w:cs="Arial"/>
              <w:sz w:val="24"/>
              <w:szCs w:val="24"/>
            </w:rPr>
            <w:fldChar w:fldCharType="begin"/>
          </w:r>
          <w:r w:rsidR="00BE4DD6" w:rsidRPr="00FC6023">
            <w:rPr>
              <w:rFonts w:ascii="Arial" w:hAnsi="Arial" w:cs="Arial"/>
              <w:sz w:val="24"/>
              <w:szCs w:val="24"/>
            </w:rPr>
            <w:instrText xml:space="preserve"> CITATION ADI17 \l 2057 </w:instrText>
          </w:r>
          <w:r w:rsidR="00BE4DD6" w:rsidRPr="00FC6023">
            <w:rPr>
              <w:rFonts w:ascii="Arial" w:hAnsi="Arial" w:cs="Arial"/>
              <w:sz w:val="24"/>
              <w:szCs w:val="24"/>
            </w:rPr>
            <w:fldChar w:fldCharType="separate"/>
          </w:r>
          <w:r w:rsidR="00BE4DD6" w:rsidRPr="00FC6023">
            <w:rPr>
              <w:rFonts w:ascii="Arial" w:hAnsi="Arial" w:cs="Arial"/>
              <w:noProof/>
              <w:sz w:val="24"/>
              <w:szCs w:val="24"/>
            </w:rPr>
            <w:t xml:space="preserve"> (AlzheirmerDiseaseInternational, 2017)</w:t>
          </w:r>
          <w:r w:rsidR="00BE4DD6" w:rsidRPr="00FC6023">
            <w:rPr>
              <w:rFonts w:ascii="Arial" w:hAnsi="Arial" w:cs="Arial"/>
              <w:sz w:val="24"/>
              <w:szCs w:val="24"/>
            </w:rPr>
            <w:fldChar w:fldCharType="end"/>
          </w:r>
        </w:sdtContent>
      </w:sdt>
      <w:r w:rsidR="00BE4DD6" w:rsidRPr="00FC6023">
        <w:rPr>
          <w:rFonts w:ascii="Arial" w:hAnsi="Arial" w:cs="Arial"/>
          <w:sz w:val="24"/>
          <w:szCs w:val="24"/>
        </w:rPr>
        <w:t xml:space="preserve">. </w:t>
      </w:r>
      <w:r w:rsidR="00BF6DAC" w:rsidRPr="00FC6023">
        <w:rPr>
          <w:rFonts w:ascii="Arial" w:hAnsi="Arial" w:cs="Arial"/>
          <w:sz w:val="24"/>
          <w:szCs w:val="24"/>
        </w:rPr>
        <w:t>With this curre</w:t>
      </w:r>
      <w:r w:rsidR="006B3FE1" w:rsidRPr="00FC6023">
        <w:rPr>
          <w:rFonts w:ascii="Arial" w:hAnsi="Arial" w:cs="Arial"/>
          <w:sz w:val="24"/>
          <w:szCs w:val="24"/>
        </w:rPr>
        <w:t>nt rate of new cases every year, it is evident that this will increase the current rate of deaths of</w:t>
      </w:r>
      <w:r w:rsidR="00BF6DAC" w:rsidRPr="00FC6023">
        <w:rPr>
          <w:rFonts w:ascii="Arial" w:hAnsi="Arial" w:cs="Arial"/>
          <w:sz w:val="24"/>
          <w:szCs w:val="24"/>
        </w:rPr>
        <w:t xml:space="preserve"> Dementia whi</w:t>
      </w:r>
      <w:r w:rsidR="00741827" w:rsidRPr="00FC6023">
        <w:rPr>
          <w:rFonts w:ascii="Arial" w:hAnsi="Arial" w:cs="Arial"/>
          <w:sz w:val="24"/>
          <w:szCs w:val="24"/>
        </w:rPr>
        <w:t>ch was 1.54 million in 2015 making Dementia the 7</w:t>
      </w:r>
      <w:r w:rsidR="00741827" w:rsidRPr="00FC6023">
        <w:rPr>
          <w:rFonts w:ascii="Arial" w:hAnsi="Arial" w:cs="Arial"/>
          <w:sz w:val="24"/>
          <w:szCs w:val="24"/>
          <w:vertAlign w:val="superscript"/>
        </w:rPr>
        <w:t>th</w:t>
      </w:r>
      <w:r w:rsidR="00741827" w:rsidRPr="00FC6023">
        <w:rPr>
          <w:rFonts w:ascii="Arial" w:hAnsi="Arial" w:cs="Arial"/>
          <w:sz w:val="24"/>
          <w:szCs w:val="24"/>
        </w:rPr>
        <w:t xml:space="preserve"> leading cause of deaths in the world and is more likely to increase over the next decade</w:t>
      </w:r>
      <w:sdt>
        <w:sdtPr>
          <w:rPr>
            <w:rFonts w:ascii="Arial" w:hAnsi="Arial" w:cs="Arial"/>
            <w:sz w:val="24"/>
            <w:szCs w:val="24"/>
          </w:rPr>
          <w:id w:val="-1506892802"/>
          <w:citation/>
        </w:sdtPr>
        <w:sdtEndPr/>
        <w:sdtContent>
          <w:r w:rsidR="00741827" w:rsidRPr="00FC6023">
            <w:rPr>
              <w:rFonts w:ascii="Arial" w:hAnsi="Arial" w:cs="Arial"/>
              <w:sz w:val="24"/>
              <w:szCs w:val="24"/>
            </w:rPr>
            <w:fldChar w:fldCharType="begin"/>
          </w:r>
          <w:r w:rsidR="00741827" w:rsidRPr="00FC6023">
            <w:rPr>
              <w:rFonts w:ascii="Arial" w:hAnsi="Arial" w:cs="Arial"/>
              <w:sz w:val="24"/>
              <w:szCs w:val="24"/>
            </w:rPr>
            <w:instrText xml:space="preserve"> CITATION Wor7b \l 2057 </w:instrText>
          </w:r>
          <w:r w:rsidR="00741827" w:rsidRPr="00FC6023">
            <w:rPr>
              <w:rFonts w:ascii="Arial" w:hAnsi="Arial" w:cs="Arial"/>
              <w:sz w:val="24"/>
              <w:szCs w:val="24"/>
            </w:rPr>
            <w:fldChar w:fldCharType="separate"/>
          </w:r>
          <w:r w:rsidR="00741827" w:rsidRPr="00FC6023">
            <w:rPr>
              <w:rFonts w:ascii="Arial" w:hAnsi="Arial" w:cs="Arial"/>
              <w:noProof/>
              <w:sz w:val="24"/>
              <w:szCs w:val="24"/>
            </w:rPr>
            <w:t xml:space="preserve"> (WorldHealthOrgnanisation, 2017b)</w:t>
          </w:r>
          <w:r w:rsidR="00741827" w:rsidRPr="00FC6023">
            <w:rPr>
              <w:rFonts w:ascii="Arial" w:hAnsi="Arial" w:cs="Arial"/>
              <w:sz w:val="24"/>
              <w:szCs w:val="24"/>
            </w:rPr>
            <w:fldChar w:fldCharType="end"/>
          </w:r>
        </w:sdtContent>
      </w:sdt>
      <w:r w:rsidR="00741827" w:rsidRPr="00FC6023">
        <w:rPr>
          <w:rFonts w:ascii="Arial" w:hAnsi="Arial" w:cs="Arial"/>
          <w:sz w:val="24"/>
          <w:szCs w:val="24"/>
        </w:rPr>
        <w:t xml:space="preserve">. </w:t>
      </w:r>
      <w:r w:rsidR="006B3FE1" w:rsidRPr="00FC6023">
        <w:rPr>
          <w:rFonts w:ascii="Arial" w:hAnsi="Arial" w:cs="Arial"/>
          <w:sz w:val="24"/>
          <w:szCs w:val="24"/>
        </w:rPr>
        <w:t xml:space="preserve"> </w:t>
      </w:r>
    </w:p>
    <w:p w:rsidR="00D42348" w:rsidRPr="00FC6023" w:rsidRDefault="00741827" w:rsidP="002461AB">
      <w:pPr>
        <w:spacing w:line="360" w:lineRule="auto"/>
        <w:jc w:val="both"/>
        <w:rPr>
          <w:rFonts w:ascii="Arial" w:hAnsi="Arial" w:cs="Arial"/>
          <w:sz w:val="24"/>
          <w:szCs w:val="24"/>
        </w:rPr>
      </w:pPr>
      <w:r w:rsidRPr="00FC6023">
        <w:rPr>
          <w:rFonts w:ascii="Arial" w:hAnsi="Arial" w:cs="Arial"/>
          <w:sz w:val="24"/>
          <w:szCs w:val="24"/>
        </w:rPr>
        <w:t xml:space="preserve">Additionally, </w:t>
      </w:r>
      <w:r w:rsidR="000B0698" w:rsidRPr="00FC6023">
        <w:rPr>
          <w:rFonts w:ascii="Arial" w:hAnsi="Arial" w:cs="Arial"/>
          <w:sz w:val="24"/>
          <w:szCs w:val="24"/>
        </w:rPr>
        <w:t>although Dementia has a big negative impact on people’s lives and one of the leading cause of deaths worldwide, it has also been identified that Dementia has a huge economic impact worldwide costing about $818 billion in 2016, which will cost over a trillion dollar in 2018</w:t>
      </w:r>
      <w:sdt>
        <w:sdtPr>
          <w:rPr>
            <w:rFonts w:ascii="Arial" w:hAnsi="Arial" w:cs="Arial"/>
            <w:sz w:val="24"/>
            <w:szCs w:val="24"/>
          </w:rPr>
          <w:id w:val="1805428491"/>
          <w:citation/>
        </w:sdtPr>
        <w:sdtEndPr/>
        <w:sdtContent>
          <w:r w:rsidR="000B0698" w:rsidRPr="00FC6023">
            <w:rPr>
              <w:rFonts w:ascii="Arial" w:hAnsi="Arial" w:cs="Arial"/>
              <w:sz w:val="24"/>
              <w:szCs w:val="24"/>
            </w:rPr>
            <w:fldChar w:fldCharType="begin"/>
          </w:r>
          <w:r w:rsidR="000B0698" w:rsidRPr="00FC6023">
            <w:rPr>
              <w:rFonts w:ascii="Arial" w:hAnsi="Arial" w:cs="Arial"/>
              <w:sz w:val="24"/>
              <w:szCs w:val="24"/>
            </w:rPr>
            <w:instrText xml:space="preserve"> CITATION Alz16 \l 2057 </w:instrText>
          </w:r>
          <w:r w:rsidR="000B0698" w:rsidRPr="00FC6023">
            <w:rPr>
              <w:rFonts w:ascii="Arial" w:hAnsi="Arial" w:cs="Arial"/>
              <w:sz w:val="24"/>
              <w:szCs w:val="24"/>
            </w:rPr>
            <w:fldChar w:fldCharType="separate"/>
          </w:r>
          <w:r w:rsidR="000B0698" w:rsidRPr="00FC6023">
            <w:rPr>
              <w:rFonts w:ascii="Arial" w:hAnsi="Arial" w:cs="Arial"/>
              <w:noProof/>
              <w:sz w:val="24"/>
              <w:szCs w:val="24"/>
            </w:rPr>
            <w:t xml:space="preserve"> (AlzheimerDiseaseInternational, 2016)</w:t>
          </w:r>
          <w:r w:rsidR="000B0698" w:rsidRPr="00FC6023">
            <w:rPr>
              <w:rFonts w:ascii="Arial" w:hAnsi="Arial" w:cs="Arial"/>
              <w:sz w:val="24"/>
              <w:szCs w:val="24"/>
            </w:rPr>
            <w:fldChar w:fldCharType="end"/>
          </w:r>
        </w:sdtContent>
      </w:sdt>
      <w:r w:rsidR="000B0698" w:rsidRPr="00FC6023">
        <w:rPr>
          <w:rFonts w:ascii="Arial" w:hAnsi="Arial" w:cs="Arial"/>
          <w:sz w:val="24"/>
          <w:szCs w:val="24"/>
        </w:rPr>
        <w:t>. For instance, it costs the UK economy over £30,000 for every person living with Dementia</w:t>
      </w:r>
      <w:sdt>
        <w:sdtPr>
          <w:rPr>
            <w:rFonts w:ascii="Arial" w:hAnsi="Arial" w:cs="Arial"/>
            <w:sz w:val="24"/>
            <w:szCs w:val="24"/>
          </w:rPr>
          <w:id w:val="593285726"/>
          <w:citation/>
        </w:sdtPr>
        <w:sdtEndPr/>
        <w:sdtContent>
          <w:r w:rsidR="000B0698" w:rsidRPr="00FC6023">
            <w:rPr>
              <w:rFonts w:ascii="Arial" w:hAnsi="Arial" w:cs="Arial"/>
              <w:sz w:val="24"/>
              <w:szCs w:val="24"/>
            </w:rPr>
            <w:fldChar w:fldCharType="begin"/>
          </w:r>
          <w:r w:rsidR="000B0698" w:rsidRPr="00FC6023">
            <w:rPr>
              <w:rFonts w:ascii="Arial" w:hAnsi="Arial" w:cs="Arial"/>
              <w:sz w:val="24"/>
              <w:szCs w:val="24"/>
            </w:rPr>
            <w:instrText xml:space="preserve"> CITATION Alz173 \l 2057 </w:instrText>
          </w:r>
          <w:r w:rsidR="000B0698" w:rsidRPr="00FC6023">
            <w:rPr>
              <w:rFonts w:ascii="Arial" w:hAnsi="Arial" w:cs="Arial"/>
              <w:sz w:val="24"/>
              <w:szCs w:val="24"/>
            </w:rPr>
            <w:fldChar w:fldCharType="separate"/>
          </w:r>
          <w:r w:rsidR="000B0698" w:rsidRPr="00FC6023">
            <w:rPr>
              <w:rFonts w:ascii="Arial" w:hAnsi="Arial" w:cs="Arial"/>
              <w:noProof/>
              <w:sz w:val="24"/>
              <w:szCs w:val="24"/>
            </w:rPr>
            <w:t xml:space="preserve"> (AlzheimerSociety, 2017)</w:t>
          </w:r>
          <w:r w:rsidR="000B0698" w:rsidRPr="00FC6023">
            <w:rPr>
              <w:rFonts w:ascii="Arial" w:hAnsi="Arial" w:cs="Arial"/>
              <w:sz w:val="24"/>
              <w:szCs w:val="24"/>
            </w:rPr>
            <w:fldChar w:fldCharType="end"/>
          </w:r>
        </w:sdtContent>
      </w:sdt>
      <w:r w:rsidR="000B0698" w:rsidRPr="00FC6023">
        <w:rPr>
          <w:rFonts w:ascii="Arial" w:hAnsi="Arial" w:cs="Arial"/>
          <w:sz w:val="24"/>
          <w:szCs w:val="24"/>
        </w:rPr>
        <w:t xml:space="preserve">. This means that </w:t>
      </w:r>
      <w:r w:rsidR="00CA0FB0" w:rsidRPr="00FC6023">
        <w:rPr>
          <w:rFonts w:ascii="Arial" w:hAnsi="Arial" w:cs="Arial"/>
          <w:sz w:val="24"/>
          <w:szCs w:val="24"/>
        </w:rPr>
        <w:t xml:space="preserve">Dementia costs the UK economy </w:t>
      </w:r>
      <w:r w:rsidR="000B0698" w:rsidRPr="00FC6023">
        <w:rPr>
          <w:rFonts w:ascii="Arial" w:hAnsi="Arial" w:cs="Arial"/>
          <w:sz w:val="24"/>
          <w:szCs w:val="24"/>
        </w:rPr>
        <w:t>over £23 billion</w:t>
      </w:r>
      <w:r w:rsidR="00CA0FB0" w:rsidRPr="00FC6023">
        <w:rPr>
          <w:rFonts w:ascii="Arial" w:hAnsi="Arial" w:cs="Arial"/>
          <w:sz w:val="24"/>
          <w:szCs w:val="24"/>
        </w:rPr>
        <w:t xml:space="preserve"> each year which is more than the total cost of cancer and heart disease combined</w:t>
      </w:r>
      <w:sdt>
        <w:sdtPr>
          <w:rPr>
            <w:rFonts w:ascii="Arial" w:hAnsi="Arial" w:cs="Arial"/>
            <w:sz w:val="24"/>
            <w:szCs w:val="24"/>
          </w:rPr>
          <w:id w:val="45336488"/>
          <w:citation/>
        </w:sdtPr>
        <w:sdtEndPr/>
        <w:sdtContent>
          <w:r w:rsidR="00CA0FB0" w:rsidRPr="00FC6023">
            <w:rPr>
              <w:rFonts w:ascii="Arial" w:hAnsi="Arial" w:cs="Arial"/>
              <w:sz w:val="24"/>
              <w:szCs w:val="24"/>
            </w:rPr>
            <w:fldChar w:fldCharType="begin"/>
          </w:r>
          <w:r w:rsidR="00CA0FB0" w:rsidRPr="00FC6023">
            <w:rPr>
              <w:rFonts w:ascii="Arial" w:hAnsi="Arial" w:cs="Arial"/>
              <w:sz w:val="24"/>
              <w:szCs w:val="24"/>
            </w:rPr>
            <w:instrText xml:space="preserve"> CITATION Alz7b \l 2057 </w:instrText>
          </w:r>
          <w:r w:rsidR="00CA0FB0" w:rsidRPr="00FC6023">
            <w:rPr>
              <w:rFonts w:ascii="Arial" w:hAnsi="Arial" w:cs="Arial"/>
              <w:sz w:val="24"/>
              <w:szCs w:val="24"/>
            </w:rPr>
            <w:fldChar w:fldCharType="separate"/>
          </w:r>
          <w:r w:rsidR="00CA0FB0" w:rsidRPr="00FC6023">
            <w:rPr>
              <w:rFonts w:ascii="Arial" w:hAnsi="Arial" w:cs="Arial"/>
              <w:noProof/>
              <w:sz w:val="24"/>
              <w:szCs w:val="24"/>
            </w:rPr>
            <w:t xml:space="preserve"> (AlzheimerResearchUK, 2017b)</w:t>
          </w:r>
          <w:r w:rsidR="00CA0FB0" w:rsidRPr="00FC6023">
            <w:rPr>
              <w:rFonts w:ascii="Arial" w:hAnsi="Arial" w:cs="Arial"/>
              <w:sz w:val="24"/>
              <w:szCs w:val="24"/>
            </w:rPr>
            <w:fldChar w:fldCharType="end"/>
          </w:r>
        </w:sdtContent>
      </w:sdt>
      <w:r w:rsidR="00CA0FB0" w:rsidRPr="00FC6023">
        <w:rPr>
          <w:rFonts w:ascii="Arial" w:hAnsi="Arial" w:cs="Arial"/>
          <w:sz w:val="24"/>
          <w:szCs w:val="24"/>
        </w:rPr>
        <w:t>.</w:t>
      </w:r>
    </w:p>
    <w:p w:rsidR="00383BFF" w:rsidRPr="00FC6023" w:rsidRDefault="00CA0FB0" w:rsidP="002461AB">
      <w:pPr>
        <w:spacing w:line="360" w:lineRule="auto"/>
        <w:jc w:val="both"/>
        <w:rPr>
          <w:rFonts w:ascii="Arial" w:hAnsi="Arial" w:cs="Arial"/>
          <w:sz w:val="24"/>
          <w:szCs w:val="24"/>
        </w:rPr>
      </w:pPr>
      <w:r w:rsidRPr="00FC6023">
        <w:rPr>
          <w:rFonts w:ascii="Arial" w:hAnsi="Arial" w:cs="Arial"/>
          <w:sz w:val="24"/>
          <w:szCs w:val="24"/>
        </w:rPr>
        <w:t xml:space="preserve">On top of that, </w:t>
      </w:r>
      <w:r w:rsidR="006B0BA1" w:rsidRPr="00FC6023">
        <w:rPr>
          <w:rFonts w:ascii="Arial" w:hAnsi="Arial" w:cs="Arial"/>
          <w:sz w:val="24"/>
          <w:szCs w:val="24"/>
        </w:rPr>
        <w:t>it is neces</w:t>
      </w:r>
      <w:r w:rsidR="00D42348" w:rsidRPr="00FC6023">
        <w:rPr>
          <w:rFonts w:ascii="Arial" w:hAnsi="Arial" w:cs="Arial"/>
          <w:sz w:val="24"/>
          <w:szCs w:val="24"/>
        </w:rPr>
        <w:t>sary to undertake research on</w:t>
      </w:r>
      <w:r w:rsidR="006B0BA1" w:rsidRPr="00FC6023">
        <w:rPr>
          <w:rFonts w:ascii="Arial" w:hAnsi="Arial" w:cs="Arial"/>
          <w:sz w:val="24"/>
          <w:szCs w:val="24"/>
        </w:rPr>
        <w:t xml:space="preserve"> Dementia in order to be able to defeat the disease. </w:t>
      </w:r>
      <w:r w:rsidRPr="00FC6023">
        <w:rPr>
          <w:rFonts w:ascii="Arial" w:hAnsi="Arial" w:cs="Arial"/>
          <w:sz w:val="24"/>
          <w:szCs w:val="24"/>
        </w:rPr>
        <w:t>This is because</w:t>
      </w:r>
      <w:r w:rsidR="00D42348" w:rsidRPr="00FC6023">
        <w:rPr>
          <w:rFonts w:ascii="Arial" w:hAnsi="Arial" w:cs="Arial"/>
          <w:sz w:val="24"/>
          <w:szCs w:val="24"/>
        </w:rPr>
        <w:t xml:space="preserve">, the only solution to defeat Dementia is through research and improving care systems. Although there have been some research </w:t>
      </w:r>
      <w:r w:rsidR="00D42348" w:rsidRPr="00FC6023">
        <w:rPr>
          <w:rFonts w:ascii="Arial" w:hAnsi="Arial" w:cs="Arial"/>
          <w:sz w:val="24"/>
          <w:szCs w:val="24"/>
        </w:rPr>
        <w:lastRenderedPageBreak/>
        <w:t xml:space="preserve">undertaken by the Alzheimer’s Research UK; more researches need to be done in order to fully understand the causes, diagnosis, prevention and cure of Dementia disease. </w:t>
      </w:r>
      <w:r w:rsidRPr="00FC6023">
        <w:rPr>
          <w:rFonts w:ascii="Arial" w:hAnsi="Arial" w:cs="Arial"/>
          <w:sz w:val="24"/>
          <w:szCs w:val="24"/>
        </w:rPr>
        <w:t xml:space="preserve">In this regard, this research is extremely important because it will help to better understand the Dementia disease in order to find the cure to the disease. </w:t>
      </w:r>
    </w:p>
    <w:p w:rsidR="00CA0FB0" w:rsidRPr="00FC6023" w:rsidRDefault="00CA0FB0" w:rsidP="002461AB">
      <w:pPr>
        <w:spacing w:line="360" w:lineRule="auto"/>
        <w:jc w:val="both"/>
        <w:rPr>
          <w:rFonts w:ascii="Arial" w:hAnsi="Arial" w:cs="Arial"/>
          <w:sz w:val="24"/>
          <w:szCs w:val="24"/>
        </w:rPr>
      </w:pPr>
    </w:p>
    <w:p w:rsidR="00CA0FB0" w:rsidRPr="006F0144" w:rsidRDefault="006F0144" w:rsidP="003228E1">
      <w:pPr>
        <w:pStyle w:val="Heading3"/>
        <w:rPr>
          <w:rFonts w:ascii="Arial" w:hAnsi="Arial" w:cs="Arial"/>
          <w:b/>
          <w:color w:val="0000CC"/>
          <w:u w:val="single"/>
        </w:rPr>
      </w:pPr>
      <w:bookmarkStart w:id="6" w:name="_Toc499120709"/>
      <w:r w:rsidRPr="006F0144">
        <w:rPr>
          <w:rFonts w:ascii="Arial" w:hAnsi="Arial" w:cs="Arial"/>
          <w:b/>
          <w:color w:val="0000CC"/>
          <w:u w:val="single"/>
        </w:rPr>
        <w:t xml:space="preserve">1.1.3 </w:t>
      </w:r>
      <w:r w:rsidR="000F39A1" w:rsidRPr="006F0144">
        <w:rPr>
          <w:rFonts w:ascii="Arial" w:hAnsi="Arial" w:cs="Arial"/>
          <w:b/>
          <w:color w:val="0000CC"/>
          <w:u w:val="single"/>
        </w:rPr>
        <w:t xml:space="preserve">Research </w:t>
      </w:r>
      <w:r w:rsidR="00CA0FB0" w:rsidRPr="006F0144">
        <w:rPr>
          <w:rFonts w:ascii="Arial" w:hAnsi="Arial" w:cs="Arial"/>
          <w:b/>
          <w:color w:val="0000CC"/>
          <w:u w:val="single"/>
        </w:rPr>
        <w:t>Aim</w:t>
      </w:r>
      <w:bookmarkEnd w:id="6"/>
    </w:p>
    <w:p w:rsidR="00CA0FB0" w:rsidRPr="00FC6023" w:rsidRDefault="00CA0FB0" w:rsidP="002461AB">
      <w:pPr>
        <w:spacing w:line="360" w:lineRule="auto"/>
        <w:jc w:val="both"/>
        <w:rPr>
          <w:rFonts w:ascii="Arial" w:hAnsi="Arial" w:cs="Arial"/>
          <w:sz w:val="24"/>
          <w:szCs w:val="24"/>
        </w:rPr>
      </w:pPr>
      <w:r w:rsidRPr="00FC6023">
        <w:rPr>
          <w:rFonts w:ascii="Arial" w:hAnsi="Arial" w:cs="Arial"/>
          <w:sz w:val="24"/>
          <w:szCs w:val="24"/>
        </w:rPr>
        <w:t>The aim of this research is to</w:t>
      </w:r>
      <w:r w:rsidR="00D72F62">
        <w:rPr>
          <w:rFonts w:ascii="Arial" w:hAnsi="Arial" w:cs="Arial"/>
          <w:sz w:val="24"/>
          <w:szCs w:val="24"/>
        </w:rPr>
        <w:t xml:space="preserve"> investigate the main causes of Dementia.</w:t>
      </w:r>
    </w:p>
    <w:p w:rsidR="000F39A1" w:rsidRPr="00FC6023" w:rsidRDefault="000F39A1" w:rsidP="002461AB">
      <w:pPr>
        <w:spacing w:line="360" w:lineRule="auto"/>
        <w:jc w:val="both"/>
        <w:rPr>
          <w:rFonts w:ascii="Arial" w:hAnsi="Arial" w:cs="Arial"/>
          <w:sz w:val="24"/>
          <w:szCs w:val="24"/>
        </w:rPr>
      </w:pPr>
    </w:p>
    <w:p w:rsidR="000F39A1" w:rsidRPr="006F0144" w:rsidRDefault="006F0144" w:rsidP="003228E1">
      <w:pPr>
        <w:pStyle w:val="Heading3"/>
        <w:rPr>
          <w:rFonts w:ascii="Arial" w:hAnsi="Arial" w:cs="Arial"/>
          <w:b/>
          <w:color w:val="0000CC"/>
          <w:u w:val="single"/>
        </w:rPr>
      </w:pPr>
      <w:bookmarkStart w:id="7" w:name="_Toc499120710"/>
      <w:r w:rsidRPr="006F0144">
        <w:rPr>
          <w:rFonts w:ascii="Arial" w:hAnsi="Arial" w:cs="Arial"/>
          <w:b/>
          <w:color w:val="0000CC"/>
          <w:u w:val="single"/>
        </w:rPr>
        <w:t xml:space="preserve">1.1.3 </w:t>
      </w:r>
      <w:r w:rsidR="000F39A1" w:rsidRPr="006F0144">
        <w:rPr>
          <w:rFonts w:ascii="Arial" w:hAnsi="Arial" w:cs="Arial"/>
          <w:b/>
          <w:color w:val="0000CC"/>
          <w:u w:val="single"/>
        </w:rPr>
        <w:t>Research Objective</w:t>
      </w:r>
      <w:bookmarkEnd w:id="7"/>
    </w:p>
    <w:p w:rsidR="000F39A1" w:rsidRPr="00FC6023" w:rsidRDefault="00D72F62" w:rsidP="002461AB">
      <w:pPr>
        <w:spacing w:line="360" w:lineRule="auto"/>
        <w:jc w:val="both"/>
        <w:rPr>
          <w:rFonts w:ascii="Arial" w:hAnsi="Arial" w:cs="Arial"/>
          <w:sz w:val="24"/>
          <w:szCs w:val="24"/>
        </w:rPr>
      </w:pPr>
      <w:r>
        <w:rPr>
          <w:rFonts w:ascii="Arial" w:hAnsi="Arial" w:cs="Arial"/>
          <w:sz w:val="24"/>
          <w:szCs w:val="24"/>
        </w:rPr>
        <w:t>T</w:t>
      </w:r>
      <w:r w:rsidR="000F39A1" w:rsidRPr="00FC6023">
        <w:rPr>
          <w:rFonts w:ascii="Arial" w:hAnsi="Arial" w:cs="Arial"/>
          <w:sz w:val="24"/>
          <w:szCs w:val="24"/>
        </w:rPr>
        <w:t xml:space="preserve">he main objectives that this research will </w:t>
      </w:r>
      <w:r>
        <w:rPr>
          <w:rFonts w:ascii="Arial" w:hAnsi="Arial" w:cs="Arial"/>
          <w:sz w:val="24"/>
          <w:szCs w:val="24"/>
        </w:rPr>
        <w:t>be</w:t>
      </w:r>
      <w:r w:rsidR="000F39A1" w:rsidRPr="00FC6023">
        <w:rPr>
          <w:rFonts w:ascii="Arial" w:hAnsi="Arial" w:cs="Arial"/>
          <w:sz w:val="24"/>
          <w:szCs w:val="24"/>
        </w:rPr>
        <w:t xml:space="preserve">: </w:t>
      </w:r>
    </w:p>
    <w:p w:rsidR="00D72F62" w:rsidRPr="0060237C" w:rsidRDefault="00CE1D0B" w:rsidP="0060237C">
      <w:pPr>
        <w:pStyle w:val="ListParagraph"/>
        <w:numPr>
          <w:ilvl w:val="0"/>
          <w:numId w:val="1"/>
        </w:numPr>
        <w:spacing w:line="360" w:lineRule="auto"/>
        <w:jc w:val="both"/>
        <w:rPr>
          <w:rFonts w:ascii="Arial" w:hAnsi="Arial" w:cs="Arial"/>
          <w:sz w:val="24"/>
          <w:szCs w:val="24"/>
        </w:rPr>
      </w:pPr>
      <w:bookmarkStart w:id="8" w:name="_Hlk497560144"/>
      <w:r w:rsidRPr="00FC6023">
        <w:rPr>
          <w:rFonts w:ascii="Arial" w:hAnsi="Arial" w:cs="Arial"/>
          <w:sz w:val="24"/>
          <w:szCs w:val="24"/>
        </w:rPr>
        <w:t xml:space="preserve">To </w:t>
      </w:r>
      <w:r w:rsidR="00D72F62">
        <w:rPr>
          <w:rFonts w:ascii="Arial" w:hAnsi="Arial" w:cs="Arial"/>
          <w:sz w:val="24"/>
          <w:szCs w:val="24"/>
        </w:rPr>
        <w:t xml:space="preserve">examine and research in relation to </w:t>
      </w:r>
      <w:r w:rsidR="0060237C">
        <w:rPr>
          <w:rFonts w:ascii="Arial" w:hAnsi="Arial" w:cs="Arial"/>
          <w:sz w:val="24"/>
          <w:szCs w:val="24"/>
        </w:rPr>
        <w:t>Dementia as a condition, including causes, diagnosis, preventions and treatment</w:t>
      </w:r>
      <w:r w:rsidR="00D72F62">
        <w:rPr>
          <w:rFonts w:ascii="Arial" w:hAnsi="Arial" w:cs="Arial"/>
          <w:sz w:val="24"/>
          <w:szCs w:val="24"/>
        </w:rPr>
        <w:t>.</w:t>
      </w:r>
    </w:p>
    <w:p w:rsidR="0060237C" w:rsidRPr="0060237C" w:rsidRDefault="000F39A1" w:rsidP="00ED64C3">
      <w:pPr>
        <w:pStyle w:val="ListParagraph"/>
        <w:numPr>
          <w:ilvl w:val="0"/>
          <w:numId w:val="1"/>
        </w:numPr>
        <w:spacing w:line="360" w:lineRule="auto"/>
        <w:jc w:val="both"/>
        <w:rPr>
          <w:rFonts w:ascii="Arial" w:hAnsi="Arial" w:cs="Arial"/>
          <w:sz w:val="24"/>
          <w:szCs w:val="24"/>
        </w:rPr>
      </w:pPr>
      <w:r w:rsidRPr="0060237C">
        <w:rPr>
          <w:rFonts w:ascii="Arial" w:hAnsi="Arial" w:cs="Arial"/>
          <w:sz w:val="24"/>
          <w:szCs w:val="24"/>
        </w:rPr>
        <w:t xml:space="preserve">To </w:t>
      </w:r>
      <w:r w:rsidR="0060237C" w:rsidRPr="0060237C">
        <w:rPr>
          <w:rFonts w:ascii="Arial" w:hAnsi="Arial" w:cs="Arial"/>
          <w:sz w:val="24"/>
          <w:szCs w:val="24"/>
        </w:rPr>
        <w:t>evaluate peer reviewed research of the causes of Dementia</w:t>
      </w:r>
      <w:r w:rsidRPr="0060237C">
        <w:rPr>
          <w:rFonts w:ascii="Arial" w:hAnsi="Arial" w:cs="Arial"/>
          <w:sz w:val="24"/>
          <w:szCs w:val="24"/>
        </w:rPr>
        <w:t>.</w:t>
      </w:r>
    </w:p>
    <w:p w:rsidR="00904E3D" w:rsidRPr="00FC6023" w:rsidRDefault="00AA4737" w:rsidP="00AA4737">
      <w:pPr>
        <w:pStyle w:val="ListParagraph"/>
        <w:numPr>
          <w:ilvl w:val="0"/>
          <w:numId w:val="1"/>
        </w:numPr>
        <w:spacing w:line="360" w:lineRule="auto"/>
        <w:jc w:val="both"/>
        <w:rPr>
          <w:rFonts w:ascii="Arial" w:hAnsi="Arial" w:cs="Arial"/>
          <w:sz w:val="24"/>
          <w:szCs w:val="24"/>
        </w:rPr>
      </w:pPr>
      <w:r w:rsidRPr="00FC6023">
        <w:rPr>
          <w:rFonts w:ascii="Arial" w:hAnsi="Arial" w:cs="Arial"/>
          <w:sz w:val="24"/>
          <w:szCs w:val="24"/>
        </w:rPr>
        <w:t xml:space="preserve">To </w:t>
      </w:r>
      <w:r w:rsidR="0060237C">
        <w:rPr>
          <w:rFonts w:ascii="Arial" w:hAnsi="Arial" w:cs="Arial"/>
          <w:sz w:val="24"/>
          <w:szCs w:val="24"/>
        </w:rPr>
        <w:t xml:space="preserve">analyse and conclude the main causes </w:t>
      </w:r>
      <w:r w:rsidR="00904E3D" w:rsidRPr="00FC6023">
        <w:rPr>
          <w:rFonts w:ascii="Arial" w:hAnsi="Arial" w:cs="Arial"/>
          <w:sz w:val="24"/>
          <w:szCs w:val="24"/>
        </w:rPr>
        <w:t>of Dementia.</w:t>
      </w:r>
    </w:p>
    <w:p w:rsidR="00AA4737" w:rsidRPr="00FC6023" w:rsidRDefault="00AA4737" w:rsidP="00AA4737">
      <w:pPr>
        <w:pStyle w:val="ListParagraph"/>
        <w:numPr>
          <w:ilvl w:val="0"/>
          <w:numId w:val="1"/>
        </w:numPr>
        <w:spacing w:line="360" w:lineRule="auto"/>
        <w:jc w:val="both"/>
        <w:rPr>
          <w:rFonts w:ascii="Arial" w:hAnsi="Arial" w:cs="Arial"/>
          <w:sz w:val="24"/>
          <w:szCs w:val="24"/>
        </w:rPr>
      </w:pPr>
      <w:r w:rsidRPr="00FC6023">
        <w:rPr>
          <w:rFonts w:ascii="Arial" w:hAnsi="Arial" w:cs="Arial"/>
          <w:sz w:val="24"/>
          <w:szCs w:val="24"/>
        </w:rPr>
        <w:t xml:space="preserve">To </w:t>
      </w:r>
      <w:r w:rsidR="0060237C">
        <w:rPr>
          <w:rFonts w:ascii="Arial" w:hAnsi="Arial" w:cs="Arial"/>
          <w:sz w:val="24"/>
          <w:szCs w:val="24"/>
        </w:rPr>
        <w:t>give</w:t>
      </w:r>
      <w:r w:rsidRPr="00FC6023">
        <w:rPr>
          <w:rFonts w:ascii="Arial" w:hAnsi="Arial" w:cs="Arial"/>
          <w:sz w:val="24"/>
          <w:szCs w:val="24"/>
        </w:rPr>
        <w:t xml:space="preserve"> recommendations </w:t>
      </w:r>
      <w:r w:rsidR="0060237C">
        <w:rPr>
          <w:rFonts w:ascii="Arial" w:hAnsi="Arial" w:cs="Arial"/>
          <w:sz w:val="24"/>
          <w:szCs w:val="24"/>
        </w:rPr>
        <w:t>for improvement service users, Welsh government, friends and families ad health professionals.</w:t>
      </w:r>
      <w:r w:rsidRPr="00FC6023">
        <w:rPr>
          <w:rFonts w:ascii="Arial" w:hAnsi="Arial" w:cs="Arial"/>
          <w:sz w:val="24"/>
          <w:szCs w:val="24"/>
        </w:rPr>
        <w:t xml:space="preserve"> </w:t>
      </w:r>
    </w:p>
    <w:bookmarkEnd w:id="8"/>
    <w:p w:rsidR="00296E28" w:rsidRDefault="00296E28" w:rsidP="00296E28">
      <w:pPr>
        <w:spacing w:line="360" w:lineRule="auto"/>
        <w:jc w:val="both"/>
        <w:rPr>
          <w:rFonts w:ascii="Arial" w:hAnsi="Arial" w:cs="Arial"/>
          <w:sz w:val="24"/>
          <w:szCs w:val="24"/>
        </w:rPr>
      </w:pPr>
    </w:p>
    <w:p w:rsidR="0060237C" w:rsidRDefault="0060237C" w:rsidP="00296E28">
      <w:pPr>
        <w:spacing w:line="360" w:lineRule="auto"/>
        <w:jc w:val="both"/>
        <w:rPr>
          <w:rFonts w:ascii="Arial" w:hAnsi="Arial" w:cs="Arial"/>
          <w:sz w:val="24"/>
          <w:szCs w:val="24"/>
        </w:rPr>
      </w:pPr>
    </w:p>
    <w:p w:rsidR="007010D7" w:rsidRDefault="007010D7" w:rsidP="00296E28">
      <w:pPr>
        <w:spacing w:line="360" w:lineRule="auto"/>
        <w:jc w:val="both"/>
        <w:rPr>
          <w:rFonts w:ascii="Arial" w:hAnsi="Arial" w:cs="Arial"/>
          <w:sz w:val="24"/>
          <w:szCs w:val="24"/>
        </w:rPr>
      </w:pPr>
    </w:p>
    <w:p w:rsidR="007010D7" w:rsidRDefault="007010D7" w:rsidP="00296E28">
      <w:pPr>
        <w:spacing w:line="360" w:lineRule="auto"/>
        <w:jc w:val="both"/>
        <w:rPr>
          <w:rFonts w:ascii="Arial" w:hAnsi="Arial" w:cs="Arial"/>
          <w:sz w:val="24"/>
          <w:szCs w:val="24"/>
        </w:rPr>
      </w:pPr>
    </w:p>
    <w:p w:rsidR="007010D7" w:rsidRDefault="007010D7" w:rsidP="00296E28">
      <w:pPr>
        <w:spacing w:line="360" w:lineRule="auto"/>
        <w:jc w:val="both"/>
        <w:rPr>
          <w:rFonts w:ascii="Arial" w:hAnsi="Arial" w:cs="Arial"/>
          <w:sz w:val="24"/>
          <w:szCs w:val="24"/>
        </w:rPr>
      </w:pPr>
    </w:p>
    <w:p w:rsidR="007010D7" w:rsidRDefault="007010D7" w:rsidP="00296E28">
      <w:pPr>
        <w:spacing w:line="360" w:lineRule="auto"/>
        <w:jc w:val="both"/>
        <w:rPr>
          <w:rFonts w:ascii="Arial" w:hAnsi="Arial" w:cs="Arial"/>
          <w:sz w:val="24"/>
          <w:szCs w:val="24"/>
        </w:rPr>
      </w:pPr>
    </w:p>
    <w:p w:rsidR="007010D7" w:rsidRDefault="007010D7" w:rsidP="00296E28">
      <w:pPr>
        <w:spacing w:line="360" w:lineRule="auto"/>
        <w:jc w:val="both"/>
        <w:rPr>
          <w:rFonts w:ascii="Arial" w:hAnsi="Arial" w:cs="Arial"/>
          <w:sz w:val="24"/>
          <w:szCs w:val="24"/>
        </w:rPr>
      </w:pPr>
    </w:p>
    <w:p w:rsidR="007010D7" w:rsidRDefault="007010D7" w:rsidP="00296E28">
      <w:pPr>
        <w:spacing w:line="360" w:lineRule="auto"/>
        <w:jc w:val="both"/>
        <w:rPr>
          <w:rFonts w:ascii="Arial" w:hAnsi="Arial" w:cs="Arial"/>
          <w:sz w:val="24"/>
          <w:szCs w:val="24"/>
        </w:rPr>
      </w:pPr>
    </w:p>
    <w:p w:rsidR="007010D7" w:rsidRDefault="007010D7" w:rsidP="00296E28">
      <w:pPr>
        <w:spacing w:line="360" w:lineRule="auto"/>
        <w:jc w:val="both"/>
        <w:rPr>
          <w:rFonts w:ascii="Arial" w:hAnsi="Arial" w:cs="Arial"/>
          <w:sz w:val="24"/>
          <w:szCs w:val="24"/>
        </w:rPr>
      </w:pPr>
    </w:p>
    <w:p w:rsidR="00296E28" w:rsidRPr="007010D7" w:rsidRDefault="006F0144" w:rsidP="003228E1">
      <w:pPr>
        <w:pStyle w:val="Heading1"/>
        <w:rPr>
          <w:rFonts w:ascii="Arial" w:hAnsi="Arial" w:cs="Arial"/>
          <w:b/>
          <w:color w:val="0000CC"/>
          <w:sz w:val="28"/>
          <w:szCs w:val="28"/>
          <w:u w:val="single"/>
        </w:rPr>
      </w:pPr>
      <w:bookmarkStart w:id="9" w:name="_Toc499120711"/>
      <w:r w:rsidRPr="007010D7">
        <w:rPr>
          <w:rFonts w:ascii="Arial" w:hAnsi="Arial" w:cs="Arial"/>
          <w:b/>
          <w:color w:val="0000CC"/>
          <w:sz w:val="28"/>
          <w:szCs w:val="28"/>
          <w:u w:val="single"/>
        </w:rPr>
        <w:lastRenderedPageBreak/>
        <w:t xml:space="preserve">2.0 </w:t>
      </w:r>
      <w:r w:rsidR="00296E28" w:rsidRPr="007010D7">
        <w:rPr>
          <w:rFonts w:ascii="Arial" w:hAnsi="Arial" w:cs="Arial"/>
          <w:b/>
          <w:color w:val="0000CC"/>
          <w:sz w:val="28"/>
          <w:szCs w:val="28"/>
          <w:u w:val="single"/>
        </w:rPr>
        <w:t>Section 2 – Chapter 2</w:t>
      </w:r>
      <w:bookmarkEnd w:id="9"/>
      <w:r w:rsidR="00296E28" w:rsidRPr="007010D7">
        <w:rPr>
          <w:rFonts w:ascii="Arial" w:hAnsi="Arial" w:cs="Arial"/>
          <w:b/>
          <w:color w:val="0000CC"/>
          <w:sz w:val="28"/>
          <w:szCs w:val="28"/>
          <w:u w:val="single"/>
        </w:rPr>
        <w:t xml:space="preserve"> </w:t>
      </w:r>
    </w:p>
    <w:p w:rsidR="00296E28" w:rsidRPr="00FC6023" w:rsidRDefault="006F0144" w:rsidP="003228E1">
      <w:pPr>
        <w:pStyle w:val="Heading2"/>
        <w:rPr>
          <w:rFonts w:ascii="Arial" w:hAnsi="Arial" w:cs="Arial"/>
          <w:b/>
          <w:color w:val="auto"/>
          <w:sz w:val="24"/>
          <w:szCs w:val="24"/>
          <w:u w:val="single"/>
        </w:rPr>
      </w:pPr>
      <w:bookmarkStart w:id="10" w:name="_Toc499120712"/>
      <w:r w:rsidRPr="006F0144">
        <w:rPr>
          <w:rFonts w:ascii="Arial" w:hAnsi="Arial" w:cs="Arial"/>
          <w:b/>
          <w:color w:val="0000CC"/>
          <w:sz w:val="24"/>
          <w:szCs w:val="24"/>
          <w:u w:val="single"/>
        </w:rPr>
        <w:t>2.1</w:t>
      </w:r>
      <w:r w:rsidR="00296E28" w:rsidRPr="006F0144">
        <w:rPr>
          <w:rFonts w:ascii="Arial" w:hAnsi="Arial" w:cs="Arial"/>
          <w:b/>
          <w:color w:val="0000CC"/>
          <w:sz w:val="24"/>
          <w:szCs w:val="24"/>
          <w:u w:val="single"/>
        </w:rPr>
        <w:t>Systematic Review</w:t>
      </w:r>
      <w:bookmarkEnd w:id="10"/>
    </w:p>
    <w:p w:rsidR="00296E28" w:rsidRPr="00FC6023" w:rsidRDefault="00296E28" w:rsidP="00296E28">
      <w:pPr>
        <w:spacing w:line="360" w:lineRule="auto"/>
        <w:jc w:val="both"/>
        <w:rPr>
          <w:rFonts w:ascii="Arial" w:hAnsi="Arial" w:cs="Arial"/>
          <w:sz w:val="24"/>
          <w:szCs w:val="24"/>
        </w:rPr>
      </w:pPr>
      <w:r w:rsidRPr="00FC6023">
        <w:rPr>
          <w:rFonts w:ascii="Arial" w:hAnsi="Arial" w:cs="Arial"/>
          <w:sz w:val="24"/>
          <w:szCs w:val="24"/>
        </w:rPr>
        <w:t xml:space="preserve">A </w:t>
      </w:r>
      <w:r w:rsidR="008670BC" w:rsidRPr="00FC6023">
        <w:rPr>
          <w:rFonts w:ascii="Arial" w:hAnsi="Arial" w:cs="Arial"/>
          <w:sz w:val="24"/>
          <w:szCs w:val="24"/>
        </w:rPr>
        <w:t>systematic review is a piece of research that addresses much broader question than single empirical studies ever can through uncovering connections among many empirical findings. This will involve identifying, critically evaluating and integrating the findings of all relevant, high quality studies and research questions</w:t>
      </w:r>
      <w:sdt>
        <w:sdtPr>
          <w:rPr>
            <w:rFonts w:ascii="Arial" w:hAnsi="Arial" w:cs="Arial"/>
            <w:sz w:val="24"/>
            <w:szCs w:val="24"/>
          </w:rPr>
          <w:id w:val="-1825493184"/>
          <w:citation/>
        </w:sdtPr>
        <w:sdtEndPr/>
        <w:sdtContent>
          <w:r w:rsidR="008670BC" w:rsidRPr="00FC6023">
            <w:rPr>
              <w:rFonts w:ascii="Arial" w:hAnsi="Arial" w:cs="Arial"/>
              <w:sz w:val="24"/>
              <w:szCs w:val="24"/>
            </w:rPr>
            <w:fldChar w:fldCharType="begin"/>
          </w:r>
          <w:r w:rsidR="008670BC" w:rsidRPr="00FC6023">
            <w:rPr>
              <w:rFonts w:ascii="Arial" w:hAnsi="Arial" w:cs="Arial"/>
              <w:sz w:val="24"/>
              <w:szCs w:val="24"/>
            </w:rPr>
            <w:instrText xml:space="preserve"> CITATION Sid17 \l 2057 </w:instrText>
          </w:r>
          <w:r w:rsidR="008670BC" w:rsidRPr="00FC6023">
            <w:rPr>
              <w:rFonts w:ascii="Arial" w:hAnsi="Arial" w:cs="Arial"/>
              <w:sz w:val="24"/>
              <w:szCs w:val="24"/>
            </w:rPr>
            <w:fldChar w:fldCharType="separate"/>
          </w:r>
          <w:r w:rsidR="008670BC" w:rsidRPr="00FC6023">
            <w:rPr>
              <w:rFonts w:ascii="Arial" w:hAnsi="Arial" w:cs="Arial"/>
              <w:noProof/>
              <w:sz w:val="24"/>
              <w:szCs w:val="24"/>
            </w:rPr>
            <w:t xml:space="preserve"> (Siddaway, 2017)</w:t>
          </w:r>
          <w:r w:rsidR="008670BC" w:rsidRPr="00FC6023">
            <w:rPr>
              <w:rFonts w:ascii="Arial" w:hAnsi="Arial" w:cs="Arial"/>
              <w:sz w:val="24"/>
              <w:szCs w:val="24"/>
            </w:rPr>
            <w:fldChar w:fldCharType="end"/>
          </w:r>
        </w:sdtContent>
      </w:sdt>
      <w:r w:rsidR="008670BC" w:rsidRPr="00FC6023">
        <w:rPr>
          <w:rFonts w:ascii="Arial" w:hAnsi="Arial" w:cs="Arial"/>
          <w:sz w:val="24"/>
          <w:szCs w:val="24"/>
        </w:rPr>
        <w:t xml:space="preserve">. </w:t>
      </w:r>
      <w:r w:rsidR="00F16336" w:rsidRPr="00FC6023">
        <w:rPr>
          <w:rFonts w:ascii="Arial" w:hAnsi="Arial" w:cs="Arial"/>
          <w:sz w:val="24"/>
          <w:szCs w:val="24"/>
        </w:rPr>
        <w:t>Therefore, a systematic review</w:t>
      </w:r>
      <w:r w:rsidR="00004671">
        <w:rPr>
          <w:rFonts w:ascii="Arial" w:hAnsi="Arial" w:cs="Arial"/>
          <w:sz w:val="24"/>
          <w:szCs w:val="24"/>
        </w:rPr>
        <w:t xml:space="preserve"> will help this research proposal to answer</w:t>
      </w:r>
      <w:r w:rsidR="00F16336" w:rsidRPr="00FC6023">
        <w:rPr>
          <w:rFonts w:ascii="Arial" w:hAnsi="Arial" w:cs="Arial"/>
          <w:sz w:val="24"/>
          <w:szCs w:val="24"/>
        </w:rPr>
        <w:t xml:space="preserve"> a defined research question by collecting and summarising all empirical evidence that fits pre-specified eligible criteria</w:t>
      </w:r>
      <w:sdt>
        <w:sdtPr>
          <w:rPr>
            <w:rFonts w:ascii="Arial" w:hAnsi="Arial" w:cs="Arial"/>
            <w:sz w:val="24"/>
            <w:szCs w:val="24"/>
          </w:rPr>
          <w:id w:val="40187813"/>
          <w:citation/>
        </w:sdtPr>
        <w:sdtEndPr/>
        <w:sdtContent>
          <w:r w:rsidR="00F16336" w:rsidRPr="00FC6023">
            <w:rPr>
              <w:rFonts w:ascii="Arial" w:hAnsi="Arial" w:cs="Arial"/>
              <w:sz w:val="24"/>
              <w:szCs w:val="24"/>
            </w:rPr>
            <w:fldChar w:fldCharType="begin"/>
          </w:r>
          <w:r w:rsidR="00F16336" w:rsidRPr="00FC6023">
            <w:rPr>
              <w:rFonts w:ascii="Arial" w:hAnsi="Arial" w:cs="Arial"/>
              <w:sz w:val="24"/>
              <w:szCs w:val="24"/>
            </w:rPr>
            <w:instrText xml:space="preserve"> CITATION Edi13 \l 2057 </w:instrText>
          </w:r>
          <w:r w:rsidR="00F16336" w:rsidRPr="00FC6023">
            <w:rPr>
              <w:rFonts w:ascii="Arial" w:hAnsi="Arial" w:cs="Arial"/>
              <w:sz w:val="24"/>
              <w:szCs w:val="24"/>
            </w:rPr>
            <w:fldChar w:fldCharType="separate"/>
          </w:r>
          <w:r w:rsidR="00F16336" w:rsidRPr="00FC6023">
            <w:rPr>
              <w:rFonts w:ascii="Arial" w:hAnsi="Arial" w:cs="Arial"/>
              <w:noProof/>
              <w:sz w:val="24"/>
              <w:szCs w:val="24"/>
            </w:rPr>
            <w:t xml:space="preserve"> (EdinburghUniversity, 2013)</w:t>
          </w:r>
          <w:r w:rsidR="00F16336" w:rsidRPr="00FC6023">
            <w:rPr>
              <w:rFonts w:ascii="Arial" w:hAnsi="Arial" w:cs="Arial"/>
              <w:sz w:val="24"/>
              <w:szCs w:val="24"/>
            </w:rPr>
            <w:fldChar w:fldCharType="end"/>
          </w:r>
        </w:sdtContent>
      </w:sdt>
      <w:r w:rsidR="00F16336" w:rsidRPr="00FC6023">
        <w:rPr>
          <w:rFonts w:ascii="Arial" w:hAnsi="Arial" w:cs="Arial"/>
          <w:sz w:val="24"/>
          <w:szCs w:val="24"/>
        </w:rPr>
        <w:t xml:space="preserve">. </w:t>
      </w:r>
    </w:p>
    <w:p w:rsidR="00AA0918" w:rsidRPr="00FC6023" w:rsidRDefault="00004671" w:rsidP="002461AB">
      <w:pPr>
        <w:spacing w:line="360" w:lineRule="auto"/>
        <w:jc w:val="both"/>
        <w:rPr>
          <w:rFonts w:ascii="Arial" w:hAnsi="Arial" w:cs="Arial"/>
          <w:sz w:val="24"/>
          <w:szCs w:val="24"/>
        </w:rPr>
      </w:pPr>
      <w:r>
        <w:rPr>
          <w:rFonts w:ascii="Arial" w:hAnsi="Arial" w:cs="Arial"/>
          <w:sz w:val="24"/>
          <w:szCs w:val="24"/>
        </w:rPr>
        <w:t>Additionally, o</w:t>
      </w:r>
      <w:r w:rsidR="00AA0918" w:rsidRPr="00FC6023">
        <w:rPr>
          <w:rFonts w:ascii="Arial" w:hAnsi="Arial" w:cs="Arial"/>
          <w:sz w:val="24"/>
          <w:szCs w:val="24"/>
        </w:rPr>
        <w:t>ne of the advantages of systematic review is that it</w:t>
      </w:r>
      <w:r>
        <w:rPr>
          <w:rFonts w:ascii="Arial" w:hAnsi="Arial" w:cs="Arial"/>
          <w:sz w:val="24"/>
          <w:szCs w:val="24"/>
        </w:rPr>
        <w:t xml:space="preserve"> </w:t>
      </w:r>
      <w:r w:rsidR="0060237C">
        <w:rPr>
          <w:rFonts w:ascii="Arial" w:hAnsi="Arial" w:cs="Arial"/>
          <w:sz w:val="24"/>
          <w:szCs w:val="24"/>
        </w:rPr>
        <w:t>could</w:t>
      </w:r>
      <w:r>
        <w:rPr>
          <w:rFonts w:ascii="Arial" w:hAnsi="Arial" w:cs="Arial"/>
          <w:sz w:val="24"/>
          <w:szCs w:val="24"/>
        </w:rPr>
        <w:t xml:space="preserve"> help research to adhere</w:t>
      </w:r>
      <w:r w:rsidR="00AA0918" w:rsidRPr="00FC6023">
        <w:rPr>
          <w:rFonts w:ascii="Arial" w:hAnsi="Arial" w:cs="Arial"/>
          <w:sz w:val="24"/>
          <w:szCs w:val="24"/>
        </w:rPr>
        <w:t xml:space="preserve"> to a strict scientific design based on explicit, pre-specified and reproducible methods which will help to have reliable estimates about the effects of interventions in order to come up with defensible conclusions. By doing so this will help to demonstrate </w:t>
      </w:r>
      <w:r>
        <w:rPr>
          <w:rFonts w:ascii="Arial" w:hAnsi="Arial" w:cs="Arial"/>
          <w:sz w:val="24"/>
          <w:szCs w:val="24"/>
        </w:rPr>
        <w:t xml:space="preserve">any </w:t>
      </w:r>
      <w:r w:rsidR="00AA0918" w:rsidRPr="00FC6023">
        <w:rPr>
          <w:rFonts w:ascii="Arial" w:hAnsi="Arial" w:cs="Arial"/>
          <w:sz w:val="24"/>
          <w:szCs w:val="24"/>
        </w:rPr>
        <w:t>lack of knowledge in the research</w:t>
      </w:r>
      <w:r w:rsidR="009A5AB0" w:rsidRPr="00FC6023">
        <w:rPr>
          <w:rFonts w:ascii="Arial" w:hAnsi="Arial" w:cs="Arial"/>
          <w:sz w:val="24"/>
          <w:szCs w:val="24"/>
        </w:rPr>
        <w:t>;</w:t>
      </w:r>
      <w:r w:rsidR="00AA0918" w:rsidRPr="00FC6023">
        <w:rPr>
          <w:rFonts w:ascii="Arial" w:hAnsi="Arial" w:cs="Arial"/>
          <w:sz w:val="24"/>
          <w:szCs w:val="24"/>
        </w:rPr>
        <w:t xml:space="preserve"> guide future research</w:t>
      </w:r>
      <w:r w:rsidR="009A5AB0" w:rsidRPr="00FC6023">
        <w:rPr>
          <w:rFonts w:ascii="Arial" w:hAnsi="Arial" w:cs="Arial"/>
          <w:sz w:val="24"/>
          <w:szCs w:val="24"/>
        </w:rPr>
        <w:t xml:space="preserve"> and demonstrate how and why interventions work</w:t>
      </w:r>
      <w:sdt>
        <w:sdtPr>
          <w:rPr>
            <w:rFonts w:ascii="Arial" w:hAnsi="Arial" w:cs="Arial"/>
            <w:sz w:val="24"/>
            <w:szCs w:val="24"/>
          </w:rPr>
          <w:id w:val="-1631241471"/>
          <w:citation/>
        </w:sdtPr>
        <w:sdtEndPr/>
        <w:sdtContent>
          <w:r w:rsidR="009A5AB0" w:rsidRPr="00FC6023">
            <w:rPr>
              <w:rFonts w:ascii="Arial" w:hAnsi="Arial" w:cs="Arial"/>
              <w:sz w:val="24"/>
              <w:szCs w:val="24"/>
            </w:rPr>
            <w:fldChar w:fldCharType="begin"/>
          </w:r>
          <w:r w:rsidR="009A5AB0" w:rsidRPr="00FC6023">
            <w:rPr>
              <w:rFonts w:ascii="Arial" w:hAnsi="Arial" w:cs="Arial"/>
              <w:sz w:val="24"/>
              <w:szCs w:val="24"/>
            </w:rPr>
            <w:instrText xml:space="preserve"> CITATION Gop13 \l 2057 </w:instrText>
          </w:r>
          <w:r w:rsidR="009A5AB0" w:rsidRPr="00FC6023">
            <w:rPr>
              <w:rFonts w:ascii="Arial" w:hAnsi="Arial" w:cs="Arial"/>
              <w:sz w:val="24"/>
              <w:szCs w:val="24"/>
            </w:rPr>
            <w:fldChar w:fldCharType="separate"/>
          </w:r>
          <w:r w:rsidR="009A5AB0" w:rsidRPr="00FC6023">
            <w:rPr>
              <w:rFonts w:ascii="Arial" w:hAnsi="Arial" w:cs="Arial"/>
              <w:noProof/>
              <w:sz w:val="24"/>
              <w:szCs w:val="24"/>
            </w:rPr>
            <w:t xml:space="preserve"> (Gopalakrishnan &amp; Ganeshkumar, 2013)</w:t>
          </w:r>
          <w:r w:rsidR="009A5AB0" w:rsidRPr="00FC6023">
            <w:rPr>
              <w:rFonts w:ascii="Arial" w:hAnsi="Arial" w:cs="Arial"/>
              <w:sz w:val="24"/>
              <w:szCs w:val="24"/>
            </w:rPr>
            <w:fldChar w:fldCharType="end"/>
          </w:r>
        </w:sdtContent>
      </w:sdt>
      <w:r w:rsidR="009A5AB0" w:rsidRPr="00FC6023">
        <w:rPr>
          <w:rFonts w:ascii="Arial" w:hAnsi="Arial" w:cs="Arial"/>
          <w:sz w:val="24"/>
          <w:szCs w:val="24"/>
        </w:rPr>
        <w:t xml:space="preserve">, </w:t>
      </w:r>
      <w:sdt>
        <w:sdtPr>
          <w:rPr>
            <w:rFonts w:ascii="Arial" w:hAnsi="Arial" w:cs="Arial"/>
            <w:sz w:val="24"/>
            <w:szCs w:val="24"/>
          </w:rPr>
          <w:id w:val="-760521159"/>
          <w:citation/>
        </w:sdtPr>
        <w:sdtEndPr/>
        <w:sdtContent>
          <w:r w:rsidR="009A5AB0" w:rsidRPr="00FC6023">
            <w:rPr>
              <w:rFonts w:ascii="Arial" w:hAnsi="Arial" w:cs="Arial"/>
              <w:sz w:val="24"/>
              <w:szCs w:val="24"/>
            </w:rPr>
            <w:fldChar w:fldCharType="begin"/>
          </w:r>
          <w:r w:rsidR="009A5AB0" w:rsidRPr="00FC6023">
            <w:rPr>
              <w:rFonts w:ascii="Arial" w:hAnsi="Arial" w:cs="Arial"/>
              <w:sz w:val="24"/>
              <w:szCs w:val="24"/>
            </w:rPr>
            <w:instrText xml:space="preserve"> CITATION CRD09 \l 2057 </w:instrText>
          </w:r>
          <w:r w:rsidR="009A5AB0" w:rsidRPr="00FC6023">
            <w:rPr>
              <w:rFonts w:ascii="Arial" w:hAnsi="Arial" w:cs="Arial"/>
              <w:sz w:val="24"/>
              <w:szCs w:val="24"/>
            </w:rPr>
            <w:fldChar w:fldCharType="separate"/>
          </w:r>
          <w:r w:rsidR="009A5AB0" w:rsidRPr="00FC6023">
            <w:rPr>
              <w:rFonts w:ascii="Arial" w:hAnsi="Arial" w:cs="Arial"/>
              <w:noProof/>
              <w:sz w:val="24"/>
              <w:szCs w:val="24"/>
            </w:rPr>
            <w:t>(CRD, 2009)</w:t>
          </w:r>
          <w:r w:rsidR="009A5AB0" w:rsidRPr="00FC6023">
            <w:rPr>
              <w:rFonts w:ascii="Arial" w:hAnsi="Arial" w:cs="Arial"/>
              <w:sz w:val="24"/>
              <w:szCs w:val="24"/>
            </w:rPr>
            <w:fldChar w:fldCharType="end"/>
          </w:r>
        </w:sdtContent>
      </w:sdt>
      <w:r w:rsidR="009A5AB0" w:rsidRPr="00FC6023">
        <w:rPr>
          <w:rFonts w:ascii="Arial" w:hAnsi="Arial" w:cs="Arial"/>
          <w:sz w:val="24"/>
          <w:szCs w:val="24"/>
        </w:rPr>
        <w:t xml:space="preserve">. </w:t>
      </w:r>
    </w:p>
    <w:p w:rsidR="008F0A08" w:rsidRPr="00FC6023" w:rsidRDefault="00004671" w:rsidP="002461AB">
      <w:pPr>
        <w:spacing w:line="360" w:lineRule="auto"/>
        <w:jc w:val="both"/>
        <w:rPr>
          <w:rFonts w:ascii="Arial" w:hAnsi="Arial" w:cs="Arial"/>
          <w:sz w:val="24"/>
          <w:szCs w:val="24"/>
        </w:rPr>
      </w:pPr>
      <w:r>
        <w:rPr>
          <w:rFonts w:ascii="Arial" w:hAnsi="Arial" w:cs="Arial"/>
          <w:sz w:val="24"/>
          <w:szCs w:val="24"/>
        </w:rPr>
        <w:t>Moreover, a</w:t>
      </w:r>
      <w:r w:rsidR="00802336" w:rsidRPr="00FC6023">
        <w:rPr>
          <w:rFonts w:ascii="Arial" w:hAnsi="Arial" w:cs="Arial"/>
          <w:sz w:val="24"/>
          <w:szCs w:val="24"/>
        </w:rPr>
        <w:t xml:space="preserve"> </w:t>
      </w:r>
      <w:r w:rsidR="00D87105" w:rsidRPr="00FC6023">
        <w:rPr>
          <w:rFonts w:ascii="Arial" w:hAnsi="Arial" w:cs="Arial"/>
          <w:sz w:val="24"/>
          <w:szCs w:val="24"/>
        </w:rPr>
        <w:t>systematic review uses a fixed research process which is transparent, rigorous and reliable in order to minimise bias and ensure future replicability. This will involve extracting relevant quantitative and qualitative data in order to synthesise the evidence</w:t>
      </w:r>
      <w:sdt>
        <w:sdtPr>
          <w:rPr>
            <w:rFonts w:ascii="Arial" w:hAnsi="Arial" w:cs="Arial"/>
            <w:sz w:val="24"/>
            <w:szCs w:val="24"/>
          </w:rPr>
          <w:id w:val="-2114426693"/>
          <w:citation/>
        </w:sdtPr>
        <w:sdtEndPr/>
        <w:sdtContent>
          <w:r w:rsidR="00C771B7" w:rsidRPr="00FC6023">
            <w:rPr>
              <w:rFonts w:ascii="Arial" w:hAnsi="Arial" w:cs="Arial"/>
              <w:sz w:val="24"/>
              <w:szCs w:val="24"/>
            </w:rPr>
            <w:fldChar w:fldCharType="begin"/>
          </w:r>
          <w:r w:rsidR="00C771B7" w:rsidRPr="00FC6023">
            <w:rPr>
              <w:rFonts w:ascii="Arial" w:hAnsi="Arial" w:cs="Arial"/>
              <w:sz w:val="24"/>
              <w:szCs w:val="24"/>
            </w:rPr>
            <w:instrText xml:space="preserve">CITATION Mal12 \l 2057 </w:instrText>
          </w:r>
          <w:r w:rsidR="00C771B7" w:rsidRPr="00FC6023">
            <w:rPr>
              <w:rFonts w:ascii="Arial" w:hAnsi="Arial" w:cs="Arial"/>
              <w:sz w:val="24"/>
              <w:szCs w:val="24"/>
            </w:rPr>
            <w:fldChar w:fldCharType="separate"/>
          </w:r>
          <w:r w:rsidR="00C771B7" w:rsidRPr="00FC6023">
            <w:rPr>
              <w:rFonts w:ascii="Arial" w:hAnsi="Arial" w:cs="Arial"/>
              <w:noProof/>
              <w:sz w:val="24"/>
              <w:szCs w:val="24"/>
            </w:rPr>
            <w:t xml:space="preserve"> (Mallett, et al., 2012)</w:t>
          </w:r>
          <w:r w:rsidR="00C771B7" w:rsidRPr="00FC6023">
            <w:rPr>
              <w:rFonts w:ascii="Arial" w:hAnsi="Arial" w:cs="Arial"/>
              <w:sz w:val="24"/>
              <w:szCs w:val="24"/>
            </w:rPr>
            <w:fldChar w:fldCharType="end"/>
          </w:r>
        </w:sdtContent>
      </w:sdt>
      <w:r w:rsidR="00D87105" w:rsidRPr="00FC6023">
        <w:rPr>
          <w:rFonts w:ascii="Arial" w:hAnsi="Arial" w:cs="Arial"/>
          <w:sz w:val="24"/>
          <w:szCs w:val="24"/>
        </w:rPr>
        <w:t xml:space="preserve">. </w:t>
      </w:r>
      <w:r w:rsidR="00911729" w:rsidRPr="00FC6023">
        <w:rPr>
          <w:rFonts w:ascii="Arial" w:hAnsi="Arial" w:cs="Arial"/>
          <w:sz w:val="24"/>
          <w:szCs w:val="24"/>
        </w:rPr>
        <w:t>Therefore</w:t>
      </w:r>
      <w:r w:rsidR="00020998" w:rsidRPr="00FC6023">
        <w:rPr>
          <w:rFonts w:ascii="Arial" w:hAnsi="Arial" w:cs="Arial"/>
          <w:sz w:val="24"/>
          <w:szCs w:val="24"/>
        </w:rPr>
        <w:t>,</w:t>
      </w:r>
      <w:r w:rsidR="00911729" w:rsidRPr="00FC6023">
        <w:rPr>
          <w:rFonts w:ascii="Arial" w:hAnsi="Arial" w:cs="Arial"/>
          <w:sz w:val="24"/>
          <w:szCs w:val="24"/>
        </w:rPr>
        <w:t xml:space="preserve"> not only thi</w:t>
      </w:r>
      <w:r>
        <w:rPr>
          <w:rFonts w:ascii="Arial" w:hAnsi="Arial" w:cs="Arial"/>
          <w:sz w:val="24"/>
          <w:szCs w:val="24"/>
        </w:rPr>
        <w:t>s will help to guide researcher</w:t>
      </w:r>
      <w:r w:rsidR="00911729" w:rsidRPr="00FC6023">
        <w:rPr>
          <w:rFonts w:ascii="Arial" w:hAnsi="Arial" w:cs="Arial"/>
          <w:sz w:val="24"/>
          <w:szCs w:val="24"/>
        </w:rPr>
        <w:t xml:space="preserve"> through the </w:t>
      </w:r>
      <w:r>
        <w:rPr>
          <w:rFonts w:ascii="Arial" w:hAnsi="Arial" w:cs="Arial"/>
          <w:sz w:val="24"/>
          <w:szCs w:val="24"/>
        </w:rPr>
        <w:t xml:space="preserve">research </w:t>
      </w:r>
      <w:r w:rsidR="00911729" w:rsidRPr="00FC6023">
        <w:rPr>
          <w:rFonts w:ascii="Arial" w:hAnsi="Arial" w:cs="Arial"/>
          <w:sz w:val="24"/>
          <w:szCs w:val="24"/>
        </w:rPr>
        <w:t xml:space="preserve">process by keeping the on track, improving the methodology transparency and enabling future replication </w:t>
      </w:r>
      <w:sdt>
        <w:sdtPr>
          <w:rPr>
            <w:rFonts w:ascii="Arial" w:hAnsi="Arial" w:cs="Arial"/>
            <w:sz w:val="24"/>
            <w:szCs w:val="24"/>
          </w:rPr>
          <w:id w:val="-539898228"/>
          <w:citation/>
        </w:sdtPr>
        <w:sdtEndPr/>
        <w:sdtContent>
          <w:r w:rsidR="00911729" w:rsidRPr="00FC6023">
            <w:rPr>
              <w:rFonts w:ascii="Arial" w:hAnsi="Arial" w:cs="Arial"/>
              <w:sz w:val="24"/>
              <w:szCs w:val="24"/>
            </w:rPr>
            <w:fldChar w:fldCharType="begin"/>
          </w:r>
          <w:r w:rsidR="00911729" w:rsidRPr="00FC6023">
            <w:rPr>
              <w:rFonts w:ascii="Arial" w:hAnsi="Arial" w:cs="Arial"/>
              <w:sz w:val="24"/>
              <w:szCs w:val="24"/>
            </w:rPr>
            <w:instrText xml:space="preserve">CITATION Gou02 \l 2057 </w:instrText>
          </w:r>
          <w:r w:rsidR="00911729" w:rsidRPr="00FC6023">
            <w:rPr>
              <w:rFonts w:ascii="Arial" w:hAnsi="Arial" w:cs="Arial"/>
              <w:sz w:val="24"/>
              <w:szCs w:val="24"/>
            </w:rPr>
            <w:fldChar w:fldCharType="separate"/>
          </w:r>
          <w:r w:rsidR="00911729" w:rsidRPr="00FC6023">
            <w:rPr>
              <w:rFonts w:ascii="Arial" w:hAnsi="Arial" w:cs="Arial"/>
              <w:noProof/>
              <w:sz w:val="24"/>
              <w:szCs w:val="24"/>
            </w:rPr>
            <w:t>(Gough &amp; Elbourne, 2002)</w:t>
          </w:r>
          <w:r w:rsidR="00911729" w:rsidRPr="00FC6023">
            <w:rPr>
              <w:rFonts w:ascii="Arial" w:hAnsi="Arial" w:cs="Arial"/>
              <w:sz w:val="24"/>
              <w:szCs w:val="24"/>
            </w:rPr>
            <w:fldChar w:fldCharType="end"/>
          </w:r>
        </w:sdtContent>
      </w:sdt>
      <w:r w:rsidR="00911729" w:rsidRPr="00FC6023">
        <w:rPr>
          <w:rFonts w:ascii="Arial" w:hAnsi="Arial" w:cs="Arial"/>
          <w:sz w:val="24"/>
          <w:szCs w:val="24"/>
        </w:rPr>
        <w:t xml:space="preserve">. </w:t>
      </w:r>
    </w:p>
    <w:p w:rsidR="00911729" w:rsidRPr="00FC6023" w:rsidRDefault="00911729" w:rsidP="002461AB">
      <w:pPr>
        <w:spacing w:line="360" w:lineRule="auto"/>
        <w:jc w:val="both"/>
        <w:rPr>
          <w:rFonts w:ascii="Arial" w:hAnsi="Arial" w:cs="Arial"/>
          <w:sz w:val="24"/>
          <w:szCs w:val="24"/>
        </w:rPr>
      </w:pPr>
      <w:r w:rsidRPr="00FC6023">
        <w:rPr>
          <w:rFonts w:ascii="Arial" w:hAnsi="Arial" w:cs="Arial"/>
          <w:sz w:val="24"/>
          <w:szCs w:val="24"/>
        </w:rPr>
        <w:t xml:space="preserve">Nevertheless, </w:t>
      </w:r>
      <w:r w:rsidR="00020998" w:rsidRPr="00FC6023">
        <w:rPr>
          <w:rFonts w:ascii="Arial" w:hAnsi="Arial" w:cs="Arial"/>
          <w:sz w:val="24"/>
          <w:szCs w:val="24"/>
        </w:rPr>
        <w:t>a systematic review requires access to a wide range of databases and journals which can have problems for having them and can be very expensive for some researchers</w:t>
      </w:r>
      <w:sdt>
        <w:sdtPr>
          <w:rPr>
            <w:rFonts w:ascii="Arial" w:hAnsi="Arial" w:cs="Arial"/>
            <w:sz w:val="24"/>
            <w:szCs w:val="24"/>
          </w:rPr>
          <w:id w:val="583107129"/>
          <w:citation/>
        </w:sdtPr>
        <w:sdtEndPr/>
        <w:sdtContent>
          <w:r w:rsidR="00020998" w:rsidRPr="00FC6023">
            <w:rPr>
              <w:rFonts w:ascii="Arial" w:hAnsi="Arial" w:cs="Arial"/>
              <w:sz w:val="24"/>
              <w:szCs w:val="24"/>
            </w:rPr>
            <w:fldChar w:fldCharType="begin"/>
          </w:r>
          <w:r w:rsidR="00020998" w:rsidRPr="00FC6023">
            <w:rPr>
              <w:rFonts w:ascii="Arial" w:hAnsi="Arial" w:cs="Arial"/>
              <w:sz w:val="24"/>
              <w:szCs w:val="24"/>
            </w:rPr>
            <w:instrText xml:space="preserve"> CITATION Gou02 \l 2057 </w:instrText>
          </w:r>
          <w:r w:rsidR="00020998" w:rsidRPr="00FC6023">
            <w:rPr>
              <w:rFonts w:ascii="Arial" w:hAnsi="Arial" w:cs="Arial"/>
              <w:sz w:val="24"/>
              <w:szCs w:val="24"/>
            </w:rPr>
            <w:fldChar w:fldCharType="separate"/>
          </w:r>
          <w:r w:rsidR="00020998" w:rsidRPr="00FC6023">
            <w:rPr>
              <w:rFonts w:ascii="Arial" w:hAnsi="Arial" w:cs="Arial"/>
              <w:noProof/>
              <w:sz w:val="24"/>
              <w:szCs w:val="24"/>
            </w:rPr>
            <w:t xml:space="preserve"> (Gough &amp; Elbourne, 2002)</w:t>
          </w:r>
          <w:r w:rsidR="00020998" w:rsidRPr="00FC6023">
            <w:rPr>
              <w:rFonts w:ascii="Arial" w:hAnsi="Arial" w:cs="Arial"/>
              <w:sz w:val="24"/>
              <w:szCs w:val="24"/>
            </w:rPr>
            <w:fldChar w:fldCharType="end"/>
          </w:r>
        </w:sdtContent>
      </w:sdt>
      <w:r w:rsidR="00020998" w:rsidRPr="00FC6023">
        <w:rPr>
          <w:rFonts w:ascii="Arial" w:hAnsi="Arial" w:cs="Arial"/>
          <w:sz w:val="24"/>
          <w:szCs w:val="24"/>
        </w:rPr>
        <w:t xml:space="preserve">. </w:t>
      </w:r>
    </w:p>
    <w:p w:rsidR="009A5AB0" w:rsidRPr="00FC6023" w:rsidRDefault="009A5AB0" w:rsidP="002461AB">
      <w:pPr>
        <w:spacing w:line="360" w:lineRule="auto"/>
        <w:jc w:val="both"/>
        <w:rPr>
          <w:rFonts w:ascii="Arial" w:hAnsi="Arial" w:cs="Arial"/>
          <w:sz w:val="24"/>
          <w:szCs w:val="24"/>
        </w:rPr>
      </w:pPr>
    </w:p>
    <w:p w:rsidR="00FA7F78" w:rsidRPr="006F0144" w:rsidRDefault="007010D7" w:rsidP="003228E1">
      <w:pPr>
        <w:pStyle w:val="Heading2"/>
        <w:rPr>
          <w:rFonts w:ascii="Arial" w:hAnsi="Arial" w:cs="Arial"/>
          <w:b/>
          <w:color w:val="0000CC"/>
          <w:sz w:val="24"/>
          <w:szCs w:val="24"/>
          <w:u w:val="single"/>
        </w:rPr>
      </w:pPr>
      <w:bookmarkStart w:id="11" w:name="_Toc499120713"/>
      <w:r>
        <w:rPr>
          <w:rFonts w:ascii="Arial" w:hAnsi="Arial" w:cs="Arial"/>
          <w:b/>
          <w:color w:val="0000CC"/>
          <w:sz w:val="24"/>
          <w:szCs w:val="24"/>
          <w:u w:val="single"/>
        </w:rPr>
        <w:t>2.2</w:t>
      </w:r>
      <w:r w:rsidR="006F0144" w:rsidRPr="006F0144">
        <w:rPr>
          <w:rFonts w:ascii="Arial" w:hAnsi="Arial" w:cs="Arial"/>
          <w:b/>
          <w:color w:val="0000CC"/>
          <w:sz w:val="24"/>
          <w:szCs w:val="24"/>
          <w:u w:val="single"/>
        </w:rPr>
        <w:t xml:space="preserve"> </w:t>
      </w:r>
      <w:r w:rsidR="00FA7F78" w:rsidRPr="006F0144">
        <w:rPr>
          <w:rFonts w:ascii="Arial" w:hAnsi="Arial" w:cs="Arial"/>
          <w:b/>
          <w:color w:val="0000CC"/>
          <w:sz w:val="24"/>
          <w:szCs w:val="24"/>
          <w:u w:val="single"/>
        </w:rPr>
        <w:t>Methodology</w:t>
      </w:r>
      <w:r w:rsidR="00E50632">
        <w:rPr>
          <w:rFonts w:ascii="Arial" w:hAnsi="Arial" w:cs="Arial"/>
          <w:b/>
          <w:color w:val="0000CC"/>
          <w:sz w:val="24"/>
          <w:szCs w:val="24"/>
          <w:u w:val="single"/>
        </w:rPr>
        <w:t>/Methods</w:t>
      </w:r>
      <w:bookmarkEnd w:id="11"/>
    </w:p>
    <w:p w:rsidR="002E24DD" w:rsidRPr="002E24DD" w:rsidRDefault="00FA7F78" w:rsidP="002E24DD">
      <w:pPr>
        <w:spacing w:line="360" w:lineRule="auto"/>
        <w:jc w:val="both"/>
        <w:rPr>
          <w:rFonts w:ascii="Arial" w:hAnsi="Arial" w:cs="Arial"/>
          <w:sz w:val="24"/>
          <w:szCs w:val="24"/>
        </w:rPr>
      </w:pPr>
      <w:r w:rsidRPr="00FC6023">
        <w:rPr>
          <w:rFonts w:ascii="Arial" w:hAnsi="Arial" w:cs="Arial"/>
          <w:sz w:val="24"/>
          <w:szCs w:val="24"/>
        </w:rPr>
        <w:t xml:space="preserve">This research project will mainly be using secondary research, which will help to investigate and analyse any arguments during the research project. Therefore, this will be delivered through using credible books, and journals as well as reliable and up to date websites. </w:t>
      </w:r>
      <w:r w:rsidR="00827A6F" w:rsidRPr="00FC6023">
        <w:rPr>
          <w:rFonts w:ascii="Arial" w:hAnsi="Arial" w:cs="Arial"/>
          <w:sz w:val="24"/>
          <w:szCs w:val="24"/>
        </w:rPr>
        <w:t xml:space="preserve">The main reasons for using secondary data is because the data have already been collected by and are available from other sources. Therefore, there are cheaper and more quickly obtainable than primary data. </w:t>
      </w:r>
      <w:r w:rsidR="00DA77BD" w:rsidRPr="00FC6023">
        <w:rPr>
          <w:rFonts w:ascii="Arial" w:hAnsi="Arial" w:cs="Arial"/>
          <w:sz w:val="24"/>
          <w:szCs w:val="24"/>
        </w:rPr>
        <w:t xml:space="preserve">Additionally, secondary </w:t>
      </w:r>
      <w:r w:rsidR="00DA77BD" w:rsidRPr="00FC6023">
        <w:rPr>
          <w:rFonts w:ascii="Arial" w:hAnsi="Arial" w:cs="Arial"/>
          <w:sz w:val="24"/>
          <w:szCs w:val="24"/>
        </w:rPr>
        <w:lastRenderedPageBreak/>
        <w:t>research will help to improve the understanding of the problem and make a clear comparison between the data collected during the research project</w:t>
      </w:r>
      <w:sdt>
        <w:sdtPr>
          <w:rPr>
            <w:rFonts w:ascii="Arial" w:hAnsi="Arial" w:cs="Arial"/>
            <w:sz w:val="24"/>
            <w:szCs w:val="24"/>
          </w:rPr>
          <w:id w:val="-102045553"/>
          <w:citation/>
        </w:sdtPr>
        <w:sdtEndPr/>
        <w:sdtContent>
          <w:r w:rsidR="00DA77BD" w:rsidRPr="00FC6023">
            <w:rPr>
              <w:rFonts w:ascii="Arial" w:hAnsi="Arial" w:cs="Arial"/>
              <w:sz w:val="24"/>
              <w:szCs w:val="24"/>
            </w:rPr>
            <w:fldChar w:fldCharType="begin"/>
          </w:r>
          <w:r w:rsidR="00DA77BD" w:rsidRPr="00FC6023">
            <w:rPr>
              <w:rFonts w:ascii="Arial" w:hAnsi="Arial" w:cs="Arial"/>
              <w:sz w:val="24"/>
              <w:szCs w:val="24"/>
            </w:rPr>
            <w:instrText xml:space="preserve"> CITATION MSG17 \l 2057 </w:instrText>
          </w:r>
          <w:r w:rsidR="00DA77BD" w:rsidRPr="00FC6023">
            <w:rPr>
              <w:rFonts w:ascii="Arial" w:hAnsi="Arial" w:cs="Arial"/>
              <w:sz w:val="24"/>
              <w:szCs w:val="24"/>
            </w:rPr>
            <w:fldChar w:fldCharType="separate"/>
          </w:r>
          <w:r w:rsidR="00DA77BD" w:rsidRPr="00FC6023">
            <w:rPr>
              <w:rFonts w:ascii="Arial" w:hAnsi="Arial" w:cs="Arial"/>
              <w:noProof/>
              <w:sz w:val="24"/>
              <w:szCs w:val="24"/>
            </w:rPr>
            <w:t xml:space="preserve"> (MSG, 2017)</w:t>
          </w:r>
          <w:r w:rsidR="00DA77BD" w:rsidRPr="00FC6023">
            <w:rPr>
              <w:rFonts w:ascii="Arial" w:hAnsi="Arial" w:cs="Arial"/>
              <w:sz w:val="24"/>
              <w:szCs w:val="24"/>
            </w:rPr>
            <w:fldChar w:fldCharType="end"/>
          </w:r>
        </w:sdtContent>
      </w:sdt>
      <w:r w:rsidR="00DA77BD" w:rsidRPr="00FC6023">
        <w:rPr>
          <w:rFonts w:ascii="Arial" w:hAnsi="Arial" w:cs="Arial"/>
          <w:sz w:val="24"/>
          <w:szCs w:val="24"/>
        </w:rPr>
        <w:t>.  Moreover, secondary data not only adds to the</w:t>
      </w:r>
      <w:r w:rsidR="00975D42" w:rsidRPr="00FC6023">
        <w:rPr>
          <w:rFonts w:ascii="Arial" w:hAnsi="Arial" w:cs="Arial"/>
          <w:sz w:val="24"/>
          <w:szCs w:val="24"/>
        </w:rPr>
        <w:t xml:space="preserve"> credibility and</w:t>
      </w:r>
      <w:r w:rsidR="00DA77BD" w:rsidRPr="00FC6023">
        <w:rPr>
          <w:rFonts w:ascii="Arial" w:hAnsi="Arial" w:cs="Arial"/>
          <w:sz w:val="24"/>
          <w:szCs w:val="24"/>
        </w:rPr>
        <w:t xml:space="preserve"> depth of information, but it also creates </w:t>
      </w:r>
      <w:r w:rsidR="00975D42" w:rsidRPr="00FC6023">
        <w:rPr>
          <w:rFonts w:ascii="Arial" w:hAnsi="Arial" w:cs="Arial"/>
          <w:sz w:val="24"/>
          <w:szCs w:val="24"/>
        </w:rPr>
        <w:t>new questions and research methods</w:t>
      </w:r>
      <w:sdt>
        <w:sdtPr>
          <w:rPr>
            <w:rFonts w:ascii="Arial" w:hAnsi="Arial" w:cs="Arial"/>
            <w:sz w:val="24"/>
            <w:szCs w:val="24"/>
          </w:rPr>
          <w:id w:val="-1422560799"/>
          <w:citation/>
        </w:sdtPr>
        <w:sdtEndPr/>
        <w:sdtContent>
          <w:r w:rsidR="00975D42" w:rsidRPr="00FC6023">
            <w:rPr>
              <w:rFonts w:ascii="Arial" w:hAnsi="Arial" w:cs="Arial"/>
              <w:sz w:val="24"/>
              <w:szCs w:val="24"/>
            </w:rPr>
            <w:fldChar w:fldCharType="begin"/>
          </w:r>
          <w:r w:rsidR="00975D42" w:rsidRPr="00FC6023">
            <w:rPr>
              <w:rFonts w:ascii="Arial" w:hAnsi="Arial" w:cs="Arial"/>
              <w:sz w:val="24"/>
              <w:szCs w:val="24"/>
            </w:rPr>
            <w:instrText xml:space="preserve"> CITATION Eic14 \l 2057 </w:instrText>
          </w:r>
          <w:r w:rsidR="00975D42" w:rsidRPr="00FC6023">
            <w:rPr>
              <w:rFonts w:ascii="Arial" w:hAnsi="Arial" w:cs="Arial"/>
              <w:sz w:val="24"/>
              <w:szCs w:val="24"/>
            </w:rPr>
            <w:fldChar w:fldCharType="separate"/>
          </w:r>
          <w:r w:rsidR="00975D42" w:rsidRPr="00FC6023">
            <w:rPr>
              <w:rFonts w:ascii="Arial" w:hAnsi="Arial" w:cs="Arial"/>
              <w:noProof/>
              <w:sz w:val="24"/>
              <w:szCs w:val="24"/>
            </w:rPr>
            <w:t xml:space="preserve"> (Eichberg, 2014)</w:t>
          </w:r>
          <w:r w:rsidR="00975D42" w:rsidRPr="00FC6023">
            <w:rPr>
              <w:rFonts w:ascii="Arial" w:hAnsi="Arial" w:cs="Arial"/>
              <w:sz w:val="24"/>
              <w:szCs w:val="24"/>
            </w:rPr>
            <w:fldChar w:fldCharType="end"/>
          </w:r>
        </w:sdtContent>
      </w:sdt>
      <w:r w:rsidR="00975D42" w:rsidRPr="00FC6023">
        <w:rPr>
          <w:rFonts w:ascii="Arial" w:hAnsi="Arial" w:cs="Arial"/>
          <w:sz w:val="24"/>
          <w:szCs w:val="24"/>
        </w:rPr>
        <w:t>. However, secondary data may lack authenticity because some parts of the documents might be missing because of the age and it can be difficult to check whether the information is gathered is biased or not</w:t>
      </w:r>
      <w:sdt>
        <w:sdtPr>
          <w:rPr>
            <w:rFonts w:ascii="Arial" w:hAnsi="Arial" w:cs="Arial"/>
            <w:sz w:val="24"/>
            <w:szCs w:val="24"/>
          </w:rPr>
          <w:id w:val="551733890"/>
          <w:citation/>
        </w:sdtPr>
        <w:sdtEndPr/>
        <w:sdtContent>
          <w:r w:rsidR="00975D42" w:rsidRPr="00FC6023">
            <w:rPr>
              <w:rFonts w:ascii="Arial" w:hAnsi="Arial" w:cs="Arial"/>
              <w:sz w:val="24"/>
              <w:szCs w:val="24"/>
            </w:rPr>
            <w:fldChar w:fldCharType="begin"/>
          </w:r>
          <w:r w:rsidR="00975D42" w:rsidRPr="00FC6023">
            <w:rPr>
              <w:rFonts w:ascii="Arial" w:hAnsi="Arial" w:cs="Arial"/>
              <w:sz w:val="24"/>
              <w:szCs w:val="24"/>
            </w:rPr>
            <w:instrText xml:space="preserve"> CITATION Wor17 \l 2057 </w:instrText>
          </w:r>
          <w:r w:rsidR="00975D42" w:rsidRPr="00FC6023">
            <w:rPr>
              <w:rFonts w:ascii="Arial" w:hAnsi="Arial" w:cs="Arial"/>
              <w:sz w:val="24"/>
              <w:szCs w:val="24"/>
            </w:rPr>
            <w:fldChar w:fldCharType="separate"/>
          </w:r>
          <w:r w:rsidR="00975D42" w:rsidRPr="00FC6023">
            <w:rPr>
              <w:rFonts w:ascii="Arial" w:hAnsi="Arial" w:cs="Arial"/>
              <w:noProof/>
              <w:sz w:val="24"/>
              <w:szCs w:val="24"/>
            </w:rPr>
            <w:t xml:space="preserve"> (WorldPress, 2017)</w:t>
          </w:r>
          <w:r w:rsidR="00975D42" w:rsidRPr="00FC6023">
            <w:rPr>
              <w:rFonts w:ascii="Arial" w:hAnsi="Arial" w:cs="Arial"/>
              <w:sz w:val="24"/>
              <w:szCs w:val="24"/>
            </w:rPr>
            <w:fldChar w:fldCharType="end"/>
          </w:r>
        </w:sdtContent>
      </w:sdt>
      <w:r w:rsidR="00975D42" w:rsidRPr="00FC6023">
        <w:rPr>
          <w:rFonts w:ascii="Arial" w:hAnsi="Arial" w:cs="Arial"/>
          <w:sz w:val="24"/>
          <w:szCs w:val="24"/>
        </w:rPr>
        <w:t xml:space="preserve">. </w:t>
      </w:r>
    </w:p>
    <w:p w:rsidR="00664962" w:rsidRPr="00E158B0" w:rsidRDefault="00723F11" w:rsidP="00664962">
      <w:pPr>
        <w:spacing w:line="360" w:lineRule="auto"/>
        <w:rPr>
          <w:rFonts w:ascii="Arial" w:hAnsi="Arial" w:cs="Arial"/>
          <w:color w:val="000000" w:themeColor="text1"/>
          <w:sz w:val="24"/>
          <w:szCs w:val="24"/>
        </w:rPr>
      </w:pPr>
      <w:r w:rsidRPr="00E158B0">
        <w:rPr>
          <w:rFonts w:ascii="Arial" w:hAnsi="Arial" w:cs="Arial"/>
          <w:color w:val="000000" w:themeColor="text1"/>
          <w:sz w:val="24"/>
          <w:szCs w:val="24"/>
        </w:rPr>
        <w:t>Most importantly, t</w:t>
      </w:r>
      <w:r w:rsidR="005E5AEE" w:rsidRPr="00E158B0">
        <w:rPr>
          <w:rFonts w:ascii="Arial" w:hAnsi="Arial" w:cs="Arial"/>
          <w:color w:val="000000" w:themeColor="text1"/>
          <w:sz w:val="24"/>
          <w:szCs w:val="24"/>
        </w:rPr>
        <w:t>h</w:t>
      </w:r>
      <w:r w:rsidR="00664962" w:rsidRPr="00E158B0">
        <w:rPr>
          <w:rFonts w:ascii="Arial" w:hAnsi="Arial" w:cs="Arial"/>
          <w:color w:val="000000" w:themeColor="text1"/>
          <w:sz w:val="24"/>
          <w:szCs w:val="24"/>
        </w:rPr>
        <w:t>e</w:t>
      </w:r>
      <w:r w:rsidR="005E5AEE" w:rsidRPr="00E158B0">
        <w:rPr>
          <w:rFonts w:ascii="Arial" w:hAnsi="Arial" w:cs="Arial"/>
          <w:color w:val="000000" w:themeColor="text1"/>
          <w:sz w:val="24"/>
          <w:szCs w:val="24"/>
        </w:rPr>
        <w:t xml:space="preserve"> research</w:t>
      </w:r>
      <w:r w:rsidR="00E41623" w:rsidRPr="00E158B0">
        <w:rPr>
          <w:rFonts w:ascii="Arial" w:hAnsi="Arial" w:cs="Arial"/>
          <w:color w:val="000000" w:themeColor="text1"/>
          <w:sz w:val="24"/>
          <w:szCs w:val="24"/>
        </w:rPr>
        <w:t xml:space="preserve"> will use a CASP methodology which is a critical appraisal tool</w:t>
      </w:r>
      <w:r w:rsidR="00D817B3" w:rsidRPr="00E158B0">
        <w:rPr>
          <w:rFonts w:ascii="Arial" w:hAnsi="Arial" w:cs="Arial"/>
          <w:color w:val="000000" w:themeColor="text1"/>
          <w:sz w:val="24"/>
          <w:szCs w:val="24"/>
        </w:rPr>
        <w:t xml:space="preserve"> and is used to evaluate the validity of research. </w:t>
      </w:r>
      <w:r w:rsidR="00664962" w:rsidRPr="00E158B0">
        <w:rPr>
          <w:rFonts w:ascii="Arial" w:hAnsi="Arial" w:cs="Arial"/>
          <w:color w:val="000000" w:themeColor="text1"/>
          <w:sz w:val="24"/>
          <w:szCs w:val="24"/>
        </w:rPr>
        <w:t>One of the advantages of CASP is that, it provides an unbiased research by evaluating the quality of its methodology. This will then help to show the validity of the research by having different questions on the main causes of Dementia</w:t>
      </w:r>
      <w:sdt>
        <w:sdtPr>
          <w:rPr>
            <w:rFonts w:ascii="Arial" w:hAnsi="Arial" w:cs="Arial"/>
            <w:color w:val="000000" w:themeColor="text1"/>
            <w:sz w:val="24"/>
            <w:szCs w:val="24"/>
          </w:rPr>
          <w:id w:val="-407074764"/>
          <w:citation/>
        </w:sdtPr>
        <w:sdtEndPr/>
        <w:sdtContent>
          <w:r w:rsidR="00664962" w:rsidRPr="00E158B0">
            <w:rPr>
              <w:rFonts w:ascii="Arial" w:hAnsi="Arial" w:cs="Arial"/>
              <w:color w:val="000000" w:themeColor="text1"/>
              <w:sz w:val="24"/>
              <w:szCs w:val="24"/>
            </w:rPr>
            <w:fldChar w:fldCharType="begin"/>
          </w:r>
          <w:r w:rsidR="00664962" w:rsidRPr="00E158B0">
            <w:rPr>
              <w:rFonts w:ascii="Arial" w:hAnsi="Arial" w:cs="Arial"/>
              <w:color w:val="000000" w:themeColor="text1"/>
              <w:sz w:val="24"/>
              <w:szCs w:val="24"/>
            </w:rPr>
            <w:instrText xml:space="preserve"> CITATION CAS17 \l 2057 </w:instrText>
          </w:r>
          <w:r w:rsidR="00664962" w:rsidRPr="00E158B0">
            <w:rPr>
              <w:rFonts w:ascii="Arial" w:hAnsi="Arial" w:cs="Arial"/>
              <w:color w:val="000000" w:themeColor="text1"/>
              <w:sz w:val="24"/>
              <w:szCs w:val="24"/>
            </w:rPr>
            <w:fldChar w:fldCharType="separate"/>
          </w:r>
          <w:r w:rsidR="00664962" w:rsidRPr="00E158B0">
            <w:rPr>
              <w:rFonts w:ascii="Arial" w:hAnsi="Arial" w:cs="Arial"/>
              <w:color w:val="000000" w:themeColor="text1"/>
              <w:sz w:val="24"/>
              <w:szCs w:val="24"/>
            </w:rPr>
            <w:t xml:space="preserve"> (CASP.UK, 2017)</w:t>
          </w:r>
          <w:r w:rsidR="00664962" w:rsidRPr="00E158B0">
            <w:rPr>
              <w:rFonts w:ascii="Arial" w:hAnsi="Arial" w:cs="Arial"/>
              <w:color w:val="000000" w:themeColor="text1"/>
              <w:sz w:val="24"/>
              <w:szCs w:val="24"/>
            </w:rPr>
            <w:fldChar w:fldCharType="end"/>
          </w:r>
        </w:sdtContent>
      </w:sdt>
      <w:r w:rsidR="00664962" w:rsidRPr="00E158B0">
        <w:rPr>
          <w:rFonts w:ascii="Arial" w:hAnsi="Arial" w:cs="Arial"/>
          <w:color w:val="000000" w:themeColor="text1"/>
          <w:sz w:val="24"/>
          <w:szCs w:val="24"/>
        </w:rPr>
        <w:t>. Another advantage of CASP is that, it can be used to appraise and summarise the evidence found on Dementia in order to apply the evidence in practice</w:t>
      </w:r>
      <w:sdt>
        <w:sdtPr>
          <w:rPr>
            <w:rFonts w:ascii="Arial" w:hAnsi="Arial" w:cs="Arial"/>
            <w:color w:val="000000" w:themeColor="text1"/>
            <w:sz w:val="24"/>
            <w:szCs w:val="24"/>
          </w:rPr>
          <w:id w:val="-345557203"/>
          <w:citation/>
        </w:sdtPr>
        <w:sdtEndPr/>
        <w:sdtContent>
          <w:r w:rsidR="00664962" w:rsidRPr="00E158B0">
            <w:rPr>
              <w:rFonts w:ascii="Arial" w:hAnsi="Arial" w:cs="Arial"/>
              <w:color w:val="000000" w:themeColor="text1"/>
              <w:sz w:val="24"/>
              <w:szCs w:val="24"/>
            </w:rPr>
            <w:fldChar w:fldCharType="begin"/>
          </w:r>
          <w:r w:rsidR="00664962" w:rsidRPr="00E158B0">
            <w:rPr>
              <w:rFonts w:ascii="Arial" w:hAnsi="Arial" w:cs="Arial"/>
              <w:color w:val="000000" w:themeColor="text1"/>
              <w:sz w:val="24"/>
              <w:szCs w:val="24"/>
            </w:rPr>
            <w:instrText xml:space="preserve"> CITATION NCC17 \l 2057 </w:instrText>
          </w:r>
          <w:r w:rsidR="00664962" w:rsidRPr="00E158B0">
            <w:rPr>
              <w:rFonts w:ascii="Arial" w:hAnsi="Arial" w:cs="Arial"/>
              <w:color w:val="000000" w:themeColor="text1"/>
              <w:sz w:val="24"/>
              <w:szCs w:val="24"/>
            </w:rPr>
            <w:fldChar w:fldCharType="separate"/>
          </w:r>
          <w:r w:rsidR="00664962" w:rsidRPr="00E158B0">
            <w:rPr>
              <w:rFonts w:ascii="Arial" w:hAnsi="Arial" w:cs="Arial"/>
              <w:color w:val="000000" w:themeColor="text1"/>
              <w:sz w:val="24"/>
              <w:szCs w:val="24"/>
            </w:rPr>
            <w:t xml:space="preserve"> (NCCMT, 2017)</w:t>
          </w:r>
          <w:r w:rsidR="00664962" w:rsidRPr="00E158B0">
            <w:rPr>
              <w:rFonts w:ascii="Arial" w:hAnsi="Arial" w:cs="Arial"/>
              <w:color w:val="000000" w:themeColor="text1"/>
              <w:sz w:val="24"/>
              <w:szCs w:val="24"/>
            </w:rPr>
            <w:fldChar w:fldCharType="end"/>
          </w:r>
        </w:sdtContent>
      </w:sdt>
      <w:r w:rsidR="00664962" w:rsidRPr="00E158B0">
        <w:rPr>
          <w:rFonts w:ascii="Arial" w:hAnsi="Arial" w:cs="Arial"/>
          <w:color w:val="000000" w:themeColor="text1"/>
          <w:sz w:val="24"/>
          <w:szCs w:val="24"/>
        </w:rPr>
        <w:t xml:space="preserve">. </w:t>
      </w:r>
      <w:r w:rsidR="003A0FFD" w:rsidRPr="00E158B0">
        <w:rPr>
          <w:rFonts w:ascii="Arial" w:hAnsi="Arial" w:cs="Arial"/>
          <w:color w:val="000000" w:themeColor="text1"/>
          <w:sz w:val="24"/>
          <w:szCs w:val="24"/>
        </w:rPr>
        <w:t>However, the limitations of CASP include a lack of an account for the decisions data collection and reflexivity</w:t>
      </w:r>
      <w:sdt>
        <w:sdtPr>
          <w:rPr>
            <w:rFonts w:ascii="Arial" w:hAnsi="Arial" w:cs="Arial"/>
            <w:color w:val="000000" w:themeColor="text1"/>
            <w:sz w:val="24"/>
            <w:szCs w:val="24"/>
          </w:rPr>
          <w:id w:val="-727832085"/>
          <w:citation/>
        </w:sdtPr>
        <w:sdtEndPr/>
        <w:sdtContent>
          <w:r w:rsidR="003A0FFD" w:rsidRPr="00E158B0">
            <w:rPr>
              <w:rFonts w:ascii="Arial" w:hAnsi="Arial" w:cs="Arial"/>
              <w:color w:val="000000" w:themeColor="text1"/>
              <w:sz w:val="24"/>
              <w:szCs w:val="24"/>
            </w:rPr>
            <w:fldChar w:fldCharType="begin"/>
          </w:r>
          <w:r w:rsidR="003A0FFD" w:rsidRPr="00E158B0">
            <w:rPr>
              <w:rFonts w:ascii="Arial" w:hAnsi="Arial" w:cs="Arial"/>
              <w:color w:val="000000" w:themeColor="text1"/>
              <w:sz w:val="24"/>
              <w:szCs w:val="24"/>
            </w:rPr>
            <w:instrText xml:space="preserve"> CITATION New11 \l 2057 </w:instrText>
          </w:r>
          <w:r w:rsidR="003A0FFD" w:rsidRPr="00E158B0">
            <w:rPr>
              <w:rFonts w:ascii="Arial" w:hAnsi="Arial" w:cs="Arial"/>
              <w:color w:val="000000" w:themeColor="text1"/>
              <w:sz w:val="24"/>
              <w:szCs w:val="24"/>
            </w:rPr>
            <w:fldChar w:fldCharType="separate"/>
          </w:r>
          <w:r w:rsidR="003A0FFD" w:rsidRPr="00E158B0">
            <w:rPr>
              <w:rFonts w:ascii="Arial" w:hAnsi="Arial" w:cs="Arial"/>
              <w:noProof/>
              <w:color w:val="000000" w:themeColor="text1"/>
              <w:sz w:val="24"/>
              <w:szCs w:val="24"/>
            </w:rPr>
            <w:t xml:space="preserve"> (Newton, et al., 2011)</w:t>
          </w:r>
          <w:r w:rsidR="003A0FFD" w:rsidRPr="00E158B0">
            <w:rPr>
              <w:rFonts w:ascii="Arial" w:hAnsi="Arial" w:cs="Arial"/>
              <w:color w:val="000000" w:themeColor="text1"/>
              <w:sz w:val="24"/>
              <w:szCs w:val="24"/>
            </w:rPr>
            <w:fldChar w:fldCharType="end"/>
          </w:r>
        </w:sdtContent>
      </w:sdt>
      <w:r w:rsidR="003A0FFD" w:rsidRPr="00E158B0">
        <w:rPr>
          <w:rFonts w:ascii="Arial" w:hAnsi="Arial" w:cs="Arial"/>
          <w:color w:val="000000" w:themeColor="text1"/>
          <w:sz w:val="24"/>
          <w:szCs w:val="24"/>
        </w:rPr>
        <w:t xml:space="preserve">. </w:t>
      </w:r>
      <w:r w:rsidR="00D817B3" w:rsidRPr="00E158B0">
        <w:rPr>
          <w:rFonts w:ascii="Arial" w:hAnsi="Arial" w:cs="Arial"/>
          <w:color w:val="000000" w:themeColor="text1"/>
          <w:sz w:val="24"/>
          <w:szCs w:val="24"/>
        </w:rPr>
        <w:t xml:space="preserve">See the research strategy on Appendix 1; and the research approach on Appendix 2. </w:t>
      </w:r>
    </w:p>
    <w:p w:rsidR="002246CC" w:rsidRPr="006252C0" w:rsidRDefault="002246CC" w:rsidP="00374BFB">
      <w:pPr>
        <w:spacing w:line="360" w:lineRule="auto"/>
        <w:rPr>
          <w:rFonts w:ascii="Arial" w:hAnsi="Arial" w:cs="Arial"/>
          <w:color w:val="FF0000"/>
          <w:sz w:val="24"/>
          <w:szCs w:val="24"/>
        </w:rPr>
      </w:pPr>
    </w:p>
    <w:p w:rsidR="00374BFB" w:rsidRPr="006F0144" w:rsidRDefault="007010D7" w:rsidP="003228E1">
      <w:pPr>
        <w:pStyle w:val="Heading2"/>
        <w:rPr>
          <w:rFonts w:ascii="Arial" w:hAnsi="Arial" w:cs="Arial"/>
          <w:b/>
          <w:color w:val="0000CC"/>
          <w:sz w:val="24"/>
          <w:szCs w:val="24"/>
          <w:u w:val="single"/>
        </w:rPr>
      </w:pPr>
      <w:bookmarkStart w:id="12" w:name="_Toc499120714"/>
      <w:r>
        <w:rPr>
          <w:rFonts w:ascii="Arial" w:hAnsi="Arial" w:cs="Arial"/>
          <w:b/>
          <w:color w:val="0000CC"/>
          <w:sz w:val="24"/>
          <w:szCs w:val="24"/>
          <w:u w:val="single"/>
        </w:rPr>
        <w:t>2.3</w:t>
      </w:r>
      <w:r w:rsidR="006F0144" w:rsidRPr="006F0144">
        <w:rPr>
          <w:rFonts w:ascii="Arial" w:hAnsi="Arial" w:cs="Arial"/>
          <w:b/>
          <w:color w:val="0000CC"/>
          <w:sz w:val="24"/>
          <w:szCs w:val="24"/>
          <w:u w:val="single"/>
        </w:rPr>
        <w:t xml:space="preserve"> </w:t>
      </w:r>
      <w:r w:rsidR="00BF2B0B">
        <w:rPr>
          <w:rFonts w:ascii="Arial" w:hAnsi="Arial" w:cs="Arial"/>
          <w:b/>
          <w:color w:val="0000CC"/>
          <w:sz w:val="24"/>
          <w:szCs w:val="24"/>
          <w:u w:val="single"/>
        </w:rPr>
        <w:t xml:space="preserve">Research </w:t>
      </w:r>
      <w:r w:rsidR="00374BFB" w:rsidRPr="006F0144">
        <w:rPr>
          <w:rFonts w:ascii="Arial" w:hAnsi="Arial" w:cs="Arial"/>
          <w:b/>
          <w:color w:val="0000CC"/>
          <w:sz w:val="24"/>
          <w:szCs w:val="24"/>
          <w:u w:val="single"/>
        </w:rPr>
        <w:t>Ethics</w:t>
      </w:r>
      <w:bookmarkEnd w:id="12"/>
    </w:p>
    <w:p w:rsidR="00ED1295" w:rsidRPr="00FC6023" w:rsidRDefault="00374BFB" w:rsidP="00374BFB">
      <w:pPr>
        <w:spacing w:line="360" w:lineRule="auto"/>
        <w:rPr>
          <w:rFonts w:ascii="Arial" w:hAnsi="Arial" w:cs="Arial"/>
          <w:sz w:val="24"/>
          <w:szCs w:val="24"/>
        </w:rPr>
      </w:pPr>
      <w:r w:rsidRPr="00FC6023">
        <w:rPr>
          <w:rFonts w:ascii="Arial" w:hAnsi="Arial" w:cs="Arial"/>
          <w:sz w:val="24"/>
          <w:szCs w:val="24"/>
        </w:rPr>
        <w:t xml:space="preserve">As this research will only involve using secondary research, therefore there will not be any ethical application or approval undertaken. </w:t>
      </w:r>
      <w:r w:rsidR="00ED1295" w:rsidRPr="00FC6023">
        <w:rPr>
          <w:rFonts w:ascii="Arial" w:hAnsi="Arial" w:cs="Arial"/>
          <w:sz w:val="24"/>
          <w:szCs w:val="24"/>
        </w:rPr>
        <w:t>However, as ethics are the norms and standards for conduct that distinguish between right and wrong. The researcher of this project will make sure that all the data collected will adhere to ethical standards in order to believe in the research project undertaken</w:t>
      </w:r>
      <w:sdt>
        <w:sdtPr>
          <w:rPr>
            <w:rFonts w:ascii="Arial" w:hAnsi="Arial" w:cs="Arial"/>
            <w:sz w:val="24"/>
            <w:szCs w:val="24"/>
          </w:rPr>
          <w:id w:val="-453941480"/>
          <w:citation/>
        </w:sdtPr>
        <w:sdtEndPr/>
        <w:sdtContent>
          <w:r w:rsidR="00C86726" w:rsidRPr="00FC6023">
            <w:rPr>
              <w:rFonts w:ascii="Arial" w:hAnsi="Arial" w:cs="Arial"/>
              <w:sz w:val="24"/>
              <w:szCs w:val="24"/>
            </w:rPr>
            <w:fldChar w:fldCharType="begin"/>
          </w:r>
          <w:r w:rsidR="00C86726" w:rsidRPr="00FC6023">
            <w:rPr>
              <w:rFonts w:ascii="Arial" w:hAnsi="Arial" w:cs="Arial"/>
              <w:sz w:val="24"/>
              <w:szCs w:val="24"/>
            </w:rPr>
            <w:instrText xml:space="preserve"> CITATION CIR17 \l 2057 </w:instrText>
          </w:r>
          <w:r w:rsidR="00C86726" w:rsidRPr="00FC6023">
            <w:rPr>
              <w:rFonts w:ascii="Arial" w:hAnsi="Arial" w:cs="Arial"/>
              <w:sz w:val="24"/>
              <w:szCs w:val="24"/>
            </w:rPr>
            <w:fldChar w:fldCharType="separate"/>
          </w:r>
          <w:r w:rsidR="00C86726" w:rsidRPr="00FC6023">
            <w:rPr>
              <w:rFonts w:ascii="Arial" w:hAnsi="Arial" w:cs="Arial"/>
              <w:noProof/>
              <w:sz w:val="24"/>
              <w:szCs w:val="24"/>
            </w:rPr>
            <w:t xml:space="preserve"> (CIRT, 2017)</w:t>
          </w:r>
          <w:r w:rsidR="00C86726" w:rsidRPr="00FC6023">
            <w:rPr>
              <w:rFonts w:ascii="Arial" w:hAnsi="Arial" w:cs="Arial"/>
              <w:sz w:val="24"/>
              <w:szCs w:val="24"/>
            </w:rPr>
            <w:fldChar w:fldCharType="end"/>
          </w:r>
        </w:sdtContent>
      </w:sdt>
      <w:r w:rsidR="00ED1295" w:rsidRPr="00FC6023">
        <w:rPr>
          <w:rFonts w:ascii="Arial" w:hAnsi="Arial" w:cs="Arial"/>
          <w:sz w:val="24"/>
          <w:szCs w:val="24"/>
        </w:rPr>
        <w:t xml:space="preserve">. </w:t>
      </w:r>
    </w:p>
    <w:p w:rsidR="00850B20" w:rsidRDefault="00850B20" w:rsidP="006F0144">
      <w:pPr>
        <w:tabs>
          <w:tab w:val="left" w:pos="1358"/>
        </w:tabs>
        <w:spacing w:line="360" w:lineRule="auto"/>
        <w:rPr>
          <w:rFonts w:ascii="Arial" w:hAnsi="Arial" w:cs="Arial"/>
          <w:sz w:val="24"/>
          <w:szCs w:val="24"/>
        </w:rPr>
      </w:pPr>
    </w:p>
    <w:p w:rsidR="007010D7" w:rsidRDefault="007010D7" w:rsidP="006F0144">
      <w:pPr>
        <w:tabs>
          <w:tab w:val="left" w:pos="1358"/>
        </w:tabs>
        <w:spacing w:line="360" w:lineRule="auto"/>
        <w:rPr>
          <w:rFonts w:ascii="Arial" w:hAnsi="Arial" w:cs="Arial"/>
          <w:sz w:val="24"/>
          <w:szCs w:val="24"/>
        </w:rPr>
      </w:pPr>
    </w:p>
    <w:p w:rsidR="007010D7" w:rsidRDefault="007010D7" w:rsidP="006F0144">
      <w:pPr>
        <w:tabs>
          <w:tab w:val="left" w:pos="1358"/>
        </w:tabs>
        <w:spacing w:line="360" w:lineRule="auto"/>
        <w:rPr>
          <w:rFonts w:ascii="Arial" w:hAnsi="Arial" w:cs="Arial"/>
          <w:sz w:val="24"/>
          <w:szCs w:val="24"/>
        </w:rPr>
      </w:pPr>
    </w:p>
    <w:p w:rsidR="007010D7" w:rsidRDefault="007010D7" w:rsidP="006F0144">
      <w:pPr>
        <w:tabs>
          <w:tab w:val="left" w:pos="1358"/>
        </w:tabs>
        <w:spacing w:line="360" w:lineRule="auto"/>
        <w:rPr>
          <w:rFonts w:ascii="Arial" w:hAnsi="Arial" w:cs="Arial"/>
          <w:sz w:val="24"/>
          <w:szCs w:val="24"/>
        </w:rPr>
      </w:pPr>
    </w:p>
    <w:p w:rsidR="007010D7" w:rsidRDefault="007010D7" w:rsidP="006F0144">
      <w:pPr>
        <w:tabs>
          <w:tab w:val="left" w:pos="1358"/>
        </w:tabs>
        <w:spacing w:line="360" w:lineRule="auto"/>
        <w:rPr>
          <w:rFonts w:ascii="Arial" w:hAnsi="Arial" w:cs="Arial"/>
          <w:sz w:val="24"/>
          <w:szCs w:val="24"/>
        </w:rPr>
      </w:pPr>
    </w:p>
    <w:p w:rsidR="007010D7" w:rsidRDefault="007010D7" w:rsidP="006F0144">
      <w:pPr>
        <w:tabs>
          <w:tab w:val="left" w:pos="1358"/>
        </w:tabs>
        <w:spacing w:line="360" w:lineRule="auto"/>
        <w:rPr>
          <w:rFonts w:ascii="Arial" w:hAnsi="Arial" w:cs="Arial"/>
          <w:sz w:val="24"/>
          <w:szCs w:val="24"/>
        </w:rPr>
      </w:pPr>
    </w:p>
    <w:p w:rsidR="007010D7" w:rsidRPr="007010D7" w:rsidRDefault="007010D7" w:rsidP="00EC3A24">
      <w:pPr>
        <w:pStyle w:val="Heading1"/>
        <w:rPr>
          <w:rFonts w:ascii="Arial" w:hAnsi="Arial" w:cs="Arial"/>
          <w:b/>
          <w:color w:val="0000CC"/>
          <w:sz w:val="28"/>
          <w:szCs w:val="28"/>
          <w:u w:val="single"/>
        </w:rPr>
      </w:pPr>
      <w:bookmarkStart w:id="13" w:name="_Toc499120715"/>
      <w:r w:rsidRPr="007010D7">
        <w:rPr>
          <w:rFonts w:ascii="Arial" w:hAnsi="Arial" w:cs="Arial"/>
          <w:b/>
          <w:color w:val="0000CC"/>
          <w:sz w:val="28"/>
          <w:szCs w:val="28"/>
          <w:u w:val="single"/>
        </w:rPr>
        <w:lastRenderedPageBreak/>
        <w:t>3.0 Section 3 – Chapter 3</w:t>
      </w:r>
      <w:bookmarkEnd w:id="13"/>
    </w:p>
    <w:p w:rsidR="00850B20" w:rsidRPr="006F0144" w:rsidRDefault="007010D7" w:rsidP="003228E1">
      <w:pPr>
        <w:pStyle w:val="Heading2"/>
        <w:rPr>
          <w:rFonts w:ascii="Arial" w:hAnsi="Arial" w:cs="Arial"/>
          <w:b/>
          <w:color w:val="0000CC"/>
          <w:sz w:val="24"/>
          <w:szCs w:val="24"/>
          <w:u w:val="single"/>
        </w:rPr>
      </w:pPr>
      <w:bookmarkStart w:id="14" w:name="_Toc499120716"/>
      <w:r>
        <w:rPr>
          <w:rFonts w:ascii="Arial" w:hAnsi="Arial" w:cs="Arial"/>
          <w:b/>
          <w:color w:val="0000CC"/>
          <w:sz w:val="24"/>
          <w:szCs w:val="24"/>
          <w:u w:val="single"/>
        </w:rPr>
        <w:t>3</w:t>
      </w:r>
      <w:r w:rsidR="006F0144" w:rsidRPr="006F0144">
        <w:rPr>
          <w:rFonts w:ascii="Arial" w:hAnsi="Arial" w:cs="Arial"/>
          <w:b/>
          <w:color w:val="0000CC"/>
          <w:sz w:val="24"/>
          <w:szCs w:val="24"/>
          <w:u w:val="single"/>
        </w:rPr>
        <w:t>.</w:t>
      </w:r>
      <w:r>
        <w:rPr>
          <w:rFonts w:ascii="Arial" w:hAnsi="Arial" w:cs="Arial"/>
          <w:b/>
          <w:color w:val="0000CC"/>
          <w:sz w:val="24"/>
          <w:szCs w:val="24"/>
          <w:u w:val="single"/>
        </w:rPr>
        <w:t xml:space="preserve">1 </w:t>
      </w:r>
      <w:r w:rsidR="00BF2B0B">
        <w:rPr>
          <w:rFonts w:ascii="Arial" w:hAnsi="Arial" w:cs="Arial"/>
          <w:b/>
          <w:color w:val="0000CC"/>
          <w:sz w:val="24"/>
          <w:szCs w:val="24"/>
          <w:u w:val="single"/>
        </w:rPr>
        <w:t>Research</w:t>
      </w:r>
      <w:r w:rsidR="00850B20" w:rsidRPr="006F0144">
        <w:rPr>
          <w:rFonts w:ascii="Arial" w:hAnsi="Arial" w:cs="Arial"/>
          <w:b/>
          <w:color w:val="0000CC"/>
          <w:sz w:val="24"/>
          <w:szCs w:val="24"/>
          <w:u w:val="single"/>
        </w:rPr>
        <w:t xml:space="preserve"> Planning</w:t>
      </w:r>
      <w:bookmarkEnd w:id="14"/>
    </w:p>
    <w:p w:rsidR="00BC61B5" w:rsidRPr="00FC6023" w:rsidRDefault="00850B20" w:rsidP="00BC61B5">
      <w:pPr>
        <w:spacing w:line="360" w:lineRule="auto"/>
        <w:rPr>
          <w:rFonts w:ascii="Arial" w:hAnsi="Arial" w:cs="Arial"/>
          <w:sz w:val="24"/>
          <w:szCs w:val="24"/>
        </w:rPr>
      </w:pPr>
      <w:r w:rsidRPr="00FC6023">
        <w:rPr>
          <w:rFonts w:ascii="Arial" w:hAnsi="Arial" w:cs="Arial"/>
          <w:sz w:val="24"/>
          <w:szCs w:val="24"/>
        </w:rPr>
        <w:t xml:space="preserve">Below is how the researcher of this project will plan and control the research. </w:t>
      </w:r>
    </w:p>
    <w:p w:rsidR="00850B20" w:rsidRPr="00FC6023" w:rsidRDefault="00850B20" w:rsidP="00850B20">
      <w:pPr>
        <w:pStyle w:val="ListParagraph"/>
        <w:numPr>
          <w:ilvl w:val="0"/>
          <w:numId w:val="8"/>
        </w:numPr>
        <w:spacing w:line="360" w:lineRule="auto"/>
        <w:jc w:val="both"/>
        <w:rPr>
          <w:rFonts w:ascii="Arial" w:hAnsi="Arial" w:cs="Arial"/>
          <w:sz w:val="24"/>
          <w:szCs w:val="24"/>
        </w:rPr>
      </w:pPr>
      <w:r w:rsidRPr="00FC6023">
        <w:rPr>
          <w:rFonts w:ascii="Arial" w:hAnsi="Arial" w:cs="Arial"/>
          <w:sz w:val="24"/>
          <w:szCs w:val="24"/>
        </w:rPr>
        <w:t>The project will be controlled and monitored on a weekly basis.</w:t>
      </w:r>
    </w:p>
    <w:p w:rsidR="00850B20" w:rsidRPr="00FC6023" w:rsidRDefault="00850B20" w:rsidP="00850B20">
      <w:pPr>
        <w:pStyle w:val="ListParagraph"/>
        <w:numPr>
          <w:ilvl w:val="0"/>
          <w:numId w:val="6"/>
        </w:numPr>
        <w:spacing w:line="360" w:lineRule="auto"/>
        <w:jc w:val="both"/>
        <w:rPr>
          <w:rFonts w:ascii="Arial" w:hAnsi="Arial" w:cs="Arial"/>
          <w:sz w:val="24"/>
          <w:szCs w:val="24"/>
        </w:rPr>
      </w:pPr>
      <w:r w:rsidRPr="00FC6023">
        <w:rPr>
          <w:rFonts w:ascii="Arial" w:hAnsi="Arial" w:cs="Arial"/>
          <w:sz w:val="24"/>
          <w:szCs w:val="24"/>
        </w:rPr>
        <w:t>Secondary research will be used to evaluate and analyse findings.</w:t>
      </w:r>
    </w:p>
    <w:p w:rsidR="00850B20" w:rsidRPr="00FC6023" w:rsidRDefault="00850B20" w:rsidP="00850B20">
      <w:pPr>
        <w:pStyle w:val="ListParagraph"/>
        <w:numPr>
          <w:ilvl w:val="0"/>
          <w:numId w:val="6"/>
        </w:numPr>
        <w:spacing w:line="360" w:lineRule="auto"/>
        <w:jc w:val="both"/>
        <w:rPr>
          <w:rFonts w:ascii="Arial" w:hAnsi="Arial" w:cs="Arial"/>
          <w:sz w:val="24"/>
          <w:szCs w:val="24"/>
        </w:rPr>
      </w:pPr>
      <w:r w:rsidRPr="00FC6023">
        <w:rPr>
          <w:rFonts w:ascii="Arial" w:hAnsi="Arial" w:cs="Arial"/>
          <w:sz w:val="24"/>
          <w:szCs w:val="24"/>
        </w:rPr>
        <w:t>The project will also be reviewed and checked by the coordinator who will also supervise the completion of the research proposal.</w:t>
      </w:r>
    </w:p>
    <w:p w:rsidR="00850B20" w:rsidRPr="00FC6023" w:rsidRDefault="00850B20" w:rsidP="00850B20">
      <w:pPr>
        <w:pStyle w:val="ListParagraph"/>
        <w:numPr>
          <w:ilvl w:val="0"/>
          <w:numId w:val="6"/>
        </w:numPr>
        <w:spacing w:line="360" w:lineRule="auto"/>
        <w:jc w:val="both"/>
        <w:rPr>
          <w:rFonts w:ascii="Arial" w:hAnsi="Arial" w:cs="Arial"/>
          <w:sz w:val="24"/>
          <w:szCs w:val="24"/>
        </w:rPr>
      </w:pPr>
      <w:r w:rsidRPr="00FC6023">
        <w:rPr>
          <w:rFonts w:ascii="Arial" w:hAnsi="Arial" w:cs="Arial"/>
          <w:sz w:val="24"/>
          <w:szCs w:val="24"/>
        </w:rPr>
        <w:t>The project will be up-dated regularly.</w:t>
      </w:r>
    </w:p>
    <w:p w:rsidR="007010D7" w:rsidRDefault="00850B20" w:rsidP="00850B20">
      <w:pPr>
        <w:pStyle w:val="ListParagraph"/>
        <w:numPr>
          <w:ilvl w:val="0"/>
          <w:numId w:val="6"/>
        </w:numPr>
        <w:spacing w:line="360" w:lineRule="auto"/>
        <w:jc w:val="both"/>
        <w:rPr>
          <w:rFonts w:ascii="Arial" w:hAnsi="Arial" w:cs="Arial"/>
          <w:sz w:val="24"/>
          <w:szCs w:val="24"/>
        </w:rPr>
      </w:pPr>
      <w:r w:rsidRPr="00FC6023">
        <w:rPr>
          <w:rFonts w:ascii="Arial" w:hAnsi="Arial" w:cs="Arial"/>
          <w:sz w:val="24"/>
          <w:szCs w:val="24"/>
        </w:rPr>
        <w:t>The</w:t>
      </w:r>
      <w:r w:rsidR="005B4DA9" w:rsidRPr="00FC6023">
        <w:rPr>
          <w:rFonts w:ascii="Arial" w:hAnsi="Arial" w:cs="Arial"/>
          <w:sz w:val="24"/>
          <w:szCs w:val="24"/>
        </w:rPr>
        <w:t>re will be an effective timescale of the project as seen below</w:t>
      </w:r>
      <w:r w:rsidR="00CD7C09" w:rsidRPr="00FC6023">
        <w:rPr>
          <w:rFonts w:ascii="Arial" w:hAnsi="Arial" w:cs="Arial"/>
          <w:sz w:val="24"/>
          <w:szCs w:val="24"/>
        </w:rPr>
        <w:t xml:space="preserve"> in the graphs</w:t>
      </w:r>
      <w:r w:rsidR="005B4DA9" w:rsidRPr="00FC6023">
        <w:rPr>
          <w:rFonts w:ascii="Arial" w:hAnsi="Arial" w:cs="Arial"/>
          <w:sz w:val="24"/>
          <w:szCs w:val="24"/>
        </w:rPr>
        <w:t>.</w:t>
      </w:r>
    </w:p>
    <w:p w:rsidR="005B4DA9" w:rsidRPr="007010D7" w:rsidRDefault="005B4DA9" w:rsidP="007010D7">
      <w:pPr>
        <w:spacing w:line="360" w:lineRule="auto"/>
        <w:jc w:val="both"/>
        <w:rPr>
          <w:rFonts w:ascii="Arial" w:hAnsi="Arial" w:cs="Arial"/>
          <w:sz w:val="24"/>
          <w:szCs w:val="24"/>
        </w:rPr>
      </w:pPr>
      <w:r w:rsidRPr="007010D7">
        <w:rPr>
          <w:rFonts w:ascii="Arial" w:hAnsi="Arial" w:cs="Arial"/>
          <w:sz w:val="24"/>
          <w:szCs w:val="24"/>
        </w:rPr>
        <w:t xml:space="preserve"> </w:t>
      </w:r>
    </w:p>
    <w:p w:rsidR="007010D7" w:rsidRPr="007010D7" w:rsidRDefault="007010D7" w:rsidP="00EC3A24">
      <w:pPr>
        <w:pStyle w:val="Heading2"/>
        <w:rPr>
          <w:rFonts w:ascii="Arial" w:hAnsi="Arial" w:cs="Arial"/>
          <w:b/>
          <w:color w:val="0000CC"/>
          <w:sz w:val="24"/>
          <w:szCs w:val="24"/>
          <w:u w:val="single"/>
        </w:rPr>
      </w:pPr>
      <w:bookmarkStart w:id="15" w:name="_Toc499120717"/>
      <w:r>
        <w:rPr>
          <w:rFonts w:ascii="Arial" w:hAnsi="Arial" w:cs="Arial"/>
          <w:b/>
          <w:color w:val="0000CC"/>
          <w:sz w:val="24"/>
          <w:szCs w:val="24"/>
          <w:u w:val="single"/>
        </w:rPr>
        <w:t>3.</w:t>
      </w:r>
      <w:r w:rsidRPr="007010D7">
        <w:rPr>
          <w:rFonts w:ascii="Arial" w:hAnsi="Arial" w:cs="Arial"/>
          <w:b/>
          <w:color w:val="0000CC"/>
          <w:sz w:val="24"/>
          <w:szCs w:val="24"/>
          <w:u w:val="single"/>
        </w:rPr>
        <w:t>2 Research Timeline</w:t>
      </w:r>
      <w:bookmarkEnd w:id="15"/>
    </w:p>
    <w:p w:rsidR="002E24DD" w:rsidRPr="002E24DD" w:rsidRDefault="002E24DD" w:rsidP="002E24DD">
      <w:pPr>
        <w:spacing w:line="360" w:lineRule="auto"/>
        <w:jc w:val="both"/>
        <w:rPr>
          <w:rFonts w:ascii="Arial" w:hAnsi="Arial" w:cs="Arial"/>
          <w:sz w:val="24"/>
          <w:szCs w:val="24"/>
        </w:rPr>
      </w:pPr>
      <w:r>
        <w:rPr>
          <w:rFonts w:ascii="Arial" w:hAnsi="Arial" w:cs="Arial"/>
          <w:sz w:val="24"/>
          <w:szCs w:val="24"/>
        </w:rPr>
        <w:t xml:space="preserve">See graphs below about the research timelines. </w:t>
      </w:r>
    </w:p>
    <w:p w:rsidR="002E24DD" w:rsidRPr="002E24DD" w:rsidRDefault="002E24DD" w:rsidP="002E24DD">
      <w:pPr>
        <w:spacing w:line="360" w:lineRule="auto"/>
        <w:jc w:val="both"/>
        <w:rPr>
          <w:rFonts w:ascii="Arial" w:hAnsi="Arial" w:cs="Arial"/>
          <w:sz w:val="24"/>
          <w:szCs w:val="24"/>
        </w:rPr>
      </w:pPr>
    </w:p>
    <w:p w:rsidR="002E24DD" w:rsidRDefault="00BE60ED" w:rsidP="00BC61B5">
      <w:pPr>
        <w:spacing w:line="360" w:lineRule="auto"/>
        <w:rPr>
          <w:rFonts w:ascii="Arial" w:hAnsi="Arial" w:cs="Arial"/>
          <w:b/>
          <w:sz w:val="24"/>
          <w:szCs w:val="24"/>
          <w:u w:val="single"/>
        </w:rPr>
      </w:pPr>
      <w:r w:rsidRPr="00FC6023">
        <w:rPr>
          <w:noProof/>
          <w:lang w:eastAsia="en-GB"/>
        </w:rPr>
        <w:drawing>
          <wp:inline distT="0" distB="0" distL="0" distR="0" wp14:anchorId="6D734740" wp14:editId="40360D38">
            <wp:extent cx="5731510" cy="3762375"/>
            <wp:effectExtent l="0" t="0" r="2540" b="9525"/>
            <wp:docPr id="4" name="Chart 4">
              <a:extLst xmlns:a="http://schemas.openxmlformats.org/drawingml/2006/main">
                <a:ext uri="{FF2B5EF4-FFF2-40B4-BE49-F238E27FC236}">
                  <a16:creationId xmlns:a16="http://schemas.microsoft.com/office/drawing/2014/main" id="{3B000038-C909-49AD-8F36-9439BFC0BD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1C3E45">
        <w:rPr>
          <w:rFonts w:ascii="Arial" w:hAnsi="Arial" w:cs="Arial"/>
          <w:b/>
          <w:sz w:val="24"/>
          <w:szCs w:val="24"/>
          <w:u w:val="single"/>
        </w:rPr>
        <w:t xml:space="preserve">    </w:t>
      </w:r>
    </w:p>
    <w:p w:rsidR="00850B20" w:rsidRPr="00FC6023" w:rsidRDefault="00850B20" w:rsidP="00BC61B5">
      <w:pPr>
        <w:spacing w:line="360" w:lineRule="auto"/>
        <w:rPr>
          <w:rFonts w:ascii="Arial" w:hAnsi="Arial" w:cs="Arial"/>
          <w:b/>
          <w:sz w:val="24"/>
          <w:szCs w:val="24"/>
          <w:u w:val="single"/>
        </w:rPr>
      </w:pPr>
    </w:p>
    <w:p w:rsidR="00BE60ED" w:rsidRPr="00FC6023" w:rsidRDefault="00BE60ED" w:rsidP="00BC61B5">
      <w:pPr>
        <w:spacing w:line="360" w:lineRule="auto"/>
        <w:rPr>
          <w:rFonts w:ascii="Arial" w:hAnsi="Arial" w:cs="Arial"/>
          <w:b/>
          <w:sz w:val="24"/>
          <w:szCs w:val="24"/>
          <w:u w:val="single"/>
        </w:rPr>
      </w:pPr>
      <w:r w:rsidRPr="00FC6023">
        <w:rPr>
          <w:noProof/>
          <w:lang w:eastAsia="en-GB"/>
        </w:rPr>
        <w:lastRenderedPageBreak/>
        <w:drawing>
          <wp:inline distT="0" distB="0" distL="0" distR="0" wp14:anchorId="29535BCE" wp14:editId="1605A419">
            <wp:extent cx="5731510" cy="3876675"/>
            <wp:effectExtent l="0" t="0" r="2540" b="9525"/>
            <wp:docPr id="5" name="Chart 5">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BC61B5" w:rsidRDefault="00BC61B5" w:rsidP="00BC61B5">
      <w:pPr>
        <w:spacing w:line="360" w:lineRule="auto"/>
        <w:rPr>
          <w:rFonts w:ascii="Arial" w:hAnsi="Arial" w:cs="Arial"/>
          <w:b/>
          <w:sz w:val="24"/>
          <w:szCs w:val="24"/>
          <w:u w:val="single"/>
        </w:rPr>
      </w:pPr>
    </w:p>
    <w:p w:rsidR="007010D7" w:rsidRDefault="007010D7" w:rsidP="00BC61B5">
      <w:pPr>
        <w:spacing w:line="360" w:lineRule="auto"/>
        <w:rPr>
          <w:rFonts w:ascii="Arial" w:hAnsi="Arial" w:cs="Arial"/>
          <w:b/>
          <w:sz w:val="24"/>
          <w:szCs w:val="24"/>
          <w:u w:val="single"/>
        </w:rPr>
      </w:pPr>
    </w:p>
    <w:p w:rsidR="007010D7" w:rsidRDefault="007010D7" w:rsidP="00BC61B5">
      <w:pPr>
        <w:spacing w:line="360" w:lineRule="auto"/>
        <w:rPr>
          <w:rFonts w:ascii="Arial" w:hAnsi="Arial" w:cs="Arial"/>
          <w:b/>
          <w:sz w:val="24"/>
          <w:szCs w:val="24"/>
          <w:u w:val="single"/>
        </w:rPr>
      </w:pPr>
    </w:p>
    <w:p w:rsidR="007010D7" w:rsidRDefault="007010D7" w:rsidP="00BC61B5">
      <w:pPr>
        <w:spacing w:line="360" w:lineRule="auto"/>
        <w:rPr>
          <w:rFonts w:ascii="Arial" w:hAnsi="Arial" w:cs="Arial"/>
          <w:b/>
          <w:sz w:val="24"/>
          <w:szCs w:val="24"/>
          <w:u w:val="single"/>
        </w:rPr>
      </w:pPr>
    </w:p>
    <w:p w:rsidR="007010D7" w:rsidRDefault="007010D7" w:rsidP="00BC61B5">
      <w:pPr>
        <w:spacing w:line="360" w:lineRule="auto"/>
        <w:rPr>
          <w:rFonts w:ascii="Arial" w:hAnsi="Arial" w:cs="Arial"/>
          <w:b/>
          <w:sz w:val="24"/>
          <w:szCs w:val="24"/>
          <w:u w:val="single"/>
        </w:rPr>
      </w:pPr>
    </w:p>
    <w:p w:rsidR="007010D7" w:rsidRDefault="007010D7" w:rsidP="00BC61B5">
      <w:pPr>
        <w:spacing w:line="360" w:lineRule="auto"/>
        <w:rPr>
          <w:rFonts w:ascii="Arial" w:hAnsi="Arial" w:cs="Arial"/>
          <w:b/>
          <w:sz w:val="24"/>
          <w:szCs w:val="24"/>
          <w:u w:val="single"/>
        </w:rPr>
      </w:pPr>
    </w:p>
    <w:p w:rsidR="007010D7" w:rsidRDefault="007010D7" w:rsidP="00BC61B5">
      <w:pPr>
        <w:spacing w:line="360" w:lineRule="auto"/>
        <w:rPr>
          <w:rFonts w:ascii="Arial" w:hAnsi="Arial" w:cs="Arial"/>
          <w:b/>
          <w:sz w:val="24"/>
          <w:szCs w:val="24"/>
          <w:u w:val="single"/>
        </w:rPr>
      </w:pPr>
    </w:p>
    <w:p w:rsidR="007010D7" w:rsidRDefault="007010D7" w:rsidP="00BC61B5">
      <w:pPr>
        <w:spacing w:line="360" w:lineRule="auto"/>
        <w:rPr>
          <w:rFonts w:ascii="Arial" w:hAnsi="Arial" w:cs="Arial"/>
          <w:b/>
          <w:sz w:val="24"/>
          <w:szCs w:val="24"/>
          <w:u w:val="single"/>
        </w:rPr>
      </w:pPr>
    </w:p>
    <w:p w:rsidR="007010D7" w:rsidRDefault="007010D7" w:rsidP="00BC61B5">
      <w:pPr>
        <w:spacing w:line="360" w:lineRule="auto"/>
        <w:rPr>
          <w:rFonts w:ascii="Arial" w:hAnsi="Arial" w:cs="Arial"/>
          <w:b/>
          <w:sz w:val="24"/>
          <w:szCs w:val="24"/>
          <w:u w:val="single"/>
        </w:rPr>
      </w:pPr>
    </w:p>
    <w:p w:rsidR="007010D7" w:rsidRDefault="007010D7" w:rsidP="00BC61B5">
      <w:pPr>
        <w:spacing w:line="360" w:lineRule="auto"/>
        <w:rPr>
          <w:rFonts w:ascii="Arial" w:hAnsi="Arial" w:cs="Arial"/>
          <w:b/>
          <w:sz w:val="24"/>
          <w:szCs w:val="24"/>
          <w:u w:val="single"/>
        </w:rPr>
      </w:pPr>
    </w:p>
    <w:p w:rsidR="007010D7" w:rsidRDefault="007010D7" w:rsidP="00BC61B5">
      <w:pPr>
        <w:spacing w:line="360" w:lineRule="auto"/>
        <w:rPr>
          <w:rFonts w:ascii="Arial" w:hAnsi="Arial" w:cs="Arial"/>
          <w:b/>
          <w:sz w:val="24"/>
          <w:szCs w:val="24"/>
          <w:u w:val="single"/>
        </w:rPr>
      </w:pPr>
    </w:p>
    <w:p w:rsidR="007010D7" w:rsidRDefault="007010D7" w:rsidP="00BC61B5">
      <w:pPr>
        <w:spacing w:line="360" w:lineRule="auto"/>
        <w:rPr>
          <w:rFonts w:ascii="Arial" w:hAnsi="Arial" w:cs="Arial"/>
          <w:b/>
          <w:sz w:val="24"/>
          <w:szCs w:val="24"/>
          <w:u w:val="single"/>
        </w:rPr>
      </w:pPr>
    </w:p>
    <w:p w:rsidR="00FC6023" w:rsidRPr="003228E1" w:rsidRDefault="007010D7" w:rsidP="003228E1">
      <w:pPr>
        <w:pStyle w:val="Heading1"/>
        <w:rPr>
          <w:rFonts w:ascii="Arial" w:hAnsi="Arial" w:cs="Arial"/>
          <w:b/>
          <w:color w:val="0000CC"/>
          <w:sz w:val="28"/>
          <w:szCs w:val="28"/>
          <w:u w:val="single"/>
        </w:rPr>
      </w:pPr>
      <w:bookmarkStart w:id="16" w:name="_Toc499120718"/>
      <w:r>
        <w:rPr>
          <w:rFonts w:ascii="Arial" w:hAnsi="Arial" w:cs="Arial"/>
          <w:b/>
          <w:color w:val="0000CC"/>
          <w:sz w:val="28"/>
          <w:szCs w:val="28"/>
          <w:u w:val="single"/>
        </w:rPr>
        <w:lastRenderedPageBreak/>
        <w:t>4</w:t>
      </w:r>
      <w:r w:rsidR="002E24DD">
        <w:rPr>
          <w:rFonts w:ascii="Arial" w:hAnsi="Arial" w:cs="Arial"/>
          <w:b/>
          <w:color w:val="0000CC"/>
          <w:sz w:val="28"/>
          <w:szCs w:val="28"/>
          <w:u w:val="single"/>
        </w:rPr>
        <w:t xml:space="preserve">.0 </w:t>
      </w:r>
      <w:r w:rsidR="00D817B3">
        <w:rPr>
          <w:rFonts w:ascii="Arial" w:hAnsi="Arial" w:cs="Arial"/>
          <w:b/>
          <w:color w:val="0000CC"/>
          <w:sz w:val="28"/>
          <w:szCs w:val="28"/>
          <w:u w:val="single"/>
        </w:rPr>
        <w:t xml:space="preserve">Reference and </w:t>
      </w:r>
      <w:r w:rsidR="00FC6023" w:rsidRPr="003228E1">
        <w:rPr>
          <w:rFonts w:ascii="Arial" w:hAnsi="Arial" w:cs="Arial"/>
          <w:b/>
          <w:color w:val="0000CC"/>
          <w:sz w:val="28"/>
          <w:szCs w:val="28"/>
          <w:u w:val="single"/>
        </w:rPr>
        <w:t>Bibliography</w:t>
      </w:r>
      <w:bookmarkEnd w:id="16"/>
    </w:p>
    <w:p w:rsidR="002E24DD" w:rsidRDefault="002E24DD" w:rsidP="00BF2B0B">
      <w:pPr>
        <w:pStyle w:val="Bibliography"/>
        <w:rPr>
          <w:rFonts w:ascii="Arial" w:hAnsi="Arial" w:cs="Arial"/>
          <w:sz w:val="24"/>
          <w:szCs w:val="24"/>
        </w:rPr>
      </w:pPr>
    </w:p>
    <w:p w:rsidR="00E158B0" w:rsidRDefault="00FC6023" w:rsidP="002E24DD">
      <w:pPr>
        <w:rPr>
          <w:noProof/>
          <w:sz w:val="24"/>
          <w:szCs w:val="24"/>
        </w:rPr>
      </w:pPr>
      <w:r w:rsidRPr="00FC6023">
        <w:rPr>
          <w:rFonts w:ascii="Arial" w:hAnsi="Arial" w:cs="Arial"/>
          <w:sz w:val="24"/>
          <w:szCs w:val="24"/>
        </w:rPr>
        <w:fldChar w:fldCharType="begin"/>
      </w:r>
      <w:r w:rsidRPr="00FC6023">
        <w:rPr>
          <w:rFonts w:ascii="Arial" w:hAnsi="Arial" w:cs="Arial"/>
          <w:sz w:val="24"/>
          <w:szCs w:val="24"/>
        </w:rPr>
        <w:instrText xml:space="preserve"> BIBLIOGRAPHY  \l 2057 </w:instrText>
      </w:r>
      <w:r w:rsidRPr="00FC6023">
        <w:rPr>
          <w:rFonts w:ascii="Arial" w:hAnsi="Arial" w:cs="Arial"/>
          <w:sz w:val="24"/>
          <w:szCs w:val="24"/>
        </w:rPr>
        <w:fldChar w:fldCharType="separate"/>
      </w:r>
      <w:r w:rsidR="00E158B0">
        <w:rPr>
          <w:noProof/>
        </w:rPr>
        <w:t xml:space="preserve">AlzheimerAssociation, 2017a. </w:t>
      </w:r>
      <w:r w:rsidR="00E158B0">
        <w:rPr>
          <w:i/>
          <w:iCs/>
          <w:noProof/>
        </w:rPr>
        <w:t xml:space="preserve">2017 ALZHEIMER’S DISEASE FACTS AND FIGURES. </w:t>
      </w:r>
      <w:r w:rsidR="00E158B0">
        <w:rPr>
          <w:noProof/>
        </w:rPr>
        <w:t xml:space="preserve">[Online] </w:t>
      </w:r>
      <w:r w:rsidR="00E158B0">
        <w:rPr>
          <w:noProof/>
        </w:rPr>
        <w:br/>
        <w:t xml:space="preserve">Available at: </w:t>
      </w:r>
      <w:r w:rsidR="00E158B0">
        <w:rPr>
          <w:noProof/>
          <w:u w:val="single"/>
        </w:rPr>
        <w:t>https://www.alz.org/documents_custom/2017-facts-and-figures.pdf</w:t>
      </w:r>
      <w:r w:rsidR="00E158B0">
        <w:rPr>
          <w:noProof/>
        </w:rPr>
        <w:br/>
        <w:t>[Accessed 30 October 2017].</w:t>
      </w:r>
    </w:p>
    <w:p w:rsidR="00E158B0" w:rsidRDefault="00E158B0" w:rsidP="002E24DD">
      <w:pPr>
        <w:rPr>
          <w:noProof/>
        </w:rPr>
      </w:pPr>
      <w:r>
        <w:rPr>
          <w:noProof/>
        </w:rPr>
        <w:t xml:space="preserve">AlzheimerAssociation, 2017b. </w:t>
      </w:r>
      <w:r>
        <w:rPr>
          <w:i/>
          <w:iCs/>
          <w:noProof/>
        </w:rPr>
        <w:t xml:space="preserve">About dementia. </w:t>
      </w:r>
      <w:r>
        <w:rPr>
          <w:noProof/>
        </w:rPr>
        <w:t xml:space="preserve">[Online] </w:t>
      </w:r>
      <w:r>
        <w:rPr>
          <w:noProof/>
        </w:rPr>
        <w:br/>
        <w:t xml:space="preserve">Available at: </w:t>
      </w:r>
      <w:r>
        <w:rPr>
          <w:noProof/>
          <w:u w:val="single"/>
        </w:rPr>
        <w:t>https://www.alz.org/what-is-dementia.asp</w:t>
      </w:r>
      <w:r>
        <w:rPr>
          <w:noProof/>
        </w:rPr>
        <w:br/>
        <w:t>[Accessed 26 October 2017].</w:t>
      </w:r>
    </w:p>
    <w:p w:rsidR="00E158B0" w:rsidRDefault="00E158B0" w:rsidP="002E24DD">
      <w:pPr>
        <w:rPr>
          <w:noProof/>
        </w:rPr>
      </w:pPr>
      <w:r>
        <w:rPr>
          <w:noProof/>
        </w:rPr>
        <w:t xml:space="preserve">AlzheimerDiseaseInternational, 2016. </w:t>
      </w:r>
      <w:r>
        <w:rPr>
          <w:i/>
          <w:iCs/>
          <w:noProof/>
        </w:rPr>
        <w:t xml:space="preserve">World Alzheimer Report 2016. </w:t>
      </w:r>
      <w:r>
        <w:rPr>
          <w:noProof/>
        </w:rPr>
        <w:t xml:space="preserve">[Online] </w:t>
      </w:r>
      <w:r>
        <w:rPr>
          <w:noProof/>
        </w:rPr>
        <w:br/>
        <w:t xml:space="preserve">Available at: </w:t>
      </w:r>
      <w:r>
        <w:rPr>
          <w:noProof/>
          <w:u w:val="single"/>
        </w:rPr>
        <w:t>https://www.alz.co.uk/research/WorldAlzheimerReport2016.pdf</w:t>
      </w:r>
      <w:r>
        <w:rPr>
          <w:noProof/>
        </w:rPr>
        <w:br/>
        <w:t>[Accessed 30 October 2017].</w:t>
      </w:r>
    </w:p>
    <w:p w:rsidR="00E158B0" w:rsidRDefault="00E158B0" w:rsidP="002E24DD">
      <w:pPr>
        <w:rPr>
          <w:noProof/>
        </w:rPr>
      </w:pPr>
      <w:r>
        <w:rPr>
          <w:noProof/>
        </w:rPr>
        <w:t xml:space="preserve">AlzheimerResearchUK, 2017a. </w:t>
      </w:r>
      <w:r>
        <w:rPr>
          <w:i/>
          <w:iCs/>
          <w:noProof/>
        </w:rPr>
        <w:t xml:space="preserve">Deaths due to dementia. </w:t>
      </w:r>
      <w:r>
        <w:rPr>
          <w:noProof/>
        </w:rPr>
        <w:t xml:space="preserve">[Online] </w:t>
      </w:r>
      <w:r>
        <w:rPr>
          <w:noProof/>
        </w:rPr>
        <w:br/>
        <w:t xml:space="preserve">Available at: </w:t>
      </w:r>
      <w:r>
        <w:rPr>
          <w:noProof/>
          <w:u w:val="single"/>
        </w:rPr>
        <w:t>https://www.dementiastatistics.org/statistics/deaths-due-to-dementia/</w:t>
      </w:r>
      <w:r>
        <w:rPr>
          <w:noProof/>
        </w:rPr>
        <w:br/>
        <w:t>[Accessed 26 October 2017].</w:t>
      </w:r>
    </w:p>
    <w:p w:rsidR="00E158B0" w:rsidRDefault="00E158B0" w:rsidP="002E24DD">
      <w:pPr>
        <w:rPr>
          <w:noProof/>
        </w:rPr>
      </w:pPr>
      <w:r>
        <w:rPr>
          <w:noProof/>
        </w:rPr>
        <w:t xml:space="preserve">AlzheimerResearchUK, 2017b. </w:t>
      </w:r>
      <w:r>
        <w:rPr>
          <w:i/>
          <w:iCs/>
          <w:noProof/>
        </w:rPr>
        <w:t xml:space="preserve">Why Is Dementia Research So Important?. </w:t>
      </w:r>
      <w:r>
        <w:rPr>
          <w:noProof/>
        </w:rPr>
        <w:t xml:space="preserve">[Online] </w:t>
      </w:r>
      <w:r>
        <w:rPr>
          <w:noProof/>
        </w:rPr>
        <w:br/>
        <w:t xml:space="preserve">Available at: </w:t>
      </w:r>
      <w:r>
        <w:rPr>
          <w:noProof/>
          <w:u w:val="single"/>
        </w:rPr>
        <w:t>https://start.etelligent.co.uk/app/clients/ARUK/staged/siteFiles/resources/pdf/G-8-Dementia-Summit.pdf</w:t>
      </w:r>
      <w:r>
        <w:rPr>
          <w:noProof/>
        </w:rPr>
        <w:br/>
        <w:t>[Accessed 30 October 2017].</w:t>
      </w:r>
    </w:p>
    <w:p w:rsidR="00E158B0" w:rsidRDefault="00E158B0" w:rsidP="002E24DD">
      <w:pPr>
        <w:rPr>
          <w:noProof/>
        </w:rPr>
      </w:pPr>
      <w:r>
        <w:rPr>
          <w:noProof/>
        </w:rPr>
        <w:t xml:space="preserve">AlzheimerSociety, 2017. </w:t>
      </w:r>
      <w:r>
        <w:rPr>
          <w:i/>
          <w:iCs/>
          <w:noProof/>
        </w:rPr>
        <w:t xml:space="preserve">Facts for the media. </w:t>
      </w:r>
      <w:r>
        <w:rPr>
          <w:noProof/>
        </w:rPr>
        <w:t xml:space="preserve">[Online] </w:t>
      </w:r>
      <w:r>
        <w:rPr>
          <w:noProof/>
        </w:rPr>
        <w:br/>
        <w:t xml:space="preserve">Available at: </w:t>
      </w:r>
      <w:r>
        <w:rPr>
          <w:noProof/>
          <w:u w:val="single"/>
        </w:rPr>
        <w:t>https://www.alzheimers.org.uk/info/20027/news_and_media/541/facts_for_the_media</w:t>
      </w:r>
      <w:r>
        <w:rPr>
          <w:noProof/>
        </w:rPr>
        <w:br/>
        <w:t>[Accessed 26 October 2017].</w:t>
      </w:r>
    </w:p>
    <w:p w:rsidR="00E158B0" w:rsidRDefault="00E158B0" w:rsidP="002E24DD">
      <w:pPr>
        <w:rPr>
          <w:noProof/>
        </w:rPr>
      </w:pPr>
      <w:r>
        <w:rPr>
          <w:noProof/>
        </w:rPr>
        <w:t xml:space="preserve">AlzheimerStatistics, 2017. </w:t>
      </w:r>
      <w:r>
        <w:rPr>
          <w:i/>
          <w:iCs/>
          <w:noProof/>
        </w:rPr>
        <w:t xml:space="preserve">2016 Alzheimer’s Statistics. </w:t>
      </w:r>
      <w:r>
        <w:rPr>
          <w:noProof/>
        </w:rPr>
        <w:t xml:space="preserve">[Online] </w:t>
      </w:r>
      <w:r>
        <w:rPr>
          <w:noProof/>
        </w:rPr>
        <w:br/>
        <w:t xml:space="preserve">Available at: </w:t>
      </w:r>
      <w:r>
        <w:rPr>
          <w:noProof/>
          <w:u w:val="single"/>
        </w:rPr>
        <w:t>https://www.alzheimers.net/resources/alzheimers-statistics/</w:t>
      </w:r>
      <w:r>
        <w:rPr>
          <w:noProof/>
        </w:rPr>
        <w:br/>
        <w:t>[Accessed 26 October 2017].</w:t>
      </w:r>
    </w:p>
    <w:p w:rsidR="00E158B0" w:rsidRDefault="00E158B0" w:rsidP="002E24DD">
      <w:pPr>
        <w:rPr>
          <w:noProof/>
        </w:rPr>
      </w:pPr>
      <w:r>
        <w:rPr>
          <w:noProof/>
        </w:rPr>
        <w:t xml:space="preserve">AlzheirmerDiseaseInternational, 2017. </w:t>
      </w:r>
      <w:r>
        <w:rPr>
          <w:i/>
          <w:iCs/>
          <w:noProof/>
        </w:rPr>
        <w:t xml:space="preserve">Dementia statistics. </w:t>
      </w:r>
      <w:r>
        <w:rPr>
          <w:noProof/>
        </w:rPr>
        <w:t xml:space="preserve">[Online] </w:t>
      </w:r>
      <w:r>
        <w:rPr>
          <w:noProof/>
        </w:rPr>
        <w:br/>
        <w:t xml:space="preserve">Available at: </w:t>
      </w:r>
      <w:r>
        <w:rPr>
          <w:noProof/>
          <w:u w:val="single"/>
        </w:rPr>
        <w:t>https://www.alz.co.uk/research/statistics</w:t>
      </w:r>
      <w:r>
        <w:rPr>
          <w:noProof/>
        </w:rPr>
        <w:br/>
        <w:t>[Accessed October 30 2017].</w:t>
      </w:r>
    </w:p>
    <w:p w:rsidR="00E158B0" w:rsidRDefault="00E158B0" w:rsidP="002E24DD">
      <w:pPr>
        <w:rPr>
          <w:noProof/>
        </w:rPr>
      </w:pPr>
      <w:r>
        <w:rPr>
          <w:noProof/>
        </w:rPr>
        <w:t xml:space="preserve">Boller, F. &amp; Forbes, M. M., 1998. History of dementia and dementia in history: an overview.. </w:t>
      </w:r>
      <w:r>
        <w:rPr>
          <w:i/>
          <w:iCs/>
          <w:noProof/>
        </w:rPr>
        <w:t xml:space="preserve">J Neurol Sci, </w:t>
      </w:r>
      <w:r>
        <w:rPr>
          <w:noProof/>
        </w:rPr>
        <w:t>158(2), pp. 125-133.</w:t>
      </w:r>
    </w:p>
    <w:p w:rsidR="00E158B0" w:rsidRDefault="00E158B0" w:rsidP="002E24DD">
      <w:pPr>
        <w:rPr>
          <w:noProof/>
        </w:rPr>
      </w:pPr>
      <w:r>
        <w:rPr>
          <w:noProof/>
        </w:rPr>
        <w:t xml:space="preserve">CASP.UK, 2017. </w:t>
      </w:r>
      <w:r>
        <w:rPr>
          <w:i/>
          <w:iCs/>
          <w:noProof/>
        </w:rPr>
        <w:t xml:space="preserve">Critical Appraisal Skills Programme (CASP). </w:t>
      </w:r>
      <w:r>
        <w:rPr>
          <w:noProof/>
        </w:rPr>
        <w:t xml:space="preserve">[Online] </w:t>
      </w:r>
      <w:r>
        <w:rPr>
          <w:noProof/>
        </w:rPr>
        <w:br/>
        <w:t xml:space="preserve">Available at: </w:t>
      </w:r>
      <w:r>
        <w:rPr>
          <w:noProof/>
          <w:u w:val="single"/>
        </w:rPr>
        <w:t>http://www.casp-uk.net/appraising-the-evidence</w:t>
      </w:r>
      <w:r>
        <w:rPr>
          <w:noProof/>
        </w:rPr>
        <w:br/>
        <w:t>[Accessed 15 November 2017].</w:t>
      </w:r>
    </w:p>
    <w:p w:rsidR="00E158B0" w:rsidRDefault="00E158B0" w:rsidP="002E24DD">
      <w:pPr>
        <w:rPr>
          <w:noProof/>
        </w:rPr>
      </w:pPr>
      <w:r>
        <w:rPr>
          <w:noProof/>
        </w:rPr>
        <w:t xml:space="preserve">CIRT, 2017. </w:t>
      </w:r>
      <w:r>
        <w:rPr>
          <w:i/>
          <w:iCs/>
          <w:noProof/>
        </w:rPr>
        <w:t xml:space="preserve">Ethical Considerations. </w:t>
      </w:r>
      <w:r>
        <w:rPr>
          <w:noProof/>
        </w:rPr>
        <w:t xml:space="preserve">[Online] </w:t>
      </w:r>
      <w:r>
        <w:rPr>
          <w:noProof/>
        </w:rPr>
        <w:br/>
        <w:t xml:space="preserve">Available at: </w:t>
      </w:r>
      <w:r>
        <w:rPr>
          <w:noProof/>
          <w:u w:val="single"/>
        </w:rPr>
        <w:t>https://cirt.gcu.edu/research/developmentresources/tutorials/ethics</w:t>
      </w:r>
      <w:r>
        <w:rPr>
          <w:noProof/>
        </w:rPr>
        <w:br/>
        <w:t>[Accessed 03 November 2017].</w:t>
      </w:r>
    </w:p>
    <w:p w:rsidR="00E158B0" w:rsidRDefault="00E158B0" w:rsidP="002E24DD">
      <w:pPr>
        <w:rPr>
          <w:noProof/>
        </w:rPr>
      </w:pPr>
      <w:r>
        <w:rPr>
          <w:noProof/>
        </w:rPr>
        <w:t xml:space="preserve">CRD, 2009. </w:t>
      </w:r>
      <w:r>
        <w:rPr>
          <w:i/>
          <w:iCs/>
          <w:noProof/>
        </w:rPr>
        <w:t xml:space="preserve">Systematic Reviews: CRD's guidance for undertaking reviews in health care. Centre for Reviews and Dissemination. </w:t>
      </w:r>
      <w:r>
        <w:rPr>
          <w:noProof/>
        </w:rPr>
        <w:t>1st ed. York: University of York.</w:t>
      </w:r>
    </w:p>
    <w:p w:rsidR="00E158B0" w:rsidRDefault="00E158B0" w:rsidP="002E24DD">
      <w:pPr>
        <w:rPr>
          <w:noProof/>
        </w:rPr>
      </w:pPr>
      <w:r>
        <w:rPr>
          <w:noProof/>
        </w:rPr>
        <w:t xml:space="preserve">EdinburghUniversity, 2013. </w:t>
      </w:r>
      <w:r>
        <w:rPr>
          <w:i/>
          <w:iCs/>
          <w:noProof/>
        </w:rPr>
        <w:t xml:space="preserve">Systematic reviews and meta-analyses: a step-by-step guide. </w:t>
      </w:r>
      <w:r>
        <w:rPr>
          <w:noProof/>
        </w:rPr>
        <w:t xml:space="preserve">[Online] </w:t>
      </w:r>
      <w:r>
        <w:rPr>
          <w:noProof/>
        </w:rPr>
        <w:br/>
        <w:t xml:space="preserve">Available at: </w:t>
      </w:r>
      <w:r>
        <w:rPr>
          <w:noProof/>
          <w:u w:val="single"/>
        </w:rPr>
        <w:t>http://www.ccace.ed.ac.uk/research/software-resources/systematic-reviews-and-</w:t>
      </w:r>
      <w:r>
        <w:rPr>
          <w:noProof/>
          <w:u w:val="single"/>
        </w:rPr>
        <w:lastRenderedPageBreak/>
        <w:t>meta-analyses</w:t>
      </w:r>
      <w:r>
        <w:rPr>
          <w:noProof/>
        </w:rPr>
        <w:br/>
        <w:t>[Accessed 30 October 2017].</w:t>
      </w:r>
    </w:p>
    <w:p w:rsidR="00E158B0" w:rsidRDefault="00E158B0" w:rsidP="002E24DD">
      <w:pPr>
        <w:rPr>
          <w:noProof/>
        </w:rPr>
      </w:pPr>
      <w:r>
        <w:rPr>
          <w:noProof/>
        </w:rPr>
        <w:t xml:space="preserve">Eichberg, S., 2014. </w:t>
      </w:r>
      <w:r>
        <w:rPr>
          <w:i/>
          <w:iCs/>
          <w:noProof/>
        </w:rPr>
        <w:t xml:space="preserve">The Advantages of Using External Secondary Market Research. </w:t>
      </w:r>
      <w:r>
        <w:rPr>
          <w:noProof/>
        </w:rPr>
        <w:t xml:space="preserve">[Online] </w:t>
      </w:r>
      <w:r>
        <w:rPr>
          <w:noProof/>
        </w:rPr>
        <w:br/>
        <w:t xml:space="preserve">Available at: </w:t>
      </w:r>
      <w:r>
        <w:rPr>
          <w:noProof/>
          <w:u w:val="single"/>
        </w:rPr>
        <w:t>http://blog.marketresearch.com/the-advantages-of-using-external-secondary-market-research</w:t>
      </w:r>
      <w:r>
        <w:rPr>
          <w:noProof/>
        </w:rPr>
        <w:br/>
        <w:t>[Accessed 03 November 2017].</w:t>
      </w:r>
    </w:p>
    <w:p w:rsidR="00E158B0" w:rsidRDefault="00E158B0" w:rsidP="002E24DD">
      <w:pPr>
        <w:rPr>
          <w:noProof/>
        </w:rPr>
      </w:pPr>
      <w:r>
        <w:rPr>
          <w:noProof/>
        </w:rPr>
        <w:t xml:space="preserve">Fox, P. J., Kelly, S. E. &amp; Tobin, S. L., 2009. Defining Dementia: Social and Historical Background of Alzheimer Disease. </w:t>
      </w:r>
      <w:r>
        <w:rPr>
          <w:i/>
          <w:iCs/>
          <w:noProof/>
        </w:rPr>
        <w:t xml:space="preserve">Genetic Testing, </w:t>
      </w:r>
      <w:r>
        <w:rPr>
          <w:noProof/>
        </w:rPr>
        <w:t>3(1), pp. 13-19.</w:t>
      </w:r>
    </w:p>
    <w:p w:rsidR="00E158B0" w:rsidRDefault="00E158B0" w:rsidP="002E24DD">
      <w:pPr>
        <w:rPr>
          <w:noProof/>
        </w:rPr>
      </w:pPr>
      <w:r>
        <w:rPr>
          <w:noProof/>
        </w:rPr>
        <w:t xml:space="preserve">Gopalakrishnan, S. &amp; Ganeshkumar, P., 2013. Systematic Reviews and Meta-analysis: Understanding the Best Evidence in Primary Healthcare. </w:t>
      </w:r>
      <w:r>
        <w:rPr>
          <w:i/>
          <w:iCs/>
          <w:noProof/>
        </w:rPr>
        <w:t xml:space="preserve">J Family Med Prim Care, </w:t>
      </w:r>
      <w:r>
        <w:rPr>
          <w:noProof/>
        </w:rPr>
        <w:t>2(1), pp. 9-14.</w:t>
      </w:r>
    </w:p>
    <w:p w:rsidR="00E158B0" w:rsidRDefault="00E158B0" w:rsidP="002E24DD">
      <w:pPr>
        <w:rPr>
          <w:noProof/>
        </w:rPr>
      </w:pPr>
      <w:r>
        <w:rPr>
          <w:noProof/>
        </w:rPr>
        <w:t xml:space="preserve">Gough, D. &amp; Elbourne, D., 2002. 2. Systematic research synthesis to inform policy, practice and democratic debate. </w:t>
      </w:r>
      <w:r>
        <w:rPr>
          <w:i/>
          <w:iCs/>
          <w:noProof/>
        </w:rPr>
        <w:t xml:space="preserve">Social policy and society, </w:t>
      </w:r>
      <w:r>
        <w:rPr>
          <w:noProof/>
        </w:rPr>
        <w:t>1(3), p. 225–236..</w:t>
      </w:r>
    </w:p>
    <w:p w:rsidR="00E158B0" w:rsidRDefault="00E158B0" w:rsidP="002E24DD">
      <w:pPr>
        <w:rPr>
          <w:noProof/>
        </w:rPr>
      </w:pPr>
      <w:r>
        <w:rPr>
          <w:noProof/>
        </w:rPr>
        <w:t xml:space="preserve">Mallett, R., Hagen-Zanker, J., Slater, R. &amp; Duvendack, M., 2012. The benefits and challenges of using systematic reviews in international development research. </w:t>
      </w:r>
      <w:r>
        <w:rPr>
          <w:i/>
          <w:iCs/>
          <w:noProof/>
        </w:rPr>
        <w:t xml:space="preserve">Journal of development Effectiveness, </w:t>
      </w:r>
      <w:r>
        <w:rPr>
          <w:noProof/>
        </w:rPr>
        <w:t>4(3), pp. 445-455.</w:t>
      </w:r>
    </w:p>
    <w:p w:rsidR="00E158B0" w:rsidRDefault="00E158B0" w:rsidP="002E24DD">
      <w:pPr>
        <w:rPr>
          <w:noProof/>
        </w:rPr>
      </w:pPr>
      <w:r>
        <w:rPr>
          <w:noProof/>
        </w:rPr>
        <w:t xml:space="preserve">MSG, 2017. </w:t>
      </w:r>
      <w:r>
        <w:rPr>
          <w:i/>
          <w:iCs/>
          <w:noProof/>
        </w:rPr>
        <w:t xml:space="preserve">http://www.managementstudyguide.com/secondary_data.htm. </w:t>
      </w:r>
      <w:r>
        <w:rPr>
          <w:noProof/>
        </w:rPr>
        <w:t xml:space="preserve">[Online] </w:t>
      </w:r>
      <w:r>
        <w:rPr>
          <w:noProof/>
        </w:rPr>
        <w:br/>
        <w:t xml:space="preserve">Available at: </w:t>
      </w:r>
      <w:r>
        <w:rPr>
          <w:noProof/>
          <w:u w:val="single"/>
        </w:rPr>
        <w:t>http://www.managementstudyguide.com/secondary_data.htm</w:t>
      </w:r>
      <w:r>
        <w:rPr>
          <w:noProof/>
        </w:rPr>
        <w:br/>
        <w:t>[Accessed 03 November 2017].</w:t>
      </w:r>
    </w:p>
    <w:p w:rsidR="00E158B0" w:rsidRDefault="00E158B0" w:rsidP="002E24DD">
      <w:pPr>
        <w:rPr>
          <w:noProof/>
        </w:rPr>
      </w:pPr>
      <w:r>
        <w:rPr>
          <w:noProof/>
        </w:rPr>
        <w:t xml:space="preserve">NCCMT, 2017. </w:t>
      </w:r>
      <w:r>
        <w:rPr>
          <w:i/>
          <w:iCs/>
          <w:noProof/>
        </w:rPr>
        <w:t xml:space="preserve">Critical appraisal tools to make sense of evidence. </w:t>
      </w:r>
      <w:r>
        <w:rPr>
          <w:noProof/>
        </w:rPr>
        <w:t xml:space="preserve">[Online] </w:t>
      </w:r>
      <w:r>
        <w:rPr>
          <w:noProof/>
        </w:rPr>
        <w:br/>
        <w:t xml:space="preserve">Available at: </w:t>
      </w:r>
      <w:r>
        <w:rPr>
          <w:noProof/>
          <w:u w:val="single"/>
        </w:rPr>
        <w:t>http://www.nccmt.ca/knowledge-repositories/search/87</w:t>
      </w:r>
      <w:r>
        <w:rPr>
          <w:noProof/>
        </w:rPr>
        <w:br/>
        <w:t>[Accessed 16 November 2017].</w:t>
      </w:r>
    </w:p>
    <w:p w:rsidR="00E158B0" w:rsidRDefault="00E158B0" w:rsidP="002E24DD">
      <w:pPr>
        <w:rPr>
          <w:noProof/>
        </w:rPr>
      </w:pPr>
      <w:r>
        <w:rPr>
          <w:noProof/>
        </w:rPr>
        <w:t xml:space="preserve">Newton, B. J. et al., 2011. No room for reflexivity? Critical reflections following a systematic review of qualitative research. </w:t>
      </w:r>
      <w:r>
        <w:rPr>
          <w:i/>
          <w:iCs/>
          <w:noProof/>
        </w:rPr>
        <w:t xml:space="preserve">Journal of Health Psychology, </w:t>
      </w:r>
      <w:r>
        <w:rPr>
          <w:noProof/>
        </w:rPr>
        <w:t>1(1), pp. 1-20.</w:t>
      </w:r>
    </w:p>
    <w:p w:rsidR="00E158B0" w:rsidRDefault="00E158B0" w:rsidP="002E24DD">
      <w:pPr>
        <w:rPr>
          <w:noProof/>
        </w:rPr>
      </w:pPr>
      <w:r>
        <w:rPr>
          <w:noProof/>
        </w:rPr>
        <w:t xml:space="preserve">NHS, 2017. </w:t>
      </w:r>
      <w:r>
        <w:rPr>
          <w:i/>
          <w:iCs/>
          <w:noProof/>
        </w:rPr>
        <w:t xml:space="preserve">Dementia Guide. </w:t>
      </w:r>
      <w:r>
        <w:rPr>
          <w:noProof/>
        </w:rPr>
        <w:t xml:space="preserve">[Online] </w:t>
      </w:r>
      <w:r>
        <w:rPr>
          <w:noProof/>
        </w:rPr>
        <w:br/>
        <w:t xml:space="preserve">Available at: </w:t>
      </w:r>
      <w:r>
        <w:rPr>
          <w:noProof/>
          <w:u w:val="single"/>
        </w:rPr>
        <w:t>https://www.nhs.uk/Conditions/dementia-guide/Pages/causes-of-dementia.aspx</w:t>
      </w:r>
      <w:r>
        <w:rPr>
          <w:noProof/>
        </w:rPr>
        <w:br/>
        <w:t>[Accessed 23 October 2017].</w:t>
      </w:r>
    </w:p>
    <w:p w:rsidR="00E158B0" w:rsidRDefault="00E158B0" w:rsidP="002E24DD">
      <w:pPr>
        <w:rPr>
          <w:noProof/>
        </w:rPr>
      </w:pPr>
      <w:r>
        <w:rPr>
          <w:noProof/>
        </w:rPr>
        <w:t xml:space="preserve">Siddaway, A., 2017. </w:t>
      </w:r>
      <w:r>
        <w:rPr>
          <w:i/>
          <w:iCs/>
          <w:noProof/>
        </w:rPr>
        <w:t xml:space="preserve">WHAT IS A SYSTEMATIC LITERATURE REVIEW AND HOW DO I DO ONE?. </w:t>
      </w:r>
      <w:r>
        <w:rPr>
          <w:noProof/>
        </w:rPr>
        <w:t xml:space="preserve">[Online] </w:t>
      </w:r>
      <w:r>
        <w:rPr>
          <w:noProof/>
        </w:rPr>
        <w:br/>
        <w:t xml:space="preserve">Available at: </w:t>
      </w:r>
      <w:r>
        <w:rPr>
          <w:noProof/>
          <w:u w:val="single"/>
        </w:rPr>
        <w:t>https://www.stir.ac.uk/media/schools/management/documents/centregradresearch/How%20to%20do%20a%20systematic%20literature%20review%20and%20meta-analysis.pdf</w:t>
      </w:r>
      <w:r>
        <w:rPr>
          <w:noProof/>
        </w:rPr>
        <w:br/>
        <w:t>[Accessed 30 October 2017].</w:t>
      </w:r>
    </w:p>
    <w:p w:rsidR="00E158B0" w:rsidRDefault="00E158B0" w:rsidP="002E24DD">
      <w:pPr>
        <w:rPr>
          <w:noProof/>
        </w:rPr>
      </w:pPr>
      <w:r>
        <w:rPr>
          <w:noProof/>
        </w:rPr>
        <w:t xml:space="preserve">Siddique, H., 2016. </w:t>
      </w:r>
      <w:r>
        <w:rPr>
          <w:i/>
          <w:iCs/>
          <w:noProof/>
        </w:rPr>
        <w:t xml:space="preserve">Dementia and Alzheimer's leading cause of death in England and Wales. </w:t>
      </w:r>
      <w:r>
        <w:rPr>
          <w:noProof/>
        </w:rPr>
        <w:t xml:space="preserve">[Online] </w:t>
      </w:r>
      <w:r>
        <w:rPr>
          <w:noProof/>
        </w:rPr>
        <w:br/>
        <w:t xml:space="preserve">Available at: </w:t>
      </w:r>
      <w:r>
        <w:rPr>
          <w:noProof/>
          <w:u w:val="single"/>
        </w:rPr>
        <w:t>https://www.theguardian.com/society/2016/nov/14/dementia-and-alzheimers-leading-cause-of-death-england-and-wales</w:t>
      </w:r>
      <w:r>
        <w:rPr>
          <w:noProof/>
        </w:rPr>
        <w:br/>
        <w:t>[Accessed 26 October 2017].</w:t>
      </w:r>
    </w:p>
    <w:p w:rsidR="00E158B0" w:rsidRDefault="00E158B0" w:rsidP="002E24DD">
      <w:pPr>
        <w:rPr>
          <w:noProof/>
        </w:rPr>
      </w:pPr>
      <w:r>
        <w:rPr>
          <w:noProof/>
        </w:rPr>
        <w:t xml:space="preserve">WorldHealthOrganisation, 2017a. </w:t>
      </w:r>
      <w:r>
        <w:rPr>
          <w:i/>
          <w:iCs/>
          <w:noProof/>
        </w:rPr>
        <w:t xml:space="preserve">THE EPIDEMIOLOGY AND IMPACT OF DEMENTIA CURRENT STATE AND FUTURE TRENDS. </w:t>
      </w:r>
      <w:r>
        <w:rPr>
          <w:noProof/>
        </w:rPr>
        <w:t xml:space="preserve">[Online] </w:t>
      </w:r>
      <w:r>
        <w:rPr>
          <w:noProof/>
        </w:rPr>
        <w:br/>
        <w:t xml:space="preserve">Available at: </w:t>
      </w:r>
      <w:r>
        <w:rPr>
          <w:noProof/>
          <w:u w:val="single"/>
        </w:rPr>
        <w:t>http://www.who.int/mental_health/neurology/dementia/dementia_thematicbrief_epidemiology.pdf</w:t>
      </w:r>
      <w:r>
        <w:rPr>
          <w:noProof/>
        </w:rPr>
        <w:br/>
        <w:t>[Accessed 26 October 2017].</w:t>
      </w:r>
    </w:p>
    <w:p w:rsidR="00E158B0" w:rsidRDefault="00E158B0" w:rsidP="002E24DD">
      <w:pPr>
        <w:rPr>
          <w:noProof/>
        </w:rPr>
      </w:pPr>
      <w:r>
        <w:rPr>
          <w:noProof/>
        </w:rPr>
        <w:lastRenderedPageBreak/>
        <w:t xml:space="preserve">WorldHealthOrgnanisation, 2017b. </w:t>
      </w:r>
      <w:r>
        <w:rPr>
          <w:i/>
          <w:iCs/>
          <w:noProof/>
        </w:rPr>
        <w:t xml:space="preserve">The top 10 causes of death. </w:t>
      </w:r>
      <w:r>
        <w:rPr>
          <w:noProof/>
        </w:rPr>
        <w:t xml:space="preserve">[Online] </w:t>
      </w:r>
      <w:r>
        <w:rPr>
          <w:noProof/>
        </w:rPr>
        <w:br/>
        <w:t xml:space="preserve">Available at: </w:t>
      </w:r>
      <w:r>
        <w:rPr>
          <w:noProof/>
          <w:u w:val="single"/>
        </w:rPr>
        <w:t>http://www.who.int/mediacentre/factsheets/fs310/en/</w:t>
      </w:r>
      <w:r>
        <w:rPr>
          <w:noProof/>
        </w:rPr>
        <w:br/>
        <w:t>[Accessed 30 October 2017].</w:t>
      </w:r>
    </w:p>
    <w:p w:rsidR="00E158B0" w:rsidRDefault="00E158B0" w:rsidP="002E24DD">
      <w:pPr>
        <w:rPr>
          <w:noProof/>
        </w:rPr>
      </w:pPr>
      <w:r>
        <w:rPr>
          <w:noProof/>
        </w:rPr>
        <w:t xml:space="preserve">WorldPress, 2017. </w:t>
      </w:r>
      <w:r>
        <w:rPr>
          <w:i/>
          <w:iCs/>
          <w:noProof/>
        </w:rPr>
        <w:t xml:space="preserve">The strengths and limitations of secondary data. </w:t>
      </w:r>
      <w:r>
        <w:rPr>
          <w:noProof/>
        </w:rPr>
        <w:t xml:space="preserve">[Online] </w:t>
      </w:r>
      <w:r>
        <w:rPr>
          <w:noProof/>
        </w:rPr>
        <w:br/>
        <w:t xml:space="preserve">Available at: </w:t>
      </w:r>
      <w:r>
        <w:rPr>
          <w:noProof/>
          <w:u w:val="single"/>
        </w:rPr>
        <w:t>https://revisesociology.com/2017/04/24/the-strengths-and-limitations-of-secondary-data/</w:t>
      </w:r>
      <w:r>
        <w:rPr>
          <w:noProof/>
        </w:rPr>
        <w:br/>
        <w:t>[Accessed 03 November 2017].</w:t>
      </w:r>
    </w:p>
    <w:p w:rsidR="00E158B0" w:rsidRDefault="00E158B0" w:rsidP="002E24DD"/>
    <w:p w:rsidR="00E158B0" w:rsidRDefault="00E158B0" w:rsidP="002E24DD"/>
    <w:p w:rsidR="00E158B0" w:rsidRDefault="00E158B0" w:rsidP="002E24DD"/>
    <w:p w:rsidR="00E158B0" w:rsidRDefault="00E158B0" w:rsidP="002E24DD"/>
    <w:p w:rsidR="00E158B0" w:rsidRDefault="00E158B0" w:rsidP="002E24DD"/>
    <w:p w:rsidR="00E158B0" w:rsidRDefault="00E158B0" w:rsidP="002E24DD"/>
    <w:p w:rsidR="00E158B0" w:rsidRDefault="00E158B0" w:rsidP="002E24DD"/>
    <w:p w:rsidR="00E158B0" w:rsidRDefault="00E158B0" w:rsidP="002E24DD"/>
    <w:p w:rsidR="00E158B0" w:rsidRDefault="00E158B0" w:rsidP="002E24DD"/>
    <w:p w:rsidR="00E158B0" w:rsidRDefault="00E158B0" w:rsidP="002E24DD"/>
    <w:p w:rsidR="00E158B0" w:rsidRDefault="00E158B0" w:rsidP="002E24DD"/>
    <w:p w:rsidR="00E158B0" w:rsidRDefault="00E158B0" w:rsidP="002E24DD"/>
    <w:p w:rsidR="00E158B0" w:rsidRDefault="00E158B0" w:rsidP="002E24DD"/>
    <w:p w:rsidR="00E158B0" w:rsidRDefault="00E158B0" w:rsidP="002E24DD"/>
    <w:p w:rsidR="00E158B0" w:rsidRDefault="00E158B0" w:rsidP="002E24DD"/>
    <w:p w:rsidR="00E158B0" w:rsidRDefault="00E158B0" w:rsidP="002E24DD"/>
    <w:p w:rsidR="00E158B0" w:rsidRDefault="00E158B0" w:rsidP="002E24DD"/>
    <w:p w:rsidR="002E24DD" w:rsidRDefault="00FC6023" w:rsidP="002E24DD">
      <w:pPr>
        <w:rPr>
          <w:rFonts w:ascii="Arial" w:hAnsi="Arial" w:cs="Arial"/>
          <w:sz w:val="24"/>
          <w:szCs w:val="24"/>
        </w:rPr>
      </w:pPr>
      <w:r w:rsidRPr="00FC6023">
        <w:rPr>
          <w:rFonts w:ascii="Arial" w:hAnsi="Arial" w:cs="Arial"/>
          <w:sz w:val="24"/>
          <w:szCs w:val="24"/>
        </w:rPr>
        <w:fldChar w:fldCharType="end"/>
      </w:r>
    </w:p>
    <w:p w:rsidR="00BF2B0B" w:rsidRDefault="00BF2B0B" w:rsidP="002E24DD">
      <w:pPr>
        <w:rPr>
          <w:rFonts w:ascii="Arial" w:hAnsi="Arial" w:cs="Arial"/>
          <w:sz w:val="24"/>
          <w:szCs w:val="24"/>
        </w:rPr>
      </w:pPr>
    </w:p>
    <w:p w:rsidR="00BF2B0B" w:rsidRDefault="00BF2B0B" w:rsidP="002E24DD">
      <w:pPr>
        <w:rPr>
          <w:rFonts w:ascii="Arial" w:hAnsi="Arial" w:cs="Arial"/>
          <w:sz w:val="24"/>
          <w:szCs w:val="24"/>
        </w:rPr>
      </w:pPr>
    </w:p>
    <w:p w:rsidR="00BF2B0B" w:rsidRDefault="00BF2B0B" w:rsidP="002E24DD">
      <w:pPr>
        <w:rPr>
          <w:rFonts w:ascii="Arial" w:hAnsi="Arial" w:cs="Arial"/>
          <w:sz w:val="24"/>
          <w:szCs w:val="24"/>
        </w:rPr>
      </w:pPr>
    </w:p>
    <w:p w:rsidR="00BF2B0B" w:rsidRDefault="00BF2B0B" w:rsidP="002E24DD">
      <w:pPr>
        <w:rPr>
          <w:rFonts w:ascii="Arial" w:hAnsi="Arial" w:cs="Arial"/>
          <w:sz w:val="24"/>
          <w:szCs w:val="24"/>
        </w:rPr>
      </w:pPr>
    </w:p>
    <w:p w:rsidR="00BF2B0B" w:rsidRDefault="00BF2B0B" w:rsidP="002E24DD">
      <w:pPr>
        <w:rPr>
          <w:rFonts w:ascii="Arial" w:hAnsi="Arial" w:cs="Arial"/>
          <w:sz w:val="24"/>
          <w:szCs w:val="24"/>
        </w:rPr>
      </w:pPr>
    </w:p>
    <w:p w:rsidR="00D53B10" w:rsidRPr="00E158B0" w:rsidRDefault="007010D7" w:rsidP="002E24DD">
      <w:pPr>
        <w:pStyle w:val="Heading1"/>
        <w:rPr>
          <w:rFonts w:ascii="Arial" w:hAnsi="Arial" w:cs="Arial"/>
          <w:b/>
          <w:color w:val="0000CC"/>
          <w:sz w:val="28"/>
          <w:szCs w:val="28"/>
          <w:u w:val="single"/>
        </w:rPr>
      </w:pPr>
      <w:bookmarkStart w:id="17" w:name="_Toc499120719"/>
      <w:r>
        <w:rPr>
          <w:rFonts w:ascii="Arial" w:hAnsi="Arial" w:cs="Arial"/>
          <w:b/>
          <w:color w:val="0000CC"/>
          <w:sz w:val="28"/>
          <w:szCs w:val="28"/>
          <w:u w:val="single"/>
        </w:rPr>
        <w:lastRenderedPageBreak/>
        <w:t>5.</w:t>
      </w:r>
      <w:r w:rsidR="002E24DD" w:rsidRPr="002E24DD">
        <w:rPr>
          <w:rFonts w:ascii="Arial" w:hAnsi="Arial" w:cs="Arial"/>
          <w:b/>
          <w:color w:val="0000CC"/>
          <w:sz w:val="28"/>
          <w:szCs w:val="28"/>
          <w:u w:val="single"/>
        </w:rPr>
        <w:t xml:space="preserve">0 </w:t>
      </w:r>
      <w:r w:rsidR="00D53B10" w:rsidRPr="00E158B0">
        <w:rPr>
          <w:rFonts w:ascii="Arial" w:hAnsi="Arial" w:cs="Arial"/>
          <w:b/>
          <w:color w:val="0000CC"/>
          <w:sz w:val="28"/>
          <w:szCs w:val="28"/>
          <w:u w:val="single"/>
        </w:rPr>
        <w:t>Appendices</w:t>
      </w:r>
      <w:bookmarkEnd w:id="17"/>
    </w:p>
    <w:p w:rsidR="00D53B10" w:rsidRPr="00D817B3" w:rsidRDefault="007010D7" w:rsidP="002E24DD">
      <w:pPr>
        <w:pStyle w:val="Heading2"/>
        <w:rPr>
          <w:rFonts w:ascii="Arial" w:hAnsi="Arial" w:cs="Arial"/>
          <w:b/>
          <w:color w:val="0000CC"/>
          <w:sz w:val="24"/>
          <w:szCs w:val="24"/>
          <w:u w:val="single"/>
        </w:rPr>
      </w:pPr>
      <w:bookmarkStart w:id="18" w:name="_Toc499120720"/>
      <w:r>
        <w:rPr>
          <w:rFonts w:ascii="Arial" w:hAnsi="Arial" w:cs="Arial"/>
          <w:b/>
          <w:color w:val="0000CC"/>
          <w:sz w:val="24"/>
          <w:szCs w:val="24"/>
          <w:u w:val="single"/>
        </w:rPr>
        <w:t>5</w:t>
      </w:r>
      <w:r w:rsidR="002E24DD">
        <w:rPr>
          <w:rFonts w:ascii="Arial" w:hAnsi="Arial" w:cs="Arial"/>
          <w:b/>
          <w:color w:val="0000CC"/>
          <w:sz w:val="24"/>
          <w:szCs w:val="24"/>
          <w:u w:val="single"/>
        </w:rPr>
        <w:t xml:space="preserve">.1 </w:t>
      </w:r>
      <w:r w:rsidR="00D53B10" w:rsidRPr="00D817B3">
        <w:rPr>
          <w:rFonts w:ascii="Arial" w:hAnsi="Arial" w:cs="Arial"/>
          <w:b/>
          <w:color w:val="0000CC"/>
          <w:sz w:val="24"/>
          <w:szCs w:val="24"/>
          <w:u w:val="single"/>
        </w:rPr>
        <w:t>Appendix 1: Search Strategy</w:t>
      </w:r>
      <w:bookmarkEnd w:id="18"/>
    </w:p>
    <w:p w:rsidR="00D53B10" w:rsidRDefault="00D53B10" w:rsidP="00D53B10">
      <w:pPr>
        <w:spacing w:line="360" w:lineRule="auto"/>
        <w:rPr>
          <w:rFonts w:ascii="Arial" w:hAnsi="Arial" w:cs="Arial"/>
          <w:color w:val="000000" w:themeColor="text1"/>
          <w:sz w:val="24"/>
          <w:szCs w:val="24"/>
        </w:rPr>
      </w:pPr>
      <w:r w:rsidRPr="00D0343F">
        <w:rPr>
          <w:rFonts w:ascii="Arial" w:hAnsi="Arial" w:cs="Arial"/>
          <w:color w:val="000000" w:themeColor="text1"/>
          <w:sz w:val="24"/>
          <w:szCs w:val="24"/>
        </w:rPr>
        <w:t xml:space="preserve">The research will follow an effective strategy </w:t>
      </w:r>
      <w:r w:rsidR="00D0343F" w:rsidRPr="00D0343F">
        <w:rPr>
          <w:rFonts w:ascii="Arial" w:hAnsi="Arial" w:cs="Arial"/>
          <w:color w:val="000000" w:themeColor="text1"/>
          <w:sz w:val="24"/>
          <w:szCs w:val="24"/>
        </w:rPr>
        <w:t xml:space="preserve">to add value to the research on Dementia; </w:t>
      </w:r>
      <w:r w:rsidRPr="00D0343F">
        <w:rPr>
          <w:rFonts w:ascii="Arial" w:hAnsi="Arial" w:cs="Arial"/>
          <w:color w:val="000000" w:themeColor="text1"/>
          <w:sz w:val="24"/>
          <w:szCs w:val="24"/>
        </w:rPr>
        <w:t>whi</w:t>
      </w:r>
      <w:r w:rsidR="00D0343F" w:rsidRPr="00D0343F">
        <w:rPr>
          <w:rFonts w:ascii="Arial" w:hAnsi="Arial" w:cs="Arial"/>
          <w:color w:val="000000" w:themeColor="text1"/>
          <w:sz w:val="24"/>
          <w:szCs w:val="24"/>
        </w:rPr>
        <w:t>c</w:t>
      </w:r>
      <w:r w:rsidRPr="00D0343F">
        <w:rPr>
          <w:rFonts w:ascii="Arial" w:hAnsi="Arial" w:cs="Arial"/>
          <w:color w:val="000000" w:themeColor="text1"/>
          <w:sz w:val="24"/>
          <w:szCs w:val="24"/>
        </w:rPr>
        <w:t>h will involve using:</w:t>
      </w:r>
    </w:p>
    <w:p w:rsidR="00D0343F" w:rsidRDefault="00D0343F" w:rsidP="002E24DD">
      <w:pPr>
        <w:rPr>
          <w:rFonts w:ascii="Arial" w:hAnsi="Arial" w:cs="Arial"/>
          <w:color w:val="000000" w:themeColor="text1"/>
          <w:sz w:val="24"/>
          <w:szCs w:val="24"/>
        </w:rPr>
      </w:pPr>
      <w:r>
        <w:rPr>
          <w:rFonts w:ascii="Arial" w:hAnsi="Arial" w:cs="Arial"/>
          <w:color w:val="000000" w:themeColor="text1"/>
          <w:sz w:val="24"/>
          <w:szCs w:val="24"/>
        </w:rPr>
        <w:t>Credible books such as:</w:t>
      </w:r>
    </w:p>
    <w:p w:rsidR="00D0343F" w:rsidRDefault="00D0343F" w:rsidP="00D0343F">
      <w:pPr>
        <w:pStyle w:val="ListParagraph"/>
        <w:numPr>
          <w:ilvl w:val="0"/>
          <w:numId w:val="14"/>
        </w:numPr>
        <w:spacing w:line="360" w:lineRule="auto"/>
        <w:rPr>
          <w:rFonts w:ascii="Arial" w:hAnsi="Arial" w:cs="Arial"/>
          <w:color w:val="000000" w:themeColor="text1"/>
          <w:sz w:val="24"/>
          <w:szCs w:val="24"/>
        </w:rPr>
      </w:pPr>
      <w:r w:rsidRPr="00D0343F">
        <w:rPr>
          <w:rFonts w:ascii="Arial" w:hAnsi="Arial" w:cs="Arial"/>
          <w:color w:val="000000" w:themeColor="text1"/>
          <w:sz w:val="24"/>
          <w:szCs w:val="24"/>
        </w:rPr>
        <w:t xml:space="preserve">CRD Systematic Reviews. </w:t>
      </w:r>
    </w:p>
    <w:p w:rsidR="00D0343F" w:rsidRDefault="007C41EA" w:rsidP="00D0343F">
      <w:pPr>
        <w:pStyle w:val="ListParagraph"/>
        <w:numPr>
          <w:ilvl w:val="0"/>
          <w:numId w:val="14"/>
        </w:numPr>
        <w:spacing w:line="360" w:lineRule="auto"/>
        <w:rPr>
          <w:rFonts w:ascii="Arial" w:hAnsi="Arial" w:cs="Arial"/>
          <w:color w:val="000000" w:themeColor="text1"/>
          <w:sz w:val="24"/>
          <w:szCs w:val="24"/>
        </w:rPr>
      </w:pPr>
      <w:r>
        <w:rPr>
          <w:rFonts w:ascii="Arial" w:hAnsi="Arial" w:cs="Arial"/>
          <w:color w:val="000000" w:themeColor="text1"/>
          <w:sz w:val="24"/>
          <w:szCs w:val="24"/>
        </w:rPr>
        <w:t>A</w:t>
      </w:r>
      <w:r w:rsidR="00DD2A0E">
        <w:rPr>
          <w:rFonts w:ascii="Arial" w:hAnsi="Arial" w:cs="Arial"/>
          <w:color w:val="000000" w:themeColor="text1"/>
          <w:sz w:val="24"/>
          <w:szCs w:val="24"/>
        </w:rPr>
        <w:t>lzheimer’s Society: Caring for the person with dementia.</w:t>
      </w:r>
    </w:p>
    <w:p w:rsidR="00DD2A0E" w:rsidRPr="00D0343F" w:rsidRDefault="00DD2A0E" w:rsidP="00D0343F">
      <w:pPr>
        <w:pStyle w:val="ListParagraph"/>
        <w:numPr>
          <w:ilvl w:val="0"/>
          <w:numId w:val="14"/>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Dementia: The one-stop guide. </w:t>
      </w:r>
    </w:p>
    <w:p w:rsidR="00D53B10" w:rsidRPr="00D0343F" w:rsidRDefault="00D53B10" w:rsidP="00D53B10">
      <w:pPr>
        <w:spacing w:line="360" w:lineRule="auto"/>
        <w:rPr>
          <w:rFonts w:ascii="Arial" w:hAnsi="Arial" w:cs="Arial"/>
          <w:color w:val="000000" w:themeColor="text1"/>
          <w:sz w:val="24"/>
          <w:szCs w:val="24"/>
        </w:rPr>
      </w:pPr>
      <w:r w:rsidRPr="00D0343F">
        <w:rPr>
          <w:rFonts w:ascii="Arial" w:hAnsi="Arial" w:cs="Arial"/>
          <w:color w:val="000000" w:themeColor="text1"/>
          <w:sz w:val="24"/>
          <w:szCs w:val="24"/>
        </w:rPr>
        <w:t xml:space="preserve">Credible websites such as: </w:t>
      </w:r>
    </w:p>
    <w:p w:rsidR="00D53B10" w:rsidRPr="00D0343F" w:rsidRDefault="008D5463" w:rsidP="00D0343F">
      <w:pPr>
        <w:pStyle w:val="ListParagraph"/>
        <w:numPr>
          <w:ilvl w:val="0"/>
          <w:numId w:val="11"/>
        </w:numPr>
        <w:spacing w:line="360" w:lineRule="auto"/>
        <w:rPr>
          <w:rStyle w:val="Hyperlink"/>
          <w:rFonts w:ascii="Arial" w:hAnsi="Arial" w:cs="Arial"/>
          <w:color w:val="000000" w:themeColor="text1"/>
          <w:sz w:val="24"/>
          <w:szCs w:val="24"/>
        </w:rPr>
      </w:pPr>
      <w:hyperlink r:id="rId16" w:history="1">
        <w:r w:rsidR="00D53B10" w:rsidRPr="00D0343F">
          <w:rPr>
            <w:rStyle w:val="Hyperlink"/>
            <w:rFonts w:ascii="Arial" w:hAnsi="Arial" w:cs="Arial"/>
            <w:color w:val="0070C0"/>
            <w:sz w:val="24"/>
            <w:szCs w:val="24"/>
          </w:rPr>
          <w:t>https://www.alzheimers.net</w:t>
        </w:r>
      </w:hyperlink>
      <w:r w:rsidR="00D53B10" w:rsidRPr="00D0343F">
        <w:rPr>
          <w:rStyle w:val="Hyperlink"/>
          <w:rFonts w:ascii="Arial" w:hAnsi="Arial" w:cs="Arial"/>
          <w:color w:val="0070C0"/>
          <w:sz w:val="24"/>
          <w:szCs w:val="24"/>
        </w:rPr>
        <w:t>,</w:t>
      </w:r>
      <w:r w:rsidR="00D53B10" w:rsidRPr="00D0343F">
        <w:rPr>
          <w:rStyle w:val="Hyperlink"/>
          <w:rFonts w:ascii="Arial" w:hAnsi="Arial" w:cs="Arial"/>
          <w:color w:val="0070C0"/>
          <w:sz w:val="24"/>
          <w:szCs w:val="24"/>
          <w:u w:val="none"/>
        </w:rPr>
        <w:t xml:space="preserve"> </w:t>
      </w:r>
      <w:r w:rsidR="00D53B10" w:rsidRPr="00D0343F">
        <w:rPr>
          <w:rStyle w:val="Hyperlink"/>
          <w:rFonts w:ascii="Arial" w:hAnsi="Arial" w:cs="Arial"/>
          <w:color w:val="000000" w:themeColor="text1"/>
          <w:sz w:val="24"/>
          <w:szCs w:val="24"/>
          <w:u w:val="none"/>
        </w:rPr>
        <w:t xml:space="preserve">(Alzheimers, 2017). </w:t>
      </w:r>
    </w:p>
    <w:p w:rsidR="00D53B10" w:rsidRPr="00D0343F" w:rsidRDefault="008D5463" w:rsidP="00D0343F">
      <w:pPr>
        <w:pStyle w:val="ListParagraph"/>
        <w:numPr>
          <w:ilvl w:val="0"/>
          <w:numId w:val="11"/>
        </w:numPr>
        <w:spacing w:line="360" w:lineRule="auto"/>
        <w:rPr>
          <w:rFonts w:ascii="Arial" w:hAnsi="Arial" w:cs="Arial"/>
          <w:color w:val="000000" w:themeColor="text1"/>
          <w:sz w:val="24"/>
          <w:szCs w:val="24"/>
        </w:rPr>
      </w:pPr>
      <w:hyperlink r:id="rId17" w:history="1">
        <w:r w:rsidR="00D53B10" w:rsidRPr="00D0343F">
          <w:rPr>
            <w:rStyle w:val="Hyperlink"/>
            <w:rFonts w:ascii="Arial" w:hAnsi="Arial" w:cs="Arial"/>
            <w:color w:val="0070C0"/>
            <w:sz w:val="24"/>
            <w:szCs w:val="24"/>
          </w:rPr>
          <w:t>https://www.dementiastatistics.org</w:t>
        </w:r>
      </w:hyperlink>
      <w:r w:rsidR="00D53B10" w:rsidRPr="00D0343F">
        <w:rPr>
          <w:rFonts w:ascii="Arial" w:hAnsi="Arial" w:cs="Arial"/>
          <w:color w:val="0070C0"/>
          <w:sz w:val="24"/>
          <w:szCs w:val="24"/>
        </w:rPr>
        <w:t xml:space="preserve">, </w:t>
      </w:r>
      <w:r w:rsidR="00D53B10" w:rsidRPr="00D0343F">
        <w:rPr>
          <w:rFonts w:ascii="Arial" w:hAnsi="Arial" w:cs="Arial"/>
          <w:color w:val="000000" w:themeColor="text1"/>
          <w:sz w:val="24"/>
          <w:szCs w:val="24"/>
        </w:rPr>
        <w:t xml:space="preserve">(Dementiastatistics.org, 2017). </w:t>
      </w:r>
    </w:p>
    <w:p w:rsidR="00D53B10" w:rsidRPr="00D0343F" w:rsidRDefault="008D5463" w:rsidP="00D0343F">
      <w:pPr>
        <w:pStyle w:val="ListParagraph"/>
        <w:numPr>
          <w:ilvl w:val="0"/>
          <w:numId w:val="11"/>
        </w:numPr>
        <w:spacing w:line="360" w:lineRule="auto"/>
        <w:rPr>
          <w:rStyle w:val="Hyperlink"/>
          <w:color w:val="000000" w:themeColor="text1"/>
        </w:rPr>
      </w:pPr>
      <w:hyperlink r:id="rId18" w:history="1">
        <w:r w:rsidR="00D53B10" w:rsidRPr="00D0343F">
          <w:rPr>
            <w:rStyle w:val="Hyperlink"/>
            <w:rFonts w:ascii="Arial" w:hAnsi="Arial" w:cs="Arial"/>
            <w:color w:val="0070C0"/>
            <w:sz w:val="24"/>
            <w:szCs w:val="24"/>
          </w:rPr>
          <w:t>https://www.alz.org</w:t>
        </w:r>
      </w:hyperlink>
      <w:r w:rsidR="00D53B10" w:rsidRPr="00D0343F">
        <w:rPr>
          <w:rStyle w:val="Hyperlink"/>
          <w:rFonts w:ascii="Arial" w:hAnsi="Arial" w:cs="Arial"/>
          <w:color w:val="0070C0"/>
          <w:sz w:val="24"/>
          <w:szCs w:val="24"/>
        </w:rPr>
        <w:t>,</w:t>
      </w:r>
      <w:r w:rsidR="00D53B10" w:rsidRPr="00D0343F">
        <w:rPr>
          <w:rStyle w:val="Hyperlink"/>
          <w:rFonts w:ascii="Arial" w:hAnsi="Arial" w:cs="Arial"/>
          <w:color w:val="0070C0"/>
          <w:sz w:val="24"/>
          <w:szCs w:val="24"/>
          <w:u w:val="none"/>
        </w:rPr>
        <w:t xml:space="preserve"> </w:t>
      </w:r>
      <w:r w:rsidR="00D53B10" w:rsidRPr="00D0343F">
        <w:rPr>
          <w:rStyle w:val="Hyperlink"/>
          <w:rFonts w:ascii="Arial" w:hAnsi="Arial" w:cs="Arial"/>
          <w:color w:val="000000" w:themeColor="text1"/>
          <w:sz w:val="24"/>
          <w:szCs w:val="24"/>
          <w:u w:val="none"/>
        </w:rPr>
        <w:t>(Alz.org, 2017).</w:t>
      </w:r>
    </w:p>
    <w:p w:rsidR="00D0343F" w:rsidRPr="00D0343F" w:rsidRDefault="00D0343F" w:rsidP="00D53B10">
      <w:pPr>
        <w:spacing w:line="360" w:lineRule="auto"/>
        <w:rPr>
          <w:rFonts w:ascii="Arial" w:hAnsi="Arial" w:cs="Arial"/>
          <w:color w:val="000000" w:themeColor="text1"/>
          <w:sz w:val="24"/>
          <w:szCs w:val="24"/>
        </w:rPr>
      </w:pPr>
      <w:r w:rsidRPr="00D0343F">
        <w:rPr>
          <w:rFonts w:ascii="Arial" w:hAnsi="Arial" w:cs="Arial"/>
          <w:color w:val="000000" w:themeColor="text1"/>
          <w:sz w:val="24"/>
          <w:szCs w:val="24"/>
        </w:rPr>
        <w:t>C</w:t>
      </w:r>
      <w:r w:rsidR="00D53B10" w:rsidRPr="00D0343F">
        <w:rPr>
          <w:rFonts w:ascii="Arial" w:hAnsi="Arial" w:cs="Arial"/>
          <w:color w:val="000000" w:themeColor="text1"/>
          <w:sz w:val="24"/>
          <w:szCs w:val="24"/>
        </w:rPr>
        <w:t>redible journals such as</w:t>
      </w:r>
      <w:r w:rsidRPr="00D0343F">
        <w:rPr>
          <w:rFonts w:ascii="Arial" w:hAnsi="Arial" w:cs="Arial"/>
          <w:color w:val="000000" w:themeColor="text1"/>
          <w:sz w:val="24"/>
          <w:szCs w:val="24"/>
        </w:rPr>
        <w:t>:</w:t>
      </w:r>
    </w:p>
    <w:p w:rsidR="00D0343F" w:rsidRPr="00D0343F" w:rsidRDefault="00D53B10" w:rsidP="00D0343F">
      <w:pPr>
        <w:pStyle w:val="ListParagraph"/>
        <w:numPr>
          <w:ilvl w:val="0"/>
          <w:numId w:val="12"/>
        </w:numPr>
        <w:spacing w:line="360" w:lineRule="auto"/>
        <w:rPr>
          <w:rFonts w:ascii="Arial" w:hAnsi="Arial" w:cs="Arial"/>
          <w:color w:val="000000" w:themeColor="text1"/>
          <w:sz w:val="24"/>
          <w:szCs w:val="24"/>
        </w:rPr>
      </w:pPr>
      <w:r w:rsidRPr="00D0343F">
        <w:rPr>
          <w:rFonts w:ascii="Arial" w:hAnsi="Arial" w:cs="Arial"/>
          <w:color w:val="000000" w:themeColor="text1"/>
          <w:sz w:val="24"/>
          <w:szCs w:val="24"/>
        </w:rPr>
        <w:t>History of dementia and dementia in history</w:t>
      </w:r>
      <w:r w:rsidR="00D0343F" w:rsidRPr="00D0343F">
        <w:rPr>
          <w:rFonts w:ascii="Arial" w:hAnsi="Arial" w:cs="Arial"/>
          <w:color w:val="000000" w:themeColor="text1"/>
          <w:sz w:val="24"/>
          <w:szCs w:val="24"/>
        </w:rPr>
        <w:t>.</w:t>
      </w:r>
    </w:p>
    <w:p w:rsidR="00D0343F" w:rsidRPr="00D0343F" w:rsidRDefault="00D53B10" w:rsidP="00D0343F">
      <w:pPr>
        <w:pStyle w:val="ListParagraph"/>
        <w:numPr>
          <w:ilvl w:val="0"/>
          <w:numId w:val="12"/>
        </w:numPr>
        <w:spacing w:line="360" w:lineRule="auto"/>
        <w:rPr>
          <w:rFonts w:ascii="Arial" w:hAnsi="Arial" w:cs="Arial"/>
          <w:color w:val="000000" w:themeColor="text1"/>
          <w:sz w:val="24"/>
          <w:szCs w:val="24"/>
        </w:rPr>
      </w:pPr>
      <w:r w:rsidRPr="00D0343F">
        <w:rPr>
          <w:rFonts w:ascii="Arial" w:hAnsi="Arial" w:cs="Arial"/>
          <w:color w:val="000000" w:themeColor="text1"/>
          <w:sz w:val="24"/>
          <w:szCs w:val="24"/>
        </w:rPr>
        <w:t>Defining Dementia: Social and Historical Background of Alzheimer Disease</w:t>
      </w:r>
      <w:r w:rsidR="00D0343F" w:rsidRPr="00D0343F">
        <w:rPr>
          <w:rFonts w:ascii="Arial" w:hAnsi="Arial" w:cs="Arial"/>
          <w:color w:val="000000" w:themeColor="text1"/>
          <w:sz w:val="24"/>
          <w:szCs w:val="24"/>
        </w:rPr>
        <w:t>.</w:t>
      </w:r>
    </w:p>
    <w:p w:rsidR="00E158B0" w:rsidRDefault="00E158B0" w:rsidP="00D0343F">
      <w:pPr>
        <w:pStyle w:val="ListParagraph"/>
        <w:numPr>
          <w:ilvl w:val="0"/>
          <w:numId w:val="12"/>
        </w:numPr>
        <w:spacing w:line="360" w:lineRule="auto"/>
        <w:rPr>
          <w:rFonts w:ascii="Arial" w:hAnsi="Arial" w:cs="Arial"/>
          <w:color w:val="000000" w:themeColor="text1"/>
          <w:sz w:val="24"/>
          <w:szCs w:val="24"/>
        </w:rPr>
      </w:pPr>
      <w:r>
        <w:rPr>
          <w:rFonts w:ascii="Arial" w:hAnsi="Arial" w:cs="Arial"/>
          <w:color w:val="000000" w:themeColor="text1"/>
          <w:sz w:val="24"/>
          <w:szCs w:val="24"/>
        </w:rPr>
        <w:t>Journal of Health Psychology.</w:t>
      </w:r>
    </w:p>
    <w:p w:rsidR="00D0343F" w:rsidRPr="00D0343F" w:rsidRDefault="00D53B10" w:rsidP="00D0343F">
      <w:pPr>
        <w:pStyle w:val="ListParagraph"/>
        <w:numPr>
          <w:ilvl w:val="0"/>
          <w:numId w:val="12"/>
        </w:numPr>
        <w:spacing w:line="360" w:lineRule="auto"/>
        <w:rPr>
          <w:rFonts w:ascii="Arial" w:hAnsi="Arial" w:cs="Arial"/>
          <w:color w:val="000000" w:themeColor="text1"/>
          <w:sz w:val="24"/>
          <w:szCs w:val="24"/>
        </w:rPr>
      </w:pPr>
      <w:r w:rsidRPr="00D0343F">
        <w:rPr>
          <w:rFonts w:ascii="Arial" w:hAnsi="Arial" w:cs="Arial"/>
          <w:color w:val="000000" w:themeColor="text1"/>
          <w:sz w:val="24"/>
          <w:szCs w:val="24"/>
        </w:rPr>
        <w:t xml:space="preserve">Systematic research synthesis to inform policy, </w:t>
      </w:r>
      <w:r w:rsidR="00D0343F" w:rsidRPr="00D0343F">
        <w:rPr>
          <w:rFonts w:ascii="Arial" w:hAnsi="Arial" w:cs="Arial"/>
          <w:color w:val="000000" w:themeColor="text1"/>
          <w:sz w:val="24"/>
          <w:szCs w:val="24"/>
        </w:rPr>
        <w:t>practice,</w:t>
      </w:r>
      <w:r w:rsidRPr="00D0343F">
        <w:rPr>
          <w:rFonts w:ascii="Arial" w:hAnsi="Arial" w:cs="Arial"/>
          <w:color w:val="000000" w:themeColor="text1"/>
          <w:sz w:val="24"/>
          <w:szCs w:val="24"/>
        </w:rPr>
        <w:t xml:space="preserve"> and democratic debate. </w:t>
      </w:r>
    </w:p>
    <w:p w:rsidR="00D0343F" w:rsidRPr="008D5463" w:rsidRDefault="00D0343F" w:rsidP="00BF2B0B">
      <w:pPr>
        <w:rPr>
          <w:rFonts w:ascii="Arial" w:hAnsi="Arial" w:cs="Arial"/>
          <w:color w:val="000000" w:themeColor="text1"/>
          <w:sz w:val="24"/>
          <w:szCs w:val="24"/>
        </w:rPr>
      </w:pPr>
      <w:r w:rsidRPr="008D5463">
        <w:rPr>
          <w:rFonts w:ascii="Arial" w:hAnsi="Arial" w:cs="Arial"/>
          <w:color w:val="000000" w:themeColor="text1"/>
          <w:sz w:val="24"/>
          <w:szCs w:val="24"/>
        </w:rPr>
        <w:t>C</w:t>
      </w:r>
      <w:r w:rsidR="00D53B10" w:rsidRPr="008D5463">
        <w:rPr>
          <w:rFonts w:ascii="Arial" w:hAnsi="Arial" w:cs="Arial"/>
          <w:color w:val="000000" w:themeColor="text1"/>
          <w:sz w:val="24"/>
          <w:szCs w:val="24"/>
        </w:rPr>
        <w:t xml:space="preserve">redible case studies and newspaper articles </w:t>
      </w:r>
      <w:r w:rsidRPr="008D5463">
        <w:rPr>
          <w:rFonts w:ascii="Arial" w:hAnsi="Arial" w:cs="Arial"/>
          <w:color w:val="000000" w:themeColor="text1"/>
          <w:sz w:val="24"/>
          <w:szCs w:val="24"/>
        </w:rPr>
        <w:t>such as:</w:t>
      </w:r>
    </w:p>
    <w:p w:rsidR="00D0343F" w:rsidRPr="00D0343F" w:rsidRDefault="00D0343F" w:rsidP="00D0343F">
      <w:pPr>
        <w:pStyle w:val="ListParagraph"/>
        <w:numPr>
          <w:ilvl w:val="0"/>
          <w:numId w:val="13"/>
        </w:numPr>
        <w:spacing w:line="360" w:lineRule="auto"/>
        <w:rPr>
          <w:rFonts w:ascii="Arial" w:hAnsi="Arial" w:cs="Arial"/>
          <w:color w:val="000000" w:themeColor="text1"/>
          <w:sz w:val="24"/>
          <w:szCs w:val="24"/>
        </w:rPr>
      </w:pPr>
      <w:r w:rsidRPr="00D0343F">
        <w:rPr>
          <w:rFonts w:ascii="Arial" w:hAnsi="Arial" w:cs="Arial"/>
          <w:color w:val="000000" w:themeColor="text1"/>
          <w:sz w:val="24"/>
          <w:szCs w:val="24"/>
        </w:rPr>
        <w:t>T</w:t>
      </w:r>
      <w:r w:rsidR="00D53B10" w:rsidRPr="00D0343F">
        <w:rPr>
          <w:rFonts w:ascii="Arial" w:hAnsi="Arial" w:cs="Arial"/>
          <w:color w:val="000000" w:themeColor="text1"/>
          <w:sz w:val="24"/>
          <w:szCs w:val="24"/>
        </w:rPr>
        <w:t xml:space="preserve">he Times, </w:t>
      </w:r>
      <w:r w:rsidRPr="00D0343F">
        <w:rPr>
          <w:rFonts w:ascii="Arial" w:hAnsi="Arial" w:cs="Arial"/>
          <w:color w:val="000000" w:themeColor="text1"/>
          <w:sz w:val="24"/>
          <w:szCs w:val="24"/>
        </w:rPr>
        <w:t xml:space="preserve">The </w:t>
      </w:r>
      <w:r w:rsidR="00D53B10" w:rsidRPr="00D0343F">
        <w:rPr>
          <w:rFonts w:ascii="Arial" w:hAnsi="Arial" w:cs="Arial"/>
          <w:color w:val="000000" w:themeColor="text1"/>
          <w:sz w:val="24"/>
          <w:szCs w:val="24"/>
        </w:rPr>
        <w:t>Observer</w:t>
      </w:r>
      <w:r w:rsidRPr="00D0343F">
        <w:rPr>
          <w:rFonts w:ascii="Arial" w:hAnsi="Arial" w:cs="Arial"/>
          <w:color w:val="000000" w:themeColor="text1"/>
          <w:sz w:val="24"/>
          <w:szCs w:val="24"/>
        </w:rPr>
        <w:t>.</w:t>
      </w:r>
    </w:p>
    <w:p w:rsidR="00D0343F" w:rsidRPr="00D0343F" w:rsidRDefault="00D0343F" w:rsidP="00D0343F">
      <w:pPr>
        <w:pStyle w:val="ListParagraph"/>
        <w:numPr>
          <w:ilvl w:val="0"/>
          <w:numId w:val="13"/>
        </w:numPr>
        <w:spacing w:line="360" w:lineRule="auto"/>
        <w:rPr>
          <w:rFonts w:ascii="Arial" w:hAnsi="Arial" w:cs="Arial"/>
          <w:color w:val="000000" w:themeColor="text1"/>
          <w:sz w:val="24"/>
          <w:szCs w:val="24"/>
        </w:rPr>
      </w:pPr>
      <w:r w:rsidRPr="00D0343F">
        <w:rPr>
          <w:rFonts w:ascii="Arial" w:hAnsi="Arial" w:cs="Arial"/>
          <w:color w:val="000000" w:themeColor="text1"/>
          <w:sz w:val="24"/>
          <w:szCs w:val="24"/>
        </w:rPr>
        <w:t xml:space="preserve">The </w:t>
      </w:r>
      <w:r w:rsidR="00D53B10" w:rsidRPr="00D0343F">
        <w:rPr>
          <w:rFonts w:ascii="Arial" w:hAnsi="Arial" w:cs="Arial"/>
          <w:color w:val="000000" w:themeColor="text1"/>
          <w:sz w:val="24"/>
          <w:szCs w:val="24"/>
        </w:rPr>
        <w:t xml:space="preserve">Daily Mail, </w:t>
      </w:r>
      <w:r w:rsidRPr="00D0343F">
        <w:rPr>
          <w:rFonts w:ascii="Arial" w:hAnsi="Arial" w:cs="Arial"/>
          <w:color w:val="000000" w:themeColor="text1"/>
          <w:sz w:val="24"/>
          <w:szCs w:val="24"/>
        </w:rPr>
        <w:t xml:space="preserve">The </w:t>
      </w:r>
      <w:r w:rsidR="00D53B10" w:rsidRPr="00D0343F">
        <w:rPr>
          <w:rFonts w:ascii="Arial" w:hAnsi="Arial" w:cs="Arial"/>
          <w:color w:val="000000" w:themeColor="text1"/>
          <w:sz w:val="24"/>
          <w:szCs w:val="24"/>
        </w:rPr>
        <w:t>Guardian</w:t>
      </w:r>
      <w:r w:rsidRPr="00D0343F">
        <w:rPr>
          <w:rFonts w:ascii="Arial" w:hAnsi="Arial" w:cs="Arial"/>
          <w:color w:val="000000" w:themeColor="text1"/>
          <w:sz w:val="24"/>
          <w:szCs w:val="24"/>
        </w:rPr>
        <w:t xml:space="preserve">. </w:t>
      </w:r>
    </w:p>
    <w:p w:rsidR="00D53B10" w:rsidRPr="00D0343F" w:rsidRDefault="00D0343F" w:rsidP="00D0343F">
      <w:pPr>
        <w:pStyle w:val="ListParagraph"/>
        <w:numPr>
          <w:ilvl w:val="0"/>
          <w:numId w:val="13"/>
        </w:numPr>
        <w:spacing w:line="360" w:lineRule="auto"/>
        <w:rPr>
          <w:rFonts w:ascii="Arial" w:hAnsi="Arial" w:cs="Arial"/>
          <w:color w:val="000000" w:themeColor="text1"/>
          <w:sz w:val="24"/>
          <w:szCs w:val="24"/>
        </w:rPr>
      </w:pPr>
      <w:r w:rsidRPr="00D0343F">
        <w:rPr>
          <w:rFonts w:ascii="Arial" w:hAnsi="Arial" w:cs="Arial"/>
          <w:color w:val="000000" w:themeColor="text1"/>
          <w:sz w:val="24"/>
          <w:szCs w:val="24"/>
        </w:rPr>
        <w:t xml:space="preserve">The </w:t>
      </w:r>
      <w:r w:rsidR="00D53B10" w:rsidRPr="00D0343F">
        <w:rPr>
          <w:rFonts w:ascii="Arial" w:hAnsi="Arial" w:cs="Arial"/>
          <w:color w:val="000000" w:themeColor="text1"/>
          <w:sz w:val="24"/>
          <w:szCs w:val="24"/>
        </w:rPr>
        <w:t>Independent</w:t>
      </w:r>
      <w:r w:rsidRPr="00D0343F">
        <w:rPr>
          <w:rFonts w:ascii="Arial" w:hAnsi="Arial" w:cs="Arial"/>
          <w:color w:val="000000" w:themeColor="text1"/>
          <w:sz w:val="24"/>
          <w:szCs w:val="24"/>
        </w:rPr>
        <w:t>.</w:t>
      </w:r>
      <w:bookmarkStart w:id="19" w:name="_GoBack"/>
      <w:bookmarkEnd w:id="19"/>
    </w:p>
    <w:p w:rsidR="00D53B10" w:rsidRDefault="00D53B10" w:rsidP="00374BFB">
      <w:pPr>
        <w:spacing w:line="360" w:lineRule="auto"/>
        <w:rPr>
          <w:rFonts w:ascii="Arial" w:hAnsi="Arial" w:cs="Arial"/>
          <w:sz w:val="24"/>
          <w:szCs w:val="24"/>
        </w:rPr>
      </w:pPr>
    </w:p>
    <w:p w:rsidR="00BC61B5" w:rsidRDefault="00BC61B5" w:rsidP="00374BFB">
      <w:pPr>
        <w:spacing w:line="360" w:lineRule="auto"/>
        <w:rPr>
          <w:rFonts w:ascii="Arial" w:hAnsi="Arial" w:cs="Arial"/>
          <w:sz w:val="24"/>
          <w:szCs w:val="24"/>
        </w:rPr>
      </w:pPr>
      <w:r w:rsidRPr="00FC6023">
        <w:rPr>
          <w:rFonts w:ascii="Arial" w:hAnsi="Arial" w:cs="Arial"/>
          <w:sz w:val="24"/>
          <w:szCs w:val="24"/>
        </w:rPr>
        <w:br w:type="textWrapping" w:clear="all"/>
      </w:r>
    </w:p>
    <w:p w:rsidR="00D817B3" w:rsidRDefault="00D817B3" w:rsidP="00374BFB">
      <w:pPr>
        <w:spacing w:line="360" w:lineRule="auto"/>
        <w:rPr>
          <w:rFonts w:ascii="Arial" w:hAnsi="Arial" w:cs="Arial"/>
          <w:sz w:val="24"/>
          <w:szCs w:val="24"/>
        </w:rPr>
      </w:pPr>
    </w:p>
    <w:p w:rsidR="00D817B3" w:rsidRDefault="00D817B3" w:rsidP="00374BFB">
      <w:pPr>
        <w:spacing w:line="360" w:lineRule="auto"/>
        <w:rPr>
          <w:rFonts w:ascii="Arial" w:hAnsi="Arial" w:cs="Arial"/>
          <w:sz w:val="24"/>
          <w:szCs w:val="24"/>
        </w:rPr>
      </w:pPr>
    </w:p>
    <w:p w:rsidR="00BF2B0B" w:rsidRDefault="00BF2B0B" w:rsidP="00BF2B0B">
      <w:pPr>
        <w:rPr>
          <w:rFonts w:ascii="Arial" w:hAnsi="Arial" w:cs="Arial"/>
          <w:b/>
          <w:color w:val="0000CC"/>
          <w:sz w:val="24"/>
          <w:szCs w:val="24"/>
          <w:u w:val="single"/>
        </w:rPr>
      </w:pPr>
    </w:p>
    <w:p w:rsidR="00BF2B0B" w:rsidRDefault="00BF2B0B" w:rsidP="00BF2B0B">
      <w:pPr>
        <w:rPr>
          <w:rFonts w:ascii="Arial" w:hAnsi="Arial" w:cs="Arial"/>
          <w:b/>
          <w:color w:val="0000CC"/>
          <w:sz w:val="24"/>
          <w:szCs w:val="24"/>
          <w:u w:val="single"/>
        </w:rPr>
      </w:pPr>
    </w:p>
    <w:p w:rsidR="00D817B3" w:rsidRPr="006F0144" w:rsidRDefault="007010D7" w:rsidP="00D817B3">
      <w:pPr>
        <w:pStyle w:val="Heading2"/>
        <w:rPr>
          <w:rFonts w:ascii="Arial" w:hAnsi="Arial" w:cs="Arial"/>
          <w:b/>
          <w:color w:val="0000CC"/>
          <w:sz w:val="24"/>
          <w:szCs w:val="24"/>
          <w:u w:val="single"/>
        </w:rPr>
      </w:pPr>
      <w:bookmarkStart w:id="20" w:name="_Toc499120721"/>
      <w:r>
        <w:rPr>
          <w:rFonts w:ascii="Arial" w:hAnsi="Arial" w:cs="Arial"/>
          <w:b/>
          <w:color w:val="0000CC"/>
          <w:sz w:val="24"/>
          <w:szCs w:val="24"/>
          <w:u w:val="single"/>
        </w:rPr>
        <w:lastRenderedPageBreak/>
        <w:t>5</w:t>
      </w:r>
      <w:r w:rsidR="002E24DD">
        <w:rPr>
          <w:rFonts w:ascii="Arial" w:hAnsi="Arial" w:cs="Arial"/>
          <w:b/>
          <w:color w:val="0000CC"/>
          <w:sz w:val="24"/>
          <w:szCs w:val="24"/>
          <w:u w:val="single"/>
        </w:rPr>
        <w:t>.2 A</w:t>
      </w:r>
      <w:r w:rsidR="00D817B3">
        <w:rPr>
          <w:rFonts w:ascii="Arial" w:hAnsi="Arial" w:cs="Arial"/>
          <w:b/>
          <w:color w:val="0000CC"/>
          <w:sz w:val="24"/>
          <w:szCs w:val="24"/>
          <w:u w:val="single"/>
        </w:rPr>
        <w:t>ppendix 2:</w:t>
      </w:r>
      <w:r w:rsidR="00D817B3" w:rsidRPr="006F0144">
        <w:rPr>
          <w:rFonts w:ascii="Arial" w:hAnsi="Arial" w:cs="Arial"/>
          <w:b/>
          <w:color w:val="0000CC"/>
          <w:sz w:val="24"/>
          <w:szCs w:val="24"/>
          <w:u w:val="single"/>
        </w:rPr>
        <w:t xml:space="preserve"> </w:t>
      </w:r>
      <w:r w:rsidR="00D817B3">
        <w:rPr>
          <w:rFonts w:ascii="Arial" w:hAnsi="Arial" w:cs="Arial"/>
          <w:b/>
          <w:color w:val="0000CC"/>
          <w:sz w:val="24"/>
          <w:szCs w:val="24"/>
          <w:u w:val="single"/>
        </w:rPr>
        <w:t>Research</w:t>
      </w:r>
      <w:r w:rsidR="00D817B3" w:rsidRPr="006F0144">
        <w:rPr>
          <w:rFonts w:ascii="Arial" w:hAnsi="Arial" w:cs="Arial"/>
          <w:b/>
          <w:color w:val="0000CC"/>
          <w:sz w:val="24"/>
          <w:szCs w:val="24"/>
          <w:u w:val="single"/>
        </w:rPr>
        <w:t xml:space="preserve"> Approach</w:t>
      </w:r>
      <w:bookmarkEnd w:id="20"/>
    </w:p>
    <w:p w:rsidR="00D817B3" w:rsidRPr="00FC6023" w:rsidRDefault="00D817B3" w:rsidP="00D817B3">
      <w:pPr>
        <w:spacing w:line="360" w:lineRule="auto"/>
        <w:jc w:val="both"/>
        <w:rPr>
          <w:rFonts w:ascii="Arial" w:hAnsi="Arial" w:cs="Arial"/>
          <w:sz w:val="24"/>
          <w:szCs w:val="24"/>
        </w:rPr>
      </w:pPr>
      <w:r w:rsidRPr="00FC6023">
        <w:rPr>
          <w:rFonts w:ascii="Arial" w:hAnsi="Arial" w:cs="Arial"/>
          <w:sz w:val="24"/>
          <w:szCs w:val="24"/>
        </w:rPr>
        <w:t>Below is how the main project will be approached.</w:t>
      </w:r>
    </w:p>
    <w:p w:rsidR="00D817B3" w:rsidRPr="00FC6023" w:rsidRDefault="00D817B3" w:rsidP="00D817B3">
      <w:pPr>
        <w:pStyle w:val="ListParagraph"/>
        <w:numPr>
          <w:ilvl w:val="0"/>
          <w:numId w:val="4"/>
        </w:numPr>
        <w:spacing w:line="360" w:lineRule="auto"/>
        <w:jc w:val="both"/>
        <w:rPr>
          <w:rFonts w:ascii="Arial" w:hAnsi="Arial" w:cs="Arial"/>
          <w:sz w:val="24"/>
          <w:szCs w:val="24"/>
        </w:rPr>
      </w:pPr>
      <w:r w:rsidRPr="00FC6023">
        <w:rPr>
          <w:rFonts w:ascii="Arial" w:hAnsi="Arial" w:cs="Arial"/>
          <w:sz w:val="24"/>
          <w:szCs w:val="24"/>
        </w:rPr>
        <w:t>A table of contents which will have all the headings and subheadings of the project.</w:t>
      </w:r>
    </w:p>
    <w:p w:rsidR="00D817B3" w:rsidRPr="00D817B3" w:rsidRDefault="00D817B3" w:rsidP="00D817B3">
      <w:pPr>
        <w:pStyle w:val="ListParagraph"/>
        <w:numPr>
          <w:ilvl w:val="0"/>
          <w:numId w:val="4"/>
        </w:numPr>
        <w:spacing w:line="360" w:lineRule="auto"/>
        <w:jc w:val="both"/>
        <w:rPr>
          <w:rFonts w:ascii="Arial" w:hAnsi="Arial" w:cs="Arial"/>
          <w:sz w:val="24"/>
          <w:szCs w:val="24"/>
        </w:rPr>
      </w:pPr>
      <w:r w:rsidRPr="00FC6023">
        <w:rPr>
          <w:rFonts w:ascii="Arial" w:hAnsi="Arial" w:cs="Arial"/>
          <w:sz w:val="24"/>
          <w:szCs w:val="24"/>
        </w:rPr>
        <w:t>An executive summary which will conclude all the main parts of the project.</w:t>
      </w:r>
    </w:p>
    <w:p w:rsidR="00D817B3" w:rsidRPr="00FC6023" w:rsidRDefault="00D817B3" w:rsidP="00D817B3">
      <w:pPr>
        <w:pStyle w:val="ListParagraph"/>
        <w:numPr>
          <w:ilvl w:val="0"/>
          <w:numId w:val="4"/>
        </w:numPr>
        <w:spacing w:line="360" w:lineRule="auto"/>
        <w:jc w:val="both"/>
        <w:rPr>
          <w:rFonts w:ascii="Arial" w:hAnsi="Arial" w:cs="Arial"/>
          <w:sz w:val="24"/>
          <w:szCs w:val="24"/>
        </w:rPr>
      </w:pPr>
      <w:r w:rsidRPr="00FC6023">
        <w:rPr>
          <w:rFonts w:ascii="Arial" w:hAnsi="Arial" w:cs="Arial"/>
          <w:sz w:val="24"/>
          <w:szCs w:val="24"/>
        </w:rPr>
        <w:t>An introduction which will have the following subheadings:</w:t>
      </w:r>
    </w:p>
    <w:p w:rsidR="00D817B3" w:rsidRPr="00FC6023" w:rsidRDefault="007010D7" w:rsidP="00D817B3">
      <w:pPr>
        <w:pStyle w:val="ListParagraph"/>
        <w:numPr>
          <w:ilvl w:val="0"/>
          <w:numId w:val="2"/>
        </w:numPr>
        <w:spacing w:line="360" w:lineRule="auto"/>
        <w:jc w:val="both"/>
        <w:rPr>
          <w:rFonts w:ascii="Arial" w:hAnsi="Arial" w:cs="Arial"/>
          <w:sz w:val="24"/>
          <w:szCs w:val="24"/>
        </w:rPr>
      </w:pPr>
      <w:r>
        <w:rPr>
          <w:rFonts w:ascii="Arial" w:hAnsi="Arial" w:cs="Arial"/>
          <w:sz w:val="24"/>
          <w:szCs w:val="24"/>
        </w:rPr>
        <w:t>Research Background</w:t>
      </w:r>
    </w:p>
    <w:p w:rsidR="00D817B3" w:rsidRPr="00FC6023" w:rsidRDefault="007010D7" w:rsidP="00D817B3">
      <w:pPr>
        <w:pStyle w:val="ListParagraph"/>
        <w:numPr>
          <w:ilvl w:val="0"/>
          <w:numId w:val="2"/>
        </w:numPr>
        <w:spacing w:line="360" w:lineRule="auto"/>
        <w:jc w:val="both"/>
        <w:rPr>
          <w:rFonts w:ascii="Arial" w:hAnsi="Arial" w:cs="Arial"/>
          <w:sz w:val="24"/>
          <w:szCs w:val="24"/>
        </w:rPr>
      </w:pPr>
      <w:r>
        <w:rPr>
          <w:rFonts w:ascii="Arial" w:hAnsi="Arial" w:cs="Arial"/>
          <w:sz w:val="24"/>
          <w:szCs w:val="24"/>
        </w:rPr>
        <w:t>Research Justification</w:t>
      </w:r>
    </w:p>
    <w:p w:rsidR="00D817B3" w:rsidRPr="00FC6023" w:rsidRDefault="007010D7" w:rsidP="00D817B3">
      <w:pPr>
        <w:pStyle w:val="ListParagraph"/>
        <w:numPr>
          <w:ilvl w:val="0"/>
          <w:numId w:val="2"/>
        </w:numPr>
        <w:spacing w:line="360" w:lineRule="auto"/>
        <w:jc w:val="both"/>
        <w:rPr>
          <w:rFonts w:ascii="Arial" w:hAnsi="Arial" w:cs="Arial"/>
          <w:sz w:val="24"/>
          <w:szCs w:val="24"/>
        </w:rPr>
      </w:pPr>
      <w:r>
        <w:rPr>
          <w:rFonts w:ascii="Arial" w:hAnsi="Arial" w:cs="Arial"/>
          <w:sz w:val="24"/>
          <w:szCs w:val="24"/>
        </w:rPr>
        <w:t>Research A</w:t>
      </w:r>
      <w:r w:rsidR="00D817B3" w:rsidRPr="00FC6023">
        <w:rPr>
          <w:rFonts w:ascii="Arial" w:hAnsi="Arial" w:cs="Arial"/>
          <w:sz w:val="24"/>
          <w:szCs w:val="24"/>
        </w:rPr>
        <w:t xml:space="preserve">im </w:t>
      </w:r>
    </w:p>
    <w:p w:rsidR="00D817B3" w:rsidRPr="00FC6023" w:rsidRDefault="007010D7" w:rsidP="00D817B3">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Research Objective </w:t>
      </w:r>
    </w:p>
    <w:p w:rsidR="00D817B3" w:rsidRDefault="00D817B3" w:rsidP="00D817B3">
      <w:pPr>
        <w:pStyle w:val="ListParagraph"/>
        <w:numPr>
          <w:ilvl w:val="0"/>
          <w:numId w:val="4"/>
        </w:numPr>
        <w:spacing w:line="360" w:lineRule="auto"/>
        <w:jc w:val="both"/>
        <w:rPr>
          <w:rFonts w:ascii="Arial" w:hAnsi="Arial" w:cs="Arial"/>
          <w:sz w:val="24"/>
          <w:szCs w:val="24"/>
        </w:rPr>
      </w:pPr>
      <w:r w:rsidRPr="00FC6023">
        <w:rPr>
          <w:rFonts w:ascii="Arial" w:hAnsi="Arial" w:cs="Arial"/>
          <w:sz w:val="24"/>
          <w:szCs w:val="24"/>
        </w:rPr>
        <w:t>A main finding which will be:</w:t>
      </w:r>
    </w:p>
    <w:p w:rsidR="007010D7" w:rsidRPr="00FC6023" w:rsidRDefault="007010D7" w:rsidP="007010D7">
      <w:pPr>
        <w:pStyle w:val="ListParagraph"/>
        <w:numPr>
          <w:ilvl w:val="0"/>
          <w:numId w:val="3"/>
        </w:numPr>
        <w:spacing w:line="360" w:lineRule="auto"/>
        <w:jc w:val="both"/>
        <w:rPr>
          <w:rFonts w:ascii="Arial" w:hAnsi="Arial" w:cs="Arial"/>
          <w:sz w:val="24"/>
          <w:szCs w:val="24"/>
        </w:rPr>
      </w:pPr>
      <w:r w:rsidRPr="00FC6023">
        <w:rPr>
          <w:rFonts w:ascii="Arial" w:hAnsi="Arial" w:cs="Arial"/>
          <w:sz w:val="24"/>
          <w:szCs w:val="24"/>
        </w:rPr>
        <w:t xml:space="preserve">To undertake a secondary research which will involve using credible and valuable books, websites and journals. </w:t>
      </w:r>
    </w:p>
    <w:p w:rsidR="007010D7" w:rsidRPr="00FC6023" w:rsidRDefault="007010D7" w:rsidP="007010D7">
      <w:pPr>
        <w:pStyle w:val="ListParagraph"/>
        <w:numPr>
          <w:ilvl w:val="0"/>
          <w:numId w:val="3"/>
        </w:numPr>
        <w:spacing w:line="360" w:lineRule="auto"/>
        <w:jc w:val="both"/>
        <w:rPr>
          <w:rFonts w:ascii="Arial" w:hAnsi="Arial" w:cs="Arial"/>
          <w:sz w:val="24"/>
          <w:szCs w:val="24"/>
        </w:rPr>
      </w:pPr>
      <w:r w:rsidRPr="00FC6023">
        <w:rPr>
          <w:rFonts w:ascii="Arial" w:hAnsi="Arial" w:cs="Arial"/>
          <w:sz w:val="24"/>
          <w:szCs w:val="24"/>
        </w:rPr>
        <w:t>To discuss about Dementia.</w:t>
      </w:r>
    </w:p>
    <w:p w:rsidR="007010D7" w:rsidRDefault="007010D7" w:rsidP="007010D7">
      <w:pPr>
        <w:pStyle w:val="ListParagraph"/>
        <w:numPr>
          <w:ilvl w:val="0"/>
          <w:numId w:val="1"/>
        </w:numPr>
        <w:spacing w:line="360" w:lineRule="auto"/>
        <w:jc w:val="both"/>
        <w:rPr>
          <w:rFonts w:ascii="Arial" w:hAnsi="Arial" w:cs="Arial"/>
          <w:sz w:val="24"/>
          <w:szCs w:val="24"/>
        </w:rPr>
      </w:pPr>
      <w:r w:rsidRPr="00FC6023">
        <w:rPr>
          <w:rFonts w:ascii="Arial" w:hAnsi="Arial" w:cs="Arial"/>
          <w:sz w:val="24"/>
          <w:szCs w:val="24"/>
        </w:rPr>
        <w:t xml:space="preserve">To </w:t>
      </w:r>
      <w:r>
        <w:rPr>
          <w:rFonts w:ascii="Arial" w:hAnsi="Arial" w:cs="Arial"/>
          <w:sz w:val="24"/>
          <w:szCs w:val="24"/>
        </w:rPr>
        <w:t>examine and research in relation to Dementia as a condition, including causes, diagnosis, preventions and treatment.</w:t>
      </w:r>
    </w:p>
    <w:p w:rsidR="007010D7" w:rsidRPr="0060237C" w:rsidRDefault="007010D7" w:rsidP="007010D7">
      <w:pPr>
        <w:pStyle w:val="ListParagraph"/>
        <w:numPr>
          <w:ilvl w:val="0"/>
          <w:numId w:val="1"/>
        </w:numPr>
        <w:spacing w:line="360" w:lineRule="auto"/>
        <w:jc w:val="both"/>
        <w:rPr>
          <w:rFonts w:ascii="Arial" w:hAnsi="Arial" w:cs="Arial"/>
          <w:sz w:val="24"/>
          <w:szCs w:val="24"/>
        </w:rPr>
      </w:pPr>
      <w:r w:rsidRPr="0060237C">
        <w:rPr>
          <w:rFonts w:ascii="Arial" w:hAnsi="Arial" w:cs="Arial"/>
          <w:sz w:val="24"/>
          <w:szCs w:val="24"/>
        </w:rPr>
        <w:t>To evaluate peer reviewed research of the causes of Dementia.</w:t>
      </w:r>
    </w:p>
    <w:p w:rsidR="007010D7" w:rsidRDefault="007010D7" w:rsidP="007010D7">
      <w:pPr>
        <w:pStyle w:val="ListParagraph"/>
        <w:numPr>
          <w:ilvl w:val="0"/>
          <w:numId w:val="1"/>
        </w:numPr>
        <w:spacing w:line="360" w:lineRule="auto"/>
        <w:jc w:val="both"/>
        <w:rPr>
          <w:rFonts w:ascii="Arial" w:hAnsi="Arial" w:cs="Arial"/>
          <w:sz w:val="24"/>
          <w:szCs w:val="24"/>
        </w:rPr>
      </w:pPr>
      <w:r w:rsidRPr="00FC6023">
        <w:rPr>
          <w:rFonts w:ascii="Arial" w:hAnsi="Arial" w:cs="Arial"/>
          <w:sz w:val="24"/>
          <w:szCs w:val="24"/>
        </w:rPr>
        <w:t xml:space="preserve">To </w:t>
      </w:r>
      <w:r>
        <w:rPr>
          <w:rFonts w:ascii="Arial" w:hAnsi="Arial" w:cs="Arial"/>
          <w:sz w:val="24"/>
          <w:szCs w:val="24"/>
        </w:rPr>
        <w:t xml:space="preserve">analyse and conclude the main causes </w:t>
      </w:r>
      <w:r w:rsidRPr="00FC6023">
        <w:rPr>
          <w:rFonts w:ascii="Arial" w:hAnsi="Arial" w:cs="Arial"/>
          <w:sz w:val="24"/>
          <w:szCs w:val="24"/>
        </w:rPr>
        <w:t>of Dementia.</w:t>
      </w:r>
    </w:p>
    <w:p w:rsidR="0003365C" w:rsidRPr="00FC6023" w:rsidRDefault="0003365C" w:rsidP="0003365C">
      <w:pPr>
        <w:pStyle w:val="ListParagraph"/>
        <w:numPr>
          <w:ilvl w:val="0"/>
          <w:numId w:val="1"/>
        </w:numPr>
        <w:spacing w:line="360" w:lineRule="auto"/>
        <w:jc w:val="both"/>
        <w:rPr>
          <w:rFonts w:ascii="Arial" w:hAnsi="Arial" w:cs="Arial"/>
          <w:sz w:val="24"/>
          <w:szCs w:val="24"/>
        </w:rPr>
      </w:pPr>
      <w:r>
        <w:rPr>
          <w:rFonts w:ascii="Arial" w:hAnsi="Arial" w:cs="Arial"/>
          <w:sz w:val="24"/>
          <w:szCs w:val="24"/>
        </w:rPr>
        <w:t>To analyse</w:t>
      </w:r>
      <w:r w:rsidRPr="00FC6023">
        <w:rPr>
          <w:rFonts w:ascii="Arial" w:hAnsi="Arial" w:cs="Arial"/>
          <w:sz w:val="24"/>
          <w:szCs w:val="24"/>
        </w:rPr>
        <w:t xml:space="preserve"> and </w:t>
      </w:r>
      <w:r>
        <w:rPr>
          <w:rFonts w:ascii="Arial" w:hAnsi="Arial" w:cs="Arial"/>
          <w:sz w:val="24"/>
          <w:szCs w:val="24"/>
        </w:rPr>
        <w:t xml:space="preserve">evaluate </w:t>
      </w:r>
      <w:r w:rsidRPr="00FC6023">
        <w:rPr>
          <w:rFonts w:ascii="Arial" w:hAnsi="Arial" w:cs="Arial"/>
          <w:sz w:val="24"/>
          <w:szCs w:val="24"/>
        </w:rPr>
        <w:t>the diagnosis of Dementia.</w:t>
      </w:r>
    </w:p>
    <w:p w:rsidR="0003365C" w:rsidRPr="00FC6023" w:rsidRDefault="0003365C" w:rsidP="0003365C">
      <w:pPr>
        <w:pStyle w:val="ListParagraph"/>
        <w:numPr>
          <w:ilvl w:val="0"/>
          <w:numId w:val="1"/>
        </w:numPr>
        <w:spacing w:line="360" w:lineRule="auto"/>
        <w:jc w:val="both"/>
        <w:rPr>
          <w:rFonts w:ascii="Arial" w:hAnsi="Arial" w:cs="Arial"/>
          <w:sz w:val="24"/>
          <w:szCs w:val="24"/>
        </w:rPr>
      </w:pPr>
      <w:r w:rsidRPr="00FC6023">
        <w:rPr>
          <w:rFonts w:ascii="Arial" w:hAnsi="Arial" w:cs="Arial"/>
          <w:sz w:val="24"/>
          <w:szCs w:val="24"/>
        </w:rPr>
        <w:t>To analyse and evaluate the preventions and treatment of Dementia put in place.</w:t>
      </w:r>
    </w:p>
    <w:p w:rsidR="00D817B3" w:rsidRPr="00FC6023" w:rsidRDefault="00D817B3" w:rsidP="00D817B3">
      <w:pPr>
        <w:pStyle w:val="ListParagraph"/>
        <w:numPr>
          <w:ilvl w:val="0"/>
          <w:numId w:val="4"/>
        </w:numPr>
        <w:spacing w:line="360" w:lineRule="auto"/>
        <w:jc w:val="both"/>
        <w:rPr>
          <w:rFonts w:ascii="Arial" w:hAnsi="Arial" w:cs="Arial"/>
          <w:sz w:val="24"/>
          <w:szCs w:val="24"/>
        </w:rPr>
      </w:pPr>
      <w:r w:rsidRPr="00FC6023">
        <w:rPr>
          <w:rFonts w:ascii="Arial" w:hAnsi="Arial" w:cs="Arial"/>
          <w:sz w:val="24"/>
          <w:szCs w:val="24"/>
        </w:rPr>
        <w:t>A conclusion which will conclude all the main findings from the introduction to the main findings.</w:t>
      </w:r>
    </w:p>
    <w:p w:rsidR="007010D7" w:rsidRPr="007010D7" w:rsidRDefault="00D817B3" w:rsidP="0057523A">
      <w:pPr>
        <w:pStyle w:val="ListParagraph"/>
        <w:numPr>
          <w:ilvl w:val="0"/>
          <w:numId w:val="4"/>
        </w:numPr>
        <w:spacing w:line="360" w:lineRule="auto"/>
        <w:jc w:val="both"/>
        <w:rPr>
          <w:rFonts w:ascii="Arial" w:hAnsi="Arial" w:cs="Arial"/>
          <w:sz w:val="24"/>
          <w:szCs w:val="24"/>
        </w:rPr>
      </w:pPr>
      <w:r w:rsidRPr="007010D7">
        <w:rPr>
          <w:rFonts w:ascii="Arial" w:hAnsi="Arial" w:cs="Arial"/>
          <w:sz w:val="24"/>
          <w:szCs w:val="24"/>
        </w:rPr>
        <w:t>A recommendation which will deliver</w:t>
      </w:r>
      <w:r w:rsidR="007010D7" w:rsidRPr="007010D7">
        <w:rPr>
          <w:rFonts w:ascii="Arial" w:hAnsi="Arial" w:cs="Arial"/>
          <w:sz w:val="24"/>
          <w:szCs w:val="24"/>
        </w:rPr>
        <w:t xml:space="preserve"> valuable recommendations for improvement for service users, Welsh government, friends and families ad health professionals. </w:t>
      </w:r>
    </w:p>
    <w:p w:rsidR="00D817B3" w:rsidRPr="006F0144" w:rsidRDefault="00D817B3" w:rsidP="00D817B3">
      <w:pPr>
        <w:pStyle w:val="ListParagraph"/>
        <w:numPr>
          <w:ilvl w:val="0"/>
          <w:numId w:val="4"/>
        </w:numPr>
        <w:spacing w:line="360" w:lineRule="auto"/>
        <w:jc w:val="both"/>
        <w:rPr>
          <w:rFonts w:ascii="Arial" w:hAnsi="Arial" w:cs="Arial"/>
          <w:sz w:val="24"/>
          <w:szCs w:val="24"/>
        </w:rPr>
      </w:pPr>
      <w:r w:rsidRPr="00FC6023">
        <w:rPr>
          <w:rFonts w:ascii="Arial" w:hAnsi="Arial" w:cs="Arial"/>
          <w:sz w:val="24"/>
          <w:szCs w:val="24"/>
        </w:rPr>
        <w:t xml:space="preserve">A reference list, this will have all the references that have been used and any other references that have been read or </w:t>
      </w:r>
      <w:r w:rsidR="007010D7">
        <w:rPr>
          <w:rFonts w:ascii="Arial" w:hAnsi="Arial" w:cs="Arial"/>
          <w:sz w:val="24"/>
          <w:szCs w:val="24"/>
        </w:rPr>
        <w:t>seen during the research</w:t>
      </w:r>
      <w:r w:rsidRPr="00FC6023">
        <w:rPr>
          <w:rFonts w:ascii="Arial" w:hAnsi="Arial" w:cs="Arial"/>
          <w:sz w:val="24"/>
          <w:szCs w:val="24"/>
        </w:rPr>
        <w:t xml:space="preserve">. </w:t>
      </w:r>
    </w:p>
    <w:p w:rsidR="00D817B3" w:rsidRPr="00FC6023" w:rsidRDefault="00D817B3" w:rsidP="00D817B3">
      <w:pPr>
        <w:pStyle w:val="ListParagraph"/>
        <w:numPr>
          <w:ilvl w:val="0"/>
          <w:numId w:val="4"/>
        </w:numPr>
        <w:spacing w:line="360" w:lineRule="auto"/>
        <w:jc w:val="both"/>
        <w:rPr>
          <w:rFonts w:ascii="Arial" w:hAnsi="Arial" w:cs="Arial"/>
          <w:sz w:val="24"/>
          <w:szCs w:val="24"/>
        </w:rPr>
      </w:pPr>
      <w:r w:rsidRPr="00FC6023">
        <w:rPr>
          <w:rFonts w:ascii="Arial" w:hAnsi="Arial" w:cs="Arial"/>
          <w:sz w:val="24"/>
          <w:szCs w:val="24"/>
        </w:rPr>
        <w:t xml:space="preserve">An appendix, this will have some more information that will add value to the research.  </w:t>
      </w:r>
    </w:p>
    <w:p w:rsidR="00D817B3" w:rsidRPr="00FC6023" w:rsidRDefault="00D817B3" w:rsidP="00374BFB">
      <w:pPr>
        <w:spacing w:line="360" w:lineRule="auto"/>
        <w:rPr>
          <w:rFonts w:ascii="Arial" w:hAnsi="Arial" w:cs="Arial"/>
          <w:sz w:val="24"/>
          <w:szCs w:val="24"/>
        </w:rPr>
      </w:pPr>
    </w:p>
    <w:sectPr w:rsidR="00D817B3" w:rsidRPr="00FC6023" w:rsidSect="00FC60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71B7" w:rsidRDefault="00C771B7" w:rsidP="00C771B7">
      <w:pPr>
        <w:spacing w:after="0" w:line="240" w:lineRule="auto"/>
      </w:pPr>
      <w:r>
        <w:separator/>
      </w:r>
    </w:p>
  </w:endnote>
  <w:endnote w:type="continuationSeparator" w:id="0">
    <w:p w:rsidR="00C771B7" w:rsidRDefault="00C771B7" w:rsidP="00C77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71B7" w:rsidRDefault="00C771B7" w:rsidP="00C771B7">
      <w:pPr>
        <w:spacing w:after="0" w:line="240" w:lineRule="auto"/>
      </w:pPr>
      <w:r>
        <w:separator/>
      </w:r>
    </w:p>
  </w:footnote>
  <w:footnote w:type="continuationSeparator" w:id="0">
    <w:p w:rsidR="00C771B7" w:rsidRDefault="00C771B7" w:rsidP="00C771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B743C"/>
    <w:multiLevelType w:val="hybridMultilevel"/>
    <w:tmpl w:val="CE7E6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F04D3"/>
    <w:multiLevelType w:val="hybridMultilevel"/>
    <w:tmpl w:val="DF78A0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1273961"/>
    <w:multiLevelType w:val="multilevel"/>
    <w:tmpl w:val="0644CBF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69F7B7A"/>
    <w:multiLevelType w:val="hybridMultilevel"/>
    <w:tmpl w:val="88326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332F6"/>
    <w:multiLevelType w:val="hybridMultilevel"/>
    <w:tmpl w:val="66100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047EC"/>
    <w:multiLevelType w:val="hybridMultilevel"/>
    <w:tmpl w:val="DF0C9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6555A2"/>
    <w:multiLevelType w:val="hybridMultilevel"/>
    <w:tmpl w:val="E83A8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3A38E3"/>
    <w:multiLevelType w:val="hybridMultilevel"/>
    <w:tmpl w:val="2EA258C4"/>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8" w15:restartNumberingAfterBreak="0">
    <w:nsid w:val="2C8C40DF"/>
    <w:multiLevelType w:val="hybridMultilevel"/>
    <w:tmpl w:val="CFE63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EC756C"/>
    <w:multiLevelType w:val="hybridMultilevel"/>
    <w:tmpl w:val="C8BC4A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D534CD"/>
    <w:multiLevelType w:val="hybridMultilevel"/>
    <w:tmpl w:val="D33E6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004999"/>
    <w:multiLevelType w:val="hybridMultilevel"/>
    <w:tmpl w:val="5D9A5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B30C26"/>
    <w:multiLevelType w:val="hybridMultilevel"/>
    <w:tmpl w:val="A218E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707F6C"/>
    <w:multiLevelType w:val="hybridMultilevel"/>
    <w:tmpl w:val="59D6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13"/>
  </w:num>
  <w:num w:numId="4">
    <w:abstractNumId w:val="1"/>
  </w:num>
  <w:num w:numId="5">
    <w:abstractNumId w:val="12"/>
  </w:num>
  <w:num w:numId="6">
    <w:abstractNumId w:val="5"/>
  </w:num>
  <w:num w:numId="7">
    <w:abstractNumId w:val="7"/>
  </w:num>
  <w:num w:numId="8">
    <w:abstractNumId w:val="8"/>
  </w:num>
  <w:num w:numId="9">
    <w:abstractNumId w:val="9"/>
  </w:num>
  <w:num w:numId="10">
    <w:abstractNumId w:val="2"/>
  </w:num>
  <w:num w:numId="11">
    <w:abstractNumId w:val="3"/>
  </w:num>
  <w:num w:numId="12">
    <w:abstractNumId w:val="0"/>
  </w:num>
  <w:num w:numId="13">
    <w:abstractNumId w:val="11"/>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3E89"/>
    <w:rsid w:val="00004671"/>
    <w:rsid w:val="00020998"/>
    <w:rsid w:val="0003365C"/>
    <w:rsid w:val="000B0698"/>
    <w:rsid w:val="000F39A1"/>
    <w:rsid w:val="00105747"/>
    <w:rsid w:val="00117131"/>
    <w:rsid w:val="001B274F"/>
    <w:rsid w:val="001C3E45"/>
    <w:rsid w:val="002246CC"/>
    <w:rsid w:val="002461AB"/>
    <w:rsid w:val="00256AF2"/>
    <w:rsid w:val="00272730"/>
    <w:rsid w:val="00296E28"/>
    <w:rsid w:val="002B48A7"/>
    <w:rsid w:val="002E24DD"/>
    <w:rsid w:val="002E374D"/>
    <w:rsid w:val="0030191D"/>
    <w:rsid w:val="003228E1"/>
    <w:rsid w:val="00374BFB"/>
    <w:rsid w:val="00383BFF"/>
    <w:rsid w:val="003A0FFD"/>
    <w:rsid w:val="003C3E89"/>
    <w:rsid w:val="003D50F9"/>
    <w:rsid w:val="004239C8"/>
    <w:rsid w:val="00442001"/>
    <w:rsid w:val="004B41A6"/>
    <w:rsid w:val="004E1637"/>
    <w:rsid w:val="005252E3"/>
    <w:rsid w:val="00553D2E"/>
    <w:rsid w:val="0057449B"/>
    <w:rsid w:val="005A7757"/>
    <w:rsid w:val="005B4DA9"/>
    <w:rsid w:val="005E4A4E"/>
    <w:rsid w:val="005E5AEE"/>
    <w:rsid w:val="0060237C"/>
    <w:rsid w:val="006252C0"/>
    <w:rsid w:val="00664962"/>
    <w:rsid w:val="00667543"/>
    <w:rsid w:val="0068297B"/>
    <w:rsid w:val="006B0BA1"/>
    <w:rsid w:val="006B3FE1"/>
    <w:rsid w:val="006F0144"/>
    <w:rsid w:val="007010D7"/>
    <w:rsid w:val="00723F11"/>
    <w:rsid w:val="007354A9"/>
    <w:rsid w:val="00741827"/>
    <w:rsid w:val="00790520"/>
    <w:rsid w:val="007C41EA"/>
    <w:rsid w:val="00802336"/>
    <w:rsid w:val="008056F3"/>
    <w:rsid w:val="00827A6F"/>
    <w:rsid w:val="00850B20"/>
    <w:rsid w:val="008670BC"/>
    <w:rsid w:val="008D28D9"/>
    <w:rsid w:val="008D5463"/>
    <w:rsid w:val="008F0A08"/>
    <w:rsid w:val="00904E3D"/>
    <w:rsid w:val="00911729"/>
    <w:rsid w:val="00936D85"/>
    <w:rsid w:val="00975D42"/>
    <w:rsid w:val="009840D3"/>
    <w:rsid w:val="009A5AB0"/>
    <w:rsid w:val="00A1567C"/>
    <w:rsid w:val="00A45746"/>
    <w:rsid w:val="00AA0918"/>
    <w:rsid w:val="00AA4737"/>
    <w:rsid w:val="00AB2155"/>
    <w:rsid w:val="00AF5C6A"/>
    <w:rsid w:val="00B239EA"/>
    <w:rsid w:val="00B43F2E"/>
    <w:rsid w:val="00BB76D3"/>
    <w:rsid w:val="00BC61B5"/>
    <w:rsid w:val="00BE4DD6"/>
    <w:rsid w:val="00BE60ED"/>
    <w:rsid w:val="00BF02F4"/>
    <w:rsid w:val="00BF2B0B"/>
    <w:rsid w:val="00BF6DAC"/>
    <w:rsid w:val="00C45DAA"/>
    <w:rsid w:val="00C771B7"/>
    <w:rsid w:val="00C86726"/>
    <w:rsid w:val="00CA0FB0"/>
    <w:rsid w:val="00CD7C09"/>
    <w:rsid w:val="00CE1D0B"/>
    <w:rsid w:val="00CF4554"/>
    <w:rsid w:val="00D0343F"/>
    <w:rsid w:val="00D42348"/>
    <w:rsid w:val="00D53B10"/>
    <w:rsid w:val="00D72F62"/>
    <w:rsid w:val="00D817B3"/>
    <w:rsid w:val="00D87105"/>
    <w:rsid w:val="00D96DD2"/>
    <w:rsid w:val="00DA77BD"/>
    <w:rsid w:val="00DB3FBA"/>
    <w:rsid w:val="00DD2A0E"/>
    <w:rsid w:val="00E158B0"/>
    <w:rsid w:val="00E41623"/>
    <w:rsid w:val="00E50632"/>
    <w:rsid w:val="00E62BE6"/>
    <w:rsid w:val="00EB1900"/>
    <w:rsid w:val="00EC3A24"/>
    <w:rsid w:val="00EC7258"/>
    <w:rsid w:val="00ED1295"/>
    <w:rsid w:val="00F16336"/>
    <w:rsid w:val="00F27219"/>
    <w:rsid w:val="00F745F8"/>
    <w:rsid w:val="00FA7F78"/>
    <w:rsid w:val="00FB0BAE"/>
    <w:rsid w:val="00FC6023"/>
    <w:rsid w:val="00FC7884"/>
    <w:rsid w:val="00FE1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1FEBB"/>
  <w15:chartTrackingRefBased/>
  <w15:docId w15:val="{8C1FE92E-D3B6-4C6F-8D56-96670DDAD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228E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28E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228E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4737"/>
    <w:pPr>
      <w:ind w:left="720"/>
      <w:contextualSpacing/>
    </w:pPr>
  </w:style>
  <w:style w:type="character" w:styleId="Hyperlink">
    <w:name w:val="Hyperlink"/>
    <w:basedOn w:val="DefaultParagraphFont"/>
    <w:uiPriority w:val="99"/>
    <w:unhideWhenUsed/>
    <w:rsid w:val="00FB0BAE"/>
    <w:rPr>
      <w:color w:val="0563C1" w:themeColor="hyperlink"/>
      <w:u w:val="single"/>
    </w:rPr>
  </w:style>
  <w:style w:type="character" w:customStyle="1" w:styleId="UnresolvedMention1">
    <w:name w:val="Unresolved Mention1"/>
    <w:basedOn w:val="DefaultParagraphFont"/>
    <w:uiPriority w:val="99"/>
    <w:semiHidden/>
    <w:unhideWhenUsed/>
    <w:rsid w:val="00FB0BAE"/>
    <w:rPr>
      <w:color w:val="808080"/>
      <w:shd w:val="clear" w:color="auto" w:fill="E6E6E6"/>
    </w:rPr>
  </w:style>
  <w:style w:type="paragraph" w:styleId="Header">
    <w:name w:val="header"/>
    <w:basedOn w:val="Normal"/>
    <w:link w:val="HeaderChar"/>
    <w:uiPriority w:val="99"/>
    <w:unhideWhenUsed/>
    <w:rsid w:val="00C771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1B7"/>
  </w:style>
  <w:style w:type="paragraph" w:styleId="Footer">
    <w:name w:val="footer"/>
    <w:basedOn w:val="Normal"/>
    <w:link w:val="FooterChar"/>
    <w:uiPriority w:val="99"/>
    <w:unhideWhenUsed/>
    <w:rsid w:val="00C771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1B7"/>
  </w:style>
  <w:style w:type="paragraph" w:styleId="Bibliography">
    <w:name w:val="Bibliography"/>
    <w:basedOn w:val="Normal"/>
    <w:next w:val="Normal"/>
    <w:uiPriority w:val="37"/>
    <w:unhideWhenUsed/>
    <w:rsid w:val="00FC6023"/>
  </w:style>
  <w:style w:type="paragraph" w:styleId="NoSpacing">
    <w:name w:val="No Spacing"/>
    <w:link w:val="NoSpacingChar"/>
    <w:uiPriority w:val="1"/>
    <w:qFormat/>
    <w:rsid w:val="00FC60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6023"/>
    <w:rPr>
      <w:rFonts w:eastAsiaTheme="minorEastAsia"/>
      <w:lang w:val="en-US"/>
    </w:rPr>
  </w:style>
  <w:style w:type="character" w:customStyle="1" w:styleId="Heading1Char">
    <w:name w:val="Heading 1 Char"/>
    <w:basedOn w:val="DefaultParagraphFont"/>
    <w:link w:val="Heading1"/>
    <w:uiPriority w:val="9"/>
    <w:rsid w:val="003228E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228E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228E1"/>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3228E1"/>
    <w:pPr>
      <w:spacing w:after="100"/>
    </w:pPr>
  </w:style>
  <w:style w:type="paragraph" w:styleId="TOC2">
    <w:name w:val="toc 2"/>
    <w:basedOn w:val="Normal"/>
    <w:next w:val="Normal"/>
    <w:autoRedefine/>
    <w:uiPriority w:val="39"/>
    <w:unhideWhenUsed/>
    <w:rsid w:val="003228E1"/>
    <w:pPr>
      <w:spacing w:after="100"/>
      <w:ind w:left="220"/>
    </w:pPr>
  </w:style>
  <w:style w:type="paragraph" w:styleId="TOC3">
    <w:name w:val="toc 3"/>
    <w:basedOn w:val="Normal"/>
    <w:next w:val="Normal"/>
    <w:autoRedefine/>
    <w:uiPriority w:val="39"/>
    <w:unhideWhenUsed/>
    <w:rsid w:val="003228E1"/>
    <w:pPr>
      <w:spacing w:after="100"/>
      <w:ind w:left="440"/>
    </w:pPr>
  </w:style>
  <w:style w:type="character" w:customStyle="1" w:styleId="UnresolvedMention">
    <w:name w:val="Unresolved Mention"/>
    <w:basedOn w:val="DefaultParagraphFont"/>
    <w:uiPriority w:val="99"/>
    <w:semiHidden/>
    <w:unhideWhenUsed/>
    <w:rsid w:val="00D53B1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41310">
      <w:bodyDiv w:val="1"/>
      <w:marLeft w:val="0"/>
      <w:marRight w:val="0"/>
      <w:marTop w:val="0"/>
      <w:marBottom w:val="0"/>
      <w:divBdr>
        <w:top w:val="none" w:sz="0" w:space="0" w:color="auto"/>
        <w:left w:val="none" w:sz="0" w:space="0" w:color="auto"/>
        <w:bottom w:val="none" w:sz="0" w:space="0" w:color="auto"/>
        <w:right w:val="none" w:sz="0" w:space="0" w:color="auto"/>
      </w:divBdr>
    </w:div>
    <w:div w:id="23287872">
      <w:bodyDiv w:val="1"/>
      <w:marLeft w:val="0"/>
      <w:marRight w:val="0"/>
      <w:marTop w:val="0"/>
      <w:marBottom w:val="0"/>
      <w:divBdr>
        <w:top w:val="none" w:sz="0" w:space="0" w:color="auto"/>
        <w:left w:val="none" w:sz="0" w:space="0" w:color="auto"/>
        <w:bottom w:val="none" w:sz="0" w:space="0" w:color="auto"/>
        <w:right w:val="none" w:sz="0" w:space="0" w:color="auto"/>
      </w:divBdr>
    </w:div>
    <w:div w:id="30034953">
      <w:bodyDiv w:val="1"/>
      <w:marLeft w:val="0"/>
      <w:marRight w:val="0"/>
      <w:marTop w:val="0"/>
      <w:marBottom w:val="0"/>
      <w:divBdr>
        <w:top w:val="none" w:sz="0" w:space="0" w:color="auto"/>
        <w:left w:val="none" w:sz="0" w:space="0" w:color="auto"/>
        <w:bottom w:val="none" w:sz="0" w:space="0" w:color="auto"/>
        <w:right w:val="none" w:sz="0" w:space="0" w:color="auto"/>
      </w:divBdr>
    </w:div>
    <w:div w:id="48309365">
      <w:bodyDiv w:val="1"/>
      <w:marLeft w:val="0"/>
      <w:marRight w:val="0"/>
      <w:marTop w:val="0"/>
      <w:marBottom w:val="0"/>
      <w:divBdr>
        <w:top w:val="none" w:sz="0" w:space="0" w:color="auto"/>
        <w:left w:val="none" w:sz="0" w:space="0" w:color="auto"/>
        <w:bottom w:val="none" w:sz="0" w:space="0" w:color="auto"/>
        <w:right w:val="none" w:sz="0" w:space="0" w:color="auto"/>
      </w:divBdr>
    </w:div>
    <w:div w:id="143468321">
      <w:bodyDiv w:val="1"/>
      <w:marLeft w:val="0"/>
      <w:marRight w:val="0"/>
      <w:marTop w:val="0"/>
      <w:marBottom w:val="0"/>
      <w:divBdr>
        <w:top w:val="none" w:sz="0" w:space="0" w:color="auto"/>
        <w:left w:val="none" w:sz="0" w:space="0" w:color="auto"/>
        <w:bottom w:val="none" w:sz="0" w:space="0" w:color="auto"/>
        <w:right w:val="none" w:sz="0" w:space="0" w:color="auto"/>
      </w:divBdr>
    </w:div>
    <w:div w:id="145513558">
      <w:bodyDiv w:val="1"/>
      <w:marLeft w:val="0"/>
      <w:marRight w:val="0"/>
      <w:marTop w:val="0"/>
      <w:marBottom w:val="0"/>
      <w:divBdr>
        <w:top w:val="none" w:sz="0" w:space="0" w:color="auto"/>
        <w:left w:val="none" w:sz="0" w:space="0" w:color="auto"/>
        <w:bottom w:val="none" w:sz="0" w:space="0" w:color="auto"/>
        <w:right w:val="none" w:sz="0" w:space="0" w:color="auto"/>
      </w:divBdr>
    </w:div>
    <w:div w:id="155876861">
      <w:bodyDiv w:val="1"/>
      <w:marLeft w:val="0"/>
      <w:marRight w:val="0"/>
      <w:marTop w:val="0"/>
      <w:marBottom w:val="0"/>
      <w:divBdr>
        <w:top w:val="none" w:sz="0" w:space="0" w:color="auto"/>
        <w:left w:val="none" w:sz="0" w:space="0" w:color="auto"/>
        <w:bottom w:val="none" w:sz="0" w:space="0" w:color="auto"/>
        <w:right w:val="none" w:sz="0" w:space="0" w:color="auto"/>
      </w:divBdr>
    </w:div>
    <w:div w:id="169803875">
      <w:bodyDiv w:val="1"/>
      <w:marLeft w:val="0"/>
      <w:marRight w:val="0"/>
      <w:marTop w:val="0"/>
      <w:marBottom w:val="0"/>
      <w:divBdr>
        <w:top w:val="none" w:sz="0" w:space="0" w:color="auto"/>
        <w:left w:val="none" w:sz="0" w:space="0" w:color="auto"/>
        <w:bottom w:val="none" w:sz="0" w:space="0" w:color="auto"/>
        <w:right w:val="none" w:sz="0" w:space="0" w:color="auto"/>
      </w:divBdr>
    </w:div>
    <w:div w:id="190151150">
      <w:bodyDiv w:val="1"/>
      <w:marLeft w:val="0"/>
      <w:marRight w:val="0"/>
      <w:marTop w:val="0"/>
      <w:marBottom w:val="0"/>
      <w:divBdr>
        <w:top w:val="none" w:sz="0" w:space="0" w:color="auto"/>
        <w:left w:val="none" w:sz="0" w:space="0" w:color="auto"/>
        <w:bottom w:val="none" w:sz="0" w:space="0" w:color="auto"/>
        <w:right w:val="none" w:sz="0" w:space="0" w:color="auto"/>
      </w:divBdr>
    </w:div>
    <w:div w:id="231503959">
      <w:bodyDiv w:val="1"/>
      <w:marLeft w:val="0"/>
      <w:marRight w:val="0"/>
      <w:marTop w:val="0"/>
      <w:marBottom w:val="0"/>
      <w:divBdr>
        <w:top w:val="none" w:sz="0" w:space="0" w:color="auto"/>
        <w:left w:val="none" w:sz="0" w:space="0" w:color="auto"/>
        <w:bottom w:val="none" w:sz="0" w:space="0" w:color="auto"/>
        <w:right w:val="none" w:sz="0" w:space="0" w:color="auto"/>
      </w:divBdr>
    </w:div>
    <w:div w:id="252395199">
      <w:bodyDiv w:val="1"/>
      <w:marLeft w:val="0"/>
      <w:marRight w:val="0"/>
      <w:marTop w:val="0"/>
      <w:marBottom w:val="0"/>
      <w:divBdr>
        <w:top w:val="none" w:sz="0" w:space="0" w:color="auto"/>
        <w:left w:val="none" w:sz="0" w:space="0" w:color="auto"/>
        <w:bottom w:val="none" w:sz="0" w:space="0" w:color="auto"/>
        <w:right w:val="none" w:sz="0" w:space="0" w:color="auto"/>
      </w:divBdr>
    </w:div>
    <w:div w:id="302781577">
      <w:bodyDiv w:val="1"/>
      <w:marLeft w:val="0"/>
      <w:marRight w:val="0"/>
      <w:marTop w:val="0"/>
      <w:marBottom w:val="0"/>
      <w:divBdr>
        <w:top w:val="none" w:sz="0" w:space="0" w:color="auto"/>
        <w:left w:val="none" w:sz="0" w:space="0" w:color="auto"/>
        <w:bottom w:val="none" w:sz="0" w:space="0" w:color="auto"/>
        <w:right w:val="none" w:sz="0" w:space="0" w:color="auto"/>
      </w:divBdr>
    </w:div>
    <w:div w:id="342056245">
      <w:bodyDiv w:val="1"/>
      <w:marLeft w:val="0"/>
      <w:marRight w:val="0"/>
      <w:marTop w:val="0"/>
      <w:marBottom w:val="0"/>
      <w:divBdr>
        <w:top w:val="none" w:sz="0" w:space="0" w:color="auto"/>
        <w:left w:val="none" w:sz="0" w:space="0" w:color="auto"/>
        <w:bottom w:val="none" w:sz="0" w:space="0" w:color="auto"/>
        <w:right w:val="none" w:sz="0" w:space="0" w:color="auto"/>
      </w:divBdr>
    </w:div>
    <w:div w:id="356732356">
      <w:bodyDiv w:val="1"/>
      <w:marLeft w:val="0"/>
      <w:marRight w:val="0"/>
      <w:marTop w:val="0"/>
      <w:marBottom w:val="0"/>
      <w:divBdr>
        <w:top w:val="none" w:sz="0" w:space="0" w:color="auto"/>
        <w:left w:val="none" w:sz="0" w:space="0" w:color="auto"/>
        <w:bottom w:val="none" w:sz="0" w:space="0" w:color="auto"/>
        <w:right w:val="none" w:sz="0" w:space="0" w:color="auto"/>
      </w:divBdr>
    </w:div>
    <w:div w:id="361446038">
      <w:bodyDiv w:val="1"/>
      <w:marLeft w:val="0"/>
      <w:marRight w:val="0"/>
      <w:marTop w:val="0"/>
      <w:marBottom w:val="0"/>
      <w:divBdr>
        <w:top w:val="none" w:sz="0" w:space="0" w:color="auto"/>
        <w:left w:val="none" w:sz="0" w:space="0" w:color="auto"/>
        <w:bottom w:val="none" w:sz="0" w:space="0" w:color="auto"/>
        <w:right w:val="none" w:sz="0" w:space="0" w:color="auto"/>
      </w:divBdr>
    </w:div>
    <w:div w:id="370615813">
      <w:bodyDiv w:val="1"/>
      <w:marLeft w:val="0"/>
      <w:marRight w:val="0"/>
      <w:marTop w:val="0"/>
      <w:marBottom w:val="0"/>
      <w:divBdr>
        <w:top w:val="none" w:sz="0" w:space="0" w:color="auto"/>
        <w:left w:val="none" w:sz="0" w:space="0" w:color="auto"/>
        <w:bottom w:val="none" w:sz="0" w:space="0" w:color="auto"/>
        <w:right w:val="none" w:sz="0" w:space="0" w:color="auto"/>
      </w:divBdr>
    </w:div>
    <w:div w:id="385299446">
      <w:bodyDiv w:val="1"/>
      <w:marLeft w:val="0"/>
      <w:marRight w:val="0"/>
      <w:marTop w:val="0"/>
      <w:marBottom w:val="0"/>
      <w:divBdr>
        <w:top w:val="none" w:sz="0" w:space="0" w:color="auto"/>
        <w:left w:val="none" w:sz="0" w:space="0" w:color="auto"/>
        <w:bottom w:val="none" w:sz="0" w:space="0" w:color="auto"/>
        <w:right w:val="none" w:sz="0" w:space="0" w:color="auto"/>
      </w:divBdr>
    </w:div>
    <w:div w:id="402217272">
      <w:bodyDiv w:val="1"/>
      <w:marLeft w:val="0"/>
      <w:marRight w:val="0"/>
      <w:marTop w:val="0"/>
      <w:marBottom w:val="0"/>
      <w:divBdr>
        <w:top w:val="none" w:sz="0" w:space="0" w:color="auto"/>
        <w:left w:val="none" w:sz="0" w:space="0" w:color="auto"/>
        <w:bottom w:val="none" w:sz="0" w:space="0" w:color="auto"/>
        <w:right w:val="none" w:sz="0" w:space="0" w:color="auto"/>
      </w:divBdr>
    </w:div>
    <w:div w:id="469447976">
      <w:bodyDiv w:val="1"/>
      <w:marLeft w:val="0"/>
      <w:marRight w:val="0"/>
      <w:marTop w:val="0"/>
      <w:marBottom w:val="0"/>
      <w:divBdr>
        <w:top w:val="none" w:sz="0" w:space="0" w:color="auto"/>
        <w:left w:val="none" w:sz="0" w:space="0" w:color="auto"/>
        <w:bottom w:val="none" w:sz="0" w:space="0" w:color="auto"/>
        <w:right w:val="none" w:sz="0" w:space="0" w:color="auto"/>
      </w:divBdr>
    </w:div>
    <w:div w:id="482242245">
      <w:bodyDiv w:val="1"/>
      <w:marLeft w:val="0"/>
      <w:marRight w:val="0"/>
      <w:marTop w:val="0"/>
      <w:marBottom w:val="0"/>
      <w:divBdr>
        <w:top w:val="none" w:sz="0" w:space="0" w:color="auto"/>
        <w:left w:val="none" w:sz="0" w:space="0" w:color="auto"/>
        <w:bottom w:val="none" w:sz="0" w:space="0" w:color="auto"/>
        <w:right w:val="none" w:sz="0" w:space="0" w:color="auto"/>
      </w:divBdr>
    </w:div>
    <w:div w:id="579481278">
      <w:bodyDiv w:val="1"/>
      <w:marLeft w:val="0"/>
      <w:marRight w:val="0"/>
      <w:marTop w:val="0"/>
      <w:marBottom w:val="0"/>
      <w:divBdr>
        <w:top w:val="none" w:sz="0" w:space="0" w:color="auto"/>
        <w:left w:val="none" w:sz="0" w:space="0" w:color="auto"/>
        <w:bottom w:val="none" w:sz="0" w:space="0" w:color="auto"/>
        <w:right w:val="none" w:sz="0" w:space="0" w:color="auto"/>
      </w:divBdr>
    </w:div>
    <w:div w:id="669866375">
      <w:bodyDiv w:val="1"/>
      <w:marLeft w:val="0"/>
      <w:marRight w:val="0"/>
      <w:marTop w:val="0"/>
      <w:marBottom w:val="0"/>
      <w:divBdr>
        <w:top w:val="none" w:sz="0" w:space="0" w:color="auto"/>
        <w:left w:val="none" w:sz="0" w:space="0" w:color="auto"/>
        <w:bottom w:val="none" w:sz="0" w:space="0" w:color="auto"/>
        <w:right w:val="none" w:sz="0" w:space="0" w:color="auto"/>
      </w:divBdr>
    </w:div>
    <w:div w:id="691226092">
      <w:bodyDiv w:val="1"/>
      <w:marLeft w:val="0"/>
      <w:marRight w:val="0"/>
      <w:marTop w:val="0"/>
      <w:marBottom w:val="0"/>
      <w:divBdr>
        <w:top w:val="none" w:sz="0" w:space="0" w:color="auto"/>
        <w:left w:val="none" w:sz="0" w:space="0" w:color="auto"/>
        <w:bottom w:val="none" w:sz="0" w:space="0" w:color="auto"/>
        <w:right w:val="none" w:sz="0" w:space="0" w:color="auto"/>
      </w:divBdr>
    </w:div>
    <w:div w:id="709840783">
      <w:bodyDiv w:val="1"/>
      <w:marLeft w:val="0"/>
      <w:marRight w:val="0"/>
      <w:marTop w:val="0"/>
      <w:marBottom w:val="0"/>
      <w:divBdr>
        <w:top w:val="none" w:sz="0" w:space="0" w:color="auto"/>
        <w:left w:val="none" w:sz="0" w:space="0" w:color="auto"/>
        <w:bottom w:val="none" w:sz="0" w:space="0" w:color="auto"/>
        <w:right w:val="none" w:sz="0" w:space="0" w:color="auto"/>
      </w:divBdr>
    </w:div>
    <w:div w:id="734670678">
      <w:bodyDiv w:val="1"/>
      <w:marLeft w:val="0"/>
      <w:marRight w:val="0"/>
      <w:marTop w:val="0"/>
      <w:marBottom w:val="0"/>
      <w:divBdr>
        <w:top w:val="none" w:sz="0" w:space="0" w:color="auto"/>
        <w:left w:val="none" w:sz="0" w:space="0" w:color="auto"/>
        <w:bottom w:val="none" w:sz="0" w:space="0" w:color="auto"/>
        <w:right w:val="none" w:sz="0" w:space="0" w:color="auto"/>
      </w:divBdr>
    </w:div>
    <w:div w:id="777260128">
      <w:bodyDiv w:val="1"/>
      <w:marLeft w:val="0"/>
      <w:marRight w:val="0"/>
      <w:marTop w:val="0"/>
      <w:marBottom w:val="0"/>
      <w:divBdr>
        <w:top w:val="none" w:sz="0" w:space="0" w:color="auto"/>
        <w:left w:val="none" w:sz="0" w:space="0" w:color="auto"/>
        <w:bottom w:val="none" w:sz="0" w:space="0" w:color="auto"/>
        <w:right w:val="none" w:sz="0" w:space="0" w:color="auto"/>
      </w:divBdr>
    </w:div>
    <w:div w:id="1052339847">
      <w:bodyDiv w:val="1"/>
      <w:marLeft w:val="0"/>
      <w:marRight w:val="0"/>
      <w:marTop w:val="0"/>
      <w:marBottom w:val="0"/>
      <w:divBdr>
        <w:top w:val="none" w:sz="0" w:space="0" w:color="auto"/>
        <w:left w:val="none" w:sz="0" w:space="0" w:color="auto"/>
        <w:bottom w:val="none" w:sz="0" w:space="0" w:color="auto"/>
        <w:right w:val="none" w:sz="0" w:space="0" w:color="auto"/>
      </w:divBdr>
    </w:div>
    <w:div w:id="1066032482">
      <w:bodyDiv w:val="1"/>
      <w:marLeft w:val="0"/>
      <w:marRight w:val="0"/>
      <w:marTop w:val="0"/>
      <w:marBottom w:val="0"/>
      <w:divBdr>
        <w:top w:val="none" w:sz="0" w:space="0" w:color="auto"/>
        <w:left w:val="none" w:sz="0" w:space="0" w:color="auto"/>
        <w:bottom w:val="none" w:sz="0" w:space="0" w:color="auto"/>
        <w:right w:val="none" w:sz="0" w:space="0" w:color="auto"/>
      </w:divBdr>
    </w:div>
    <w:div w:id="1143617758">
      <w:bodyDiv w:val="1"/>
      <w:marLeft w:val="0"/>
      <w:marRight w:val="0"/>
      <w:marTop w:val="0"/>
      <w:marBottom w:val="0"/>
      <w:divBdr>
        <w:top w:val="none" w:sz="0" w:space="0" w:color="auto"/>
        <w:left w:val="none" w:sz="0" w:space="0" w:color="auto"/>
        <w:bottom w:val="none" w:sz="0" w:space="0" w:color="auto"/>
        <w:right w:val="none" w:sz="0" w:space="0" w:color="auto"/>
      </w:divBdr>
    </w:div>
    <w:div w:id="1170944116">
      <w:bodyDiv w:val="1"/>
      <w:marLeft w:val="0"/>
      <w:marRight w:val="0"/>
      <w:marTop w:val="0"/>
      <w:marBottom w:val="0"/>
      <w:divBdr>
        <w:top w:val="none" w:sz="0" w:space="0" w:color="auto"/>
        <w:left w:val="none" w:sz="0" w:space="0" w:color="auto"/>
        <w:bottom w:val="none" w:sz="0" w:space="0" w:color="auto"/>
        <w:right w:val="none" w:sz="0" w:space="0" w:color="auto"/>
      </w:divBdr>
    </w:div>
    <w:div w:id="1247690865">
      <w:bodyDiv w:val="1"/>
      <w:marLeft w:val="0"/>
      <w:marRight w:val="0"/>
      <w:marTop w:val="0"/>
      <w:marBottom w:val="0"/>
      <w:divBdr>
        <w:top w:val="none" w:sz="0" w:space="0" w:color="auto"/>
        <w:left w:val="none" w:sz="0" w:space="0" w:color="auto"/>
        <w:bottom w:val="none" w:sz="0" w:space="0" w:color="auto"/>
        <w:right w:val="none" w:sz="0" w:space="0" w:color="auto"/>
      </w:divBdr>
    </w:div>
    <w:div w:id="1256479908">
      <w:bodyDiv w:val="1"/>
      <w:marLeft w:val="0"/>
      <w:marRight w:val="0"/>
      <w:marTop w:val="0"/>
      <w:marBottom w:val="0"/>
      <w:divBdr>
        <w:top w:val="none" w:sz="0" w:space="0" w:color="auto"/>
        <w:left w:val="none" w:sz="0" w:space="0" w:color="auto"/>
        <w:bottom w:val="none" w:sz="0" w:space="0" w:color="auto"/>
        <w:right w:val="none" w:sz="0" w:space="0" w:color="auto"/>
      </w:divBdr>
    </w:div>
    <w:div w:id="1266038992">
      <w:bodyDiv w:val="1"/>
      <w:marLeft w:val="0"/>
      <w:marRight w:val="0"/>
      <w:marTop w:val="0"/>
      <w:marBottom w:val="0"/>
      <w:divBdr>
        <w:top w:val="none" w:sz="0" w:space="0" w:color="auto"/>
        <w:left w:val="none" w:sz="0" w:space="0" w:color="auto"/>
        <w:bottom w:val="none" w:sz="0" w:space="0" w:color="auto"/>
        <w:right w:val="none" w:sz="0" w:space="0" w:color="auto"/>
      </w:divBdr>
    </w:div>
    <w:div w:id="1365910089">
      <w:bodyDiv w:val="1"/>
      <w:marLeft w:val="0"/>
      <w:marRight w:val="0"/>
      <w:marTop w:val="0"/>
      <w:marBottom w:val="0"/>
      <w:divBdr>
        <w:top w:val="none" w:sz="0" w:space="0" w:color="auto"/>
        <w:left w:val="none" w:sz="0" w:space="0" w:color="auto"/>
        <w:bottom w:val="none" w:sz="0" w:space="0" w:color="auto"/>
        <w:right w:val="none" w:sz="0" w:space="0" w:color="auto"/>
      </w:divBdr>
    </w:div>
    <w:div w:id="1400983321">
      <w:bodyDiv w:val="1"/>
      <w:marLeft w:val="0"/>
      <w:marRight w:val="0"/>
      <w:marTop w:val="0"/>
      <w:marBottom w:val="0"/>
      <w:divBdr>
        <w:top w:val="none" w:sz="0" w:space="0" w:color="auto"/>
        <w:left w:val="none" w:sz="0" w:space="0" w:color="auto"/>
        <w:bottom w:val="none" w:sz="0" w:space="0" w:color="auto"/>
        <w:right w:val="none" w:sz="0" w:space="0" w:color="auto"/>
      </w:divBdr>
    </w:div>
    <w:div w:id="1435708726">
      <w:bodyDiv w:val="1"/>
      <w:marLeft w:val="0"/>
      <w:marRight w:val="0"/>
      <w:marTop w:val="0"/>
      <w:marBottom w:val="0"/>
      <w:divBdr>
        <w:top w:val="none" w:sz="0" w:space="0" w:color="auto"/>
        <w:left w:val="none" w:sz="0" w:space="0" w:color="auto"/>
        <w:bottom w:val="none" w:sz="0" w:space="0" w:color="auto"/>
        <w:right w:val="none" w:sz="0" w:space="0" w:color="auto"/>
      </w:divBdr>
    </w:div>
    <w:div w:id="1455902227">
      <w:bodyDiv w:val="1"/>
      <w:marLeft w:val="0"/>
      <w:marRight w:val="0"/>
      <w:marTop w:val="0"/>
      <w:marBottom w:val="0"/>
      <w:divBdr>
        <w:top w:val="none" w:sz="0" w:space="0" w:color="auto"/>
        <w:left w:val="none" w:sz="0" w:space="0" w:color="auto"/>
        <w:bottom w:val="none" w:sz="0" w:space="0" w:color="auto"/>
        <w:right w:val="none" w:sz="0" w:space="0" w:color="auto"/>
      </w:divBdr>
    </w:div>
    <w:div w:id="1519466163">
      <w:bodyDiv w:val="1"/>
      <w:marLeft w:val="0"/>
      <w:marRight w:val="0"/>
      <w:marTop w:val="0"/>
      <w:marBottom w:val="0"/>
      <w:divBdr>
        <w:top w:val="none" w:sz="0" w:space="0" w:color="auto"/>
        <w:left w:val="none" w:sz="0" w:space="0" w:color="auto"/>
        <w:bottom w:val="none" w:sz="0" w:space="0" w:color="auto"/>
        <w:right w:val="none" w:sz="0" w:space="0" w:color="auto"/>
      </w:divBdr>
    </w:div>
    <w:div w:id="1548951157">
      <w:bodyDiv w:val="1"/>
      <w:marLeft w:val="0"/>
      <w:marRight w:val="0"/>
      <w:marTop w:val="0"/>
      <w:marBottom w:val="0"/>
      <w:divBdr>
        <w:top w:val="none" w:sz="0" w:space="0" w:color="auto"/>
        <w:left w:val="none" w:sz="0" w:space="0" w:color="auto"/>
        <w:bottom w:val="none" w:sz="0" w:space="0" w:color="auto"/>
        <w:right w:val="none" w:sz="0" w:space="0" w:color="auto"/>
      </w:divBdr>
    </w:div>
    <w:div w:id="1594315114">
      <w:bodyDiv w:val="1"/>
      <w:marLeft w:val="0"/>
      <w:marRight w:val="0"/>
      <w:marTop w:val="0"/>
      <w:marBottom w:val="0"/>
      <w:divBdr>
        <w:top w:val="none" w:sz="0" w:space="0" w:color="auto"/>
        <w:left w:val="none" w:sz="0" w:space="0" w:color="auto"/>
        <w:bottom w:val="none" w:sz="0" w:space="0" w:color="auto"/>
        <w:right w:val="none" w:sz="0" w:space="0" w:color="auto"/>
      </w:divBdr>
    </w:div>
    <w:div w:id="1597712459">
      <w:bodyDiv w:val="1"/>
      <w:marLeft w:val="0"/>
      <w:marRight w:val="0"/>
      <w:marTop w:val="0"/>
      <w:marBottom w:val="0"/>
      <w:divBdr>
        <w:top w:val="none" w:sz="0" w:space="0" w:color="auto"/>
        <w:left w:val="none" w:sz="0" w:space="0" w:color="auto"/>
        <w:bottom w:val="none" w:sz="0" w:space="0" w:color="auto"/>
        <w:right w:val="none" w:sz="0" w:space="0" w:color="auto"/>
      </w:divBdr>
    </w:div>
    <w:div w:id="1608847381">
      <w:bodyDiv w:val="1"/>
      <w:marLeft w:val="0"/>
      <w:marRight w:val="0"/>
      <w:marTop w:val="0"/>
      <w:marBottom w:val="0"/>
      <w:divBdr>
        <w:top w:val="none" w:sz="0" w:space="0" w:color="auto"/>
        <w:left w:val="none" w:sz="0" w:space="0" w:color="auto"/>
        <w:bottom w:val="none" w:sz="0" w:space="0" w:color="auto"/>
        <w:right w:val="none" w:sz="0" w:space="0" w:color="auto"/>
      </w:divBdr>
    </w:div>
    <w:div w:id="1791128995">
      <w:bodyDiv w:val="1"/>
      <w:marLeft w:val="0"/>
      <w:marRight w:val="0"/>
      <w:marTop w:val="0"/>
      <w:marBottom w:val="0"/>
      <w:divBdr>
        <w:top w:val="none" w:sz="0" w:space="0" w:color="auto"/>
        <w:left w:val="none" w:sz="0" w:space="0" w:color="auto"/>
        <w:bottom w:val="none" w:sz="0" w:space="0" w:color="auto"/>
        <w:right w:val="none" w:sz="0" w:space="0" w:color="auto"/>
      </w:divBdr>
    </w:div>
    <w:div w:id="1812864504">
      <w:bodyDiv w:val="1"/>
      <w:marLeft w:val="0"/>
      <w:marRight w:val="0"/>
      <w:marTop w:val="0"/>
      <w:marBottom w:val="0"/>
      <w:divBdr>
        <w:top w:val="none" w:sz="0" w:space="0" w:color="auto"/>
        <w:left w:val="none" w:sz="0" w:space="0" w:color="auto"/>
        <w:bottom w:val="none" w:sz="0" w:space="0" w:color="auto"/>
        <w:right w:val="none" w:sz="0" w:space="0" w:color="auto"/>
      </w:divBdr>
    </w:div>
    <w:div w:id="1814564145">
      <w:bodyDiv w:val="1"/>
      <w:marLeft w:val="0"/>
      <w:marRight w:val="0"/>
      <w:marTop w:val="0"/>
      <w:marBottom w:val="0"/>
      <w:divBdr>
        <w:top w:val="none" w:sz="0" w:space="0" w:color="auto"/>
        <w:left w:val="none" w:sz="0" w:space="0" w:color="auto"/>
        <w:bottom w:val="none" w:sz="0" w:space="0" w:color="auto"/>
        <w:right w:val="none" w:sz="0" w:space="0" w:color="auto"/>
      </w:divBdr>
    </w:div>
    <w:div w:id="1919631165">
      <w:bodyDiv w:val="1"/>
      <w:marLeft w:val="0"/>
      <w:marRight w:val="0"/>
      <w:marTop w:val="0"/>
      <w:marBottom w:val="0"/>
      <w:divBdr>
        <w:top w:val="none" w:sz="0" w:space="0" w:color="auto"/>
        <w:left w:val="none" w:sz="0" w:space="0" w:color="auto"/>
        <w:bottom w:val="none" w:sz="0" w:space="0" w:color="auto"/>
        <w:right w:val="none" w:sz="0" w:space="0" w:color="auto"/>
      </w:divBdr>
    </w:div>
    <w:div w:id="1958172688">
      <w:bodyDiv w:val="1"/>
      <w:marLeft w:val="0"/>
      <w:marRight w:val="0"/>
      <w:marTop w:val="0"/>
      <w:marBottom w:val="0"/>
      <w:divBdr>
        <w:top w:val="none" w:sz="0" w:space="0" w:color="auto"/>
        <w:left w:val="none" w:sz="0" w:space="0" w:color="auto"/>
        <w:bottom w:val="none" w:sz="0" w:space="0" w:color="auto"/>
        <w:right w:val="none" w:sz="0" w:space="0" w:color="auto"/>
      </w:divBdr>
    </w:div>
    <w:div w:id="1977906285">
      <w:bodyDiv w:val="1"/>
      <w:marLeft w:val="0"/>
      <w:marRight w:val="0"/>
      <w:marTop w:val="0"/>
      <w:marBottom w:val="0"/>
      <w:divBdr>
        <w:top w:val="none" w:sz="0" w:space="0" w:color="auto"/>
        <w:left w:val="none" w:sz="0" w:space="0" w:color="auto"/>
        <w:bottom w:val="none" w:sz="0" w:space="0" w:color="auto"/>
        <w:right w:val="none" w:sz="0" w:space="0" w:color="auto"/>
      </w:divBdr>
    </w:div>
    <w:div w:id="1982072802">
      <w:bodyDiv w:val="1"/>
      <w:marLeft w:val="0"/>
      <w:marRight w:val="0"/>
      <w:marTop w:val="0"/>
      <w:marBottom w:val="0"/>
      <w:divBdr>
        <w:top w:val="none" w:sz="0" w:space="0" w:color="auto"/>
        <w:left w:val="none" w:sz="0" w:space="0" w:color="auto"/>
        <w:bottom w:val="none" w:sz="0" w:space="0" w:color="auto"/>
        <w:right w:val="none" w:sz="0" w:space="0" w:color="auto"/>
      </w:divBdr>
    </w:div>
    <w:div w:id="1988508024">
      <w:bodyDiv w:val="1"/>
      <w:marLeft w:val="0"/>
      <w:marRight w:val="0"/>
      <w:marTop w:val="0"/>
      <w:marBottom w:val="0"/>
      <w:divBdr>
        <w:top w:val="none" w:sz="0" w:space="0" w:color="auto"/>
        <w:left w:val="none" w:sz="0" w:space="0" w:color="auto"/>
        <w:bottom w:val="none" w:sz="0" w:space="0" w:color="auto"/>
        <w:right w:val="none" w:sz="0" w:space="0" w:color="auto"/>
      </w:divBdr>
    </w:div>
    <w:div w:id="2000228771">
      <w:bodyDiv w:val="1"/>
      <w:marLeft w:val="0"/>
      <w:marRight w:val="0"/>
      <w:marTop w:val="0"/>
      <w:marBottom w:val="0"/>
      <w:divBdr>
        <w:top w:val="none" w:sz="0" w:space="0" w:color="auto"/>
        <w:left w:val="none" w:sz="0" w:space="0" w:color="auto"/>
        <w:bottom w:val="none" w:sz="0" w:space="0" w:color="auto"/>
        <w:right w:val="none" w:sz="0" w:space="0" w:color="auto"/>
      </w:divBdr>
    </w:div>
    <w:div w:id="2001346467">
      <w:bodyDiv w:val="1"/>
      <w:marLeft w:val="0"/>
      <w:marRight w:val="0"/>
      <w:marTop w:val="0"/>
      <w:marBottom w:val="0"/>
      <w:divBdr>
        <w:top w:val="none" w:sz="0" w:space="0" w:color="auto"/>
        <w:left w:val="none" w:sz="0" w:space="0" w:color="auto"/>
        <w:bottom w:val="none" w:sz="0" w:space="0" w:color="auto"/>
        <w:right w:val="none" w:sz="0" w:space="0" w:color="auto"/>
      </w:divBdr>
    </w:div>
    <w:div w:id="2084257780">
      <w:bodyDiv w:val="1"/>
      <w:marLeft w:val="0"/>
      <w:marRight w:val="0"/>
      <w:marTop w:val="0"/>
      <w:marBottom w:val="0"/>
      <w:divBdr>
        <w:top w:val="none" w:sz="0" w:space="0" w:color="auto"/>
        <w:left w:val="none" w:sz="0" w:space="0" w:color="auto"/>
        <w:bottom w:val="none" w:sz="0" w:space="0" w:color="auto"/>
        <w:right w:val="none" w:sz="0" w:space="0" w:color="auto"/>
      </w:divBdr>
    </w:div>
    <w:div w:id="2111121492">
      <w:bodyDiv w:val="1"/>
      <w:marLeft w:val="0"/>
      <w:marRight w:val="0"/>
      <w:marTop w:val="0"/>
      <w:marBottom w:val="0"/>
      <w:divBdr>
        <w:top w:val="none" w:sz="0" w:space="0" w:color="auto"/>
        <w:left w:val="none" w:sz="0" w:space="0" w:color="auto"/>
        <w:bottom w:val="none" w:sz="0" w:space="0" w:color="auto"/>
        <w:right w:val="none" w:sz="0" w:space="0" w:color="auto"/>
      </w:divBdr>
    </w:div>
    <w:div w:id="2132090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0.jpeg"/><Relationship Id="rId18" Type="http://schemas.openxmlformats.org/officeDocument/2006/relationships/hyperlink" Target="https://www.alz.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uk/url?sa=i&amp;rct=j&amp;q=&amp;esrc=s&amp;source=images&amp;cd=&amp;cad=rja&amp;uact=8&amp;ved=0ahUKEwja8dvI_6TXAhUJB8AKHZA1CgIQjRwIBw&amp;url=https://www.sochealth.co.uk/2017/02/11/dementia-behavior-using-five-pronged-approach-understand-loved-one/&amp;psig=AOvVaw0JIiLjC-edhaZyq0KfaVpF&amp;ust=1509887394409854" TargetMode="External"/><Relationship Id="rId17" Type="http://schemas.openxmlformats.org/officeDocument/2006/relationships/hyperlink" Target="https://www.dementiastatistics.org" TargetMode="External"/><Relationship Id="rId2" Type="http://schemas.openxmlformats.org/officeDocument/2006/relationships/numbering" Target="numbering.xml"/><Relationship Id="rId16" Type="http://schemas.openxmlformats.org/officeDocument/2006/relationships/hyperlink" Target="https://www.alzheimers.ne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hyperlink" Target="https://www.google.co.uk/url?sa=i&amp;rct=j&amp;q=&amp;esrc=s&amp;source=images&amp;cd=&amp;cad=rja&amp;uact=8&amp;ved=0ahUKEwja8dvI_6TXAhUJB8AKHZA1CgIQjRwIBw&amp;url=https://www.sochealth.co.uk/2017/02/11/dementia-behavior-using-five-pronged-approach-understand-loved-one/&amp;psig=AOvVaw0JIiLjC-edhaZyq0KfaVpF&amp;ust=150988739440985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b="1">
                <a:solidFill>
                  <a:srgbClr val="00B0F0"/>
                </a:solidFill>
              </a:rPr>
              <a:t>Time</a:t>
            </a:r>
            <a:r>
              <a:rPr lang="en-GB" b="1" baseline="0">
                <a:solidFill>
                  <a:srgbClr val="00B0F0"/>
                </a:solidFill>
              </a:rPr>
              <a:t> Line</a:t>
            </a:r>
            <a:endParaRPr lang="en-GB" b="1">
              <a:solidFill>
                <a:srgbClr val="00B0F0"/>
              </a:solidFill>
            </a:endParaRPr>
          </a:p>
        </c:rich>
      </c:tx>
      <c:layout/>
      <c:overlay val="0"/>
      <c:spPr>
        <a:solidFill>
          <a:schemeClr val="bg1"/>
        </a:solid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0"/>
              <c:layout/>
              <c:tx>
                <c:rich>
                  <a:bodyPr/>
                  <a:lstStyle/>
                  <a:p>
                    <a:fld id="{509136CE-7724-4587-A97B-B46C15FC58C7}" type="VALUE">
                      <a:rPr lang="en-US"/>
                      <a:pPr/>
                      <a:t>[VALUE]</a:t>
                    </a:fld>
                    <a:r>
                      <a:rPr lang="en-US"/>
                      <a:t>th</a:t>
                    </a:r>
                  </a:p>
                  <a:p>
                    <a:r>
                      <a:rPr lang="en-US"/>
                      <a:t>Feb</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0-8720-4520-BA20-3905DC0D2F7C}"/>
                </c:ext>
              </c:extLst>
            </c:dLbl>
            <c:dLbl>
              <c:idx val="1"/>
              <c:layout/>
              <c:tx>
                <c:rich>
                  <a:bodyPr/>
                  <a:lstStyle/>
                  <a:p>
                    <a:fld id="{6B1B000B-48B6-4DB3-8E0D-706F6474F9E5}" type="VALUE">
                      <a:rPr lang="en-US"/>
                      <a:pPr/>
                      <a:t>[VALUE]</a:t>
                    </a:fld>
                    <a:r>
                      <a:rPr lang="en-US"/>
                      <a:t>th</a:t>
                    </a:r>
                  </a:p>
                  <a:p>
                    <a:r>
                      <a:rPr lang="en-US"/>
                      <a:t>Feb</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1-8720-4520-BA20-3905DC0D2F7C}"/>
                </c:ext>
              </c:extLst>
            </c:dLbl>
            <c:dLbl>
              <c:idx val="2"/>
              <c:layout/>
              <c:tx>
                <c:rich>
                  <a:bodyPr/>
                  <a:lstStyle/>
                  <a:p>
                    <a:fld id="{9B785A24-902D-4FDA-A168-D079B08DB396}" type="VALUE">
                      <a:rPr lang="en-US"/>
                      <a:pPr/>
                      <a:t>[VALUE]</a:t>
                    </a:fld>
                    <a:r>
                      <a:rPr lang="en-US"/>
                      <a:t>th</a:t>
                    </a:r>
                  </a:p>
                  <a:p>
                    <a:r>
                      <a:rPr lang="en-US"/>
                      <a:t>Feb</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2-8720-4520-BA20-3905DC0D2F7C}"/>
                </c:ext>
              </c:extLst>
            </c:dLbl>
            <c:dLbl>
              <c:idx val="3"/>
              <c:layout/>
              <c:tx>
                <c:rich>
                  <a:bodyPr/>
                  <a:lstStyle/>
                  <a:p>
                    <a:fld id="{0F23C848-1626-4A2F-A0B4-3CF482C87AA9}" type="VALUE">
                      <a:rPr lang="en-US"/>
                      <a:pPr/>
                      <a:t>[VALUE]</a:t>
                    </a:fld>
                    <a:r>
                      <a:rPr lang="en-US"/>
                      <a:t>th</a:t>
                    </a:r>
                  </a:p>
                  <a:p>
                    <a:r>
                      <a:rPr lang="en-US"/>
                      <a:t>Feb</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3-8720-4520-BA20-3905DC0D2F7C}"/>
                </c:ext>
              </c:extLst>
            </c:dLbl>
            <c:dLbl>
              <c:idx val="4"/>
              <c:layout/>
              <c:tx>
                <c:rich>
                  <a:bodyPr/>
                  <a:lstStyle/>
                  <a:p>
                    <a:fld id="{F074751C-747A-4061-AB93-EA96C69255E9}" type="VALUE">
                      <a:rPr lang="en-US"/>
                      <a:pPr/>
                      <a:t>[VALUE]</a:t>
                    </a:fld>
                    <a:r>
                      <a:rPr lang="en-US"/>
                      <a:t>th</a:t>
                    </a:r>
                  </a:p>
                  <a:p>
                    <a:r>
                      <a:rPr lang="en-US"/>
                      <a:t>Feb</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4-8720-4520-BA20-3905DC0D2F7C}"/>
                </c:ext>
              </c:extLst>
            </c:dLbl>
            <c:dLbl>
              <c:idx val="5"/>
              <c:layout/>
              <c:tx>
                <c:rich>
                  <a:bodyPr/>
                  <a:lstStyle/>
                  <a:p>
                    <a:fld id="{D8180800-82CC-45E0-97C0-0EE92BCB474A}" type="VALUE">
                      <a:rPr lang="en-US"/>
                      <a:pPr/>
                      <a:t>[VALUE]</a:t>
                    </a:fld>
                    <a:r>
                      <a:rPr lang="en-US"/>
                      <a:t>th</a:t>
                    </a:r>
                  </a:p>
                  <a:p>
                    <a:r>
                      <a:rPr lang="en-US"/>
                      <a:t>Feb</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5-8720-4520-BA20-3905DC0D2F7C}"/>
                </c:ext>
              </c:extLst>
            </c:dLbl>
            <c:dLbl>
              <c:idx val="6"/>
              <c:layout/>
              <c:tx>
                <c:rich>
                  <a:bodyPr/>
                  <a:lstStyle/>
                  <a:p>
                    <a:fld id="{6AA6E06D-D138-4DBF-8DA6-8A9E9D21C918}" type="VALUE">
                      <a:rPr lang="en-US"/>
                      <a:pPr/>
                      <a:t>[VALUE]</a:t>
                    </a:fld>
                    <a:r>
                      <a:rPr lang="en-US"/>
                      <a:t>th</a:t>
                    </a:r>
                  </a:p>
                  <a:p>
                    <a:r>
                      <a:rPr lang="en-US"/>
                      <a:t>Feb</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6-8720-4520-BA20-3905DC0D2F7C}"/>
                </c:ext>
              </c:extLst>
            </c:dLbl>
            <c:dLbl>
              <c:idx val="7"/>
              <c:layout/>
              <c:tx>
                <c:rich>
                  <a:bodyPr/>
                  <a:lstStyle/>
                  <a:p>
                    <a:fld id="{3BAF821D-9C84-4EFD-BAFB-1A26576B0E74}" type="VALUE">
                      <a:rPr lang="en-US"/>
                      <a:pPr/>
                      <a:t>[VALUE]</a:t>
                    </a:fld>
                    <a:r>
                      <a:rPr lang="en-US"/>
                      <a:t>th</a:t>
                    </a:r>
                  </a:p>
                  <a:p>
                    <a:r>
                      <a:rPr lang="en-US"/>
                      <a:t>Feb</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7-8720-4520-BA20-3905DC0D2F7C}"/>
                </c:ext>
              </c:extLst>
            </c:dLbl>
            <c:dLbl>
              <c:idx val="8"/>
              <c:layout/>
              <c:tx>
                <c:rich>
                  <a:bodyPr/>
                  <a:lstStyle/>
                  <a:p>
                    <a:fld id="{F4D5F6A7-D798-4A49-A522-8503208E4F97}" type="VALUE">
                      <a:rPr lang="en-US"/>
                      <a:pPr/>
                      <a:t>[VALUE]</a:t>
                    </a:fld>
                    <a:r>
                      <a:rPr lang="en-US"/>
                      <a:t>th</a:t>
                    </a:r>
                  </a:p>
                  <a:p>
                    <a:r>
                      <a:rPr lang="en-US"/>
                      <a:t>Feb</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8-8720-4520-BA20-3905DC0D2F7C}"/>
                </c:ext>
              </c:extLst>
            </c:dLbl>
            <c:dLbl>
              <c:idx val="9"/>
              <c:layout/>
              <c:tx>
                <c:rich>
                  <a:bodyPr/>
                  <a:lstStyle/>
                  <a:p>
                    <a:fld id="{7F5C8258-9FF9-4E33-AE24-F549BB922302}" type="VALUE">
                      <a:rPr lang="en-US"/>
                      <a:pPr/>
                      <a:t>[VALUE]</a:t>
                    </a:fld>
                    <a:r>
                      <a:rPr lang="en-US"/>
                      <a:t>th</a:t>
                    </a:r>
                  </a:p>
                  <a:p>
                    <a:r>
                      <a:rPr lang="en-US"/>
                      <a:t>Feb</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9-8720-4520-BA20-3905DC0D2F7C}"/>
                </c:ext>
              </c:extLst>
            </c:dLbl>
            <c:dLbl>
              <c:idx val="10"/>
              <c:layout/>
              <c:tx>
                <c:rich>
                  <a:bodyPr/>
                  <a:lstStyle/>
                  <a:p>
                    <a:fld id="{73958128-72A3-42B6-B067-AFBF745B0878}" type="VALUE">
                      <a:rPr lang="en-US"/>
                      <a:pPr/>
                      <a:t>[VALUE]</a:t>
                    </a:fld>
                    <a:r>
                      <a:rPr lang="en-US"/>
                      <a:t>th</a:t>
                    </a:r>
                  </a:p>
                  <a:p>
                    <a:r>
                      <a:rPr lang="en-US"/>
                      <a:t>Feb</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A-8720-4520-BA20-3905DC0D2F7C}"/>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Sheet1!$A$1:$A$11</c:f>
              <c:strCache>
                <c:ptCount val="11"/>
                <c:pt idx="0">
                  <c:v>Project Start</c:v>
                </c:pt>
                <c:pt idx="1">
                  <c:v>Project Lay out</c:v>
                </c:pt>
                <c:pt idx="2">
                  <c:v>Website Research</c:v>
                </c:pt>
                <c:pt idx="3">
                  <c:v>Book Research </c:v>
                </c:pt>
                <c:pt idx="4">
                  <c:v>Journal Research</c:v>
                </c:pt>
                <c:pt idx="5">
                  <c:v>1st Review</c:v>
                </c:pt>
                <c:pt idx="6">
                  <c:v>Writing Start</c:v>
                </c:pt>
                <c:pt idx="7">
                  <c:v>Causes</c:v>
                </c:pt>
                <c:pt idx="8">
                  <c:v>Diagnosis</c:v>
                </c:pt>
                <c:pt idx="9">
                  <c:v>Treatments</c:v>
                </c:pt>
                <c:pt idx="10">
                  <c:v>3rd Review </c:v>
                </c:pt>
              </c:strCache>
            </c:strRef>
          </c:cat>
          <c:val>
            <c:numRef>
              <c:f>Sheet1!$B$1:$B$11</c:f>
              <c:numCache>
                <c:formatCode>General</c:formatCode>
                <c:ptCount val="11"/>
                <c:pt idx="0">
                  <c:v>5</c:v>
                </c:pt>
                <c:pt idx="1">
                  <c:v>8</c:v>
                </c:pt>
                <c:pt idx="2">
                  <c:v>10</c:v>
                </c:pt>
                <c:pt idx="3">
                  <c:v>12</c:v>
                </c:pt>
                <c:pt idx="4">
                  <c:v>15</c:v>
                </c:pt>
                <c:pt idx="5">
                  <c:v>16</c:v>
                </c:pt>
                <c:pt idx="6">
                  <c:v>18</c:v>
                </c:pt>
                <c:pt idx="7">
                  <c:v>20</c:v>
                </c:pt>
                <c:pt idx="8">
                  <c:v>21</c:v>
                </c:pt>
                <c:pt idx="9">
                  <c:v>25</c:v>
                </c:pt>
                <c:pt idx="10">
                  <c:v>27</c:v>
                </c:pt>
              </c:numCache>
            </c:numRef>
          </c:val>
          <c:extLst>
            <c:ext xmlns:c16="http://schemas.microsoft.com/office/drawing/2014/chart" uri="{C3380CC4-5D6E-409C-BE32-E72D297353CC}">
              <c16:uniqueId val="{0000000B-8720-4520-BA20-3905DC0D2F7C}"/>
            </c:ext>
          </c:extLst>
        </c:ser>
        <c:dLbls>
          <c:dLblPos val="inEnd"/>
          <c:showLegendKey val="0"/>
          <c:showVal val="1"/>
          <c:showCatName val="0"/>
          <c:showSerName val="0"/>
          <c:showPercent val="0"/>
          <c:showBubbleSize val="0"/>
        </c:dLbls>
        <c:gapWidth val="41"/>
        <c:axId val="274810392"/>
        <c:axId val="274812032"/>
      </c:barChart>
      <c:catAx>
        <c:axId val="27481039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sz="1600">
                    <a:solidFill>
                      <a:srgbClr val="00B0F0"/>
                    </a:solidFill>
                  </a:rPr>
                  <a:t>Daily</a:t>
                </a:r>
                <a:r>
                  <a:rPr lang="en-GB" sz="1600" baseline="0">
                    <a:solidFill>
                      <a:srgbClr val="00B0F0"/>
                    </a:solidFill>
                  </a:rPr>
                  <a:t> Activities</a:t>
                </a:r>
                <a:endParaRPr lang="en-GB" sz="1600">
                  <a:solidFill>
                    <a:srgbClr val="00B0F0"/>
                  </a:solidFill>
                </a:endParaRP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274812032"/>
        <c:crosses val="autoZero"/>
        <c:auto val="1"/>
        <c:lblAlgn val="ctr"/>
        <c:lblOffset val="100"/>
        <c:noMultiLvlLbl val="0"/>
      </c:catAx>
      <c:valAx>
        <c:axId val="274812032"/>
        <c:scaling>
          <c:orientation val="minMax"/>
        </c:scaling>
        <c:delete val="1"/>
        <c:axPos val="l"/>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sz="1400" b="0">
                    <a:solidFill>
                      <a:srgbClr val="00B0F0"/>
                    </a:solidFill>
                  </a:rPr>
                  <a:t>Year</a:t>
                </a:r>
                <a:r>
                  <a:rPr lang="en-GB" sz="1400" b="0" baseline="0">
                    <a:solidFill>
                      <a:srgbClr val="00B0F0"/>
                    </a:solidFill>
                  </a:rPr>
                  <a:t> 2018</a:t>
                </a:r>
                <a:endParaRPr lang="en-GB" sz="1400" b="0">
                  <a:solidFill>
                    <a:srgbClr val="00B0F0"/>
                  </a:solidFill>
                </a:endParaRP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274810392"/>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b="1" baseline="0">
                <a:solidFill>
                  <a:srgbClr val="00B0F0"/>
                </a:solidFill>
              </a:rPr>
              <a:t>Time Line</a:t>
            </a:r>
            <a:endParaRPr lang="en-GB" b="1">
              <a:solidFill>
                <a:srgbClr val="00B0F0"/>
              </a:solidFill>
            </a:endParaRPr>
          </a:p>
        </c:rich>
      </c:tx>
      <c:layout/>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0"/>
              <c:layout/>
              <c:tx>
                <c:rich>
                  <a:bodyPr/>
                  <a:lstStyle/>
                  <a:p>
                    <a:fld id="{7677A5BB-67C8-41A7-AB11-A6E1C1146192}" type="VALUE">
                      <a:rPr lang="en-US"/>
                      <a:pPr/>
                      <a:t>[VALUE]</a:t>
                    </a:fld>
                    <a:r>
                      <a:rPr lang="en-US"/>
                      <a:t>th</a:t>
                    </a:r>
                  </a:p>
                  <a:p>
                    <a:r>
                      <a:rPr lang="en-US"/>
                      <a:t>March</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0-3CAB-4AF7-A966-1D42CBBB8167}"/>
                </c:ext>
              </c:extLst>
            </c:dLbl>
            <c:dLbl>
              <c:idx val="1"/>
              <c:layout/>
              <c:tx>
                <c:rich>
                  <a:bodyPr/>
                  <a:lstStyle/>
                  <a:p>
                    <a:fld id="{F46A4355-EB16-4ACA-A85A-AA6440BFAD67}" type="VALUE">
                      <a:rPr lang="en-US"/>
                      <a:pPr/>
                      <a:t>[VALUE]</a:t>
                    </a:fld>
                    <a:r>
                      <a:rPr lang="en-US"/>
                      <a:t>th</a:t>
                    </a:r>
                  </a:p>
                  <a:p>
                    <a:r>
                      <a:rPr lang="en-US"/>
                      <a:t>March</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1-3CAB-4AF7-A966-1D42CBBB8167}"/>
                </c:ext>
              </c:extLst>
            </c:dLbl>
            <c:dLbl>
              <c:idx val="2"/>
              <c:layout/>
              <c:tx>
                <c:rich>
                  <a:bodyPr/>
                  <a:lstStyle/>
                  <a:p>
                    <a:fld id="{A686A40A-3667-42B6-BF4F-B62F943E4503}" type="VALUE">
                      <a:rPr lang="en-US"/>
                      <a:pPr/>
                      <a:t>[VALUE]</a:t>
                    </a:fld>
                    <a:r>
                      <a:rPr lang="en-US"/>
                      <a:t>th</a:t>
                    </a:r>
                  </a:p>
                  <a:p>
                    <a:r>
                      <a:rPr lang="en-US"/>
                      <a:t>March</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2-3CAB-4AF7-A966-1D42CBBB8167}"/>
                </c:ext>
              </c:extLst>
            </c:dLbl>
            <c:dLbl>
              <c:idx val="3"/>
              <c:layout/>
              <c:tx>
                <c:rich>
                  <a:bodyPr/>
                  <a:lstStyle/>
                  <a:p>
                    <a:fld id="{A1791A9B-3297-4466-B62C-2277FD194307}" type="VALUE">
                      <a:rPr lang="en-US"/>
                      <a:pPr/>
                      <a:t>[VALUE]</a:t>
                    </a:fld>
                    <a:r>
                      <a:rPr lang="en-US"/>
                      <a:t>th</a:t>
                    </a:r>
                  </a:p>
                  <a:p>
                    <a:r>
                      <a:rPr lang="en-US"/>
                      <a:t>March</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3-3CAB-4AF7-A966-1D42CBBB8167}"/>
                </c:ext>
              </c:extLst>
            </c:dLbl>
            <c:dLbl>
              <c:idx val="4"/>
              <c:layout/>
              <c:tx>
                <c:rich>
                  <a:bodyPr/>
                  <a:lstStyle/>
                  <a:p>
                    <a:fld id="{C03AED18-F81A-4AE5-8A1B-5DFB2CBFDC3C}" type="VALUE">
                      <a:rPr lang="en-US"/>
                      <a:pPr/>
                      <a:t>[VALUE]</a:t>
                    </a:fld>
                    <a:r>
                      <a:rPr lang="en-US"/>
                      <a:t>th</a:t>
                    </a:r>
                  </a:p>
                  <a:p>
                    <a:r>
                      <a:rPr lang="en-US"/>
                      <a:t>March</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4-3CAB-4AF7-A966-1D42CBBB8167}"/>
                </c:ext>
              </c:extLst>
            </c:dLbl>
            <c:dLbl>
              <c:idx val="5"/>
              <c:layout/>
              <c:tx>
                <c:rich>
                  <a:bodyPr/>
                  <a:lstStyle/>
                  <a:p>
                    <a:fld id="{82CD5A97-4060-4FAA-B6FB-7B39E926F61A}" type="VALUE">
                      <a:rPr lang="en-US"/>
                      <a:pPr/>
                      <a:t>[VALUE]</a:t>
                    </a:fld>
                    <a:r>
                      <a:rPr lang="en-US"/>
                      <a:t>nd</a:t>
                    </a:r>
                  </a:p>
                  <a:p>
                    <a:r>
                      <a:rPr lang="en-US"/>
                      <a:t>March</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5-3CAB-4AF7-A966-1D42CBBB8167}"/>
                </c:ext>
              </c:extLst>
            </c:dLbl>
            <c:dLbl>
              <c:idx val="6"/>
              <c:layout/>
              <c:tx>
                <c:rich>
                  <a:bodyPr/>
                  <a:lstStyle/>
                  <a:p>
                    <a:fld id="{EE89FD31-52E9-4555-9130-90291A109869}" type="VALUE">
                      <a:rPr lang="en-US"/>
                      <a:pPr/>
                      <a:t>[VALUE]</a:t>
                    </a:fld>
                    <a:r>
                      <a:rPr lang="en-US"/>
                      <a:t>th</a:t>
                    </a:r>
                  </a:p>
                  <a:p>
                    <a:r>
                      <a:rPr lang="en-US"/>
                      <a:t>March</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6-3CAB-4AF7-A966-1D42CBBB8167}"/>
                </c:ext>
              </c:extLst>
            </c:dLbl>
            <c:dLbl>
              <c:idx val="7"/>
              <c:layout/>
              <c:tx>
                <c:rich>
                  <a:bodyPr/>
                  <a:lstStyle/>
                  <a:p>
                    <a:fld id="{E856E2C2-3C79-4576-84B3-20D27A9ED314}" type="VALUE">
                      <a:rPr lang="en-US"/>
                      <a:pPr/>
                      <a:t>[VALUE]</a:t>
                    </a:fld>
                    <a:r>
                      <a:rPr lang="en-US"/>
                      <a:t>th</a:t>
                    </a:r>
                  </a:p>
                  <a:p>
                    <a:r>
                      <a:rPr lang="en-US"/>
                      <a:t>March</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7-3CAB-4AF7-A966-1D42CBBB8167}"/>
                </c:ext>
              </c:extLst>
            </c:dLbl>
            <c:dLbl>
              <c:idx val="8"/>
              <c:layout/>
              <c:tx>
                <c:rich>
                  <a:bodyPr/>
                  <a:lstStyle/>
                  <a:p>
                    <a:r>
                      <a:rPr lang="en-US"/>
                      <a:t>27th</a:t>
                    </a:r>
                  </a:p>
                  <a:p>
                    <a:r>
                      <a:rPr lang="en-US"/>
                      <a:t>March</a:t>
                    </a:r>
                  </a:p>
                </c:rich>
              </c:tx>
              <c:dLblPos val="inEnd"/>
              <c:showLegendKey val="0"/>
              <c:showVal val="1"/>
              <c:showCatName val="0"/>
              <c:showSerName val="0"/>
              <c:showPercent val="0"/>
              <c:showBubbleSize val="0"/>
              <c:extLst>
                <c:ext xmlns:c15="http://schemas.microsoft.com/office/drawing/2012/chart" uri="{CE6537A1-D6FC-4f65-9D91-7224C49458BB}">
                  <c15:layout/>
                </c:ext>
                <c:ext xmlns:c16="http://schemas.microsoft.com/office/drawing/2014/chart" uri="{C3380CC4-5D6E-409C-BE32-E72D297353CC}">
                  <c16:uniqueId val="{00000008-3CAB-4AF7-A966-1D42CBBB8167}"/>
                </c:ext>
              </c:extLst>
            </c:dLbl>
            <c:dLbl>
              <c:idx val="9"/>
              <c:layout/>
              <c:tx>
                <c:rich>
                  <a:bodyPr/>
                  <a:lstStyle/>
                  <a:p>
                    <a:fld id="{A41F2A10-0F86-4CFA-A3C1-1BAADCB2C730}" type="VALUE">
                      <a:rPr lang="en-US"/>
                      <a:pPr/>
                      <a:t>[VALUE]</a:t>
                    </a:fld>
                    <a:r>
                      <a:rPr lang="en-US"/>
                      <a:t>th </a:t>
                    </a:r>
                  </a:p>
                  <a:p>
                    <a:r>
                      <a:rPr lang="en-US"/>
                      <a:t>March</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9-3CAB-4AF7-A966-1D42CBBB8167}"/>
                </c:ext>
              </c:extLst>
            </c:dLbl>
            <c:dLbl>
              <c:idx val="10"/>
              <c:layout/>
              <c:tx>
                <c:rich>
                  <a:bodyPr/>
                  <a:lstStyle/>
                  <a:p>
                    <a:fld id="{EB3B7823-7EE6-41F5-824A-D80A69C43812}" type="VALUE">
                      <a:rPr lang="en-US"/>
                      <a:pPr/>
                      <a:t>[VALUE]</a:t>
                    </a:fld>
                    <a:r>
                      <a:rPr lang="en-US"/>
                      <a:t>th</a:t>
                    </a:r>
                  </a:p>
                  <a:p>
                    <a:r>
                      <a:rPr lang="en-US"/>
                      <a:t>March</a:t>
                    </a:r>
                  </a:p>
                </c:rich>
              </c:tx>
              <c:dLblPos val="in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A-3CAB-4AF7-A966-1D42CBBB8167}"/>
                </c:ext>
              </c:extLst>
            </c:dLbl>
            <c:dLbl>
              <c:idx val="11"/>
              <c:layout>
                <c:manualLayout>
                  <c:x val="1.7072129748184834E-3"/>
                  <c:y val="0.11033915436500583"/>
                </c:manualLayout>
              </c:layout>
              <c:tx>
                <c:rich>
                  <a:bodyPr/>
                  <a:lstStyle/>
                  <a:p>
                    <a:fld id="{177415BA-7586-4C25-9606-8416CD756A20}" type="VALUE">
                      <a:rPr lang="en-US"/>
                      <a:pPr/>
                      <a:t>[VALUE]</a:t>
                    </a:fld>
                    <a:r>
                      <a:rPr lang="en-US"/>
                      <a:t>th</a:t>
                    </a:r>
                  </a:p>
                  <a:p>
                    <a:r>
                      <a:rPr lang="en-US"/>
                      <a:t>March</a:t>
                    </a:r>
                  </a:p>
                </c:rich>
              </c:tx>
              <c:dLblPos val="outEnd"/>
              <c:showLegendKey val="0"/>
              <c:showVal val="1"/>
              <c:showCatName val="0"/>
              <c:showSerName val="0"/>
              <c:showPercent val="0"/>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B-3CAB-4AF7-A966-1D42CBBB8167}"/>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Sheet1!$A$13:$A$24</c:f>
              <c:strCache>
                <c:ptCount val="12"/>
                <c:pt idx="0">
                  <c:v>Arrange Tables</c:v>
                </c:pt>
                <c:pt idx="1">
                  <c:v>Arrange Appendices </c:v>
                </c:pt>
                <c:pt idx="2">
                  <c:v>Conclusion</c:v>
                </c:pt>
                <c:pt idx="3">
                  <c:v>Recommendation</c:v>
                </c:pt>
                <c:pt idx="4">
                  <c:v>4th Review </c:v>
                </c:pt>
                <c:pt idx="5">
                  <c:v>Executive Summary </c:v>
                </c:pt>
                <c:pt idx="6">
                  <c:v>Table of Contents</c:v>
                </c:pt>
                <c:pt idx="7">
                  <c:v>Cover Page</c:v>
                </c:pt>
                <c:pt idx="8">
                  <c:v>5th Review</c:v>
                </c:pt>
                <c:pt idx="9">
                  <c:v>Review by Cordinator</c:v>
                </c:pt>
                <c:pt idx="10">
                  <c:v>Final Review</c:v>
                </c:pt>
                <c:pt idx="11">
                  <c:v>Final Submission</c:v>
                </c:pt>
              </c:strCache>
            </c:strRef>
          </c:cat>
          <c:val>
            <c:numRef>
              <c:f>Sheet1!$B$13:$B$24</c:f>
              <c:numCache>
                <c:formatCode>General</c:formatCode>
                <c:ptCount val="12"/>
                <c:pt idx="0">
                  <c:v>9</c:v>
                </c:pt>
                <c:pt idx="1">
                  <c:v>10</c:v>
                </c:pt>
                <c:pt idx="2">
                  <c:v>15</c:v>
                </c:pt>
                <c:pt idx="3">
                  <c:v>18</c:v>
                </c:pt>
                <c:pt idx="4">
                  <c:v>20</c:v>
                </c:pt>
                <c:pt idx="5">
                  <c:v>22</c:v>
                </c:pt>
                <c:pt idx="6">
                  <c:v>24</c:v>
                </c:pt>
                <c:pt idx="7">
                  <c:v>26</c:v>
                </c:pt>
                <c:pt idx="8">
                  <c:v>27</c:v>
                </c:pt>
                <c:pt idx="9">
                  <c:v>28</c:v>
                </c:pt>
                <c:pt idx="10">
                  <c:v>29</c:v>
                </c:pt>
                <c:pt idx="11">
                  <c:v>30</c:v>
                </c:pt>
              </c:numCache>
            </c:numRef>
          </c:val>
          <c:extLst>
            <c:ext xmlns:c16="http://schemas.microsoft.com/office/drawing/2014/chart" uri="{C3380CC4-5D6E-409C-BE32-E72D297353CC}">
              <c16:uniqueId val="{0000000C-3CAB-4AF7-A966-1D42CBBB8167}"/>
            </c:ext>
          </c:extLst>
        </c:ser>
        <c:dLbls>
          <c:dLblPos val="inEnd"/>
          <c:showLegendKey val="0"/>
          <c:showVal val="1"/>
          <c:showCatName val="0"/>
          <c:showSerName val="0"/>
          <c:showPercent val="0"/>
          <c:showBubbleSize val="0"/>
        </c:dLbls>
        <c:gapWidth val="41"/>
        <c:axId val="132325184"/>
        <c:axId val="132325576"/>
      </c:barChart>
      <c:catAx>
        <c:axId val="132325184"/>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sz="1400" baseline="0">
                    <a:solidFill>
                      <a:srgbClr val="00B0F0"/>
                    </a:solidFill>
                  </a:rPr>
                  <a:t>Daily Activities</a:t>
                </a:r>
                <a:endParaRPr lang="en-GB" sz="1400">
                  <a:solidFill>
                    <a:srgbClr val="00B0F0"/>
                  </a:solidFill>
                </a:endParaRPr>
              </a:p>
            </c:rich>
          </c:tx>
          <c:layout>
            <c:manualLayout>
              <c:xMode val="edge"/>
              <c:yMode val="edge"/>
              <c:x val="0.41460944142545564"/>
              <c:y val="0.92182858080796926"/>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32325576"/>
        <c:crosses val="autoZero"/>
        <c:auto val="1"/>
        <c:lblAlgn val="ctr"/>
        <c:lblOffset val="100"/>
        <c:noMultiLvlLbl val="0"/>
      </c:catAx>
      <c:valAx>
        <c:axId val="132325576"/>
        <c:scaling>
          <c:orientation val="minMax"/>
        </c:scaling>
        <c:delete val="1"/>
        <c:axPos val="l"/>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sz="1200">
                    <a:solidFill>
                      <a:srgbClr val="00B0F0"/>
                    </a:solidFill>
                  </a:rPr>
                  <a:t>Year</a:t>
                </a:r>
                <a:r>
                  <a:rPr lang="en-GB" sz="1200" baseline="0">
                    <a:solidFill>
                      <a:srgbClr val="00B0F0"/>
                    </a:solidFill>
                  </a:rPr>
                  <a:t> 2018</a:t>
                </a:r>
                <a:endParaRPr lang="en-GB" sz="1200">
                  <a:solidFill>
                    <a:srgbClr val="00B0F0"/>
                  </a:solidFill>
                </a:endParaRPr>
              </a:p>
            </c:rich>
          </c:tx>
          <c:layout>
            <c:manualLayout>
              <c:xMode val="edge"/>
              <c:yMode val="edge"/>
              <c:x val="1.0243277848911651E-2"/>
              <c:y val="0.33869554241373317"/>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3232518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Reversed" id="22">
  <a:schemeClr val="accent2"/>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Bol98</b:Tag>
    <b:SourceType>JournalArticle</b:SourceType>
    <b:Guid>{E0CE7431-DA08-40D6-9EF3-0698253DF7FA}</b:Guid>
    <b:Title>History of dementia and dementia in history: an overview.</b:Title>
    <b:Year>1998</b:Year>
    <b:JournalName>J Neurol Sci</b:JournalName>
    <b:Pages>125-133</b:Pages>
    <b:Volume>158</b:Volume>
    <b:Issue>2</b:Issue>
    <b:URL>https://www.ncbi.nlm.nih.gov/pubmed/9702682</b:URL>
    <b:Author>
      <b:Author>
        <b:NameList>
          <b:Person>
            <b:Last>Boller</b:Last>
            <b:First>F</b:First>
          </b:Person>
          <b:Person>
            <b:Last>Forbes</b:Last>
            <b:First>M,</b:First>
            <b:Middle>M</b:Middle>
          </b:Person>
        </b:NameList>
      </b:Author>
    </b:Author>
    <b:RefOrder>3</b:RefOrder>
  </b:Source>
  <b:Source>
    <b:Tag>Fox09</b:Tag>
    <b:SourceType>JournalArticle</b:SourceType>
    <b:Guid>{70E9B30A-0842-4039-93B5-43F2A629BE34}</b:Guid>
    <b:Title>Defining Dementia: Social and Historical Background of Alzheimer Disease </b:Title>
    <b:Year>2009</b:Year>
    <b:Author>
      <b:Author>
        <b:NameList>
          <b:Person>
            <b:Last>Fox</b:Last>
            <b:First>P,</b:First>
            <b:Middle>J</b:Middle>
          </b:Person>
          <b:Person>
            <b:Last>Kelly</b:Last>
            <b:First>S,</b:First>
            <b:Middle>E</b:Middle>
          </b:Person>
          <b:Person>
            <b:Last>Tobin</b:Last>
            <b:First>S,</b:First>
            <b:Middle>L</b:Middle>
          </b:Person>
        </b:NameList>
      </b:Author>
    </b:Author>
    <b:JournalName>Genetic Testing</b:JournalName>
    <b:Pages>13-19</b:Pages>
    <b:Volume>3</b:Volume>
    <b:Issue>1</b:Issue>
    <b:RefOrder>5</b:RefOrder>
  </b:Source>
  <b:Source>
    <b:Tag>Alz171</b:Tag>
    <b:SourceType>InternetSite</b:SourceType>
    <b:Guid>{08C57919-843A-4A4F-9D8A-D6E4445B7047}</b:Guid>
    <b:Title>2016 Alzheimer’s Statistics</b:Title>
    <b:Year>2017</b:Year>
    <b:Author>
      <b:Author>
        <b:NameList>
          <b:Person>
            <b:Last>AlzheimerStatistics</b:Last>
          </b:Person>
        </b:NameList>
      </b:Author>
    </b:Author>
    <b:YearAccessed>2017</b:YearAccessed>
    <b:MonthAccessed>October</b:MonthAccessed>
    <b:DayAccessed>26</b:DayAccessed>
    <b:URL>https://www.alzheimers.net/resources/alzheimers-statistics/</b:URL>
    <b:RefOrder>6</b:RefOrder>
  </b:Source>
  <b:Source>
    <b:Tag>Sid16</b:Tag>
    <b:SourceType>InternetSite</b:SourceType>
    <b:Guid>{5307DEFA-265C-4B59-992F-7D75475E1B78}</b:Guid>
    <b:Author>
      <b:Author>
        <b:NameList>
          <b:Person>
            <b:Last>Siddique</b:Last>
            <b:First>H</b:First>
          </b:Person>
        </b:NameList>
      </b:Author>
    </b:Author>
    <b:Title>Dementia and Alzheimer's leading cause of death in England and Wales </b:Title>
    <b:Year>2016</b:Year>
    <b:YearAccessed>2017</b:YearAccessed>
    <b:MonthAccessed>October</b:MonthAccessed>
    <b:DayAccessed>26</b:DayAccessed>
    <b:URL>https://www.theguardian.com/society/2016/nov/14/dementia-and-alzheimers-leading-cause-of-death-england-and-wales</b:URL>
    <b:RefOrder>9</b:RefOrder>
  </b:Source>
  <b:Source>
    <b:Tag>Alz173</b:Tag>
    <b:SourceType>InternetSite</b:SourceType>
    <b:Guid>{BDD42906-BAE2-438B-9768-1CFAA8E72FBA}</b:Guid>
    <b:Author>
      <b:Author>
        <b:NameList>
          <b:Person>
            <b:Last>AlzheimerSociety</b:Last>
          </b:Person>
        </b:NameList>
      </b:Author>
    </b:Author>
    <b:Title>Facts for the media</b:Title>
    <b:Year>2017</b:Year>
    <b:YearAccessed>2017</b:YearAccessed>
    <b:MonthAccessed>October</b:MonthAccessed>
    <b:DayAccessed>26</b:DayAccessed>
    <b:URL>https://www.alzheimers.org.uk/info/20027/news_and_media/541/facts_for_the_media</b:URL>
    <b:RefOrder>7</b:RefOrder>
  </b:Source>
  <b:Source>
    <b:Tag>ADI17</b:Tag>
    <b:SourceType>InternetSite</b:SourceType>
    <b:Guid>{3FB51AE1-6E9F-4A3E-A16F-19A097BCE106}</b:Guid>
    <b:Title>Dementia statistics</b:Title>
    <b:Year>2017</b:Year>
    <b:Author>
      <b:Author>
        <b:NameList>
          <b:Person>
            <b:Last>AlzheirmerDiseaseInternational</b:Last>
          </b:Person>
        </b:NameList>
      </b:Author>
    </b:Author>
    <b:YearAccessed>2017</b:YearAccessed>
    <b:MonthAccessed>30</b:MonthAccessed>
    <b:DayAccessed>October</b:DayAccessed>
    <b:URL>https://www.alz.co.uk/research/statistics</b:URL>
    <b:RefOrder>11</b:RefOrder>
  </b:Source>
  <b:Source>
    <b:Tag>Alz17</b:Tag>
    <b:SourceType>InternetSite</b:SourceType>
    <b:Guid>{E5780924-DD57-4D11-BDB6-710BC62972BD}</b:Guid>
    <b:Title>About dementia</b:Title>
    <b:Year>2017b</b:Year>
    <b:Author>
      <b:Author>
        <b:NameList>
          <b:Person>
            <b:Last>AlzheimerAssociation</b:Last>
          </b:Person>
        </b:NameList>
      </b:Author>
    </b:Author>
    <b:YearAccessed>2017</b:YearAccessed>
    <b:MonthAccessed>October</b:MonthAccessed>
    <b:DayAccessed>26</b:DayAccessed>
    <b:URL>https://www.alz.org/what-is-dementia.asp</b:URL>
    <b:RefOrder>4</b:RefOrder>
  </b:Source>
  <b:Source>
    <b:Tag>Alz7aa</b:Tag>
    <b:SourceType>InternetSite</b:SourceType>
    <b:Guid>{C4835A5C-E28E-4DF1-BF2F-5C528E42F34F}</b:Guid>
    <b:Author>
      <b:Author>
        <b:NameList>
          <b:Person>
            <b:Last>AlzheimerAssociation</b:Last>
          </b:Person>
        </b:NameList>
      </b:Author>
    </b:Author>
    <b:Title>2017 ALZHEIMER’S DISEASE FACTS AND FIGURES</b:Title>
    <b:Year>2017a</b:Year>
    <b:YearAccessed>2017</b:YearAccessed>
    <b:MonthAccessed>October</b:MonthAccessed>
    <b:DayAccessed>30</b:DayAccessed>
    <b:URL>https://www.alz.org/documents_custom/2017-facts-and-figures.pdf</b:URL>
    <b:RefOrder>1</b:RefOrder>
  </b:Source>
  <b:Source>
    <b:Tag>Wor7b</b:Tag>
    <b:SourceType>InternetSite</b:SourceType>
    <b:Guid>{E98A2FC6-F507-4BF1-9A28-5287F71FD048}</b:Guid>
    <b:Author>
      <b:Author>
        <b:NameList>
          <b:Person>
            <b:Last>WorldHealthOrgnanisation</b:Last>
          </b:Person>
        </b:NameList>
      </b:Author>
    </b:Author>
    <b:Title>The top 10 causes of death</b:Title>
    <b:Year>2017b</b:Year>
    <b:YearAccessed>2017</b:YearAccessed>
    <b:MonthAccessed>October</b:MonthAccessed>
    <b:DayAccessed>30</b:DayAccessed>
    <b:URL>http://www.who.int/mediacentre/factsheets/fs310/en/</b:URL>
    <b:RefOrder>12</b:RefOrder>
  </b:Source>
  <b:Source>
    <b:Tag>WHO17</b:Tag>
    <b:SourceType>InternetSite</b:SourceType>
    <b:Guid>{F51D1CFC-78B9-4C42-8CD8-6A617A550C40}</b:Guid>
    <b:Author>
      <b:Author>
        <b:NameList>
          <b:Person>
            <b:Last>WorldHealthOrganisation</b:Last>
          </b:Person>
        </b:NameList>
      </b:Author>
    </b:Author>
    <b:Title>THE EPIDEMIOLOGY AND IMPACT OF DEMENTIA CURRENT STATE AND FUTURE TRENDS</b:Title>
    <b:Year>2017a</b:Year>
    <b:YearAccessed>2017</b:YearAccessed>
    <b:MonthAccessed>October</b:MonthAccessed>
    <b:DayAccessed>26</b:DayAccessed>
    <b:URL>http://www.who.int/mental_health/neurology/dementia/dementia_thematicbrief_epidemiology.pdf</b:URL>
    <b:RefOrder>10</b:RefOrder>
  </b:Source>
  <b:Source>
    <b:Tag>Alz16</b:Tag>
    <b:SourceType>InternetSite</b:SourceType>
    <b:Guid>{FFC58E43-AD6D-42A8-BD6F-361FA12965E7}</b:Guid>
    <b:Author>
      <b:Author>
        <b:NameList>
          <b:Person>
            <b:Last>AlzheimerDiseaseInternational</b:Last>
          </b:Person>
        </b:NameList>
      </b:Author>
    </b:Author>
    <b:Title>World Alzheimer Report 2016</b:Title>
    <b:Year>2016</b:Year>
    <b:YearAccessed>2017</b:YearAccessed>
    <b:MonthAccessed>October</b:MonthAccessed>
    <b:DayAccessed>30</b:DayAccessed>
    <b:URL>https://www.alz.co.uk/research/WorldAlzheimerReport2016.pdf</b:URL>
    <b:RefOrder>13</b:RefOrder>
  </b:Source>
  <b:Source>
    <b:Tag>Alz172</b:Tag>
    <b:SourceType>InternetSite</b:SourceType>
    <b:Guid>{475CCA06-A80B-4E29-AF3C-62D46A42BEBB}</b:Guid>
    <b:Author>
      <b:Author>
        <b:NameList>
          <b:Person>
            <b:Last>AlzheimerResearchUK</b:Last>
          </b:Person>
        </b:NameList>
      </b:Author>
    </b:Author>
    <b:Title>Deaths due to dementia</b:Title>
    <b:Year>2017a</b:Year>
    <b:YearAccessed>2017</b:YearAccessed>
    <b:MonthAccessed>October</b:MonthAccessed>
    <b:DayAccessed>26</b:DayAccessed>
    <b:URL>https://www.dementiastatistics.org/statistics/deaths-due-to-dementia/</b:URL>
    <b:RefOrder>8</b:RefOrder>
  </b:Source>
  <b:Source>
    <b:Tag>Alz7b</b:Tag>
    <b:SourceType>InternetSite</b:SourceType>
    <b:Guid>{30BED0D8-BABE-4FC6-82B4-9353AF00CAA3}</b:Guid>
    <b:Author>
      <b:Author>
        <b:NameList>
          <b:Person>
            <b:Last>AlzheimerResearchUK</b:Last>
          </b:Person>
        </b:NameList>
      </b:Author>
    </b:Author>
    <b:Title>Why Is Dementia Research So Important?</b:Title>
    <b:Year>2017b</b:Year>
    <b:YearAccessed>2017</b:YearAccessed>
    <b:MonthAccessed>October</b:MonthAccessed>
    <b:DayAccessed>30</b:DayAccessed>
    <b:URL>https://start.etelligent.co.uk/app/clients/ARUK/staged/siteFiles/resources/pdf/G-8-Dementia-Summit.pdf</b:URL>
    <b:RefOrder>14</b:RefOrder>
  </b:Source>
  <b:Source>
    <b:Tag>Sid17</b:Tag>
    <b:SourceType>InternetSite</b:SourceType>
    <b:Guid>{CD03973C-226C-434D-A36A-68F3434B1E90}</b:Guid>
    <b:Author>
      <b:Author>
        <b:NameList>
          <b:Person>
            <b:Last>Siddaway</b:Last>
            <b:First>A</b:First>
          </b:Person>
        </b:NameList>
      </b:Author>
    </b:Author>
    <b:Title>WHAT IS A SYSTEMATIC LITERATURE REVIEW AND HOW DO I DO ONE? </b:Title>
    <b:Year>2017</b:Year>
    <b:YearAccessed>2017</b:YearAccessed>
    <b:MonthAccessed>October</b:MonthAccessed>
    <b:DayAccessed>30</b:DayAccessed>
    <b:URL>https://www.stir.ac.uk/media/schools/management/documents/centregradresearch/How%20to%20do%20a%20systematic%20literature%20review%20and%20meta-analysis.pdf</b:URL>
    <b:RefOrder>15</b:RefOrder>
  </b:Source>
  <b:Source>
    <b:Tag>Edi13</b:Tag>
    <b:SourceType>InternetSite</b:SourceType>
    <b:Guid>{87EAB21D-A1CF-4612-9380-169A1D244317}</b:Guid>
    <b:Author>
      <b:Author>
        <b:NameList>
          <b:Person>
            <b:Last>EdinburghUniversity</b:Last>
          </b:Person>
        </b:NameList>
      </b:Author>
    </b:Author>
    <b:Title>Systematic reviews and meta-analyses: a step-by-step guide</b:Title>
    <b:Year>2013</b:Year>
    <b:YearAccessed>2017</b:YearAccessed>
    <b:MonthAccessed>October</b:MonthAccessed>
    <b:DayAccessed>30</b:DayAccessed>
    <b:URL>http://www.ccace.ed.ac.uk/research/software-resources/systematic-reviews-and-meta-analyses</b:URL>
    <b:RefOrder>16</b:RefOrder>
  </b:Source>
  <b:Source>
    <b:Tag>NHS17</b:Tag>
    <b:SourceType>InternetSite</b:SourceType>
    <b:Guid>{7E472C4E-8E4E-453A-8613-3480F305126B}</b:Guid>
    <b:Author>
      <b:Author>
        <b:NameList>
          <b:Person>
            <b:Last>NHS</b:Last>
          </b:Person>
        </b:NameList>
      </b:Author>
    </b:Author>
    <b:Title>Dementia Guide</b:Title>
    <b:Year>2017</b:Year>
    <b:YearAccessed>2017</b:YearAccessed>
    <b:MonthAccessed>October</b:MonthAccessed>
    <b:DayAccessed>23</b:DayAccessed>
    <b:URL>https://www.nhs.uk/Conditions/dementia-guide/Pages/causes-of-dementia.aspx</b:URL>
    <b:RefOrder>2</b:RefOrder>
  </b:Source>
  <b:Source>
    <b:Tag>Gop13</b:Tag>
    <b:SourceType>JournalArticle</b:SourceType>
    <b:Guid>{46A1ABAB-93B4-49A5-8ABA-DBDF3B9612E8}</b:Guid>
    <b:Title>Systematic Reviews and Meta-analysis: Understanding the Best Evidence in Primary Healthcare</b:Title>
    <b:Year>2013</b:Year>
    <b:Author>
      <b:Author>
        <b:NameList>
          <b:Person>
            <b:Last>Gopalakrishnan</b:Last>
            <b:First>S</b:First>
          </b:Person>
          <b:Person>
            <b:Last>Ganeshkumar</b:Last>
            <b:First>P</b:First>
          </b:Person>
        </b:NameList>
      </b:Author>
    </b:Author>
    <b:JournalName>J Family Med Prim Care</b:JournalName>
    <b:Pages>9-14</b:Pages>
    <b:Volume>2</b:Volume>
    <b:Issue>1</b:Issue>
    <b:RefOrder>17</b:RefOrder>
  </b:Source>
  <b:Source>
    <b:Tag>CRD09</b:Tag>
    <b:SourceType>Book</b:SourceType>
    <b:Guid>{4E6D0053-63AC-46A7-A5ED-64BD845CD95F}</b:Guid>
    <b:Title>Systematic Reviews: CRD's guidance for undertaking reviews in health care. Centre for Reviews and Dissemination</b:Title>
    <b:Year>2009</b:Year>
    <b:Author>
      <b:Author>
        <b:NameList>
          <b:Person>
            <b:Last>CRD</b:Last>
          </b:Person>
        </b:NameList>
      </b:Author>
    </b:Author>
    <b:City>York</b:City>
    <b:Publisher>University of York</b:Publisher>
    <b:Edition>1st </b:Edition>
    <b:RefOrder>18</b:RefOrder>
  </b:Source>
  <b:Source>
    <b:Tag>Mal12</b:Tag>
    <b:SourceType>JournalArticle</b:SourceType>
    <b:Guid>{4EA6E60E-132C-4052-ACAE-41BDFB16D9E6}</b:Guid>
    <b:Title>The benefits and challenges of using systematic reviews in international development research</b:Title>
    <b:Year>2012</b:Year>
    <b:Author>
      <b:Author>
        <b:NameList>
          <b:Person>
            <b:Last>Mallett</b:Last>
            <b:First>R</b:First>
          </b:Person>
          <b:Person>
            <b:Last>Hagen-Zanker</b:Last>
            <b:First>J</b:First>
          </b:Person>
          <b:Person>
            <b:Last>Slater</b:Last>
            <b:First>R</b:First>
          </b:Person>
          <b:Person>
            <b:Last>Duvendack</b:Last>
            <b:First>M</b:First>
          </b:Person>
        </b:NameList>
      </b:Author>
    </b:Author>
    <b:JournalName>Journal of development Effectiveness</b:JournalName>
    <b:Pages>445-455</b:Pages>
    <b:Volume>4</b:Volume>
    <b:Issue>3</b:Issue>
    <b:URL>http://www.tandfonline.com/doi/pdf/10.1080/19439342.2012.711342</b:URL>
    <b:RefOrder>19</b:RefOrder>
  </b:Source>
  <b:Source>
    <b:Tag>Gou02</b:Tag>
    <b:SourceType>JournalArticle</b:SourceType>
    <b:Guid>{0B6684EB-A18E-4D7A-9386-7E1546418FDF}</b:Guid>
    <b:Author>
      <b:Author>
        <b:NameList>
          <b:Person>
            <b:Last>Gough</b:Last>
            <b:First>D</b:First>
          </b:Person>
          <b:Person>
            <b:Last>Elbourne</b:Last>
            <b:First>D</b:First>
          </b:Person>
        </b:NameList>
      </b:Author>
    </b:Author>
    <b:Title>2. Systematic research synthesis to inform policy, practice and democratic debate</b:Title>
    <b:JournalName>Social policy and society</b:JournalName>
    <b:Year>2002</b:Year>
    <b:Pages>225–236.</b:Pages>
    <b:Volume>1</b:Volume>
    <b:Issue>3</b:Issue>
    <b:RefOrder>20</b:RefOrder>
  </b:Source>
  <b:Source>
    <b:Tag>MSG17</b:Tag>
    <b:SourceType>InternetSite</b:SourceType>
    <b:Guid>{4F8B5581-31C8-48B0-B61B-0440A9B3E7BA}</b:Guid>
    <b:Title>http://www.managementstudyguide.com/secondary_data.htm</b:Title>
    <b:Year>2017</b:Year>
    <b:Author>
      <b:Author>
        <b:NameList>
          <b:Person>
            <b:Last>MSG</b:Last>
          </b:Person>
        </b:NameList>
      </b:Author>
    </b:Author>
    <b:YearAccessed>2017</b:YearAccessed>
    <b:MonthAccessed>November</b:MonthAccessed>
    <b:DayAccessed>03</b:DayAccessed>
    <b:URL>http://www.managementstudyguide.com/secondary_data.htm</b:URL>
    <b:RefOrder>21</b:RefOrder>
  </b:Source>
  <b:Source>
    <b:Tag>Eic14</b:Tag>
    <b:SourceType>InternetSite</b:SourceType>
    <b:Guid>{CEE9D3B1-F939-409C-B0CC-848468C03A4B}</b:Guid>
    <b:Author>
      <b:Author>
        <b:NameList>
          <b:Person>
            <b:Last>Eichberg</b:Last>
            <b:First>S</b:First>
          </b:Person>
        </b:NameList>
      </b:Author>
    </b:Author>
    <b:Title>The Advantages of Using External Secondary Market Research</b:Title>
    <b:Year>2014</b:Year>
    <b:YearAccessed>2017</b:YearAccessed>
    <b:MonthAccessed>November</b:MonthAccessed>
    <b:DayAccessed>03</b:DayAccessed>
    <b:URL>http://blog.marketresearch.com/the-advantages-of-using-external-secondary-market-research</b:URL>
    <b:RefOrder>22</b:RefOrder>
  </b:Source>
  <b:Source>
    <b:Tag>Wor17</b:Tag>
    <b:SourceType>InternetSite</b:SourceType>
    <b:Guid>{F4D873EA-3A7D-4835-932A-8C2C4E687F82}</b:Guid>
    <b:Author>
      <b:Author>
        <b:NameList>
          <b:Person>
            <b:Last>WorldPress</b:Last>
          </b:Person>
        </b:NameList>
      </b:Author>
    </b:Author>
    <b:Title>The strengths and limitations of secondary data</b:Title>
    <b:Year>2017</b:Year>
    <b:YearAccessed>2017</b:YearAccessed>
    <b:MonthAccessed>November</b:MonthAccessed>
    <b:DayAccessed>03</b:DayAccessed>
    <b:URL>https://revisesociology.com/2017/04/24/the-strengths-and-limitations-of-secondary-data/</b:URL>
    <b:RefOrder>23</b:RefOrder>
  </b:Source>
  <b:Source>
    <b:Tag>CIR17</b:Tag>
    <b:SourceType>InternetSite</b:SourceType>
    <b:Guid>{89052817-9F24-4809-BCF1-48B63717CD3E}</b:Guid>
    <b:Author>
      <b:Author>
        <b:NameList>
          <b:Person>
            <b:Last>CIRT</b:Last>
          </b:Person>
        </b:NameList>
      </b:Author>
    </b:Author>
    <b:Title>Ethical Considerations</b:Title>
    <b:Year>2017</b:Year>
    <b:YearAccessed>2017</b:YearAccessed>
    <b:MonthAccessed>November</b:MonthAccessed>
    <b:DayAccessed>03</b:DayAccessed>
    <b:URL>https://cirt.gcu.edu/research/developmentresources/tutorials/ethics</b:URL>
    <b:RefOrder>27</b:RefOrder>
  </b:Source>
  <b:Source>
    <b:Tag>CAS17</b:Tag>
    <b:SourceType>InternetSite</b:SourceType>
    <b:Guid>{96DAE603-5D30-42D3-9C99-C941D3469855}</b:Guid>
    <b:Author>
      <b:Author>
        <b:NameList>
          <b:Person>
            <b:Last>CASP.UK</b:Last>
          </b:Person>
        </b:NameList>
      </b:Author>
    </b:Author>
    <b:Title>Critical Appraisal Skills Programme (CASP)</b:Title>
    <b:Year>2017</b:Year>
    <b:YearAccessed>2017</b:YearAccessed>
    <b:MonthAccessed>November</b:MonthAccessed>
    <b:DayAccessed>15</b:DayAccessed>
    <b:URL>http://www.casp-uk.net/appraising-the-evidence</b:URL>
    <b:RefOrder>24</b:RefOrder>
  </b:Source>
  <b:Source>
    <b:Tag>NCC17</b:Tag>
    <b:SourceType>InternetSite</b:SourceType>
    <b:Guid>{6C51F25E-1F0A-4E8E-93AF-40147A9ED2EB}</b:Guid>
    <b:Author>
      <b:Author>
        <b:NameList>
          <b:Person>
            <b:Last>NCCMT</b:Last>
          </b:Person>
        </b:NameList>
      </b:Author>
    </b:Author>
    <b:Title>Critical appraisal tools to make sense of evidence</b:Title>
    <b:Year>2017</b:Year>
    <b:YearAccessed>2017</b:YearAccessed>
    <b:MonthAccessed>November</b:MonthAccessed>
    <b:DayAccessed>16</b:DayAccessed>
    <b:URL>http://www.nccmt.ca/knowledge-repositories/search/87</b:URL>
    <b:RefOrder>25</b:RefOrder>
  </b:Source>
  <b:Source>
    <b:Tag>New11</b:Tag>
    <b:SourceType>JournalArticle</b:SourceType>
    <b:Guid>{6AC1569F-5869-475B-88B4-6343AF70131D}</b:Guid>
    <b:Author>
      <b:Author>
        <b:NameList>
          <b:Person>
            <b:Last>Newton</b:Last>
            <b:First>B,</b:First>
            <b:Middle>J</b:Middle>
          </b:Person>
          <b:Person>
            <b:Last>Rothlingova</b:Last>
            <b:First>Z</b:First>
          </b:Person>
          <b:Person>
            <b:Last>Gutteridge</b:Last>
            <b:First>R</b:First>
          </b:Person>
          <b:Person>
            <b:Last>LeMarchand</b:Last>
          </b:Person>
          <b:Person>
            <b:Last>Raphael</b:Last>
            <b:First>J,</b:First>
            <b:Middle>H</b:Middle>
          </b:Person>
        </b:NameList>
      </b:Author>
    </b:Author>
    <b:Title>No room for reflexivity?  Critical reflections following  a systematic review of  qualitative research</b:Title>
    <b:Year>2011</b:Year>
    <b:YearAccessed>2017</b:YearAccessed>
    <b:MonthAccessed>November</b:MonthAccessed>
    <b:DayAccessed>16</b:DayAccessed>
    <b:URL>https://www.wlv.ac.uk/media/wlv/pdf/Newton-et-al-2011---No-room-for-reflexivity-online-version.pdf</b:URL>
    <b:JournalName>Journal of Health Psychology</b:JournalName>
    <b:Pages>1-20</b:Pages>
    <b:Volume>1</b:Volume>
    <b:Issue>1</b:Issue>
    <b:RefOrder>26</b:RefOrder>
  </b:Source>
</b:Sources>
</file>

<file path=customXml/itemProps1.xml><?xml version="1.0" encoding="utf-8"?>
<ds:datastoreItem xmlns:ds="http://schemas.openxmlformats.org/officeDocument/2006/customXml" ds:itemID="{ACD4EE0B-BA75-43D7-BA76-F48500CD6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14</Pages>
  <Words>3091</Words>
  <Characters>17625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Gode Muledi (P136961)</dc:creator>
  <cp:keywords/>
  <dc:description/>
  <cp:lastModifiedBy>Gode Muledi (P136961)</cp:lastModifiedBy>
  <cp:revision>61</cp:revision>
  <dcterms:created xsi:type="dcterms:W3CDTF">2017-10-26T15:32:00Z</dcterms:created>
  <dcterms:modified xsi:type="dcterms:W3CDTF">2017-11-23T13:37:00Z</dcterms:modified>
</cp:coreProperties>
</file>