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96"/>
        <w:gridCol w:w="3264"/>
      </w:tblGrid>
      <w:tr w:rsidR="005C6CD8" w:rsidRPr="00B61956" w14:paraId="26BA44B1" w14:textId="77777777" w:rsidTr="00D4485A">
        <w:tc>
          <w:tcPr>
            <w:tcW w:w="6242" w:type="dxa"/>
            <w:tcMar>
              <w:top w:w="0" w:type="dxa"/>
              <w:left w:w="108" w:type="dxa"/>
              <w:bottom w:w="0" w:type="dxa"/>
              <w:right w:w="108" w:type="dxa"/>
            </w:tcMar>
          </w:tcPr>
          <w:p w14:paraId="6CF2ABE3" w14:textId="442B7ED0" w:rsidR="005C6CD8" w:rsidRDefault="005C6CD8" w:rsidP="00D4485A">
            <w:pPr>
              <w:pStyle w:val="BodyText"/>
              <w:jc w:val="both"/>
              <w:rPr>
                <w:rFonts w:cs="Arial"/>
                <w:b/>
                <w:bCs/>
                <w:sz w:val="22"/>
                <w:szCs w:val="22"/>
              </w:rPr>
            </w:pPr>
            <w:r w:rsidRPr="00D012E7">
              <w:rPr>
                <w:rFonts w:cs="Arial"/>
                <w:b/>
                <w:bCs/>
                <w:sz w:val="22"/>
                <w:szCs w:val="22"/>
              </w:rPr>
              <w:t xml:space="preserve">NAME: </w:t>
            </w:r>
            <w:r w:rsidR="009B51FB">
              <w:rPr>
                <w:rFonts w:cs="Arial"/>
                <w:b/>
                <w:bCs/>
                <w:sz w:val="22"/>
                <w:szCs w:val="22"/>
              </w:rPr>
              <w:t>Kirstin Gibbs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A2E352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B51FB">
              <w:rPr>
                <w:rFonts w:cs="Arial"/>
                <w:b/>
                <w:bCs/>
                <w:sz w:val="22"/>
                <w:szCs w:val="22"/>
              </w:rPr>
              <w:t>1922422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150407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B51FB">
              <w:rPr>
                <w:rFonts w:cs="Arial"/>
                <w:b/>
                <w:bCs/>
                <w:sz w:val="22"/>
                <w:szCs w:val="22"/>
              </w:rPr>
              <w:t xml:space="preserve"> An investigation into </w:t>
            </w:r>
            <w:r w:rsidR="00B63285">
              <w:rPr>
                <w:rFonts w:cs="Arial"/>
                <w:b/>
                <w:bCs/>
                <w:sz w:val="22"/>
                <w:szCs w:val="22"/>
              </w:rPr>
              <w:t>how traumatic experiences affect the mental health of police officers</w:t>
            </w:r>
            <w:r w:rsidR="00B056D5">
              <w:rPr>
                <w:rFonts w:cs="Arial"/>
                <w:b/>
                <w:bCs/>
                <w:sz w:val="22"/>
                <w:szCs w:val="22"/>
              </w:rPr>
              <w:t xml:space="preserve"> and the stigma attached to Police officer mental health. </w:t>
            </w:r>
          </w:p>
          <w:p w14:paraId="1132E52E" w14:textId="77777777" w:rsidR="009B51FB" w:rsidRDefault="009B51FB"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BDBF5E" w14:textId="6247E748" w:rsidR="00F6789C" w:rsidRDefault="00F6789C" w:rsidP="00F6789C">
            <w:r>
              <w:t xml:space="preserve">The purpose of this </w:t>
            </w:r>
            <w:r w:rsidR="00E06E7C">
              <w:t>research project</w:t>
            </w:r>
            <w:r>
              <w:t xml:space="preserve"> is to </w:t>
            </w:r>
            <w:r w:rsidR="00012DF8">
              <w:t>investigate</w:t>
            </w:r>
            <w:r>
              <w:t xml:space="preserve"> and understand the effects of traumatic experiences on Police officer mental health, and to recognise the stigma attached to Police officer mental health.</w:t>
            </w:r>
          </w:p>
          <w:p w14:paraId="32634BDF" w14:textId="77777777" w:rsidR="00F6789C" w:rsidRDefault="00F6789C" w:rsidP="00F6789C"/>
          <w:p w14:paraId="266271DF" w14:textId="1CD9209D" w:rsidR="00F6789C" w:rsidRDefault="00F6789C" w:rsidP="00F6789C">
            <w:r>
              <w:t>It is not uncommon for most people to experience a degree of stress and mental health struggles during their everyday lives</w:t>
            </w:r>
            <w:r w:rsidR="007B2CFF">
              <w:t xml:space="preserve">. According to the Centre for Addiction and Mental Health (2022), stress is a normal response to everyday pressures, </w:t>
            </w:r>
            <w:r>
              <w:t xml:space="preserve">but when does this become a problem? Do certain professions make an individual more at risk to stress and the illness’ associated from stress? This </w:t>
            </w:r>
            <w:r w:rsidR="007160F1">
              <w:t>research project</w:t>
            </w:r>
            <w:r>
              <w:t xml:space="preserve"> aims to </w:t>
            </w:r>
            <w:r w:rsidR="00012DF8">
              <w:t>evaluate</w:t>
            </w:r>
            <w:r>
              <w:t xml:space="preserve"> everyday stress and the stress suffered by Police officers.</w:t>
            </w:r>
          </w:p>
          <w:p w14:paraId="29B732E8" w14:textId="77777777" w:rsidR="00F6789C" w:rsidRDefault="00F6789C" w:rsidP="00F6789C"/>
          <w:p w14:paraId="7428BF47" w14:textId="77777777" w:rsidR="00F6789C" w:rsidRDefault="00F6789C" w:rsidP="00F6789C">
            <w:r>
              <w:t xml:space="preserve">Policing is a stressful job due to its unpredictable and often dangerous nature. Police officers are exposed to a magnitude of traumatic situations throughout their career, and this leads to the assumption that this must be taking a toll on their mental health. </w:t>
            </w:r>
          </w:p>
          <w:p w14:paraId="5A3EEE31" w14:textId="77777777" w:rsidR="00F6789C" w:rsidRDefault="00F6789C" w:rsidP="00F6789C"/>
          <w:p w14:paraId="3B44C11E" w14:textId="77777777" w:rsidR="00F6789C" w:rsidRDefault="00F6789C" w:rsidP="00F6789C">
            <w:r>
              <w:t xml:space="preserve">Several factors in Policing can cause officers to experience stress. This can be due to individual workloads, low resources, lack of sleep, exposure to death and frequent exposure to negative emotions. </w:t>
            </w:r>
          </w:p>
          <w:p w14:paraId="57B16447" w14:textId="77777777" w:rsidR="00F6789C" w:rsidRDefault="00F6789C" w:rsidP="00F6789C"/>
          <w:p w14:paraId="4B60E377" w14:textId="3C10D902" w:rsidR="00F6789C" w:rsidRDefault="00F6789C" w:rsidP="00DF0558">
            <w:pPr>
              <w:spacing w:before="240"/>
            </w:pPr>
            <w:r>
              <w:t xml:space="preserve">The typical length of service for Police officers is approximately 30-35 years. This means they are potentially exposed to these stresses over an extended </w:t>
            </w:r>
            <w:proofErr w:type="gramStart"/>
            <w:r>
              <w:t>period of time</w:t>
            </w:r>
            <w:proofErr w:type="gramEnd"/>
            <w:r>
              <w:t xml:space="preserve">. </w:t>
            </w:r>
            <w:r w:rsidR="00DF0558">
              <w:t>Research shows that those exposed to traumatic events during the</w:t>
            </w:r>
            <w:r w:rsidR="00F61F0A">
              <w:t>ir</w:t>
            </w:r>
            <w:r w:rsidR="00DF0558">
              <w:t xml:space="preserve"> work, are more susceptible to developing </w:t>
            </w:r>
            <w:r>
              <w:t>mental health issues and illnesses such as</w:t>
            </w:r>
            <w:r w:rsidR="00DF0558">
              <w:t xml:space="preserve"> depression, alcohol or drug dependency,</w:t>
            </w:r>
            <w:r>
              <w:t xml:space="preserve"> Post Traumatic Stress Disorder (PTSD) or Complex Post Traumatic Stress Disorder</w:t>
            </w:r>
            <w:r w:rsidR="00DF0558">
              <w:t xml:space="preserve"> (</w:t>
            </w:r>
            <w:r w:rsidR="00DF0558">
              <w:t>Breslau 1998</w:t>
            </w:r>
            <w:r w:rsidR="00DF0558">
              <w:t>).</w:t>
            </w:r>
          </w:p>
          <w:p w14:paraId="5F0326BE" w14:textId="77777777" w:rsidR="00F6789C" w:rsidRDefault="00F6789C" w:rsidP="00F6789C"/>
          <w:p w14:paraId="16F2310D" w14:textId="77777777" w:rsidR="00F6789C" w:rsidRDefault="00F6789C" w:rsidP="00F6789C">
            <w:r>
              <w:lastRenderedPageBreak/>
              <w:t>PTSD is an anxiety disorder which is caused by exposure to distressing or frightening experiences (NHS, 2022). Sufferers of PTSD often experience symptoms such as flashbacks of the event, anxiety, nightmares, and changes in mood (Mayo Clinic, 2021).</w:t>
            </w:r>
          </w:p>
          <w:p w14:paraId="64507405" w14:textId="77777777" w:rsidR="00F6789C" w:rsidRDefault="00F6789C" w:rsidP="00F6789C"/>
          <w:p w14:paraId="7D7FDBC6" w14:textId="77777777" w:rsidR="00F6789C" w:rsidRDefault="00F6789C" w:rsidP="00F6789C">
            <w:r>
              <w:t xml:space="preserve">Those who are exposed to long or repeated traumatic experiences are at risk of developing what is known as Complex PTSD. Complex PTSD is </w:t>
            </w:r>
            <w:proofErr w:type="gramStart"/>
            <w:r>
              <w:t>similar to</w:t>
            </w:r>
            <w:proofErr w:type="gramEnd"/>
            <w:r>
              <w:t xml:space="preserve"> PTSD; however, health professionals have recognised that those with Complex PTSD often suffer additional symptoms such as, feelings of emptiness or hopelessness, difficulty controlling emotions, feelings of intense anger, feeling that no one understands what you are going through and regular suicidal thoughts (Mind, 2021).</w:t>
            </w:r>
          </w:p>
          <w:p w14:paraId="2D1F33B7" w14:textId="77777777" w:rsidR="00F6789C" w:rsidRDefault="00F6789C" w:rsidP="00F6789C"/>
          <w:p w14:paraId="210FC5D4" w14:textId="68B08A22" w:rsidR="00F6789C" w:rsidRDefault="00F6789C" w:rsidP="00F6789C">
            <w:r>
              <w:t xml:space="preserve">Research by Cambridge University (2021) has shown that close to 1 in 5 Police officers and staff suffer with PTSD or Complex PTSD. This is a staggering figure and highlights the importance of recognising those who may be suffering and </w:t>
            </w:r>
            <w:r w:rsidR="00012DF8">
              <w:t xml:space="preserve">ensuring </w:t>
            </w:r>
            <w:r>
              <w:t>s</w:t>
            </w:r>
            <w:r w:rsidR="00012DF8">
              <w:t>upport</w:t>
            </w:r>
            <w:r>
              <w:t xml:space="preserve"> </w:t>
            </w:r>
            <w:r w:rsidR="00012DF8">
              <w:t xml:space="preserve">is </w:t>
            </w:r>
            <w:r>
              <w:t xml:space="preserve">in place </w:t>
            </w:r>
            <w:r w:rsidR="00012DF8">
              <w:t>for those who require it</w:t>
            </w:r>
          </w:p>
          <w:p w14:paraId="4823A536" w14:textId="7DC287F6" w:rsidR="005C6CD8" w:rsidRDefault="005C6CD8" w:rsidP="00D4485A">
            <w:pPr>
              <w:tabs>
                <w:tab w:val="left" w:pos="1860"/>
              </w:tabs>
              <w:jc w:val="both"/>
              <w:rPr>
                <w:rFonts w:cs="Arial"/>
                <w:sz w:val="22"/>
                <w:szCs w:val="22"/>
                <w:highlight w:val="yellow"/>
              </w:rPr>
            </w:pPr>
          </w:p>
          <w:p w14:paraId="56D8032C" w14:textId="37FEA167" w:rsidR="00E06E7C" w:rsidRDefault="00CF4697" w:rsidP="00CF4697">
            <w:r>
              <w:t xml:space="preserve">This immediate research has highlighted the difficulties Police officers face </w:t>
            </w:r>
            <w:proofErr w:type="gramStart"/>
            <w:r>
              <w:t>on a daily basis</w:t>
            </w:r>
            <w:proofErr w:type="gramEnd"/>
            <w:r>
              <w:t xml:space="preserve"> and the importance of understanding how traumatic experiences can affect Police officers and staff.</w:t>
            </w:r>
          </w:p>
          <w:p w14:paraId="2AE6D610" w14:textId="77777777" w:rsidR="00CF4697" w:rsidRPr="00D012E7" w:rsidRDefault="00CF4697"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16D7C8E" w14:textId="50502BC7" w:rsidR="00DF0558" w:rsidRDefault="00DF0558" w:rsidP="00CA7373">
            <w:pPr>
              <w:rPr>
                <w:szCs w:val="24"/>
              </w:rPr>
            </w:pPr>
            <w:bookmarkStart w:id="1" w:name="_Hlk109733863"/>
          </w:p>
          <w:p w14:paraId="2EAC431E" w14:textId="48B738DD" w:rsidR="00DF0558" w:rsidRDefault="00DF0558" w:rsidP="00CA7373">
            <w:pPr>
              <w:rPr>
                <w:szCs w:val="24"/>
              </w:rPr>
            </w:pPr>
            <w:r>
              <w:rPr>
                <w:szCs w:val="24"/>
              </w:rPr>
              <w:t xml:space="preserve">Objective 1: An investigation on how traumatic experiences affect the mental and physical health of Police officers. </w:t>
            </w:r>
          </w:p>
          <w:p w14:paraId="380D5033" w14:textId="71CA8D2A" w:rsidR="00DF0558" w:rsidRDefault="00DF0558" w:rsidP="00CA7373">
            <w:pPr>
              <w:rPr>
                <w:szCs w:val="24"/>
              </w:rPr>
            </w:pPr>
          </w:p>
          <w:p w14:paraId="02967FE5" w14:textId="34D625B0" w:rsidR="00DF0558" w:rsidRPr="0000420E" w:rsidRDefault="00DF0558" w:rsidP="00CA7373">
            <w:pPr>
              <w:rPr>
                <w:szCs w:val="24"/>
              </w:rPr>
            </w:pPr>
            <w:r>
              <w:rPr>
                <w:szCs w:val="24"/>
              </w:rPr>
              <w:t xml:space="preserve">Objective 2: </w:t>
            </w:r>
            <w:r w:rsidRPr="00DF0558">
              <w:rPr>
                <w:rFonts w:cs="Arial"/>
                <w:color w:val="333333"/>
                <w:szCs w:val="24"/>
                <w:shd w:val="clear" w:color="auto" w:fill="FFFFFF"/>
              </w:rPr>
              <w:t>Evaluate reasons why officers do not engage with mental health support services</w:t>
            </w:r>
            <w:r>
              <w:rPr>
                <w:rFonts w:ascii="Segoe UI" w:hAnsi="Segoe UI" w:cs="Segoe UI"/>
                <w:color w:val="333333"/>
                <w:sz w:val="18"/>
                <w:szCs w:val="18"/>
                <w:shd w:val="clear" w:color="auto" w:fill="FFFFFF"/>
              </w:rPr>
              <w:t> </w:t>
            </w:r>
          </w:p>
          <w:p w14:paraId="0DB2F6AD" w14:textId="01467C8E" w:rsidR="00CA7373" w:rsidRDefault="00CA7373" w:rsidP="00CA7373">
            <w:pPr>
              <w:rPr>
                <w:szCs w:val="24"/>
              </w:rPr>
            </w:pPr>
          </w:p>
          <w:bookmarkEnd w:id="1"/>
          <w:p w14:paraId="67856066" w14:textId="54C6049F" w:rsidR="00F14628" w:rsidRDefault="00DF0558" w:rsidP="00D4485A">
            <w:pPr>
              <w:rPr>
                <w:rFonts w:cs="Arial"/>
                <w:color w:val="333333"/>
                <w:szCs w:val="24"/>
                <w:shd w:val="clear" w:color="auto" w:fill="FFFFFF"/>
              </w:rPr>
            </w:pPr>
            <w:r>
              <w:rPr>
                <w:rFonts w:cs="Arial"/>
                <w:szCs w:val="22"/>
              </w:rPr>
              <w:t xml:space="preserve">Objective 3: </w:t>
            </w:r>
            <w:r w:rsidRPr="00DF0558">
              <w:rPr>
                <w:rFonts w:cs="Arial"/>
                <w:color w:val="333333"/>
                <w:szCs w:val="24"/>
                <w:shd w:val="clear" w:color="auto" w:fill="FFFFFF"/>
              </w:rPr>
              <w:t xml:space="preserve">Analyse whether the </w:t>
            </w:r>
            <w:r>
              <w:rPr>
                <w:rFonts w:cs="Arial"/>
                <w:color w:val="333333"/>
                <w:szCs w:val="24"/>
                <w:shd w:val="clear" w:color="auto" w:fill="FFFFFF"/>
              </w:rPr>
              <w:t>P</w:t>
            </w:r>
            <w:r w:rsidRPr="00DF0558">
              <w:rPr>
                <w:rFonts w:cs="Arial"/>
                <w:color w:val="333333"/>
                <w:szCs w:val="24"/>
                <w:shd w:val="clear" w:color="auto" w:fill="FFFFFF"/>
              </w:rPr>
              <w:t>olice</w:t>
            </w:r>
            <w:r>
              <w:rPr>
                <w:rFonts w:cs="Arial"/>
                <w:color w:val="333333"/>
                <w:szCs w:val="24"/>
                <w:shd w:val="clear" w:color="auto" w:fill="FFFFFF"/>
              </w:rPr>
              <w:t xml:space="preserve"> Force</w:t>
            </w:r>
            <w:r w:rsidRPr="00DF0558">
              <w:rPr>
                <w:rFonts w:cs="Arial"/>
                <w:color w:val="333333"/>
                <w:szCs w:val="24"/>
                <w:shd w:val="clear" w:color="auto" w:fill="FFFFFF"/>
              </w:rPr>
              <w:t xml:space="preserve"> is fully understanding the implications of repeat exposure to traumatic incidents.</w:t>
            </w:r>
          </w:p>
          <w:p w14:paraId="4BAC1C5B" w14:textId="24C8ABAC" w:rsidR="00F61F0A" w:rsidRDefault="00F61F0A" w:rsidP="00D4485A">
            <w:pPr>
              <w:rPr>
                <w:rFonts w:cs="Arial"/>
                <w:szCs w:val="22"/>
              </w:rPr>
            </w:pPr>
          </w:p>
          <w:p w14:paraId="416EAC71" w14:textId="191B8EC4" w:rsidR="00F61F0A" w:rsidRPr="00DF0558" w:rsidRDefault="00F61F0A" w:rsidP="00D4485A">
            <w:pPr>
              <w:rPr>
                <w:rFonts w:cs="Arial"/>
                <w:sz w:val="22"/>
                <w:szCs w:val="22"/>
              </w:rPr>
            </w:pPr>
            <w:r>
              <w:rPr>
                <w:rFonts w:cs="Arial"/>
                <w:szCs w:val="22"/>
              </w:rPr>
              <w:t xml:space="preserve">Objective 4: Examine that the correct support is in place for those who need it.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F61F0A" w:rsidRDefault="002D0EF0" w:rsidP="00D4485A">
            <w:pPr>
              <w:rPr>
                <w:rFonts w:cs="Arial"/>
                <w:b/>
                <w:bCs/>
                <w:szCs w:val="24"/>
              </w:rPr>
            </w:pPr>
            <w:bookmarkStart w:id="2" w:name="_Hlk109733933"/>
            <w:r w:rsidRPr="00F61F0A">
              <w:rPr>
                <w:rFonts w:cs="Arial"/>
                <w:b/>
                <w:bCs/>
                <w:szCs w:val="24"/>
              </w:rPr>
              <w:t>LITERATURE REVIEW</w:t>
            </w:r>
            <w:r w:rsidR="005C6CD8" w:rsidRPr="00F61F0A">
              <w:rPr>
                <w:rFonts w:cs="Arial"/>
                <w:b/>
                <w:bCs/>
                <w:szCs w:val="24"/>
              </w:rPr>
              <w:t>:</w:t>
            </w:r>
          </w:p>
          <w:p w14:paraId="40355223" w14:textId="788E4031" w:rsidR="00B65A42" w:rsidRPr="00F61F0A" w:rsidRDefault="00B65A42" w:rsidP="00B65A42">
            <w:pPr>
              <w:rPr>
                <w:rFonts w:cs="Arial"/>
                <w:szCs w:val="24"/>
              </w:rPr>
            </w:pPr>
            <w:r w:rsidRPr="00F61F0A">
              <w:rPr>
                <w:rFonts w:cs="Arial"/>
                <w:szCs w:val="24"/>
              </w:rPr>
              <w:t xml:space="preserve">Mental health has been under scrutiny in recent years. It has been recognised as a serious issue by health care professionals and many studies have been conducted. Due to this, there is a wide range of literature available. I will ensure I am accessing a wide range of this literature to ensure research is fair and balanced throughout the study. I will be utilising statistics from the Office of National Statistics to provide an overview of officer mental health and researching current and previous studies to ensure a wide range of information is accessed. </w:t>
            </w:r>
          </w:p>
          <w:p w14:paraId="589CD18B" w14:textId="77777777" w:rsidR="00B65A42" w:rsidRPr="00F61F0A" w:rsidRDefault="00B65A42" w:rsidP="00B65A42">
            <w:pPr>
              <w:rPr>
                <w:rFonts w:cs="Arial"/>
                <w:szCs w:val="24"/>
              </w:rPr>
            </w:pPr>
          </w:p>
          <w:p w14:paraId="131FB09E" w14:textId="61C4F717" w:rsidR="00B65A42" w:rsidRPr="00F61F0A" w:rsidRDefault="00B65A42" w:rsidP="00B65A42">
            <w:pPr>
              <w:rPr>
                <w:rFonts w:cs="Arial"/>
                <w:color w:val="000000"/>
                <w:szCs w:val="24"/>
              </w:rPr>
            </w:pPr>
            <w:r w:rsidRPr="00F61F0A">
              <w:rPr>
                <w:rFonts w:cs="Arial"/>
                <w:szCs w:val="24"/>
              </w:rPr>
              <w:lastRenderedPageBreak/>
              <w:t xml:space="preserve">A major study I will be referring to is </w:t>
            </w:r>
            <w:r w:rsidRPr="00F61F0A">
              <w:rPr>
                <w:rFonts w:cs="Arial"/>
                <w:color w:val="000000"/>
                <w:szCs w:val="24"/>
              </w:rPr>
              <w:t xml:space="preserve">“Policing: ‘The Job &amp; The Life’ Survey”. This study was conducted in 2018 by Police UK, in association with Cambridge University and includes a wide range of information and statistics regarding officer mental health and how traumatic experiences </w:t>
            </w:r>
            <w:r w:rsidR="00404EE0" w:rsidRPr="00F61F0A">
              <w:rPr>
                <w:rFonts w:cs="Arial"/>
                <w:color w:val="000000"/>
                <w:szCs w:val="24"/>
              </w:rPr>
              <w:t xml:space="preserve">affect </w:t>
            </w:r>
            <w:r w:rsidRPr="00F61F0A">
              <w:rPr>
                <w:rFonts w:cs="Arial"/>
                <w:color w:val="000000"/>
                <w:szCs w:val="24"/>
              </w:rPr>
              <w:t xml:space="preserve">police officers. </w:t>
            </w:r>
          </w:p>
          <w:p w14:paraId="41C75F30" w14:textId="77777777" w:rsidR="00B65A42" w:rsidRPr="00F61F0A" w:rsidRDefault="00B65A42" w:rsidP="00B65A42">
            <w:pPr>
              <w:rPr>
                <w:rFonts w:cs="Arial"/>
                <w:color w:val="000000"/>
                <w:szCs w:val="24"/>
              </w:rPr>
            </w:pPr>
          </w:p>
          <w:p w14:paraId="189B7A59" w14:textId="48475A57" w:rsidR="00B65A42" w:rsidRPr="00F61F0A" w:rsidRDefault="00B65A42" w:rsidP="00B65A42">
            <w:pPr>
              <w:rPr>
                <w:rFonts w:cs="Arial"/>
                <w:color w:val="000000"/>
                <w:szCs w:val="24"/>
              </w:rPr>
            </w:pPr>
            <w:r w:rsidRPr="00F61F0A">
              <w:rPr>
                <w:rFonts w:cs="Arial"/>
                <w:color w:val="000000"/>
                <w:szCs w:val="24"/>
              </w:rPr>
              <w:t xml:space="preserve">I will also be accessing information from the NHS and mental health charities, including internal Police schemes, including Trauma Risk Management (TRIM) to gain an understanding on what support is available to officers following traumatic experiences and whether there is more that can be done. I will be </w:t>
            </w:r>
            <w:r w:rsidR="00012DF8" w:rsidRPr="00F61F0A">
              <w:rPr>
                <w:rFonts w:cs="Arial"/>
                <w:color w:val="000000"/>
                <w:szCs w:val="24"/>
              </w:rPr>
              <w:t>analysing</w:t>
            </w:r>
            <w:r w:rsidRPr="00F61F0A">
              <w:rPr>
                <w:rFonts w:cs="Arial"/>
                <w:color w:val="000000"/>
                <w:szCs w:val="24"/>
              </w:rPr>
              <w:t xml:space="preserve"> how easily accessible this is to officers and how officers feel about accessing this information. </w:t>
            </w:r>
          </w:p>
          <w:p w14:paraId="3DF526AF" w14:textId="00D9D188" w:rsidR="00E06E7C" w:rsidRPr="00F61F0A" w:rsidRDefault="00E06E7C" w:rsidP="00B65A42">
            <w:pPr>
              <w:rPr>
                <w:rFonts w:cs="Arial"/>
                <w:color w:val="000000"/>
                <w:szCs w:val="24"/>
              </w:rPr>
            </w:pPr>
          </w:p>
          <w:p w14:paraId="3F480C99" w14:textId="2987AF8E" w:rsidR="00E06E7C" w:rsidRPr="00F61F0A" w:rsidRDefault="00E06E7C" w:rsidP="00B65A42">
            <w:pPr>
              <w:rPr>
                <w:rFonts w:cs="Arial"/>
                <w:color w:val="000000"/>
                <w:szCs w:val="24"/>
              </w:rPr>
            </w:pPr>
            <w:bookmarkStart w:id="3" w:name="_Hlk109735466"/>
            <w:r w:rsidRPr="00F61F0A">
              <w:rPr>
                <w:rFonts w:cs="Arial"/>
                <w:color w:val="000000"/>
                <w:szCs w:val="24"/>
              </w:rPr>
              <w:t xml:space="preserve">I will also be </w:t>
            </w:r>
            <w:r w:rsidR="00012DF8" w:rsidRPr="00F61F0A">
              <w:rPr>
                <w:rFonts w:cs="Arial"/>
                <w:color w:val="000000"/>
                <w:szCs w:val="24"/>
              </w:rPr>
              <w:t>analysing</w:t>
            </w:r>
            <w:r w:rsidR="005E1245" w:rsidRPr="00F61F0A">
              <w:rPr>
                <w:rFonts w:cs="Arial"/>
                <w:color w:val="000000"/>
                <w:szCs w:val="24"/>
              </w:rPr>
              <w:t xml:space="preserve"> </w:t>
            </w:r>
            <w:r w:rsidRPr="00F61F0A">
              <w:rPr>
                <w:rFonts w:cs="Arial"/>
                <w:color w:val="000000"/>
                <w:szCs w:val="24"/>
              </w:rPr>
              <w:t xml:space="preserve">internal process’ in the Police force following major incidents. I will be </w:t>
            </w:r>
            <w:r w:rsidR="00012DF8" w:rsidRPr="00F61F0A">
              <w:rPr>
                <w:rFonts w:cs="Arial"/>
                <w:color w:val="000000"/>
                <w:szCs w:val="24"/>
              </w:rPr>
              <w:t>evaluating</w:t>
            </w:r>
            <w:r w:rsidRPr="00F61F0A">
              <w:rPr>
                <w:rFonts w:cs="Arial"/>
                <w:color w:val="000000"/>
                <w:szCs w:val="24"/>
              </w:rPr>
              <w:t xml:space="preserve"> the ‘Post Incident</w:t>
            </w:r>
            <w:r w:rsidR="00404EE0" w:rsidRPr="00F61F0A">
              <w:rPr>
                <w:rFonts w:cs="Arial"/>
                <w:color w:val="000000"/>
                <w:szCs w:val="24"/>
              </w:rPr>
              <w:t xml:space="preserve"> Process</w:t>
            </w:r>
            <w:r w:rsidRPr="00F61F0A">
              <w:rPr>
                <w:rFonts w:cs="Arial"/>
                <w:color w:val="000000"/>
                <w:szCs w:val="24"/>
              </w:rPr>
              <w:t xml:space="preserve">’ and discuss the effect this may have on officers who have been involved in these traumatic incidents. I will be </w:t>
            </w:r>
            <w:r w:rsidR="00012DF8" w:rsidRPr="00F61F0A">
              <w:rPr>
                <w:rFonts w:cs="Arial"/>
                <w:color w:val="000000"/>
                <w:szCs w:val="24"/>
              </w:rPr>
              <w:t>critically analysing</w:t>
            </w:r>
            <w:r w:rsidRPr="00F61F0A">
              <w:rPr>
                <w:rFonts w:cs="Arial"/>
                <w:color w:val="000000"/>
                <w:szCs w:val="24"/>
              </w:rPr>
              <w:t xml:space="preserve"> the balance between the need of process and the impact of this process on officer mental health. </w:t>
            </w:r>
            <w:bookmarkStart w:id="4" w:name="_Hlk109735633"/>
            <w:proofErr w:type="gramStart"/>
            <w:r w:rsidRPr="00F61F0A">
              <w:rPr>
                <w:rFonts w:cs="Arial"/>
                <w:color w:val="000000"/>
                <w:szCs w:val="24"/>
              </w:rPr>
              <w:t>For the purpose of</w:t>
            </w:r>
            <w:proofErr w:type="gramEnd"/>
            <w:r w:rsidRPr="00F61F0A">
              <w:rPr>
                <w:rFonts w:cs="Arial"/>
                <w:color w:val="000000"/>
                <w:szCs w:val="24"/>
              </w:rPr>
              <w:t xml:space="preserve"> this I will be gathering information via the College of Policing and The Police Federation, as well as researching any previous studies relating to this process.</w:t>
            </w:r>
          </w:p>
          <w:bookmarkEnd w:id="3"/>
          <w:bookmarkEnd w:id="4"/>
          <w:p w14:paraId="0FFC8CFD" w14:textId="290BAE95" w:rsidR="005C6CD8" w:rsidRPr="00F61F0A" w:rsidRDefault="005C6CD8" w:rsidP="00D4485A">
            <w:pPr>
              <w:rPr>
                <w:rFonts w:cs="Arial"/>
                <w:color w:val="FF0000"/>
                <w:szCs w:val="24"/>
              </w:rPr>
            </w:pPr>
          </w:p>
          <w:bookmarkEnd w:id="2"/>
          <w:p w14:paraId="4964BE3B" w14:textId="77777777" w:rsidR="005C6CD8" w:rsidRPr="00F61F0A" w:rsidRDefault="005C6CD8" w:rsidP="00D4485A">
            <w:pPr>
              <w:jc w:val="both"/>
              <w:rPr>
                <w:rFonts w:cs="Arial"/>
                <w:szCs w:val="24"/>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bookmarkStart w:id="5" w:name="_Hlk109733917"/>
            <w:r w:rsidRPr="00B5610A">
              <w:rPr>
                <w:rFonts w:cs="Arial"/>
                <w:b/>
                <w:bCs/>
                <w:sz w:val="22"/>
                <w:szCs w:val="22"/>
              </w:rPr>
              <w:lastRenderedPageBreak/>
              <w:t xml:space="preserve">SUMMARY OF RESEARCH –SURVEY METHOD: </w:t>
            </w:r>
          </w:p>
          <w:p w14:paraId="2EF53FDB" w14:textId="77777777" w:rsidR="00B056D5" w:rsidRPr="00F61F0A" w:rsidRDefault="00B056D5" w:rsidP="00D4485A">
            <w:pPr>
              <w:rPr>
                <w:rFonts w:cs="Arial"/>
                <w:szCs w:val="24"/>
              </w:rPr>
            </w:pPr>
            <w:bookmarkStart w:id="6" w:name="_Hlk109736521"/>
            <w:bookmarkEnd w:id="5"/>
            <w:proofErr w:type="gramStart"/>
            <w:r w:rsidRPr="00F61F0A">
              <w:rPr>
                <w:rFonts w:cs="Arial"/>
                <w:szCs w:val="24"/>
              </w:rPr>
              <w:t>For the purpose of</w:t>
            </w:r>
            <w:proofErr w:type="gramEnd"/>
            <w:r w:rsidRPr="00F61F0A">
              <w:rPr>
                <w:rFonts w:cs="Arial"/>
                <w:szCs w:val="24"/>
              </w:rPr>
              <w:t xml:space="preserve"> this research project, I will be utilising a wide range of research methods. Firstly, I will be accessing a wide range of research, including current and previous studies on officer mental health.</w:t>
            </w:r>
          </w:p>
          <w:p w14:paraId="5865881D" w14:textId="52281C21" w:rsidR="00B056D5" w:rsidRPr="00F61F0A" w:rsidRDefault="00B056D5" w:rsidP="00D4485A">
            <w:pPr>
              <w:rPr>
                <w:rFonts w:cs="Arial"/>
                <w:szCs w:val="24"/>
              </w:rPr>
            </w:pPr>
            <w:r w:rsidRPr="00F61F0A">
              <w:rPr>
                <w:rFonts w:cs="Arial"/>
                <w:szCs w:val="24"/>
              </w:rPr>
              <w:t xml:space="preserve">I will also be conducting my own research via surveys which I will encourage officers to complete to gain an understanding of the pressure’s officers are feeling and how this effects their mental health. </w:t>
            </w:r>
          </w:p>
          <w:bookmarkEnd w:id="6"/>
          <w:p w14:paraId="73C1F4FC" w14:textId="7D5EF162" w:rsidR="00586FC4" w:rsidRPr="00B948CD" w:rsidRDefault="00586FC4"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42B90CE" w14:textId="58777DA3" w:rsidR="00FC34FC" w:rsidRDefault="00FC34FC" w:rsidP="00FC34FC">
            <w:r>
              <w:t xml:space="preserve">I will be encouraging a wide range of officers to engage with my research. This will include current operational officers, police staff and office-based officers. This </w:t>
            </w:r>
            <w:r w:rsidR="00E42AD1">
              <w:t>aims</w:t>
            </w:r>
            <w:r>
              <w:t xml:space="preserve"> to show how the difference in role may affect mental health and how different roles within policing has its own pressures. I believe this will be the best way to gather a wide range of information that will help to highlight the support, or lack of support in each role and help me to understand where the Police service may be falling short and what can be done to provide further support.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1A45FB33" w:rsidR="00D4485A" w:rsidRPr="00F61F0A" w:rsidRDefault="00BC47BF" w:rsidP="00D4485A">
            <w:pPr>
              <w:jc w:val="both"/>
              <w:rPr>
                <w:rFonts w:cs="Arial"/>
                <w:szCs w:val="24"/>
              </w:rPr>
            </w:pPr>
            <w:r w:rsidRPr="00F61F0A">
              <w:rPr>
                <w:rFonts w:cs="Arial"/>
                <w:szCs w:val="24"/>
              </w:rPr>
              <w:t>I do not believe there should be many ethical issues relating to this research project. I need to ensure my research is well planned and thorough, to prevent any bias. I need to ensure my surveys are reaching a wide range of officers and that they include specific</w:t>
            </w:r>
            <w:r w:rsidR="00E42AD1" w:rsidRPr="00F61F0A">
              <w:rPr>
                <w:rFonts w:cs="Arial"/>
                <w:szCs w:val="24"/>
              </w:rPr>
              <w:t xml:space="preserve"> questions</w:t>
            </w:r>
            <w:r w:rsidRPr="00F61F0A">
              <w:rPr>
                <w:rFonts w:cs="Arial"/>
                <w:szCs w:val="24"/>
              </w:rPr>
              <w:t xml:space="preserve">, to prevent any bad feeling towards the police service becoming a factor in the statistics gathered.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62CBDD8B" w14:textId="77777777" w:rsidR="00D4485A" w:rsidRDefault="00D4485A" w:rsidP="00D4485A">
            <w:pPr>
              <w:jc w:val="both"/>
              <w:rPr>
                <w:rFonts w:cs="Arial"/>
                <w:sz w:val="22"/>
                <w:szCs w:val="22"/>
              </w:rPr>
            </w:pPr>
          </w:p>
          <w:p w14:paraId="3399FA89" w14:textId="21F69B49" w:rsidR="00F61F0A" w:rsidRPr="00F61F0A" w:rsidRDefault="00F61F0A" w:rsidP="00D4485A">
            <w:pPr>
              <w:jc w:val="both"/>
              <w:rPr>
                <w:rFonts w:cs="Arial"/>
                <w:szCs w:val="24"/>
              </w:rPr>
            </w:pPr>
            <w:r w:rsidRPr="00F61F0A">
              <w:rPr>
                <w:rFonts w:cs="Arial"/>
                <w:szCs w:val="24"/>
              </w:rPr>
              <w:t>Literature review: August – October</w:t>
            </w:r>
          </w:p>
          <w:p w14:paraId="6A035813" w14:textId="24C0C014" w:rsidR="00F61F0A" w:rsidRPr="00F61F0A" w:rsidRDefault="00F61F0A" w:rsidP="00D4485A">
            <w:pPr>
              <w:jc w:val="both"/>
              <w:rPr>
                <w:rFonts w:cs="Arial"/>
                <w:szCs w:val="24"/>
              </w:rPr>
            </w:pPr>
            <w:r w:rsidRPr="00F61F0A">
              <w:rPr>
                <w:rFonts w:cs="Arial"/>
                <w:szCs w:val="24"/>
              </w:rPr>
              <w:t>Research methods: October – December</w:t>
            </w:r>
          </w:p>
          <w:p w14:paraId="7BDE2174" w14:textId="77777777" w:rsidR="00F61F0A" w:rsidRPr="00F61F0A" w:rsidRDefault="00F61F0A" w:rsidP="00D4485A">
            <w:pPr>
              <w:jc w:val="both"/>
              <w:rPr>
                <w:rFonts w:cs="Arial"/>
                <w:szCs w:val="24"/>
              </w:rPr>
            </w:pPr>
            <w:r w:rsidRPr="00F61F0A">
              <w:rPr>
                <w:rFonts w:cs="Arial"/>
                <w:szCs w:val="24"/>
              </w:rPr>
              <w:t xml:space="preserve">Analysis of results – December – January </w:t>
            </w:r>
          </w:p>
          <w:p w14:paraId="4791369D" w14:textId="2830AE78" w:rsidR="00F61F0A" w:rsidRPr="00F61F0A" w:rsidRDefault="00F61F0A" w:rsidP="00D4485A">
            <w:pPr>
              <w:jc w:val="both"/>
              <w:rPr>
                <w:rFonts w:cs="Arial"/>
                <w:szCs w:val="24"/>
              </w:rPr>
            </w:pPr>
            <w:r w:rsidRPr="00F61F0A">
              <w:rPr>
                <w:rFonts w:cs="Arial"/>
                <w:szCs w:val="24"/>
              </w:rPr>
              <w:t>Findings – January – February 2023</w:t>
            </w:r>
          </w:p>
          <w:p w14:paraId="5963F595" w14:textId="77777777" w:rsidR="00F61F0A" w:rsidRPr="00F61F0A" w:rsidRDefault="00F61F0A" w:rsidP="00D4485A">
            <w:pPr>
              <w:jc w:val="both"/>
              <w:rPr>
                <w:rFonts w:cs="Arial"/>
                <w:szCs w:val="24"/>
              </w:rPr>
            </w:pPr>
            <w:r w:rsidRPr="00F61F0A">
              <w:rPr>
                <w:rFonts w:cs="Arial"/>
                <w:szCs w:val="24"/>
              </w:rPr>
              <w:t>Final submission – March 2023</w:t>
            </w:r>
          </w:p>
          <w:p w14:paraId="5652837C" w14:textId="6EA209EF" w:rsidR="00F61F0A" w:rsidRPr="00D4485A" w:rsidRDefault="00F61F0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530ACF84" w:rsidR="00D4485A" w:rsidRDefault="00D4485A" w:rsidP="00D4485A">
            <w:pPr>
              <w:jc w:val="both"/>
              <w:rPr>
                <w:rFonts w:cs="Arial"/>
                <w:b/>
                <w:bCs/>
                <w:sz w:val="22"/>
                <w:szCs w:val="22"/>
              </w:rPr>
            </w:pPr>
            <w:r w:rsidRPr="00D4485A">
              <w:rPr>
                <w:rFonts w:cs="Arial"/>
                <w:b/>
                <w:bCs/>
                <w:sz w:val="22"/>
                <w:szCs w:val="22"/>
              </w:rPr>
              <w:t>REFERENCE LIST:</w:t>
            </w:r>
          </w:p>
          <w:p w14:paraId="60C7DD1C" w14:textId="6E7A530F" w:rsidR="00DF0558" w:rsidRDefault="00DF0558" w:rsidP="00D4485A">
            <w:pPr>
              <w:jc w:val="both"/>
              <w:rPr>
                <w:rFonts w:cs="Arial"/>
                <w:b/>
                <w:bCs/>
                <w:sz w:val="22"/>
                <w:szCs w:val="22"/>
              </w:rPr>
            </w:pPr>
          </w:p>
          <w:p w14:paraId="65D1691F" w14:textId="1D5EF779" w:rsidR="00DF0558" w:rsidRPr="00F61F0A" w:rsidRDefault="00DF0558" w:rsidP="00D4485A">
            <w:pPr>
              <w:jc w:val="both"/>
              <w:rPr>
                <w:rFonts w:cs="Arial"/>
                <w:szCs w:val="24"/>
              </w:rPr>
            </w:pPr>
            <w:r w:rsidRPr="00F61F0A">
              <w:rPr>
                <w:rFonts w:cs="Arial"/>
                <w:szCs w:val="24"/>
              </w:rPr>
              <w:t xml:space="preserve">Breslau, N. (1998) Epidemiology of Trauma and </w:t>
            </w:r>
            <w:proofErr w:type="spellStart"/>
            <w:r w:rsidRPr="00F61F0A">
              <w:rPr>
                <w:rFonts w:cs="Arial"/>
                <w:szCs w:val="24"/>
              </w:rPr>
              <w:t>Posttrauamtic</w:t>
            </w:r>
            <w:proofErr w:type="spellEnd"/>
            <w:r w:rsidRPr="00F61F0A">
              <w:rPr>
                <w:rFonts w:cs="Arial"/>
                <w:szCs w:val="24"/>
              </w:rPr>
              <w:t xml:space="preserve"> stress disorder (in Yehuda, R. Ed. Psychological Trauma). Washington DC: American Psychiatric Association.</w:t>
            </w:r>
          </w:p>
          <w:p w14:paraId="5F48A749" w14:textId="77777777" w:rsidR="00DF0558" w:rsidRPr="00F61F0A" w:rsidRDefault="00DF0558" w:rsidP="00D4485A">
            <w:pPr>
              <w:jc w:val="both"/>
              <w:rPr>
                <w:rFonts w:cs="Arial"/>
                <w:b/>
                <w:bCs/>
                <w:szCs w:val="24"/>
              </w:rPr>
            </w:pPr>
          </w:p>
          <w:p w14:paraId="1C39E344" w14:textId="50C4D99C" w:rsidR="00D4485A" w:rsidRPr="00F61F0A" w:rsidRDefault="00D4485A" w:rsidP="00D4485A">
            <w:pPr>
              <w:jc w:val="both"/>
              <w:rPr>
                <w:rFonts w:cs="Arial"/>
                <w:b/>
                <w:bCs/>
                <w:color w:val="FF0000"/>
                <w:szCs w:val="24"/>
              </w:rPr>
            </w:pPr>
          </w:p>
          <w:p w14:paraId="2ADD26D1" w14:textId="6AD16139" w:rsidR="007B2CFF" w:rsidRPr="00F61F0A" w:rsidRDefault="007B2CFF" w:rsidP="00D4485A">
            <w:pPr>
              <w:jc w:val="both"/>
              <w:rPr>
                <w:rFonts w:cs="Arial"/>
                <w:b/>
                <w:bCs/>
                <w:color w:val="FF0000"/>
                <w:szCs w:val="24"/>
              </w:rPr>
            </w:pPr>
            <w:r w:rsidRPr="00F61F0A">
              <w:rPr>
                <w:rFonts w:cs="Arial"/>
                <w:color w:val="000000"/>
                <w:szCs w:val="24"/>
                <w:shd w:val="clear" w:color="auto" w:fill="FFFFFF"/>
              </w:rPr>
              <w:t>Centre of Addiction and Mental Health. (2022). </w:t>
            </w:r>
            <w:r w:rsidRPr="00F61F0A">
              <w:rPr>
                <w:rFonts w:cs="Arial"/>
                <w:i/>
                <w:iCs/>
                <w:color w:val="000000"/>
                <w:szCs w:val="24"/>
              </w:rPr>
              <w:t>Stress</w:t>
            </w:r>
            <w:r w:rsidRPr="00F61F0A">
              <w:rPr>
                <w:rFonts w:cs="Arial"/>
                <w:color w:val="000000"/>
                <w:szCs w:val="24"/>
                <w:shd w:val="clear" w:color="auto" w:fill="FFFFFF"/>
              </w:rPr>
              <w:t>. [Online]. Centre of Addiction and Mental Health. Last Updated: 2022. Available at: https://www.camh.ca/en/health-info/mental-illness-and-addiction-index/stress [Accessed 12 August 2022].</w:t>
            </w:r>
          </w:p>
          <w:p w14:paraId="4B2115BA" w14:textId="4F4B5038" w:rsidR="007B2CFF" w:rsidRPr="00F61F0A" w:rsidRDefault="007B2CFF" w:rsidP="00D4485A">
            <w:pPr>
              <w:jc w:val="both"/>
              <w:rPr>
                <w:rFonts w:cs="Arial"/>
                <w:b/>
                <w:bCs/>
                <w:color w:val="FF0000"/>
                <w:szCs w:val="24"/>
              </w:rPr>
            </w:pPr>
          </w:p>
          <w:p w14:paraId="17515CDF" w14:textId="27649966" w:rsidR="007B2CFF" w:rsidRPr="00F61F0A" w:rsidRDefault="007B2CFF" w:rsidP="00D4485A">
            <w:pPr>
              <w:jc w:val="both"/>
              <w:rPr>
                <w:rFonts w:cs="Arial"/>
                <w:b/>
                <w:bCs/>
                <w:color w:val="FF0000"/>
                <w:szCs w:val="24"/>
              </w:rPr>
            </w:pPr>
          </w:p>
          <w:p w14:paraId="1841EE69" w14:textId="7B4F11DB" w:rsidR="005E1245" w:rsidRPr="00F61F0A" w:rsidRDefault="005E1245" w:rsidP="005E1245">
            <w:pPr>
              <w:rPr>
                <w:rFonts w:cs="Arial"/>
                <w:color w:val="000000"/>
                <w:szCs w:val="24"/>
              </w:rPr>
            </w:pPr>
            <w:r w:rsidRPr="00F61F0A">
              <w:rPr>
                <w:rFonts w:cs="Arial"/>
                <w:color w:val="000000"/>
                <w:szCs w:val="24"/>
              </w:rPr>
              <w:t>Mayo Clinic. (2021). </w:t>
            </w:r>
            <w:r w:rsidRPr="00F61F0A">
              <w:rPr>
                <w:rFonts w:cs="Arial"/>
                <w:i/>
                <w:iCs/>
                <w:color w:val="000000"/>
                <w:szCs w:val="24"/>
              </w:rPr>
              <w:t>Post-traumatic stress disorder.</w:t>
            </w:r>
            <w:r w:rsidRPr="00F61F0A">
              <w:rPr>
                <w:rFonts w:cs="Arial"/>
                <w:color w:val="000000"/>
                <w:szCs w:val="24"/>
              </w:rPr>
              <w:t> Available: https://www.mayoclinic.org/diseases-conditions/post-traumatic-stress-disorder/symptoms-causes/syc-20355967. Last accessed 26th July 2022.</w:t>
            </w:r>
          </w:p>
          <w:p w14:paraId="236CF2D9" w14:textId="25AD4514" w:rsidR="005E1245" w:rsidRPr="00F61F0A" w:rsidRDefault="005E1245" w:rsidP="005E1245">
            <w:pPr>
              <w:rPr>
                <w:rFonts w:cs="Arial"/>
                <w:color w:val="000000"/>
                <w:szCs w:val="24"/>
              </w:rPr>
            </w:pPr>
          </w:p>
          <w:p w14:paraId="033FC65E" w14:textId="40A9BD2B" w:rsidR="005E1245" w:rsidRPr="00F61F0A" w:rsidRDefault="005E1245" w:rsidP="005E1245">
            <w:pPr>
              <w:rPr>
                <w:rFonts w:cs="Arial"/>
                <w:color w:val="000000"/>
                <w:szCs w:val="24"/>
              </w:rPr>
            </w:pPr>
          </w:p>
          <w:p w14:paraId="4ACAFD3B" w14:textId="4E99D415" w:rsidR="005E1245" w:rsidRPr="00F61F0A" w:rsidRDefault="005E1245" w:rsidP="005E1245">
            <w:pPr>
              <w:pStyle w:val="NormalWeb"/>
              <w:rPr>
                <w:rFonts w:ascii="Arial" w:hAnsi="Arial" w:cs="Arial"/>
                <w:color w:val="000000"/>
              </w:rPr>
            </w:pPr>
            <w:r w:rsidRPr="00F61F0A">
              <w:rPr>
                <w:rFonts w:ascii="Arial" w:hAnsi="Arial" w:cs="Arial"/>
                <w:color w:val="000000"/>
              </w:rPr>
              <w:t>Mind. (2021). </w:t>
            </w:r>
            <w:r w:rsidRPr="00F61F0A">
              <w:rPr>
                <w:rFonts w:ascii="Arial" w:hAnsi="Arial" w:cs="Arial"/>
                <w:i/>
                <w:iCs/>
                <w:color w:val="000000"/>
              </w:rPr>
              <w:t>Complex Post-traumatic stress disorder.</w:t>
            </w:r>
            <w:r w:rsidRPr="00F61F0A">
              <w:rPr>
                <w:rFonts w:ascii="Arial" w:hAnsi="Arial" w:cs="Arial"/>
                <w:color w:val="000000"/>
              </w:rPr>
              <w:t> Available: https://www.mind.org.uk/information-support/types-of-mental-health-problems/post-traumatic-stress-disorder-ptsd-and-complex-ptsd/complex-ptsd/?gclid=EAIaIQobChMIpIaO85aW-QIVioBQBh386AIPEAAYASAAEgJL3_D. Last accessed 26th July 2022.</w:t>
            </w:r>
          </w:p>
          <w:p w14:paraId="23809E34" w14:textId="73F24D08" w:rsidR="005E1245" w:rsidRPr="00F61F0A" w:rsidRDefault="005E1245" w:rsidP="00D4485A">
            <w:pPr>
              <w:jc w:val="both"/>
              <w:rPr>
                <w:rFonts w:cs="Arial"/>
                <w:b/>
                <w:bCs/>
                <w:color w:val="FF0000"/>
                <w:szCs w:val="24"/>
              </w:rPr>
            </w:pPr>
          </w:p>
          <w:p w14:paraId="31822D3C" w14:textId="6A0E1E0D" w:rsidR="005E1245" w:rsidRPr="00F61F0A" w:rsidRDefault="005E1245" w:rsidP="00D4485A">
            <w:pPr>
              <w:jc w:val="both"/>
              <w:rPr>
                <w:rFonts w:cs="Arial"/>
                <w:b/>
                <w:bCs/>
                <w:color w:val="FF0000"/>
                <w:szCs w:val="24"/>
              </w:rPr>
            </w:pPr>
          </w:p>
          <w:p w14:paraId="39477EF8" w14:textId="7E6A1243" w:rsidR="005E1245" w:rsidRPr="00F61F0A" w:rsidRDefault="005E1245" w:rsidP="005E1245">
            <w:pPr>
              <w:rPr>
                <w:rFonts w:cs="Arial"/>
                <w:color w:val="000000"/>
                <w:szCs w:val="24"/>
              </w:rPr>
            </w:pPr>
            <w:r w:rsidRPr="00F61F0A">
              <w:rPr>
                <w:rFonts w:cs="Arial"/>
                <w:color w:val="000000"/>
                <w:szCs w:val="24"/>
              </w:rPr>
              <w:t>NHS. (2022). </w:t>
            </w:r>
            <w:r w:rsidRPr="00F61F0A">
              <w:rPr>
                <w:rFonts w:cs="Arial"/>
                <w:i/>
                <w:iCs/>
                <w:color w:val="000000"/>
                <w:szCs w:val="24"/>
              </w:rPr>
              <w:t>Overview - Post Traumatic Stress Disorder.</w:t>
            </w:r>
            <w:r w:rsidRPr="00F61F0A">
              <w:rPr>
                <w:rFonts w:cs="Arial"/>
                <w:color w:val="000000"/>
                <w:szCs w:val="24"/>
              </w:rPr>
              <w:t> Available: https://www.nhs.uk/mental-health/conditions/post-traumatic-stress-disorder-ptsd/overview/. Last accessed 26th July 2022</w:t>
            </w:r>
          </w:p>
          <w:p w14:paraId="464B9AC3" w14:textId="5D7CFF95" w:rsidR="005E1245" w:rsidRPr="00F61F0A" w:rsidRDefault="005E1245" w:rsidP="005E1245">
            <w:pPr>
              <w:rPr>
                <w:rFonts w:cs="Arial"/>
                <w:color w:val="000000"/>
                <w:szCs w:val="24"/>
              </w:rPr>
            </w:pPr>
          </w:p>
          <w:p w14:paraId="1F65E1AE" w14:textId="228F8EEE" w:rsidR="005E1245" w:rsidRPr="00F61F0A" w:rsidRDefault="005E1245" w:rsidP="005E1245">
            <w:pPr>
              <w:rPr>
                <w:rFonts w:cs="Arial"/>
                <w:color w:val="000000"/>
                <w:szCs w:val="24"/>
              </w:rPr>
            </w:pPr>
          </w:p>
          <w:p w14:paraId="3A4DEDA9" w14:textId="77777777" w:rsidR="005E1245" w:rsidRPr="00F61F0A" w:rsidRDefault="005E1245" w:rsidP="005E1245">
            <w:pPr>
              <w:rPr>
                <w:rFonts w:cs="Arial"/>
                <w:color w:val="000000"/>
                <w:szCs w:val="24"/>
              </w:rPr>
            </w:pPr>
            <w:r w:rsidRPr="00F61F0A">
              <w:rPr>
                <w:rFonts w:cs="Arial"/>
                <w:color w:val="000000"/>
                <w:szCs w:val="24"/>
              </w:rPr>
              <w:t>University of Cambridge. (2021). </w:t>
            </w:r>
            <w:r w:rsidRPr="00F61F0A">
              <w:rPr>
                <w:rFonts w:cs="Arial"/>
                <w:i/>
                <w:iCs/>
                <w:color w:val="000000"/>
                <w:szCs w:val="24"/>
              </w:rPr>
              <w:t>POLICE WORKFORCE: ALMOST ONE IN FIVE SUFFER WITH A FORM OF PTSD.</w:t>
            </w:r>
            <w:r w:rsidRPr="00F61F0A">
              <w:rPr>
                <w:rFonts w:cs="Arial"/>
                <w:color w:val="000000"/>
                <w:szCs w:val="24"/>
              </w:rPr>
              <w:t xml:space="preserve"> Available: </w:t>
            </w:r>
            <w:proofErr w:type="gramStart"/>
            <w:r w:rsidRPr="00F61F0A">
              <w:rPr>
                <w:rFonts w:cs="Arial"/>
                <w:color w:val="000000"/>
                <w:szCs w:val="24"/>
              </w:rPr>
              <w:t>https://www.cam.ac.uk/policeptsd#:~:text=Close%20to%20one%20in%20five,of%20those%20suffering%20are%20unaware..</w:t>
            </w:r>
            <w:proofErr w:type="gramEnd"/>
            <w:r w:rsidRPr="00F61F0A">
              <w:rPr>
                <w:rFonts w:cs="Arial"/>
                <w:color w:val="000000"/>
                <w:szCs w:val="24"/>
              </w:rPr>
              <w:t xml:space="preserve"> Last accessed 26th July 2022.</w:t>
            </w:r>
          </w:p>
          <w:p w14:paraId="786AF535" w14:textId="77777777" w:rsidR="005E1245" w:rsidRPr="00F61F0A" w:rsidRDefault="005E1245" w:rsidP="005E1245">
            <w:pPr>
              <w:rPr>
                <w:rFonts w:cs="Arial"/>
                <w:color w:val="000000"/>
                <w:szCs w:val="24"/>
              </w:rPr>
            </w:pPr>
          </w:p>
          <w:p w14:paraId="3AA3CEF6" w14:textId="77777777" w:rsidR="005E1245" w:rsidRPr="00F61F0A" w:rsidRDefault="005E1245" w:rsidP="00D4485A">
            <w:pPr>
              <w:jc w:val="both"/>
              <w:rPr>
                <w:rFonts w:cs="Arial"/>
                <w:b/>
                <w:bCs/>
                <w:color w:val="FF0000"/>
                <w:szCs w:val="24"/>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0141B" w14:textId="77777777" w:rsidR="00527D6A" w:rsidRDefault="00527D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EAD6" w14:textId="77777777" w:rsidR="00527D6A" w:rsidRDefault="00527D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14AA8" w14:textId="77777777" w:rsidR="00527D6A" w:rsidRDefault="00527D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5F45" w14:textId="77777777" w:rsidR="00527D6A" w:rsidRDefault="00527D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2FA68" w14:textId="77777777" w:rsidR="00527D6A" w:rsidRDefault="00527D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2DF8"/>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462E"/>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676"/>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4EE0"/>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27D6A"/>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6FC4"/>
    <w:rsid w:val="00591815"/>
    <w:rsid w:val="005A0475"/>
    <w:rsid w:val="005B1743"/>
    <w:rsid w:val="005B5312"/>
    <w:rsid w:val="005C1B02"/>
    <w:rsid w:val="005C6A28"/>
    <w:rsid w:val="005C6CD8"/>
    <w:rsid w:val="005D34E2"/>
    <w:rsid w:val="005D38E0"/>
    <w:rsid w:val="005D7F73"/>
    <w:rsid w:val="005E041D"/>
    <w:rsid w:val="005E1245"/>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60F1"/>
    <w:rsid w:val="00717A3A"/>
    <w:rsid w:val="00731DF4"/>
    <w:rsid w:val="0073358A"/>
    <w:rsid w:val="0074649C"/>
    <w:rsid w:val="00753DE4"/>
    <w:rsid w:val="00753EFC"/>
    <w:rsid w:val="0075672F"/>
    <w:rsid w:val="007571B5"/>
    <w:rsid w:val="00766657"/>
    <w:rsid w:val="007741FC"/>
    <w:rsid w:val="007767BA"/>
    <w:rsid w:val="0079068F"/>
    <w:rsid w:val="00790B92"/>
    <w:rsid w:val="007B2CFF"/>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51FB"/>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56D5"/>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285"/>
    <w:rsid w:val="00B639CF"/>
    <w:rsid w:val="00B644D7"/>
    <w:rsid w:val="00B65A42"/>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C47BF"/>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A7373"/>
    <w:rsid w:val="00CB107C"/>
    <w:rsid w:val="00CB3F13"/>
    <w:rsid w:val="00CC2603"/>
    <w:rsid w:val="00CC3DD7"/>
    <w:rsid w:val="00CD06CE"/>
    <w:rsid w:val="00CE1F41"/>
    <w:rsid w:val="00CE64DB"/>
    <w:rsid w:val="00CE7C75"/>
    <w:rsid w:val="00CF4697"/>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0558"/>
    <w:rsid w:val="00DF60A6"/>
    <w:rsid w:val="00DF7FA7"/>
    <w:rsid w:val="00E06E7C"/>
    <w:rsid w:val="00E11BD7"/>
    <w:rsid w:val="00E2175C"/>
    <w:rsid w:val="00E221CD"/>
    <w:rsid w:val="00E23A35"/>
    <w:rsid w:val="00E25150"/>
    <w:rsid w:val="00E25B39"/>
    <w:rsid w:val="00E32F48"/>
    <w:rsid w:val="00E33E7E"/>
    <w:rsid w:val="00E42AD1"/>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4628"/>
    <w:rsid w:val="00F16B35"/>
    <w:rsid w:val="00F33E17"/>
    <w:rsid w:val="00F41DCE"/>
    <w:rsid w:val="00F46DC4"/>
    <w:rsid w:val="00F46F72"/>
    <w:rsid w:val="00F54830"/>
    <w:rsid w:val="00F61168"/>
    <w:rsid w:val="00F61504"/>
    <w:rsid w:val="00F61965"/>
    <w:rsid w:val="00F61F0A"/>
    <w:rsid w:val="00F625F3"/>
    <w:rsid w:val="00F64B1F"/>
    <w:rsid w:val="00F65000"/>
    <w:rsid w:val="00F66A2B"/>
    <w:rsid w:val="00F6789C"/>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34FC"/>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8614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Gibbs,Kirstin SWP6694</cp:lastModifiedBy>
  <cp:revision>12</cp:revision>
  <cp:lastPrinted>2022-03-21T13:46:00Z</cp:lastPrinted>
  <dcterms:created xsi:type="dcterms:W3CDTF">2022-07-05T09:47:00Z</dcterms:created>
  <dcterms:modified xsi:type="dcterms:W3CDTF">2022-08-12T13:42:00Z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2022-07-05T09:46:59Z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70cd2d0a-97f7-4e06-8eae-991144833306</vt:lpwstr>
  </property>
  <property fmtid="{D5CDD505-2E9C-101B-9397-08002B2CF9AE}" pid="9" name="MSIP_Label_66cf8fe5-b7b7-4df7-b38d-1c61ac2f6639_ContentBits">
    <vt:lpwstr>0</vt:lpwstr>
  </property>
</Properties>
</file>