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tblPr>
      <w:tblGrid>
        <w:gridCol w:w="1059"/>
        <w:gridCol w:w="2968"/>
        <w:gridCol w:w="1218"/>
        <w:gridCol w:w="4011"/>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E83084" w:rsidP="00857762">
            <w:pPr>
              <w:pStyle w:val="NoSpacing"/>
            </w:pPr>
            <w:r>
              <w:rPr>
                <w:color w:val="424456"/>
              </w:rPr>
              <w:t>November</w:t>
            </w:r>
            <w:r w:rsidR="000C68AE">
              <w:rPr>
                <w:color w:val="424456"/>
              </w:rPr>
              <w:t xml:space="preserve">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1A5613"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1A07A6"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Data contract versioning</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1A5613"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Default="000C68AE" w:rsidP="00857762">
            <w:pPr>
              <w:pStyle w:val="NoSpacing"/>
              <w:rPr>
                <w:color w:val="424456"/>
              </w:rPr>
            </w:pPr>
            <w:r>
              <w:rPr>
                <w:color w:val="424456"/>
              </w:rPr>
              <w:t>Tim Bashford</w:t>
            </w:r>
          </w:p>
          <w:p w:rsidR="001A07A6" w:rsidRPr="00664276" w:rsidRDefault="001A07A6" w:rsidP="00857762">
            <w:pPr>
              <w:pStyle w:val="NoSpacing"/>
            </w:pPr>
            <w:r>
              <w:rPr>
                <w:color w:val="424456"/>
              </w:rPr>
              <w:t>Stephen Hole</w:t>
            </w:r>
          </w:p>
        </w:tc>
      </w:tr>
    </w:tbl>
    <w:p w:rsidR="000C68AE" w:rsidRDefault="000C68AE" w:rsidP="000C68AE">
      <w:pPr>
        <w:rPr>
          <w:rFonts w:ascii="Trebuchet MS" w:hAnsi="Trebuchet MS" w:cs="Trebuchet MS"/>
          <w:color w:val="53548A"/>
          <w:sz w:val="56"/>
          <w:szCs w:val="56"/>
        </w:rPr>
      </w:pPr>
      <w:r>
        <w:br w:type="page"/>
      </w:r>
    </w:p>
    <w:p w:rsidR="00A77395" w:rsidRDefault="001A07A6" w:rsidP="00E41EFD">
      <w:pPr>
        <w:pStyle w:val="Heading1"/>
      </w:pPr>
      <w:r>
        <w:lastRenderedPageBreak/>
        <w:t>WCF Data Contract Versioning – Adding New Members</w:t>
      </w:r>
    </w:p>
    <w:p w:rsidR="001A07A6" w:rsidRDefault="001A07A6" w:rsidP="00E41EFD">
      <w:r>
        <w:t>DataContract versioning is required when a modification has been made to the existing DataContract exposed to the client from the service or vice versa.  If either service or client changes the schema of an exposed DataContract, then a new version of the DataContract is needed and both parties involved in communication should be able to accommodate the changes.</w:t>
      </w:r>
    </w:p>
    <w:p w:rsidR="001A07A6" w:rsidRDefault="001A07A6" w:rsidP="00E41EFD">
      <w:r>
        <w:t>There are a number of scenarios which cause need for a new version of a DataContract:</w:t>
      </w:r>
    </w:p>
    <w:p w:rsidR="001A07A6" w:rsidRDefault="001A07A6" w:rsidP="001A07A6">
      <w:pPr>
        <w:pStyle w:val="ListParagraph"/>
        <w:numPr>
          <w:ilvl w:val="0"/>
          <w:numId w:val="5"/>
        </w:numPr>
      </w:pPr>
      <w:r>
        <w:t>Missing a member from an existing DataContract</w:t>
      </w:r>
    </w:p>
    <w:p w:rsidR="001A07A6" w:rsidRDefault="001A07A6" w:rsidP="001A07A6">
      <w:pPr>
        <w:pStyle w:val="ListParagraph"/>
        <w:numPr>
          <w:ilvl w:val="0"/>
          <w:numId w:val="5"/>
        </w:numPr>
      </w:pPr>
      <w:r>
        <w:t>Adding a new member to an existing DataContract</w:t>
      </w:r>
    </w:p>
    <w:p w:rsidR="001A07A6" w:rsidRDefault="001A07A6" w:rsidP="001A07A6">
      <w:pPr>
        <w:pStyle w:val="ListParagraph"/>
        <w:numPr>
          <w:ilvl w:val="0"/>
          <w:numId w:val="5"/>
        </w:numPr>
      </w:pPr>
      <w:r>
        <w:t>Round Tripping</w:t>
      </w:r>
    </w:p>
    <w:p w:rsidR="001F6CD3" w:rsidRDefault="001F6CD3"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A07A6" w:rsidRDefault="001A07A6" w:rsidP="00E41EFD"/>
    <w:p w:rsidR="001F6CD3" w:rsidRDefault="001F6CD3" w:rsidP="00E41EFD"/>
    <w:p w:rsidR="001F6CD3" w:rsidRDefault="001F6CD3" w:rsidP="00E41EFD"/>
    <w:p w:rsidR="001F6CD3" w:rsidRDefault="001F6CD3" w:rsidP="00E41EFD"/>
    <w:p w:rsidR="001A07A6" w:rsidRDefault="001A07A6" w:rsidP="00E41EFD"/>
    <w:p w:rsidR="001A07A6" w:rsidRDefault="001A07A6" w:rsidP="00E41EFD"/>
    <w:p w:rsidR="001A07A6" w:rsidRDefault="001A07A6" w:rsidP="00E41EFD"/>
    <w:p w:rsidR="001F6CD3" w:rsidRDefault="001F6CD3" w:rsidP="00E41EFD"/>
    <w:p w:rsidR="001F6CD3" w:rsidRDefault="001A07A6" w:rsidP="001A07A6">
      <w:pPr>
        <w:pStyle w:val="Heading2"/>
      </w:pPr>
      <w:r>
        <w:lastRenderedPageBreak/>
        <w:t>Adding a new member to an existing DataContract</w:t>
      </w:r>
    </w:p>
    <w:p w:rsidR="001F6CD3" w:rsidRDefault="001A07A6" w:rsidP="00E41EFD">
      <w:r>
        <w:t>This is the most common change performed on an existing DataContract.</w:t>
      </w:r>
    </w:p>
    <w:p w:rsidR="001F6CD3" w:rsidRDefault="001A07A6" w:rsidP="00E41EFD">
      <w:r>
        <w:t>For example we have a DataContract through which we are exposing the Employee class to the client:</w:t>
      </w:r>
    </w:p>
    <w:p w:rsidR="00E41EFD" w:rsidRDefault="001A5613" w:rsidP="00E41EFD">
      <w:r>
        <w:rPr>
          <w:noProof/>
          <w:lang w:eastAsia="en-GB"/>
        </w:rPr>
        <w:pict>
          <v:shapetype id="_x0000_t202" coordsize="21600,21600" o:spt="202" path="m,l,21600r21600,l21600,xe">
            <v:stroke joinstyle="miter"/>
            <v:path gradientshapeok="t" o:connecttype="rect"/>
          </v:shapetype>
          <v:shape id="_x0000_s1096" type="#_x0000_t202" style="position:absolute;margin-left:2.25pt;margin-top:22.15pt;width:457.5pt;height:543pt;z-index:251665408">
            <v:textbox>
              <w:txbxContent>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System.ServiceModel;</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System.Runtime.Serialization;</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DataContractNewMemberService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DataContract</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1)]</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Name;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2)]</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DepartmentName;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4)]</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TelNumber;</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IEmployeeService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IEmployeeService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1F6CD3" w:rsidRPr="00AF4057" w:rsidRDefault="001F6CD3" w:rsidP="00AF4057"/>
              </w:txbxContent>
            </v:textbox>
          </v:shape>
        </w:pict>
      </w:r>
      <w:r w:rsidR="001A07A6">
        <w:t>Employee.cs</w:t>
      </w:r>
    </w:p>
    <w:p w:rsidR="001F6CD3" w:rsidRDefault="001F6CD3" w:rsidP="00E41EFD"/>
    <w:p w:rsidR="001F6CD3" w:rsidRDefault="001F6CD3" w:rsidP="00E41EFD"/>
    <w:p w:rsidR="001F6CD3" w:rsidRDefault="001F6CD3" w:rsidP="00E41EFD"/>
    <w:p w:rsidR="001F6CD3" w:rsidRDefault="001F6CD3" w:rsidP="00E41EFD"/>
    <w:p w:rsidR="001F6CD3" w:rsidRDefault="001F6CD3" w:rsidP="00E41EFD"/>
    <w:p w:rsidR="001F6CD3" w:rsidRDefault="001F6CD3" w:rsidP="00E41EFD"/>
    <w:p w:rsidR="001F6CD3" w:rsidRDefault="001F6CD3" w:rsidP="00E41EFD"/>
    <w:p w:rsidR="001F6CD3" w:rsidRDefault="001F6CD3" w:rsidP="00E41EFD"/>
    <w:p w:rsidR="001F6CD3" w:rsidRDefault="001F6CD3" w:rsidP="00E41EFD"/>
    <w:p w:rsidR="00DA05BE" w:rsidRDefault="00DA05BE"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830E49" w:rsidP="00E41EFD"/>
    <w:p w:rsidR="00830E49" w:rsidRDefault="001A5613" w:rsidP="00E41EFD">
      <w:r>
        <w:rPr>
          <w:noProof/>
          <w:lang w:eastAsia="en-GB"/>
        </w:rPr>
        <w:lastRenderedPageBreak/>
        <w:pict>
          <v:shape id="_x0000_s1088" type="#_x0000_t202" style="position:absolute;margin-left:.75pt;margin-top:18.4pt;width:457.5pt;height:314.6pt;z-index:251659264">
            <v:textbox>
              <w:txbxContent>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xml</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version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1.0</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encoding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utf-8</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configuration</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system.serviceModel</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DataContractNewMemberService.EmployeeService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behaviorConfiguration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EmployeeBehaviour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http://localhost:8000/EmployeeService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basicHttpBinding</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DataContractNewMemberService.IEmployeeService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http://localhost:8000/EmployeeService/mex</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mexHttpBinding</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IMetadataExchange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EmployeeBehaviour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serviceMetadata</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httpGetEnabled</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httpGetUrl</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http://localhost:8000/EmployeeService/Secure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system.serviceModel</w:t>
                  </w:r>
                  <w:r>
                    <w:rPr>
                      <w:rFonts w:ascii="Consolas" w:eastAsiaTheme="minorHAnsi" w:hAnsi="Consolas" w:cs="Consolas"/>
                      <w:color w:val="0000FF"/>
                      <w:sz w:val="19"/>
                      <w:szCs w:val="19"/>
                      <w:lang w:eastAsia="en-US"/>
                    </w:rPr>
                    <w:t>&gt;</w:t>
                  </w:r>
                </w:p>
                <w:p w:rsidR="00AF4057" w:rsidRDefault="00AF4057" w:rsidP="00AF4057">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configuration</w:t>
                  </w:r>
                  <w:r>
                    <w:rPr>
                      <w:rFonts w:ascii="Consolas" w:eastAsiaTheme="minorHAnsi" w:hAnsi="Consolas" w:cs="Consolas"/>
                      <w:color w:val="0000FF"/>
                      <w:sz w:val="19"/>
                      <w:szCs w:val="19"/>
                      <w:lang w:eastAsia="en-US"/>
                    </w:rPr>
                    <w:t>&gt;</w:t>
                  </w:r>
                </w:p>
                <w:p w:rsidR="002F3EAD" w:rsidRPr="00AF4057" w:rsidRDefault="002F3EAD" w:rsidP="00AF4057"/>
              </w:txbxContent>
            </v:textbox>
          </v:shape>
        </w:pict>
      </w:r>
      <w:r w:rsidR="00AF4057">
        <w:t>Add the application configuration:</w:t>
      </w:r>
    </w:p>
    <w:p w:rsidR="00830E49" w:rsidRDefault="00830E49" w:rsidP="00E41EFD"/>
    <w:p w:rsidR="002F3EAD" w:rsidRDefault="002F3EAD" w:rsidP="00E41EF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Pr="002F3EAD" w:rsidRDefault="002F3EAD" w:rsidP="002F3EAD"/>
    <w:p w:rsidR="002F3EAD" w:rsidRDefault="00AF4057" w:rsidP="002F3EAD">
      <w:r>
        <w:t>And host the service:</w:t>
      </w:r>
    </w:p>
    <w:p w:rsidR="002F3EAD" w:rsidRDefault="001A5613" w:rsidP="002F3EAD">
      <w:r>
        <w:rPr>
          <w:noProof/>
          <w:lang w:eastAsia="en-GB"/>
        </w:rPr>
        <w:pict>
          <v:shape id="_x0000_s1098" type="#_x0000_t202" style="position:absolute;margin-left:.75pt;margin-top:2.6pt;width:457.5pt;height:272.6pt;z-index:251666432">
            <v:textbox>
              <w:txbxContent>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System.ServiceModel;</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DataContractNewMemberService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empService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EmployeeService</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empService.Open();</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"Press Enter to terminate"</w:t>
                  </w: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empService.Close();</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rsidR="00AF4057" w:rsidRPr="00AF4057" w:rsidRDefault="00AF4057" w:rsidP="00AF4057"/>
              </w:txbxContent>
            </v:textbox>
          </v:shape>
        </w:pict>
      </w:r>
    </w:p>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 w:rsidR="002F3EAD" w:rsidRDefault="002F3EAD" w:rsidP="002F3EAD">
      <w:pPr>
        <w:pStyle w:val="Heading1"/>
      </w:pPr>
      <w:r>
        <w:lastRenderedPageBreak/>
        <w:t xml:space="preserve">Creating </w:t>
      </w:r>
      <w:r w:rsidR="00AF4057">
        <w:t>the</w:t>
      </w:r>
      <w:r>
        <w:t xml:space="preserve"> </w:t>
      </w:r>
      <w:r w:rsidR="00AF4057">
        <w:t>c</w:t>
      </w:r>
      <w:r>
        <w:t>lient</w:t>
      </w:r>
    </w:p>
    <w:p w:rsidR="00AF4057" w:rsidRDefault="00AF4057" w:rsidP="001F42CB">
      <w:r>
        <w:t>Create a user interface with the following controls</w:t>
      </w:r>
      <w:r w:rsidR="00830E49">
        <w:t>:</w:t>
      </w:r>
    </w:p>
    <w:p w:rsidR="00AF4057" w:rsidRDefault="00AF4057" w:rsidP="001F42CB">
      <w:r>
        <w:rPr>
          <w:noProof/>
          <w:lang w:eastAsia="en-GB"/>
        </w:rPr>
        <w:drawing>
          <wp:inline distT="0" distB="0" distL="0" distR="0">
            <wp:extent cx="2867025" cy="20097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2867025" cy="2009775"/>
                    </a:xfrm>
                    <a:prstGeom prst="rect">
                      <a:avLst/>
                    </a:prstGeom>
                    <a:noFill/>
                    <a:ln w="9525">
                      <a:noFill/>
                      <a:miter lim="800000"/>
                      <a:headEnd/>
                      <a:tailEnd/>
                    </a:ln>
                  </pic:spPr>
                </pic:pic>
              </a:graphicData>
            </a:graphic>
          </wp:inline>
        </w:drawing>
      </w:r>
    </w:p>
    <w:p w:rsidR="00AF4057" w:rsidRDefault="001A5613" w:rsidP="001F42CB">
      <w:r>
        <w:rPr>
          <w:noProof/>
          <w:lang w:eastAsia="en-GB"/>
        </w:rPr>
        <w:pict>
          <v:shape id="_x0000_s1090" type="#_x0000_t202" style="position:absolute;margin-left:-3pt;margin-top:20.85pt;width:457.5pt;height:28.5pt;z-index:251661312">
            <v:textbox style="mso-next-textbox:#_x0000_s1090">
              <w:txbxContent>
                <w:p w:rsidR="0062709B" w:rsidRPr="007A13C7" w:rsidRDefault="007A13C7" w:rsidP="007A13C7">
                  <w:r>
                    <w:t>svcutil.exe /language:c# /config:app.config http://localhost:8000/EmployeeService</w:t>
                  </w:r>
                </w:p>
              </w:txbxContent>
            </v:textbox>
          </v:shape>
        </w:pict>
      </w:r>
      <w:r w:rsidR="007A13C7">
        <w:t>Perform MEX and add the files created:</w:t>
      </w:r>
    </w:p>
    <w:p w:rsidR="00AF4057" w:rsidRDefault="00AF4057" w:rsidP="001F42CB"/>
    <w:p w:rsidR="007A13C7" w:rsidRDefault="007A13C7" w:rsidP="001F42CB"/>
    <w:p w:rsidR="00BF0442" w:rsidRDefault="00BF0442" w:rsidP="001F42CB">
      <w:r>
        <w:t>Add the following code to Form1.cs:</w:t>
      </w:r>
    </w:p>
    <w:p w:rsidR="00BF0442" w:rsidRDefault="001A5613" w:rsidP="001F42CB">
      <w:r>
        <w:rPr>
          <w:noProof/>
          <w:lang w:eastAsia="en-GB"/>
        </w:rPr>
        <w:pict>
          <v:shape id="_x0000_s1092" type="#_x0000_t202" style="position:absolute;margin-left:-2.25pt;margin-top:-.15pt;width:457.5pt;height:361.5pt;z-index:251663360">
            <v:textbox>
              <w:txbxContent>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System.ComponentModel;</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System.Data;</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System.Drawing;</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System.Windows.Forms;</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DataContractNewMemberClient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partial</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Form1</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Form</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Form1()</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InitializeComponent();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buttonGetEmployee_Click(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proxy.GetEmployee();</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rsidR="00BF0442" w:rsidRPr="007A13C7" w:rsidRDefault="00BF0442" w:rsidP="007A13C7"/>
              </w:txbxContent>
            </v:textbox>
          </v:shape>
        </w:pict>
      </w:r>
    </w:p>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BF0442" w:rsidRDefault="00BF0442" w:rsidP="001F42CB"/>
    <w:p w:rsidR="0087524C" w:rsidRDefault="0087524C" w:rsidP="001F42CB"/>
    <w:p w:rsidR="00830E49" w:rsidRDefault="00830E49" w:rsidP="001F42CB"/>
    <w:p w:rsidR="00830E49" w:rsidRDefault="00830E49" w:rsidP="001F42CB"/>
    <w:p w:rsidR="007A13C7" w:rsidRDefault="000C50F9" w:rsidP="000C50F9">
      <w:pPr>
        <w:pStyle w:val="Heading2"/>
      </w:pPr>
      <w:r>
        <w:lastRenderedPageBreak/>
        <w:t>Modifying the DataContract</w:t>
      </w:r>
    </w:p>
    <w:p w:rsidR="000C50F9" w:rsidRDefault="000C50F9" w:rsidP="000C50F9">
      <w:r>
        <w:t>Now we will add one more parameter to our DataContract:</w:t>
      </w:r>
    </w:p>
    <w:p w:rsidR="000C50F9" w:rsidRDefault="001A5613" w:rsidP="000C50F9">
      <w:r>
        <w:rPr>
          <w:noProof/>
          <w:lang w:eastAsia="en-GB"/>
        </w:rPr>
        <w:pict>
          <v:shape id="_x0000_s1100" type="#_x0000_t202" style="position:absolute;margin-left:-5.25pt;margin-top:49.75pt;width:457.5pt;height:24pt;z-index:251668480">
            <v:textbox style="mso-next-textbox:#_x0000_s1100">
              <w:txbxContent>
                <w:p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rsidR="000C50F9" w:rsidRPr="007A13C7" w:rsidRDefault="000C50F9" w:rsidP="000C50F9"/>
              </w:txbxContent>
            </v:textbox>
          </v:shape>
        </w:pict>
      </w:r>
      <w:r>
        <w:rPr>
          <w:noProof/>
          <w:lang w:eastAsia="en-GB"/>
        </w:rPr>
        <w:pict>
          <v:shape id="_x0000_s1099" type="#_x0000_t202" style="position:absolute;margin-left:-5.25pt;margin-top:1pt;width:457.5pt;height:36.75pt;z-index:251667456">
            <v:textbox style="mso-next-textbox:#_x0000_s1099">
              <w:txbxContent>
                <w:p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5)]</w:t>
                  </w:r>
                </w:p>
                <w:p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TopQual;</w:t>
                  </w:r>
                </w:p>
                <w:p w:rsidR="000C50F9" w:rsidRPr="007A13C7" w:rsidRDefault="000C50F9" w:rsidP="000C50F9"/>
              </w:txbxContent>
            </v:textbox>
          </v:shape>
        </w:pict>
      </w:r>
    </w:p>
    <w:p w:rsidR="000C50F9" w:rsidRDefault="000C50F9" w:rsidP="000C50F9"/>
    <w:p w:rsidR="000C50F9" w:rsidRDefault="000C50F9" w:rsidP="000C50F9"/>
    <w:p w:rsidR="000C50F9" w:rsidRDefault="000C50F9" w:rsidP="000C50F9"/>
    <w:p w:rsidR="000C50F9" w:rsidRDefault="000C50F9" w:rsidP="000C50F9">
      <w:r>
        <w:t>Duplicate the client (keeping the original) and re-perform MEX on the newly modified service</w:t>
      </w:r>
      <w:r w:rsidR="00085F18">
        <w:t>.</w:t>
      </w:r>
    </w:p>
    <w:p w:rsidR="00085F18" w:rsidRDefault="00085F18" w:rsidP="000C50F9">
      <w:r>
        <w:t>Add an additional label and the code to handle it:</w:t>
      </w:r>
    </w:p>
    <w:p w:rsidR="00085F18" w:rsidRDefault="001A5613" w:rsidP="000C50F9">
      <w:r>
        <w:rPr>
          <w:noProof/>
          <w:lang w:eastAsia="en-GB"/>
        </w:rPr>
        <w:pict>
          <v:shape id="_x0000_s1101" type="#_x0000_t202" style="position:absolute;margin-left:-5.25pt;margin-top:212.1pt;width:457.5pt;height:24pt;z-index:251669504">
            <v:textbox style="mso-next-textbox:#_x0000_s1101">
              <w:txbxContent>
                <w:p w:rsidR="00085F18" w:rsidRDefault="00085F18" w:rsidP="00085F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rsidR="00085F18" w:rsidRPr="007A13C7" w:rsidRDefault="00085F18" w:rsidP="00085F18"/>
              </w:txbxContent>
            </v:textbox>
          </v:shape>
        </w:pict>
      </w:r>
      <w:r w:rsidR="00085F18">
        <w:rPr>
          <w:noProof/>
          <w:lang w:eastAsia="en-GB"/>
        </w:rPr>
        <w:drawing>
          <wp:inline distT="0" distB="0" distL="0" distR="0">
            <wp:extent cx="2867025" cy="25050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2867025" cy="2505075"/>
                    </a:xfrm>
                    <a:prstGeom prst="rect">
                      <a:avLst/>
                    </a:prstGeom>
                    <a:noFill/>
                    <a:ln w="9525">
                      <a:noFill/>
                      <a:miter lim="800000"/>
                      <a:headEnd/>
                      <a:tailEnd/>
                    </a:ln>
                  </pic:spPr>
                </pic:pic>
              </a:graphicData>
            </a:graphic>
          </wp:inline>
        </w:drawing>
      </w:r>
    </w:p>
    <w:p w:rsidR="00085F18" w:rsidRPr="00085F18" w:rsidRDefault="00085F18" w:rsidP="00085F18"/>
    <w:p w:rsidR="00085F18" w:rsidRDefault="00085F18" w:rsidP="00085F18"/>
    <w:p w:rsidR="00085F18" w:rsidRDefault="00085F18" w:rsidP="00085F18">
      <w:r>
        <w:t>It will come as no surprise that the new client will successfully download the data, including the newly created TopQualification.  Try, however to run the old client which does not include it.  Surprisingly, the old client continues to operate.  This is because the data contract has been versioned and the newer attribute (which the client is unaware of) is simply ignored.</w:t>
      </w:r>
    </w:p>
    <w:p w:rsidR="00C55F2C" w:rsidRDefault="00C55F2C" w:rsidP="00085F18"/>
    <w:p w:rsidR="00C55F2C" w:rsidRDefault="00C55F2C" w:rsidP="00085F18"/>
    <w:p w:rsidR="00C55F2C" w:rsidRDefault="00C55F2C" w:rsidP="00085F18"/>
    <w:p w:rsidR="00C55F2C" w:rsidRDefault="00C55F2C" w:rsidP="00085F18"/>
    <w:p w:rsidR="00C55F2C" w:rsidRDefault="00C55F2C" w:rsidP="00085F18"/>
    <w:p w:rsidR="00C55F2C" w:rsidRDefault="00C55F2C" w:rsidP="00085F18"/>
    <w:p w:rsidR="00C55F2C" w:rsidRDefault="00C55F2C" w:rsidP="00085F18"/>
    <w:p w:rsidR="00C55F2C" w:rsidRDefault="00C55F2C" w:rsidP="00085F18"/>
    <w:p w:rsidR="00C55F2C" w:rsidRDefault="00C55F2C" w:rsidP="00085F18"/>
    <w:p w:rsidR="00C55F2C" w:rsidRDefault="00C55F2C" w:rsidP="00C55F2C">
      <w:pPr>
        <w:pStyle w:val="Heading1"/>
      </w:pPr>
      <w:r>
        <w:lastRenderedPageBreak/>
        <w:t>Missing Members</w:t>
      </w:r>
    </w:p>
    <w:p w:rsidR="00C55F2C" w:rsidRDefault="00C55F2C" w:rsidP="00C55F2C">
      <w:r>
        <w:t>Occasionally you may wish, in certain circumstances to remove to member from a DataContract.  This potentially poses a slightly more significant problem for the client, however may still be handled.</w:t>
      </w:r>
    </w:p>
    <w:p w:rsidR="00C55F2C" w:rsidRDefault="001A5613" w:rsidP="00C55F2C">
      <w:r>
        <w:rPr>
          <w:noProof/>
          <w:lang w:eastAsia="en-GB"/>
        </w:rPr>
        <w:pict>
          <v:shape id="_x0000_s1102" type="#_x0000_t202" style="position:absolute;margin-left:-3.75pt;margin-top:21.75pt;width:457.5pt;height:33pt;z-index:251670528">
            <v:textbox style="mso-next-textbox:#_x0000_s1102">
              <w:txbxContent>
                <w:p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/*[DataMember(Order = 3)]</w:t>
                  </w:r>
                </w:p>
                <w:p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public string RoomNumber;*/</w:t>
                  </w:r>
                </w:p>
                <w:p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rsidR="00C55F2C" w:rsidRPr="00C55F2C" w:rsidRDefault="00C55F2C" w:rsidP="00C55F2C"/>
              </w:txbxContent>
            </v:textbox>
          </v:shape>
        </w:pict>
      </w:r>
      <w:r w:rsidR="00C55F2C">
        <w:t>Modify the Host to remove the RoomNumber attribute:</w:t>
      </w:r>
    </w:p>
    <w:p w:rsidR="00C55F2C" w:rsidRPr="00C55F2C" w:rsidRDefault="00C55F2C" w:rsidP="00C55F2C"/>
    <w:p w:rsidR="00C55F2C" w:rsidRDefault="00C55F2C" w:rsidP="00085F18"/>
    <w:p w:rsidR="00C55F2C" w:rsidRDefault="001A5613" w:rsidP="00085F18">
      <w:r>
        <w:rPr>
          <w:noProof/>
          <w:lang w:eastAsia="en-GB"/>
        </w:rPr>
        <w:pict>
          <v:shape id="_x0000_s1103" type="#_x0000_t202" style="position:absolute;margin-left:-3.75pt;margin-top:2.05pt;width:457.5pt;height:24pt;z-index:251671552">
            <v:textbox style="mso-next-textbox:#_x0000_s1103">
              <w:txbxContent>
                <w:p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//emp.RoomNumber = "MH300";</w:t>
                  </w:r>
                </w:p>
                <w:p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rsidR="00C55F2C" w:rsidRPr="00C55F2C" w:rsidRDefault="00C55F2C" w:rsidP="00C55F2C"/>
              </w:txbxContent>
            </v:textbox>
          </v:shape>
        </w:pict>
      </w:r>
    </w:p>
    <w:p w:rsidR="00C55F2C" w:rsidRDefault="00C55F2C" w:rsidP="00085F18"/>
    <w:p w:rsidR="008E2885" w:rsidRDefault="00C55F2C" w:rsidP="00085F18">
      <w:r>
        <w:t xml:space="preserve">Test the client and notice how the opposite is </w:t>
      </w:r>
      <w:r w:rsidR="008E2885">
        <w:t xml:space="preserve">also true; even a missing member does not mean that the client is incapable of handling the data provided. </w:t>
      </w:r>
    </w:p>
    <w:p w:rsidR="00C55F2C" w:rsidRDefault="00E75057" w:rsidP="00E75057">
      <w:pPr>
        <w:pStyle w:val="Heading2"/>
      </w:pPr>
      <w:r>
        <w:t>Round-tripping missing members</w:t>
      </w:r>
    </w:p>
    <w:p w:rsidR="00C55F2C" w:rsidRDefault="001A5613" w:rsidP="00085F18">
      <w:r>
        <w:rPr>
          <w:noProof/>
          <w:lang w:eastAsia="en-GB"/>
        </w:rPr>
        <w:pict>
          <v:shape id="_x0000_s1105" type="#_x0000_t202" style="position:absolute;margin-left:-3.75pt;margin-top:71.35pt;width:457.5pt;height:33pt;z-index:251672576">
            <v:textbox style="mso-next-textbox:#_x0000_s1105">
              <w:txbxContent>
                <w:p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rsidR="003D6501" w:rsidRPr="00C55F2C" w:rsidRDefault="003D6501" w:rsidP="003D6501"/>
              </w:txbxContent>
            </v:textbox>
          </v:shape>
        </w:pict>
      </w:r>
      <w:r>
        <w:rPr>
          <w:noProof/>
          <w:lang w:eastAsia="en-GB"/>
        </w:rPr>
        <w:pict>
          <v:shape id="_x0000_s1106" type="#_x0000_t202" style="position:absolute;margin-left:-3.75pt;margin-top:120.85pt;width:457.5pt;height:24pt;z-index:251673600">
            <v:textbox style="mso-next-textbox:#_x0000_s1106">
              <w:txbxContent>
                <w:p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rsidR="003D6501" w:rsidRPr="00C55F2C" w:rsidRDefault="003D6501" w:rsidP="003D6501"/>
              </w:txbxContent>
            </v:textbox>
          </v:shape>
        </w:pict>
      </w:r>
      <w:r w:rsidR="00E75057">
        <w:t>In many cases we may want a client to be able to submit an object, make the relevant changes to that object then return it.  There is an inherent problem with this when the client is expecting a member that the server is not: when data is converted into the server’s format, any reference to the missing member will be lost and not transmitted back to the client.  To give an example of this</w:t>
      </w:r>
      <w:r w:rsidR="003D6501">
        <w:t>, re-enable the two lines above:</w:t>
      </w:r>
    </w:p>
    <w:p w:rsidR="003D6501" w:rsidRDefault="003D6501" w:rsidP="00085F18"/>
    <w:p w:rsidR="003D6501" w:rsidRDefault="003D6501" w:rsidP="00085F18"/>
    <w:p w:rsidR="00085F18" w:rsidRDefault="00085F18" w:rsidP="00085F18"/>
    <w:p w:rsidR="003D6501" w:rsidRDefault="003D6501" w:rsidP="00085F18"/>
    <w:p w:rsidR="003D6501" w:rsidRDefault="001A5613" w:rsidP="00085F18">
      <w:r>
        <w:rPr>
          <w:noProof/>
          <w:lang w:eastAsia="en-GB"/>
        </w:rPr>
        <w:pict>
          <v:shape id="_x0000_s1107" type="#_x0000_t202" style="position:absolute;margin-left:-3.75pt;margin-top:18.5pt;width:457.5pt;height:32.25pt;z-index:251674624">
            <v:textbox style="mso-next-textbox:#_x0000_s1107">
              <w:txbxContent>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rsidR="00B70355" w:rsidRPr="00C55F2C" w:rsidRDefault="00B70355" w:rsidP="00B70355"/>
              </w:txbxContent>
            </v:textbox>
          </v:shape>
        </w:pict>
      </w:r>
      <w:r w:rsidR="00B70355">
        <w:t>and add a simple loopback method:</w:t>
      </w:r>
    </w:p>
    <w:p w:rsidR="00B70355" w:rsidRDefault="00B70355" w:rsidP="00085F18"/>
    <w:p w:rsidR="00B70355" w:rsidRDefault="001A5613" w:rsidP="00085F18">
      <w:r>
        <w:rPr>
          <w:noProof/>
          <w:lang w:eastAsia="en-GB"/>
        </w:rPr>
        <w:pict>
          <v:shape id="_x0000_s1108" type="#_x0000_t202" style="position:absolute;margin-left:-3.75pt;margin-top:21.85pt;width:457.5pt;height:55.5pt;z-index:251675648">
            <v:textbox style="mso-next-textbox:#_x0000_s1108">
              <w:txbxContent>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Pr="00C55F2C" w:rsidRDefault="00B70355" w:rsidP="00B70355"/>
              </w:txbxContent>
            </v:textbox>
          </v:shape>
        </w:pict>
      </w:r>
    </w:p>
    <w:p w:rsidR="00B70355" w:rsidRDefault="00B70355" w:rsidP="00085F18"/>
    <w:p w:rsidR="00B70355" w:rsidRDefault="00B70355" w:rsidP="00085F18"/>
    <w:p w:rsidR="00B70355" w:rsidRDefault="00B70355" w:rsidP="00085F18"/>
    <w:p w:rsidR="00B70355" w:rsidRDefault="00B70355" w:rsidP="00085F18">
      <w:r>
        <w:t>Re-download metadata from the client.</w:t>
      </w:r>
    </w:p>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1A5613" w:rsidP="00085F18">
      <w:r>
        <w:rPr>
          <w:noProof/>
          <w:lang w:eastAsia="en-GB"/>
        </w:rPr>
        <w:lastRenderedPageBreak/>
        <w:pict>
          <v:shape id="_x0000_s1109" type="#_x0000_t202" style="position:absolute;margin-left:-3.75pt;margin-top:19pt;width:457.5pt;height:237.5pt;z-index:251676672">
            <v:textbox style="mso-next-textbox:#_x0000_s1109">
              <w:txbxContent>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buttonRoundtrip_Click(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 = proxy.RoundTrip(emp);</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Pr="00C55F2C" w:rsidRDefault="00B70355" w:rsidP="00B70355"/>
              </w:txbxContent>
            </v:textbox>
          </v:shape>
        </w:pict>
      </w:r>
      <w:r w:rsidR="00B70355">
        <w:t>Add another button to the client with the following click event:</w:t>
      </w:r>
    </w:p>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r>
        <w:t>Test this.  With RoomNumber enabled, you should see all of the data returned.</w:t>
      </w:r>
    </w:p>
    <w:p w:rsidR="00B70355" w:rsidRDefault="00B70355" w:rsidP="00085F18">
      <w:r>
        <w:t>Now comment out RoomNumber again in the host.  Test this and note that suddenly, although only looping back through the host, the RoomNumber field is blank.  This is because on the host side, data is being unserialised from XML into a new Employee object, which does not feature a RoomNumber field.  There is, however, a simple fix to this.</w:t>
      </w:r>
    </w:p>
    <w:p w:rsidR="00B70355" w:rsidRDefault="00B70355" w:rsidP="00085F18">
      <w:r>
        <w:t>Implementing the IExtensibleDataObject interface permits the host to round-trip data; rather than discarding the RoomNumber field, it is simply returned to the client intact.</w:t>
      </w:r>
    </w:p>
    <w:p w:rsidR="00B70355" w:rsidRDefault="001A5613" w:rsidP="00085F18">
      <w:r>
        <w:rPr>
          <w:noProof/>
          <w:lang w:eastAsia="en-GB"/>
        </w:rPr>
        <w:pict>
          <v:shape id="_x0000_s1110" type="#_x0000_t202" style="position:absolute;margin-left:-3.75pt;margin-top:4pt;width:457.5pt;height:20.75pt;z-index:251677696">
            <v:textbox style="mso-next-textbox:#_x0000_s1110">
              <w:txbxContent>
                <w:p w:rsidR="00B70355" w:rsidRDefault="00B70355" w:rsidP="00B70355">
                  <w:pPr>
                    <w:autoSpaceDE w:val="0"/>
                    <w:autoSpaceDN w:val="0"/>
                    <w:adjustRightInd w:val="0"/>
                    <w:spacing w:after="0" w:line="240" w:lineRule="auto"/>
                    <w:rPr>
                      <w:rFonts w:ascii="Consolas" w:eastAsiaTheme="minorHAnsi" w:hAnsi="Consolas" w:cs="Consolas"/>
                      <w:color w:val="2B91AF"/>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IExtensibleDataObject</w:t>
                  </w:r>
                </w:p>
                <w:p w:rsidR="00B70355" w:rsidRPr="00C55F2C" w:rsidRDefault="00B70355" w:rsidP="00B70355"/>
              </w:txbxContent>
            </v:textbox>
          </v:shape>
        </w:pict>
      </w:r>
    </w:p>
    <w:p w:rsidR="00B70355" w:rsidRDefault="001A5613" w:rsidP="00085F18">
      <w:r>
        <w:rPr>
          <w:noProof/>
          <w:lang w:eastAsia="en-GB"/>
        </w:rPr>
        <w:pict>
          <v:shape id="_x0000_s1111" type="#_x0000_t202" style="position:absolute;margin-left:-3.75pt;margin-top:20.4pt;width:457.5pt;height:154.25pt;z-index:251678720">
            <v:textbox style="mso-next-textbox:#_x0000_s1111">
              <w:txbxContent>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dat;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ExtensionData</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get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dat;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set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 = </w:t>
                  </w:r>
                  <w:r>
                    <w:rPr>
                      <w:rFonts w:ascii="Consolas" w:eastAsiaTheme="minorHAnsi" w:hAnsi="Consolas" w:cs="Consolas"/>
                      <w:color w:val="0000FF"/>
                      <w:sz w:val="19"/>
                      <w:szCs w:val="19"/>
                      <w:lang w:eastAsia="en-US"/>
                    </w:rPr>
                    <w:t>value</w:t>
                  </w:r>
                  <w:r>
                    <w:rPr>
                      <w:rFonts w:ascii="Consolas" w:eastAsiaTheme="minorHAnsi" w:hAnsi="Consolas" w:cs="Consolas"/>
                      <w:sz w:val="19"/>
                      <w:szCs w:val="19"/>
                      <w:lang w:eastAsia="en-US"/>
                    </w:rPr>
                    <w:t>;</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70355" w:rsidRPr="00C55F2C" w:rsidRDefault="00B70355" w:rsidP="00B70355"/>
              </w:txbxContent>
            </v:textbox>
          </v:shape>
        </w:pict>
      </w:r>
    </w:p>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p w:rsidR="00B70355" w:rsidRDefault="00B70355" w:rsidP="00085F18">
      <w:r>
        <w:t>Test your client again.  Notice how the RoomNumber field is once again present.</w:t>
      </w:r>
    </w:p>
    <w:p w:rsidR="00933E24" w:rsidRDefault="00933E24" w:rsidP="00085F18"/>
    <w:p w:rsidR="00933E24" w:rsidRDefault="00933E24" w:rsidP="00085F18"/>
    <w:p w:rsidR="00933E24" w:rsidRDefault="00933E24" w:rsidP="00085F18"/>
    <w:p w:rsidR="00933E24" w:rsidRDefault="00933E24" w:rsidP="00933E24">
      <w:pPr>
        <w:pStyle w:val="Heading2"/>
      </w:pPr>
      <w:r>
        <w:lastRenderedPageBreak/>
        <w:t>Exercise</w:t>
      </w:r>
    </w:p>
    <w:p w:rsidR="00933E24" w:rsidRPr="00933E24" w:rsidRDefault="00933E24" w:rsidP="00933E24">
      <w:pPr>
        <w:pStyle w:val="ListParagraph"/>
        <w:numPr>
          <w:ilvl w:val="0"/>
          <w:numId w:val="7"/>
        </w:numPr>
      </w:pPr>
      <w:r>
        <w:t>Complete the previous week’s exercise</w:t>
      </w:r>
      <w:r w:rsidR="005C4D97">
        <w:t xml:space="preserve"> :</w:t>
      </w:r>
      <w:r w:rsidR="005C4D97" w:rsidRPr="005C4D97">
        <w:rPr>
          <w:noProof/>
          <w:lang w:eastAsia="en-GB"/>
        </w:rPr>
        <w:t xml:space="preserve"> </w:t>
      </w:r>
      <w:r w:rsidR="005C4D97" w:rsidRPr="005C4D97">
        <w:drawing>
          <wp:inline distT="0" distB="0" distL="0" distR="0">
            <wp:extent cx="4505325" cy="3524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4505325" cy="3524250"/>
                    </a:xfrm>
                    <a:prstGeom prst="rect">
                      <a:avLst/>
                    </a:prstGeom>
                    <a:noFill/>
                    <a:ln w="9525">
                      <a:noFill/>
                      <a:miter lim="800000"/>
                      <a:headEnd/>
                      <a:tailEnd/>
                    </a:ln>
                  </pic:spPr>
                </pic:pic>
              </a:graphicData>
            </a:graphic>
          </wp:inline>
        </w:drawing>
      </w:r>
    </w:p>
    <w:p w:rsidR="00933E24" w:rsidRDefault="005C4D97" w:rsidP="00933E24">
      <w:pPr>
        <w:pStyle w:val="ListParagraph"/>
        <w:numPr>
          <w:ilvl w:val="0"/>
          <w:numId w:val="7"/>
        </w:numPr>
      </w:pPr>
      <w:r>
        <w:t xml:space="preserve">Modify this to remove the dateOfBirth and address fields from the Student records on the </w:t>
      </w:r>
      <w:r w:rsidRPr="005C4D97">
        <w:rPr>
          <w:b/>
        </w:rPr>
        <w:t>host only</w:t>
      </w:r>
      <w:r>
        <w:t xml:space="preserve">.  </w:t>
      </w:r>
      <w:r w:rsidR="00451DE9">
        <w:t>Note what impact this has on the client.</w:t>
      </w:r>
    </w:p>
    <w:p w:rsidR="00933E24" w:rsidRPr="00933E24" w:rsidRDefault="00933E24" w:rsidP="00933E24">
      <w:pPr>
        <w:pStyle w:val="ListParagraph"/>
        <w:numPr>
          <w:ilvl w:val="0"/>
          <w:numId w:val="7"/>
        </w:numPr>
      </w:pPr>
      <w:r>
        <w:t>Assignment!</w:t>
      </w:r>
    </w:p>
    <w:sectPr w:rsidR="00933E24" w:rsidRPr="00933E24" w:rsidSect="00733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EE3"/>
    <w:multiLevelType w:val="hybridMultilevel"/>
    <w:tmpl w:val="2EA0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06437D"/>
    <w:multiLevelType w:val="hybridMultilevel"/>
    <w:tmpl w:val="111EFB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2A75EB"/>
    <w:multiLevelType w:val="hybridMultilevel"/>
    <w:tmpl w:val="ECBC9C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C68AE"/>
    <w:rsid w:val="00085F18"/>
    <w:rsid w:val="000C50F9"/>
    <w:rsid w:val="000C68AE"/>
    <w:rsid w:val="00110E95"/>
    <w:rsid w:val="00147DE9"/>
    <w:rsid w:val="0016651B"/>
    <w:rsid w:val="001A07A6"/>
    <w:rsid w:val="001A5613"/>
    <w:rsid w:val="001A7707"/>
    <w:rsid w:val="001C0647"/>
    <w:rsid w:val="001F42CB"/>
    <w:rsid w:val="001F6CD3"/>
    <w:rsid w:val="0023149C"/>
    <w:rsid w:val="00233ABB"/>
    <w:rsid w:val="002854C7"/>
    <w:rsid w:val="002F0D4C"/>
    <w:rsid w:val="002F3EAD"/>
    <w:rsid w:val="00365FF1"/>
    <w:rsid w:val="00380F8A"/>
    <w:rsid w:val="003D6501"/>
    <w:rsid w:val="003D7F48"/>
    <w:rsid w:val="004141A9"/>
    <w:rsid w:val="0043445E"/>
    <w:rsid w:val="00451DE9"/>
    <w:rsid w:val="00465AB6"/>
    <w:rsid w:val="00466C97"/>
    <w:rsid w:val="004B0C30"/>
    <w:rsid w:val="004B4BC8"/>
    <w:rsid w:val="004C6A71"/>
    <w:rsid w:val="00501601"/>
    <w:rsid w:val="00526422"/>
    <w:rsid w:val="005619F6"/>
    <w:rsid w:val="005A04FE"/>
    <w:rsid w:val="005B6F91"/>
    <w:rsid w:val="005C4D97"/>
    <w:rsid w:val="0062709B"/>
    <w:rsid w:val="006305AE"/>
    <w:rsid w:val="0073354B"/>
    <w:rsid w:val="007A13C7"/>
    <w:rsid w:val="00812CB4"/>
    <w:rsid w:val="00822567"/>
    <w:rsid w:val="00830E49"/>
    <w:rsid w:val="00870770"/>
    <w:rsid w:val="0087078F"/>
    <w:rsid w:val="0087524C"/>
    <w:rsid w:val="008A4584"/>
    <w:rsid w:val="008C1192"/>
    <w:rsid w:val="008E1189"/>
    <w:rsid w:val="008E2885"/>
    <w:rsid w:val="00933E24"/>
    <w:rsid w:val="0098409A"/>
    <w:rsid w:val="009C69D3"/>
    <w:rsid w:val="009D1A9E"/>
    <w:rsid w:val="009F09A4"/>
    <w:rsid w:val="00A33EA8"/>
    <w:rsid w:val="00A77395"/>
    <w:rsid w:val="00A85801"/>
    <w:rsid w:val="00AB66C6"/>
    <w:rsid w:val="00AF4057"/>
    <w:rsid w:val="00B70355"/>
    <w:rsid w:val="00BF0442"/>
    <w:rsid w:val="00BF0655"/>
    <w:rsid w:val="00C25D1C"/>
    <w:rsid w:val="00C502B5"/>
    <w:rsid w:val="00C55F2C"/>
    <w:rsid w:val="00C9169D"/>
    <w:rsid w:val="00C92A4A"/>
    <w:rsid w:val="00CB70FB"/>
    <w:rsid w:val="00CD0DF5"/>
    <w:rsid w:val="00CE6C42"/>
    <w:rsid w:val="00D5320B"/>
    <w:rsid w:val="00DA05BE"/>
    <w:rsid w:val="00DF7D86"/>
    <w:rsid w:val="00E41EFD"/>
    <w:rsid w:val="00E50850"/>
    <w:rsid w:val="00E75057"/>
    <w:rsid w:val="00E83084"/>
    <w:rsid w:val="00EC1BD7"/>
    <w:rsid w:val="00F738A1"/>
    <w:rsid w:val="00FE52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113"/>
    <o:shapelayout v:ext="edit">
      <o:idmap v:ext="edit" data="1"/>
      <o:rules v:ext="edit">
        <o:r id="V:Rule13" type="connector" idref="#_x0000_s1053"/>
        <o:r id="V:Rule14" type="connector" idref="#_x0000_s1046"/>
        <o:r id="V:Rule15" type="connector" idref="#_x0000_s1055"/>
        <o:r id="V:Rule16" type="connector" idref="#_x0000_s1047"/>
        <o:r id="V:Rule17" type="connector" idref="#_x0000_s1054"/>
        <o:r id="V:Rule18" type="connector" idref="#_x0000_s1056"/>
        <o:r id="V:Rule19" type="connector" idref="#_x0000_s1049"/>
        <o:r id="V:Rule20" type="connector" idref="#_x0000_s1048"/>
        <o:r id="V:Rule21" type="connector" idref="#_x0000_s1057"/>
        <o:r id="V:Rule22" type="connector" idref="#_x0000_s1050"/>
        <o:r id="V:Rule23" type="connector" idref="#_x0000_s1045"/>
        <o:r id="V:Rule24"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4504</TotalTime>
  <Pages>9</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fad-tb1</dc:creator>
  <cp:lastModifiedBy>fad-tb1</cp:lastModifiedBy>
  <cp:revision>12</cp:revision>
  <dcterms:created xsi:type="dcterms:W3CDTF">2012-11-30T17:02:00Z</dcterms:created>
  <dcterms:modified xsi:type="dcterms:W3CDTF">2013-02-05T10:55:00Z</dcterms:modified>
</cp:coreProperties>
</file>