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5BA25" w14:textId="77777777" w:rsidR="00E2165E" w:rsidRDefault="00E2165E" w:rsidP="00F30BFD">
      <w:pPr>
        <w:rPr>
          <w:rFonts w:ascii="Times New Roman" w:hAnsi="Times New Roman" w:cs="Times New Roman"/>
          <w:sz w:val="24"/>
          <w:szCs w:val="24"/>
        </w:rPr>
      </w:pPr>
    </w:p>
    <w:p w14:paraId="7787A6D2" w14:textId="77777777" w:rsidR="00A718E5" w:rsidRDefault="00A718E5" w:rsidP="00A718E5">
      <w:pPr>
        <w:jc w:val="center"/>
        <w:rPr>
          <w:rFonts w:ascii="Times New Roman" w:hAnsi="Times New Roman" w:cs="Times New Roman"/>
          <w:b/>
          <w:bCs/>
          <w:sz w:val="40"/>
          <w:szCs w:val="40"/>
        </w:rPr>
      </w:pPr>
    </w:p>
    <w:p w14:paraId="6BE1D035" w14:textId="77777777" w:rsidR="00A718E5" w:rsidRDefault="00A718E5" w:rsidP="00A718E5">
      <w:pPr>
        <w:jc w:val="center"/>
        <w:rPr>
          <w:rFonts w:ascii="Times New Roman" w:hAnsi="Times New Roman" w:cs="Times New Roman"/>
          <w:b/>
          <w:bCs/>
          <w:sz w:val="40"/>
          <w:szCs w:val="40"/>
        </w:rPr>
      </w:pPr>
    </w:p>
    <w:p w14:paraId="256DF915" w14:textId="77777777" w:rsidR="00A718E5" w:rsidRDefault="00A718E5" w:rsidP="00A718E5">
      <w:pPr>
        <w:jc w:val="center"/>
        <w:rPr>
          <w:rFonts w:ascii="Times New Roman" w:hAnsi="Times New Roman" w:cs="Times New Roman"/>
          <w:b/>
          <w:bCs/>
          <w:sz w:val="40"/>
          <w:szCs w:val="40"/>
        </w:rPr>
      </w:pPr>
    </w:p>
    <w:p w14:paraId="277239BF" w14:textId="77777777" w:rsidR="00A718E5" w:rsidRDefault="00A718E5" w:rsidP="00A718E5">
      <w:pPr>
        <w:jc w:val="center"/>
        <w:rPr>
          <w:rFonts w:ascii="Times New Roman" w:hAnsi="Times New Roman" w:cs="Times New Roman"/>
          <w:b/>
          <w:bCs/>
          <w:sz w:val="40"/>
          <w:szCs w:val="40"/>
        </w:rPr>
      </w:pPr>
    </w:p>
    <w:p w14:paraId="72A4327A" w14:textId="77777777" w:rsidR="00A718E5" w:rsidRPr="00876F31" w:rsidRDefault="00A718E5" w:rsidP="00876F31">
      <w:pPr>
        <w:jc w:val="center"/>
        <w:rPr>
          <w:rFonts w:ascii="Times New Roman" w:hAnsi="Times New Roman" w:cs="Times New Roman"/>
          <w:b/>
          <w:bCs/>
          <w:sz w:val="40"/>
          <w:szCs w:val="40"/>
        </w:rPr>
      </w:pPr>
      <w:r w:rsidRPr="00876F31">
        <w:rPr>
          <w:rFonts w:ascii="Times New Roman" w:hAnsi="Times New Roman" w:cs="Times New Roman"/>
          <w:b/>
          <w:bCs/>
          <w:sz w:val="40"/>
          <w:szCs w:val="40"/>
        </w:rPr>
        <w:t>Critically reflect on</w:t>
      </w:r>
    </w:p>
    <w:p w14:paraId="61D276F5" w14:textId="064C535C" w:rsidR="00E2165E" w:rsidRDefault="00A718E5" w:rsidP="00876F31">
      <w:pPr>
        <w:jc w:val="center"/>
        <w:rPr>
          <w:rFonts w:ascii="Times New Roman" w:hAnsi="Times New Roman" w:cs="Times New Roman"/>
          <w:b/>
          <w:bCs/>
          <w:sz w:val="40"/>
          <w:szCs w:val="40"/>
        </w:rPr>
      </w:pPr>
      <w:r w:rsidRPr="00876F31">
        <w:rPr>
          <w:rFonts w:ascii="Times New Roman" w:hAnsi="Times New Roman" w:cs="Times New Roman"/>
          <w:b/>
          <w:bCs/>
          <w:sz w:val="40"/>
          <w:szCs w:val="40"/>
        </w:rPr>
        <w:t>your self-development</w:t>
      </w:r>
    </w:p>
    <w:p w14:paraId="70A8D18B" w14:textId="77777777" w:rsidR="00876F31" w:rsidRPr="00876F31" w:rsidRDefault="00876F31" w:rsidP="00876F31">
      <w:pPr>
        <w:jc w:val="center"/>
        <w:rPr>
          <w:rFonts w:ascii="Times New Roman" w:hAnsi="Times New Roman" w:cs="Times New Roman"/>
          <w:b/>
          <w:bCs/>
          <w:sz w:val="40"/>
          <w:szCs w:val="40"/>
        </w:rPr>
      </w:pPr>
    </w:p>
    <w:p w14:paraId="39B61BB3" w14:textId="189411B5" w:rsidR="00876F31" w:rsidRPr="00876F31" w:rsidRDefault="00876F31" w:rsidP="00876F31">
      <w:pPr>
        <w:jc w:val="center"/>
        <w:rPr>
          <w:rFonts w:ascii="Times New Roman" w:hAnsi="Times New Roman" w:cs="Times New Roman"/>
          <w:b/>
          <w:bCs/>
          <w:sz w:val="40"/>
          <w:szCs w:val="40"/>
        </w:rPr>
      </w:pPr>
      <w:r w:rsidRPr="00876F31">
        <w:rPr>
          <w:rFonts w:ascii="Times New Roman" w:hAnsi="Times New Roman" w:cs="Times New Roman"/>
          <w:b/>
          <w:bCs/>
          <w:sz w:val="40"/>
          <w:szCs w:val="40"/>
        </w:rPr>
        <w:t>Codruta-Daniela Bogatean</w:t>
      </w:r>
    </w:p>
    <w:p w14:paraId="1A51750D" w14:textId="77777777" w:rsidR="00876F31" w:rsidRPr="00876F31" w:rsidRDefault="00876F31" w:rsidP="00876F31">
      <w:pPr>
        <w:jc w:val="center"/>
        <w:rPr>
          <w:rFonts w:ascii="Times New Roman" w:hAnsi="Times New Roman" w:cs="Times New Roman"/>
          <w:b/>
          <w:bCs/>
          <w:sz w:val="40"/>
          <w:szCs w:val="40"/>
        </w:rPr>
      </w:pPr>
      <w:r w:rsidRPr="00876F31">
        <w:rPr>
          <w:rFonts w:ascii="Times New Roman" w:hAnsi="Times New Roman" w:cs="Times New Roman"/>
          <w:b/>
          <w:bCs/>
          <w:sz w:val="40"/>
          <w:szCs w:val="40"/>
        </w:rPr>
        <w:t>2210404</w:t>
      </w:r>
    </w:p>
    <w:p w14:paraId="42043117" w14:textId="76436FB4" w:rsidR="00876F31" w:rsidRPr="00876F31" w:rsidRDefault="00876F31" w:rsidP="00876F31">
      <w:pPr>
        <w:jc w:val="center"/>
        <w:rPr>
          <w:rFonts w:ascii="Times New Roman" w:hAnsi="Times New Roman" w:cs="Times New Roman"/>
          <w:b/>
          <w:bCs/>
          <w:sz w:val="40"/>
          <w:szCs w:val="40"/>
        </w:rPr>
      </w:pPr>
      <w:r w:rsidRPr="00876F31">
        <w:rPr>
          <w:rFonts w:ascii="Times New Roman" w:hAnsi="Times New Roman" w:cs="Times New Roman"/>
          <w:b/>
          <w:bCs/>
          <w:sz w:val="40"/>
          <w:szCs w:val="40"/>
        </w:rPr>
        <w:t>Foreign Languages &amp;Cultural Awareness</w:t>
      </w:r>
    </w:p>
    <w:p w14:paraId="35DC1021" w14:textId="77777777" w:rsidR="00876F31" w:rsidRPr="00876F31" w:rsidRDefault="00876F31" w:rsidP="00876F31">
      <w:pPr>
        <w:jc w:val="center"/>
        <w:rPr>
          <w:rFonts w:ascii="Times New Roman" w:hAnsi="Times New Roman" w:cs="Times New Roman"/>
          <w:b/>
          <w:bCs/>
          <w:sz w:val="40"/>
          <w:szCs w:val="40"/>
        </w:rPr>
      </w:pPr>
      <w:r w:rsidRPr="00876F31">
        <w:rPr>
          <w:rFonts w:ascii="Times New Roman" w:hAnsi="Times New Roman" w:cs="Times New Roman"/>
          <w:b/>
          <w:bCs/>
          <w:sz w:val="40"/>
          <w:szCs w:val="40"/>
        </w:rPr>
        <w:t>BMIH5003</w:t>
      </w:r>
    </w:p>
    <w:p w14:paraId="5663947C" w14:textId="77777777" w:rsidR="00876F31" w:rsidRPr="00876F31" w:rsidRDefault="00876F31" w:rsidP="00876F31">
      <w:pPr>
        <w:jc w:val="center"/>
        <w:rPr>
          <w:rFonts w:ascii="Times New Roman" w:hAnsi="Times New Roman" w:cs="Times New Roman"/>
          <w:b/>
          <w:bCs/>
          <w:sz w:val="40"/>
          <w:szCs w:val="40"/>
        </w:rPr>
      </w:pPr>
      <w:r w:rsidRPr="00876F31">
        <w:rPr>
          <w:rFonts w:ascii="Times New Roman" w:hAnsi="Times New Roman" w:cs="Times New Roman"/>
          <w:b/>
          <w:bCs/>
          <w:sz w:val="40"/>
          <w:szCs w:val="40"/>
        </w:rPr>
        <w:t>Lisa Bassler</w:t>
      </w:r>
    </w:p>
    <w:p w14:paraId="1177FFCF" w14:textId="43B0F885" w:rsidR="00E2165E" w:rsidRPr="00876F31" w:rsidRDefault="00876F31" w:rsidP="00876F31">
      <w:pPr>
        <w:jc w:val="center"/>
        <w:rPr>
          <w:rFonts w:ascii="Times New Roman" w:hAnsi="Times New Roman" w:cs="Times New Roman"/>
          <w:b/>
          <w:bCs/>
          <w:sz w:val="40"/>
          <w:szCs w:val="40"/>
        </w:rPr>
      </w:pPr>
      <w:r w:rsidRPr="00876F31">
        <w:rPr>
          <w:rFonts w:ascii="Times New Roman" w:hAnsi="Times New Roman" w:cs="Times New Roman"/>
          <w:b/>
          <w:bCs/>
          <w:sz w:val="40"/>
          <w:szCs w:val="40"/>
        </w:rPr>
        <w:t xml:space="preserve">Wordcount: </w:t>
      </w:r>
      <w:r w:rsidR="003C5C7F">
        <w:rPr>
          <w:rFonts w:ascii="Times New Roman" w:hAnsi="Times New Roman" w:cs="Times New Roman"/>
          <w:b/>
          <w:bCs/>
          <w:sz w:val="40"/>
          <w:szCs w:val="40"/>
        </w:rPr>
        <w:t>506</w:t>
      </w:r>
    </w:p>
    <w:p w14:paraId="1E4C54A9" w14:textId="77777777" w:rsidR="00A718E5" w:rsidRDefault="00A718E5" w:rsidP="00F30BFD">
      <w:pPr>
        <w:rPr>
          <w:rFonts w:ascii="Times New Roman" w:hAnsi="Times New Roman" w:cs="Times New Roman"/>
          <w:sz w:val="24"/>
          <w:szCs w:val="24"/>
        </w:rPr>
      </w:pPr>
    </w:p>
    <w:p w14:paraId="6E6C8C51" w14:textId="77777777" w:rsidR="00A718E5" w:rsidRDefault="00A718E5" w:rsidP="00F30BFD">
      <w:pPr>
        <w:rPr>
          <w:rFonts w:ascii="Times New Roman" w:hAnsi="Times New Roman" w:cs="Times New Roman"/>
          <w:sz w:val="24"/>
          <w:szCs w:val="24"/>
        </w:rPr>
      </w:pPr>
    </w:p>
    <w:p w14:paraId="053D7FC2" w14:textId="77777777" w:rsidR="00E2165E" w:rsidRDefault="00E2165E" w:rsidP="00F30BFD">
      <w:pPr>
        <w:rPr>
          <w:rFonts w:ascii="Times New Roman" w:hAnsi="Times New Roman" w:cs="Times New Roman"/>
          <w:sz w:val="24"/>
          <w:szCs w:val="24"/>
        </w:rPr>
      </w:pPr>
    </w:p>
    <w:p w14:paraId="726E0163" w14:textId="77777777" w:rsidR="00E2165E" w:rsidRDefault="00E2165E" w:rsidP="00F30BFD">
      <w:pPr>
        <w:rPr>
          <w:rFonts w:ascii="Times New Roman" w:hAnsi="Times New Roman" w:cs="Times New Roman"/>
          <w:sz w:val="24"/>
          <w:szCs w:val="24"/>
        </w:rPr>
      </w:pPr>
    </w:p>
    <w:p w14:paraId="61A00681" w14:textId="77777777" w:rsidR="00E2165E" w:rsidRDefault="00E2165E" w:rsidP="00F30BFD">
      <w:pPr>
        <w:rPr>
          <w:rFonts w:ascii="Times New Roman" w:hAnsi="Times New Roman" w:cs="Times New Roman"/>
          <w:sz w:val="24"/>
          <w:szCs w:val="24"/>
        </w:rPr>
      </w:pPr>
    </w:p>
    <w:p w14:paraId="058DB6B0" w14:textId="77777777" w:rsidR="00E2165E" w:rsidRDefault="00E2165E" w:rsidP="00F30BFD">
      <w:pPr>
        <w:rPr>
          <w:rFonts w:ascii="Times New Roman" w:hAnsi="Times New Roman" w:cs="Times New Roman"/>
          <w:sz w:val="24"/>
          <w:szCs w:val="24"/>
        </w:rPr>
      </w:pPr>
    </w:p>
    <w:p w14:paraId="0CD92921" w14:textId="77777777" w:rsidR="00E2165E" w:rsidRDefault="00E2165E" w:rsidP="00F30BFD">
      <w:pPr>
        <w:rPr>
          <w:rFonts w:ascii="Times New Roman" w:hAnsi="Times New Roman" w:cs="Times New Roman"/>
          <w:sz w:val="24"/>
          <w:szCs w:val="24"/>
        </w:rPr>
      </w:pPr>
    </w:p>
    <w:p w14:paraId="0FD74863" w14:textId="77777777" w:rsidR="00E2165E" w:rsidRDefault="00E2165E" w:rsidP="00F30BFD">
      <w:pPr>
        <w:rPr>
          <w:rFonts w:ascii="Times New Roman" w:hAnsi="Times New Roman" w:cs="Times New Roman"/>
          <w:sz w:val="24"/>
          <w:szCs w:val="24"/>
        </w:rPr>
      </w:pPr>
    </w:p>
    <w:p w14:paraId="25DA3FBE" w14:textId="77777777" w:rsidR="00E2165E" w:rsidRDefault="00E2165E" w:rsidP="00F30BFD">
      <w:pPr>
        <w:rPr>
          <w:rFonts w:ascii="Times New Roman" w:hAnsi="Times New Roman" w:cs="Times New Roman"/>
          <w:sz w:val="24"/>
          <w:szCs w:val="24"/>
        </w:rPr>
      </w:pPr>
    </w:p>
    <w:p w14:paraId="6FA6913B" w14:textId="77777777" w:rsidR="00E2165E" w:rsidRDefault="00E2165E" w:rsidP="00F30BFD">
      <w:pPr>
        <w:rPr>
          <w:rFonts w:ascii="Times New Roman" w:hAnsi="Times New Roman" w:cs="Times New Roman"/>
          <w:sz w:val="24"/>
          <w:szCs w:val="24"/>
        </w:rPr>
      </w:pPr>
    </w:p>
    <w:p w14:paraId="2C502E2E" w14:textId="00251F2D" w:rsidR="00F30BFD" w:rsidRPr="006241BB" w:rsidRDefault="00D53BE5" w:rsidP="00F30BFD">
      <w:pPr>
        <w:rPr>
          <w:rFonts w:ascii="Times New Roman" w:hAnsi="Times New Roman" w:cs="Times New Roman"/>
          <w:sz w:val="24"/>
          <w:szCs w:val="24"/>
        </w:rPr>
      </w:pPr>
      <w:r w:rsidRPr="00D53BE5">
        <w:rPr>
          <w:rFonts w:ascii="Times New Roman" w:hAnsi="Times New Roman" w:cs="Times New Roman"/>
          <w:sz w:val="24"/>
          <w:szCs w:val="24"/>
        </w:rPr>
        <w:lastRenderedPageBreak/>
        <w:t xml:space="preserve">I was given the task of creating a presentation consisting of five slides for the management of the Diversity Hotel &amp; Spa London to use in educating and presenting to the hotel workers during assessments two and three. The talk was about being able to speak multiple languages and the significance of having abilities in language awareness. Because of my current employment, I </w:t>
      </w:r>
      <w:r w:rsidRPr="00D53BE5">
        <w:rPr>
          <w:rFonts w:ascii="Times New Roman" w:hAnsi="Times New Roman" w:cs="Times New Roman"/>
          <w:sz w:val="24"/>
          <w:szCs w:val="24"/>
        </w:rPr>
        <w:t>could</w:t>
      </w:r>
      <w:r w:rsidRPr="00D53BE5">
        <w:rPr>
          <w:rFonts w:ascii="Times New Roman" w:hAnsi="Times New Roman" w:cs="Times New Roman"/>
          <w:sz w:val="24"/>
          <w:szCs w:val="24"/>
        </w:rPr>
        <w:t xml:space="preserve"> interact with </w:t>
      </w:r>
      <w:r w:rsidR="003C5C7F" w:rsidRPr="00D53BE5">
        <w:rPr>
          <w:rFonts w:ascii="Times New Roman" w:hAnsi="Times New Roman" w:cs="Times New Roman"/>
          <w:sz w:val="24"/>
          <w:szCs w:val="24"/>
        </w:rPr>
        <w:t>many</w:t>
      </w:r>
      <w:r w:rsidRPr="00D53BE5">
        <w:rPr>
          <w:rFonts w:ascii="Times New Roman" w:hAnsi="Times New Roman" w:cs="Times New Roman"/>
          <w:sz w:val="24"/>
          <w:szCs w:val="24"/>
        </w:rPr>
        <w:t xml:space="preserve"> Italian clients, and I have always been interested in learning more about their way of life, so I decided to give a talk about the Italian language. Although I enjoy public speaking and have no trouble carrying on a conversation with anyone about any topic, I do not feel comfortable speaking in front of a camera and filming myself. This caused me to feel anxious about the presentation. Therefore, I need to finish the actual presentation before I can proceed with the recording. I began by conducting study on multilingualism and the languages that are used in hotels, as well as extra research on the Italian culture and </w:t>
      </w:r>
      <w:r w:rsidRPr="00D53BE5">
        <w:rPr>
          <w:rFonts w:ascii="Times New Roman" w:hAnsi="Times New Roman" w:cs="Times New Roman"/>
          <w:sz w:val="24"/>
          <w:szCs w:val="24"/>
        </w:rPr>
        <w:t>language.</w:t>
      </w:r>
      <w:r w:rsidR="00B4729C" w:rsidRPr="006241BB">
        <w:rPr>
          <w:rFonts w:ascii="Times New Roman" w:hAnsi="Times New Roman" w:cs="Times New Roman"/>
          <w:sz w:val="24"/>
          <w:szCs w:val="24"/>
        </w:rPr>
        <w:t xml:space="preserve"> </w:t>
      </w:r>
    </w:p>
    <w:p w14:paraId="4CFF1598" w14:textId="7FBFDEC4" w:rsidR="004B1746" w:rsidRPr="006241BB" w:rsidRDefault="00F121D0" w:rsidP="0003011E">
      <w:pPr>
        <w:rPr>
          <w:rFonts w:ascii="Times New Roman" w:hAnsi="Times New Roman" w:cs="Times New Roman"/>
          <w:sz w:val="24"/>
          <w:szCs w:val="24"/>
        </w:rPr>
      </w:pPr>
      <w:r w:rsidRPr="00F121D0">
        <w:rPr>
          <w:rFonts w:ascii="Times New Roman" w:hAnsi="Times New Roman" w:cs="Times New Roman"/>
          <w:sz w:val="24"/>
          <w:szCs w:val="24"/>
        </w:rPr>
        <w:t>During</w:t>
      </w:r>
      <w:r w:rsidRPr="00F121D0">
        <w:rPr>
          <w:rFonts w:ascii="Times New Roman" w:hAnsi="Times New Roman" w:cs="Times New Roman"/>
          <w:sz w:val="24"/>
          <w:szCs w:val="24"/>
        </w:rPr>
        <w:t xml:space="preserve"> the process, I was able to acquire vital insights into how language acts as a tool for creating relationships with visitors and for providing great service (O'Neill et. all, 2010). I found that I needed to give some thought to the moral obligations that come with the use of language in the hospitality industry as well as the unique advantages that the use of a language such as Italian brings to the interaction between the host and the guest. I am a native Romanian speaker who is also fluent in English, Italian, and Spanish. Although I am aware that it is very beneficial to be able to communicate in multiple languages, I never imagined that being able to do so would be so helpful in my professional life until I taught myself these languages on my own. According to the findings of the research that was conducted by Clément, Baker, and Macintyre (2003), learning a language is not just about developing the ability to speak; rather, it is also about comprehending and being sensitive to the cultural nuances that accompany linguistic proficiency. At the beginning of the study, I was a little bit confused, as I always am at the beginning of </w:t>
      </w:r>
      <w:r w:rsidR="00112DA4" w:rsidRPr="00F121D0">
        <w:rPr>
          <w:rFonts w:ascii="Times New Roman" w:hAnsi="Times New Roman" w:cs="Times New Roman"/>
          <w:sz w:val="24"/>
          <w:szCs w:val="24"/>
        </w:rPr>
        <w:t>all</w:t>
      </w:r>
      <w:r w:rsidRPr="00F121D0">
        <w:rPr>
          <w:rFonts w:ascii="Times New Roman" w:hAnsi="Times New Roman" w:cs="Times New Roman"/>
          <w:sz w:val="24"/>
          <w:szCs w:val="24"/>
        </w:rPr>
        <w:t xml:space="preserve"> my assessments. However, as I started the research and separated the task by different parts, it all got much easier to comprehend and right. </w:t>
      </w:r>
      <w:r w:rsidR="004B1746" w:rsidRPr="006241BB">
        <w:rPr>
          <w:rFonts w:ascii="Times New Roman" w:hAnsi="Times New Roman" w:cs="Times New Roman"/>
          <w:sz w:val="24"/>
          <w:szCs w:val="24"/>
        </w:rPr>
        <w:t xml:space="preserve">   </w:t>
      </w:r>
    </w:p>
    <w:p w14:paraId="49765D18" w14:textId="63183DF0" w:rsidR="00C311D2" w:rsidRDefault="00112DA4" w:rsidP="0003011E">
      <w:r w:rsidRPr="00112DA4">
        <w:rPr>
          <w:rFonts w:ascii="Times New Roman" w:hAnsi="Times New Roman" w:cs="Times New Roman"/>
          <w:sz w:val="24"/>
          <w:szCs w:val="24"/>
        </w:rPr>
        <w:t>After giving my presentation, I discovered how important it is to be able to speak multiple languages and be culturally aware. As a result of this realisation, I want to expand my knowledge of the language and culture of the countries whose language I currently know, but at the same time, I want to learn new languages and the cultures that go along with it. Since I reside in a city that is rich in diversity, it would be a waste not to take advantage of the opportunities it presents to broaden both my professional horizons and my appreciation of other cultures.</w:t>
      </w:r>
    </w:p>
    <w:p w14:paraId="574BCFD7" w14:textId="77777777" w:rsidR="00C311D2" w:rsidRDefault="00C311D2" w:rsidP="0003011E"/>
    <w:p w14:paraId="20DBADA7" w14:textId="77777777" w:rsidR="00C311D2" w:rsidRDefault="00C311D2" w:rsidP="0003011E"/>
    <w:p w14:paraId="241A5020" w14:textId="77777777" w:rsidR="00C311D2" w:rsidRDefault="00C311D2" w:rsidP="0003011E"/>
    <w:p w14:paraId="0B9E4DD2" w14:textId="77777777" w:rsidR="006241BB" w:rsidRDefault="006241BB" w:rsidP="0003011E"/>
    <w:p w14:paraId="77E3DA15" w14:textId="77777777" w:rsidR="006241BB" w:rsidRDefault="006241BB" w:rsidP="0003011E"/>
    <w:p w14:paraId="531BB240" w14:textId="77777777" w:rsidR="006241BB" w:rsidRDefault="006241BB" w:rsidP="0003011E"/>
    <w:p w14:paraId="0EC8AD7A" w14:textId="77777777" w:rsidR="006241BB" w:rsidRDefault="006241BB" w:rsidP="0003011E"/>
    <w:p w14:paraId="039EF4D7" w14:textId="77777777" w:rsidR="00C311D2" w:rsidRDefault="00C311D2" w:rsidP="0003011E"/>
    <w:p w14:paraId="29B4F46D" w14:textId="61C88BBC" w:rsidR="00F30BFD" w:rsidRDefault="00F30BFD" w:rsidP="0003011E">
      <w:pPr>
        <w:rPr>
          <w:b/>
          <w:bCs/>
          <w:sz w:val="28"/>
          <w:szCs w:val="28"/>
        </w:rPr>
      </w:pPr>
      <w:r w:rsidRPr="006241BB">
        <w:rPr>
          <w:b/>
          <w:bCs/>
          <w:sz w:val="28"/>
          <w:szCs w:val="28"/>
        </w:rPr>
        <w:t>Ref</w:t>
      </w:r>
      <w:r w:rsidR="006241BB" w:rsidRPr="006241BB">
        <w:rPr>
          <w:b/>
          <w:bCs/>
          <w:sz w:val="28"/>
          <w:szCs w:val="28"/>
        </w:rPr>
        <w:t>erence</w:t>
      </w:r>
    </w:p>
    <w:p w14:paraId="1B2213AE" w14:textId="77777777" w:rsidR="006241BB" w:rsidRPr="006241BB" w:rsidRDefault="006241BB" w:rsidP="0003011E">
      <w:pPr>
        <w:rPr>
          <w:b/>
          <w:bCs/>
          <w:sz w:val="28"/>
          <w:szCs w:val="28"/>
        </w:rPr>
      </w:pPr>
    </w:p>
    <w:p w14:paraId="799BD94E" w14:textId="598FA784" w:rsidR="00C311D2" w:rsidRDefault="00C311D2" w:rsidP="0003011E">
      <w:r w:rsidRPr="00C311D2">
        <w:t xml:space="preserve">Clément, R., Baker, S.C. and </w:t>
      </w:r>
      <w:r w:rsidRPr="00C311D2">
        <w:t>Macintyre</w:t>
      </w:r>
      <w:r w:rsidRPr="00C311D2">
        <w:t>, P.D., 2003. Willingness to communicate in a second language: The effects of context, norms, and vitality. Journal of language and social psychology, 22(2), pp.190-209.</w:t>
      </w:r>
    </w:p>
    <w:p w14:paraId="137E54D4" w14:textId="0C16DD04" w:rsidR="001E01E3" w:rsidRDefault="001E01E3" w:rsidP="0003011E">
      <w:r w:rsidRPr="001E01E3">
        <w:t>O’Neill, J. W., &amp; Mattila, A. S. (2010). Hotel Brand Strategy. Cornell Hospitality Quarterly, 51(1), 27-34.</w:t>
      </w:r>
    </w:p>
    <w:p w14:paraId="11AC7EF1" w14:textId="19FB4607" w:rsidR="0003011E" w:rsidRDefault="00F30BFD" w:rsidP="0003011E">
      <w:r w:rsidRPr="00F30BFD">
        <w:t>Rolfe, G., Freshwater, D., Jasper, M. (2001) Critical reflection in nursing and the helping professions: a user's guide</w:t>
      </w:r>
    </w:p>
    <w:sectPr w:rsidR="000301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11E"/>
    <w:rsid w:val="00025CC4"/>
    <w:rsid w:val="00026FED"/>
    <w:rsid w:val="0003011E"/>
    <w:rsid w:val="000336BF"/>
    <w:rsid w:val="00070419"/>
    <w:rsid w:val="0007232B"/>
    <w:rsid w:val="00090BE7"/>
    <w:rsid w:val="00095D84"/>
    <w:rsid w:val="000979CD"/>
    <w:rsid w:val="000A6412"/>
    <w:rsid w:val="000B17AC"/>
    <w:rsid w:val="000B4EA5"/>
    <w:rsid w:val="000B6475"/>
    <w:rsid w:val="000E4EA5"/>
    <w:rsid w:val="00112DA4"/>
    <w:rsid w:val="00142CDD"/>
    <w:rsid w:val="001574A1"/>
    <w:rsid w:val="001940F0"/>
    <w:rsid w:val="001D7B43"/>
    <w:rsid w:val="001E01E3"/>
    <w:rsid w:val="0020335A"/>
    <w:rsid w:val="00226EBA"/>
    <w:rsid w:val="0023622A"/>
    <w:rsid w:val="00260280"/>
    <w:rsid w:val="00264407"/>
    <w:rsid w:val="00265CB8"/>
    <w:rsid w:val="002B362A"/>
    <w:rsid w:val="003110E8"/>
    <w:rsid w:val="00320BD9"/>
    <w:rsid w:val="003307C2"/>
    <w:rsid w:val="00351B93"/>
    <w:rsid w:val="00355BEB"/>
    <w:rsid w:val="003B3BD8"/>
    <w:rsid w:val="003C5C7F"/>
    <w:rsid w:val="003F156F"/>
    <w:rsid w:val="004415AB"/>
    <w:rsid w:val="004532DB"/>
    <w:rsid w:val="0045651A"/>
    <w:rsid w:val="00456C68"/>
    <w:rsid w:val="0046287D"/>
    <w:rsid w:val="00470A6D"/>
    <w:rsid w:val="004B0AE9"/>
    <w:rsid w:val="004B1746"/>
    <w:rsid w:val="004B5CCC"/>
    <w:rsid w:val="004F1A0A"/>
    <w:rsid w:val="004F39CE"/>
    <w:rsid w:val="004F6635"/>
    <w:rsid w:val="00504245"/>
    <w:rsid w:val="00511A07"/>
    <w:rsid w:val="00520E89"/>
    <w:rsid w:val="0052718F"/>
    <w:rsid w:val="00553A55"/>
    <w:rsid w:val="00576C46"/>
    <w:rsid w:val="00594F74"/>
    <w:rsid w:val="005A2F9D"/>
    <w:rsid w:val="005E493C"/>
    <w:rsid w:val="005E6236"/>
    <w:rsid w:val="006241BB"/>
    <w:rsid w:val="006544C2"/>
    <w:rsid w:val="006605BC"/>
    <w:rsid w:val="00692662"/>
    <w:rsid w:val="00703CF9"/>
    <w:rsid w:val="007307B3"/>
    <w:rsid w:val="007353A5"/>
    <w:rsid w:val="00736EE5"/>
    <w:rsid w:val="00783B3A"/>
    <w:rsid w:val="00786EDA"/>
    <w:rsid w:val="00791924"/>
    <w:rsid w:val="0079418E"/>
    <w:rsid w:val="0079746E"/>
    <w:rsid w:val="007E1AEF"/>
    <w:rsid w:val="007F3428"/>
    <w:rsid w:val="00810C46"/>
    <w:rsid w:val="0082369B"/>
    <w:rsid w:val="00845215"/>
    <w:rsid w:val="0084607A"/>
    <w:rsid w:val="0087323E"/>
    <w:rsid w:val="00876F31"/>
    <w:rsid w:val="0089253C"/>
    <w:rsid w:val="008C72A0"/>
    <w:rsid w:val="008E2BCD"/>
    <w:rsid w:val="00907171"/>
    <w:rsid w:val="00911468"/>
    <w:rsid w:val="00922AD1"/>
    <w:rsid w:val="00946885"/>
    <w:rsid w:val="00973860"/>
    <w:rsid w:val="00981855"/>
    <w:rsid w:val="009857D1"/>
    <w:rsid w:val="009A1BFC"/>
    <w:rsid w:val="009A5969"/>
    <w:rsid w:val="009C4E51"/>
    <w:rsid w:val="009D5206"/>
    <w:rsid w:val="009E18B7"/>
    <w:rsid w:val="009E3505"/>
    <w:rsid w:val="009E3FB8"/>
    <w:rsid w:val="009F37FE"/>
    <w:rsid w:val="00A215AF"/>
    <w:rsid w:val="00A718E5"/>
    <w:rsid w:val="00AA5D7A"/>
    <w:rsid w:val="00AB5E2F"/>
    <w:rsid w:val="00AD42DD"/>
    <w:rsid w:val="00AF3A78"/>
    <w:rsid w:val="00B05383"/>
    <w:rsid w:val="00B17C23"/>
    <w:rsid w:val="00B4729C"/>
    <w:rsid w:val="00B50D38"/>
    <w:rsid w:val="00B64DC5"/>
    <w:rsid w:val="00B84BEC"/>
    <w:rsid w:val="00B90EE0"/>
    <w:rsid w:val="00BA4831"/>
    <w:rsid w:val="00BB761F"/>
    <w:rsid w:val="00BC6693"/>
    <w:rsid w:val="00BD3BC3"/>
    <w:rsid w:val="00BF224F"/>
    <w:rsid w:val="00BF3FD2"/>
    <w:rsid w:val="00C04630"/>
    <w:rsid w:val="00C075BE"/>
    <w:rsid w:val="00C22D1F"/>
    <w:rsid w:val="00C311D2"/>
    <w:rsid w:val="00C3185A"/>
    <w:rsid w:val="00C46216"/>
    <w:rsid w:val="00C540AD"/>
    <w:rsid w:val="00C81B28"/>
    <w:rsid w:val="00C96979"/>
    <w:rsid w:val="00CB1C30"/>
    <w:rsid w:val="00D260D0"/>
    <w:rsid w:val="00D26B4C"/>
    <w:rsid w:val="00D321E4"/>
    <w:rsid w:val="00D409B4"/>
    <w:rsid w:val="00D53BE5"/>
    <w:rsid w:val="00D54571"/>
    <w:rsid w:val="00D66560"/>
    <w:rsid w:val="00D710CF"/>
    <w:rsid w:val="00DA6C04"/>
    <w:rsid w:val="00DF49C3"/>
    <w:rsid w:val="00E2165E"/>
    <w:rsid w:val="00E26A2E"/>
    <w:rsid w:val="00E30469"/>
    <w:rsid w:val="00E5160C"/>
    <w:rsid w:val="00E606D2"/>
    <w:rsid w:val="00E63321"/>
    <w:rsid w:val="00E806C3"/>
    <w:rsid w:val="00E866C8"/>
    <w:rsid w:val="00E97DB2"/>
    <w:rsid w:val="00E97E80"/>
    <w:rsid w:val="00EA540C"/>
    <w:rsid w:val="00ED1DB7"/>
    <w:rsid w:val="00F01195"/>
    <w:rsid w:val="00F1162B"/>
    <w:rsid w:val="00F121D0"/>
    <w:rsid w:val="00F243D0"/>
    <w:rsid w:val="00F30BFD"/>
    <w:rsid w:val="00F340D9"/>
    <w:rsid w:val="00F408CC"/>
    <w:rsid w:val="00F676AD"/>
    <w:rsid w:val="00F744FA"/>
    <w:rsid w:val="00F75965"/>
    <w:rsid w:val="00F80C22"/>
    <w:rsid w:val="00FA6441"/>
    <w:rsid w:val="00FB67E3"/>
    <w:rsid w:val="00FE70CC"/>
    <w:rsid w:val="00FF2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762F18"/>
  <w15:chartTrackingRefBased/>
  <w15:docId w15:val="{524ADF51-9B25-4D28-9D19-31819DE28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588</Words>
  <Characters>2918</Characters>
  <Application>Microsoft Office Word</Application>
  <DocSecurity>0</DocSecurity>
  <Lines>74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Codruta Bogatean</dc:creator>
  <cp:keywords/>
  <dc:description/>
  <cp:lastModifiedBy>Codruta Bogatean</cp:lastModifiedBy>
  <cp:revision>3</cp:revision>
  <dcterms:created xsi:type="dcterms:W3CDTF">2023-11-03T23:10:00Z</dcterms:created>
  <dcterms:modified xsi:type="dcterms:W3CDTF">2023-11-03T23:11:00Z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d2b2a0ce-455e-4673-bfd7-01eaae3edb63</vt:lpwstr>
  </property>
</Properties>
</file>