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45640" w14:textId="16CC18EB" w:rsidR="00E4665C" w:rsidRDefault="00E4665C" w:rsidP="007C03FE">
      <w:pPr>
        <w:spacing w:after="160"/>
        <w:jc w:val="center"/>
        <w:rPr>
          <w:b/>
          <w:bCs/>
          <w:sz w:val="36"/>
          <w:szCs w:val="32"/>
        </w:rPr>
      </w:pPr>
      <w:r w:rsidRPr="007C03FE">
        <w:rPr>
          <w:b/>
          <w:bCs/>
          <w:noProof/>
          <w:sz w:val="36"/>
          <w:szCs w:val="32"/>
        </w:rPr>
        <w:drawing>
          <wp:anchor distT="0" distB="0" distL="114300" distR="114300" simplePos="0" relativeHeight="251658240" behindDoc="1" locked="0" layoutInCell="1" allowOverlap="1" wp14:anchorId="3753A603" wp14:editId="52E2A94D">
            <wp:simplePos x="0" y="0"/>
            <wp:positionH relativeFrom="margin">
              <wp:posOffset>1543050</wp:posOffset>
            </wp:positionH>
            <wp:positionV relativeFrom="margin">
              <wp:align>top</wp:align>
            </wp:positionV>
            <wp:extent cx="2933700" cy="1629410"/>
            <wp:effectExtent l="0" t="0" r="0" b="8890"/>
            <wp:wrapTight wrapText="bothSides">
              <wp:wrapPolygon edited="0">
                <wp:start x="0" y="0"/>
                <wp:lineTo x="0" y="21465"/>
                <wp:lineTo x="21460" y="21465"/>
                <wp:lineTo x="214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0" cy="1629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5ED1C8" w14:textId="77777777" w:rsidR="00E4665C" w:rsidRDefault="00E4665C" w:rsidP="007C03FE">
      <w:pPr>
        <w:spacing w:after="160"/>
        <w:jc w:val="center"/>
        <w:rPr>
          <w:b/>
          <w:bCs/>
          <w:sz w:val="36"/>
          <w:szCs w:val="32"/>
        </w:rPr>
      </w:pPr>
    </w:p>
    <w:p w14:paraId="2D3243FF" w14:textId="77777777" w:rsidR="00E4665C" w:rsidRDefault="00E4665C" w:rsidP="007C03FE">
      <w:pPr>
        <w:spacing w:after="160"/>
        <w:jc w:val="center"/>
        <w:rPr>
          <w:b/>
          <w:bCs/>
          <w:sz w:val="36"/>
          <w:szCs w:val="32"/>
        </w:rPr>
      </w:pPr>
    </w:p>
    <w:p w14:paraId="235043A5" w14:textId="77777777" w:rsidR="00E4665C" w:rsidRDefault="00E4665C" w:rsidP="007C03FE">
      <w:pPr>
        <w:spacing w:after="160"/>
        <w:jc w:val="center"/>
        <w:rPr>
          <w:b/>
          <w:bCs/>
          <w:sz w:val="36"/>
          <w:szCs w:val="32"/>
        </w:rPr>
      </w:pPr>
    </w:p>
    <w:p w14:paraId="43D5D257" w14:textId="77777777" w:rsidR="007F1732" w:rsidRDefault="00FA39F3" w:rsidP="00E4665C">
      <w:pPr>
        <w:spacing w:after="160"/>
        <w:jc w:val="center"/>
        <w:rPr>
          <w:b/>
          <w:bCs/>
          <w:sz w:val="40"/>
          <w:szCs w:val="40"/>
        </w:rPr>
      </w:pPr>
      <w:r w:rsidRPr="00E4665C">
        <w:rPr>
          <w:b/>
          <w:bCs/>
          <w:sz w:val="40"/>
          <w:szCs w:val="40"/>
        </w:rPr>
        <w:t>BMIH4003</w:t>
      </w:r>
    </w:p>
    <w:p w14:paraId="0E0A5321" w14:textId="5767CAA4" w:rsidR="00FA39F3" w:rsidRPr="00E4665C" w:rsidRDefault="00E4665C" w:rsidP="00E4665C">
      <w:pPr>
        <w:spacing w:after="160"/>
        <w:jc w:val="center"/>
        <w:rPr>
          <w:b/>
          <w:bCs/>
          <w:sz w:val="40"/>
          <w:szCs w:val="40"/>
        </w:rPr>
      </w:pPr>
      <w:r w:rsidRPr="00E4665C">
        <w:rPr>
          <w:b/>
          <w:bCs/>
          <w:sz w:val="40"/>
          <w:szCs w:val="40"/>
        </w:rPr>
        <w:t xml:space="preserve"> </w:t>
      </w:r>
      <w:r w:rsidR="00FA39F3" w:rsidRPr="00E4665C">
        <w:rPr>
          <w:b/>
          <w:bCs/>
          <w:sz w:val="40"/>
          <w:szCs w:val="40"/>
        </w:rPr>
        <w:t>Hospitality and Guest Services</w:t>
      </w:r>
    </w:p>
    <w:p w14:paraId="4F61982B" w14:textId="77777777" w:rsidR="00FD6B86" w:rsidRDefault="002815E4" w:rsidP="00822F41">
      <w:pPr>
        <w:spacing w:after="160"/>
        <w:ind w:left="-540" w:right="-511"/>
        <w:jc w:val="center"/>
        <w:rPr>
          <w:b/>
          <w:bCs/>
        </w:rPr>
      </w:pPr>
      <w:r>
        <w:rPr>
          <w:b/>
          <w:bCs/>
        </w:rPr>
        <w:t>“</w:t>
      </w:r>
      <w:r w:rsidR="00822F41" w:rsidRPr="00822F41">
        <w:rPr>
          <w:b/>
          <w:bCs/>
        </w:rPr>
        <w:t xml:space="preserve">Hotel standards, reputation management, building and retaining customer </w:t>
      </w:r>
      <w:r>
        <w:rPr>
          <w:b/>
          <w:bCs/>
        </w:rPr>
        <w:t>loyalty”</w:t>
      </w:r>
    </w:p>
    <w:p w14:paraId="1A1D74E2" w14:textId="77777777" w:rsidR="00FD6B86" w:rsidRDefault="00FD6B86" w:rsidP="00822F41">
      <w:pPr>
        <w:spacing w:after="160"/>
        <w:ind w:left="-540" w:right="-511"/>
        <w:jc w:val="center"/>
        <w:rPr>
          <w:b/>
          <w:bCs/>
        </w:rPr>
      </w:pPr>
    </w:p>
    <w:p w14:paraId="7719BD5E" w14:textId="66360EB5" w:rsidR="00FD6B86" w:rsidRPr="00523541" w:rsidRDefault="00FD6B86" w:rsidP="00FD6B86">
      <w:pPr>
        <w:spacing w:before="240"/>
        <w:jc w:val="center"/>
        <w:rPr>
          <w:rFonts w:cs="Arial"/>
          <w:color w:val="000000" w:themeColor="text1"/>
          <w:sz w:val="36"/>
          <w:szCs w:val="36"/>
        </w:rPr>
      </w:pPr>
      <w:r w:rsidRPr="00523541">
        <w:rPr>
          <w:rFonts w:cs="Arial"/>
          <w:b/>
          <w:bCs/>
          <w:color w:val="000000" w:themeColor="text1"/>
          <w:sz w:val="36"/>
          <w:szCs w:val="36"/>
        </w:rPr>
        <w:t>Student Name</w:t>
      </w:r>
      <w:r w:rsidRPr="00523541">
        <w:rPr>
          <w:rFonts w:cs="Arial"/>
          <w:color w:val="000000" w:themeColor="text1"/>
          <w:sz w:val="36"/>
          <w:szCs w:val="36"/>
        </w:rPr>
        <w:t xml:space="preserve">: </w:t>
      </w:r>
      <w:r>
        <w:rPr>
          <w:rFonts w:cs="Arial"/>
          <w:color w:val="000000" w:themeColor="text1"/>
          <w:sz w:val="36"/>
          <w:szCs w:val="36"/>
        </w:rPr>
        <w:t>Mohammed Abdul Bathen</w:t>
      </w:r>
    </w:p>
    <w:p w14:paraId="3182B2FD" w14:textId="1AFD3521" w:rsidR="00FD6B86" w:rsidRPr="00523541" w:rsidRDefault="00FD6B86" w:rsidP="00FD6B86">
      <w:pPr>
        <w:spacing w:before="240"/>
        <w:jc w:val="center"/>
        <w:rPr>
          <w:rFonts w:cs="Arial"/>
          <w:color w:val="000000" w:themeColor="text1"/>
          <w:sz w:val="36"/>
          <w:szCs w:val="36"/>
        </w:rPr>
      </w:pPr>
      <w:r w:rsidRPr="00523541">
        <w:rPr>
          <w:rFonts w:cs="Arial"/>
          <w:b/>
          <w:bCs/>
          <w:color w:val="000000" w:themeColor="text1"/>
          <w:sz w:val="36"/>
          <w:szCs w:val="36"/>
        </w:rPr>
        <w:t>Student Id</w:t>
      </w:r>
      <w:r w:rsidRPr="00523541">
        <w:rPr>
          <w:rFonts w:cs="Arial"/>
          <w:color w:val="000000" w:themeColor="text1"/>
          <w:sz w:val="36"/>
          <w:szCs w:val="36"/>
        </w:rPr>
        <w:t xml:space="preserve">: </w:t>
      </w:r>
      <w:r w:rsidRPr="00FD6B86">
        <w:rPr>
          <w:rFonts w:cs="Arial"/>
          <w:color w:val="000000" w:themeColor="text1"/>
          <w:sz w:val="36"/>
          <w:szCs w:val="36"/>
        </w:rPr>
        <w:t>2212002</w:t>
      </w:r>
    </w:p>
    <w:p w14:paraId="193F79D3" w14:textId="766B408F" w:rsidR="00BD266E" w:rsidRPr="00967322" w:rsidRDefault="00FD6B86" w:rsidP="00967322">
      <w:pPr>
        <w:spacing w:before="240"/>
        <w:jc w:val="center"/>
        <w:rPr>
          <w:rFonts w:cs="Arial"/>
          <w:color w:val="000000" w:themeColor="text1"/>
          <w:sz w:val="36"/>
          <w:szCs w:val="36"/>
        </w:rPr>
      </w:pPr>
      <w:r w:rsidRPr="00523541">
        <w:rPr>
          <w:rFonts w:cs="Arial"/>
          <w:b/>
          <w:bCs/>
          <w:color w:val="000000" w:themeColor="text1"/>
          <w:sz w:val="36"/>
          <w:szCs w:val="36"/>
        </w:rPr>
        <w:t>Lecturer Name</w:t>
      </w:r>
      <w:r w:rsidRPr="00523541">
        <w:rPr>
          <w:rFonts w:cs="Arial"/>
          <w:color w:val="000000" w:themeColor="text1"/>
          <w:sz w:val="36"/>
          <w:szCs w:val="36"/>
        </w:rPr>
        <w:t>: Muhammad Cassamo</w:t>
      </w:r>
      <w:r w:rsidRPr="00822F41">
        <w:rPr>
          <w:b/>
          <w:bCs/>
        </w:rPr>
        <w:t xml:space="preserve"> </w:t>
      </w:r>
      <w:r w:rsidR="00BD266E" w:rsidRPr="00822F41">
        <w:rPr>
          <w:b/>
          <w:bCs/>
        </w:rPr>
        <w:br w:type="page"/>
      </w:r>
    </w:p>
    <w:p w14:paraId="3B94919C" w14:textId="15DE6AD9" w:rsidR="00BD266E" w:rsidRPr="00D801C5" w:rsidRDefault="00BD266E" w:rsidP="00D801C5">
      <w:pPr>
        <w:spacing w:before="240" w:after="160"/>
        <w:rPr>
          <w:rFonts w:cs="Arial"/>
          <w:b/>
          <w:bCs/>
          <w:color w:val="1F3864" w:themeColor="accent1" w:themeShade="80"/>
          <w:sz w:val="32"/>
          <w:szCs w:val="32"/>
        </w:rPr>
      </w:pPr>
      <w:r w:rsidRPr="00D801C5">
        <w:rPr>
          <w:rFonts w:cs="Arial"/>
          <w:b/>
          <w:bCs/>
          <w:color w:val="1F3864" w:themeColor="accent1" w:themeShade="80"/>
          <w:sz w:val="32"/>
          <w:szCs w:val="32"/>
        </w:rPr>
        <w:lastRenderedPageBreak/>
        <w:t>Executive Summary</w:t>
      </w:r>
    </w:p>
    <w:p w14:paraId="59FC3AFD" w14:textId="122C8711" w:rsidR="007B7EA1" w:rsidRPr="00D801C5" w:rsidRDefault="007B7EA1" w:rsidP="00D801C5">
      <w:pPr>
        <w:spacing w:before="240"/>
        <w:rPr>
          <w:rFonts w:cs="Arial"/>
          <w:lang w:val="en-GB"/>
        </w:rPr>
      </w:pPr>
      <w:r w:rsidRPr="00D801C5">
        <w:rPr>
          <w:rFonts w:cs="Arial"/>
          <w:lang w:val="en-GB"/>
        </w:rPr>
        <w:t>This report aims to provide an in-depth analysis of key components in the hospitality industry, including brand consistency standards, reputation management, and customer loyalty.</w:t>
      </w:r>
      <w:r w:rsidR="006362B3" w:rsidRPr="00D801C5">
        <w:rPr>
          <w:rFonts w:cs="Arial"/>
          <w:lang w:val="en-GB"/>
        </w:rPr>
        <w:t xml:space="preserve"> </w:t>
      </w:r>
      <w:r w:rsidRPr="00D801C5">
        <w:rPr>
          <w:rFonts w:cs="Arial"/>
          <w:lang w:val="en-GB"/>
        </w:rPr>
        <w:t>The report highlights the importance of brand consistency standards in maintaining a strong brand image, building customer trust, and creating a sense of familiarity for guests. The report also emphasi</w:t>
      </w:r>
      <w:r w:rsidR="00AB398E" w:rsidRPr="00D801C5">
        <w:rPr>
          <w:rFonts w:cs="Arial"/>
          <w:lang w:val="en-GB"/>
        </w:rPr>
        <w:t>s</w:t>
      </w:r>
      <w:r w:rsidRPr="00D801C5">
        <w:rPr>
          <w:rFonts w:cs="Arial"/>
          <w:lang w:val="en-GB"/>
        </w:rPr>
        <w:t>es the importance of reputation management in today's world, where negative reviews can significantly impact a hotel's reputation. Effective guest review management can help hotels mitigate these impacts and retain their customer base.</w:t>
      </w:r>
      <w:r w:rsidR="000C6CF0" w:rsidRPr="00D801C5">
        <w:rPr>
          <w:rFonts w:cs="Arial"/>
          <w:lang w:val="en-GB"/>
        </w:rPr>
        <w:t xml:space="preserve"> </w:t>
      </w:r>
      <w:r w:rsidRPr="00D801C5">
        <w:rPr>
          <w:rFonts w:cs="Arial"/>
          <w:lang w:val="en-GB"/>
        </w:rPr>
        <w:t>The report further explores how hotels can build and retain customer loyalty through loyalty programs and personali</w:t>
      </w:r>
      <w:r w:rsidR="00AB398E" w:rsidRPr="00D801C5">
        <w:rPr>
          <w:rFonts w:cs="Arial"/>
          <w:lang w:val="en-GB"/>
        </w:rPr>
        <w:t>s</w:t>
      </w:r>
      <w:r w:rsidRPr="00D801C5">
        <w:rPr>
          <w:rFonts w:cs="Arial"/>
          <w:lang w:val="en-GB"/>
        </w:rPr>
        <w:t>ed experiences.</w:t>
      </w:r>
      <w:r w:rsidR="000C6CF0" w:rsidRPr="00D801C5">
        <w:rPr>
          <w:rFonts w:cs="Arial"/>
          <w:lang w:val="en-GB"/>
        </w:rPr>
        <w:t xml:space="preserve"> </w:t>
      </w:r>
      <w:r w:rsidRPr="00D801C5">
        <w:rPr>
          <w:rFonts w:cs="Arial"/>
          <w:lang w:val="en-GB"/>
        </w:rPr>
        <w:t>Case studies and examples from global hotel players are provided, offering a comparison of different strategies and how they can be realistically implemented to achieve success. Finally, the report offers recommendations to hotels, highlighting the importance of monitoring market trends and adjusting strategies to meet customer needs and expectations.</w:t>
      </w:r>
    </w:p>
    <w:p w14:paraId="06A795F6" w14:textId="5D3B00A5" w:rsidR="00BD266E" w:rsidRPr="00D801C5" w:rsidRDefault="00BD266E" w:rsidP="00D801C5">
      <w:pPr>
        <w:spacing w:before="240"/>
        <w:rPr>
          <w:rFonts w:eastAsiaTheme="majorEastAsia" w:cs="Arial"/>
          <w:color w:val="1F3864" w:themeColor="accent1" w:themeShade="80"/>
          <w:sz w:val="32"/>
          <w:szCs w:val="32"/>
        </w:rPr>
      </w:pPr>
      <w:r w:rsidRPr="00D801C5">
        <w:rPr>
          <w:rFonts w:cs="Arial"/>
        </w:rPr>
        <w:br w:type="page"/>
      </w:r>
    </w:p>
    <w:sdt>
      <w:sdtPr>
        <w:rPr>
          <w:rFonts w:ascii="Arial" w:eastAsiaTheme="minorEastAsia" w:hAnsi="Arial" w:cs="Arial"/>
          <w:color w:val="auto"/>
          <w:sz w:val="24"/>
          <w:szCs w:val="22"/>
        </w:rPr>
        <w:id w:val="-999425339"/>
        <w:docPartObj>
          <w:docPartGallery w:val="Table of Contents"/>
          <w:docPartUnique/>
        </w:docPartObj>
      </w:sdtPr>
      <w:sdtEndPr>
        <w:rPr>
          <w:b/>
          <w:bCs/>
          <w:noProof/>
        </w:rPr>
      </w:sdtEndPr>
      <w:sdtContent>
        <w:p w14:paraId="3E7F306D" w14:textId="14CADD55" w:rsidR="004C0771" w:rsidRPr="00D801C5" w:rsidRDefault="004C0771" w:rsidP="00936157">
          <w:pPr>
            <w:pStyle w:val="TOCHeading"/>
            <w:spacing w:line="360" w:lineRule="auto"/>
            <w:jc w:val="center"/>
            <w:rPr>
              <w:rFonts w:ascii="Arial" w:hAnsi="Arial" w:cs="Arial"/>
              <w:b/>
              <w:bCs/>
            </w:rPr>
          </w:pPr>
          <w:r w:rsidRPr="00D801C5">
            <w:rPr>
              <w:rFonts w:ascii="Arial" w:hAnsi="Arial" w:cs="Arial"/>
              <w:b/>
              <w:bCs/>
            </w:rPr>
            <w:t>Table of Contents</w:t>
          </w:r>
        </w:p>
        <w:p w14:paraId="67430AF9" w14:textId="109B6D9C" w:rsidR="00A45218" w:rsidRPr="00D801C5" w:rsidRDefault="004C0771" w:rsidP="00D801C5">
          <w:pPr>
            <w:pStyle w:val="TOC1"/>
            <w:tabs>
              <w:tab w:val="right" w:leader="dot" w:pos="9019"/>
            </w:tabs>
            <w:spacing w:before="240"/>
            <w:rPr>
              <w:rFonts w:cs="Arial"/>
              <w:noProof/>
              <w:sz w:val="22"/>
              <w:lang w:val="en-GB" w:eastAsia="en-GB"/>
            </w:rPr>
          </w:pPr>
          <w:r w:rsidRPr="00D801C5">
            <w:rPr>
              <w:rFonts w:cs="Arial"/>
            </w:rPr>
            <w:fldChar w:fldCharType="begin"/>
          </w:r>
          <w:r w:rsidRPr="00D801C5">
            <w:rPr>
              <w:rFonts w:cs="Arial"/>
            </w:rPr>
            <w:instrText xml:space="preserve"> TOC \o "1-3" \h \z \u </w:instrText>
          </w:r>
          <w:r w:rsidRPr="00D801C5">
            <w:rPr>
              <w:rFonts w:cs="Arial"/>
            </w:rPr>
            <w:fldChar w:fldCharType="separate"/>
          </w:r>
          <w:hyperlink w:anchor="_Toc128133529" w:history="1">
            <w:r w:rsidR="00A45218" w:rsidRPr="00D801C5">
              <w:rPr>
                <w:rStyle w:val="Hyperlink"/>
                <w:rFonts w:cs="Arial"/>
                <w:noProof/>
              </w:rPr>
              <w:t>Introduction</w:t>
            </w:r>
            <w:r w:rsidR="00A45218" w:rsidRPr="00D801C5">
              <w:rPr>
                <w:rFonts w:cs="Arial"/>
                <w:noProof/>
                <w:webHidden/>
              </w:rPr>
              <w:tab/>
            </w:r>
            <w:r w:rsidR="00A45218" w:rsidRPr="00D801C5">
              <w:rPr>
                <w:rFonts w:cs="Arial"/>
                <w:noProof/>
                <w:webHidden/>
              </w:rPr>
              <w:fldChar w:fldCharType="begin"/>
            </w:r>
            <w:r w:rsidR="00A45218" w:rsidRPr="00D801C5">
              <w:rPr>
                <w:rFonts w:cs="Arial"/>
                <w:noProof/>
                <w:webHidden/>
              </w:rPr>
              <w:instrText xml:space="preserve"> PAGEREF _Toc128133529 \h </w:instrText>
            </w:r>
            <w:r w:rsidR="00A45218" w:rsidRPr="00D801C5">
              <w:rPr>
                <w:rFonts w:cs="Arial"/>
                <w:noProof/>
                <w:webHidden/>
              </w:rPr>
            </w:r>
            <w:r w:rsidR="00A45218" w:rsidRPr="00D801C5">
              <w:rPr>
                <w:rFonts w:cs="Arial"/>
                <w:noProof/>
                <w:webHidden/>
              </w:rPr>
              <w:fldChar w:fldCharType="separate"/>
            </w:r>
            <w:r w:rsidR="00A45218" w:rsidRPr="00D801C5">
              <w:rPr>
                <w:rFonts w:cs="Arial"/>
                <w:noProof/>
                <w:webHidden/>
              </w:rPr>
              <w:t>4</w:t>
            </w:r>
            <w:r w:rsidR="00A45218" w:rsidRPr="00D801C5">
              <w:rPr>
                <w:rFonts w:cs="Arial"/>
                <w:noProof/>
                <w:webHidden/>
              </w:rPr>
              <w:fldChar w:fldCharType="end"/>
            </w:r>
          </w:hyperlink>
        </w:p>
        <w:p w14:paraId="1208E314" w14:textId="155BA0FC" w:rsidR="00A45218" w:rsidRPr="00D801C5" w:rsidRDefault="00000000" w:rsidP="00D801C5">
          <w:pPr>
            <w:pStyle w:val="TOC1"/>
            <w:tabs>
              <w:tab w:val="right" w:leader="dot" w:pos="9019"/>
            </w:tabs>
            <w:spacing w:before="240"/>
            <w:rPr>
              <w:rFonts w:cs="Arial"/>
              <w:noProof/>
              <w:sz w:val="22"/>
              <w:lang w:val="en-GB" w:eastAsia="en-GB"/>
            </w:rPr>
          </w:pPr>
          <w:hyperlink w:anchor="_Toc128133530" w:history="1">
            <w:r w:rsidR="00A45218" w:rsidRPr="00D801C5">
              <w:rPr>
                <w:rStyle w:val="Hyperlink"/>
                <w:rFonts w:cs="Arial"/>
                <w:noProof/>
              </w:rPr>
              <w:t>Findings</w:t>
            </w:r>
            <w:r w:rsidR="00A45218" w:rsidRPr="00D801C5">
              <w:rPr>
                <w:rFonts w:cs="Arial"/>
                <w:noProof/>
                <w:webHidden/>
              </w:rPr>
              <w:tab/>
            </w:r>
            <w:r w:rsidR="00A45218" w:rsidRPr="00D801C5">
              <w:rPr>
                <w:rFonts w:cs="Arial"/>
                <w:noProof/>
                <w:webHidden/>
              </w:rPr>
              <w:fldChar w:fldCharType="begin"/>
            </w:r>
            <w:r w:rsidR="00A45218" w:rsidRPr="00D801C5">
              <w:rPr>
                <w:rFonts w:cs="Arial"/>
                <w:noProof/>
                <w:webHidden/>
              </w:rPr>
              <w:instrText xml:space="preserve"> PAGEREF _Toc128133530 \h </w:instrText>
            </w:r>
            <w:r w:rsidR="00A45218" w:rsidRPr="00D801C5">
              <w:rPr>
                <w:rFonts w:cs="Arial"/>
                <w:noProof/>
                <w:webHidden/>
              </w:rPr>
            </w:r>
            <w:r w:rsidR="00A45218" w:rsidRPr="00D801C5">
              <w:rPr>
                <w:rFonts w:cs="Arial"/>
                <w:noProof/>
                <w:webHidden/>
              </w:rPr>
              <w:fldChar w:fldCharType="separate"/>
            </w:r>
            <w:r w:rsidR="00A45218" w:rsidRPr="00D801C5">
              <w:rPr>
                <w:rFonts w:cs="Arial"/>
                <w:noProof/>
                <w:webHidden/>
              </w:rPr>
              <w:t>5</w:t>
            </w:r>
            <w:r w:rsidR="00A45218" w:rsidRPr="00D801C5">
              <w:rPr>
                <w:rFonts w:cs="Arial"/>
                <w:noProof/>
                <w:webHidden/>
              </w:rPr>
              <w:fldChar w:fldCharType="end"/>
            </w:r>
          </w:hyperlink>
        </w:p>
        <w:p w14:paraId="79FC29F7" w14:textId="4249CBC3" w:rsidR="00A45218" w:rsidRPr="00D801C5" w:rsidRDefault="00000000" w:rsidP="00D801C5">
          <w:pPr>
            <w:pStyle w:val="TOC2"/>
            <w:tabs>
              <w:tab w:val="right" w:leader="dot" w:pos="9019"/>
            </w:tabs>
            <w:spacing w:before="240"/>
            <w:rPr>
              <w:rFonts w:cs="Arial"/>
              <w:noProof/>
              <w:sz w:val="22"/>
              <w:lang w:val="en-GB" w:eastAsia="en-GB"/>
            </w:rPr>
          </w:pPr>
          <w:hyperlink w:anchor="_Toc128133531" w:history="1">
            <w:r w:rsidR="00A45218" w:rsidRPr="00D801C5">
              <w:rPr>
                <w:rStyle w:val="Hyperlink"/>
                <w:rFonts w:cs="Arial"/>
                <w:noProof/>
              </w:rPr>
              <w:t>Hotel Standards</w:t>
            </w:r>
            <w:r w:rsidR="00A45218" w:rsidRPr="00D801C5">
              <w:rPr>
                <w:rFonts w:cs="Arial"/>
                <w:noProof/>
                <w:webHidden/>
              </w:rPr>
              <w:tab/>
            </w:r>
            <w:r w:rsidR="00A45218" w:rsidRPr="00D801C5">
              <w:rPr>
                <w:rFonts w:cs="Arial"/>
                <w:noProof/>
                <w:webHidden/>
              </w:rPr>
              <w:fldChar w:fldCharType="begin"/>
            </w:r>
            <w:r w:rsidR="00A45218" w:rsidRPr="00D801C5">
              <w:rPr>
                <w:rFonts w:cs="Arial"/>
                <w:noProof/>
                <w:webHidden/>
              </w:rPr>
              <w:instrText xml:space="preserve"> PAGEREF _Toc128133531 \h </w:instrText>
            </w:r>
            <w:r w:rsidR="00A45218" w:rsidRPr="00D801C5">
              <w:rPr>
                <w:rFonts w:cs="Arial"/>
                <w:noProof/>
                <w:webHidden/>
              </w:rPr>
            </w:r>
            <w:r w:rsidR="00A45218" w:rsidRPr="00D801C5">
              <w:rPr>
                <w:rFonts w:cs="Arial"/>
                <w:noProof/>
                <w:webHidden/>
              </w:rPr>
              <w:fldChar w:fldCharType="separate"/>
            </w:r>
            <w:r w:rsidR="00A45218" w:rsidRPr="00D801C5">
              <w:rPr>
                <w:rFonts w:cs="Arial"/>
                <w:noProof/>
                <w:webHidden/>
              </w:rPr>
              <w:t>5</w:t>
            </w:r>
            <w:r w:rsidR="00A45218" w:rsidRPr="00D801C5">
              <w:rPr>
                <w:rFonts w:cs="Arial"/>
                <w:noProof/>
                <w:webHidden/>
              </w:rPr>
              <w:fldChar w:fldCharType="end"/>
            </w:r>
          </w:hyperlink>
        </w:p>
        <w:p w14:paraId="59E2CF4E" w14:textId="55A9D143" w:rsidR="00A45218" w:rsidRPr="00D801C5" w:rsidRDefault="00000000" w:rsidP="00D801C5">
          <w:pPr>
            <w:pStyle w:val="TOC2"/>
            <w:tabs>
              <w:tab w:val="right" w:leader="dot" w:pos="9019"/>
            </w:tabs>
            <w:spacing w:before="240"/>
            <w:rPr>
              <w:rFonts w:cs="Arial"/>
              <w:noProof/>
              <w:sz w:val="22"/>
              <w:lang w:val="en-GB" w:eastAsia="en-GB"/>
            </w:rPr>
          </w:pPr>
          <w:hyperlink w:anchor="_Toc128133532" w:history="1">
            <w:r w:rsidR="00A45218" w:rsidRPr="00D801C5">
              <w:rPr>
                <w:rStyle w:val="Hyperlink"/>
                <w:rFonts w:cs="Arial"/>
                <w:noProof/>
                <w:lang w:val="en-GB"/>
              </w:rPr>
              <w:t>Reputation Management</w:t>
            </w:r>
            <w:r w:rsidR="00A45218" w:rsidRPr="00D801C5">
              <w:rPr>
                <w:rFonts w:cs="Arial"/>
                <w:noProof/>
                <w:webHidden/>
              </w:rPr>
              <w:tab/>
            </w:r>
            <w:r w:rsidR="00A45218" w:rsidRPr="00D801C5">
              <w:rPr>
                <w:rFonts w:cs="Arial"/>
                <w:noProof/>
                <w:webHidden/>
              </w:rPr>
              <w:fldChar w:fldCharType="begin"/>
            </w:r>
            <w:r w:rsidR="00A45218" w:rsidRPr="00D801C5">
              <w:rPr>
                <w:rFonts w:cs="Arial"/>
                <w:noProof/>
                <w:webHidden/>
              </w:rPr>
              <w:instrText xml:space="preserve"> PAGEREF _Toc128133532 \h </w:instrText>
            </w:r>
            <w:r w:rsidR="00A45218" w:rsidRPr="00D801C5">
              <w:rPr>
                <w:rFonts w:cs="Arial"/>
                <w:noProof/>
                <w:webHidden/>
              </w:rPr>
            </w:r>
            <w:r w:rsidR="00A45218" w:rsidRPr="00D801C5">
              <w:rPr>
                <w:rFonts w:cs="Arial"/>
                <w:noProof/>
                <w:webHidden/>
              </w:rPr>
              <w:fldChar w:fldCharType="separate"/>
            </w:r>
            <w:r w:rsidR="00A45218" w:rsidRPr="00D801C5">
              <w:rPr>
                <w:rFonts w:cs="Arial"/>
                <w:noProof/>
                <w:webHidden/>
              </w:rPr>
              <w:t>7</w:t>
            </w:r>
            <w:r w:rsidR="00A45218" w:rsidRPr="00D801C5">
              <w:rPr>
                <w:rFonts w:cs="Arial"/>
                <w:noProof/>
                <w:webHidden/>
              </w:rPr>
              <w:fldChar w:fldCharType="end"/>
            </w:r>
          </w:hyperlink>
        </w:p>
        <w:p w14:paraId="6D37D6CC" w14:textId="269C936C" w:rsidR="00A45218" w:rsidRPr="00D801C5" w:rsidRDefault="00000000" w:rsidP="00D801C5">
          <w:pPr>
            <w:pStyle w:val="TOC2"/>
            <w:tabs>
              <w:tab w:val="right" w:leader="dot" w:pos="9019"/>
            </w:tabs>
            <w:spacing w:before="240"/>
            <w:rPr>
              <w:rFonts w:cs="Arial"/>
              <w:noProof/>
              <w:sz w:val="22"/>
              <w:lang w:val="en-GB" w:eastAsia="en-GB"/>
            </w:rPr>
          </w:pPr>
          <w:hyperlink w:anchor="_Toc128133533" w:history="1">
            <w:r w:rsidR="00A45218" w:rsidRPr="00D801C5">
              <w:rPr>
                <w:rStyle w:val="Hyperlink"/>
                <w:rFonts w:cs="Arial"/>
                <w:noProof/>
                <w:lang w:val="en-GB"/>
              </w:rPr>
              <w:t>Customer Loyalty</w:t>
            </w:r>
            <w:r w:rsidR="00A45218" w:rsidRPr="00D801C5">
              <w:rPr>
                <w:rFonts w:cs="Arial"/>
                <w:noProof/>
                <w:webHidden/>
              </w:rPr>
              <w:tab/>
            </w:r>
            <w:r w:rsidR="00A45218" w:rsidRPr="00D801C5">
              <w:rPr>
                <w:rFonts w:cs="Arial"/>
                <w:noProof/>
                <w:webHidden/>
              </w:rPr>
              <w:fldChar w:fldCharType="begin"/>
            </w:r>
            <w:r w:rsidR="00A45218" w:rsidRPr="00D801C5">
              <w:rPr>
                <w:rFonts w:cs="Arial"/>
                <w:noProof/>
                <w:webHidden/>
              </w:rPr>
              <w:instrText xml:space="preserve"> PAGEREF _Toc128133533 \h </w:instrText>
            </w:r>
            <w:r w:rsidR="00A45218" w:rsidRPr="00D801C5">
              <w:rPr>
                <w:rFonts w:cs="Arial"/>
                <w:noProof/>
                <w:webHidden/>
              </w:rPr>
            </w:r>
            <w:r w:rsidR="00A45218" w:rsidRPr="00D801C5">
              <w:rPr>
                <w:rFonts w:cs="Arial"/>
                <w:noProof/>
                <w:webHidden/>
              </w:rPr>
              <w:fldChar w:fldCharType="separate"/>
            </w:r>
            <w:r w:rsidR="00A45218" w:rsidRPr="00D801C5">
              <w:rPr>
                <w:rFonts w:cs="Arial"/>
                <w:noProof/>
                <w:webHidden/>
              </w:rPr>
              <w:t>9</w:t>
            </w:r>
            <w:r w:rsidR="00A45218" w:rsidRPr="00D801C5">
              <w:rPr>
                <w:rFonts w:cs="Arial"/>
                <w:noProof/>
                <w:webHidden/>
              </w:rPr>
              <w:fldChar w:fldCharType="end"/>
            </w:r>
          </w:hyperlink>
        </w:p>
        <w:p w14:paraId="12384CCB" w14:textId="3977038F" w:rsidR="00A45218" w:rsidRPr="00D801C5" w:rsidRDefault="00000000" w:rsidP="00D801C5">
          <w:pPr>
            <w:pStyle w:val="TOC1"/>
            <w:tabs>
              <w:tab w:val="right" w:leader="dot" w:pos="9019"/>
            </w:tabs>
            <w:spacing w:before="240"/>
            <w:rPr>
              <w:rFonts w:cs="Arial"/>
              <w:noProof/>
              <w:sz w:val="22"/>
              <w:lang w:val="en-GB" w:eastAsia="en-GB"/>
            </w:rPr>
          </w:pPr>
          <w:hyperlink w:anchor="_Toc128133534" w:history="1">
            <w:r w:rsidR="00A45218" w:rsidRPr="00D801C5">
              <w:rPr>
                <w:rStyle w:val="Hyperlink"/>
                <w:rFonts w:cs="Arial"/>
                <w:noProof/>
                <w:lang w:val="en-GB"/>
              </w:rPr>
              <w:t>Conclusion</w:t>
            </w:r>
            <w:r w:rsidR="00A45218" w:rsidRPr="00D801C5">
              <w:rPr>
                <w:rFonts w:cs="Arial"/>
                <w:noProof/>
                <w:webHidden/>
              </w:rPr>
              <w:tab/>
            </w:r>
            <w:r w:rsidR="00A45218" w:rsidRPr="00D801C5">
              <w:rPr>
                <w:rFonts w:cs="Arial"/>
                <w:noProof/>
                <w:webHidden/>
              </w:rPr>
              <w:fldChar w:fldCharType="begin"/>
            </w:r>
            <w:r w:rsidR="00A45218" w:rsidRPr="00D801C5">
              <w:rPr>
                <w:rFonts w:cs="Arial"/>
                <w:noProof/>
                <w:webHidden/>
              </w:rPr>
              <w:instrText xml:space="preserve"> PAGEREF _Toc128133534 \h </w:instrText>
            </w:r>
            <w:r w:rsidR="00A45218" w:rsidRPr="00D801C5">
              <w:rPr>
                <w:rFonts w:cs="Arial"/>
                <w:noProof/>
                <w:webHidden/>
              </w:rPr>
            </w:r>
            <w:r w:rsidR="00A45218" w:rsidRPr="00D801C5">
              <w:rPr>
                <w:rFonts w:cs="Arial"/>
                <w:noProof/>
                <w:webHidden/>
              </w:rPr>
              <w:fldChar w:fldCharType="separate"/>
            </w:r>
            <w:r w:rsidR="00A45218" w:rsidRPr="00D801C5">
              <w:rPr>
                <w:rFonts w:cs="Arial"/>
                <w:noProof/>
                <w:webHidden/>
              </w:rPr>
              <w:t>13</w:t>
            </w:r>
            <w:r w:rsidR="00A45218" w:rsidRPr="00D801C5">
              <w:rPr>
                <w:rFonts w:cs="Arial"/>
                <w:noProof/>
                <w:webHidden/>
              </w:rPr>
              <w:fldChar w:fldCharType="end"/>
            </w:r>
          </w:hyperlink>
        </w:p>
        <w:p w14:paraId="14E6C4D1" w14:textId="7D80F69F" w:rsidR="00A45218" w:rsidRPr="00D801C5" w:rsidRDefault="00000000" w:rsidP="00D801C5">
          <w:pPr>
            <w:pStyle w:val="TOC1"/>
            <w:tabs>
              <w:tab w:val="right" w:leader="dot" w:pos="9019"/>
            </w:tabs>
            <w:spacing w:before="240"/>
            <w:rPr>
              <w:rFonts w:cs="Arial"/>
              <w:noProof/>
              <w:sz w:val="22"/>
              <w:lang w:val="en-GB" w:eastAsia="en-GB"/>
            </w:rPr>
          </w:pPr>
          <w:hyperlink w:anchor="_Toc128133535" w:history="1">
            <w:r w:rsidR="00A45218" w:rsidRPr="00D801C5">
              <w:rPr>
                <w:rStyle w:val="Hyperlink"/>
                <w:rFonts w:cs="Arial"/>
                <w:noProof/>
                <w:lang w:val="en-GB"/>
              </w:rPr>
              <w:t>Recommendations</w:t>
            </w:r>
            <w:r w:rsidR="00A45218" w:rsidRPr="00D801C5">
              <w:rPr>
                <w:rFonts w:cs="Arial"/>
                <w:noProof/>
                <w:webHidden/>
              </w:rPr>
              <w:tab/>
            </w:r>
            <w:r w:rsidR="00A45218" w:rsidRPr="00D801C5">
              <w:rPr>
                <w:rFonts w:cs="Arial"/>
                <w:noProof/>
                <w:webHidden/>
              </w:rPr>
              <w:fldChar w:fldCharType="begin"/>
            </w:r>
            <w:r w:rsidR="00A45218" w:rsidRPr="00D801C5">
              <w:rPr>
                <w:rFonts w:cs="Arial"/>
                <w:noProof/>
                <w:webHidden/>
              </w:rPr>
              <w:instrText xml:space="preserve"> PAGEREF _Toc128133535 \h </w:instrText>
            </w:r>
            <w:r w:rsidR="00A45218" w:rsidRPr="00D801C5">
              <w:rPr>
                <w:rFonts w:cs="Arial"/>
                <w:noProof/>
                <w:webHidden/>
              </w:rPr>
            </w:r>
            <w:r w:rsidR="00A45218" w:rsidRPr="00D801C5">
              <w:rPr>
                <w:rFonts w:cs="Arial"/>
                <w:noProof/>
                <w:webHidden/>
              </w:rPr>
              <w:fldChar w:fldCharType="separate"/>
            </w:r>
            <w:r w:rsidR="00A45218" w:rsidRPr="00D801C5">
              <w:rPr>
                <w:rFonts w:cs="Arial"/>
                <w:noProof/>
                <w:webHidden/>
              </w:rPr>
              <w:t>14</w:t>
            </w:r>
            <w:r w:rsidR="00A45218" w:rsidRPr="00D801C5">
              <w:rPr>
                <w:rFonts w:cs="Arial"/>
                <w:noProof/>
                <w:webHidden/>
              </w:rPr>
              <w:fldChar w:fldCharType="end"/>
            </w:r>
          </w:hyperlink>
        </w:p>
        <w:p w14:paraId="74193AD3" w14:textId="3B8DE5E9" w:rsidR="00A45218" w:rsidRPr="00D801C5" w:rsidRDefault="00000000" w:rsidP="00D801C5">
          <w:pPr>
            <w:pStyle w:val="TOC1"/>
            <w:tabs>
              <w:tab w:val="right" w:leader="dot" w:pos="9019"/>
            </w:tabs>
            <w:spacing w:before="240"/>
            <w:rPr>
              <w:rFonts w:cs="Arial"/>
              <w:noProof/>
              <w:sz w:val="22"/>
              <w:lang w:val="en-GB" w:eastAsia="en-GB"/>
            </w:rPr>
          </w:pPr>
          <w:hyperlink w:anchor="_Toc128133536" w:history="1">
            <w:r w:rsidR="00A45218" w:rsidRPr="00D801C5">
              <w:rPr>
                <w:rStyle w:val="Hyperlink"/>
                <w:rFonts w:cs="Arial"/>
                <w:noProof/>
                <w:lang w:val="en-GB"/>
              </w:rPr>
              <w:t>References</w:t>
            </w:r>
            <w:r w:rsidR="00A45218" w:rsidRPr="00D801C5">
              <w:rPr>
                <w:rFonts w:cs="Arial"/>
                <w:noProof/>
                <w:webHidden/>
              </w:rPr>
              <w:tab/>
            </w:r>
            <w:r w:rsidR="00A45218" w:rsidRPr="00D801C5">
              <w:rPr>
                <w:rFonts w:cs="Arial"/>
                <w:noProof/>
                <w:webHidden/>
              </w:rPr>
              <w:fldChar w:fldCharType="begin"/>
            </w:r>
            <w:r w:rsidR="00A45218" w:rsidRPr="00D801C5">
              <w:rPr>
                <w:rFonts w:cs="Arial"/>
                <w:noProof/>
                <w:webHidden/>
              </w:rPr>
              <w:instrText xml:space="preserve"> PAGEREF _Toc128133536 \h </w:instrText>
            </w:r>
            <w:r w:rsidR="00A45218" w:rsidRPr="00D801C5">
              <w:rPr>
                <w:rFonts w:cs="Arial"/>
                <w:noProof/>
                <w:webHidden/>
              </w:rPr>
            </w:r>
            <w:r w:rsidR="00A45218" w:rsidRPr="00D801C5">
              <w:rPr>
                <w:rFonts w:cs="Arial"/>
                <w:noProof/>
                <w:webHidden/>
              </w:rPr>
              <w:fldChar w:fldCharType="separate"/>
            </w:r>
            <w:r w:rsidR="00A45218" w:rsidRPr="00D801C5">
              <w:rPr>
                <w:rFonts w:cs="Arial"/>
                <w:noProof/>
                <w:webHidden/>
              </w:rPr>
              <w:t>15</w:t>
            </w:r>
            <w:r w:rsidR="00A45218" w:rsidRPr="00D801C5">
              <w:rPr>
                <w:rFonts w:cs="Arial"/>
                <w:noProof/>
                <w:webHidden/>
              </w:rPr>
              <w:fldChar w:fldCharType="end"/>
            </w:r>
          </w:hyperlink>
        </w:p>
        <w:p w14:paraId="3071AE33" w14:textId="06F293A3" w:rsidR="004C0771" w:rsidRPr="00D801C5" w:rsidRDefault="004C0771" w:rsidP="00D801C5">
          <w:pPr>
            <w:spacing w:before="240"/>
            <w:rPr>
              <w:rFonts w:cs="Arial"/>
            </w:rPr>
          </w:pPr>
          <w:r w:rsidRPr="00D801C5">
            <w:rPr>
              <w:rFonts w:cs="Arial"/>
              <w:b/>
              <w:bCs/>
              <w:noProof/>
            </w:rPr>
            <w:fldChar w:fldCharType="end"/>
          </w:r>
        </w:p>
      </w:sdtContent>
    </w:sdt>
    <w:p w14:paraId="77D83DF8" w14:textId="77777777" w:rsidR="00BD266E" w:rsidRPr="00D801C5" w:rsidRDefault="00BD266E" w:rsidP="00D801C5">
      <w:pPr>
        <w:spacing w:before="240" w:after="160"/>
        <w:rPr>
          <w:rFonts w:eastAsiaTheme="majorEastAsia" w:cs="Arial"/>
          <w:b/>
          <w:color w:val="1F3864" w:themeColor="accent1" w:themeShade="80"/>
          <w:sz w:val="32"/>
          <w:szCs w:val="32"/>
        </w:rPr>
      </w:pPr>
      <w:r w:rsidRPr="00D801C5">
        <w:rPr>
          <w:rFonts w:cs="Arial"/>
        </w:rPr>
        <w:br w:type="page"/>
      </w:r>
    </w:p>
    <w:p w14:paraId="7F857B53" w14:textId="77777777" w:rsidR="0012233A" w:rsidRPr="00D801C5" w:rsidRDefault="004C0771" w:rsidP="00D801C5">
      <w:pPr>
        <w:pStyle w:val="Heading1"/>
        <w:spacing w:after="240"/>
        <w:rPr>
          <w:rFonts w:cs="Arial"/>
        </w:rPr>
      </w:pPr>
      <w:bookmarkStart w:id="0" w:name="_Toc128133529"/>
      <w:r w:rsidRPr="00D801C5">
        <w:rPr>
          <w:rFonts w:cs="Arial"/>
        </w:rPr>
        <w:lastRenderedPageBreak/>
        <w:t>Introduction</w:t>
      </w:r>
      <w:bookmarkEnd w:id="0"/>
    </w:p>
    <w:p w14:paraId="2FF0F5D6" w14:textId="15B1586B" w:rsidR="00BD266E" w:rsidRPr="00D801C5" w:rsidRDefault="0012233A" w:rsidP="00D801C5">
      <w:pPr>
        <w:spacing w:before="240" w:after="240"/>
        <w:rPr>
          <w:rFonts w:eastAsiaTheme="majorEastAsia" w:cs="Arial"/>
        </w:rPr>
      </w:pPr>
      <w:r w:rsidRPr="00D801C5">
        <w:rPr>
          <w:rFonts w:cs="Arial"/>
        </w:rPr>
        <w:t xml:space="preserve">The hospitality industry is highly competitive, and hotels need to keep up with the latest hospitality trends to avoid being left behind. Brand consistency standards, reputation management, and customer loyalty are crucial components of this industry. This report aims to provide an in-depth analysis of these topics, highlighting their importance and impact on the hospitality industry. </w:t>
      </w:r>
      <w:r w:rsidR="00C936C1" w:rsidRPr="00D801C5">
        <w:rPr>
          <w:rFonts w:cs="Arial"/>
        </w:rPr>
        <w:t>Also, some</w:t>
      </w:r>
      <w:r w:rsidRPr="00D801C5">
        <w:rPr>
          <w:rFonts w:cs="Arial"/>
        </w:rPr>
        <w:t xml:space="preserve"> case studies and examples from global hotel players, </w:t>
      </w:r>
      <w:r w:rsidR="00C936C1" w:rsidRPr="00D801C5">
        <w:rPr>
          <w:rFonts w:cs="Arial"/>
        </w:rPr>
        <w:t>make</w:t>
      </w:r>
      <w:r w:rsidRPr="00D801C5">
        <w:rPr>
          <w:rFonts w:cs="Arial"/>
        </w:rPr>
        <w:t xml:space="preserve"> comparisons and </w:t>
      </w:r>
      <w:r w:rsidR="00C936C1" w:rsidRPr="00D801C5">
        <w:rPr>
          <w:rFonts w:cs="Arial"/>
        </w:rPr>
        <w:t>propose</w:t>
      </w:r>
      <w:r w:rsidRPr="00D801C5">
        <w:rPr>
          <w:rFonts w:cs="Arial"/>
        </w:rPr>
        <w:t xml:space="preserve"> realistic recommendations to the industry. </w:t>
      </w:r>
      <w:r w:rsidR="00BD266E" w:rsidRPr="00D801C5">
        <w:rPr>
          <w:rFonts w:cs="Arial"/>
        </w:rPr>
        <w:br w:type="page"/>
      </w:r>
    </w:p>
    <w:p w14:paraId="2F66A8B8" w14:textId="3DCE571E" w:rsidR="00BD266E" w:rsidRPr="00D801C5" w:rsidRDefault="00BD266E" w:rsidP="00D801C5">
      <w:pPr>
        <w:pStyle w:val="Heading1"/>
        <w:spacing w:after="240"/>
        <w:rPr>
          <w:rFonts w:cs="Arial"/>
        </w:rPr>
      </w:pPr>
      <w:bookmarkStart w:id="1" w:name="_Toc128133530"/>
      <w:r w:rsidRPr="00D801C5">
        <w:rPr>
          <w:rFonts w:cs="Arial"/>
        </w:rPr>
        <w:lastRenderedPageBreak/>
        <w:t>Findings</w:t>
      </w:r>
      <w:bookmarkEnd w:id="1"/>
    </w:p>
    <w:p w14:paraId="51F7326E" w14:textId="14522BCA" w:rsidR="008E5262" w:rsidRPr="00D801C5" w:rsidRDefault="00BD266E" w:rsidP="00D801C5">
      <w:pPr>
        <w:pStyle w:val="Heading2"/>
        <w:spacing w:before="240" w:after="240"/>
        <w:rPr>
          <w:rFonts w:cs="Arial"/>
        </w:rPr>
      </w:pPr>
      <w:bookmarkStart w:id="2" w:name="_Toc128133531"/>
      <w:r w:rsidRPr="00D801C5">
        <w:rPr>
          <w:rFonts w:cs="Arial"/>
        </w:rPr>
        <w:t>Hotel Standards</w:t>
      </w:r>
      <w:bookmarkEnd w:id="2"/>
    </w:p>
    <w:p w14:paraId="5F38874D" w14:textId="1340BDA3" w:rsidR="004B1BB1" w:rsidRPr="00D801C5" w:rsidRDefault="004B1BB1" w:rsidP="00D801C5">
      <w:pPr>
        <w:spacing w:before="240" w:after="240"/>
        <w:rPr>
          <w:rFonts w:cs="Arial"/>
          <w:lang w:val="en-GB"/>
        </w:rPr>
      </w:pPr>
      <w:r w:rsidRPr="00D801C5">
        <w:rPr>
          <w:rFonts w:cs="Arial"/>
          <w:lang w:val="en-GB"/>
        </w:rPr>
        <w:t xml:space="preserve">Brand consistency standards are a set of guidelines that are established by a hotel or hospitality company to ensure that its brand is consistently represented across all aspects of its business. </w:t>
      </w:r>
      <w:r w:rsidR="002661ED" w:rsidRPr="00D801C5">
        <w:rPr>
          <w:rFonts w:cs="Arial"/>
          <w:lang w:val="en-GB"/>
        </w:rPr>
        <w:t>(Sue Bradford Edwards, 2020)</w:t>
      </w:r>
      <w:r w:rsidRPr="00D801C5">
        <w:rPr>
          <w:rFonts w:cs="Arial"/>
          <w:lang w:val="en-GB"/>
        </w:rPr>
        <w:t>.</w:t>
      </w:r>
    </w:p>
    <w:p w14:paraId="67492186" w14:textId="207340C1" w:rsidR="0045151A" w:rsidRPr="00D801C5" w:rsidRDefault="0045151A" w:rsidP="00D801C5">
      <w:pPr>
        <w:spacing w:before="240" w:after="240"/>
        <w:rPr>
          <w:rFonts w:cs="Arial"/>
          <w:b/>
          <w:bCs/>
          <w:lang w:val="en-GB"/>
        </w:rPr>
      </w:pPr>
      <w:r w:rsidRPr="00D801C5">
        <w:rPr>
          <w:rFonts w:cs="Arial"/>
          <w:b/>
          <w:bCs/>
          <w:lang w:val="en-GB"/>
        </w:rPr>
        <w:t>Purposes of Brand Consistency Standards</w:t>
      </w:r>
    </w:p>
    <w:p w14:paraId="22F9A050" w14:textId="7B4BDA6F" w:rsidR="0045151A" w:rsidRPr="00D801C5" w:rsidRDefault="0045151A" w:rsidP="00D801C5">
      <w:pPr>
        <w:pStyle w:val="ListParagraph"/>
        <w:numPr>
          <w:ilvl w:val="0"/>
          <w:numId w:val="5"/>
        </w:numPr>
        <w:spacing w:before="240" w:after="240"/>
        <w:rPr>
          <w:rFonts w:cs="Arial"/>
          <w:lang w:val="en-GB"/>
        </w:rPr>
      </w:pPr>
      <w:r w:rsidRPr="00D801C5">
        <w:rPr>
          <w:rFonts w:cs="Arial"/>
          <w:lang w:val="en-GB"/>
        </w:rPr>
        <w:t>Ensuring consistent customer experience when they visit a hotel;</w:t>
      </w:r>
    </w:p>
    <w:p w14:paraId="4068F802" w14:textId="506E0569" w:rsidR="0045151A" w:rsidRPr="00D801C5" w:rsidRDefault="0045151A" w:rsidP="00D801C5">
      <w:pPr>
        <w:pStyle w:val="ListParagraph"/>
        <w:numPr>
          <w:ilvl w:val="0"/>
          <w:numId w:val="5"/>
        </w:numPr>
        <w:spacing w:before="240" w:after="240"/>
        <w:rPr>
          <w:rFonts w:cs="Arial"/>
          <w:lang w:val="en-GB"/>
        </w:rPr>
      </w:pPr>
      <w:r w:rsidRPr="00D801C5">
        <w:rPr>
          <w:rFonts w:cs="Arial"/>
          <w:lang w:val="en-GB"/>
        </w:rPr>
        <w:t>Helping to establish and maintain a brand identity;</w:t>
      </w:r>
    </w:p>
    <w:p w14:paraId="5157D7AD" w14:textId="4C24D5F8" w:rsidR="0045151A" w:rsidRPr="00D801C5" w:rsidRDefault="0045151A" w:rsidP="00D801C5">
      <w:pPr>
        <w:pStyle w:val="ListParagraph"/>
        <w:numPr>
          <w:ilvl w:val="0"/>
          <w:numId w:val="5"/>
        </w:numPr>
        <w:spacing w:before="240" w:after="240"/>
        <w:rPr>
          <w:rFonts w:cs="Arial"/>
          <w:lang w:val="en-GB"/>
        </w:rPr>
      </w:pPr>
      <w:r w:rsidRPr="00D801C5">
        <w:rPr>
          <w:rFonts w:cs="Arial"/>
          <w:lang w:val="en-GB"/>
        </w:rPr>
        <w:t>Enabling the hotel to differentiate itself from competitors;</w:t>
      </w:r>
    </w:p>
    <w:p w14:paraId="16AB76D5" w14:textId="05065929" w:rsidR="004B1BB1" w:rsidRPr="00D801C5" w:rsidRDefault="004B1BB1" w:rsidP="00D801C5">
      <w:pPr>
        <w:spacing w:before="240" w:after="240"/>
        <w:rPr>
          <w:rFonts w:cs="Arial"/>
          <w:lang w:val="en-GB"/>
        </w:rPr>
      </w:pPr>
      <w:r w:rsidRPr="00D801C5">
        <w:rPr>
          <w:rFonts w:cs="Arial"/>
          <w:lang w:val="en-GB"/>
        </w:rPr>
        <w:t>Brand consistency standards cover a range of areas, including visual identity, service standards, and operational procedures. Visual identity refers to the logo, fonts, and colours used by the hotel, and all communications should adhere to the same visual identity</w:t>
      </w:r>
      <w:r w:rsidR="002661ED" w:rsidRPr="00D801C5">
        <w:rPr>
          <w:rFonts w:cs="Arial"/>
          <w:lang w:val="en-GB"/>
        </w:rPr>
        <w:t xml:space="preserve"> (Shore, 2014)</w:t>
      </w:r>
      <w:r w:rsidRPr="00D801C5">
        <w:rPr>
          <w:rFonts w:cs="Arial"/>
          <w:lang w:val="en-GB"/>
        </w:rPr>
        <w:t>. Service standards refer to the quality of service provided by staff, which should be consistent across all hotels within the brand. Operational procedures refer to the way things are done, such as the check-in and check-out process, which should be standardi</w:t>
      </w:r>
      <w:r w:rsidR="00AB398E" w:rsidRPr="00D801C5">
        <w:rPr>
          <w:rFonts w:cs="Arial"/>
          <w:lang w:val="en-GB"/>
        </w:rPr>
        <w:t>s</w:t>
      </w:r>
      <w:r w:rsidRPr="00D801C5">
        <w:rPr>
          <w:rFonts w:cs="Arial"/>
          <w:lang w:val="en-GB"/>
        </w:rPr>
        <w:t>ed to ensure a consistent experience for guests.</w:t>
      </w:r>
    </w:p>
    <w:p w14:paraId="5F9734B6" w14:textId="54AA01FF" w:rsidR="008E66C9" w:rsidRPr="00D801C5" w:rsidRDefault="008E66C9" w:rsidP="00D801C5">
      <w:pPr>
        <w:spacing w:before="240" w:after="240"/>
        <w:rPr>
          <w:rFonts w:cs="Arial"/>
          <w:b/>
          <w:bCs/>
          <w:lang w:val="en-GB"/>
        </w:rPr>
      </w:pPr>
      <w:r w:rsidRPr="00D801C5">
        <w:rPr>
          <w:rFonts w:cs="Arial"/>
          <w:b/>
          <w:bCs/>
          <w:lang w:val="en-GB"/>
        </w:rPr>
        <w:t>Maintaining Standards</w:t>
      </w:r>
    </w:p>
    <w:p w14:paraId="4AFA8565" w14:textId="459777BE" w:rsidR="004B1BB1" w:rsidRPr="00D801C5" w:rsidRDefault="004B1BB1" w:rsidP="00D801C5">
      <w:pPr>
        <w:spacing w:before="240" w:after="240"/>
        <w:rPr>
          <w:rFonts w:cs="Arial"/>
          <w:lang w:val="en-GB"/>
        </w:rPr>
      </w:pPr>
      <w:r w:rsidRPr="00D801C5">
        <w:rPr>
          <w:rFonts w:cs="Arial"/>
          <w:lang w:val="en-GB"/>
        </w:rPr>
        <w:t>Not all hotels have the same consistency standards. Large hotel chains, such as Marriott or Hilton, have a set of standards that all hotels within the chain are expected to adhere to</w:t>
      </w:r>
      <w:r w:rsidR="002661ED" w:rsidRPr="00D801C5">
        <w:rPr>
          <w:rFonts w:cs="Arial"/>
          <w:lang w:val="en-GB"/>
        </w:rPr>
        <w:t xml:space="preserve"> (</w:t>
      </w:r>
      <w:proofErr w:type="spellStart"/>
      <w:r w:rsidR="002661ED" w:rsidRPr="00D801C5">
        <w:rPr>
          <w:rFonts w:cs="Arial"/>
          <w:lang w:val="en-GB"/>
        </w:rPr>
        <w:t>Saslow</w:t>
      </w:r>
      <w:proofErr w:type="spellEnd"/>
      <w:r w:rsidR="002661ED" w:rsidRPr="00D801C5">
        <w:rPr>
          <w:rFonts w:cs="Arial"/>
          <w:lang w:val="en-GB"/>
        </w:rPr>
        <w:t>, 2021)</w:t>
      </w:r>
      <w:r w:rsidRPr="00D801C5">
        <w:rPr>
          <w:rFonts w:cs="Arial"/>
          <w:lang w:val="en-GB"/>
        </w:rPr>
        <w:t>. Smaller, independent hotels may not have the same level of standardi</w:t>
      </w:r>
      <w:r w:rsidR="00AB398E" w:rsidRPr="00D801C5">
        <w:rPr>
          <w:rFonts w:cs="Arial"/>
          <w:lang w:val="en-GB"/>
        </w:rPr>
        <w:t>s</w:t>
      </w:r>
      <w:r w:rsidRPr="00D801C5">
        <w:rPr>
          <w:rFonts w:cs="Arial"/>
          <w:lang w:val="en-GB"/>
        </w:rPr>
        <w:t>ation, and their brand consistency may be less structured.</w:t>
      </w:r>
    </w:p>
    <w:p w14:paraId="4549563D" w14:textId="77777777" w:rsidR="005C33B6" w:rsidRPr="00D801C5" w:rsidRDefault="002537F5" w:rsidP="00D801C5">
      <w:pPr>
        <w:spacing w:before="240" w:after="240"/>
        <w:rPr>
          <w:rFonts w:cs="Arial"/>
          <w:lang w:val="en-GB"/>
        </w:rPr>
      </w:pPr>
      <w:r w:rsidRPr="00D801C5">
        <w:rPr>
          <w:rFonts w:cs="Arial"/>
          <w:lang w:val="en-GB"/>
        </w:rPr>
        <w:t>The importance of brand consistency standards cannot be overstated. They are essential to creating a strong brand identity, establishing a reputation for quality, and building customer loyalty. When a customer stays at a hotel within a brand, they expect to have a consistent experience, regardless of the location</w:t>
      </w:r>
      <w:r w:rsidR="002661ED" w:rsidRPr="00D801C5">
        <w:rPr>
          <w:rFonts w:cs="Arial"/>
          <w:lang w:val="en-GB"/>
        </w:rPr>
        <w:t xml:space="preserve"> (Moon and Webb, 2020)</w:t>
      </w:r>
      <w:r w:rsidRPr="00D801C5">
        <w:rPr>
          <w:rFonts w:cs="Arial"/>
          <w:lang w:val="en-GB"/>
        </w:rPr>
        <w:t>. If the experience is inconsistent, it can damage the brand's reputation and lead to a loss of customers.</w:t>
      </w:r>
    </w:p>
    <w:p w14:paraId="1BA46AF0" w14:textId="423977F5" w:rsidR="004B1BB1" w:rsidRPr="00D801C5" w:rsidRDefault="005C33B6" w:rsidP="00D801C5">
      <w:pPr>
        <w:spacing w:before="240" w:after="240"/>
        <w:rPr>
          <w:rFonts w:cs="Arial"/>
          <w:lang w:val="en-GB"/>
        </w:rPr>
      </w:pPr>
      <w:r w:rsidRPr="00D801C5">
        <w:rPr>
          <w:rFonts w:cs="Arial"/>
          <w:lang w:val="en-GB"/>
        </w:rPr>
        <w:lastRenderedPageBreak/>
        <w:t>Brand consistency standards also help to create operational efficiencies. By standardising operational procedures, hotels can reduce the time and effort required to train staff and maintain consistency. This can result in cost savings and improved profitability.</w:t>
      </w:r>
    </w:p>
    <w:p w14:paraId="576B249C" w14:textId="24FB866E" w:rsidR="004B1BB1" w:rsidRPr="00D801C5" w:rsidRDefault="004B1BB1" w:rsidP="00D801C5">
      <w:pPr>
        <w:pStyle w:val="Heading2"/>
        <w:spacing w:before="240" w:after="240"/>
        <w:rPr>
          <w:rFonts w:cs="Arial"/>
          <w:lang w:val="en-GB"/>
        </w:rPr>
      </w:pPr>
      <w:bookmarkStart w:id="3" w:name="_Toc128133532"/>
      <w:r w:rsidRPr="00D801C5">
        <w:rPr>
          <w:rFonts w:cs="Arial"/>
          <w:lang w:val="en-GB"/>
        </w:rPr>
        <w:t>Reputation Management</w:t>
      </w:r>
      <w:bookmarkEnd w:id="3"/>
    </w:p>
    <w:p w14:paraId="47E02756" w14:textId="48EF4082" w:rsidR="00810B5A" w:rsidRPr="00D801C5" w:rsidRDefault="00810B5A" w:rsidP="00D801C5">
      <w:pPr>
        <w:spacing w:before="240" w:after="240"/>
        <w:rPr>
          <w:rFonts w:cs="Arial"/>
        </w:rPr>
      </w:pPr>
      <w:r w:rsidRPr="00D801C5">
        <w:rPr>
          <w:rFonts w:cs="Arial"/>
        </w:rPr>
        <w:t xml:space="preserve">Reputation management is a critical aspect of any hotel's marketing strategy. Hotels need to have a positive online presence to attract customers and retain their loyalty. Online reviews can have a significant impact on a hotel's reputation and success, which is why reputation management is crucial. </w:t>
      </w:r>
      <w:r w:rsidR="008D1C1E" w:rsidRPr="00D801C5">
        <w:rPr>
          <w:rFonts w:cs="Arial"/>
        </w:rPr>
        <w:t>This section</w:t>
      </w:r>
      <w:r w:rsidRPr="00D801C5">
        <w:rPr>
          <w:rFonts w:cs="Arial"/>
        </w:rPr>
        <w:t xml:space="preserve"> will </w:t>
      </w:r>
      <w:proofErr w:type="spellStart"/>
      <w:r w:rsidRPr="00D801C5">
        <w:rPr>
          <w:rFonts w:cs="Arial"/>
        </w:rPr>
        <w:t>analyse</w:t>
      </w:r>
      <w:proofErr w:type="spellEnd"/>
      <w:r w:rsidRPr="00D801C5">
        <w:rPr>
          <w:rFonts w:cs="Arial"/>
        </w:rPr>
        <w:t xml:space="preserve"> the reputation management practices of global hotel players and provide recommendations to the industry.</w:t>
      </w:r>
    </w:p>
    <w:p w14:paraId="1D8A8EB3" w14:textId="02EE2F81" w:rsidR="008D1C1E" w:rsidRPr="00D801C5" w:rsidRDefault="008D1C1E" w:rsidP="00D801C5">
      <w:pPr>
        <w:spacing w:before="240" w:after="240"/>
        <w:rPr>
          <w:rFonts w:cs="Arial"/>
          <w:b/>
          <w:bCs/>
        </w:rPr>
      </w:pPr>
      <w:r w:rsidRPr="00D801C5">
        <w:rPr>
          <w:rFonts w:cs="Arial"/>
          <w:b/>
          <w:bCs/>
        </w:rPr>
        <w:t>Managing Reputation Effectively</w:t>
      </w:r>
    </w:p>
    <w:p w14:paraId="7D51FC15" w14:textId="77777777" w:rsidR="00810B5A" w:rsidRPr="00D801C5" w:rsidRDefault="00810B5A" w:rsidP="00D801C5">
      <w:pPr>
        <w:spacing w:before="240" w:after="240"/>
        <w:rPr>
          <w:rFonts w:cs="Arial"/>
          <w:lang w:val="en-GB"/>
        </w:rPr>
      </w:pPr>
      <w:r w:rsidRPr="00D801C5">
        <w:rPr>
          <w:rFonts w:cs="Arial"/>
        </w:rPr>
        <w:t xml:space="preserve">Marriott International has invested heavily in reputation management, including the implementation of a social media command </w:t>
      </w:r>
      <w:proofErr w:type="spellStart"/>
      <w:r w:rsidRPr="00D801C5">
        <w:rPr>
          <w:rFonts w:cs="Arial"/>
        </w:rPr>
        <w:t>centre</w:t>
      </w:r>
      <w:proofErr w:type="spellEnd"/>
      <w:r w:rsidRPr="00D801C5">
        <w:rPr>
          <w:rFonts w:cs="Arial"/>
        </w:rPr>
        <w:t xml:space="preserve"> that allows them to monitor and respond to customer feedback in real-time (Heskett and Kotter, 2022). They also provide training to employees on how to respond to negative reviews and ensure that their facilities are well-maintained to prevent negative feedback.</w:t>
      </w:r>
    </w:p>
    <w:p w14:paraId="4D40BCC5" w14:textId="77777777" w:rsidR="00810B5A" w:rsidRPr="00D801C5" w:rsidRDefault="00810B5A" w:rsidP="00D801C5">
      <w:pPr>
        <w:spacing w:before="240" w:after="240"/>
        <w:rPr>
          <w:rFonts w:cs="Arial"/>
          <w:lang w:val="en-GB"/>
        </w:rPr>
      </w:pPr>
      <w:r w:rsidRPr="00D801C5">
        <w:rPr>
          <w:rFonts w:cs="Arial"/>
          <w:lang w:val="en-GB"/>
        </w:rPr>
        <w:t>Hotels can manage their reputation effectively by monitoring online reviews and responding to customer feedback in a timely and professional manner. They should also engage with customers on social media, address any complaints or negative comments, and proactively seek out customer feedback through surveys or other means (Carroll, 2018). Additionally, hotels should strive to provide excellent customer service and ensure that their facilities and amenities are well-maintained and up-to-date.</w:t>
      </w:r>
    </w:p>
    <w:p w14:paraId="668F609E" w14:textId="58083644" w:rsidR="008D1C1E" w:rsidRPr="00D801C5" w:rsidRDefault="008D1C1E" w:rsidP="00D801C5">
      <w:pPr>
        <w:spacing w:before="240" w:after="240"/>
        <w:rPr>
          <w:rFonts w:cs="Arial"/>
          <w:b/>
          <w:bCs/>
          <w:color w:val="000000" w:themeColor="text1"/>
          <w:sz w:val="28"/>
          <w:szCs w:val="28"/>
          <w:lang w:val="en-GB"/>
        </w:rPr>
      </w:pPr>
      <w:r w:rsidRPr="00D801C5">
        <w:rPr>
          <w:rFonts w:cs="Arial"/>
          <w:b/>
          <w:bCs/>
          <w:color w:val="000000" w:themeColor="text1"/>
          <w:sz w:val="28"/>
          <w:szCs w:val="28"/>
          <w:lang w:val="en-GB"/>
        </w:rPr>
        <w:t xml:space="preserve">Importance of </w:t>
      </w:r>
      <w:r w:rsidR="004B1BB1" w:rsidRPr="00D801C5">
        <w:rPr>
          <w:rFonts w:cs="Arial"/>
          <w:b/>
          <w:bCs/>
          <w:color w:val="000000" w:themeColor="text1"/>
          <w:sz w:val="28"/>
          <w:szCs w:val="28"/>
          <w:lang w:val="en-GB"/>
        </w:rPr>
        <w:t>Guest Review Management</w:t>
      </w:r>
    </w:p>
    <w:p w14:paraId="0C400DDF" w14:textId="31BBB9DD" w:rsidR="004B1BB1" w:rsidRPr="004E1B60" w:rsidRDefault="0069778E" w:rsidP="00D801C5">
      <w:pPr>
        <w:spacing w:before="240" w:after="240"/>
        <w:rPr>
          <w:rFonts w:cs="Arial"/>
          <w:lang w:val="en-GB"/>
        </w:rPr>
      </w:pPr>
      <w:r w:rsidRPr="00D801C5">
        <w:rPr>
          <w:rFonts w:cs="Arial"/>
          <w:lang w:val="en-GB"/>
        </w:rPr>
        <w:t xml:space="preserve">Effective guest reviews management is important because online reviews have a significant impact on a hotel's reputation and success. Positive reviews can attract new customers and generate repeat business, while negative reviews can drive potential customers away and damage a hotel's reputation (Campbell and </w:t>
      </w:r>
      <w:proofErr w:type="spellStart"/>
      <w:r w:rsidRPr="00D801C5">
        <w:rPr>
          <w:rFonts w:cs="Arial"/>
          <w:lang w:val="en-GB"/>
        </w:rPr>
        <w:t>Goold</w:t>
      </w:r>
      <w:proofErr w:type="spellEnd"/>
      <w:r w:rsidRPr="00D801C5">
        <w:rPr>
          <w:rFonts w:cs="Arial"/>
          <w:lang w:val="en-GB"/>
        </w:rPr>
        <w:t xml:space="preserve">, </w:t>
      </w:r>
      <w:r w:rsidRPr="00D801C5">
        <w:rPr>
          <w:rFonts w:cs="Arial"/>
          <w:lang w:val="en-GB"/>
        </w:rPr>
        <w:lastRenderedPageBreak/>
        <w:t>2014). By managing guest reviews effectively, hotels can respond to customer feedback, address any issues, and use the feedback to improve their service and facilities. Additionally, by encouraging customers to leave positive reviews, hotels can build a positive online reputation and increase their visibility to potential customers.</w:t>
      </w:r>
    </w:p>
    <w:p w14:paraId="662F0BC0" w14:textId="77777777" w:rsidR="008D1C1E" w:rsidRPr="00D801C5" w:rsidRDefault="004B1BB1" w:rsidP="00D801C5">
      <w:pPr>
        <w:spacing w:before="240" w:after="240"/>
        <w:rPr>
          <w:rFonts w:cs="Arial"/>
          <w:b/>
          <w:bCs/>
          <w:color w:val="000000" w:themeColor="text1"/>
          <w:sz w:val="28"/>
          <w:szCs w:val="28"/>
          <w:lang w:val="en-GB"/>
        </w:rPr>
      </w:pPr>
      <w:r w:rsidRPr="00D801C5">
        <w:rPr>
          <w:rFonts w:cs="Arial"/>
          <w:b/>
          <w:bCs/>
          <w:color w:val="000000" w:themeColor="text1"/>
          <w:sz w:val="28"/>
          <w:szCs w:val="28"/>
          <w:lang w:val="en-GB"/>
        </w:rPr>
        <w:t>Impact of Negative Reviews</w:t>
      </w:r>
    </w:p>
    <w:p w14:paraId="493D0F07" w14:textId="77777777" w:rsidR="003117BA" w:rsidRPr="00D801C5" w:rsidRDefault="007C57AB" w:rsidP="00D801C5">
      <w:pPr>
        <w:spacing w:before="240" w:after="240"/>
        <w:rPr>
          <w:rFonts w:cs="Arial"/>
          <w:lang w:val="en-GB"/>
        </w:rPr>
      </w:pPr>
      <w:r w:rsidRPr="00D801C5">
        <w:rPr>
          <w:rFonts w:cs="Arial"/>
          <w:lang w:val="en-GB"/>
        </w:rPr>
        <w:t xml:space="preserve">Negative reviews can have a significant impact on a hotel's reputation and success. They can </w:t>
      </w:r>
    </w:p>
    <w:p w14:paraId="432DBA4F" w14:textId="62049DF2" w:rsidR="003117BA" w:rsidRPr="00D801C5" w:rsidRDefault="00A263FE" w:rsidP="00D801C5">
      <w:pPr>
        <w:pStyle w:val="ListParagraph"/>
        <w:numPr>
          <w:ilvl w:val="0"/>
          <w:numId w:val="7"/>
        </w:numPr>
        <w:spacing w:before="240" w:after="240"/>
        <w:rPr>
          <w:rFonts w:cs="Arial"/>
          <w:lang w:val="en-GB"/>
        </w:rPr>
      </w:pPr>
      <w:r w:rsidRPr="00D801C5">
        <w:rPr>
          <w:rFonts w:cs="Arial"/>
          <w:lang w:val="en-GB"/>
        </w:rPr>
        <w:t>D</w:t>
      </w:r>
      <w:r w:rsidR="007C57AB" w:rsidRPr="00D801C5">
        <w:rPr>
          <w:rFonts w:cs="Arial"/>
          <w:lang w:val="en-GB"/>
        </w:rPr>
        <w:t>amage a hotel's brand image</w:t>
      </w:r>
      <w:r w:rsidRPr="00D801C5">
        <w:rPr>
          <w:rFonts w:cs="Arial"/>
          <w:lang w:val="en-GB"/>
        </w:rPr>
        <w:t>;</w:t>
      </w:r>
    </w:p>
    <w:p w14:paraId="65894D42" w14:textId="31802ABC" w:rsidR="003117BA" w:rsidRPr="00D801C5" w:rsidRDefault="00A263FE" w:rsidP="00D801C5">
      <w:pPr>
        <w:pStyle w:val="ListParagraph"/>
        <w:numPr>
          <w:ilvl w:val="0"/>
          <w:numId w:val="7"/>
        </w:numPr>
        <w:spacing w:before="240" w:after="240"/>
        <w:rPr>
          <w:rFonts w:cs="Arial"/>
          <w:lang w:val="en-GB"/>
        </w:rPr>
      </w:pPr>
      <w:r w:rsidRPr="00D801C5">
        <w:rPr>
          <w:rFonts w:cs="Arial"/>
          <w:lang w:val="en-GB"/>
        </w:rPr>
        <w:t>D</w:t>
      </w:r>
      <w:r w:rsidR="007C57AB" w:rsidRPr="00D801C5">
        <w:rPr>
          <w:rFonts w:cs="Arial"/>
          <w:lang w:val="en-GB"/>
        </w:rPr>
        <w:t>rive potential customers away</w:t>
      </w:r>
      <w:r w:rsidRPr="00D801C5">
        <w:rPr>
          <w:rFonts w:cs="Arial"/>
          <w:lang w:val="en-GB"/>
        </w:rPr>
        <w:t>;</w:t>
      </w:r>
    </w:p>
    <w:p w14:paraId="0013BE45" w14:textId="0227ABED" w:rsidR="00A263FE" w:rsidRPr="00D801C5" w:rsidRDefault="00A263FE" w:rsidP="00D801C5">
      <w:pPr>
        <w:pStyle w:val="ListParagraph"/>
        <w:numPr>
          <w:ilvl w:val="0"/>
          <w:numId w:val="7"/>
        </w:numPr>
        <w:spacing w:before="240" w:after="240"/>
        <w:rPr>
          <w:rFonts w:cs="Arial"/>
          <w:lang w:val="en-GB"/>
        </w:rPr>
      </w:pPr>
      <w:r w:rsidRPr="00D801C5">
        <w:rPr>
          <w:rFonts w:cs="Arial"/>
          <w:lang w:val="en-GB"/>
        </w:rPr>
        <w:t>L</w:t>
      </w:r>
      <w:r w:rsidR="007C57AB" w:rsidRPr="00D801C5">
        <w:rPr>
          <w:rFonts w:cs="Arial"/>
          <w:lang w:val="en-GB"/>
        </w:rPr>
        <w:t>ead to a loss of revenue</w:t>
      </w:r>
      <w:r w:rsidRPr="00D801C5">
        <w:rPr>
          <w:rFonts w:cs="Arial"/>
          <w:lang w:val="en-GB"/>
        </w:rPr>
        <w:t>;</w:t>
      </w:r>
    </w:p>
    <w:p w14:paraId="4DA12C99" w14:textId="73EACBB5" w:rsidR="00C01FDC" w:rsidRPr="004E1B60" w:rsidRDefault="007C57AB" w:rsidP="00D801C5">
      <w:pPr>
        <w:spacing w:before="240" w:after="240"/>
        <w:rPr>
          <w:rFonts w:cs="Arial"/>
          <w:lang w:val="en-GB"/>
        </w:rPr>
      </w:pPr>
      <w:r w:rsidRPr="00D801C5">
        <w:rPr>
          <w:rFonts w:cs="Arial"/>
          <w:lang w:val="en-GB"/>
        </w:rPr>
        <w:t xml:space="preserve">Additionally, negative reviews can have a long-lasting impact, as they can remain online for years and continue to influence potential customers (Adam Forrest Grant, 2020). It is therefore essential for hotels to manage negative reviews effectively, by responding to customer feedback and addressing any issues in a timely and professional manner. By doing so, hotels can </w:t>
      </w:r>
      <w:r w:rsidR="007F1732" w:rsidRPr="00D801C5">
        <w:rPr>
          <w:rFonts w:cs="Arial"/>
          <w:lang w:val="en-GB"/>
        </w:rPr>
        <w:t>minimise</w:t>
      </w:r>
      <w:r w:rsidRPr="00D801C5">
        <w:rPr>
          <w:rFonts w:cs="Arial"/>
          <w:lang w:val="en-GB"/>
        </w:rPr>
        <w:t xml:space="preserve"> the impact of negative reviews and maintain a positive reputation online.</w:t>
      </w:r>
    </w:p>
    <w:p w14:paraId="59DD8C3F" w14:textId="276F2926" w:rsidR="004B1BB1" w:rsidRPr="00D801C5" w:rsidRDefault="00C615B7" w:rsidP="00D801C5">
      <w:pPr>
        <w:pStyle w:val="Heading2"/>
        <w:spacing w:before="240" w:after="240"/>
        <w:rPr>
          <w:rFonts w:cs="Arial"/>
          <w:lang w:val="en-GB"/>
        </w:rPr>
      </w:pPr>
      <w:bookmarkStart w:id="4" w:name="_Toc128133533"/>
      <w:r w:rsidRPr="00D801C5">
        <w:rPr>
          <w:rFonts w:cs="Arial"/>
          <w:lang w:val="en-GB"/>
        </w:rPr>
        <w:t>Customer Loyalty</w:t>
      </w:r>
      <w:bookmarkEnd w:id="4"/>
      <w:r w:rsidR="00043B7A" w:rsidRPr="00D801C5">
        <w:rPr>
          <w:rFonts w:cs="Arial"/>
          <w:lang w:val="en-GB"/>
        </w:rPr>
        <w:t xml:space="preserve"> </w:t>
      </w:r>
      <w:r w:rsidR="004B1BB1" w:rsidRPr="00D801C5">
        <w:rPr>
          <w:rFonts w:cs="Arial"/>
          <w:vanish/>
          <w:lang w:val="en-GB"/>
        </w:rPr>
        <w:t>Bottom of Form</w:t>
      </w:r>
    </w:p>
    <w:p w14:paraId="298141AF" w14:textId="7B39EE45" w:rsidR="003020B8" w:rsidRPr="00D801C5" w:rsidRDefault="003020B8" w:rsidP="00D801C5">
      <w:pPr>
        <w:spacing w:before="240" w:after="240"/>
        <w:rPr>
          <w:rFonts w:cs="Arial"/>
          <w:b/>
          <w:bCs/>
          <w:lang w:val="en-GB"/>
        </w:rPr>
      </w:pPr>
      <w:r w:rsidRPr="00D801C5">
        <w:rPr>
          <w:rFonts w:cs="Arial"/>
          <w:b/>
          <w:bCs/>
          <w:lang w:val="en-GB"/>
        </w:rPr>
        <w:t>Building Customer Loyalty</w:t>
      </w:r>
    </w:p>
    <w:p w14:paraId="44C891A4" w14:textId="77777777" w:rsidR="009D36B8" w:rsidRPr="00D801C5" w:rsidRDefault="009D36B8" w:rsidP="00D801C5">
      <w:pPr>
        <w:spacing w:before="240" w:after="240"/>
        <w:rPr>
          <w:rFonts w:cs="Arial"/>
          <w:lang w:val="en-GB"/>
        </w:rPr>
      </w:pPr>
      <w:r w:rsidRPr="00D801C5">
        <w:rPr>
          <w:rFonts w:cs="Arial"/>
          <w:lang w:val="en-GB"/>
        </w:rPr>
        <w:t>Hotels can build and retain customer loyalty in a variety of ways, but one of the most effective methods is through the implementation of loyalty programs. Loyalty programs are designed to incentivise repeat business and reward loyal customers (Atkinson, 2014). By providing exclusive benefits and discounts, hotels can encourage customers to choose their brand over competitors, which can increase customer retention and drive revenue.</w:t>
      </w:r>
    </w:p>
    <w:p w14:paraId="5D88267B" w14:textId="77777777" w:rsidR="009D36B8" w:rsidRPr="00D801C5" w:rsidRDefault="009D36B8" w:rsidP="00D801C5">
      <w:pPr>
        <w:spacing w:before="240" w:after="240"/>
        <w:rPr>
          <w:rFonts w:cs="Arial"/>
          <w:lang w:val="en-GB"/>
        </w:rPr>
      </w:pPr>
      <w:r w:rsidRPr="00D801C5">
        <w:rPr>
          <w:rFonts w:cs="Arial"/>
          <w:lang w:val="en-GB"/>
        </w:rPr>
        <w:t>Some common benefits of loyalty programs include access to special rates or discounts, complimentary upgrades, free amenities, and personalised service. By providing these benefits, hotels can create a sense of exclusivity and value for their customers, which can help to build and maintain customer loyalty over time (Burrow and Becraft, 2017).</w:t>
      </w:r>
    </w:p>
    <w:p w14:paraId="4B3917B9" w14:textId="7876C626" w:rsidR="009D36B8" w:rsidRPr="00D801C5" w:rsidRDefault="009D36B8" w:rsidP="00D801C5">
      <w:pPr>
        <w:spacing w:before="240" w:after="240"/>
        <w:rPr>
          <w:rFonts w:cs="Arial"/>
          <w:lang w:val="en-GB"/>
        </w:rPr>
      </w:pPr>
      <w:r w:rsidRPr="00D801C5">
        <w:rPr>
          <w:rFonts w:cs="Arial"/>
          <w:lang w:val="en-GB"/>
        </w:rPr>
        <w:lastRenderedPageBreak/>
        <w:t>In addition to loyalty programs, hotels can also build customer loyalty through the provision of excellent service and amenities. By ensuring that their facilities are clean, well-maintained, and up-to-date, hotels can provide a superior customer experience that encourages customers to return in the future. Additionally, by responding to customer feedback and addressing any issues in a timely and professional manner, hotels can show their customers that they value their business and are committed to providing the best possible service.</w:t>
      </w:r>
    </w:p>
    <w:p w14:paraId="7F9C8E05" w14:textId="167E760E" w:rsidR="003020B8" w:rsidRPr="00D801C5" w:rsidRDefault="003020B8" w:rsidP="00D801C5">
      <w:pPr>
        <w:spacing w:before="240" w:after="240"/>
        <w:rPr>
          <w:rFonts w:cs="Arial"/>
          <w:b/>
          <w:bCs/>
          <w:lang w:val="en-GB"/>
        </w:rPr>
      </w:pPr>
      <w:r w:rsidRPr="00D801C5">
        <w:rPr>
          <w:rFonts w:cs="Arial"/>
          <w:b/>
          <w:bCs/>
          <w:lang w:val="en-GB"/>
        </w:rPr>
        <w:t>Purpose of Building Loyalty</w:t>
      </w:r>
    </w:p>
    <w:p w14:paraId="5C30012B" w14:textId="77777777" w:rsidR="00F67A7D" w:rsidRPr="00D801C5" w:rsidRDefault="009D36B8" w:rsidP="00D801C5">
      <w:pPr>
        <w:spacing w:before="240" w:after="240"/>
        <w:rPr>
          <w:rFonts w:cs="Arial"/>
          <w:lang w:val="en-GB"/>
        </w:rPr>
      </w:pPr>
      <w:r w:rsidRPr="00D801C5">
        <w:rPr>
          <w:rFonts w:cs="Arial"/>
          <w:lang w:val="en-GB"/>
        </w:rPr>
        <w:t xml:space="preserve">The purpose of building and retaining customer loyalty is to </w:t>
      </w:r>
    </w:p>
    <w:p w14:paraId="5FB92826" w14:textId="75FBA314" w:rsidR="00F67A7D" w:rsidRPr="00D801C5" w:rsidRDefault="00F67A7D" w:rsidP="00D801C5">
      <w:pPr>
        <w:pStyle w:val="ListParagraph"/>
        <w:numPr>
          <w:ilvl w:val="0"/>
          <w:numId w:val="6"/>
        </w:numPr>
        <w:spacing w:before="240" w:after="240"/>
        <w:rPr>
          <w:rFonts w:cs="Arial"/>
          <w:lang w:val="en-GB"/>
        </w:rPr>
      </w:pPr>
      <w:r w:rsidRPr="00D801C5">
        <w:rPr>
          <w:rFonts w:cs="Arial"/>
          <w:lang w:val="en-GB"/>
        </w:rPr>
        <w:t>I</w:t>
      </w:r>
      <w:r w:rsidR="009D36B8" w:rsidRPr="00D801C5">
        <w:rPr>
          <w:rFonts w:cs="Arial"/>
          <w:lang w:val="en-GB"/>
        </w:rPr>
        <w:t>ncrease customer retention</w:t>
      </w:r>
      <w:r w:rsidRPr="00D801C5">
        <w:rPr>
          <w:rFonts w:cs="Arial"/>
          <w:lang w:val="en-GB"/>
        </w:rPr>
        <w:t>;</w:t>
      </w:r>
    </w:p>
    <w:p w14:paraId="6840A683" w14:textId="52D2B808" w:rsidR="00F67A7D" w:rsidRPr="00D801C5" w:rsidRDefault="00F67A7D" w:rsidP="00D801C5">
      <w:pPr>
        <w:pStyle w:val="ListParagraph"/>
        <w:numPr>
          <w:ilvl w:val="0"/>
          <w:numId w:val="6"/>
        </w:numPr>
        <w:spacing w:before="240" w:after="240"/>
        <w:rPr>
          <w:rFonts w:cs="Arial"/>
          <w:lang w:val="en-GB"/>
        </w:rPr>
      </w:pPr>
      <w:r w:rsidRPr="00D801C5">
        <w:rPr>
          <w:rFonts w:cs="Arial"/>
          <w:lang w:val="en-GB"/>
        </w:rPr>
        <w:t>D</w:t>
      </w:r>
      <w:r w:rsidR="009D36B8" w:rsidRPr="00D801C5">
        <w:rPr>
          <w:rFonts w:cs="Arial"/>
          <w:lang w:val="en-GB"/>
        </w:rPr>
        <w:t>rive revenue</w:t>
      </w:r>
      <w:r w:rsidRPr="00D801C5">
        <w:rPr>
          <w:rFonts w:cs="Arial"/>
          <w:lang w:val="en-GB"/>
        </w:rPr>
        <w:t>;</w:t>
      </w:r>
    </w:p>
    <w:p w14:paraId="398A5AF8" w14:textId="68B4C9C5" w:rsidR="00F67A7D" w:rsidRPr="00D801C5" w:rsidRDefault="00F67A7D" w:rsidP="00D801C5">
      <w:pPr>
        <w:pStyle w:val="ListParagraph"/>
        <w:numPr>
          <w:ilvl w:val="0"/>
          <w:numId w:val="6"/>
        </w:numPr>
        <w:spacing w:before="240" w:after="240"/>
        <w:rPr>
          <w:rFonts w:cs="Arial"/>
          <w:lang w:val="en-GB"/>
        </w:rPr>
      </w:pPr>
      <w:r w:rsidRPr="00D801C5">
        <w:rPr>
          <w:rFonts w:cs="Arial"/>
          <w:lang w:val="en-GB"/>
        </w:rPr>
        <w:t>C</w:t>
      </w:r>
      <w:r w:rsidR="009D36B8" w:rsidRPr="00D801C5">
        <w:rPr>
          <w:rFonts w:cs="Arial"/>
          <w:lang w:val="en-GB"/>
        </w:rPr>
        <w:t>reate a sustainable business model</w:t>
      </w:r>
      <w:r w:rsidRPr="00D801C5">
        <w:rPr>
          <w:rFonts w:cs="Arial"/>
          <w:lang w:val="en-GB"/>
        </w:rPr>
        <w:t>;</w:t>
      </w:r>
    </w:p>
    <w:p w14:paraId="0B33E24E" w14:textId="00945D6F" w:rsidR="008A64A1" w:rsidRPr="00D801C5" w:rsidRDefault="009D36B8" w:rsidP="00D801C5">
      <w:pPr>
        <w:spacing w:before="240" w:after="240"/>
        <w:rPr>
          <w:rFonts w:cs="Arial"/>
          <w:lang w:val="en-GB"/>
        </w:rPr>
      </w:pPr>
      <w:r w:rsidRPr="00D801C5">
        <w:rPr>
          <w:rFonts w:cs="Arial"/>
          <w:lang w:val="en-GB"/>
        </w:rPr>
        <w:t>By incentivising repeat business and rewarding loyal customers, hotels can reduce customer churn and increase their profitability over time (Shubin, 2019). Additionally, by creating a positive customer experience and building a strong brand identity, hotels can differentiate themselves from competitors and establish a reputation for quality that attracts new customers. Ultimately, the purpose of building and retaining customer loyalty is to create a long-lasting, profitable relationship with customers those benefits both the hotel and the customer.</w:t>
      </w:r>
    </w:p>
    <w:p w14:paraId="1601EB93" w14:textId="77777777" w:rsidR="008A64A1" w:rsidRPr="00D801C5" w:rsidRDefault="008A64A1" w:rsidP="00D801C5">
      <w:pPr>
        <w:spacing w:before="240" w:after="240"/>
        <w:rPr>
          <w:rFonts w:cs="Arial"/>
          <w:b/>
          <w:bCs/>
          <w:color w:val="2E74B5" w:themeColor="accent5" w:themeShade="BF"/>
          <w:sz w:val="28"/>
          <w:szCs w:val="24"/>
          <w:lang w:val="en-GB"/>
        </w:rPr>
      </w:pPr>
      <w:r w:rsidRPr="00D801C5">
        <w:rPr>
          <w:rFonts w:cs="Arial"/>
          <w:b/>
          <w:bCs/>
          <w:color w:val="2E74B5" w:themeColor="accent5" w:themeShade="BF"/>
          <w:sz w:val="28"/>
          <w:szCs w:val="24"/>
          <w:lang w:val="en-GB"/>
        </w:rPr>
        <w:t>The Secret Weapons of Service</w:t>
      </w:r>
    </w:p>
    <w:p w14:paraId="62B72052" w14:textId="77777777" w:rsidR="008A64A1" w:rsidRPr="00D801C5" w:rsidRDefault="008A64A1" w:rsidP="00D801C5">
      <w:pPr>
        <w:spacing w:before="240" w:after="240"/>
        <w:rPr>
          <w:rFonts w:cs="Arial"/>
          <w:lang w:val="en-GB"/>
        </w:rPr>
      </w:pPr>
      <w:r w:rsidRPr="00D801C5">
        <w:rPr>
          <w:rFonts w:cs="Arial"/>
          <w:lang w:val="en-GB"/>
        </w:rPr>
        <w:t>The Secret Weapons of Service is a customer service framework that emphasises five critical service systems: Preparation, Execution, Guest Preference and Experience Tracking, Recovery, and Continuous Improvement. These systems are essential for managing a hotel's reputation and retaining customers (Yilmaz et al., 2021).</w:t>
      </w:r>
    </w:p>
    <w:p w14:paraId="265FD34A" w14:textId="77777777" w:rsidR="008A64A1" w:rsidRPr="00D801C5" w:rsidRDefault="008A64A1" w:rsidP="00D801C5">
      <w:pPr>
        <w:spacing w:before="240" w:after="240"/>
        <w:rPr>
          <w:rFonts w:cs="Arial"/>
          <w:lang w:val="en-GB"/>
        </w:rPr>
      </w:pPr>
      <w:r w:rsidRPr="00D801C5">
        <w:rPr>
          <w:rFonts w:cs="Arial"/>
          <w:b/>
          <w:bCs/>
          <w:lang w:val="en-GB"/>
        </w:rPr>
        <w:t xml:space="preserve">Preparation </w:t>
      </w:r>
      <w:r w:rsidRPr="00D801C5">
        <w:rPr>
          <w:rFonts w:cs="Arial"/>
          <w:lang w:val="en-GB"/>
        </w:rPr>
        <w:t>is the first system in this framework, and it involves preparing the hotel's facilities and staff to provide exceptional service. This system includes ensuring that the hotel is clean and well-maintained, and that staff members are well-trained and ready to serve guests (</w:t>
      </w:r>
      <w:proofErr w:type="spellStart"/>
      <w:r w:rsidRPr="00D801C5">
        <w:rPr>
          <w:rFonts w:cs="Arial"/>
          <w:lang w:val="en-GB"/>
        </w:rPr>
        <w:t>Petker</w:t>
      </w:r>
      <w:proofErr w:type="spellEnd"/>
      <w:r w:rsidRPr="00D801C5">
        <w:rPr>
          <w:rFonts w:cs="Arial"/>
          <w:lang w:val="en-GB"/>
        </w:rPr>
        <w:t xml:space="preserve">, 2023). For example, Four Seasons Hotels and Resorts </w:t>
      </w:r>
      <w:r w:rsidRPr="00D801C5">
        <w:rPr>
          <w:rFonts w:cs="Arial"/>
          <w:lang w:val="en-GB"/>
        </w:rPr>
        <w:lastRenderedPageBreak/>
        <w:t>is known for providing extensive training to their employees, ensuring that they are prepared to provide exceptional service.</w:t>
      </w:r>
    </w:p>
    <w:p w14:paraId="45398E22" w14:textId="77777777" w:rsidR="008A64A1" w:rsidRPr="00D801C5" w:rsidRDefault="008A64A1" w:rsidP="00D801C5">
      <w:pPr>
        <w:spacing w:before="240" w:after="240"/>
        <w:rPr>
          <w:rFonts w:cs="Arial"/>
          <w:lang w:val="en-GB"/>
        </w:rPr>
      </w:pPr>
      <w:r w:rsidRPr="00D801C5">
        <w:rPr>
          <w:rFonts w:cs="Arial"/>
          <w:b/>
          <w:bCs/>
          <w:lang w:val="en-GB"/>
        </w:rPr>
        <w:t>Execution</w:t>
      </w:r>
      <w:r w:rsidRPr="00D801C5">
        <w:rPr>
          <w:rFonts w:cs="Arial"/>
          <w:lang w:val="en-GB"/>
        </w:rPr>
        <w:t xml:space="preserve"> is the second system and involves delivering exceptional service to guests. This includes providing personalised service that meets the needs of each guest. For example, Ritz-Carlton Hotels and Resorts has a policy of providing customised experiences for each guest, which helps to ensure that they are satisfied with their stay.</w:t>
      </w:r>
    </w:p>
    <w:p w14:paraId="4C0E766F" w14:textId="77777777" w:rsidR="008A64A1" w:rsidRPr="00D801C5" w:rsidRDefault="008A64A1" w:rsidP="00D801C5">
      <w:pPr>
        <w:spacing w:before="240" w:after="240"/>
        <w:rPr>
          <w:rFonts w:cs="Arial"/>
          <w:lang w:val="en-GB"/>
        </w:rPr>
      </w:pPr>
      <w:r w:rsidRPr="00D801C5">
        <w:rPr>
          <w:rFonts w:cs="Arial"/>
          <w:b/>
          <w:bCs/>
          <w:lang w:val="en-GB"/>
        </w:rPr>
        <w:t>Guest Preference and Experience Tracking</w:t>
      </w:r>
      <w:r w:rsidRPr="00D801C5">
        <w:rPr>
          <w:rFonts w:cs="Arial"/>
          <w:lang w:val="en-GB"/>
        </w:rPr>
        <w:t xml:space="preserve"> is the third system, and it involves tracking guest preferences and experiences to provide better service (Baker, 2020). This system includes using data analytics to understand guest preferences and using this information to provide personalised service. For example, Hilton Hotels and Resorts use guest data to personalise the experience for each guest, including providing customised room preferences and personalised offers.</w:t>
      </w:r>
    </w:p>
    <w:p w14:paraId="61E2501F" w14:textId="77777777" w:rsidR="008A64A1" w:rsidRPr="00D801C5" w:rsidRDefault="008A64A1" w:rsidP="00D801C5">
      <w:pPr>
        <w:spacing w:before="240" w:after="240"/>
        <w:rPr>
          <w:rFonts w:cs="Arial"/>
          <w:lang w:val="en-GB"/>
        </w:rPr>
      </w:pPr>
      <w:r w:rsidRPr="00D801C5">
        <w:rPr>
          <w:rFonts w:cs="Arial"/>
          <w:b/>
          <w:bCs/>
          <w:lang w:val="en-GB"/>
        </w:rPr>
        <w:t>Recovery</w:t>
      </w:r>
      <w:r w:rsidRPr="00D801C5">
        <w:rPr>
          <w:rFonts w:cs="Arial"/>
          <w:lang w:val="en-GB"/>
        </w:rPr>
        <w:t xml:space="preserve"> is the fourth system, and it involves responding to guest complaints and addressing issues promptly (</w:t>
      </w:r>
      <w:proofErr w:type="spellStart"/>
      <w:r w:rsidRPr="00D801C5">
        <w:rPr>
          <w:rFonts w:cs="Arial"/>
          <w:lang w:val="en-GB"/>
        </w:rPr>
        <w:t>Wheelen</w:t>
      </w:r>
      <w:proofErr w:type="spellEnd"/>
      <w:r w:rsidRPr="00D801C5">
        <w:rPr>
          <w:rFonts w:cs="Arial"/>
          <w:lang w:val="en-GB"/>
        </w:rPr>
        <w:t>, 2018). For example, if a guest has a problem with their room, the hotel should immediately address the issue and provide a solution. The Ritz-Carlton Hotels and Resorts have an excellent recovery model that includes offering a sincere apology, fixing the problem, and providing a gesture of goodwill, such as a complimentary meal or a discount on their stay (Williams and Spiro, 2020).</w:t>
      </w:r>
    </w:p>
    <w:p w14:paraId="43A4B48B" w14:textId="1D7A48FC" w:rsidR="004C0771" w:rsidRPr="00D801C5" w:rsidRDefault="008A64A1" w:rsidP="00D801C5">
      <w:pPr>
        <w:spacing w:before="240" w:after="240"/>
        <w:rPr>
          <w:rFonts w:cs="Arial"/>
          <w:lang w:val="en-GB"/>
        </w:rPr>
      </w:pPr>
      <w:r w:rsidRPr="00D801C5">
        <w:rPr>
          <w:rFonts w:cs="Arial"/>
          <w:b/>
          <w:bCs/>
          <w:lang w:val="en-GB"/>
        </w:rPr>
        <w:t>Continuous Improvement</w:t>
      </w:r>
      <w:r w:rsidRPr="00D801C5">
        <w:rPr>
          <w:rFonts w:cs="Arial"/>
          <w:lang w:val="en-GB"/>
        </w:rPr>
        <w:t xml:space="preserve"> is the final system, and it involves continually improving the hotel's service and facilities to meet guest needs. For example, Four Seasons Hotels and Resorts use customer feedback to continually improve their services and facilities.</w:t>
      </w:r>
    </w:p>
    <w:p w14:paraId="484F8373" w14:textId="77777777" w:rsidR="00E97595" w:rsidRPr="00D801C5" w:rsidRDefault="00E97595" w:rsidP="00D801C5">
      <w:pPr>
        <w:spacing w:before="240" w:after="240"/>
        <w:rPr>
          <w:rFonts w:eastAsiaTheme="majorEastAsia" w:cs="Arial"/>
          <w:b/>
          <w:color w:val="1F3864" w:themeColor="accent1" w:themeShade="80"/>
          <w:sz w:val="32"/>
          <w:szCs w:val="32"/>
          <w:lang w:val="en-GB"/>
        </w:rPr>
      </w:pPr>
      <w:r w:rsidRPr="00D801C5">
        <w:rPr>
          <w:rFonts w:cs="Arial"/>
          <w:lang w:val="en-GB"/>
        </w:rPr>
        <w:br w:type="page"/>
      </w:r>
    </w:p>
    <w:p w14:paraId="236009F7" w14:textId="1B312B1C" w:rsidR="00C615B7" w:rsidRPr="00D801C5" w:rsidRDefault="004C0771" w:rsidP="00D801C5">
      <w:pPr>
        <w:pStyle w:val="Heading1"/>
        <w:spacing w:after="240"/>
        <w:rPr>
          <w:rFonts w:cs="Arial"/>
          <w:lang w:val="en-GB"/>
        </w:rPr>
      </w:pPr>
      <w:bookmarkStart w:id="5" w:name="_Toc128133534"/>
      <w:r w:rsidRPr="00D801C5">
        <w:rPr>
          <w:rFonts w:cs="Arial"/>
          <w:lang w:val="en-GB"/>
        </w:rPr>
        <w:lastRenderedPageBreak/>
        <w:t>Conclusion</w:t>
      </w:r>
      <w:bookmarkEnd w:id="5"/>
    </w:p>
    <w:p w14:paraId="33513D0C" w14:textId="2BFDDB6D" w:rsidR="00C615B7" w:rsidRPr="00D801C5" w:rsidRDefault="00A5377E" w:rsidP="00D801C5">
      <w:pPr>
        <w:spacing w:before="240" w:after="240"/>
        <w:rPr>
          <w:rFonts w:cs="Arial"/>
          <w:lang w:val="en-GB"/>
        </w:rPr>
      </w:pPr>
      <w:r w:rsidRPr="00D801C5">
        <w:rPr>
          <w:rFonts w:cs="Arial"/>
        </w:rPr>
        <w:t xml:space="preserve">The hospitality industry is rapidly evolving, and </w:t>
      </w:r>
      <w:r w:rsidR="00D55E61" w:rsidRPr="00D801C5">
        <w:rPr>
          <w:rFonts w:cs="Arial"/>
        </w:rPr>
        <w:t>hotels need to stay</w:t>
      </w:r>
      <w:r w:rsidRPr="00D801C5">
        <w:rPr>
          <w:rFonts w:cs="Arial"/>
        </w:rPr>
        <w:t xml:space="preserve"> up to date with the latest trends and strategies to remain competitive. This report has examined the critical components of brand consistency standards, reputation management, and customer loyalty, providing insights into their importance and impact on the industry. By implementing these strategies, hotels can not only attract new customers but also retain their existing ones, building a loyal customer base that is crucial for success in this highly competitive industry.</w:t>
      </w:r>
      <w:r w:rsidR="00C615B7" w:rsidRPr="00D801C5">
        <w:rPr>
          <w:rFonts w:cs="Arial"/>
          <w:lang w:val="en-GB"/>
        </w:rPr>
        <w:br w:type="page"/>
      </w:r>
    </w:p>
    <w:p w14:paraId="3B7A3F98" w14:textId="12ADC106" w:rsidR="004B1BB1" w:rsidRPr="00D801C5" w:rsidRDefault="00C615B7" w:rsidP="00D801C5">
      <w:pPr>
        <w:pStyle w:val="Heading1"/>
        <w:spacing w:after="240"/>
        <w:rPr>
          <w:rFonts w:cs="Arial"/>
          <w:lang w:val="en-GB"/>
        </w:rPr>
      </w:pPr>
      <w:bookmarkStart w:id="6" w:name="_Toc128133535"/>
      <w:r w:rsidRPr="00D801C5">
        <w:rPr>
          <w:rFonts w:cs="Arial"/>
          <w:lang w:val="en-GB"/>
        </w:rPr>
        <w:lastRenderedPageBreak/>
        <w:t>Recommendations</w:t>
      </w:r>
      <w:bookmarkEnd w:id="6"/>
    </w:p>
    <w:p w14:paraId="2AB8CC84" w14:textId="5ED99C19" w:rsidR="004C0771" w:rsidRPr="00D801C5" w:rsidRDefault="004C0771" w:rsidP="00D801C5">
      <w:pPr>
        <w:spacing w:before="240" w:after="240"/>
        <w:rPr>
          <w:rFonts w:cs="Arial"/>
          <w:lang w:val="en-GB"/>
        </w:rPr>
      </w:pPr>
      <w:r w:rsidRPr="00D801C5">
        <w:rPr>
          <w:rFonts w:cs="Arial"/>
          <w:lang w:val="en-GB"/>
        </w:rPr>
        <w:t>Some recommendations for hotels regarding market trends and obstacles include</w:t>
      </w:r>
    </w:p>
    <w:p w14:paraId="0E8ABAA6" w14:textId="5D465062" w:rsidR="004C0771" w:rsidRPr="00D801C5" w:rsidRDefault="004C0771" w:rsidP="00D801C5">
      <w:pPr>
        <w:spacing w:before="240" w:after="240"/>
        <w:rPr>
          <w:rFonts w:cs="Arial"/>
          <w:lang w:val="en-GB"/>
        </w:rPr>
      </w:pPr>
      <w:r w:rsidRPr="00D801C5">
        <w:rPr>
          <w:rFonts w:cs="Arial"/>
          <w:b/>
          <w:bCs/>
          <w:color w:val="2E74B5" w:themeColor="accent5" w:themeShade="BF"/>
          <w:lang w:val="en-GB"/>
        </w:rPr>
        <w:t>Offer personali</w:t>
      </w:r>
      <w:r w:rsidR="00AB398E" w:rsidRPr="00D801C5">
        <w:rPr>
          <w:rFonts w:cs="Arial"/>
          <w:b/>
          <w:bCs/>
          <w:color w:val="2E74B5" w:themeColor="accent5" w:themeShade="BF"/>
          <w:lang w:val="en-GB"/>
        </w:rPr>
        <w:t>s</w:t>
      </w:r>
      <w:r w:rsidRPr="00D801C5">
        <w:rPr>
          <w:rFonts w:cs="Arial"/>
          <w:b/>
          <w:bCs/>
          <w:color w:val="2E74B5" w:themeColor="accent5" w:themeShade="BF"/>
          <w:lang w:val="en-GB"/>
        </w:rPr>
        <w:t>ed experiences</w:t>
      </w:r>
      <w:r w:rsidRPr="00D801C5">
        <w:rPr>
          <w:rFonts w:cs="Arial"/>
          <w:color w:val="2E74B5" w:themeColor="accent5" w:themeShade="BF"/>
          <w:lang w:val="en-GB"/>
        </w:rPr>
        <w:t xml:space="preserve"> </w:t>
      </w:r>
      <w:r w:rsidRPr="00D801C5">
        <w:rPr>
          <w:rFonts w:cs="Arial"/>
          <w:lang w:val="en-GB"/>
        </w:rPr>
        <w:t>In today's market,</w:t>
      </w:r>
      <w:r w:rsidR="00937A60" w:rsidRPr="00D801C5">
        <w:rPr>
          <w:rFonts w:cs="Arial"/>
          <w:lang w:val="en-GB"/>
        </w:rPr>
        <w:t xml:space="preserve"> h</w:t>
      </w:r>
      <w:r w:rsidRPr="00D801C5">
        <w:rPr>
          <w:rFonts w:cs="Arial"/>
          <w:lang w:val="en-GB"/>
        </w:rPr>
        <w:t>otels should consider implementing customi</w:t>
      </w:r>
      <w:r w:rsidR="00AB398E" w:rsidRPr="00D801C5">
        <w:rPr>
          <w:rFonts w:cs="Arial"/>
          <w:lang w:val="en-GB"/>
        </w:rPr>
        <w:t>s</w:t>
      </w:r>
      <w:r w:rsidRPr="00D801C5">
        <w:rPr>
          <w:rFonts w:cs="Arial"/>
          <w:lang w:val="en-GB"/>
        </w:rPr>
        <w:t>ed packages and amenities that cater to different guest demographics.</w:t>
      </w:r>
    </w:p>
    <w:p w14:paraId="7B272BD9" w14:textId="6D86AF9E" w:rsidR="004C0771" w:rsidRPr="00D801C5" w:rsidRDefault="004C0771" w:rsidP="00D801C5">
      <w:pPr>
        <w:spacing w:before="240" w:after="240"/>
        <w:rPr>
          <w:rFonts w:cs="Arial"/>
          <w:lang w:val="en-GB"/>
        </w:rPr>
      </w:pPr>
      <w:r w:rsidRPr="00D801C5">
        <w:rPr>
          <w:rFonts w:cs="Arial"/>
          <w:b/>
          <w:bCs/>
          <w:color w:val="2E74B5" w:themeColor="accent5" w:themeShade="BF"/>
          <w:lang w:val="en-GB"/>
        </w:rPr>
        <w:t>Adopt sustainable practices</w:t>
      </w:r>
      <w:r w:rsidRPr="00D801C5">
        <w:rPr>
          <w:rFonts w:cs="Arial"/>
          <w:color w:val="2E74B5" w:themeColor="accent5" w:themeShade="BF"/>
          <w:lang w:val="en-GB"/>
        </w:rPr>
        <w:t xml:space="preserve"> </w:t>
      </w:r>
      <w:r w:rsidRPr="00D801C5">
        <w:rPr>
          <w:rFonts w:cs="Arial"/>
          <w:lang w:val="en-GB"/>
        </w:rPr>
        <w:t>Hotels should consider implementing energy-saving practices, using eco-friendly cleaning products, and offering green initiatives</w:t>
      </w:r>
      <w:r w:rsidR="00956116" w:rsidRPr="00D801C5">
        <w:rPr>
          <w:rFonts w:cs="Arial"/>
          <w:lang w:val="en-GB"/>
        </w:rPr>
        <w:t>.</w:t>
      </w:r>
    </w:p>
    <w:p w14:paraId="28CA10DB" w14:textId="630C2F71" w:rsidR="004C0771" w:rsidRPr="00D801C5" w:rsidRDefault="004C0771" w:rsidP="00D801C5">
      <w:pPr>
        <w:spacing w:before="240" w:after="240"/>
        <w:rPr>
          <w:rFonts w:cs="Arial"/>
          <w:lang w:val="en-GB"/>
        </w:rPr>
      </w:pPr>
      <w:r w:rsidRPr="00D801C5">
        <w:rPr>
          <w:rFonts w:cs="Arial"/>
          <w:b/>
          <w:bCs/>
          <w:color w:val="2E74B5" w:themeColor="accent5" w:themeShade="BF"/>
          <w:lang w:val="en-GB"/>
        </w:rPr>
        <w:t>Leverage technology</w:t>
      </w:r>
      <w:r w:rsidRPr="00D801C5">
        <w:rPr>
          <w:rFonts w:cs="Arial"/>
          <w:color w:val="2E74B5" w:themeColor="accent5" w:themeShade="BF"/>
          <w:lang w:val="en-GB"/>
        </w:rPr>
        <w:t xml:space="preserve"> </w:t>
      </w:r>
      <w:r w:rsidRPr="00D801C5">
        <w:rPr>
          <w:rFonts w:cs="Arial"/>
          <w:lang w:val="en-GB"/>
        </w:rPr>
        <w:t>Hotels should consider implementing mobile check-in and keyless room entry, as well as offering in-room technology such as smart speakers and voice-activated assistants.</w:t>
      </w:r>
    </w:p>
    <w:p w14:paraId="6AF5601F" w14:textId="6584E361" w:rsidR="004C0771" w:rsidRPr="00D801C5" w:rsidRDefault="004C0771" w:rsidP="00D801C5">
      <w:pPr>
        <w:spacing w:before="240" w:after="240"/>
        <w:rPr>
          <w:rFonts w:cs="Arial"/>
          <w:lang w:val="en-GB"/>
        </w:rPr>
      </w:pPr>
      <w:r w:rsidRPr="00D801C5">
        <w:rPr>
          <w:rFonts w:cs="Arial"/>
          <w:b/>
          <w:bCs/>
          <w:color w:val="2E74B5" w:themeColor="accent5" w:themeShade="BF"/>
          <w:lang w:val="en-GB"/>
        </w:rPr>
        <w:t>Address the labour shortage</w:t>
      </w:r>
      <w:r w:rsidRPr="00D801C5">
        <w:rPr>
          <w:rFonts w:cs="Arial"/>
          <w:lang w:val="en-GB"/>
        </w:rPr>
        <w:t xml:space="preserve"> Hotels should consider offering training and development programs, competitive salaries and benefits, and incentives to attract and retain skilled workers.</w:t>
      </w:r>
    </w:p>
    <w:p w14:paraId="627578CD" w14:textId="3613FE91" w:rsidR="004C0771" w:rsidRPr="00D801C5" w:rsidRDefault="004C0771" w:rsidP="00D801C5">
      <w:pPr>
        <w:spacing w:before="240" w:after="240"/>
        <w:rPr>
          <w:rFonts w:cs="Arial"/>
          <w:lang w:val="en-GB"/>
        </w:rPr>
      </w:pPr>
      <w:r w:rsidRPr="00D801C5">
        <w:rPr>
          <w:rFonts w:cs="Arial"/>
          <w:b/>
          <w:bCs/>
          <w:color w:val="2E74B5" w:themeColor="accent5" w:themeShade="BF"/>
          <w:lang w:val="en-GB"/>
        </w:rPr>
        <w:t>Invest in reputation management</w:t>
      </w:r>
      <w:r w:rsidRPr="00D801C5">
        <w:rPr>
          <w:rFonts w:cs="Arial"/>
          <w:color w:val="2E74B5" w:themeColor="accent5" w:themeShade="BF"/>
          <w:lang w:val="en-GB"/>
        </w:rPr>
        <w:t xml:space="preserve"> </w:t>
      </w:r>
      <w:r w:rsidRPr="00D801C5">
        <w:rPr>
          <w:rFonts w:cs="Arial"/>
          <w:lang w:val="en-GB"/>
        </w:rPr>
        <w:t>Hotels should consider investing in reputation management software or services to monitor and respond to customer feedback in a timely and professional manner.</w:t>
      </w:r>
    </w:p>
    <w:p w14:paraId="07E9C016" w14:textId="77777777" w:rsidR="0028032F" w:rsidRPr="00D801C5" w:rsidRDefault="0028032F" w:rsidP="00D801C5">
      <w:pPr>
        <w:spacing w:before="240" w:after="240"/>
        <w:rPr>
          <w:rFonts w:eastAsiaTheme="majorEastAsia" w:cs="Arial"/>
          <w:b/>
          <w:color w:val="1F3864" w:themeColor="accent1" w:themeShade="80"/>
          <w:sz w:val="32"/>
          <w:szCs w:val="32"/>
          <w:lang w:val="en-GB"/>
        </w:rPr>
      </w:pPr>
      <w:r w:rsidRPr="00D801C5">
        <w:rPr>
          <w:rFonts w:cs="Arial"/>
          <w:lang w:val="en-GB"/>
        </w:rPr>
        <w:br w:type="page"/>
      </w:r>
    </w:p>
    <w:p w14:paraId="22977789" w14:textId="77777777" w:rsidR="00B94258" w:rsidRPr="00B94258" w:rsidRDefault="00B94258" w:rsidP="00B94258">
      <w:pPr>
        <w:rPr>
          <w:lang w:val="en-GB"/>
        </w:rPr>
      </w:pPr>
    </w:p>
    <w:sectPr w:rsidR="00B94258" w:rsidRPr="00B94258" w:rsidSect="00847374">
      <w:footerReference w:type="default" r:id="rId9"/>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2DE42" w14:textId="77777777" w:rsidR="00421B99" w:rsidRDefault="00421B99" w:rsidP="00847374">
      <w:pPr>
        <w:spacing w:after="0" w:line="240" w:lineRule="auto"/>
      </w:pPr>
      <w:r>
        <w:separator/>
      </w:r>
    </w:p>
  </w:endnote>
  <w:endnote w:type="continuationSeparator" w:id="0">
    <w:p w14:paraId="04C1D0FA" w14:textId="77777777" w:rsidR="00421B99" w:rsidRDefault="00421B99" w:rsidP="00847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386772"/>
      <w:docPartObj>
        <w:docPartGallery w:val="Page Numbers (Bottom of Page)"/>
        <w:docPartUnique/>
      </w:docPartObj>
    </w:sdtPr>
    <w:sdtEndPr>
      <w:rPr>
        <w:noProof/>
      </w:rPr>
    </w:sdtEndPr>
    <w:sdtContent>
      <w:p w14:paraId="6088E8D7" w14:textId="22B400E3" w:rsidR="00847374" w:rsidRDefault="008473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82A5A5" w14:textId="77777777" w:rsidR="00847374" w:rsidRDefault="00847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8CD45" w14:textId="77777777" w:rsidR="00421B99" w:rsidRDefault="00421B99" w:rsidP="00847374">
      <w:pPr>
        <w:spacing w:after="0" w:line="240" w:lineRule="auto"/>
      </w:pPr>
      <w:r>
        <w:separator/>
      </w:r>
    </w:p>
  </w:footnote>
  <w:footnote w:type="continuationSeparator" w:id="0">
    <w:p w14:paraId="42EEDD02" w14:textId="77777777" w:rsidR="00421B99" w:rsidRDefault="00421B99" w:rsidP="008473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69F1"/>
    <w:multiLevelType w:val="hybridMultilevel"/>
    <w:tmpl w:val="05F63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130B45"/>
    <w:multiLevelType w:val="multilevel"/>
    <w:tmpl w:val="05C23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05D05"/>
    <w:multiLevelType w:val="hybridMultilevel"/>
    <w:tmpl w:val="B5FAB84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0764503"/>
    <w:multiLevelType w:val="hybridMultilevel"/>
    <w:tmpl w:val="9D08D9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795205B"/>
    <w:multiLevelType w:val="hybridMultilevel"/>
    <w:tmpl w:val="147A12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C744D85"/>
    <w:multiLevelType w:val="multilevel"/>
    <w:tmpl w:val="77C8C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3274D8"/>
    <w:multiLevelType w:val="multilevel"/>
    <w:tmpl w:val="CA827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3312079">
    <w:abstractNumId w:val="5"/>
  </w:num>
  <w:num w:numId="2" w16cid:durableId="484663024">
    <w:abstractNumId w:val="1"/>
  </w:num>
  <w:num w:numId="3" w16cid:durableId="259728593">
    <w:abstractNumId w:val="6"/>
  </w:num>
  <w:num w:numId="4" w16cid:durableId="95564976">
    <w:abstractNumId w:val="0"/>
  </w:num>
  <w:num w:numId="5" w16cid:durableId="2024818591">
    <w:abstractNumId w:val="4"/>
  </w:num>
  <w:num w:numId="6" w16cid:durableId="1171334334">
    <w:abstractNumId w:val="2"/>
  </w:num>
  <w:num w:numId="7" w16cid:durableId="6515214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853"/>
    <w:rsid w:val="00024CE0"/>
    <w:rsid w:val="00043B7A"/>
    <w:rsid w:val="000526AC"/>
    <w:rsid w:val="00077D6B"/>
    <w:rsid w:val="000A1AC1"/>
    <w:rsid w:val="000C6CF0"/>
    <w:rsid w:val="0012233A"/>
    <w:rsid w:val="00127408"/>
    <w:rsid w:val="00176DEE"/>
    <w:rsid w:val="001C10F2"/>
    <w:rsid w:val="001C4EE0"/>
    <w:rsid w:val="002537F5"/>
    <w:rsid w:val="002661ED"/>
    <w:rsid w:val="0028032F"/>
    <w:rsid w:val="002815E4"/>
    <w:rsid w:val="003020B8"/>
    <w:rsid w:val="003117BA"/>
    <w:rsid w:val="003D7B66"/>
    <w:rsid w:val="003E3D86"/>
    <w:rsid w:val="00421B99"/>
    <w:rsid w:val="00423F01"/>
    <w:rsid w:val="0045151A"/>
    <w:rsid w:val="0046245D"/>
    <w:rsid w:val="004B1BB1"/>
    <w:rsid w:val="004C0771"/>
    <w:rsid w:val="004E1B60"/>
    <w:rsid w:val="004E6471"/>
    <w:rsid w:val="00557C20"/>
    <w:rsid w:val="00557F3A"/>
    <w:rsid w:val="00567853"/>
    <w:rsid w:val="00597734"/>
    <w:rsid w:val="00597757"/>
    <w:rsid w:val="005A3CD1"/>
    <w:rsid w:val="005C33B6"/>
    <w:rsid w:val="0062019B"/>
    <w:rsid w:val="006362B3"/>
    <w:rsid w:val="00683550"/>
    <w:rsid w:val="0069778E"/>
    <w:rsid w:val="0075577B"/>
    <w:rsid w:val="007671FF"/>
    <w:rsid w:val="007B7EA1"/>
    <w:rsid w:val="007C03FE"/>
    <w:rsid w:val="007C57AB"/>
    <w:rsid w:val="007F1732"/>
    <w:rsid w:val="00810B5A"/>
    <w:rsid w:val="0081703D"/>
    <w:rsid w:val="008201FD"/>
    <w:rsid w:val="00822F41"/>
    <w:rsid w:val="00847374"/>
    <w:rsid w:val="008875DB"/>
    <w:rsid w:val="008A64A1"/>
    <w:rsid w:val="008D1C1E"/>
    <w:rsid w:val="008D5824"/>
    <w:rsid w:val="008E5262"/>
    <w:rsid w:val="008E66C9"/>
    <w:rsid w:val="009321D9"/>
    <w:rsid w:val="00936157"/>
    <w:rsid w:val="00937A60"/>
    <w:rsid w:val="00956116"/>
    <w:rsid w:val="00964CE3"/>
    <w:rsid w:val="00967322"/>
    <w:rsid w:val="0098041F"/>
    <w:rsid w:val="009D36B8"/>
    <w:rsid w:val="00A263FE"/>
    <w:rsid w:val="00A41995"/>
    <w:rsid w:val="00A45218"/>
    <w:rsid w:val="00A5377E"/>
    <w:rsid w:val="00AA49A6"/>
    <w:rsid w:val="00AB398E"/>
    <w:rsid w:val="00AC6D0B"/>
    <w:rsid w:val="00B03BB8"/>
    <w:rsid w:val="00B3760C"/>
    <w:rsid w:val="00B94258"/>
    <w:rsid w:val="00BD266E"/>
    <w:rsid w:val="00BF4128"/>
    <w:rsid w:val="00BF4ECC"/>
    <w:rsid w:val="00C01FDC"/>
    <w:rsid w:val="00C12412"/>
    <w:rsid w:val="00C13274"/>
    <w:rsid w:val="00C22395"/>
    <w:rsid w:val="00C239DE"/>
    <w:rsid w:val="00C615B7"/>
    <w:rsid w:val="00C812B5"/>
    <w:rsid w:val="00C936C1"/>
    <w:rsid w:val="00C9576D"/>
    <w:rsid w:val="00CE0CC5"/>
    <w:rsid w:val="00D27701"/>
    <w:rsid w:val="00D55E5D"/>
    <w:rsid w:val="00D55E61"/>
    <w:rsid w:val="00D801C5"/>
    <w:rsid w:val="00DA0E8E"/>
    <w:rsid w:val="00DE6CBA"/>
    <w:rsid w:val="00E43625"/>
    <w:rsid w:val="00E4665C"/>
    <w:rsid w:val="00E97595"/>
    <w:rsid w:val="00EC5833"/>
    <w:rsid w:val="00EF3822"/>
    <w:rsid w:val="00F26203"/>
    <w:rsid w:val="00F36954"/>
    <w:rsid w:val="00F54A05"/>
    <w:rsid w:val="00F67A7D"/>
    <w:rsid w:val="00F7380D"/>
    <w:rsid w:val="00F95CE2"/>
    <w:rsid w:val="00FA39F3"/>
    <w:rsid w:val="00FD6B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AC569"/>
  <w15:chartTrackingRefBased/>
  <w15:docId w15:val="{1A20E6E6-71F2-4435-AA43-5161C923C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B66"/>
    <w:pPr>
      <w:spacing w:after="200"/>
      <w:jc w:val="both"/>
    </w:pPr>
    <w:rPr>
      <w:rFonts w:eastAsiaTheme="minorEastAsia"/>
      <w:szCs w:val="22"/>
      <w:lang w:val="en-US"/>
    </w:rPr>
  </w:style>
  <w:style w:type="paragraph" w:styleId="Heading1">
    <w:name w:val="heading 1"/>
    <w:basedOn w:val="Normal"/>
    <w:next w:val="Normal"/>
    <w:link w:val="Heading1Char"/>
    <w:uiPriority w:val="9"/>
    <w:qFormat/>
    <w:rsid w:val="00F26203"/>
    <w:pPr>
      <w:keepNext/>
      <w:keepLines/>
      <w:spacing w:before="240" w:after="0"/>
      <w:outlineLvl w:val="0"/>
    </w:pPr>
    <w:rPr>
      <w:rFonts w:eastAsiaTheme="majorEastAsia" w:cstheme="majorBidi"/>
      <w:b/>
      <w:color w:val="1F3864" w:themeColor="accent1" w:themeShade="80"/>
      <w:sz w:val="32"/>
      <w:szCs w:val="32"/>
    </w:rPr>
  </w:style>
  <w:style w:type="paragraph" w:styleId="Heading2">
    <w:name w:val="heading 2"/>
    <w:aliases w:val="Heading 02"/>
    <w:basedOn w:val="Normal"/>
    <w:next w:val="Normal"/>
    <w:link w:val="Heading2Char"/>
    <w:uiPriority w:val="9"/>
    <w:unhideWhenUsed/>
    <w:qFormat/>
    <w:rsid w:val="003D7B66"/>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8875DB"/>
    <w:pPr>
      <w:keepNext/>
      <w:keepLines/>
      <w:spacing w:before="40" w:after="0"/>
      <w:outlineLvl w:val="2"/>
    </w:pPr>
    <w:rPr>
      <w:rFonts w:eastAsiaTheme="majorEastAsia" w:cstheme="majorBidi"/>
      <w:b/>
      <w:color w:val="2E74B5" w:themeColor="accent5" w:themeShade="BF"/>
      <w:sz w:val="26"/>
    </w:rPr>
  </w:style>
  <w:style w:type="paragraph" w:styleId="Heading4">
    <w:name w:val="heading 4"/>
    <w:basedOn w:val="Normal"/>
    <w:next w:val="Normal"/>
    <w:link w:val="Heading4Char"/>
    <w:uiPriority w:val="9"/>
    <w:unhideWhenUsed/>
    <w:qFormat/>
    <w:rsid w:val="00F2620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2620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2620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F2620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F2620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F2620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203"/>
    <w:rPr>
      <w:rFonts w:eastAsiaTheme="majorEastAsia" w:cstheme="majorBidi"/>
      <w:b/>
      <w:color w:val="1F3864" w:themeColor="accent1" w:themeShade="80"/>
      <w:sz w:val="32"/>
      <w:szCs w:val="32"/>
    </w:rPr>
  </w:style>
  <w:style w:type="character" w:customStyle="1" w:styleId="Heading2Char">
    <w:name w:val="Heading 2 Char"/>
    <w:aliases w:val="Heading 02 Char"/>
    <w:basedOn w:val="DefaultParagraphFont"/>
    <w:link w:val="Heading2"/>
    <w:uiPriority w:val="9"/>
    <w:rsid w:val="003D7B66"/>
    <w:rPr>
      <w:rFonts w:eastAsiaTheme="majorEastAsia" w:cstheme="majorBidi"/>
      <w:b/>
      <w:color w:val="2F5496" w:themeColor="accent1" w:themeShade="BF"/>
      <w:sz w:val="28"/>
      <w:szCs w:val="26"/>
    </w:rPr>
  </w:style>
  <w:style w:type="paragraph" w:styleId="Title">
    <w:name w:val="Title"/>
    <w:aliases w:val="Heading 03"/>
    <w:basedOn w:val="Heading3"/>
    <w:next w:val="Normal"/>
    <w:link w:val="TitleChar"/>
    <w:uiPriority w:val="10"/>
    <w:qFormat/>
    <w:rsid w:val="00F26203"/>
    <w:pPr>
      <w:keepNext w:val="0"/>
      <w:keepLines w:val="0"/>
      <w:spacing w:before="0" w:line="240" w:lineRule="auto"/>
      <w:contextualSpacing/>
      <w:outlineLvl w:val="9"/>
    </w:pPr>
    <w:rPr>
      <w:rFonts w:asciiTheme="majorHAnsi" w:hAnsiTheme="majorHAnsi"/>
      <w:b w:val="0"/>
      <w:color w:val="auto"/>
      <w:spacing w:val="-10"/>
      <w:kern w:val="28"/>
      <w:sz w:val="56"/>
      <w:szCs w:val="56"/>
    </w:rPr>
  </w:style>
  <w:style w:type="character" w:customStyle="1" w:styleId="TitleChar">
    <w:name w:val="Title Char"/>
    <w:aliases w:val="Heading 03 Char"/>
    <w:basedOn w:val="DefaultParagraphFont"/>
    <w:link w:val="Title"/>
    <w:uiPriority w:val="10"/>
    <w:rsid w:val="00F26203"/>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8875DB"/>
    <w:rPr>
      <w:rFonts w:eastAsiaTheme="majorEastAsia" w:cstheme="majorBidi"/>
      <w:b/>
      <w:color w:val="2E74B5" w:themeColor="accent5" w:themeShade="BF"/>
      <w:sz w:val="26"/>
      <w:szCs w:val="22"/>
      <w:lang w:val="en-US"/>
    </w:rPr>
  </w:style>
  <w:style w:type="character" w:customStyle="1" w:styleId="Heading4Char">
    <w:name w:val="Heading 4 Char"/>
    <w:basedOn w:val="DefaultParagraphFont"/>
    <w:link w:val="Heading4"/>
    <w:uiPriority w:val="9"/>
    <w:rsid w:val="00F2620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2620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2620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F2620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F2620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F26203"/>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4C0771"/>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C0771"/>
    <w:pPr>
      <w:spacing w:after="100"/>
    </w:pPr>
  </w:style>
  <w:style w:type="paragraph" w:styleId="TOC2">
    <w:name w:val="toc 2"/>
    <w:basedOn w:val="Normal"/>
    <w:next w:val="Normal"/>
    <w:autoRedefine/>
    <w:uiPriority w:val="39"/>
    <w:unhideWhenUsed/>
    <w:rsid w:val="004C0771"/>
    <w:pPr>
      <w:spacing w:after="100"/>
      <w:ind w:left="240"/>
    </w:pPr>
  </w:style>
  <w:style w:type="paragraph" w:styleId="TOC3">
    <w:name w:val="toc 3"/>
    <w:basedOn w:val="Normal"/>
    <w:next w:val="Normal"/>
    <w:autoRedefine/>
    <w:uiPriority w:val="39"/>
    <w:unhideWhenUsed/>
    <w:rsid w:val="004C0771"/>
    <w:pPr>
      <w:spacing w:after="100"/>
      <w:ind w:left="480"/>
    </w:pPr>
  </w:style>
  <w:style w:type="character" w:styleId="Hyperlink">
    <w:name w:val="Hyperlink"/>
    <w:basedOn w:val="DefaultParagraphFont"/>
    <w:uiPriority w:val="99"/>
    <w:unhideWhenUsed/>
    <w:rsid w:val="004C0771"/>
    <w:rPr>
      <w:color w:val="0563C1" w:themeColor="hyperlink"/>
      <w:u w:val="single"/>
    </w:rPr>
  </w:style>
  <w:style w:type="paragraph" w:styleId="ListParagraph">
    <w:name w:val="List Paragraph"/>
    <w:basedOn w:val="Normal"/>
    <w:uiPriority w:val="34"/>
    <w:qFormat/>
    <w:rsid w:val="000526AC"/>
    <w:pPr>
      <w:ind w:left="720"/>
      <w:contextualSpacing/>
    </w:pPr>
  </w:style>
  <w:style w:type="paragraph" w:styleId="Header">
    <w:name w:val="header"/>
    <w:basedOn w:val="Normal"/>
    <w:link w:val="HeaderChar"/>
    <w:uiPriority w:val="99"/>
    <w:unhideWhenUsed/>
    <w:rsid w:val="008473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374"/>
    <w:rPr>
      <w:rFonts w:eastAsiaTheme="minorEastAsia"/>
      <w:szCs w:val="22"/>
      <w:lang w:val="en-US"/>
    </w:rPr>
  </w:style>
  <w:style w:type="paragraph" w:styleId="Footer">
    <w:name w:val="footer"/>
    <w:basedOn w:val="Normal"/>
    <w:link w:val="FooterChar"/>
    <w:uiPriority w:val="99"/>
    <w:unhideWhenUsed/>
    <w:rsid w:val="008473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374"/>
    <w:rPr>
      <w:rFonts w:eastAsiaTheme="minorEastAsia"/>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269692">
      <w:bodyDiv w:val="1"/>
      <w:marLeft w:val="0"/>
      <w:marRight w:val="0"/>
      <w:marTop w:val="0"/>
      <w:marBottom w:val="0"/>
      <w:divBdr>
        <w:top w:val="none" w:sz="0" w:space="0" w:color="auto"/>
        <w:left w:val="none" w:sz="0" w:space="0" w:color="auto"/>
        <w:bottom w:val="none" w:sz="0" w:space="0" w:color="auto"/>
        <w:right w:val="none" w:sz="0" w:space="0" w:color="auto"/>
      </w:divBdr>
      <w:divsChild>
        <w:div w:id="1384865225">
          <w:marLeft w:val="0"/>
          <w:marRight w:val="0"/>
          <w:marTop w:val="0"/>
          <w:marBottom w:val="0"/>
          <w:divBdr>
            <w:top w:val="single" w:sz="2" w:space="0" w:color="auto"/>
            <w:left w:val="single" w:sz="2" w:space="0" w:color="auto"/>
            <w:bottom w:val="single" w:sz="6" w:space="0" w:color="auto"/>
            <w:right w:val="single" w:sz="2" w:space="0" w:color="auto"/>
          </w:divBdr>
          <w:divsChild>
            <w:div w:id="1696496220">
              <w:marLeft w:val="0"/>
              <w:marRight w:val="0"/>
              <w:marTop w:val="100"/>
              <w:marBottom w:val="100"/>
              <w:divBdr>
                <w:top w:val="single" w:sz="2" w:space="0" w:color="D9D9E3"/>
                <w:left w:val="single" w:sz="2" w:space="0" w:color="D9D9E3"/>
                <w:bottom w:val="single" w:sz="2" w:space="0" w:color="D9D9E3"/>
                <w:right w:val="single" w:sz="2" w:space="0" w:color="D9D9E3"/>
              </w:divBdr>
              <w:divsChild>
                <w:div w:id="430666029">
                  <w:marLeft w:val="0"/>
                  <w:marRight w:val="0"/>
                  <w:marTop w:val="0"/>
                  <w:marBottom w:val="0"/>
                  <w:divBdr>
                    <w:top w:val="single" w:sz="2" w:space="0" w:color="D9D9E3"/>
                    <w:left w:val="single" w:sz="2" w:space="0" w:color="D9D9E3"/>
                    <w:bottom w:val="single" w:sz="2" w:space="0" w:color="D9D9E3"/>
                    <w:right w:val="single" w:sz="2" w:space="0" w:color="D9D9E3"/>
                  </w:divBdr>
                  <w:divsChild>
                    <w:div w:id="1386566462">
                      <w:marLeft w:val="0"/>
                      <w:marRight w:val="0"/>
                      <w:marTop w:val="0"/>
                      <w:marBottom w:val="0"/>
                      <w:divBdr>
                        <w:top w:val="single" w:sz="2" w:space="0" w:color="D9D9E3"/>
                        <w:left w:val="single" w:sz="2" w:space="0" w:color="D9D9E3"/>
                        <w:bottom w:val="single" w:sz="2" w:space="0" w:color="D9D9E3"/>
                        <w:right w:val="single" w:sz="2" w:space="0" w:color="D9D9E3"/>
                      </w:divBdr>
                      <w:divsChild>
                        <w:div w:id="1398825749">
                          <w:marLeft w:val="0"/>
                          <w:marRight w:val="0"/>
                          <w:marTop w:val="0"/>
                          <w:marBottom w:val="0"/>
                          <w:divBdr>
                            <w:top w:val="single" w:sz="2" w:space="0" w:color="D9D9E3"/>
                            <w:left w:val="single" w:sz="2" w:space="0" w:color="D9D9E3"/>
                            <w:bottom w:val="single" w:sz="2" w:space="0" w:color="D9D9E3"/>
                            <w:right w:val="single" w:sz="2" w:space="0" w:color="D9D9E3"/>
                          </w:divBdr>
                          <w:divsChild>
                            <w:div w:id="13906843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03012766">
      <w:bodyDiv w:val="1"/>
      <w:marLeft w:val="0"/>
      <w:marRight w:val="0"/>
      <w:marTop w:val="0"/>
      <w:marBottom w:val="0"/>
      <w:divBdr>
        <w:top w:val="none" w:sz="0" w:space="0" w:color="auto"/>
        <w:left w:val="none" w:sz="0" w:space="0" w:color="auto"/>
        <w:bottom w:val="none" w:sz="0" w:space="0" w:color="auto"/>
        <w:right w:val="none" w:sz="0" w:space="0" w:color="auto"/>
      </w:divBdr>
    </w:div>
    <w:div w:id="568729880">
      <w:bodyDiv w:val="1"/>
      <w:marLeft w:val="0"/>
      <w:marRight w:val="0"/>
      <w:marTop w:val="0"/>
      <w:marBottom w:val="0"/>
      <w:divBdr>
        <w:top w:val="none" w:sz="0" w:space="0" w:color="auto"/>
        <w:left w:val="none" w:sz="0" w:space="0" w:color="auto"/>
        <w:bottom w:val="none" w:sz="0" w:space="0" w:color="auto"/>
        <w:right w:val="none" w:sz="0" w:space="0" w:color="auto"/>
      </w:divBdr>
    </w:div>
    <w:div w:id="1263222235">
      <w:bodyDiv w:val="1"/>
      <w:marLeft w:val="0"/>
      <w:marRight w:val="0"/>
      <w:marTop w:val="0"/>
      <w:marBottom w:val="0"/>
      <w:divBdr>
        <w:top w:val="none" w:sz="0" w:space="0" w:color="auto"/>
        <w:left w:val="none" w:sz="0" w:space="0" w:color="auto"/>
        <w:bottom w:val="none" w:sz="0" w:space="0" w:color="auto"/>
        <w:right w:val="none" w:sz="0" w:space="0" w:color="auto"/>
      </w:divBdr>
    </w:div>
    <w:div w:id="1312441786">
      <w:bodyDiv w:val="1"/>
      <w:marLeft w:val="0"/>
      <w:marRight w:val="0"/>
      <w:marTop w:val="0"/>
      <w:marBottom w:val="0"/>
      <w:divBdr>
        <w:top w:val="none" w:sz="0" w:space="0" w:color="auto"/>
        <w:left w:val="none" w:sz="0" w:space="0" w:color="auto"/>
        <w:bottom w:val="none" w:sz="0" w:space="0" w:color="auto"/>
        <w:right w:val="none" w:sz="0" w:space="0" w:color="auto"/>
      </w:divBdr>
    </w:div>
    <w:div w:id="1423212231">
      <w:bodyDiv w:val="1"/>
      <w:marLeft w:val="0"/>
      <w:marRight w:val="0"/>
      <w:marTop w:val="0"/>
      <w:marBottom w:val="0"/>
      <w:divBdr>
        <w:top w:val="none" w:sz="0" w:space="0" w:color="auto"/>
        <w:left w:val="none" w:sz="0" w:space="0" w:color="auto"/>
        <w:bottom w:val="none" w:sz="0" w:space="0" w:color="auto"/>
        <w:right w:val="none" w:sz="0" w:space="0" w:color="auto"/>
      </w:divBdr>
      <w:divsChild>
        <w:div w:id="1893468366">
          <w:marLeft w:val="0"/>
          <w:marRight w:val="0"/>
          <w:marTop w:val="0"/>
          <w:marBottom w:val="0"/>
          <w:divBdr>
            <w:top w:val="single" w:sz="2" w:space="0" w:color="D9D9E3"/>
            <w:left w:val="single" w:sz="2" w:space="0" w:color="D9D9E3"/>
            <w:bottom w:val="single" w:sz="2" w:space="0" w:color="D9D9E3"/>
            <w:right w:val="single" w:sz="2" w:space="0" w:color="D9D9E3"/>
          </w:divBdr>
          <w:divsChild>
            <w:div w:id="980038229">
              <w:marLeft w:val="0"/>
              <w:marRight w:val="0"/>
              <w:marTop w:val="0"/>
              <w:marBottom w:val="0"/>
              <w:divBdr>
                <w:top w:val="single" w:sz="2" w:space="0" w:color="D9D9E3"/>
                <w:left w:val="single" w:sz="2" w:space="0" w:color="D9D9E3"/>
                <w:bottom w:val="single" w:sz="2" w:space="0" w:color="D9D9E3"/>
                <w:right w:val="single" w:sz="2" w:space="0" w:color="D9D9E3"/>
              </w:divBdr>
              <w:divsChild>
                <w:div w:id="1062290351">
                  <w:marLeft w:val="0"/>
                  <w:marRight w:val="0"/>
                  <w:marTop w:val="0"/>
                  <w:marBottom w:val="0"/>
                  <w:divBdr>
                    <w:top w:val="single" w:sz="2" w:space="0" w:color="D9D9E3"/>
                    <w:left w:val="single" w:sz="2" w:space="0" w:color="D9D9E3"/>
                    <w:bottom w:val="single" w:sz="2" w:space="0" w:color="D9D9E3"/>
                    <w:right w:val="single" w:sz="2" w:space="0" w:color="D9D9E3"/>
                  </w:divBdr>
                  <w:divsChild>
                    <w:div w:id="1463228092">
                      <w:marLeft w:val="0"/>
                      <w:marRight w:val="0"/>
                      <w:marTop w:val="0"/>
                      <w:marBottom w:val="0"/>
                      <w:divBdr>
                        <w:top w:val="single" w:sz="2" w:space="0" w:color="D9D9E3"/>
                        <w:left w:val="single" w:sz="2" w:space="0" w:color="D9D9E3"/>
                        <w:bottom w:val="single" w:sz="2" w:space="0" w:color="D9D9E3"/>
                        <w:right w:val="single" w:sz="2" w:space="0" w:color="D9D9E3"/>
                      </w:divBdr>
                      <w:divsChild>
                        <w:div w:id="183133794">
                          <w:marLeft w:val="0"/>
                          <w:marRight w:val="0"/>
                          <w:marTop w:val="0"/>
                          <w:marBottom w:val="0"/>
                          <w:divBdr>
                            <w:top w:val="single" w:sz="2" w:space="0" w:color="auto"/>
                            <w:left w:val="single" w:sz="2" w:space="0" w:color="auto"/>
                            <w:bottom w:val="single" w:sz="6" w:space="0" w:color="auto"/>
                            <w:right w:val="single" w:sz="2" w:space="0" w:color="auto"/>
                          </w:divBdr>
                          <w:divsChild>
                            <w:div w:id="1572496271">
                              <w:marLeft w:val="0"/>
                              <w:marRight w:val="0"/>
                              <w:marTop w:val="100"/>
                              <w:marBottom w:val="100"/>
                              <w:divBdr>
                                <w:top w:val="single" w:sz="2" w:space="0" w:color="D9D9E3"/>
                                <w:left w:val="single" w:sz="2" w:space="0" w:color="D9D9E3"/>
                                <w:bottom w:val="single" w:sz="2" w:space="0" w:color="D9D9E3"/>
                                <w:right w:val="single" w:sz="2" w:space="0" w:color="D9D9E3"/>
                              </w:divBdr>
                              <w:divsChild>
                                <w:div w:id="1237595292">
                                  <w:marLeft w:val="0"/>
                                  <w:marRight w:val="0"/>
                                  <w:marTop w:val="0"/>
                                  <w:marBottom w:val="0"/>
                                  <w:divBdr>
                                    <w:top w:val="single" w:sz="2" w:space="0" w:color="D9D9E3"/>
                                    <w:left w:val="single" w:sz="2" w:space="0" w:color="D9D9E3"/>
                                    <w:bottom w:val="single" w:sz="2" w:space="0" w:color="D9D9E3"/>
                                    <w:right w:val="single" w:sz="2" w:space="0" w:color="D9D9E3"/>
                                  </w:divBdr>
                                  <w:divsChild>
                                    <w:div w:id="520972794">
                                      <w:marLeft w:val="0"/>
                                      <w:marRight w:val="0"/>
                                      <w:marTop w:val="0"/>
                                      <w:marBottom w:val="0"/>
                                      <w:divBdr>
                                        <w:top w:val="single" w:sz="2" w:space="0" w:color="D9D9E3"/>
                                        <w:left w:val="single" w:sz="2" w:space="0" w:color="D9D9E3"/>
                                        <w:bottom w:val="single" w:sz="2" w:space="0" w:color="D9D9E3"/>
                                        <w:right w:val="single" w:sz="2" w:space="0" w:color="D9D9E3"/>
                                      </w:divBdr>
                                      <w:divsChild>
                                        <w:div w:id="1444615837">
                                          <w:marLeft w:val="0"/>
                                          <w:marRight w:val="0"/>
                                          <w:marTop w:val="0"/>
                                          <w:marBottom w:val="0"/>
                                          <w:divBdr>
                                            <w:top w:val="single" w:sz="2" w:space="0" w:color="D9D9E3"/>
                                            <w:left w:val="single" w:sz="2" w:space="0" w:color="D9D9E3"/>
                                            <w:bottom w:val="single" w:sz="2" w:space="0" w:color="D9D9E3"/>
                                            <w:right w:val="single" w:sz="2" w:space="0" w:color="D9D9E3"/>
                                          </w:divBdr>
                                          <w:divsChild>
                                            <w:div w:id="10224343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86531931">
          <w:marLeft w:val="0"/>
          <w:marRight w:val="0"/>
          <w:marTop w:val="0"/>
          <w:marBottom w:val="0"/>
          <w:divBdr>
            <w:top w:val="none" w:sz="0" w:space="0" w:color="auto"/>
            <w:left w:val="none" w:sz="0" w:space="0" w:color="auto"/>
            <w:bottom w:val="none" w:sz="0" w:space="0" w:color="auto"/>
            <w:right w:val="none" w:sz="0" w:space="0" w:color="auto"/>
          </w:divBdr>
          <w:divsChild>
            <w:div w:id="213852553">
              <w:marLeft w:val="0"/>
              <w:marRight w:val="0"/>
              <w:marTop w:val="0"/>
              <w:marBottom w:val="0"/>
              <w:divBdr>
                <w:top w:val="single" w:sz="2" w:space="0" w:color="D9D9E3"/>
                <w:left w:val="single" w:sz="2" w:space="0" w:color="D9D9E3"/>
                <w:bottom w:val="single" w:sz="2" w:space="0" w:color="D9D9E3"/>
                <w:right w:val="single" w:sz="2" w:space="0" w:color="D9D9E3"/>
              </w:divBdr>
              <w:divsChild>
                <w:div w:id="160722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335703">
      <w:bodyDiv w:val="1"/>
      <w:marLeft w:val="0"/>
      <w:marRight w:val="0"/>
      <w:marTop w:val="0"/>
      <w:marBottom w:val="0"/>
      <w:divBdr>
        <w:top w:val="none" w:sz="0" w:space="0" w:color="auto"/>
        <w:left w:val="none" w:sz="0" w:space="0" w:color="auto"/>
        <w:bottom w:val="none" w:sz="0" w:space="0" w:color="auto"/>
        <w:right w:val="none" w:sz="0" w:space="0" w:color="auto"/>
      </w:divBdr>
    </w:div>
    <w:div w:id="1692029099">
      <w:bodyDiv w:val="1"/>
      <w:marLeft w:val="0"/>
      <w:marRight w:val="0"/>
      <w:marTop w:val="0"/>
      <w:marBottom w:val="0"/>
      <w:divBdr>
        <w:top w:val="none" w:sz="0" w:space="0" w:color="auto"/>
        <w:left w:val="none" w:sz="0" w:space="0" w:color="auto"/>
        <w:bottom w:val="none" w:sz="0" w:space="0" w:color="auto"/>
        <w:right w:val="none" w:sz="0" w:space="0" w:color="auto"/>
      </w:divBdr>
      <w:divsChild>
        <w:div w:id="36784226">
          <w:marLeft w:val="0"/>
          <w:marRight w:val="0"/>
          <w:marTop w:val="0"/>
          <w:marBottom w:val="0"/>
          <w:divBdr>
            <w:top w:val="none" w:sz="0" w:space="0" w:color="auto"/>
            <w:left w:val="none" w:sz="0" w:space="0" w:color="auto"/>
            <w:bottom w:val="none" w:sz="0" w:space="0" w:color="auto"/>
            <w:right w:val="none" w:sz="0" w:space="0" w:color="auto"/>
          </w:divBdr>
        </w:div>
      </w:divsChild>
    </w:div>
    <w:div w:id="1885369135">
      <w:bodyDiv w:val="1"/>
      <w:marLeft w:val="0"/>
      <w:marRight w:val="0"/>
      <w:marTop w:val="0"/>
      <w:marBottom w:val="0"/>
      <w:divBdr>
        <w:top w:val="none" w:sz="0" w:space="0" w:color="auto"/>
        <w:left w:val="none" w:sz="0" w:space="0" w:color="auto"/>
        <w:bottom w:val="none" w:sz="0" w:space="0" w:color="auto"/>
        <w:right w:val="none" w:sz="0" w:space="0" w:color="auto"/>
      </w:divBdr>
    </w:div>
    <w:div w:id="203739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EC8AF-75EF-4485-B52E-785C96EF8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2008</Words>
  <Characters>11449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Mohammed Abdul Bathen (2212002)</cp:lastModifiedBy>
  <cp:revision>6</cp:revision>
  <dcterms:created xsi:type="dcterms:W3CDTF">2023-02-28T17:21:00Z</dcterms:created>
  <dcterms:modified xsi:type="dcterms:W3CDTF">2023-03-09T09:27:00Z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a6add79ae780f3e46a5ac89db222745192aac8edd5d5dfb0a241a50bb9cad19a</vt:lpwstr>
  </property>
</Properties>
</file>