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F8EEA" w14:textId="2EE1E4DA" w:rsidR="00514211" w:rsidRPr="00A24F9E" w:rsidRDefault="00B03E79" w:rsidP="00A24F9E">
      <w:pPr>
        <w:spacing w:line="360" w:lineRule="auto"/>
        <w:rPr>
          <w:rFonts w:ascii="Arial" w:hAnsi="Arial" w:cs="Arial"/>
          <w:sz w:val="24"/>
          <w:szCs w:val="24"/>
          <w:u w:val="single"/>
        </w:rPr>
      </w:pPr>
      <w:r w:rsidRPr="00A24F9E">
        <w:rPr>
          <w:rFonts w:ascii="Arial" w:hAnsi="Arial" w:cs="Arial"/>
          <w:sz w:val="24"/>
          <w:szCs w:val="24"/>
          <w:u w:val="single"/>
        </w:rPr>
        <w:t>Critically analyse the implementation of play based early years curricula referring to evaluative research, evidence and report</w:t>
      </w:r>
    </w:p>
    <w:p w14:paraId="42D45F1B" w14:textId="6856B4BD" w:rsidR="00E9116D" w:rsidRPr="00A24F9E" w:rsidRDefault="00A44E2D" w:rsidP="00A24F9E">
      <w:pPr>
        <w:spacing w:line="360" w:lineRule="auto"/>
        <w:rPr>
          <w:rFonts w:ascii="Arial" w:hAnsi="Arial" w:cs="Arial"/>
          <w:sz w:val="24"/>
          <w:szCs w:val="24"/>
        </w:rPr>
      </w:pPr>
      <w:r w:rsidRPr="00A24F9E">
        <w:rPr>
          <w:rFonts w:ascii="Arial" w:hAnsi="Arial" w:cs="Arial"/>
          <w:sz w:val="24"/>
          <w:szCs w:val="24"/>
        </w:rPr>
        <w:t>This essay is going to discuss many points about the Foundation Phase Framework for Wales and the recent Curriculum for Wales</w:t>
      </w:r>
      <w:r w:rsidR="00F97129" w:rsidRPr="00A24F9E">
        <w:rPr>
          <w:rFonts w:ascii="Arial" w:hAnsi="Arial" w:cs="Arial"/>
          <w:sz w:val="24"/>
          <w:szCs w:val="24"/>
        </w:rPr>
        <w:t xml:space="preserve">. It is going to talk about how recommendations for improvement have been brough forward and implemented into making a new curriculum. The essay will then go on to talk about </w:t>
      </w:r>
      <w:r w:rsidR="00C46F57" w:rsidRPr="00A24F9E">
        <w:rPr>
          <w:rFonts w:ascii="Arial" w:hAnsi="Arial" w:cs="Arial"/>
          <w:sz w:val="24"/>
          <w:szCs w:val="24"/>
        </w:rPr>
        <w:t>the importance of unique children and children being treated as individuals within their educational setting</w:t>
      </w:r>
      <w:r w:rsidR="0013165B" w:rsidRPr="00A24F9E">
        <w:rPr>
          <w:rFonts w:ascii="Arial" w:hAnsi="Arial" w:cs="Arial"/>
          <w:sz w:val="24"/>
          <w:szCs w:val="24"/>
        </w:rPr>
        <w:t xml:space="preserve">, moving on the essay will then talk about how assessment methods could be improved within early years to </w:t>
      </w:r>
      <w:r w:rsidR="005831E7" w:rsidRPr="00A24F9E">
        <w:rPr>
          <w:rFonts w:ascii="Arial" w:hAnsi="Arial" w:cs="Arial"/>
          <w:sz w:val="24"/>
          <w:szCs w:val="24"/>
        </w:rPr>
        <w:t xml:space="preserve">promote a more individual child profile. Lastly, the essay will finish by talking about the importance of outdoor learning and </w:t>
      </w:r>
      <w:r w:rsidR="00846AEF" w:rsidRPr="00A24F9E">
        <w:rPr>
          <w:rFonts w:ascii="Arial" w:hAnsi="Arial" w:cs="Arial"/>
          <w:sz w:val="24"/>
          <w:szCs w:val="24"/>
        </w:rPr>
        <w:t xml:space="preserve">he impact it has on children’s learning and development as well as looking at theorist that support </w:t>
      </w:r>
      <w:r w:rsidR="006C2A92" w:rsidRPr="00A24F9E">
        <w:rPr>
          <w:rFonts w:ascii="Arial" w:hAnsi="Arial" w:cs="Arial"/>
          <w:sz w:val="24"/>
          <w:szCs w:val="24"/>
        </w:rPr>
        <w:t xml:space="preserve">outdoor learning and embrace the benefits that come along with it. </w:t>
      </w:r>
    </w:p>
    <w:p w14:paraId="59A9D700" w14:textId="77777777" w:rsidR="00EB69F3" w:rsidRPr="00A24F9E" w:rsidRDefault="0085751E" w:rsidP="00A24F9E">
      <w:pPr>
        <w:spacing w:line="360" w:lineRule="auto"/>
        <w:rPr>
          <w:rFonts w:ascii="Arial" w:hAnsi="Arial" w:cs="Arial"/>
          <w:sz w:val="24"/>
          <w:szCs w:val="24"/>
        </w:rPr>
      </w:pPr>
      <w:r w:rsidRPr="00A24F9E">
        <w:rPr>
          <w:rFonts w:ascii="Arial" w:hAnsi="Arial" w:cs="Arial"/>
          <w:sz w:val="24"/>
          <w:szCs w:val="24"/>
        </w:rPr>
        <w:t>According to</w:t>
      </w:r>
      <w:r w:rsidR="00716D1D" w:rsidRPr="00A24F9E">
        <w:rPr>
          <w:rFonts w:ascii="Arial" w:hAnsi="Arial" w:cs="Arial"/>
          <w:sz w:val="24"/>
          <w:szCs w:val="24"/>
        </w:rPr>
        <w:t xml:space="preserve"> (Wainwright, </w:t>
      </w:r>
      <w:r w:rsidR="00D5492D" w:rsidRPr="00A24F9E">
        <w:rPr>
          <w:rFonts w:ascii="Arial" w:hAnsi="Arial" w:cs="Arial"/>
          <w:sz w:val="24"/>
          <w:szCs w:val="24"/>
        </w:rPr>
        <w:t xml:space="preserve">2021) </w:t>
      </w:r>
      <w:r w:rsidR="0076673F" w:rsidRPr="00A24F9E">
        <w:rPr>
          <w:rFonts w:ascii="Arial" w:hAnsi="Arial" w:cs="Arial"/>
          <w:sz w:val="24"/>
          <w:szCs w:val="24"/>
        </w:rPr>
        <w:t>In Wales there is a holistic play-based learning continuum for children which are aged three to seven</w:t>
      </w:r>
      <w:r w:rsidR="003D0F11" w:rsidRPr="00A24F9E">
        <w:rPr>
          <w:rFonts w:ascii="Arial" w:hAnsi="Arial" w:cs="Arial"/>
          <w:sz w:val="24"/>
          <w:szCs w:val="24"/>
        </w:rPr>
        <w:t xml:space="preserve"> called the Foundation Phase</w:t>
      </w:r>
      <w:r w:rsidR="0076673F" w:rsidRPr="00A24F9E">
        <w:rPr>
          <w:rFonts w:ascii="Arial" w:hAnsi="Arial" w:cs="Arial"/>
          <w:sz w:val="24"/>
          <w:szCs w:val="24"/>
        </w:rPr>
        <w:t xml:space="preserve">. There are many international approaches that have influenced the development of the </w:t>
      </w:r>
      <w:r w:rsidR="006F0876" w:rsidRPr="00A24F9E">
        <w:rPr>
          <w:rFonts w:ascii="Arial" w:hAnsi="Arial" w:cs="Arial"/>
          <w:sz w:val="24"/>
          <w:szCs w:val="24"/>
        </w:rPr>
        <w:t>F</w:t>
      </w:r>
      <w:r w:rsidR="0076673F" w:rsidRPr="00A24F9E">
        <w:rPr>
          <w:rFonts w:ascii="Arial" w:hAnsi="Arial" w:cs="Arial"/>
          <w:sz w:val="24"/>
          <w:szCs w:val="24"/>
        </w:rPr>
        <w:t xml:space="preserve">oundation </w:t>
      </w:r>
      <w:r w:rsidR="006F0876" w:rsidRPr="00A24F9E">
        <w:rPr>
          <w:rFonts w:ascii="Arial" w:hAnsi="Arial" w:cs="Arial"/>
          <w:sz w:val="24"/>
          <w:szCs w:val="24"/>
        </w:rPr>
        <w:t>P</w:t>
      </w:r>
      <w:r w:rsidR="0076673F" w:rsidRPr="00A24F9E">
        <w:rPr>
          <w:rFonts w:ascii="Arial" w:hAnsi="Arial" w:cs="Arial"/>
          <w:sz w:val="24"/>
          <w:szCs w:val="24"/>
        </w:rPr>
        <w:t xml:space="preserve">hase including best practice from Regio Emilia, Forest Schools and High Scope. </w:t>
      </w:r>
      <w:r w:rsidR="00040FAE" w:rsidRPr="00A24F9E">
        <w:rPr>
          <w:rFonts w:ascii="Arial" w:hAnsi="Arial" w:cs="Arial"/>
          <w:sz w:val="24"/>
          <w:szCs w:val="24"/>
        </w:rPr>
        <w:t xml:space="preserve">The foundation phase focuses on </w:t>
      </w:r>
      <w:r w:rsidR="008951D3" w:rsidRPr="00A24F9E">
        <w:rPr>
          <w:rFonts w:ascii="Arial" w:hAnsi="Arial" w:cs="Arial"/>
          <w:sz w:val="24"/>
          <w:szCs w:val="24"/>
        </w:rPr>
        <w:t xml:space="preserve">the </w:t>
      </w:r>
      <w:r w:rsidR="00040FAE" w:rsidRPr="00A24F9E">
        <w:rPr>
          <w:rFonts w:ascii="Arial" w:hAnsi="Arial" w:cs="Arial"/>
          <w:sz w:val="24"/>
          <w:szCs w:val="24"/>
        </w:rPr>
        <w:t>well-being</w:t>
      </w:r>
      <w:r w:rsidR="008951D3" w:rsidRPr="00A24F9E">
        <w:rPr>
          <w:rFonts w:ascii="Arial" w:hAnsi="Arial" w:cs="Arial"/>
          <w:sz w:val="24"/>
          <w:szCs w:val="24"/>
        </w:rPr>
        <w:t xml:space="preserve"> of children and helps promote first hand experience activities for children. </w:t>
      </w:r>
      <w:r w:rsidR="00FE4F35" w:rsidRPr="00A24F9E">
        <w:rPr>
          <w:rFonts w:ascii="Arial" w:hAnsi="Arial" w:cs="Arial"/>
          <w:sz w:val="24"/>
          <w:szCs w:val="24"/>
        </w:rPr>
        <w:t xml:space="preserve">As well as, ensuring practitioners have good use of both indoor and </w:t>
      </w:r>
      <w:r w:rsidR="009218BC" w:rsidRPr="00A24F9E">
        <w:rPr>
          <w:rFonts w:ascii="Arial" w:hAnsi="Arial" w:cs="Arial"/>
          <w:sz w:val="24"/>
          <w:szCs w:val="24"/>
        </w:rPr>
        <w:t>outdoor</w:t>
      </w:r>
      <w:r w:rsidR="00FE4F35" w:rsidRPr="00A24F9E">
        <w:rPr>
          <w:rFonts w:ascii="Arial" w:hAnsi="Arial" w:cs="Arial"/>
          <w:sz w:val="24"/>
          <w:szCs w:val="24"/>
        </w:rPr>
        <w:t xml:space="preserve"> environments ensuring ch</w:t>
      </w:r>
      <w:r w:rsidR="00E751E4" w:rsidRPr="00A24F9E">
        <w:rPr>
          <w:rFonts w:ascii="Arial" w:hAnsi="Arial" w:cs="Arial"/>
          <w:sz w:val="24"/>
          <w:szCs w:val="24"/>
        </w:rPr>
        <w:t xml:space="preserve">ildren are learning in a fun, safe, stimulating environment that </w:t>
      </w:r>
      <w:r w:rsidR="009218BC" w:rsidRPr="00A24F9E">
        <w:rPr>
          <w:rFonts w:ascii="Arial" w:hAnsi="Arial" w:cs="Arial"/>
          <w:sz w:val="24"/>
          <w:szCs w:val="24"/>
        </w:rPr>
        <w:t xml:space="preserve">helps promote independence and encouraging discovery. </w:t>
      </w:r>
      <w:r w:rsidR="00040FAE" w:rsidRPr="00A24F9E">
        <w:rPr>
          <w:rFonts w:ascii="Arial" w:hAnsi="Arial" w:cs="Arial"/>
          <w:sz w:val="24"/>
          <w:szCs w:val="24"/>
        </w:rPr>
        <w:t xml:space="preserve"> </w:t>
      </w:r>
    </w:p>
    <w:p w14:paraId="7665E738" w14:textId="18D7879E" w:rsidR="00503DC9" w:rsidRPr="00A24F9E" w:rsidRDefault="00211947" w:rsidP="00A24F9E">
      <w:pPr>
        <w:spacing w:line="360" w:lineRule="auto"/>
        <w:rPr>
          <w:rFonts w:ascii="Arial" w:hAnsi="Arial" w:cs="Arial"/>
          <w:sz w:val="24"/>
          <w:szCs w:val="24"/>
        </w:rPr>
      </w:pPr>
      <w:r w:rsidRPr="00A24F9E">
        <w:rPr>
          <w:rFonts w:ascii="Arial" w:hAnsi="Arial" w:cs="Arial"/>
          <w:sz w:val="24"/>
          <w:szCs w:val="24"/>
        </w:rPr>
        <w:t xml:space="preserve">(Wainwright, 2021) </w:t>
      </w:r>
      <w:r w:rsidR="00D53D70" w:rsidRPr="00A24F9E">
        <w:rPr>
          <w:rFonts w:ascii="Arial" w:hAnsi="Arial" w:cs="Arial"/>
          <w:sz w:val="24"/>
          <w:szCs w:val="24"/>
        </w:rPr>
        <w:t xml:space="preserve">Talks about </w:t>
      </w:r>
      <w:r w:rsidR="00390714" w:rsidRPr="00A24F9E">
        <w:rPr>
          <w:rFonts w:ascii="Arial" w:hAnsi="Arial" w:cs="Arial"/>
          <w:sz w:val="24"/>
          <w:szCs w:val="24"/>
        </w:rPr>
        <w:t xml:space="preserve">The </w:t>
      </w:r>
      <w:r w:rsidR="00973279" w:rsidRPr="00A24F9E">
        <w:rPr>
          <w:rFonts w:ascii="Arial" w:hAnsi="Arial" w:cs="Arial"/>
          <w:sz w:val="24"/>
          <w:szCs w:val="24"/>
        </w:rPr>
        <w:t>F</w:t>
      </w:r>
      <w:r w:rsidR="00390714" w:rsidRPr="00A24F9E">
        <w:rPr>
          <w:rFonts w:ascii="Arial" w:hAnsi="Arial" w:cs="Arial"/>
          <w:sz w:val="24"/>
          <w:szCs w:val="24"/>
        </w:rPr>
        <w:t>oundation Phase having a play</w:t>
      </w:r>
      <w:r w:rsidR="00EB69F3" w:rsidRPr="00A24F9E">
        <w:rPr>
          <w:rFonts w:ascii="Arial" w:hAnsi="Arial" w:cs="Arial"/>
          <w:sz w:val="24"/>
          <w:szCs w:val="24"/>
        </w:rPr>
        <w:t>-</w:t>
      </w:r>
      <w:r w:rsidR="00390714" w:rsidRPr="00A24F9E">
        <w:rPr>
          <w:rFonts w:ascii="Arial" w:hAnsi="Arial" w:cs="Arial"/>
          <w:sz w:val="24"/>
          <w:szCs w:val="24"/>
        </w:rPr>
        <w:t xml:space="preserve">based approach is </w:t>
      </w:r>
      <w:r w:rsidR="00660E31" w:rsidRPr="00A24F9E">
        <w:rPr>
          <w:rFonts w:ascii="Arial" w:hAnsi="Arial" w:cs="Arial"/>
          <w:sz w:val="24"/>
          <w:szCs w:val="24"/>
        </w:rPr>
        <w:t xml:space="preserve">important as whether a child perceives an activity as a task or play </w:t>
      </w:r>
      <w:r w:rsidR="004431C5" w:rsidRPr="00A24F9E">
        <w:rPr>
          <w:rFonts w:ascii="Arial" w:hAnsi="Arial" w:cs="Arial"/>
          <w:sz w:val="24"/>
          <w:szCs w:val="24"/>
        </w:rPr>
        <w:t>can be very influential on how they engage and</w:t>
      </w:r>
      <w:r w:rsidR="00816D2E" w:rsidRPr="00A24F9E">
        <w:rPr>
          <w:rFonts w:ascii="Arial" w:hAnsi="Arial" w:cs="Arial"/>
          <w:sz w:val="24"/>
          <w:szCs w:val="24"/>
        </w:rPr>
        <w:t xml:space="preserve"> the amount of motivation they may have</w:t>
      </w:r>
      <w:r w:rsidR="00ED5708" w:rsidRPr="00A24F9E">
        <w:rPr>
          <w:rFonts w:ascii="Arial" w:hAnsi="Arial" w:cs="Arial"/>
          <w:sz w:val="24"/>
          <w:szCs w:val="24"/>
        </w:rPr>
        <w:t xml:space="preserve">. </w:t>
      </w:r>
      <w:r w:rsidR="00300025" w:rsidRPr="00A24F9E">
        <w:rPr>
          <w:rFonts w:ascii="Arial" w:hAnsi="Arial" w:cs="Arial"/>
          <w:sz w:val="24"/>
          <w:szCs w:val="24"/>
        </w:rPr>
        <w:t xml:space="preserve">Children can often make judgements </w:t>
      </w:r>
      <w:r w:rsidR="00D87FAC" w:rsidRPr="00A24F9E">
        <w:rPr>
          <w:rFonts w:ascii="Arial" w:hAnsi="Arial" w:cs="Arial"/>
          <w:sz w:val="24"/>
          <w:szCs w:val="24"/>
        </w:rPr>
        <w:t>based on emotional or environmental cues</w:t>
      </w:r>
      <w:r w:rsidR="00A93141" w:rsidRPr="00A24F9E">
        <w:rPr>
          <w:rFonts w:ascii="Arial" w:hAnsi="Arial" w:cs="Arial"/>
          <w:sz w:val="24"/>
          <w:szCs w:val="24"/>
        </w:rPr>
        <w:t xml:space="preserve"> therefore when teachers and practitioners are planning t</w:t>
      </w:r>
      <w:r w:rsidR="00D62404" w:rsidRPr="00A24F9E">
        <w:rPr>
          <w:rFonts w:ascii="Arial" w:hAnsi="Arial" w:cs="Arial"/>
          <w:sz w:val="24"/>
          <w:szCs w:val="24"/>
        </w:rPr>
        <w:t xml:space="preserve">asks and learning activities for </w:t>
      </w:r>
      <w:r w:rsidR="00973279" w:rsidRPr="00A24F9E">
        <w:rPr>
          <w:rFonts w:ascii="Arial" w:hAnsi="Arial" w:cs="Arial"/>
          <w:sz w:val="24"/>
          <w:szCs w:val="24"/>
        </w:rPr>
        <w:t>children,</w:t>
      </w:r>
      <w:r w:rsidR="00D62404" w:rsidRPr="00A24F9E">
        <w:rPr>
          <w:rFonts w:ascii="Arial" w:hAnsi="Arial" w:cs="Arial"/>
          <w:sz w:val="24"/>
          <w:szCs w:val="24"/>
        </w:rPr>
        <w:t xml:space="preserve"> they should </w:t>
      </w:r>
      <w:r w:rsidR="00C62394" w:rsidRPr="00A24F9E">
        <w:rPr>
          <w:rFonts w:ascii="Arial" w:hAnsi="Arial" w:cs="Arial"/>
          <w:sz w:val="24"/>
          <w:szCs w:val="24"/>
        </w:rPr>
        <w:t>have a good knowledge and understanding of the</w:t>
      </w:r>
      <w:r w:rsidR="001F7641" w:rsidRPr="00A24F9E">
        <w:rPr>
          <w:rFonts w:ascii="Arial" w:hAnsi="Arial" w:cs="Arial"/>
          <w:sz w:val="24"/>
          <w:szCs w:val="24"/>
        </w:rPr>
        <w:t xml:space="preserve">se cues to ensure children stay motivated and engaged in the </w:t>
      </w:r>
      <w:r w:rsidR="00F0576A" w:rsidRPr="00A24F9E">
        <w:rPr>
          <w:rFonts w:ascii="Arial" w:hAnsi="Arial" w:cs="Arial"/>
          <w:sz w:val="24"/>
          <w:szCs w:val="24"/>
        </w:rPr>
        <w:t>task as they see the activities in a playful nature</w:t>
      </w:r>
      <w:r w:rsidR="007E6BB2" w:rsidRPr="00A24F9E">
        <w:rPr>
          <w:rFonts w:ascii="Arial" w:hAnsi="Arial" w:cs="Arial"/>
          <w:sz w:val="24"/>
          <w:szCs w:val="24"/>
        </w:rPr>
        <w:t xml:space="preserve">. </w:t>
      </w:r>
      <w:r w:rsidR="002B458C" w:rsidRPr="00A24F9E">
        <w:rPr>
          <w:rFonts w:ascii="Arial" w:hAnsi="Arial" w:cs="Arial"/>
          <w:sz w:val="24"/>
          <w:szCs w:val="24"/>
        </w:rPr>
        <w:t xml:space="preserve">Some approaches </w:t>
      </w:r>
      <w:r w:rsidR="00A948DA" w:rsidRPr="00A24F9E">
        <w:rPr>
          <w:rFonts w:ascii="Arial" w:hAnsi="Arial" w:cs="Arial"/>
          <w:sz w:val="24"/>
          <w:szCs w:val="24"/>
        </w:rPr>
        <w:t>that children associate with play include physical, outdoors and involving choice</w:t>
      </w:r>
      <w:r w:rsidR="00962076" w:rsidRPr="00A24F9E">
        <w:rPr>
          <w:rFonts w:ascii="Arial" w:hAnsi="Arial" w:cs="Arial"/>
          <w:sz w:val="24"/>
          <w:szCs w:val="24"/>
        </w:rPr>
        <w:t xml:space="preserve"> using these factors teachers can develop a playful p</w:t>
      </w:r>
      <w:r w:rsidR="00F53BA6" w:rsidRPr="00A24F9E">
        <w:rPr>
          <w:rFonts w:ascii="Arial" w:hAnsi="Arial" w:cs="Arial"/>
          <w:sz w:val="24"/>
          <w:szCs w:val="24"/>
        </w:rPr>
        <w:t>edagogy resulting in deeper learning for children</w:t>
      </w:r>
      <w:r w:rsidR="00C040DB" w:rsidRPr="00A24F9E">
        <w:rPr>
          <w:rFonts w:ascii="Arial" w:hAnsi="Arial" w:cs="Arial"/>
          <w:sz w:val="24"/>
          <w:szCs w:val="24"/>
        </w:rPr>
        <w:t xml:space="preserve"> and higher levels of engagement.</w:t>
      </w:r>
    </w:p>
    <w:p w14:paraId="1D8FA67E" w14:textId="674979E4" w:rsidR="00B37B2B" w:rsidRPr="00A24F9E" w:rsidRDefault="0012153F" w:rsidP="00A24F9E">
      <w:pPr>
        <w:spacing w:line="360" w:lineRule="auto"/>
        <w:rPr>
          <w:rFonts w:ascii="Arial" w:hAnsi="Arial" w:cs="Arial"/>
          <w:sz w:val="24"/>
          <w:szCs w:val="24"/>
        </w:rPr>
      </w:pPr>
      <w:r w:rsidRPr="00A24F9E">
        <w:rPr>
          <w:rFonts w:ascii="Arial" w:hAnsi="Arial" w:cs="Arial"/>
          <w:sz w:val="24"/>
          <w:szCs w:val="24"/>
        </w:rPr>
        <w:lastRenderedPageBreak/>
        <w:t>(Smedley, et al</w:t>
      </w:r>
      <w:r w:rsidR="00D63E24" w:rsidRPr="00A24F9E">
        <w:rPr>
          <w:rFonts w:ascii="Arial" w:hAnsi="Arial" w:cs="Arial"/>
          <w:sz w:val="24"/>
          <w:szCs w:val="24"/>
        </w:rPr>
        <w:t>. 20</w:t>
      </w:r>
      <w:r w:rsidR="00133B20" w:rsidRPr="00A24F9E">
        <w:rPr>
          <w:rFonts w:ascii="Arial" w:hAnsi="Arial" w:cs="Arial"/>
          <w:sz w:val="24"/>
          <w:szCs w:val="24"/>
        </w:rPr>
        <w:t xml:space="preserve">20) </w:t>
      </w:r>
      <w:r w:rsidR="00E00945" w:rsidRPr="00A24F9E">
        <w:rPr>
          <w:rFonts w:ascii="Arial" w:hAnsi="Arial" w:cs="Arial"/>
          <w:sz w:val="24"/>
          <w:szCs w:val="24"/>
        </w:rPr>
        <w:t>When looking at play</w:t>
      </w:r>
      <w:r w:rsidR="00421E62">
        <w:rPr>
          <w:rFonts w:ascii="Arial" w:hAnsi="Arial" w:cs="Arial"/>
          <w:sz w:val="24"/>
          <w:szCs w:val="24"/>
        </w:rPr>
        <w:t>-</w:t>
      </w:r>
      <w:r w:rsidR="00E00945" w:rsidRPr="00A24F9E">
        <w:rPr>
          <w:rFonts w:ascii="Arial" w:hAnsi="Arial" w:cs="Arial"/>
          <w:sz w:val="24"/>
          <w:szCs w:val="24"/>
        </w:rPr>
        <w:t xml:space="preserve">based approaches </w:t>
      </w:r>
      <w:r w:rsidR="001C111E" w:rsidRPr="00A24F9E">
        <w:rPr>
          <w:rFonts w:ascii="Arial" w:hAnsi="Arial" w:cs="Arial"/>
          <w:sz w:val="24"/>
          <w:szCs w:val="24"/>
        </w:rPr>
        <w:t>and</w:t>
      </w:r>
      <w:r w:rsidR="00E00945" w:rsidRPr="00A24F9E">
        <w:rPr>
          <w:rFonts w:ascii="Arial" w:hAnsi="Arial" w:cs="Arial"/>
          <w:sz w:val="24"/>
          <w:szCs w:val="24"/>
        </w:rPr>
        <w:t xml:space="preserve"> working with children it relates well to Froebel</w:t>
      </w:r>
      <w:r w:rsidR="00C84E1A" w:rsidRPr="00A24F9E">
        <w:rPr>
          <w:rFonts w:ascii="Arial" w:hAnsi="Arial" w:cs="Arial"/>
          <w:sz w:val="24"/>
          <w:szCs w:val="24"/>
        </w:rPr>
        <w:t xml:space="preserve">’s theories and how he has emphasised that children’s well-being, learning and development </w:t>
      </w:r>
      <w:r w:rsidR="00E81936" w:rsidRPr="00A24F9E">
        <w:rPr>
          <w:rFonts w:ascii="Arial" w:hAnsi="Arial" w:cs="Arial"/>
          <w:sz w:val="24"/>
          <w:szCs w:val="24"/>
        </w:rPr>
        <w:t>are often best done when children are being taught through play</w:t>
      </w:r>
      <w:r w:rsidR="00E75A15" w:rsidRPr="00A24F9E">
        <w:rPr>
          <w:rFonts w:ascii="Arial" w:hAnsi="Arial" w:cs="Arial"/>
          <w:sz w:val="24"/>
          <w:szCs w:val="24"/>
        </w:rPr>
        <w:t xml:space="preserve">, or child-initiated or child-directed approaches. </w:t>
      </w:r>
      <w:r w:rsidR="00D52B11" w:rsidRPr="00A24F9E">
        <w:rPr>
          <w:rFonts w:ascii="Arial" w:hAnsi="Arial" w:cs="Arial"/>
          <w:sz w:val="24"/>
          <w:szCs w:val="24"/>
        </w:rPr>
        <w:t xml:space="preserve">Froebel often talks about how </w:t>
      </w:r>
      <w:r w:rsidR="002024DE" w:rsidRPr="00A24F9E">
        <w:rPr>
          <w:rFonts w:ascii="Arial" w:hAnsi="Arial" w:cs="Arial"/>
          <w:sz w:val="24"/>
          <w:szCs w:val="24"/>
        </w:rPr>
        <w:t>children’s</w:t>
      </w:r>
      <w:r w:rsidR="00D52B11" w:rsidRPr="00A24F9E">
        <w:rPr>
          <w:rFonts w:ascii="Arial" w:hAnsi="Arial" w:cs="Arial"/>
          <w:sz w:val="24"/>
          <w:szCs w:val="24"/>
        </w:rPr>
        <w:t xml:space="preserve"> learning s</w:t>
      </w:r>
      <w:r w:rsidR="002024DE" w:rsidRPr="00A24F9E">
        <w:rPr>
          <w:rFonts w:ascii="Arial" w:hAnsi="Arial" w:cs="Arial"/>
          <w:sz w:val="24"/>
          <w:szCs w:val="24"/>
        </w:rPr>
        <w:t xml:space="preserve">hould </w:t>
      </w:r>
      <w:r w:rsidR="00FF01E9" w:rsidRPr="00A24F9E">
        <w:rPr>
          <w:rFonts w:ascii="Arial" w:hAnsi="Arial" w:cs="Arial"/>
          <w:sz w:val="24"/>
          <w:szCs w:val="24"/>
        </w:rPr>
        <w:t>be</w:t>
      </w:r>
      <w:r w:rsidR="002024DE" w:rsidRPr="00A24F9E">
        <w:rPr>
          <w:rFonts w:ascii="Arial" w:hAnsi="Arial" w:cs="Arial"/>
          <w:sz w:val="24"/>
          <w:szCs w:val="24"/>
        </w:rPr>
        <w:t xml:space="preserve"> seen through a holistic approach and understanding by adults</w:t>
      </w:r>
      <w:r w:rsidR="00FF01E9" w:rsidRPr="00A24F9E">
        <w:rPr>
          <w:rFonts w:ascii="Arial" w:hAnsi="Arial" w:cs="Arial"/>
          <w:sz w:val="24"/>
          <w:szCs w:val="24"/>
        </w:rPr>
        <w:t xml:space="preserve">, he also talks about the importance of children being respected and understood as unique individuals. </w:t>
      </w:r>
    </w:p>
    <w:p w14:paraId="0EDB7AEB" w14:textId="5EA053F4" w:rsidR="00423CB9" w:rsidRPr="00A24F9E" w:rsidRDefault="00503DC9" w:rsidP="00A24F9E">
      <w:pPr>
        <w:shd w:val="clear" w:color="auto" w:fill="FFFFFF"/>
        <w:spacing w:after="0" w:line="360" w:lineRule="auto"/>
        <w:rPr>
          <w:rFonts w:ascii="Arial" w:hAnsi="Arial" w:cs="Arial"/>
          <w:sz w:val="24"/>
          <w:szCs w:val="24"/>
        </w:rPr>
      </w:pPr>
      <w:r w:rsidRPr="00A24F9E">
        <w:rPr>
          <w:rFonts w:ascii="Arial" w:hAnsi="Arial" w:cs="Arial"/>
          <w:sz w:val="24"/>
          <w:szCs w:val="24"/>
        </w:rPr>
        <w:t xml:space="preserve">Whilst looking at the </w:t>
      </w:r>
      <w:r w:rsidR="00A43F83" w:rsidRPr="00A24F9E">
        <w:rPr>
          <w:rFonts w:ascii="Arial" w:hAnsi="Arial" w:cs="Arial"/>
          <w:sz w:val="24"/>
          <w:szCs w:val="24"/>
        </w:rPr>
        <w:t>independent stocktake of the Foundation Phase in Wales</w:t>
      </w:r>
      <w:r w:rsidR="00154BBB" w:rsidRPr="00A24F9E">
        <w:rPr>
          <w:rFonts w:ascii="Arial" w:hAnsi="Arial" w:cs="Arial"/>
          <w:sz w:val="24"/>
          <w:szCs w:val="24"/>
        </w:rPr>
        <w:t xml:space="preserve"> (Welsh Government, 2014)</w:t>
      </w:r>
      <w:r w:rsidR="007C729C" w:rsidRPr="00A24F9E">
        <w:rPr>
          <w:rFonts w:ascii="Arial" w:hAnsi="Arial" w:cs="Arial"/>
          <w:sz w:val="24"/>
          <w:szCs w:val="24"/>
        </w:rPr>
        <w:t xml:space="preserve"> </w:t>
      </w:r>
      <w:proofErr w:type="gramStart"/>
      <w:r w:rsidR="00CC1765" w:rsidRPr="00A24F9E">
        <w:rPr>
          <w:rFonts w:ascii="Arial" w:hAnsi="Arial" w:cs="Arial"/>
          <w:sz w:val="24"/>
          <w:szCs w:val="24"/>
        </w:rPr>
        <w:t xml:space="preserve">it is clear </w:t>
      </w:r>
      <w:r w:rsidR="004A7AA9" w:rsidRPr="00A24F9E">
        <w:rPr>
          <w:rFonts w:ascii="Arial" w:hAnsi="Arial" w:cs="Arial"/>
          <w:sz w:val="24"/>
          <w:szCs w:val="24"/>
        </w:rPr>
        <w:t>that there</w:t>
      </w:r>
      <w:proofErr w:type="gramEnd"/>
      <w:r w:rsidR="004A7AA9" w:rsidRPr="00A24F9E">
        <w:rPr>
          <w:rFonts w:ascii="Arial" w:hAnsi="Arial" w:cs="Arial"/>
          <w:sz w:val="24"/>
          <w:szCs w:val="24"/>
        </w:rPr>
        <w:t xml:space="preserve"> </w:t>
      </w:r>
      <w:r w:rsidR="00B07F92" w:rsidRPr="00A24F9E">
        <w:rPr>
          <w:rFonts w:ascii="Arial" w:hAnsi="Arial" w:cs="Arial"/>
          <w:sz w:val="24"/>
          <w:szCs w:val="24"/>
        </w:rPr>
        <w:t xml:space="preserve">has been a </w:t>
      </w:r>
      <w:r w:rsidR="004A7AA9" w:rsidRPr="00A24F9E">
        <w:rPr>
          <w:rFonts w:ascii="Arial" w:hAnsi="Arial" w:cs="Arial"/>
          <w:sz w:val="24"/>
          <w:szCs w:val="24"/>
        </w:rPr>
        <w:t xml:space="preserve">lack of </w:t>
      </w:r>
      <w:r w:rsidR="002316EC" w:rsidRPr="00A24F9E">
        <w:rPr>
          <w:rFonts w:ascii="Arial" w:hAnsi="Arial" w:cs="Arial"/>
          <w:sz w:val="24"/>
          <w:szCs w:val="24"/>
        </w:rPr>
        <w:t>understanding regarding</w:t>
      </w:r>
      <w:r w:rsidR="00632C8C" w:rsidRPr="00A24F9E">
        <w:rPr>
          <w:rFonts w:ascii="Arial" w:hAnsi="Arial" w:cs="Arial"/>
          <w:sz w:val="24"/>
          <w:szCs w:val="24"/>
        </w:rPr>
        <w:t xml:space="preserve"> practitioners implementing the foundation phase</w:t>
      </w:r>
      <w:r w:rsidR="00F60852" w:rsidRPr="00A24F9E">
        <w:rPr>
          <w:rFonts w:ascii="Arial" w:hAnsi="Arial" w:cs="Arial"/>
          <w:sz w:val="24"/>
          <w:szCs w:val="24"/>
        </w:rPr>
        <w:t xml:space="preserve">. </w:t>
      </w:r>
      <w:r w:rsidR="00180972" w:rsidRPr="00A24F9E">
        <w:rPr>
          <w:rFonts w:ascii="Arial" w:hAnsi="Arial" w:cs="Arial"/>
          <w:sz w:val="24"/>
          <w:szCs w:val="24"/>
        </w:rPr>
        <w:t xml:space="preserve">Practitioners have not received a clear or set view on how it should be implemented within </w:t>
      </w:r>
      <w:r w:rsidR="0057073A" w:rsidRPr="00A24F9E">
        <w:rPr>
          <w:rFonts w:ascii="Arial" w:hAnsi="Arial" w:cs="Arial"/>
          <w:sz w:val="24"/>
          <w:szCs w:val="24"/>
        </w:rPr>
        <w:t xml:space="preserve">their settings. The lack of understanding of how to implement the Foundation Phase properly has led to practitioners falling back to their own </w:t>
      </w:r>
      <w:r w:rsidR="000163E0" w:rsidRPr="00A24F9E">
        <w:rPr>
          <w:rFonts w:ascii="Arial" w:hAnsi="Arial" w:cs="Arial"/>
          <w:sz w:val="24"/>
          <w:szCs w:val="24"/>
        </w:rPr>
        <w:t>preferred methods of teachin</w:t>
      </w:r>
      <w:r w:rsidR="000864A4" w:rsidRPr="00A24F9E">
        <w:rPr>
          <w:rFonts w:ascii="Arial" w:hAnsi="Arial" w:cs="Arial"/>
          <w:sz w:val="24"/>
          <w:szCs w:val="24"/>
        </w:rPr>
        <w:t>g or guiding the</w:t>
      </w:r>
      <w:r w:rsidR="006D430C" w:rsidRPr="00A24F9E">
        <w:rPr>
          <w:rFonts w:ascii="Arial" w:hAnsi="Arial" w:cs="Arial"/>
          <w:sz w:val="24"/>
          <w:szCs w:val="24"/>
        </w:rPr>
        <w:t xml:space="preserve">mselves. </w:t>
      </w:r>
      <w:r w:rsidR="009E2923" w:rsidRPr="00A24F9E">
        <w:rPr>
          <w:rFonts w:ascii="Arial" w:hAnsi="Arial" w:cs="Arial"/>
          <w:sz w:val="24"/>
          <w:szCs w:val="24"/>
        </w:rPr>
        <w:t>With this problem in place many practitioners ha</w:t>
      </w:r>
      <w:r w:rsidR="00303EF8" w:rsidRPr="00A24F9E">
        <w:rPr>
          <w:rFonts w:ascii="Arial" w:hAnsi="Arial" w:cs="Arial"/>
          <w:sz w:val="24"/>
          <w:szCs w:val="24"/>
        </w:rPr>
        <w:t xml:space="preserve">ve not </w:t>
      </w:r>
      <w:r w:rsidR="00A83643" w:rsidRPr="00A24F9E">
        <w:rPr>
          <w:rFonts w:ascii="Arial" w:hAnsi="Arial" w:cs="Arial"/>
          <w:sz w:val="24"/>
          <w:szCs w:val="24"/>
        </w:rPr>
        <w:t>got the theoretical</w:t>
      </w:r>
      <w:r w:rsidR="00FB1E94" w:rsidRPr="00A24F9E">
        <w:rPr>
          <w:rFonts w:ascii="Arial" w:hAnsi="Arial" w:cs="Arial"/>
          <w:sz w:val="24"/>
          <w:szCs w:val="24"/>
        </w:rPr>
        <w:t xml:space="preserve"> knowledge</w:t>
      </w:r>
      <w:r w:rsidR="00A83643" w:rsidRPr="00A24F9E">
        <w:rPr>
          <w:rFonts w:ascii="Arial" w:hAnsi="Arial" w:cs="Arial"/>
          <w:sz w:val="24"/>
          <w:szCs w:val="24"/>
        </w:rPr>
        <w:t xml:space="preserve"> and research to help underpin </w:t>
      </w:r>
      <w:r w:rsidR="00FB3CCB" w:rsidRPr="00A24F9E">
        <w:rPr>
          <w:rFonts w:ascii="Arial" w:hAnsi="Arial" w:cs="Arial"/>
          <w:sz w:val="24"/>
          <w:szCs w:val="24"/>
        </w:rPr>
        <w:t>the principles that are in place for the Foundation Phase. With many miscon</w:t>
      </w:r>
      <w:r w:rsidR="005547F5" w:rsidRPr="00A24F9E">
        <w:rPr>
          <w:rFonts w:ascii="Arial" w:hAnsi="Arial" w:cs="Arial"/>
          <w:sz w:val="24"/>
          <w:szCs w:val="24"/>
        </w:rPr>
        <w:t>ceptions pra</w:t>
      </w:r>
      <w:r w:rsidR="00F34818" w:rsidRPr="00A24F9E">
        <w:rPr>
          <w:rFonts w:ascii="Arial" w:hAnsi="Arial" w:cs="Arial"/>
          <w:sz w:val="24"/>
          <w:szCs w:val="24"/>
        </w:rPr>
        <w:t>ctitioners struggle to appreciate how children learn as well as the importance of play based learning</w:t>
      </w:r>
      <w:r w:rsidR="00E412FD" w:rsidRPr="00A24F9E">
        <w:rPr>
          <w:rFonts w:ascii="Arial" w:hAnsi="Arial" w:cs="Arial"/>
          <w:sz w:val="24"/>
          <w:szCs w:val="24"/>
        </w:rPr>
        <w:t xml:space="preserve"> or experiential learning. </w:t>
      </w:r>
    </w:p>
    <w:p w14:paraId="3C196D4F" w14:textId="062DE0C7" w:rsidR="00D733E4" w:rsidRPr="00A24F9E" w:rsidRDefault="007B1E37" w:rsidP="00A24F9E">
      <w:pPr>
        <w:shd w:val="clear" w:color="auto" w:fill="FFFFFF"/>
        <w:spacing w:after="0" w:line="360" w:lineRule="auto"/>
        <w:rPr>
          <w:rFonts w:ascii="Arial" w:hAnsi="Arial" w:cs="Arial"/>
          <w:sz w:val="24"/>
          <w:szCs w:val="24"/>
        </w:rPr>
      </w:pPr>
      <w:r w:rsidRPr="00A24F9E">
        <w:rPr>
          <w:rFonts w:ascii="Arial" w:hAnsi="Arial" w:cs="Arial"/>
          <w:sz w:val="24"/>
          <w:szCs w:val="24"/>
        </w:rPr>
        <w:t>Whilst looking at this</w:t>
      </w:r>
      <w:r w:rsidR="00154BBB" w:rsidRPr="00A24F9E">
        <w:rPr>
          <w:rFonts w:ascii="Arial" w:hAnsi="Arial" w:cs="Arial"/>
          <w:sz w:val="24"/>
          <w:szCs w:val="24"/>
        </w:rPr>
        <w:t xml:space="preserve"> </w:t>
      </w:r>
      <w:r w:rsidR="00A820FC" w:rsidRPr="00A24F9E">
        <w:rPr>
          <w:rFonts w:ascii="Arial" w:hAnsi="Arial" w:cs="Arial"/>
          <w:sz w:val="24"/>
          <w:szCs w:val="24"/>
        </w:rPr>
        <w:t xml:space="preserve">(Howard, 2010) </w:t>
      </w:r>
      <w:r w:rsidR="008B50EB" w:rsidRPr="00A24F9E">
        <w:rPr>
          <w:rFonts w:ascii="Arial" w:hAnsi="Arial" w:cs="Arial"/>
          <w:sz w:val="24"/>
          <w:szCs w:val="24"/>
        </w:rPr>
        <w:t xml:space="preserve">expresses the importance of practitioners </w:t>
      </w:r>
      <w:r w:rsidR="00FA5F66" w:rsidRPr="00A24F9E">
        <w:rPr>
          <w:rFonts w:ascii="Arial" w:hAnsi="Arial" w:cs="Arial"/>
          <w:sz w:val="24"/>
          <w:szCs w:val="24"/>
        </w:rPr>
        <w:t xml:space="preserve">having a positive attitude as well as good understanding of their role within play </w:t>
      </w:r>
      <w:r w:rsidR="00704E60" w:rsidRPr="00A24F9E">
        <w:rPr>
          <w:rFonts w:ascii="Arial" w:hAnsi="Arial" w:cs="Arial"/>
          <w:sz w:val="24"/>
          <w:szCs w:val="24"/>
        </w:rPr>
        <w:t xml:space="preserve">and how to implement </w:t>
      </w:r>
      <w:r w:rsidR="00D96735" w:rsidRPr="00A24F9E">
        <w:rPr>
          <w:rFonts w:ascii="Arial" w:hAnsi="Arial" w:cs="Arial"/>
          <w:sz w:val="24"/>
          <w:szCs w:val="24"/>
        </w:rPr>
        <w:t xml:space="preserve">it within their settings. </w:t>
      </w:r>
      <w:r w:rsidR="007411AC" w:rsidRPr="00A24F9E">
        <w:rPr>
          <w:rFonts w:ascii="Arial" w:hAnsi="Arial" w:cs="Arial"/>
          <w:sz w:val="24"/>
          <w:szCs w:val="24"/>
        </w:rPr>
        <w:t xml:space="preserve">This can </w:t>
      </w:r>
      <w:r w:rsidR="008B4D6D" w:rsidRPr="00A24F9E">
        <w:rPr>
          <w:rFonts w:ascii="Arial" w:hAnsi="Arial" w:cs="Arial"/>
          <w:sz w:val="24"/>
          <w:szCs w:val="24"/>
        </w:rPr>
        <w:t xml:space="preserve">limit practitioners going back to a structured activity approach </w:t>
      </w:r>
      <w:r w:rsidR="009D1E7F" w:rsidRPr="00A24F9E">
        <w:rPr>
          <w:rFonts w:ascii="Arial" w:hAnsi="Arial" w:cs="Arial"/>
          <w:sz w:val="24"/>
          <w:szCs w:val="24"/>
        </w:rPr>
        <w:t>to keep down parental</w:t>
      </w:r>
      <w:r w:rsidR="00716986" w:rsidRPr="00A24F9E">
        <w:rPr>
          <w:rFonts w:ascii="Arial" w:hAnsi="Arial" w:cs="Arial"/>
          <w:sz w:val="24"/>
          <w:szCs w:val="24"/>
        </w:rPr>
        <w:t xml:space="preserve"> and academic </w:t>
      </w:r>
      <w:r w:rsidR="007A76DB" w:rsidRPr="00A24F9E">
        <w:rPr>
          <w:rFonts w:ascii="Arial" w:hAnsi="Arial" w:cs="Arial"/>
          <w:sz w:val="24"/>
          <w:szCs w:val="24"/>
        </w:rPr>
        <w:t>achievement</w:t>
      </w:r>
      <w:r w:rsidR="00716986" w:rsidRPr="00A24F9E">
        <w:rPr>
          <w:rFonts w:ascii="Arial" w:hAnsi="Arial" w:cs="Arial"/>
          <w:sz w:val="24"/>
          <w:szCs w:val="24"/>
        </w:rPr>
        <w:t xml:space="preserve"> pressure </w:t>
      </w:r>
      <w:r w:rsidR="007A76DB" w:rsidRPr="00A24F9E">
        <w:rPr>
          <w:rFonts w:ascii="Arial" w:hAnsi="Arial" w:cs="Arial"/>
          <w:sz w:val="24"/>
          <w:szCs w:val="24"/>
        </w:rPr>
        <w:t xml:space="preserve">as they can find it an easier technique for observing and assessing children. </w:t>
      </w:r>
    </w:p>
    <w:p w14:paraId="03EA8079" w14:textId="153380EE" w:rsidR="00E622DF" w:rsidRPr="00A24F9E" w:rsidRDefault="00E622DF" w:rsidP="00A24F9E">
      <w:pPr>
        <w:shd w:val="clear" w:color="auto" w:fill="FFFFFF"/>
        <w:spacing w:after="0" w:line="360" w:lineRule="auto"/>
        <w:rPr>
          <w:rFonts w:ascii="Arial" w:hAnsi="Arial" w:cs="Arial"/>
          <w:sz w:val="24"/>
          <w:szCs w:val="24"/>
        </w:rPr>
      </w:pPr>
      <w:r w:rsidRPr="00A24F9E">
        <w:rPr>
          <w:rFonts w:ascii="Arial" w:hAnsi="Arial" w:cs="Arial"/>
          <w:sz w:val="24"/>
          <w:szCs w:val="24"/>
        </w:rPr>
        <w:t xml:space="preserve">Looking at the </w:t>
      </w:r>
      <w:r w:rsidR="004642B0" w:rsidRPr="00A24F9E">
        <w:rPr>
          <w:rFonts w:ascii="Arial" w:hAnsi="Arial" w:cs="Arial"/>
          <w:sz w:val="24"/>
          <w:szCs w:val="24"/>
        </w:rPr>
        <w:t>Curriculum for Wales</w:t>
      </w:r>
      <w:r w:rsidR="00000015" w:rsidRPr="00A24F9E">
        <w:rPr>
          <w:rFonts w:ascii="Arial" w:hAnsi="Arial" w:cs="Arial"/>
          <w:sz w:val="24"/>
          <w:szCs w:val="24"/>
        </w:rPr>
        <w:t xml:space="preserve">, </w:t>
      </w:r>
      <w:r w:rsidR="0011363B" w:rsidRPr="00A24F9E">
        <w:rPr>
          <w:rFonts w:ascii="Arial" w:hAnsi="Arial" w:cs="Arial"/>
          <w:sz w:val="24"/>
          <w:szCs w:val="24"/>
        </w:rPr>
        <w:t>(Welsh Government, 2021) t</w:t>
      </w:r>
      <w:r w:rsidR="004642B0" w:rsidRPr="00A24F9E">
        <w:rPr>
          <w:rFonts w:ascii="Arial" w:hAnsi="Arial" w:cs="Arial"/>
          <w:sz w:val="24"/>
          <w:szCs w:val="24"/>
        </w:rPr>
        <w:t xml:space="preserve">he Welsh Government </w:t>
      </w:r>
      <w:r w:rsidR="001A780C" w:rsidRPr="00A24F9E">
        <w:rPr>
          <w:rFonts w:ascii="Arial" w:hAnsi="Arial" w:cs="Arial"/>
          <w:sz w:val="24"/>
          <w:szCs w:val="24"/>
        </w:rPr>
        <w:t xml:space="preserve">have made an implementation plan for practitioners to put the new curriculum into practice. This is a </w:t>
      </w:r>
      <w:r w:rsidR="00A649B7" w:rsidRPr="00A24F9E">
        <w:rPr>
          <w:rFonts w:ascii="Arial" w:hAnsi="Arial" w:cs="Arial"/>
          <w:sz w:val="24"/>
          <w:szCs w:val="24"/>
        </w:rPr>
        <w:t>recommendation</w:t>
      </w:r>
      <w:r w:rsidR="001A780C" w:rsidRPr="00A24F9E">
        <w:rPr>
          <w:rFonts w:ascii="Arial" w:hAnsi="Arial" w:cs="Arial"/>
          <w:sz w:val="24"/>
          <w:szCs w:val="24"/>
        </w:rPr>
        <w:t xml:space="preserve"> that has been taken forward from the reviews </w:t>
      </w:r>
      <w:r w:rsidR="00117422" w:rsidRPr="00A24F9E">
        <w:rPr>
          <w:rFonts w:ascii="Arial" w:hAnsi="Arial" w:cs="Arial"/>
          <w:sz w:val="24"/>
          <w:szCs w:val="24"/>
        </w:rPr>
        <w:t>to help practitioners going forward</w:t>
      </w:r>
      <w:r w:rsidR="00405F1A" w:rsidRPr="00A24F9E">
        <w:rPr>
          <w:rFonts w:ascii="Arial" w:hAnsi="Arial" w:cs="Arial"/>
          <w:sz w:val="24"/>
          <w:szCs w:val="24"/>
        </w:rPr>
        <w:t xml:space="preserve"> this includes setting out a common, strategic vision </w:t>
      </w:r>
      <w:r w:rsidR="005B4F8C" w:rsidRPr="00A24F9E">
        <w:rPr>
          <w:rFonts w:ascii="Arial" w:hAnsi="Arial" w:cs="Arial"/>
          <w:sz w:val="24"/>
          <w:szCs w:val="24"/>
        </w:rPr>
        <w:t xml:space="preserve">for the curriculum </w:t>
      </w:r>
      <w:r w:rsidR="00F14446" w:rsidRPr="00A24F9E">
        <w:rPr>
          <w:rFonts w:ascii="Arial" w:hAnsi="Arial" w:cs="Arial"/>
          <w:sz w:val="24"/>
          <w:szCs w:val="24"/>
        </w:rPr>
        <w:t xml:space="preserve">and setting out a guiding framework </w:t>
      </w:r>
      <w:r w:rsidR="00785E44" w:rsidRPr="00A24F9E">
        <w:rPr>
          <w:rFonts w:ascii="Arial" w:hAnsi="Arial" w:cs="Arial"/>
          <w:sz w:val="24"/>
          <w:szCs w:val="24"/>
        </w:rPr>
        <w:t xml:space="preserve">which will allow parts of the education system move towards the same goals but in their own unique way. </w:t>
      </w:r>
      <w:r w:rsidR="000166F6" w:rsidRPr="00A24F9E">
        <w:rPr>
          <w:rFonts w:ascii="Arial" w:hAnsi="Arial" w:cs="Arial"/>
          <w:sz w:val="24"/>
          <w:szCs w:val="24"/>
        </w:rPr>
        <w:t xml:space="preserve">The implementation plan also clarifies the roles and responsibilities </w:t>
      </w:r>
      <w:r w:rsidR="00F46F9F" w:rsidRPr="00A24F9E">
        <w:rPr>
          <w:rFonts w:ascii="Arial" w:hAnsi="Arial" w:cs="Arial"/>
          <w:sz w:val="24"/>
          <w:szCs w:val="24"/>
        </w:rPr>
        <w:t>for practitioners and partners when supporting schoo</w:t>
      </w:r>
      <w:r w:rsidR="00EB220C" w:rsidRPr="00A24F9E">
        <w:rPr>
          <w:rFonts w:ascii="Arial" w:hAnsi="Arial" w:cs="Arial"/>
          <w:sz w:val="24"/>
          <w:szCs w:val="24"/>
        </w:rPr>
        <w:t xml:space="preserve">ls and settings. Lastly, looking at the challenges </w:t>
      </w:r>
      <w:r w:rsidR="00100F5B" w:rsidRPr="00A24F9E">
        <w:rPr>
          <w:rFonts w:ascii="Arial" w:hAnsi="Arial" w:cs="Arial"/>
          <w:sz w:val="24"/>
          <w:szCs w:val="24"/>
        </w:rPr>
        <w:t xml:space="preserve">that are facing the education system in Wales and understanding how </w:t>
      </w:r>
      <w:r w:rsidR="00100F5B" w:rsidRPr="00A24F9E">
        <w:rPr>
          <w:rFonts w:ascii="Arial" w:hAnsi="Arial" w:cs="Arial"/>
          <w:sz w:val="24"/>
          <w:szCs w:val="24"/>
        </w:rPr>
        <w:lastRenderedPageBreak/>
        <w:t xml:space="preserve">they are going to be addressed </w:t>
      </w:r>
      <w:r w:rsidR="00E52D82" w:rsidRPr="00A24F9E">
        <w:rPr>
          <w:rFonts w:ascii="Arial" w:hAnsi="Arial" w:cs="Arial"/>
          <w:sz w:val="24"/>
          <w:szCs w:val="24"/>
        </w:rPr>
        <w:t xml:space="preserve">whilst looking at co-construction and collaboration </w:t>
      </w:r>
      <w:r w:rsidR="00C37AAE" w:rsidRPr="00A24F9E">
        <w:rPr>
          <w:rFonts w:ascii="Arial" w:hAnsi="Arial" w:cs="Arial"/>
          <w:sz w:val="24"/>
          <w:szCs w:val="24"/>
        </w:rPr>
        <w:t>with partners and practitioners.</w:t>
      </w:r>
    </w:p>
    <w:p w14:paraId="0F85E330" w14:textId="3AAB99EB" w:rsidR="009164C9" w:rsidRPr="00A24F9E" w:rsidRDefault="0031228F" w:rsidP="00A24F9E">
      <w:pPr>
        <w:shd w:val="clear" w:color="auto" w:fill="FFFFFF"/>
        <w:spacing w:after="0" w:line="360" w:lineRule="auto"/>
        <w:rPr>
          <w:rFonts w:ascii="Arial" w:hAnsi="Arial" w:cs="Arial"/>
          <w:sz w:val="24"/>
          <w:szCs w:val="24"/>
        </w:rPr>
      </w:pPr>
      <w:r w:rsidRPr="00A24F9E">
        <w:rPr>
          <w:rFonts w:ascii="Arial" w:hAnsi="Arial" w:cs="Arial"/>
          <w:sz w:val="24"/>
          <w:szCs w:val="24"/>
        </w:rPr>
        <w:t xml:space="preserve">(Donaldson, 2015) </w:t>
      </w:r>
      <w:r w:rsidR="007A4D6B" w:rsidRPr="00A24F9E">
        <w:rPr>
          <w:rFonts w:ascii="Arial" w:hAnsi="Arial" w:cs="Arial"/>
          <w:sz w:val="24"/>
          <w:szCs w:val="24"/>
        </w:rPr>
        <w:t>When planning a new curriculum</w:t>
      </w:r>
      <w:r w:rsidR="00EA0A8B" w:rsidRPr="00A24F9E">
        <w:rPr>
          <w:rFonts w:ascii="Arial" w:hAnsi="Arial" w:cs="Arial"/>
          <w:sz w:val="24"/>
          <w:szCs w:val="24"/>
        </w:rPr>
        <w:t>,</w:t>
      </w:r>
      <w:r w:rsidR="007A4D6B" w:rsidRPr="00A24F9E">
        <w:rPr>
          <w:rFonts w:ascii="Arial" w:hAnsi="Arial" w:cs="Arial"/>
          <w:sz w:val="24"/>
          <w:szCs w:val="24"/>
        </w:rPr>
        <w:t xml:space="preserve"> </w:t>
      </w:r>
      <w:r w:rsidR="00EA0A8B" w:rsidRPr="00A24F9E">
        <w:rPr>
          <w:rFonts w:ascii="Arial" w:hAnsi="Arial" w:cs="Arial"/>
          <w:sz w:val="24"/>
          <w:szCs w:val="24"/>
        </w:rPr>
        <w:t xml:space="preserve">in 2014 </w:t>
      </w:r>
      <w:r w:rsidR="002169A7" w:rsidRPr="00A24F9E">
        <w:rPr>
          <w:rFonts w:ascii="Arial" w:hAnsi="Arial" w:cs="Arial"/>
          <w:sz w:val="24"/>
          <w:szCs w:val="24"/>
        </w:rPr>
        <w:t xml:space="preserve">the Welsh </w:t>
      </w:r>
      <w:r w:rsidR="00CE072A" w:rsidRPr="00A24F9E">
        <w:rPr>
          <w:rFonts w:ascii="Arial" w:hAnsi="Arial" w:cs="Arial"/>
          <w:sz w:val="24"/>
          <w:szCs w:val="24"/>
        </w:rPr>
        <w:t>Government</w:t>
      </w:r>
      <w:r w:rsidR="005104DC" w:rsidRPr="00A24F9E">
        <w:rPr>
          <w:rFonts w:ascii="Arial" w:hAnsi="Arial" w:cs="Arial"/>
          <w:sz w:val="24"/>
          <w:szCs w:val="24"/>
        </w:rPr>
        <w:t xml:space="preserve"> </w:t>
      </w:r>
      <w:r w:rsidR="00F23986" w:rsidRPr="00A24F9E">
        <w:rPr>
          <w:rFonts w:ascii="Arial" w:hAnsi="Arial" w:cs="Arial"/>
          <w:sz w:val="24"/>
          <w:szCs w:val="24"/>
        </w:rPr>
        <w:t xml:space="preserve">asked Professor Graham Donaldson to review the current </w:t>
      </w:r>
      <w:r w:rsidR="003C1272" w:rsidRPr="00A24F9E">
        <w:rPr>
          <w:rFonts w:ascii="Arial" w:hAnsi="Arial" w:cs="Arial"/>
          <w:sz w:val="24"/>
          <w:szCs w:val="24"/>
        </w:rPr>
        <w:t>curriculum and assessments for children in Wales</w:t>
      </w:r>
      <w:r w:rsidR="00522BD8" w:rsidRPr="00A24F9E">
        <w:rPr>
          <w:rFonts w:ascii="Arial" w:hAnsi="Arial" w:cs="Arial"/>
          <w:sz w:val="24"/>
          <w:szCs w:val="24"/>
        </w:rPr>
        <w:t>. This was to help children and young people in Wales get the best possible education</w:t>
      </w:r>
      <w:r w:rsidR="00FC0823" w:rsidRPr="00A24F9E">
        <w:rPr>
          <w:rFonts w:ascii="Arial" w:hAnsi="Arial" w:cs="Arial"/>
          <w:sz w:val="24"/>
          <w:szCs w:val="24"/>
        </w:rPr>
        <w:t xml:space="preserve"> and</w:t>
      </w:r>
      <w:r w:rsidR="00943FAD" w:rsidRPr="00A24F9E">
        <w:rPr>
          <w:rFonts w:ascii="Arial" w:hAnsi="Arial" w:cs="Arial"/>
          <w:sz w:val="24"/>
          <w:szCs w:val="24"/>
        </w:rPr>
        <w:t xml:space="preserve"> to help </w:t>
      </w:r>
      <w:r w:rsidR="00FC0823" w:rsidRPr="00A24F9E">
        <w:rPr>
          <w:rFonts w:ascii="Arial" w:hAnsi="Arial" w:cs="Arial"/>
          <w:sz w:val="24"/>
          <w:szCs w:val="24"/>
        </w:rPr>
        <w:t>make this possible</w:t>
      </w:r>
      <w:r w:rsidR="00943FAD" w:rsidRPr="00A24F9E">
        <w:rPr>
          <w:rFonts w:ascii="Arial" w:hAnsi="Arial" w:cs="Arial"/>
          <w:sz w:val="24"/>
          <w:szCs w:val="24"/>
        </w:rPr>
        <w:t xml:space="preserve"> Donaldson </w:t>
      </w:r>
      <w:r w:rsidR="002E1BBE" w:rsidRPr="00A24F9E">
        <w:rPr>
          <w:rFonts w:ascii="Arial" w:hAnsi="Arial" w:cs="Arial"/>
          <w:sz w:val="24"/>
          <w:szCs w:val="24"/>
        </w:rPr>
        <w:t>made some recommendations for the Welsh Government to help move forward and make improvements</w:t>
      </w:r>
      <w:r w:rsidR="00EA0A8B" w:rsidRPr="00A24F9E">
        <w:rPr>
          <w:rFonts w:ascii="Arial" w:hAnsi="Arial" w:cs="Arial"/>
          <w:sz w:val="24"/>
          <w:szCs w:val="24"/>
        </w:rPr>
        <w:t xml:space="preserve">. For example, </w:t>
      </w:r>
      <w:r w:rsidR="00F408B7" w:rsidRPr="00A24F9E">
        <w:rPr>
          <w:rFonts w:ascii="Arial" w:hAnsi="Arial" w:cs="Arial"/>
          <w:sz w:val="24"/>
          <w:szCs w:val="24"/>
        </w:rPr>
        <w:t xml:space="preserve">Donaldson decided that the curriculum should have </w:t>
      </w:r>
      <w:r w:rsidR="00B73E52" w:rsidRPr="00A24F9E">
        <w:rPr>
          <w:rFonts w:ascii="Arial" w:hAnsi="Arial" w:cs="Arial"/>
          <w:sz w:val="24"/>
          <w:szCs w:val="24"/>
        </w:rPr>
        <w:t xml:space="preserve">four purposes </w:t>
      </w:r>
      <w:r w:rsidR="009B0E2A" w:rsidRPr="00A24F9E">
        <w:rPr>
          <w:rFonts w:ascii="Arial" w:hAnsi="Arial" w:cs="Arial"/>
          <w:sz w:val="24"/>
          <w:szCs w:val="24"/>
        </w:rPr>
        <w:t>to help guide futures generations</w:t>
      </w:r>
      <w:r w:rsidR="00394258" w:rsidRPr="00A24F9E">
        <w:rPr>
          <w:rFonts w:ascii="Arial" w:hAnsi="Arial" w:cs="Arial"/>
          <w:sz w:val="24"/>
          <w:szCs w:val="24"/>
        </w:rPr>
        <w:t xml:space="preserve"> and h</w:t>
      </w:r>
      <w:r w:rsidR="00A43D0C" w:rsidRPr="00A24F9E">
        <w:rPr>
          <w:rFonts w:ascii="Arial" w:hAnsi="Arial" w:cs="Arial"/>
          <w:sz w:val="24"/>
          <w:szCs w:val="24"/>
        </w:rPr>
        <w:t>elp guide future decisions, educational priorities</w:t>
      </w:r>
      <w:r w:rsidR="00E307C7" w:rsidRPr="00A24F9E">
        <w:rPr>
          <w:rFonts w:ascii="Arial" w:hAnsi="Arial" w:cs="Arial"/>
          <w:sz w:val="24"/>
          <w:szCs w:val="24"/>
        </w:rPr>
        <w:t xml:space="preserve"> and underpin all teaching and learning in Wales for practitioners. </w:t>
      </w:r>
    </w:p>
    <w:p w14:paraId="29F867E7" w14:textId="76ECF089" w:rsidR="00040FAE" w:rsidRPr="00A24F9E" w:rsidRDefault="00220BDD" w:rsidP="00A24F9E">
      <w:pPr>
        <w:shd w:val="clear" w:color="auto" w:fill="FFFFFF"/>
        <w:spacing w:after="0" w:line="360" w:lineRule="auto"/>
        <w:rPr>
          <w:rFonts w:ascii="Arial" w:hAnsi="Arial" w:cs="Arial"/>
          <w:sz w:val="24"/>
          <w:szCs w:val="24"/>
        </w:rPr>
      </w:pPr>
      <w:r w:rsidRPr="00A24F9E">
        <w:rPr>
          <w:rFonts w:ascii="Arial" w:hAnsi="Arial" w:cs="Arial"/>
          <w:sz w:val="24"/>
          <w:szCs w:val="24"/>
        </w:rPr>
        <w:t>(Dauncey, 2015)</w:t>
      </w:r>
      <w:r w:rsidR="00384D65" w:rsidRPr="00A24F9E">
        <w:rPr>
          <w:rFonts w:ascii="Arial" w:hAnsi="Arial" w:cs="Arial"/>
          <w:sz w:val="24"/>
          <w:szCs w:val="24"/>
        </w:rPr>
        <w:t xml:space="preserve"> </w:t>
      </w:r>
      <w:r w:rsidR="00375A71" w:rsidRPr="00A24F9E">
        <w:rPr>
          <w:rFonts w:ascii="Arial" w:hAnsi="Arial" w:cs="Arial"/>
          <w:sz w:val="24"/>
          <w:szCs w:val="24"/>
        </w:rPr>
        <w:t xml:space="preserve">Suggests that a strong message from Professor Donaldson </w:t>
      </w:r>
      <w:r w:rsidR="006757AB" w:rsidRPr="00A24F9E">
        <w:rPr>
          <w:rFonts w:ascii="Arial" w:hAnsi="Arial" w:cs="Arial"/>
          <w:sz w:val="24"/>
          <w:szCs w:val="24"/>
        </w:rPr>
        <w:t>is that there should be a straight</w:t>
      </w:r>
      <w:r w:rsidR="003971E7" w:rsidRPr="00A24F9E">
        <w:rPr>
          <w:rFonts w:ascii="Arial" w:hAnsi="Arial" w:cs="Arial"/>
          <w:sz w:val="24"/>
          <w:szCs w:val="24"/>
        </w:rPr>
        <w:t xml:space="preserve">forward </w:t>
      </w:r>
      <w:r w:rsidR="00B17AFC" w:rsidRPr="00A24F9E">
        <w:rPr>
          <w:rFonts w:ascii="Arial" w:hAnsi="Arial" w:cs="Arial"/>
          <w:sz w:val="24"/>
          <w:szCs w:val="24"/>
        </w:rPr>
        <w:t>and enduring statement</w:t>
      </w:r>
      <w:r w:rsidR="0061234A" w:rsidRPr="00A24F9E">
        <w:rPr>
          <w:rFonts w:ascii="Arial" w:hAnsi="Arial" w:cs="Arial"/>
          <w:sz w:val="24"/>
          <w:szCs w:val="24"/>
        </w:rPr>
        <w:t xml:space="preserve"> to ensure everyone knows</w:t>
      </w:r>
      <w:r w:rsidR="00F84D75" w:rsidRPr="00A24F9E">
        <w:rPr>
          <w:rFonts w:ascii="Arial" w:hAnsi="Arial" w:cs="Arial"/>
          <w:sz w:val="24"/>
          <w:szCs w:val="24"/>
        </w:rPr>
        <w:t xml:space="preserve"> and understands</w:t>
      </w:r>
      <w:r w:rsidR="0061234A" w:rsidRPr="00A24F9E">
        <w:rPr>
          <w:rFonts w:ascii="Arial" w:hAnsi="Arial" w:cs="Arial"/>
          <w:sz w:val="24"/>
          <w:szCs w:val="24"/>
        </w:rPr>
        <w:t xml:space="preserve"> the clear and agreed purposes</w:t>
      </w:r>
      <w:r w:rsidR="00F84D75" w:rsidRPr="00A24F9E">
        <w:rPr>
          <w:rFonts w:ascii="Arial" w:hAnsi="Arial" w:cs="Arial"/>
          <w:sz w:val="24"/>
          <w:szCs w:val="24"/>
        </w:rPr>
        <w:t xml:space="preserve">. </w:t>
      </w:r>
      <w:r w:rsidR="00E92BA9" w:rsidRPr="00A24F9E">
        <w:rPr>
          <w:rFonts w:ascii="Arial" w:hAnsi="Arial" w:cs="Arial"/>
          <w:sz w:val="24"/>
          <w:szCs w:val="24"/>
        </w:rPr>
        <w:t xml:space="preserve">(Welsh Government, 2021) </w:t>
      </w:r>
      <w:r w:rsidR="00C73E0D" w:rsidRPr="00A24F9E">
        <w:rPr>
          <w:rFonts w:ascii="Arial" w:hAnsi="Arial" w:cs="Arial"/>
          <w:sz w:val="24"/>
          <w:szCs w:val="24"/>
        </w:rPr>
        <w:t xml:space="preserve">Looking at the Curriculum for Wales </w:t>
      </w:r>
      <w:proofErr w:type="gramStart"/>
      <w:r w:rsidR="00C73E0D" w:rsidRPr="00A24F9E">
        <w:rPr>
          <w:rFonts w:ascii="Arial" w:hAnsi="Arial" w:cs="Arial"/>
          <w:sz w:val="24"/>
          <w:szCs w:val="24"/>
        </w:rPr>
        <w:t xml:space="preserve">it </w:t>
      </w:r>
      <w:r w:rsidR="00F04992" w:rsidRPr="00A24F9E">
        <w:rPr>
          <w:rFonts w:ascii="Arial" w:hAnsi="Arial" w:cs="Arial"/>
          <w:sz w:val="24"/>
          <w:szCs w:val="24"/>
        </w:rPr>
        <w:t>is clear that Professor</w:t>
      </w:r>
      <w:proofErr w:type="gramEnd"/>
      <w:r w:rsidR="00F04992" w:rsidRPr="00A24F9E">
        <w:rPr>
          <w:rFonts w:ascii="Arial" w:hAnsi="Arial" w:cs="Arial"/>
          <w:sz w:val="24"/>
          <w:szCs w:val="24"/>
        </w:rPr>
        <w:t xml:space="preserve"> Donaldson’s recommendation regarding the </w:t>
      </w:r>
      <w:r w:rsidR="00035AC6" w:rsidRPr="00A24F9E">
        <w:rPr>
          <w:rFonts w:ascii="Arial" w:hAnsi="Arial" w:cs="Arial"/>
          <w:sz w:val="24"/>
          <w:szCs w:val="24"/>
        </w:rPr>
        <w:t xml:space="preserve">four purposes has been put into practice. </w:t>
      </w:r>
      <w:proofErr w:type="gramStart"/>
      <w:r w:rsidR="00035AC6" w:rsidRPr="00A24F9E">
        <w:rPr>
          <w:rFonts w:ascii="Arial" w:hAnsi="Arial" w:cs="Arial"/>
          <w:sz w:val="24"/>
          <w:szCs w:val="24"/>
        </w:rPr>
        <w:t>It is clear that the</w:t>
      </w:r>
      <w:proofErr w:type="gramEnd"/>
      <w:r w:rsidR="00035AC6" w:rsidRPr="00A24F9E">
        <w:rPr>
          <w:rFonts w:ascii="Arial" w:hAnsi="Arial" w:cs="Arial"/>
          <w:sz w:val="24"/>
          <w:szCs w:val="24"/>
        </w:rPr>
        <w:t xml:space="preserve"> four purposes are a clear </w:t>
      </w:r>
      <w:r w:rsidR="005E34DB" w:rsidRPr="00A24F9E">
        <w:rPr>
          <w:rFonts w:ascii="Arial" w:hAnsi="Arial" w:cs="Arial"/>
          <w:sz w:val="24"/>
          <w:szCs w:val="24"/>
        </w:rPr>
        <w:t xml:space="preserve">and shared vision for all children and young people and fulfilling these standards high </w:t>
      </w:r>
      <w:r w:rsidR="003020FC" w:rsidRPr="00A24F9E">
        <w:rPr>
          <w:rFonts w:ascii="Arial" w:hAnsi="Arial" w:cs="Arial"/>
          <w:sz w:val="24"/>
          <w:szCs w:val="24"/>
        </w:rPr>
        <w:t>expectations</w:t>
      </w:r>
      <w:r w:rsidR="005E34DB" w:rsidRPr="00A24F9E">
        <w:rPr>
          <w:rFonts w:ascii="Arial" w:hAnsi="Arial" w:cs="Arial"/>
          <w:sz w:val="24"/>
          <w:szCs w:val="24"/>
        </w:rPr>
        <w:t xml:space="preserve"> will be set allowing </w:t>
      </w:r>
      <w:r w:rsidR="003020FC" w:rsidRPr="00A24F9E">
        <w:rPr>
          <w:rFonts w:ascii="Arial" w:hAnsi="Arial" w:cs="Arial"/>
          <w:sz w:val="24"/>
          <w:szCs w:val="24"/>
        </w:rPr>
        <w:t xml:space="preserve">the promotion of individual and national well-being. </w:t>
      </w:r>
      <w:r w:rsidR="00972B9A" w:rsidRPr="00A24F9E">
        <w:rPr>
          <w:rFonts w:ascii="Arial" w:hAnsi="Arial" w:cs="Arial"/>
          <w:sz w:val="24"/>
          <w:szCs w:val="24"/>
        </w:rPr>
        <w:t xml:space="preserve">The four purposes </w:t>
      </w:r>
      <w:proofErr w:type="gramStart"/>
      <w:r w:rsidR="00972B9A" w:rsidRPr="00A24F9E">
        <w:rPr>
          <w:rFonts w:ascii="Arial" w:hAnsi="Arial" w:cs="Arial"/>
          <w:sz w:val="24"/>
          <w:szCs w:val="24"/>
        </w:rPr>
        <w:t>allows</w:t>
      </w:r>
      <w:proofErr w:type="gramEnd"/>
      <w:r w:rsidR="00972B9A" w:rsidRPr="00A24F9E">
        <w:rPr>
          <w:rFonts w:ascii="Arial" w:hAnsi="Arial" w:cs="Arial"/>
          <w:sz w:val="24"/>
          <w:szCs w:val="24"/>
        </w:rPr>
        <w:t xml:space="preserve"> </w:t>
      </w:r>
      <w:r w:rsidR="00C052F6" w:rsidRPr="00A24F9E">
        <w:rPr>
          <w:rFonts w:ascii="Arial" w:hAnsi="Arial" w:cs="Arial"/>
          <w:sz w:val="24"/>
          <w:szCs w:val="24"/>
        </w:rPr>
        <w:t>practitioners</w:t>
      </w:r>
      <w:r w:rsidR="00972B9A" w:rsidRPr="00A24F9E">
        <w:rPr>
          <w:rFonts w:ascii="Arial" w:hAnsi="Arial" w:cs="Arial"/>
          <w:sz w:val="24"/>
          <w:szCs w:val="24"/>
        </w:rPr>
        <w:t xml:space="preserve"> and schools </w:t>
      </w:r>
      <w:r w:rsidR="001F030F" w:rsidRPr="00A24F9E">
        <w:rPr>
          <w:rFonts w:ascii="Arial" w:hAnsi="Arial" w:cs="Arial"/>
          <w:sz w:val="24"/>
          <w:szCs w:val="24"/>
        </w:rPr>
        <w:t xml:space="preserve">to draw on guidance and resources to </w:t>
      </w:r>
      <w:r w:rsidR="00092246" w:rsidRPr="00A24F9E">
        <w:rPr>
          <w:rFonts w:ascii="Arial" w:hAnsi="Arial" w:cs="Arial"/>
          <w:sz w:val="24"/>
          <w:szCs w:val="24"/>
        </w:rPr>
        <w:t xml:space="preserve">understand what specific experiences, knowledge and skills will help support </w:t>
      </w:r>
      <w:r w:rsidR="00432CF9" w:rsidRPr="00A24F9E">
        <w:rPr>
          <w:rFonts w:ascii="Arial" w:hAnsi="Arial" w:cs="Arial"/>
          <w:sz w:val="24"/>
          <w:szCs w:val="24"/>
        </w:rPr>
        <w:t xml:space="preserve">young people and children. </w:t>
      </w:r>
    </w:p>
    <w:p w14:paraId="6B9E7BC0" w14:textId="733DCF10" w:rsidR="0084703B" w:rsidRPr="00A24F9E" w:rsidRDefault="0084703B" w:rsidP="00A24F9E">
      <w:pPr>
        <w:spacing w:line="360" w:lineRule="auto"/>
        <w:rPr>
          <w:rFonts w:ascii="Arial" w:hAnsi="Arial" w:cs="Arial"/>
          <w:sz w:val="24"/>
          <w:szCs w:val="24"/>
        </w:rPr>
      </w:pPr>
      <w:r w:rsidRPr="00A24F9E">
        <w:rPr>
          <w:rFonts w:ascii="Arial" w:hAnsi="Arial" w:cs="Arial"/>
          <w:sz w:val="24"/>
          <w:szCs w:val="24"/>
        </w:rPr>
        <w:t xml:space="preserve">After looking at the downfalls of the previous curriculum it is reassuring and beneficial that recommendations have been taken on board. </w:t>
      </w:r>
      <w:r w:rsidR="008B6306" w:rsidRPr="00A24F9E">
        <w:rPr>
          <w:rFonts w:ascii="Arial" w:hAnsi="Arial" w:cs="Arial"/>
          <w:sz w:val="24"/>
          <w:szCs w:val="24"/>
        </w:rPr>
        <w:t>A further benefit of the new curriculum is that there has been a large i</w:t>
      </w:r>
      <w:r w:rsidR="009738E4" w:rsidRPr="00A24F9E">
        <w:rPr>
          <w:rFonts w:ascii="Arial" w:hAnsi="Arial" w:cs="Arial"/>
          <w:sz w:val="24"/>
          <w:szCs w:val="24"/>
        </w:rPr>
        <w:t xml:space="preserve">nput, responses and feedback from a variation of people that are interested in the new curriculum and how it is going to be used and implemented for example, whilst looking at </w:t>
      </w:r>
      <w:r w:rsidR="000B3128" w:rsidRPr="00A24F9E">
        <w:rPr>
          <w:rFonts w:ascii="Arial" w:hAnsi="Arial" w:cs="Arial"/>
          <w:sz w:val="24"/>
          <w:szCs w:val="24"/>
        </w:rPr>
        <w:t xml:space="preserve">     </w:t>
      </w:r>
      <w:r w:rsidR="00064894" w:rsidRPr="00A24F9E">
        <w:rPr>
          <w:rFonts w:ascii="Arial" w:hAnsi="Arial" w:cs="Arial"/>
          <w:sz w:val="24"/>
          <w:szCs w:val="24"/>
        </w:rPr>
        <w:t>(</w:t>
      </w:r>
      <w:proofErr w:type="spellStart"/>
      <w:r w:rsidR="00064894" w:rsidRPr="00A24F9E">
        <w:rPr>
          <w:rFonts w:ascii="Arial" w:hAnsi="Arial" w:cs="Arial"/>
          <w:sz w:val="24"/>
          <w:szCs w:val="24"/>
        </w:rPr>
        <w:t>Wavehill</w:t>
      </w:r>
      <w:proofErr w:type="spellEnd"/>
      <w:r w:rsidR="00064894" w:rsidRPr="00A24F9E">
        <w:rPr>
          <w:rFonts w:ascii="Arial" w:hAnsi="Arial" w:cs="Arial"/>
          <w:sz w:val="24"/>
          <w:szCs w:val="24"/>
        </w:rPr>
        <w:t>: Social and economic research</w:t>
      </w:r>
      <w:r w:rsidR="00064894" w:rsidRPr="00A24F9E">
        <w:rPr>
          <w:rFonts w:ascii="Arial" w:hAnsi="Arial" w:cs="Arial"/>
          <w:sz w:val="24"/>
          <w:szCs w:val="24"/>
        </w:rPr>
        <w:t xml:space="preserve">, </w:t>
      </w:r>
      <w:r w:rsidR="00064894" w:rsidRPr="00A24F9E">
        <w:rPr>
          <w:rFonts w:ascii="Arial" w:hAnsi="Arial" w:cs="Arial"/>
          <w:sz w:val="24"/>
          <w:szCs w:val="24"/>
        </w:rPr>
        <w:t>2019</w:t>
      </w:r>
      <w:r w:rsidR="00064894" w:rsidRPr="00A24F9E">
        <w:rPr>
          <w:rFonts w:ascii="Arial" w:hAnsi="Arial" w:cs="Arial"/>
          <w:sz w:val="24"/>
          <w:szCs w:val="24"/>
        </w:rPr>
        <w:t>)</w:t>
      </w:r>
      <w:r w:rsidR="00E92BA9" w:rsidRPr="00A24F9E">
        <w:rPr>
          <w:rFonts w:ascii="Arial" w:hAnsi="Arial" w:cs="Arial"/>
          <w:sz w:val="24"/>
          <w:szCs w:val="24"/>
        </w:rPr>
        <w:t xml:space="preserve"> y</w:t>
      </w:r>
      <w:r w:rsidR="009738E4" w:rsidRPr="00A24F9E">
        <w:rPr>
          <w:rFonts w:ascii="Arial" w:hAnsi="Arial" w:cs="Arial"/>
          <w:sz w:val="24"/>
          <w:szCs w:val="24"/>
        </w:rPr>
        <w:t>ou can see</w:t>
      </w:r>
      <w:r w:rsidR="00EC6498" w:rsidRPr="00A24F9E">
        <w:rPr>
          <w:rFonts w:ascii="Arial" w:hAnsi="Arial" w:cs="Arial"/>
          <w:sz w:val="24"/>
          <w:szCs w:val="24"/>
        </w:rPr>
        <w:t xml:space="preserve"> responses came from stakeholders with an interest in education </w:t>
      </w:r>
      <w:r w:rsidR="00773089" w:rsidRPr="00A24F9E">
        <w:rPr>
          <w:rFonts w:ascii="Arial" w:hAnsi="Arial" w:cs="Arial"/>
          <w:sz w:val="24"/>
          <w:szCs w:val="24"/>
        </w:rPr>
        <w:t xml:space="preserve">such as educational practitioners, parents, school leaders, </w:t>
      </w:r>
      <w:r w:rsidR="00F80729" w:rsidRPr="00A24F9E">
        <w:rPr>
          <w:rFonts w:ascii="Arial" w:hAnsi="Arial" w:cs="Arial"/>
          <w:sz w:val="24"/>
          <w:szCs w:val="24"/>
        </w:rPr>
        <w:t>groups of special interest</w:t>
      </w:r>
      <w:r w:rsidR="00A169E8" w:rsidRPr="00A24F9E">
        <w:rPr>
          <w:rFonts w:ascii="Arial" w:hAnsi="Arial" w:cs="Arial"/>
          <w:sz w:val="24"/>
          <w:szCs w:val="24"/>
        </w:rPr>
        <w:t xml:space="preserve"> and sector organisations from the public. </w:t>
      </w:r>
      <w:r w:rsidR="004E7C0F" w:rsidRPr="00A24F9E">
        <w:rPr>
          <w:rFonts w:ascii="Arial" w:hAnsi="Arial" w:cs="Arial"/>
          <w:sz w:val="24"/>
          <w:szCs w:val="24"/>
        </w:rPr>
        <w:t xml:space="preserve">The </w:t>
      </w:r>
      <w:r w:rsidR="0075706B" w:rsidRPr="00A24F9E">
        <w:rPr>
          <w:rFonts w:ascii="Arial" w:hAnsi="Arial" w:cs="Arial"/>
          <w:sz w:val="24"/>
          <w:szCs w:val="24"/>
        </w:rPr>
        <w:t>Welsh G</w:t>
      </w:r>
      <w:r w:rsidR="004E7C0F" w:rsidRPr="00A24F9E">
        <w:rPr>
          <w:rFonts w:ascii="Arial" w:hAnsi="Arial" w:cs="Arial"/>
          <w:sz w:val="24"/>
          <w:szCs w:val="24"/>
        </w:rPr>
        <w:t xml:space="preserve">overnment also received </w:t>
      </w:r>
      <w:r w:rsidR="0075706B" w:rsidRPr="00A24F9E">
        <w:rPr>
          <w:rFonts w:ascii="Arial" w:hAnsi="Arial" w:cs="Arial"/>
          <w:sz w:val="24"/>
          <w:szCs w:val="24"/>
        </w:rPr>
        <w:t>1,680 contributions via email</w:t>
      </w:r>
      <w:r w:rsidR="00FF240A" w:rsidRPr="00A24F9E">
        <w:rPr>
          <w:rFonts w:ascii="Arial" w:hAnsi="Arial" w:cs="Arial"/>
          <w:sz w:val="24"/>
          <w:szCs w:val="24"/>
        </w:rPr>
        <w:t xml:space="preserve">. </w:t>
      </w:r>
      <w:r w:rsidR="009B2506" w:rsidRPr="00A24F9E">
        <w:rPr>
          <w:rFonts w:ascii="Arial" w:hAnsi="Arial" w:cs="Arial"/>
          <w:sz w:val="24"/>
          <w:szCs w:val="24"/>
        </w:rPr>
        <w:t xml:space="preserve">Another important factor is that children and young people were also able to contribute allowing them to have a say in the new curriculum and feel </w:t>
      </w:r>
      <w:r w:rsidR="000324DE" w:rsidRPr="00A24F9E">
        <w:rPr>
          <w:rFonts w:ascii="Arial" w:hAnsi="Arial" w:cs="Arial"/>
          <w:sz w:val="24"/>
          <w:szCs w:val="24"/>
        </w:rPr>
        <w:t>respected</w:t>
      </w:r>
      <w:r w:rsidR="000D7D91" w:rsidRPr="00A24F9E">
        <w:rPr>
          <w:rFonts w:ascii="Arial" w:hAnsi="Arial" w:cs="Arial"/>
          <w:sz w:val="24"/>
          <w:szCs w:val="24"/>
        </w:rPr>
        <w:t xml:space="preserve">, this allowed them to get their opinions across and </w:t>
      </w:r>
      <w:r w:rsidR="00EF0322" w:rsidRPr="00A24F9E">
        <w:rPr>
          <w:rFonts w:ascii="Arial" w:hAnsi="Arial" w:cs="Arial"/>
          <w:sz w:val="24"/>
          <w:szCs w:val="24"/>
        </w:rPr>
        <w:t xml:space="preserve">explain how they would like to be involved in shaping a new curriculum </w:t>
      </w:r>
      <w:r w:rsidR="00EF0322" w:rsidRPr="00A24F9E">
        <w:rPr>
          <w:rFonts w:ascii="Arial" w:hAnsi="Arial" w:cs="Arial"/>
          <w:sz w:val="24"/>
          <w:szCs w:val="24"/>
        </w:rPr>
        <w:lastRenderedPageBreak/>
        <w:t>for their school to allow their voices to be heard as they would be the ones at most effect</w:t>
      </w:r>
      <w:r w:rsidR="00CF4739" w:rsidRPr="00A24F9E">
        <w:rPr>
          <w:rFonts w:ascii="Arial" w:hAnsi="Arial" w:cs="Arial"/>
          <w:sz w:val="24"/>
          <w:szCs w:val="24"/>
        </w:rPr>
        <w:t xml:space="preserve">. </w:t>
      </w:r>
    </w:p>
    <w:p w14:paraId="3F194337" w14:textId="77777777" w:rsidR="007553E7" w:rsidRPr="00A24F9E" w:rsidRDefault="007553E7" w:rsidP="00A24F9E">
      <w:pPr>
        <w:spacing w:line="360" w:lineRule="auto"/>
        <w:rPr>
          <w:rFonts w:ascii="Arial" w:hAnsi="Arial" w:cs="Arial"/>
          <w:sz w:val="24"/>
          <w:szCs w:val="24"/>
          <w:u w:val="single"/>
        </w:rPr>
      </w:pPr>
      <w:r w:rsidRPr="00A24F9E">
        <w:rPr>
          <w:rFonts w:ascii="Arial" w:hAnsi="Arial" w:cs="Arial"/>
          <w:sz w:val="24"/>
          <w:szCs w:val="24"/>
          <w:u w:val="single"/>
        </w:rPr>
        <w:t>Section 2</w:t>
      </w:r>
    </w:p>
    <w:p w14:paraId="47347CD5"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When working with children and young people it is extremely important to ensure practitioners see children as unique and individual to ensure they get the specific care and support desired. According to (Department of Education, 2021) ‘Every child is a unique child, who is constantly learning and can be resilient, capable, confident and self-assured’. With the correct support a child can have </w:t>
      </w:r>
      <w:proofErr w:type="gramStart"/>
      <w:r w:rsidRPr="00A24F9E">
        <w:rPr>
          <w:rFonts w:ascii="Arial" w:hAnsi="Arial" w:cs="Arial"/>
          <w:sz w:val="24"/>
          <w:szCs w:val="24"/>
        </w:rPr>
        <w:t>all of</w:t>
      </w:r>
      <w:proofErr w:type="gramEnd"/>
      <w:r w:rsidRPr="00A24F9E">
        <w:rPr>
          <w:rFonts w:ascii="Arial" w:hAnsi="Arial" w:cs="Arial"/>
          <w:sz w:val="24"/>
          <w:szCs w:val="24"/>
        </w:rPr>
        <w:t xml:space="preserve"> those features ensuring they are never left behind or group into categories that may not suit their academic needs. </w:t>
      </w:r>
    </w:p>
    <w:p w14:paraId="43A5C7C7"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(Davies and Hamilton, 2018) When looking into the Foundation Phase it discusses that children need and develop skills at different rates to others therefore, they need to be allowed to develop in their own unique and individual pace. When children are learning new </w:t>
      </w:r>
      <w:proofErr w:type="gramStart"/>
      <w:r w:rsidRPr="00A24F9E">
        <w:rPr>
          <w:rFonts w:ascii="Arial" w:hAnsi="Arial" w:cs="Arial"/>
          <w:sz w:val="24"/>
          <w:szCs w:val="24"/>
        </w:rPr>
        <w:t>skills</w:t>
      </w:r>
      <w:proofErr w:type="gramEnd"/>
      <w:r w:rsidRPr="00A24F9E">
        <w:rPr>
          <w:rFonts w:ascii="Arial" w:hAnsi="Arial" w:cs="Arial"/>
          <w:sz w:val="24"/>
          <w:szCs w:val="24"/>
        </w:rPr>
        <w:t xml:space="preserve"> they should be given individual opportunities to put these skills to practice and develop them stronger this allows them to reflect and evaluate how they are within that specific area and what they can do to improve. Furthermore, any work or change in development should be understood, valued and appreciated individually whilst being admired for its originality and honesty. </w:t>
      </w:r>
    </w:p>
    <w:p w14:paraId="49EDF34F"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It is beneficial that the recent curriculum that is being put in place is following the same approach over how important it is for a child to be seen and treated as an individual/unique child. When looking at the Curriculum for Wales it talks about how the new framework for learning in Wales gives schools an opportunity to design and adapt their own curriculum to make give an even greater sense of uniqueness to benefit the needs of each child. Furthermore, the recent curriculum talks about how every school is different and within it there are many unique children with their own individual needs and aspirations, so going forward no two schools will have the same curriculum in place. </w:t>
      </w:r>
    </w:p>
    <w:p w14:paraId="489C0B9E"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(Early Years Matters, 2023) Allowing a child to feel free within themselves and be unique is very important and helps practitioners with effective practice. Allowing children to be unique also helps them become resilient, confident, capable and self-assured. To ensure a child is treated as unique practitioner’s should observe and understand every child’s development and learning whilst assessing progress to be </w:t>
      </w:r>
      <w:r w:rsidRPr="00A24F9E">
        <w:rPr>
          <w:rFonts w:ascii="Arial" w:hAnsi="Arial" w:cs="Arial"/>
          <w:sz w:val="24"/>
          <w:szCs w:val="24"/>
        </w:rPr>
        <w:lastRenderedPageBreak/>
        <w:t xml:space="preserve">able to plan for their next steps whilst identifying need for any additional support. By doing this practitioner’s allow children and young people to develop their own sense of identity and culture and they are valuing and respecting all children and families equally. </w:t>
      </w:r>
    </w:p>
    <w:p w14:paraId="25769826"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(The Early Years Foundation Stage, </w:t>
      </w:r>
      <w:proofErr w:type="gramStart"/>
      <w:r w:rsidRPr="00A24F9E">
        <w:rPr>
          <w:rFonts w:ascii="Arial" w:hAnsi="Arial" w:cs="Arial"/>
          <w:sz w:val="24"/>
          <w:szCs w:val="24"/>
        </w:rPr>
        <w:t>No</w:t>
      </w:r>
      <w:proofErr w:type="gramEnd"/>
      <w:r w:rsidRPr="00A24F9E">
        <w:rPr>
          <w:rFonts w:ascii="Arial" w:hAnsi="Arial" w:cs="Arial"/>
          <w:sz w:val="24"/>
          <w:szCs w:val="24"/>
        </w:rPr>
        <w:t xml:space="preserve"> date) There are other curriculum’s around the world that support the concept of a unique child and understand the importance an example being the Early Years Foundation Stage where one of their four theme’s is ‘Every child is a unique child who is constantly learning and can be resilient, capable, confident and self-assured’. Another curriculum that also agrees with the importance of a unique child is </w:t>
      </w:r>
      <w:proofErr w:type="spellStart"/>
      <w:r w:rsidRPr="00A24F9E">
        <w:rPr>
          <w:rFonts w:ascii="Arial" w:hAnsi="Arial" w:cs="Arial"/>
          <w:sz w:val="24"/>
          <w:szCs w:val="24"/>
        </w:rPr>
        <w:t>Te</w:t>
      </w:r>
      <w:proofErr w:type="spellEnd"/>
      <w:r w:rsidRPr="00A24F9E">
        <w:rPr>
          <w:rFonts w:ascii="Arial" w:hAnsi="Arial" w:cs="Arial"/>
          <w:sz w:val="24"/>
          <w:szCs w:val="24"/>
        </w:rPr>
        <w:t xml:space="preserve"> </w:t>
      </w:r>
      <w:proofErr w:type="spellStart"/>
      <w:r w:rsidRPr="00A24F9E">
        <w:rPr>
          <w:rFonts w:ascii="Arial" w:hAnsi="Arial" w:cs="Arial"/>
          <w:sz w:val="24"/>
          <w:szCs w:val="24"/>
        </w:rPr>
        <w:t>Whariki</w:t>
      </w:r>
      <w:proofErr w:type="spellEnd"/>
      <w:r w:rsidRPr="00A24F9E">
        <w:rPr>
          <w:rFonts w:ascii="Arial" w:hAnsi="Arial" w:cs="Arial"/>
          <w:sz w:val="24"/>
          <w:szCs w:val="24"/>
        </w:rPr>
        <w:t xml:space="preserve">, this is a curriculum from New </w:t>
      </w:r>
      <w:proofErr w:type="gramStart"/>
      <w:r w:rsidRPr="00A24F9E">
        <w:rPr>
          <w:rFonts w:ascii="Arial" w:hAnsi="Arial" w:cs="Arial"/>
          <w:sz w:val="24"/>
          <w:szCs w:val="24"/>
        </w:rPr>
        <w:t>Zealand</w:t>
      </w:r>
      <w:proofErr w:type="gramEnd"/>
      <w:r w:rsidRPr="00A24F9E">
        <w:rPr>
          <w:rFonts w:ascii="Arial" w:hAnsi="Arial" w:cs="Arial"/>
          <w:sz w:val="24"/>
          <w:szCs w:val="24"/>
        </w:rPr>
        <w:t xml:space="preserve"> and it is a bi-cultural Curriculum which supports learning and teaching to be individualised for children. A quote from the curriculum states that ‘children are competent and confidence learners and communicators, healthy in mind, body and spirit, secure in their sense of belonging and in the knowledge that they make a valued contribution to society’. </w:t>
      </w:r>
    </w:p>
    <w:p w14:paraId="51B7A4EC" w14:textId="45474CB9"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When looking at how practitioners have previously assessed children it is good to look at the Foundation Phase Framework to see how it has worked well for practitioners as it has previously shown where children’s development should be at be each year </w:t>
      </w:r>
      <w:proofErr w:type="gramStart"/>
      <w:r w:rsidRPr="00A24F9E">
        <w:rPr>
          <w:rFonts w:ascii="Arial" w:hAnsi="Arial" w:cs="Arial"/>
          <w:sz w:val="24"/>
          <w:szCs w:val="24"/>
        </w:rPr>
        <w:t>group</w:t>
      </w:r>
      <w:proofErr w:type="gramEnd"/>
      <w:r w:rsidRPr="00A24F9E">
        <w:rPr>
          <w:rFonts w:ascii="Arial" w:hAnsi="Arial" w:cs="Arial"/>
          <w:sz w:val="24"/>
          <w:szCs w:val="24"/>
        </w:rPr>
        <w:t xml:space="preserve"> they are in. The Foundation Phase is easy to read and understand as it has strands and elements to help break down where children should be at within each subject or criteria. </w:t>
      </w:r>
    </w:p>
    <w:p w14:paraId="5B572CF2" w14:textId="2F6A4D16" w:rsidR="00BE77AF" w:rsidRPr="00A24F9E" w:rsidRDefault="00E31494" w:rsidP="00A24F9E">
      <w:pPr>
        <w:spacing w:line="360" w:lineRule="auto"/>
        <w:rPr>
          <w:rFonts w:ascii="Arial" w:hAnsi="Arial" w:cs="Arial"/>
          <w:sz w:val="24"/>
          <w:szCs w:val="24"/>
        </w:rPr>
      </w:pPr>
      <w:r w:rsidRPr="00A24F9E">
        <w:rPr>
          <w:rFonts w:ascii="Arial" w:hAnsi="Arial" w:cs="Arial"/>
          <w:sz w:val="24"/>
          <w:szCs w:val="24"/>
        </w:rPr>
        <w:t>Another way that children often get assessed is through observations</w:t>
      </w:r>
      <w:r w:rsidR="007D5509" w:rsidRPr="00A24F9E">
        <w:rPr>
          <w:rFonts w:ascii="Arial" w:hAnsi="Arial" w:cs="Arial"/>
          <w:sz w:val="24"/>
          <w:szCs w:val="24"/>
        </w:rPr>
        <w:t xml:space="preserve">, practitioners often </w:t>
      </w:r>
      <w:r w:rsidR="00DA36B0" w:rsidRPr="00A24F9E">
        <w:rPr>
          <w:rFonts w:ascii="Arial" w:hAnsi="Arial" w:cs="Arial"/>
          <w:sz w:val="24"/>
          <w:szCs w:val="24"/>
        </w:rPr>
        <w:t xml:space="preserve">step back and </w:t>
      </w:r>
      <w:r w:rsidR="00667382" w:rsidRPr="00A24F9E">
        <w:rPr>
          <w:rFonts w:ascii="Arial" w:hAnsi="Arial" w:cs="Arial"/>
          <w:sz w:val="24"/>
          <w:szCs w:val="24"/>
        </w:rPr>
        <w:t xml:space="preserve">watch how children act and behave </w:t>
      </w:r>
      <w:r w:rsidR="00AF69D0" w:rsidRPr="00A24F9E">
        <w:rPr>
          <w:rFonts w:ascii="Arial" w:hAnsi="Arial" w:cs="Arial"/>
          <w:sz w:val="24"/>
          <w:szCs w:val="24"/>
        </w:rPr>
        <w:t xml:space="preserve">to get </w:t>
      </w:r>
      <w:proofErr w:type="gramStart"/>
      <w:r w:rsidR="00AF69D0" w:rsidRPr="00A24F9E">
        <w:rPr>
          <w:rFonts w:ascii="Arial" w:hAnsi="Arial" w:cs="Arial"/>
          <w:sz w:val="24"/>
          <w:szCs w:val="24"/>
        </w:rPr>
        <w:t>a</w:t>
      </w:r>
      <w:proofErr w:type="gramEnd"/>
      <w:r w:rsidR="00AF69D0" w:rsidRPr="00A24F9E">
        <w:rPr>
          <w:rFonts w:ascii="Arial" w:hAnsi="Arial" w:cs="Arial"/>
          <w:sz w:val="24"/>
          <w:szCs w:val="24"/>
        </w:rPr>
        <w:t xml:space="preserve"> understanding of their development. Another way that practitioners can observe a child is to set a task or activity for them to do and then stand back and watch how they deal with that situation. </w:t>
      </w:r>
      <w:r w:rsidR="00133BE7" w:rsidRPr="00A24F9E">
        <w:rPr>
          <w:rFonts w:ascii="Arial" w:hAnsi="Arial" w:cs="Arial"/>
          <w:sz w:val="24"/>
          <w:szCs w:val="24"/>
        </w:rPr>
        <w:t xml:space="preserve">Practitioners often step back and do not make </w:t>
      </w:r>
      <w:r w:rsidR="00CA34A7" w:rsidRPr="00A24F9E">
        <w:rPr>
          <w:rFonts w:ascii="Arial" w:hAnsi="Arial" w:cs="Arial"/>
          <w:sz w:val="24"/>
          <w:szCs w:val="24"/>
        </w:rPr>
        <w:t xml:space="preserve">themselves known when they are </w:t>
      </w:r>
      <w:r w:rsidR="00390894" w:rsidRPr="00A24F9E">
        <w:rPr>
          <w:rFonts w:ascii="Arial" w:hAnsi="Arial" w:cs="Arial"/>
          <w:sz w:val="24"/>
          <w:szCs w:val="24"/>
        </w:rPr>
        <w:t>observing</w:t>
      </w:r>
      <w:r w:rsidR="00CA34A7" w:rsidRPr="00A24F9E">
        <w:rPr>
          <w:rFonts w:ascii="Arial" w:hAnsi="Arial" w:cs="Arial"/>
          <w:sz w:val="24"/>
          <w:szCs w:val="24"/>
        </w:rPr>
        <w:t xml:space="preserve"> children so they can see how a child works within a natural environment </w:t>
      </w:r>
      <w:r w:rsidR="00390894" w:rsidRPr="00A24F9E">
        <w:rPr>
          <w:rFonts w:ascii="Arial" w:hAnsi="Arial" w:cs="Arial"/>
          <w:sz w:val="24"/>
          <w:szCs w:val="24"/>
        </w:rPr>
        <w:t>rather than knowing they are being watched or feeling under pressure.</w:t>
      </w:r>
    </w:p>
    <w:p w14:paraId="59EBCE88" w14:textId="6928D1E3" w:rsidR="001131DA" w:rsidRPr="00A24F9E" w:rsidRDefault="005446D7" w:rsidP="00A24F9E">
      <w:pPr>
        <w:spacing w:line="360" w:lineRule="auto"/>
        <w:rPr>
          <w:rFonts w:ascii="Arial" w:hAnsi="Arial" w:cs="Arial"/>
          <w:sz w:val="24"/>
          <w:szCs w:val="24"/>
        </w:rPr>
      </w:pPr>
      <w:r w:rsidRPr="00A24F9E">
        <w:rPr>
          <w:rFonts w:ascii="Arial" w:hAnsi="Arial" w:cs="Arial"/>
          <w:sz w:val="24"/>
          <w:szCs w:val="24"/>
        </w:rPr>
        <w:t xml:space="preserve">There can often be </w:t>
      </w:r>
      <w:r w:rsidR="00397B1C" w:rsidRPr="00A24F9E">
        <w:rPr>
          <w:rFonts w:ascii="Arial" w:hAnsi="Arial" w:cs="Arial"/>
          <w:sz w:val="24"/>
          <w:szCs w:val="24"/>
        </w:rPr>
        <w:t xml:space="preserve">some barriers to using observations to assess children, the first barrier being getting permission. It is important to </w:t>
      </w:r>
      <w:r w:rsidR="00D47CCA" w:rsidRPr="00A24F9E">
        <w:rPr>
          <w:rFonts w:ascii="Arial" w:hAnsi="Arial" w:cs="Arial"/>
          <w:sz w:val="24"/>
          <w:szCs w:val="24"/>
        </w:rPr>
        <w:t xml:space="preserve">get permission from parents and guardians </w:t>
      </w:r>
      <w:r w:rsidR="004F3123" w:rsidRPr="00A24F9E">
        <w:rPr>
          <w:rFonts w:ascii="Arial" w:hAnsi="Arial" w:cs="Arial"/>
          <w:sz w:val="24"/>
          <w:szCs w:val="24"/>
        </w:rPr>
        <w:t xml:space="preserve">when observing children </w:t>
      </w:r>
      <w:r w:rsidR="00987F4E" w:rsidRPr="00A24F9E">
        <w:rPr>
          <w:rFonts w:ascii="Arial" w:hAnsi="Arial" w:cs="Arial"/>
          <w:sz w:val="24"/>
          <w:szCs w:val="24"/>
        </w:rPr>
        <w:t xml:space="preserve">as well </w:t>
      </w:r>
      <w:r w:rsidR="00471E7E" w:rsidRPr="00A24F9E">
        <w:rPr>
          <w:rFonts w:ascii="Arial" w:hAnsi="Arial" w:cs="Arial"/>
          <w:sz w:val="24"/>
          <w:szCs w:val="24"/>
        </w:rPr>
        <w:t xml:space="preserve">as making sure the child feels comfortable when you are observing them. You need to look out for signs that show </w:t>
      </w:r>
      <w:r w:rsidR="00471E7E" w:rsidRPr="00A24F9E">
        <w:rPr>
          <w:rFonts w:ascii="Arial" w:hAnsi="Arial" w:cs="Arial"/>
          <w:sz w:val="24"/>
          <w:szCs w:val="24"/>
        </w:rPr>
        <w:lastRenderedPageBreak/>
        <w:t xml:space="preserve">the child is relaxed throughout the activities rather than </w:t>
      </w:r>
      <w:r w:rsidR="003A2521" w:rsidRPr="00A24F9E">
        <w:rPr>
          <w:rFonts w:ascii="Arial" w:hAnsi="Arial" w:cs="Arial"/>
          <w:sz w:val="24"/>
          <w:szCs w:val="24"/>
        </w:rPr>
        <w:t xml:space="preserve">not participating well or </w:t>
      </w:r>
      <w:r w:rsidR="005B43CB" w:rsidRPr="00A24F9E">
        <w:rPr>
          <w:rFonts w:ascii="Arial" w:hAnsi="Arial" w:cs="Arial"/>
          <w:sz w:val="24"/>
          <w:szCs w:val="24"/>
        </w:rPr>
        <w:t xml:space="preserve">wanting to leave the activity. When observing </w:t>
      </w:r>
      <w:r w:rsidR="003D4C4B" w:rsidRPr="00A24F9E">
        <w:rPr>
          <w:rFonts w:ascii="Arial" w:hAnsi="Arial" w:cs="Arial"/>
          <w:sz w:val="24"/>
          <w:szCs w:val="24"/>
        </w:rPr>
        <w:t>children,</w:t>
      </w:r>
      <w:r w:rsidR="005B43CB" w:rsidRPr="00A24F9E">
        <w:rPr>
          <w:rFonts w:ascii="Arial" w:hAnsi="Arial" w:cs="Arial"/>
          <w:sz w:val="24"/>
          <w:szCs w:val="24"/>
        </w:rPr>
        <w:t xml:space="preserve"> it is a </w:t>
      </w:r>
      <w:r w:rsidR="0055471C" w:rsidRPr="00A24F9E">
        <w:rPr>
          <w:rFonts w:ascii="Arial" w:hAnsi="Arial" w:cs="Arial"/>
          <w:sz w:val="24"/>
          <w:szCs w:val="24"/>
        </w:rPr>
        <w:t xml:space="preserve">good first step </w:t>
      </w:r>
      <w:proofErr w:type="gramStart"/>
      <w:r w:rsidR="001C43DD" w:rsidRPr="00A24F9E">
        <w:rPr>
          <w:rFonts w:ascii="Arial" w:hAnsi="Arial" w:cs="Arial"/>
          <w:sz w:val="24"/>
          <w:szCs w:val="24"/>
        </w:rPr>
        <w:t>know</w:t>
      </w:r>
      <w:proofErr w:type="gramEnd"/>
      <w:r w:rsidR="001C43DD" w:rsidRPr="00A24F9E">
        <w:rPr>
          <w:rFonts w:ascii="Arial" w:hAnsi="Arial" w:cs="Arial"/>
          <w:sz w:val="24"/>
          <w:szCs w:val="24"/>
        </w:rPr>
        <w:t xml:space="preserve"> where a child is at before giving them challenges or activities. Looking back on previous observations will help </w:t>
      </w:r>
      <w:r w:rsidR="003D4C4B" w:rsidRPr="00A24F9E">
        <w:rPr>
          <w:rFonts w:ascii="Arial" w:hAnsi="Arial" w:cs="Arial"/>
          <w:sz w:val="24"/>
          <w:szCs w:val="24"/>
        </w:rPr>
        <w:t xml:space="preserve">that. Lastly, </w:t>
      </w:r>
      <w:r w:rsidR="004F6697" w:rsidRPr="00A24F9E">
        <w:rPr>
          <w:rFonts w:ascii="Arial" w:hAnsi="Arial" w:cs="Arial"/>
          <w:sz w:val="24"/>
          <w:szCs w:val="24"/>
        </w:rPr>
        <w:t xml:space="preserve">when observing </w:t>
      </w:r>
      <w:proofErr w:type="gramStart"/>
      <w:r w:rsidR="004F6697" w:rsidRPr="00A24F9E">
        <w:rPr>
          <w:rFonts w:ascii="Arial" w:hAnsi="Arial" w:cs="Arial"/>
          <w:sz w:val="24"/>
          <w:szCs w:val="24"/>
        </w:rPr>
        <w:t>children</w:t>
      </w:r>
      <w:proofErr w:type="gramEnd"/>
      <w:r w:rsidR="004F6697" w:rsidRPr="00A24F9E">
        <w:rPr>
          <w:rFonts w:ascii="Arial" w:hAnsi="Arial" w:cs="Arial"/>
          <w:sz w:val="24"/>
          <w:szCs w:val="24"/>
        </w:rPr>
        <w:t xml:space="preserve"> you need to take time </w:t>
      </w:r>
      <w:r w:rsidR="003B0288" w:rsidRPr="00A24F9E">
        <w:rPr>
          <w:rFonts w:ascii="Arial" w:hAnsi="Arial" w:cs="Arial"/>
          <w:sz w:val="24"/>
          <w:szCs w:val="24"/>
        </w:rPr>
        <w:t xml:space="preserve">and make sure you are picking up all details and signs that children are displaying </w:t>
      </w:r>
      <w:r w:rsidR="002D6F23" w:rsidRPr="00A24F9E">
        <w:rPr>
          <w:rFonts w:ascii="Arial" w:hAnsi="Arial" w:cs="Arial"/>
          <w:sz w:val="24"/>
          <w:szCs w:val="24"/>
        </w:rPr>
        <w:t xml:space="preserve">to get the best results from the observations. </w:t>
      </w:r>
    </w:p>
    <w:p w14:paraId="0D3ED7A4"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However, looking at the new Curriculum for Wales it is clear that they have changed the lay out, rather than showing where children should be at by the </w:t>
      </w:r>
      <w:proofErr w:type="gramStart"/>
      <w:r w:rsidRPr="00A24F9E">
        <w:rPr>
          <w:rFonts w:ascii="Arial" w:hAnsi="Arial" w:cs="Arial"/>
          <w:sz w:val="24"/>
          <w:szCs w:val="24"/>
        </w:rPr>
        <w:t>time</w:t>
      </w:r>
      <w:proofErr w:type="gramEnd"/>
      <w:r w:rsidRPr="00A24F9E">
        <w:rPr>
          <w:rFonts w:ascii="Arial" w:hAnsi="Arial" w:cs="Arial"/>
          <w:sz w:val="24"/>
          <w:szCs w:val="24"/>
        </w:rPr>
        <w:t xml:space="preserve"> they hit a certain age group there are progression steps that have no time limit this is known as supporting learner progression. This allows practitioners to support </w:t>
      </w:r>
      <w:proofErr w:type="gramStart"/>
      <w:r w:rsidRPr="00A24F9E">
        <w:rPr>
          <w:rFonts w:ascii="Arial" w:hAnsi="Arial" w:cs="Arial"/>
          <w:sz w:val="24"/>
          <w:szCs w:val="24"/>
        </w:rPr>
        <w:t>each individual</w:t>
      </w:r>
      <w:proofErr w:type="gramEnd"/>
      <w:r w:rsidRPr="00A24F9E">
        <w:rPr>
          <w:rFonts w:ascii="Arial" w:hAnsi="Arial" w:cs="Arial"/>
          <w:sz w:val="24"/>
          <w:szCs w:val="24"/>
        </w:rPr>
        <w:t xml:space="preserve"> at their own pace, allowing them to be challenged and assessed accordingly. This shows that children are assessed for three reasons such as supporting individual learners on a day-to-day basis as well as identify, capture and reflect on progression over time by each individual learner. Lastly, this then allows you to reflect on group progress to enable you to reflect on leaner progress over time. </w:t>
      </w:r>
    </w:p>
    <w:p w14:paraId="3EE36341"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The new curriculum is going to benefit children and young people going forward as having a continuum that goes from age three to sixteen without phase/stage assessments will allow a smoother learning journey for children allowing each child to develop and be assessed along the continuum at their own appropriate pace, ensuring they are supported and challenged to reach their potential at their own individual pace. </w:t>
      </w:r>
    </w:p>
    <w:p w14:paraId="346382B1"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(Welsh Government, 2022) Within the Curriculum for Wales continuous progress will be expected from learners, with the help of practitioners to understand the progress of </w:t>
      </w:r>
      <w:proofErr w:type="gramStart"/>
      <w:r w:rsidRPr="00A24F9E">
        <w:rPr>
          <w:rFonts w:ascii="Arial" w:hAnsi="Arial" w:cs="Arial"/>
          <w:sz w:val="24"/>
          <w:szCs w:val="24"/>
        </w:rPr>
        <w:t>each individual</w:t>
      </w:r>
      <w:proofErr w:type="gramEnd"/>
      <w:r w:rsidRPr="00A24F9E">
        <w:rPr>
          <w:rFonts w:ascii="Arial" w:hAnsi="Arial" w:cs="Arial"/>
          <w:sz w:val="24"/>
          <w:szCs w:val="24"/>
        </w:rPr>
        <w:t xml:space="preserve"> allowing them to </w:t>
      </w:r>
      <w:proofErr w:type="spellStart"/>
      <w:r w:rsidRPr="00A24F9E">
        <w:rPr>
          <w:rFonts w:ascii="Arial" w:hAnsi="Arial" w:cs="Arial"/>
          <w:sz w:val="24"/>
          <w:szCs w:val="24"/>
        </w:rPr>
        <w:t>tailer</w:t>
      </w:r>
      <w:proofErr w:type="spellEnd"/>
      <w:r w:rsidRPr="00A24F9E">
        <w:rPr>
          <w:rFonts w:ascii="Arial" w:hAnsi="Arial" w:cs="Arial"/>
          <w:sz w:val="24"/>
          <w:szCs w:val="24"/>
        </w:rPr>
        <w:t xml:space="preserve"> ongoing support to help learners progress effectively. Lastly, this approach is going to help children going through transition processes as the valuable information will be passed on about </w:t>
      </w:r>
      <w:proofErr w:type="gramStart"/>
      <w:r w:rsidRPr="00A24F9E">
        <w:rPr>
          <w:rFonts w:ascii="Arial" w:hAnsi="Arial" w:cs="Arial"/>
          <w:sz w:val="24"/>
          <w:szCs w:val="24"/>
        </w:rPr>
        <w:t>each individual</w:t>
      </w:r>
      <w:proofErr w:type="gramEnd"/>
      <w:r w:rsidRPr="00A24F9E">
        <w:rPr>
          <w:rFonts w:ascii="Arial" w:hAnsi="Arial" w:cs="Arial"/>
          <w:sz w:val="24"/>
          <w:szCs w:val="24"/>
        </w:rPr>
        <w:t xml:space="preserve"> and where they are at within each learning area. </w:t>
      </w:r>
    </w:p>
    <w:p w14:paraId="68997E1D"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When looking at different ways of assessment, an effective approach for practitioners to use is learning stories, according to (Twinkl, </w:t>
      </w:r>
      <w:proofErr w:type="gramStart"/>
      <w:r w:rsidRPr="00A24F9E">
        <w:rPr>
          <w:rFonts w:ascii="Arial" w:hAnsi="Arial" w:cs="Arial"/>
          <w:sz w:val="24"/>
          <w:szCs w:val="24"/>
        </w:rPr>
        <w:t>No</w:t>
      </w:r>
      <w:proofErr w:type="gramEnd"/>
      <w:r w:rsidRPr="00A24F9E">
        <w:rPr>
          <w:rFonts w:ascii="Arial" w:hAnsi="Arial" w:cs="Arial"/>
          <w:sz w:val="24"/>
          <w:szCs w:val="24"/>
        </w:rPr>
        <w:t xml:space="preserve"> date) Learning stories are a story told by a practitioner about a child. They originally come from the New Zealand curriculum and have recently been introduced in the UK. Throughout the story it explains everything a practitioner sees a child do, what they hear from the </w:t>
      </w:r>
      <w:r w:rsidRPr="00A24F9E">
        <w:rPr>
          <w:rFonts w:ascii="Arial" w:hAnsi="Arial" w:cs="Arial"/>
          <w:sz w:val="24"/>
          <w:szCs w:val="24"/>
        </w:rPr>
        <w:lastRenderedPageBreak/>
        <w:t xml:space="preserve">child and what the child knows as well as having added perspective of the practitioner. By doing this they can add in what they interpret from the child’s behaviour and help the practitioner get a sense of how the child is processing information. </w:t>
      </w:r>
    </w:p>
    <w:p w14:paraId="6388191E"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Learning stories are very helpful to a practitioner as they allow the practitioner time to focus on one child within a busy classroom and they help writing out incidents and thoughts as it gives the practitioner time to consider why the child has behaved/reacted in a certain way as they would have the leadup to a situation already down therefore, going a practitioner time to describe their thoughts to others. When working with parents learning stories are very helpful as even though they may not always be specific to the curriculum, they give an idea of how their child is progressing which is something parents are often eager to hear. Letting a parent know how a child has reached a certain achievement will give them insight on how to use those methods at home to make greater achievements.</w:t>
      </w:r>
    </w:p>
    <w:p w14:paraId="77387407" w14:textId="77777777"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 xml:space="preserve">(Sands and McChesney, 2022) Learning stories are very beneficial for children’s learning and development and help practitioners massively when assessing children however there are some barriers to them being put into place within education for example, </w:t>
      </w:r>
      <w:proofErr w:type="gramStart"/>
      <w:r w:rsidRPr="00A24F9E">
        <w:rPr>
          <w:rFonts w:ascii="Arial" w:hAnsi="Arial" w:cs="Arial"/>
          <w:sz w:val="24"/>
          <w:szCs w:val="24"/>
        </w:rPr>
        <w:t>the</w:t>
      </w:r>
      <w:proofErr w:type="gramEnd"/>
      <w:r w:rsidRPr="00A24F9E">
        <w:rPr>
          <w:rFonts w:ascii="Arial" w:hAnsi="Arial" w:cs="Arial"/>
          <w:sz w:val="24"/>
          <w:szCs w:val="24"/>
        </w:rPr>
        <w:t xml:space="preserve"> can often be quite time consuming. If you are a teacher with 30 students in your class writing an individual story for each child can take up a lot of time </w:t>
      </w:r>
      <w:proofErr w:type="gramStart"/>
      <w:r w:rsidRPr="00A24F9E">
        <w:rPr>
          <w:rFonts w:ascii="Arial" w:hAnsi="Arial" w:cs="Arial"/>
          <w:sz w:val="24"/>
          <w:szCs w:val="24"/>
        </w:rPr>
        <w:t>a you</w:t>
      </w:r>
      <w:proofErr w:type="gramEnd"/>
      <w:r w:rsidRPr="00A24F9E">
        <w:rPr>
          <w:rFonts w:ascii="Arial" w:hAnsi="Arial" w:cs="Arial"/>
          <w:sz w:val="24"/>
          <w:szCs w:val="24"/>
        </w:rPr>
        <w:t xml:space="preserve"> still have marking and other projects to assess. When looking at barriers another that has been mentioned is how assessment’s done via learning stories leave no measurable results. That is not a large issue as rather than getting results on a table that compress all children together </w:t>
      </w:r>
      <w:proofErr w:type="gramStart"/>
      <w:r w:rsidRPr="00A24F9E">
        <w:rPr>
          <w:rFonts w:ascii="Arial" w:hAnsi="Arial" w:cs="Arial"/>
          <w:sz w:val="24"/>
          <w:szCs w:val="24"/>
        </w:rPr>
        <w:t>at a glance</w:t>
      </w:r>
      <w:proofErr w:type="gramEnd"/>
      <w:r w:rsidRPr="00A24F9E">
        <w:rPr>
          <w:rFonts w:ascii="Arial" w:hAnsi="Arial" w:cs="Arial"/>
          <w:sz w:val="24"/>
          <w:szCs w:val="24"/>
        </w:rPr>
        <w:t xml:space="preserve">. You receive results that are personal to each child and shows their understanding, learning and how and when they have achieved previous goals. </w:t>
      </w:r>
    </w:p>
    <w:p w14:paraId="1CB74D32" w14:textId="5C3045D1" w:rsidR="007553E7" w:rsidRPr="00A24F9E" w:rsidRDefault="007553E7" w:rsidP="00A24F9E">
      <w:pPr>
        <w:spacing w:line="360" w:lineRule="auto"/>
        <w:rPr>
          <w:rFonts w:ascii="Arial" w:hAnsi="Arial" w:cs="Arial"/>
          <w:sz w:val="24"/>
          <w:szCs w:val="24"/>
        </w:rPr>
      </w:pPr>
      <w:r w:rsidRPr="00A24F9E">
        <w:rPr>
          <w:rFonts w:ascii="Arial" w:hAnsi="Arial" w:cs="Arial"/>
          <w:sz w:val="24"/>
          <w:szCs w:val="24"/>
        </w:rPr>
        <w:t>(</w:t>
      </w:r>
      <w:proofErr w:type="spellStart"/>
      <w:r w:rsidRPr="00A24F9E">
        <w:rPr>
          <w:rFonts w:ascii="Arial" w:hAnsi="Arial" w:cs="Arial"/>
          <w:sz w:val="24"/>
          <w:szCs w:val="24"/>
        </w:rPr>
        <w:t>Unicef</w:t>
      </w:r>
      <w:proofErr w:type="spellEnd"/>
      <w:r w:rsidRPr="00A24F9E">
        <w:rPr>
          <w:rFonts w:ascii="Arial" w:hAnsi="Arial" w:cs="Arial"/>
          <w:sz w:val="24"/>
          <w:szCs w:val="24"/>
        </w:rPr>
        <w:t xml:space="preserve">, </w:t>
      </w:r>
      <w:proofErr w:type="gramStart"/>
      <w:r w:rsidRPr="00A24F9E">
        <w:rPr>
          <w:rFonts w:ascii="Arial" w:hAnsi="Arial" w:cs="Arial"/>
          <w:sz w:val="24"/>
          <w:szCs w:val="24"/>
        </w:rPr>
        <w:t>No</w:t>
      </w:r>
      <w:proofErr w:type="gramEnd"/>
      <w:r w:rsidRPr="00A24F9E">
        <w:rPr>
          <w:rFonts w:ascii="Arial" w:hAnsi="Arial" w:cs="Arial"/>
          <w:sz w:val="24"/>
          <w:szCs w:val="24"/>
        </w:rPr>
        <w:t xml:space="preserve"> date) Article 29 of the United Nations Conventions on the rights of the child is goals of education and it states that ‘Education must develop every child’s personality, talents and abilities to the full. It must encourage the child’s respect for human rights, as well as respect for their parents, their own and other cultures, and the environment’. </w:t>
      </w:r>
      <w:proofErr w:type="gramStart"/>
      <w:r w:rsidRPr="00A24F9E">
        <w:rPr>
          <w:rFonts w:ascii="Arial" w:hAnsi="Arial" w:cs="Arial"/>
          <w:sz w:val="24"/>
          <w:szCs w:val="24"/>
        </w:rPr>
        <w:t>In order for</w:t>
      </w:r>
      <w:proofErr w:type="gramEnd"/>
      <w:r w:rsidRPr="00A24F9E">
        <w:rPr>
          <w:rFonts w:ascii="Arial" w:hAnsi="Arial" w:cs="Arial"/>
          <w:sz w:val="24"/>
          <w:szCs w:val="24"/>
        </w:rPr>
        <w:t xml:space="preserve"> a child to fulfil their time in education and get the most out of their education they need to be respected and treated as an individual, unique </w:t>
      </w:r>
      <w:r w:rsidRPr="00A24F9E">
        <w:rPr>
          <w:rFonts w:ascii="Arial" w:hAnsi="Arial" w:cs="Arial"/>
          <w:sz w:val="24"/>
          <w:szCs w:val="24"/>
        </w:rPr>
        <w:lastRenderedPageBreak/>
        <w:t xml:space="preserve">child. This includes giving them the same opportunities in life and being valued for their contributions and thoughts. </w:t>
      </w:r>
    </w:p>
    <w:p w14:paraId="0C1252FA" w14:textId="77777777" w:rsidR="00DA34F2" w:rsidRPr="00A24F9E" w:rsidRDefault="00DA34F2" w:rsidP="00A24F9E">
      <w:pPr>
        <w:spacing w:line="360" w:lineRule="auto"/>
        <w:rPr>
          <w:rFonts w:ascii="Arial" w:hAnsi="Arial" w:cs="Arial"/>
          <w:sz w:val="24"/>
          <w:szCs w:val="24"/>
          <w:u w:val="single"/>
        </w:rPr>
      </w:pPr>
      <w:r w:rsidRPr="00A24F9E">
        <w:rPr>
          <w:rFonts w:ascii="Arial" w:hAnsi="Arial" w:cs="Arial"/>
          <w:sz w:val="24"/>
          <w:szCs w:val="24"/>
          <w:u w:val="single"/>
        </w:rPr>
        <w:t>Section 3</w:t>
      </w:r>
    </w:p>
    <w:p w14:paraId="3605FB57" w14:textId="77777777" w:rsidR="00DA34F2" w:rsidRPr="00A24F9E" w:rsidRDefault="00DA34F2" w:rsidP="00A24F9E">
      <w:pPr>
        <w:spacing w:line="360" w:lineRule="auto"/>
        <w:rPr>
          <w:rFonts w:ascii="Arial" w:hAnsi="Arial" w:cs="Arial"/>
          <w:sz w:val="24"/>
          <w:szCs w:val="24"/>
        </w:rPr>
      </w:pPr>
      <w:r w:rsidRPr="00A24F9E">
        <w:rPr>
          <w:rFonts w:ascii="Arial" w:hAnsi="Arial" w:cs="Arial"/>
          <w:sz w:val="24"/>
          <w:szCs w:val="24"/>
        </w:rPr>
        <w:t xml:space="preserve">(Welsh Assembly Government, 2021) Outdoor learning is very important when looking at children’s health, learning and development, whilst being supported by the Foundation Phase for Wales and many other </w:t>
      </w:r>
      <w:proofErr w:type="gramStart"/>
      <w:r w:rsidRPr="00A24F9E">
        <w:rPr>
          <w:rFonts w:ascii="Arial" w:hAnsi="Arial" w:cs="Arial"/>
          <w:sz w:val="24"/>
          <w:szCs w:val="24"/>
        </w:rPr>
        <w:t>curriculum’s</w:t>
      </w:r>
      <w:proofErr w:type="gramEnd"/>
      <w:r w:rsidRPr="00A24F9E">
        <w:rPr>
          <w:rFonts w:ascii="Arial" w:hAnsi="Arial" w:cs="Arial"/>
          <w:sz w:val="24"/>
          <w:szCs w:val="24"/>
        </w:rPr>
        <w:t xml:space="preserve"> around the world. It is a brilliant way for children to enjoy experiential learning as it offers unique techniques to develop creativity, move around, take controlled risks and make as much noise as they want. The outdoors also good for enhances all types of development such as social, creative, cultural and personal.</w:t>
      </w:r>
    </w:p>
    <w:p w14:paraId="1E880D20" w14:textId="77777777" w:rsidR="00DA34F2" w:rsidRPr="00A24F9E" w:rsidRDefault="00DA34F2" w:rsidP="00A24F9E">
      <w:pPr>
        <w:spacing w:line="360" w:lineRule="auto"/>
        <w:rPr>
          <w:rFonts w:ascii="Arial" w:hAnsi="Arial" w:cs="Arial"/>
          <w:sz w:val="24"/>
          <w:szCs w:val="24"/>
        </w:rPr>
      </w:pPr>
      <w:r w:rsidRPr="00A24F9E">
        <w:rPr>
          <w:rFonts w:ascii="Arial" w:hAnsi="Arial" w:cs="Arial"/>
          <w:sz w:val="24"/>
          <w:szCs w:val="24"/>
        </w:rPr>
        <w:t xml:space="preserve">Outdoor learning has been promoted by many scholars over centuries due to its benefits of children experiencing the natural learning environment and some argue that it has such a significant impact on children’s learning and development that indoor learning alone is not sufficient to fully educate children and young people. Alongside this outdoor learning also has a high potential to help promote children’s physical, cognitive development, socio-cultural identity, levels of concentration, motivation to learn as well as children being more likely to have some interaction and engage within shared thinking and questioning. </w:t>
      </w:r>
    </w:p>
    <w:p w14:paraId="646C5A44" w14:textId="77777777" w:rsidR="00DA34F2" w:rsidRPr="00A24F9E" w:rsidRDefault="00DA34F2" w:rsidP="00A24F9E">
      <w:pPr>
        <w:spacing w:line="360" w:lineRule="auto"/>
        <w:rPr>
          <w:rFonts w:ascii="Arial" w:hAnsi="Arial" w:cs="Arial"/>
          <w:sz w:val="24"/>
          <w:szCs w:val="24"/>
        </w:rPr>
      </w:pPr>
      <w:r w:rsidRPr="00A24F9E">
        <w:rPr>
          <w:rFonts w:ascii="Arial" w:hAnsi="Arial" w:cs="Arial"/>
          <w:sz w:val="24"/>
          <w:szCs w:val="24"/>
        </w:rPr>
        <w:t xml:space="preserve">When looking at (Jose et al, 2018) it explains there is a significant importance to outdoor play and field trips for children and young people as they provide so much opportunity to learn and explore the local environment. There are also theorists that support the importance of outdoor learning such as Friedrich Froebel, his theory focuses on how outdoor play is important to education. He explains that children should have an outdoor environment where they can play and develop different skills. An example, of ways to develop skills for children is to segregate a section of the outdoor area to teach children who to plant, grow and look after plants. </w:t>
      </w:r>
    </w:p>
    <w:p w14:paraId="2BCFD425" w14:textId="77777777" w:rsidR="00DA34F2" w:rsidRPr="00A24F9E" w:rsidRDefault="00DA34F2" w:rsidP="00A24F9E">
      <w:pPr>
        <w:spacing w:line="360" w:lineRule="auto"/>
        <w:rPr>
          <w:rFonts w:ascii="Arial" w:hAnsi="Arial" w:cs="Arial"/>
          <w:sz w:val="24"/>
          <w:szCs w:val="24"/>
        </w:rPr>
      </w:pPr>
      <w:r w:rsidRPr="00A24F9E">
        <w:rPr>
          <w:rFonts w:ascii="Arial" w:hAnsi="Arial" w:cs="Arial"/>
          <w:sz w:val="24"/>
          <w:szCs w:val="24"/>
        </w:rPr>
        <w:t>Froebel’s outdoor theory has also shown that children are intrigued by the outdoors, curious and act therefore they will thrive in an engaging and stimulating environment such as the outdoors. Lastly, his theory talks about how children playing in the outdoors helps children learn about their five senses as they experience new colours, smells, shapes, substances and energies. (Twinkl, No date)</w:t>
      </w:r>
    </w:p>
    <w:p w14:paraId="5F0A696E" w14:textId="77777777" w:rsidR="00DA34F2" w:rsidRPr="00A24F9E" w:rsidRDefault="00DA34F2" w:rsidP="00A24F9E">
      <w:pPr>
        <w:spacing w:line="360" w:lineRule="auto"/>
        <w:rPr>
          <w:rFonts w:ascii="Arial" w:hAnsi="Arial" w:cs="Arial"/>
          <w:sz w:val="24"/>
          <w:szCs w:val="24"/>
        </w:rPr>
      </w:pPr>
      <w:r w:rsidRPr="00A24F9E">
        <w:rPr>
          <w:rFonts w:ascii="Arial" w:hAnsi="Arial" w:cs="Arial"/>
          <w:sz w:val="24"/>
          <w:szCs w:val="24"/>
        </w:rPr>
        <w:lastRenderedPageBreak/>
        <w:t xml:space="preserve">When thinking about Froebel’s work it is important to look at a theorist Margaret McMillian as her theory was drawn from Froebel’s. her theory once again spoke about the importance of outdoor learning and how children need the space outside to benefit their development as well as enough time spent outside to make an impact. When drawing on the theory it is interesting to look at how a big focus is ‘on health and on children being able to express themselves so they could take their own place within society’. (Pound, 2006) </w:t>
      </w:r>
    </w:p>
    <w:p w14:paraId="2D7B8092" w14:textId="77777777" w:rsidR="00DA34F2" w:rsidRPr="00A24F9E" w:rsidRDefault="00DA34F2" w:rsidP="00A24F9E">
      <w:pPr>
        <w:spacing w:line="360" w:lineRule="auto"/>
        <w:rPr>
          <w:rFonts w:ascii="Arial" w:hAnsi="Arial" w:cs="Arial"/>
          <w:sz w:val="24"/>
          <w:szCs w:val="24"/>
        </w:rPr>
      </w:pPr>
      <w:r w:rsidRPr="00A24F9E">
        <w:rPr>
          <w:rFonts w:ascii="Arial" w:hAnsi="Arial" w:cs="Arial"/>
          <w:color w:val="3A3A3A"/>
          <w:sz w:val="24"/>
          <w:szCs w:val="24"/>
          <w:shd w:val="clear" w:color="auto" w:fill="FFFFFF"/>
        </w:rPr>
        <w:t>(Coates and Pimlott</w:t>
      </w:r>
      <w:r w:rsidRPr="00A24F9E">
        <w:rPr>
          <w:rFonts w:ascii="Cambria Math" w:hAnsi="Cambria Math" w:cs="Cambria Math"/>
          <w:color w:val="3A3A3A"/>
          <w:sz w:val="24"/>
          <w:szCs w:val="24"/>
          <w:shd w:val="clear" w:color="auto" w:fill="FFFFFF"/>
        </w:rPr>
        <w:t>‐</w:t>
      </w:r>
      <w:r w:rsidRPr="00A24F9E">
        <w:rPr>
          <w:rFonts w:ascii="Arial" w:hAnsi="Arial" w:cs="Arial"/>
          <w:color w:val="3A3A3A"/>
          <w:sz w:val="24"/>
          <w:szCs w:val="24"/>
          <w:shd w:val="clear" w:color="auto" w:fill="FFFFFF"/>
        </w:rPr>
        <w:t xml:space="preserve">Wilson, 2019) </w:t>
      </w:r>
      <w:r w:rsidRPr="00A24F9E">
        <w:rPr>
          <w:rFonts w:ascii="Arial" w:hAnsi="Arial" w:cs="Arial"/>
          <w:sz w:val="24"/>
          <w:szCs w:val="24"/>
        </w:rPr>
        <w:t xml:space="preserve">Practitioners throughout the UK are encouraged to have outdoor learning for children as seen previously it makes a large impact on their development. A further way to implement outdoor learning for children is with Forest Schools which is a different approach to learning as it can be seen as informal or an alternative way to learning but it links well with current curricula which creates opportunities for children to do lots of learning outside the classroom environment. Forest schools focus on children learning and developing in a natural environment with play-focused learning activities these can often include building dens for animals, making pictures and crafts with natural resources or learning outdoor survival skills such as building a fire. Forest schools aims to develop children’s problem-solving skills, co-operation abilities as well as their confidence, self-motivation and their self-esteem. </w:t>
      </w:r>
    </w:p>
    <w:p w14:paraId="7600322F" w14:textId="77777777" w:rsidR="00DA34F2" w:rsidRPr="00A24F9E" w:rsidRDefault="00DA34F2" w:rsidP="00A24F9E">
      <w:pPr>
        <w:spacing w:line="360" w:lineRule="auto"/>
        <w:rPr>
          <w:rFonts w:ascii="Arial" w:hAnsi="Arial" w:cs="Arial"/>
          <w:sz w:val="24"/>
          <w:szCs w:val="24"/>
        </w:rPr>
      </w:pPr>
      <w:r w:rsidRPr="00A24F9E">
        <w:rPr>
          <w:rFonts w:ascii="Arial" w:hAnsi="Arial" w:cs="Arial"/>
          <w:sz w:val="24"/>
          <w:szCs w:val="24"/>
        </w:rPr>
        <w:t xml:space="preserve">Outdoor learning is a vital part of curricula within schools and looking at the Foundation Phase Framework there has been an effort to implement outdoor learning within each area of learning including, mathematical development and creative development. This shows that outdoor learning can be implemented in many ways if you have the skills, planning and ideas to make those lessons possible. </w:t>
      </w:r>
    </w:p>
    <w:p w14:paraId="42F3550B" w14:textId="252E28B1" w:rsidR="00DA34F2" w:rsidRPr="00A24F9E" w:rsidRDefault="00DA34F2" w:rsidP="00A24F9E">
      <w:pPr>
        <w:spacing w:line="360" w:lineRule="auto"/>
        <w:rPr>
          <w:rFonts w:ascii="Arial" w:hAnsi="Arial" w:cs="Arial"/>
          <w:sz w:val="24"/>
          <w:szCs w:val="24"/>
        </w:rPr>
      </w:pPr>
      <w:r w:rsidRPr="00A24F9E">
        <w:rPr>
          <w:rFonts w:ascii="Arial" w:hAnsi="Arial" w:cs="Arial"/>
          <w:sz w:val="24"/>
          <w:szCs w:val="24"/>
        </w:rPr>
        <w:t>Play-based learning provides opportunities for children to engage actively with others around them whilst using their imagination. Outdoor and play-based learning helps children explore the world around them while learning various skills that supports their social, physical and cognitive development whilst having fun. (Little Paws classroom, No date)</w:t>
      </w:r>
    </w:p>
    <w:p w14:paraId="76DBE058" w14:textId="4EC09C22" w:rsidR="00AA7B33" w:rsidRPr="00A24F9E" w:rsidRDefault="00AA7B33" w:rsidP="00A24F9E">
      <w:pPr>
        <w:spacing w:line="360" w:lineRule="auto"/>
        <w:rPr>
          <w:rFonts w:ascii="Arial" w:hAnsi="Arial" w:cs="Arial"/>
          <w:sz w:val="24"/>
          <w:szCs w:val="24"/>
          <w:u w:val="single"/>
        </w:rPr>
      </w:pPr>
      <w:r w:rsidRPr="00A24F9E">
        <w:rPr>
          <w:rFonts w:ascii="Arial" w:hAnsi="Arial" w:cs="Arial"/>
          <w:sz w:val="24"/>
          <w:szCs w:val="24"/>
          <w:u w:val="single"/>
        </w:rPr>
        <w:t xml:space="preserve">Reference list- </w:t>
      </w:r>
    </w:p>
    <w:p w14:paraId="754BD54C" w14:textId="77777777" w:rsidR="00D02A66" w:rsidRPr="00A24F9E" w:rsidRDefault="00D02A66" w:rsidP="00A24F9E">
      <w:pPr>
        <w:spacing w:line="360" w:lineRule="auto"/>
        <w:rPr>
          <w:rFonts w:ascii="Arial" w:hAnsi="Arial" w:cs="Arial"/>
          <w:color w:val="3A3A3A"/>
          <w:sz w:val="24"/>
          <w:szCs w:val="24"/>
          <w:shd w:val="clear" w:color="auto" w:fill="FFFFFF"/>
        </w:rPr>
      </w:pPr>
      <w:bookmarkStart w:id="0" w:name="_Hlk125308734"/>
      <w:r w:rsidRPr="00A24F9E">
        <w:rPr>
          <w:rFonts w:ascii="Arial" w:hAnsi="Arial" w:cs="Arial"/>
          <w:color w:val="3A3A3A"/>
          <w:sz w:val="24"/>
          <w:szCs w:val="24"/>
          <w:shd w:val="clear" w:color="auto" w:fill="FFFFFF"/>
        </w:rPr>
        <w:lastRenderedPageBreak/>
        <w:t>Coates, J.K. and Pimlott</w:t>
      </w:r>
      <w:r w:rsidRPr="00A24F9E">
        <w:rPr>
          <w:rFonts w:ascii="Cambria Math" w:hAnsi="Cambria Math" w:cs="Cambria Math"/>
          <w:color w:val="3A3A3A"/>
          <w:sz w:val="24"/>
          <w:szCs w:val="24"/>
          <w:shd w:val="clear" w:color="auto" w:fill="FFFFFF"/>
        </w:rPr>
        <w:t>‐</w:t>
      </w:r>
      <w:r w:rsidRPr="00A24F9E">
        <w:rPr>
          <w:rFonts w:ascii="Arial" w:hAnsi="Arial" w:cs="Arial"/>
          <w:color w:val="3A3A3A"/>
          <w:sz w:val="24"/>
          <w:szCs w:val="24"/>
          <w:shd w:val="clear" w:color="auto" w:fill="FFFFFF"/>
        </w:rPr>
        <w:t xml:space="preserve">Wilson, H. (2019) </w:t>
      </w:r>
      <w:bookmarkEnd w:id="0"/>
      <w:r w:rsidRPr="00A24F9E">
        <w:rPr>
          <w:rFonts w:ascii="Arial" w:hAnsi="Arial" w:cs="Arial"/>
          <w:color w:val="3A3A3A"/>
          <w:sz w:val="24"/>
          <w:szCs w:val="24"/>
          <w:shd w:val="clear" w:color="auto" w:fill="FFFFFF"/>
        </w:rPr>
        <w:t>‘Learning while playing: Children’s Forest School experiences in the UK’, </w:t>
      </w:r>
      <w:r w:rsidRPr="00A24F9E">
        <w:rPr>
          <w:rFonts w:ascii="Arial" w:hAnsi="Arial" w:cs="Arial"/>
          <w:i/>
          <w:iCs/>
          <w:color w:val="3A3A3A"/>
          <w:sz w:val="24"/>
          <w:szCs w:val="24"/>
          <w:shd w:val="clear" w:color="auto" w:fill="FFFFFF"/>
        </w:rPr>
        <w:t>British educational research journal</w:t>
      </w:r>
      <w:r w:rsidRPr="00A24F9E">
        <w:rPr>
          <w:rFonts w:ascii="Arial" w:hAnsi="Arial" w:cs="Arial"/>
          <w:color w:val="3A3A3A"/>
          <w:sz w:val="24"/>
          <w:szCs w:val="24"/>
          <w:shd w:val="clear" w:color="auto" w:fill="FFFFFF"/>
        </w:rPr>
        <w:t xml:space="preserve">, 45(1), pp. 21–40. Available at: </w:t>
      </w:r>
      <w:hyperlink r:id="rId10" w:history="1">
        <w:r w:rsidRPr="00A24F9E">
          <w:rPr>
            <w:rStyle w:val="Hyperlink"/>
            <w:rFonts w:ascii="Arial" w:hAnsi="Arial" w:cs="Arial"/>
            <w:sz w:val="24"/>
            <w:szCs w:val="24"/>
            <w:shd w:val="clear" w:color="auto" w:fill="FFFFFF"/>
          </w:rPr>
          <w:t>https://doi.org/10.1002/berj.3491</w:t>
        </w:r>
      </w:hyperlink>
      <w:r w:rsidRPr="00A24F9E">
        <w:rPr>
          <w:rFonts w:ascii="Arial" w:hAnsi="Arial" w:cs="Arial"/>
          <w:color w:val="3A3A3A"/>
          <w:sz w:val="24"/>
          <w:szCs w:val="24"/>
          <w:shd w:val="clear" w:color="auto" w:fill="FFFFFF"/>
        </w:rPr>
        <w:t>.</w:t>
      </w:r>
    </w:p>
    <w:p w14:paraId="6C9BA9A0" w14:textId="77777777" w:rsidR="00936C9F" w:rsidRPr="00A24F9E" w:rsidRDefault="00936C9F" w:rsidP="00A24F9E">
      <w:pPr>
        <w:spacing w:line="360" w:lineRule="auto"/>
        <w:rPr>
          <w:rFonts w:ascii="Arial" w:hAnsi="Arial" w:cs="Arial"/>
          <w:color w:val="3A3A3A"/>
          <w:sz w:val="24"/>
          <w:szCs w:val="24"/>
          <w:shd w:val="clear" w:color="auto" w:fill="FFFFFF"/>
        </w:rPr>
      </w:pPr>
      <w:r w:rsidRPr="00A24F9E">
        <w:rPr>
          <w:rFonts w:ascii="Arial" w:hAnsi="Arial" w:cs="Arial"/>
          <w:color w:val="3A3A3A"/>
          <w:sz w:val="24"/>
          <w:szCs w:val="24"/>
          <w:shd w:val="clear" w:color="auto" w:fill="FFFFFF"/>
        </w:rPr>
        <w:t>Davies, R. and Hamilton, P. (2018) ‘Assessing learning in the early years’ outdoor classroom: examining challenges in practice’, </w:t>
      </w:r>
      <w:r w:rsidRPr="00A24F9E">
        <w:rPr>
          <w:rFonts w:ascii="Arial" w:hAnsi="Arial" w:cs="Arial"/>
          <w:i/>
          <w:iCs/>
          <w:color w:val="3A3A3A"/>
          <w:sz w:val="24"/>
          <w:szCs w:val="24"/>
          <w:shd w:val="clear" w:color="auto" w:fill="FFFFFF"/>
        </w:rPr>
        <w:t>Education 3-13</w:t>
      </w:r>
      <w:r w:rsidRPr="00A24F9E">
        <w:rPr>
          <w:rFonts w:ascii="Arial" w:hAnsi="Arial" w:cs="Arial"/>
          <w:color w:val="3A3A3A"/>
          <w:sz w:val="24"/>
          <w:szCs w:val="24"/>
          <w:shd w:val="clear" w:color="auto" w:fill="FFFFFF"/>
        </w:rPr>
        <w:t xml:space="preserve">, 46(1), pp. 117–129. Available at: </w:t>
      </w:r>
      <w:hyperlink r:id="rId11" w:history="1">
        <w:r w:rsidRPr="00A24F9E">
          <w:rPr>
            <w:rStyle w:val="Hyperlink"/>
            <w:rFonts w:ascii="Arial" w:hAnsi="Arial" w:cs="Arial"/>
            <w:sz w:val="24"/>
            <w:szCs w:val="24"/>
            <w:shd w:val="clear" w:color="auto" w:fill="FFFFFF"/>
          </w:rPr>
          <w:t>https://doi.org/10.1080/03004279.2016.1194448</w:t>
        </w:r>
      </w:hyperlink>
      <w:r w:rsidRPr="00A24F9E">
        <w:rPr>
          <w:rFonts w:ascii="Arial" w:hAnsi="Arial" w:cs="Arial"/>
          <w:color w:val="3A3A3A"/>
          <w:sz w:val="24"/>
          <w:szCs w:val="24"/>
          <w:shd w:val="clear" w:color="auto" w:fill="FFFFFF"/>
        </w:rPr>
        <w:t>.</w:t>
      </w:r>
    </w:p>
    <w:p w14:paraId="3C902994" w14:textId="7D83577E" w:rsidR="00B25FDF" w:rsidRPr="00A24F9E" w:rsidRDefault="00B25FDF" w:rsidP="00A24F9E">
      <w:pPr>
        <w:spacing w:line="360" w:lineRule="auto"/>
        <w:rPr>
          <w:rFonts w:ascii="Arial" w:hAnsi="Arial" w:cs="Arial"/>
          <w:color w:val="3A3A3A"/>
          <w:sz w:val="24"/>
          <w:szCs w:val="24"/>
          <w:shd w:val="clear" w:color="auto" w:fill="FFFFFF"/>
        </w:rPr>
      </w:pPr>
      <w:r w:rsidRPr="00A24F9E">
        <w:rPr>
          <w:rFonts w:ascii="Arial" w:hAnsi="Arial" w:cs="Arial"/>
          <w:color w:val="3A3A3A"/>
          <w:sz w:val="24"/>
          <w:szCs w:val="24"/>
          <w:shd w:val="clear" w:color="auto" w:fill="FFFFFF"/>
        </w:rPr>
        <w:t xml:space="preserve">Donaldson, G. (2015) </w:t>
      </w:r>
      <w:r w:rsidRPr="00A24F9E">
        <w:rPr>
          <w:rFonts w:ascii="Arial" w:hAnsi="Arial" w:cs="Arial"/>
          <w:i/>
          <w:iCs/>
          <w:color w:val="3A3A3A"/>
          <w:sz w:val="24"/>
          <w:szCs w:val="24"/>
          <w:shd w:val="clear" w:color="auto" w:fill="FFFFFF"/>
        </w:rPr>
        <w:t xml:space="preserve">Successful Futures. </w:t>
      </w:r>
      <w:r w:rsidRPr="00A24F9E">
        <w:rPr>
          <w:rFonts w:ascii="Arial" w:hAnsi="Arial" w:cs="Arial"/>
          <w:color w:val="3A3A3A"/>
          <w:sz w:val="24"/>
          <w:szCs w:val="24"/>
          <w:shd w:val="clear" w:color="auto" w:fill="FFFFFF"/>
        </w:rPr>
        <w:t>Cardiff: Welsh Government</w:t>
      </w:r>
    </w:p>
    <w:p w14:paraId="0197D515" w14:textId="32C078DB" w:rsidR="00B25FDF" w:rsidRPr="00A24F9E" w:rsidRDefault="00B25FDF" w:rsidP="00A24F9E">
      <w:pPr>
        <w:spacing w:line="360" w:lineRule="auto"/>
        <w:rPr>
          <w:rStyle w:val="Hyperlink"/>
          <w:rFonts w:ascii="Arial" w:hAnsi="Arial" w:cs="Arial"/>
          <w:sz w:val="24"/>
          <w:szCs w:val="24"/>
        </w:rPr>
      </w:pPr>
      <w:r w:rsidRPr="00A24F9E">
        <w:rPr>
          <w:rFonts w:ascii="Arial" w:hAnsi="Arial" w:cs="Arial"/>
          <w:color w:val="3A3A3A"/>
          <w:sz w:val="24"/>
          <w:szCs w:val="24"/>
          <w:shd w:val="clear" w:color="auto" w:fill="FFFFFF"/>
        </w:rPr>
        <w:t xml:space="preserve">Dauncey, M. (2015) </w:t>
      </w:r>
      <w:r w:rsidRPr="00A24F9E">
        <w:rPr>
          <w:rFonts w:ascii="Arial" w:hAnsi="Arial" w:cs="Arial"/>
          <w:i/>
          <w:iCs/>
          <w:color w:val="3A3A3A"/>
          <w:sz w:val="24"/>
          <w:szCs w:val="24"/>
          <w:shd w:val="clear" w:color="auto" w:fill="FFFFFF"/>
        </w:rPr>
        <w:t>Donalson Review: The ‘</w:t>
      </w:r>
      <w:proofErr w:type="gramStart"/>
      <w:r w:rsidRPr="00A24F9E">
        <w:rPr>
          <w:rFonts w:ascii="Arial" w:hAnsi="Arial" w:cs="Arial"/>
          <w:i/>
          <w:iCs/>
          <w:color w:val="3A3A3A"/>
          <w:sz w:val="24"/>
          <w:szCs w:val="24"/>
          <w:shd w:val="clear" w:color="auto" w:fill="FFFFFF"/>
        </w:rPr>
        <w:t>purposes’</w:t>
      </w:r>
      <w:proofErr w:type="gramEnd"/>
      <w:r w:rsidRPr="00A24F9E">
        <w:rPr>
          <w:rFonts w:ascii="Arial" w:hAnsi="Arial" w:cs="Arial"/>
          <w:i/>
          <w:iCs/>
          <w:color w:val="3A3A3A"/>
          <w:sz w:val="24"/>
          <w:szCs w:val="24"/>
          <w:shd w:val="clear" w:color="auto" w:fill="FFFFFF"/>
        </w:rPr>
        <w:t xml:space="preserve"> and content of a Curriculum for Wales. </w:t>
      </w:r>
      <w:r w:rsidRPr="00A24F9E">
        <w:rPr>
          <w:rFonts w:ascii="Arial" w:hAnsi="Arial" w:cs="Arial"/>
          <w:color w:val="3A3A3A"/>
          <w:sz w:val="24"/>
          <w:szCs w:val="24"/>
          <w:shd w:val="clear" w:color="auto" w:fill="FFFFFF"/>
        </w:rPr>
        <w:t xml:space="preserve">Available at: </w:t>
      </w:r>
      <w:hyperlink r:id="rId12" w:history="1">
        <w:r w:rsidRPr="00A24F9E">
          <w:rPr>
            <w:rStyle w:val="Hyperlink"/>
            <w:rFonts w:ascii="Arial" w:hAnsi="Arial" w:cs="Arial"/>
            <w:sz w:val="24"/>
            <w:szCs w:val="24"/>
          </w:rPr>
          <w:t>https://research.senedd.wales/research-articles/donaldson-review-the-purposes-and-content-of-a-curriculum-for-wales/</w:t>
        </w:r>
      </w:hyperlink>
      <w:r w:rsidRPr="00A24F9E">
        <w:rPr>
          <w:rStyle w:val="Hyperlink"/>
          <w:rFonts w:ascii="Arial" w:hAnsi="Arial" w:cs="Arial"/>
          <w:sz w:val="24"/>
          <w:szCs w:val="24"/>
        </w:rPr>
        <w:t xml:space="preserve"> (Accessed: 10 January 2023)</w:t>
      </w:r>
    </w:p>
    <w:p w14:paraId="33DADEC6" w14:textId="1E1B5BE6" w:rsidR="00A74FFF" w:rsidRPr="00A24F9E" w:rsidRDefault="00A74FFF" w:rsidP="00A24F9E">
      <w:pPr>
        <w:spacing w:line="360" w:lineRule="auto"/>
        <w:rPr>
          <w:rStyle w:val="Hyperlink"/>
          <w:rFonts w:ascii="Arial" w:hAnsi="Arial" w:cs="Arial"/>
          <w:color w:val="auto"/>
          <w:sz w:val="24"/>
          <w:szCs w:val="24"/>
          <w:u w:val="none"/>
        </w:rPr>
      </w:pPr>
      <w:r w:rsidRPr="00A24F9E">
        <w:rPr>
          <w:rStyle w:val="Hyperlink"/>
          <w:rFonts w:ascii="Arial" w:hAnsi="Arial" w:cs="Arial"/>
          <w:color w:val="auto"/>
          <w:sz w:val="24"/>
          <w:szCs w:val="24"/>
          <w:u w:val="none"/>
        </w:rPr>
        <w:t xml:space="preserve">Department of Education. (2021) </w:t>
      </w:r>
      <w:r w:rsidRPr="00A24F9E">
        <w:rPr>
          <w:rStyle w:val="Hyperlink"/>
          <w:rFonts w:ascii="Arial" w:hAnsi="Arial" w:cs="Arial"/>
          <w:i/>
          <w:iCs/>
          <w:color w:val="auto"/>
          <w:sz w:val="24"/>
          <w:szCs w:val="24"/>
          <w:u w:val="none"/>
        </w:rPr>
        <w:t xml:space="preserve">Statutory Framework for the Early Years Foundation Stage. </w:t>
      </w:r>
      <w:r w:rsidRPr="00A24F9E">
        <w:rPr>
          <w:rStyle w:val="Hyperlink"/>
          <w:rFonts w:ascii="Arial" w:hAnsi="Arial" w:cs="Arial"/>
          <w:color w:val="auto"/>
          <w:sz w:val="24"/>
          <w:szCs w:val="24"/>
          <w:u w:val="none"/>
        </w:rPr>
        <w:t>Available at:</w:t>
      </w:r>
      <w:r w:rsidRPr="00A24F9E">
        <w:rPr>
          <w:rStyle w:val="Hyperlink"/>
          <w:rFonts w:ascii="Arial" w:hAnsi="Arial" w:cs="Arial"/>
          <w:color w:val="auto"/>
          <w:sz w:val="24"/>
          <w:szCs w:val="24"/>
        </w:rPr>
        <w:t xml:space="preserve"> </w:t>
      </w:r>
      <w:hyperlink r:id="rId13" w:history="1">
        <w:r w:rsidRPr="00A24F9E">
          <w:rPr>
            <w:rStyle w:val="Hyperlink"/>
            <w:rFonts w:ascii="Arial" w:hAnsi="Arial" w:cs="Arial"/>
            <w:sz w:val="24"/>
            <w:szCs w:val="24"/>
          </w:rPr>
          <w:t>https://assets.publishing.service.gov.uk/government/uploads/system/uploads/attachment_data/file/974907/EYFS_framework_-_March_2021.pdf</w:t>
        </w:r>
      </w:hyperlink>
      <w:r w:rsidRPr="00A24F9E">
        <w:rPr>
          <w:rStyle w:val="Hyperlink"/>
          <w:rFonts w:ascii="Arial" w:hAnsi="Arial" w:cs="Arial"/>
          <w:sz w:val="24"/>
          <w:szCs w:val="24"/>
        </w:rPr>
        <w:t xml:space="preserve"> </w:t>
      </w:r>
      <w:r w:rsidRPr="00A24F9E">
        <w:rPr>
          <w:rStyle w:val="Hyperlink"/>
          <w:rFonts w:ascii="Arial" w:hAnsi="Arial" w:cs="Arial"/>
          <w:color w:val="auto"/>
          <w:sz w:val="24"/>
          <w:szCs w:val="24"/>
          <w:u w:val="none"/>
        </w:rPr>
        <w:t>(Accessed: 16 January 2023)</w:t>
      </w:r>
    </w:p>
    <w:p w14:paraId="07511C2F" w14:textId="32FFB365" w:rsidR="005E42D5" w:rsidRPr="00A24F9E" w:rsidRDefault="005E42D5" w:rsidP="00A24F9E">
      <w:pPr>
        <w:spacing w:line="360" w:lineRule="auto"/>
        <w:rPr>
          <w:rStyle w:val="normaltextrun"/>
          <w:rFonts w:ascii="Arial" w:hAnsi="Arial" w:cs="Arial"/>
          <w:i/>
          <w:iCs/>
          <w:sz w:val="24"/>
          <w:szCs w:val="24"/>
        </w:rPr>
      </w:pPr>
      <w:r w:rsidRPr="00A24F9E">
        <w:rPr>
          <w:rFonts w:ascii="Arial" w:hAnsi="Arial" w:cs="Arial"/>
          <w:sz w:val="24"/>
          <w:szCs w:val="24"/>
        </w:rPr>
        <w:t xml:space="preserve">Early Years Foundation Stage’. (No Date) </w:t>
      </w:r>
      <w:r w:rsidRPr="00A24F9E">
        <w:rPr>
          <w:rFonts w:ascii="Arial" w:hAnsi="Arial" w:cs="Arial"/>
          <w:i/>
          <w:iCs/>
          <w:sz w:val="24"/>
          <w:szCs w:val="24"/>
        </w:rPr>
        <w:t>International Journal of Early Years Education, 20(1), pp.30-42</w:t>
      </w:r>
    </w:p>
    <w:p w14:paraId="4DB2F14B" w14:textId="1691F3A6" w:rsidR="005E42D5" w:rsidRPr="00A24F9E" w:rsidRDefault="005E42D5" w:rsidP="00A24F9E">
      <w:pPr>
        <w:spacing w:line="360" w:lineRule="auto"/>
        <w:rPr>
          <w:rStyle w:val="normaltextrun"/>
          <w:rFonts w:ascii="Arial" w:hAnsi="Arial" w:cs="Arial"/>
          <w:sz w:val="24"/>
          <w:szCs w:val="24"/>
        </w:rPr>
      </w:pPr>
      <w:r w:rsidRPr="00A24F9E">
        <w:rPr>
          <w:rStyle w:val="normaltextrun"/>
          <w:rFonts w:ascii="Arial" w:hAnsi="Arial" w:cs="Arial"/>
          <w:sz w:val="24"/>
          <w:szCs w:val="24"/>
        </w:rPr>
        <w:t xml:space="preserve">Early Years Matters. (2023) </w:t>
      </w:r>
      <w:r w:rsidRPr="00A24F9E">
        <w:rPr>
          <w:rStyle w:val="normaltextrun"/>
          <w:rFonts w:ascii="Arial" w:hAnsi="Arial" w:cs="Arial"/>
          <w:i/>
          <w:iCs/>
          <w:sz w:val="24"/>
          <w:szCs w:val="24"/>
        </w:rPr>
        <w:t>Effective Practice</w:t>
      </w:r>
      <w:r w:rsidRPr="00A24F9E">
        <w:rPr>
          <w:rStyle w:val="normaltextrun"/>
          <w:rFonts w:ascii="Arial" w:hAnsi="Arial" w:cs="Arial"/>
          <w:sz w:val="24"/>
          <w:szCs w:val="24"/>
        </w:rPr>
        <w:t xml:space="preserve">. Available at: </w:t>
      </w:r>
      <w:hyperlink r:id="rId14" w:history="1">
        <w:r w:rsidRPr="00A24F9E">
          <w:rPr>
            <w:rStyle w:val="Hyperlink"/>
            <w:rFonts w:ascii="Arial" w:hAnsi="Arial" w:cs="Arial"/>
            <w:sz w:val="24"/>
            <w:szCs w:val="24"/>
          </w:rPr>
          <w:t>https://www.earlyyearsmatters.co.uk/our-services/school-and-nursery-improvement-partner/enabling-environments/effective-practice/</w:t>
        </w:r>
      </w:hyperlink>
      <w:r w:rsidRPr="00A24F9E">
        <w:rPr>
          <w:rStyle w:val="normaltextrun"/>
          <w:rFonts w:ascii="Arial" w:hAnsi="Arial" w:cs="Arial"/>
          <w:sz w:val="24"/>
          <w:szCs w:val="24"/>
        </w:rPr>
        <w:t xml:space="preserve"> (Accessed: 20 January 2023)</w:t>
      </w:r>
    </w:p>
    <w:p w14:paraId="49EBF97F" w14:textId="77777777" w:rsidR="00936FAA" w:rsidRPr="00A24F9E" w:rsidRDefault="00936FAA" w:rsidP="00A24F9E">
      <w:pPr>
        <w:spacing w:line="360" w:lineRule="auto"/>
        <w:rPr>
          <w:rFonts w:ascii="Arial" w:hAnsi="Arial" w:cs="Arial"/>
          <w:color w:val="3A3A3A"/>
          <w:sz w:val="24"/>
          <w:szCs w:val="24"/>
          <w:shd w:val="clear" w:color="auto" w:fill="FFFFFF"/>
        </w:rPr>
      </w:pPr>
      <w:r w:rsidRPr="00A24F9E">
        <w:rPr>
          <w:rFonts w:ascii="Arial" w:hAnsi="Arial" w:cs="Arial"/>
          <w:color w:val="3A3A3A"/>
          <w:sz w:val="24"/>
          <w:szCs w:val="24"/>
          <w:shd w:val="clear" w:color="auto" w:fill="FFFFFF"/>
        </w:rPr>
        <w:t>Howard, J. (2010) ‘Early years practitioners’ perceptions of play: An exploration of theoretical understanding, planning and involvement, confidence and barriers to practice’, </w:t>
      </w:r>
      <w:r w:rsidRPr="00A24F9E">
        <w:rPr>
          <w:rFonts w:ascii="Arial" w:hAnsi="Arial" w:cs="Arial"/>
          <w:i/>
          <w:iCs/>
          <w:color w:val="3A3A3A"/>
          <w:sz w:val="24"/>
          <w:szCs w:val="24"/>
          <w:shd w:val="clear" w:color="auto" w:fill="FFFFFF"/>
        </w:rPr>
        <w:t>Educational and child psychology</w:t>
      </w:r>
      <w:r w:rsidRPr="00A24F9E">
        <w:rPr>
          <w:rFonts w:ascii="Arial" w:hAnsi="Arial" w:cs="Arial"/>
          <w:color w:val="3A3A3A"/>
          <w:sz w:val="24"/>
          <w:szCs w:val="24"/>
          <w:shd w:val="clear" w:color="auto" w:fill="FFFFFF"/>
        </w:rPr>
        <w:t xml:space="preserve">, 27(4), pp. 91–102. Available at: </w:t>
      </w:r>
      <w:hyperlink r:id="rId15" w:history="1">
        <w:r w:rsidRPr="00A24F9E">
          <w:rPr>
            <w:rStyle w:val="Hyperlink"/>
            <w:rFonts w:ascii="Arial" w:hAnsi="Arial" w:cs="Arial"/>
            <w:sz w:val="24"/>
            <w:szCs w:val="24"/>
            <w:shd w:val="clear" w:color="auto" w:fill="FFFFFF"/>
          </w:rPr>
          <w:t>https://doi.org/10.53841/bpsecp.2010.27.4.91</w:t>
        </w:r>
      </w:hyperlink>
      <w:r w:rsidRPr="00A24F9E">
        <w:rPr>
          <w:rFonts w:ascii="Arial" w:hAnsi="Arial" w:cs="Arial"/>
          <w:color w:val="3A3A3A"/>
          <w:sz w:val="24"/>
          <w:szCs w:val="24"/>
          <w:shd w:val="clear" w:color="auto" w:fill="FFFFFF"/>
        </w:rPr>
        <w:t>.</w:t>
      </w:r>
    </w:p>
    <w:p w14:paraId="6C2B833F" w14:textId="77777777" w:rsidR="00F212AD" w:rsidRPr="00A24F9E" w:rsidRDefault="00F212AD" w:rsidP="00A24F9E">
      <w:pPr>
        <w:spacing w:line="360" w:lineRule="auto"/>
        <w:rPr>
          <w:rFonts w:ascii="Arial" w:hAnsi="Arial" w:cs="Arial"/>
          <w:color w:val="3A3A3A"/>
          <w:sz w:val="24"/>
          <w:szCs w:val="24"/>
          <w:shd w:val="clear" w:color="auto" w:fill="FFFFFF"/>
        </w:rPr>
      </w:pPr>
      <w:r w:rsidRPr="00A24F9E">
        <w:rPr>
          <w:rFonts w:ascii="Arial" w:hAnsi="Arial" w:cs="Arial"/>
          <w:color w:val="3A3A3A"/>
          <w:sz w:val="24"/>
          <w:szCs w:val="24"/>
          <w:shd w:val="clear" w:color="auto" w:fill="FFFFFF"/>
        </w:rPr>
        <w:t>Jose, S., Patrick, P.G. and Moseley, C. (2017) ‘Experiential learning theory: the importance of outdoor classrooms in environmental education’, </w:t>
      </w:r>
      <w:r w:rsidRPr="00A24F9E">
        <w:rPr>
          <w:rFonts w:ascii="Arial" w:hAnsi="Arial" w:cs="Arial"/>
          <w:i/>
          <w:iCs/>
          <w:color w:val="3A3A3A"/>
          <w:sz w:val="24"/>
          <w:szCs w:val="24"/>
          <w:shd w:val="clear" w:color="auto" w:fill="FFFFFF"/>
        </w:rPr>
        <w:t>International journal of science education. Part B. Communication and public engagement</w:t>
      </w:r>
      <w:r w:rsidRPr="00A24F9E">
        <w:rPr>
          <w:rFonts w:ascii="Arial" w:hAnsi="Arial" w:cs="Arial"/>
          <w:color w:val="3A3A3A"/>
          <w:sz w:val="24"/>
          <w:szCs w:val="24"/>
          <w:shd w:val="clear" w:color="auto" w:fill="FFFFFF"/>
        </w:rPr>
        <w:t xml:space="preserve">, 7(3), pp. 269–284. Available at: </w:t>
      </w:r>
      <w:hyperlink r:id="rId16" w:history="1">
        <w:r w:rsidRPr="00A24F9E">
          <w:rPr>
            <w:rStyle w:val="Hyperlink"/>
            <w:rFonts w:ascii="Arial" w:hAnsi="Arial" w:cs="Arial"/>
            <w:sz w:val="24"/>
            <w:szCs w:val="24"/>
            <w:shd w:val="clear" w:color="auto" w:fill="FFFFFF"/>
          </w:rPr>
          <w:t>https://doi.org/10.1080/21548455.2016.1272144</w:t>
        </w:r>
      </w:hyperlink>
      <w:r w:rsidRPr="00A24F9E">
        <w:rPr>
          <w:rFonts w:ascii="Arial" w:hAnsi="Arial" w:cs="Arial"/>
          <w:color w:val="3A3A3A"/>
          <w:sz w:val="24"/>
          <w:szCs w:val="24"/>
          <w:shd w:val="clear" w:color="auto" w:fill="FFFFFF"/>
        </w:rPr>
        <w:t>.</w:t>
      </w:r>
    </w:p>
    <w:p w14:paraId="6EF3CC08" w14:textId="5B8CBF53" w:rsidR="008712C3" w:rsidRPr="00A24F9E" w:rsidRDefault="00C05661" w:rsidP="00A24F9E">
      <w:pPr>
        <w:spacing w:line="360" w:lineRule="auto"/>
        <w:rPr>
          <w:rFonts w:ascii="Arial" w:hAnsi="Arial" w:cs="Arial"/>
          <w:sz w:val="24"/>
          <w:szCs w:val="24"/>
        </w:rPr>
      </w:pPr>
      <w:r w:rsidRPr="00A24F9E">
        <w:rPr>
          <w:rFonts w:ascii="Arial" w:hAnsi="Arial" w:cs="Arial"/>
          <w:sz w:val="24"/>
          <w:szCs w:val="24"/>
        </w:rPr>
        <w:lastRenderedPageBreak/>
        <w:t xml:space="preserve">Little Paws outdoor classroom. (No date) Available at: </w:t>
      </w:r>
      <w:hyperlink r:id="rId17" w:anchor=":~:text=Brains%20are%20built%20and%20grow%20through%20touch%2C%20talk%2C,social%2C%20physical%2C%20and%20cognitive%20development%20while%20having%20FUN." w:history="1">
        <w:r w:rsidRPr="00A24F9E">
          <w:rPr>
            <w:rStyle w:val="Hyperlink"/>
            <w:rFonts w:ascii="Arial" w:hAnsi="Arial" w:cs="Arial"/>
            <w:sz w:val="24"/>
            <w:szCs w:val="24"/>
          </w:rPr>
          <w:t>Outdoor</w:t>
        </w:r>
        <w:r w:rsidRPr="00A24F9E">
          <w:rPr>
            <w:rFonts w:ascii="Arial" w:hAnsi="Arial" w:cs="Arial"/>
            <w:sz w:val="24"/>
            <w:szCs w:val="24"/>
          </w:rPr>
          <w:t xml:space="preserve"> </w:t>
        </w:r>
        <w:r w:rsidRPr="00A24F9E">
          <w:rPr>
            <w:rStyle w:val="Hyperlink"/>
            <w:rFonts w:ascii="Arial" w:hAnsi="Arial" w:cs="Arial"/>
            <w:sz w:val="24"/>
            <w:szCs w:val="24"/>
          </w:rPr>
          <w:t>https://www.littlepawsoutdoors.com/post/outdoor-and-play-based-learning-concepts-and-importance-in-preschoolers-development#:~:text=Brains%20are%20built%20and%20grow%20through%20touch%2C%20talk%2C,social%2C%20physical%2C%20and%20cognitive%20development%20while%20having%20FUN. and Play-Based Learning - Concepts and Importance in Children's Development. (littlepawsoutdoors.com)</w:t>
        </w:r>
      </w:hyperlink>
      <w:r w:rsidRPr="00A24F9E">
        <w:rPr>
          <w:rFonts w:ascii="Arial" w:hAnsi="Arial" w:cs="Arial"/>
          <w:sz w:val="24"/>
          <w:szCs w:val="24"/>
        </w:rPr>
        <w:t xml:space="preserve"> (Accessed: 20 January 2023)</w:t>
      </w:r>
    </w:p>
    <w:p w14:paraId="19E73B08" w14:textId="4194B1A3" w:rsidR="008712C3" w:rsidRPr="00A24F9E" w:rsidRDefault="008712C3" w:rsidP="00A24F9E">
      <w:pPr>
        <w:spacing w:line="360" w:lineRule="auto"/>
        <w:rPr>
          <w:rFonts w:ascii="Arial" w:hAnsi="Arial" w:cs="Arial"/>
          <w:sz w:val="24"/>
          <w:szCs w:val="24"/>
        </w:rPr>
      </w:pPr>
      <w:r w:rsidRPr="00A24F9E">
        <w:rPr>
          <w:rFonts w:ascii="Arial" w:hAnsi="Arial" w:cs="Arial"/>
          <w:sz w:val="24"/>
          <w:szCs w:val="24"/>
        </w:rPr>
        <w:t xml:space="preserve">Pound, L. (2006) </w:t>
      </w:r>
      <w:r w:rsidRPr="00A24F9E">
        <w:rPr>
          <w:rFonts w:ascii="Arial" w:hAnsi="Arial" w:cs="Arial"/>
          <w:i/>
          <w:iCs/>
          <w:sz w:val="24"/>
          <w:szCs w:val="24"/>
        </w:rPr>
        <w:t xml:space="preserve">How children learn. </w:t>
      </w:r>
      <w:r w:rsidRPr="00A24F9E">
        <w:rPr>
          <w:rFonts w:ascii="Arial" w:hAnsi="Arial" w:cs="Arial"/>
          <w:sz w:val="24"/>
          <w:szCs w:val="24"/>
        </w:rPr>
        <w:t>London: Practical Pre-school</w:t>
      </w:r>
    </w:p>
    <w:p w14:paraId="11AAC8DC" w14:textId="108E0AA4" w:rsidR="00AE0FC8" w:rsidRPr="00A24F9E" w:rsidRDefault="00543B58" w:rsidP="00A24F9E">
      <w:pPr>
        <w:spacing w:line="360" w:lineRule="auto"/>
        <w:rPr>
          <w:rFonts w:ascii="Arial" w:hAnsi="Arial" w:cs="Arial"/>
          <w:color w:val="3A3A3A"/>
          <w:sz w:val="24"/>
          <w:szCs w:val="24"/>
          <w:shd w:val="clear" w:color="auto" w:fill="FFFFFF"/>
        </w:rPr>
      </w:pPr>
      <w:r w:rsidRPr="00A24F9E">
        <w:rPr>
          <w:rFonts w:ascii="Arial" w:hAnsi="Arial" w:cs="Arial"/>
          <w:color w:val="3A3A3A"/>
          <w:sz w:val="24"/>
          <w:szCs w:val="24"/>
          <w:shd w:val="clear" w:color="auto" w:fill="FFFFFF"/>
        </w:rPr>
        <w:t>Sands, L. and McChesney, K. (2022) ‘How Learning Stories Influence Children’s Learning Identities’, </w:t>
      </w:r>
      <w:r w:rsidRPr="00A24F9E">
        <w:rPr>
          <w:rFonts w:ascii="Arial" w:hAnsi="Arial" w:cs="Arial"/>
          <w:i/>
          <w:iCs/>
          <w:color w:val="3A3A3A"/>
          <w:sz w:val="24"/>
          <w:szCs w:val="24"/>
          <w:shd w:val="clear" w:color="auto" w:fill="FFFFFF"/>
        </w:rPr>
        <w:t>New Zealand journal of educational studies</w:t>
      </w:r>
      <w:r w:rsidRPr="00A24F9E">
        <w:rPr>
          <w:rFonts w:ascii="Arial" w:hAnsi="Arial" w:cs="Arial"/>
          <w:color w:val="3A3A3A"/>
          <w:sz w:val="24"/>
          <w:szCs w:val="24"/>
          <w:shd w:val="clear" w:color="auto" w:fill="FFFFFF"/>
        </w:rPr>
        <w:t xml:space="preserve"> [Preprint]. Available at: </w:t>
      </w:r>
      <w:hyperlink r:id="rId18" w:history="1">
        <w:r w:rsidR="00061247" w:rsidRPr="00A24F9E">
          <w:rPr>
            <w:rStyle w:val="Hyperlink"/>
            <w:rFonts w:ascii="Arial" w:hAnsi="Arial" w:cs="Arial"/>
            <w:sz w:val="24"/>
            <w:szCs w:val="24"/>
            <w:shd w:val="clear" w:color="auto" w:fill="FFFFFF"/>
          </w:rPr>
          <w:t>https://doi.org/10.1007/s40841-022-00273-0</w:t>
        </w:r>
      </w:hyperlink>
      <w:r w:rsidRPr="00A24F9E">
        <w:rPr>
          <w:rFonts w:ascii="Arial" w:hAnsi="Arial" w:cs="Arial"/>
          <w:color w:val="3A3A3A"/>
          <w:sz w:val="24"/>
          <w:szCs w:val="24"/>
          <w:shd w:val="clear" w:color="auto" w:fill="FFFFFF"/>
        </w:rPr>
        <w:t>.</w:t>
      </w:r>
    </w:p>
    <w:p w14:paraId="04DD9914" w14:textId="407216A3" w:rsidR="00061247" w:rsidRPr="00A24F9E" w:rsidRDefault="00AE0FC8" w:rsidP="00A24F9E">
      <w:pPr>
        <w:spacing w:line="360" w:lineRule="auto"/>
        <w:rPr>
          <w:rFonts w:ascii="Arial" w:hAnsi="Arial" w:cs="Arial"/>
          <w:color w:val="3A3A3A"/>
          <w:sz w:val="24"/>
          <w:szCs w:val="24"/>
          <w:shd w:val="clear" w:color="auto" w:fill="FFFFFF"/>
        </w:rPr>
      </w:pPr>
      <w:r w:rsidRPr="00A24F9E">
        <w:rPr>
          <w:rFonts w:ascii="Arial" w:hAnsi="Arial" w:cs="Arial"/>
          <w:color w:val="3A3A3A"/>
          <w:sz w:val="24"/>
          <w:szCs w:val="24"/>
          <w:shd w:val="clear" w:color="auto" w:fill="FFFFFF"/>
        </w:rPr>
        <w:t>Smedley, S. and Hoskins, K. (2020) ‘Finding a place for Froebel’s theories: early years practitioners’ understanding and enactment of learning through play’, </w:t>
      </w:r>
      <w:r w:rsidRPr="00A24F9E">
        <w:rPr>
          <w:rFonts w:ascii="Arial" w:hAnsi="Arial" w:cs="Arial"/>
          <w:i/>
          <w:iCs/>
          <w:color w:val="3A3A3A"/>
          <w:sz w:val="24"/>
          <w:szCs w:val="24"/>
          <w:shd w:val="clear" w:color="auto" w:fill="FFFFFF"/>
        </w:rPr>
        <w:t>Early child development and care</w:t>
      </w:r>
      <w:r w:rsidRPr="00A24F9E">
        <w:rPr>
          <w:rFonts w:ascii="Arial" w:hAnsi="Arial" w:cs="Arial"/>
          <w:color w:val="3A3A3A"/>
          <w:sz w:val="24"/>
          <w:szCs w:val="24"/>
          <w:shd w:val="clear" w:color="auto" w:fill="FFFFFF"/>
        </w:rPr>
        <w:t xml:space="preserve">, 190(8), pp. 1202–1214. Available at: </w:t>
      </w:r>
      <w:hyperlink r:id="rId19" w:history="1">
        <w:r w:rsidRPr="00A24F9E">
          <w:rPr>
            <w:rStyle w:val="Hyperlink"/>
            <w:rFonts w:ascii="Arial" w:hAnsi="Arial" w:cs="Arial"/>
            <w:sz w:val="24"/>
            <w:szCs w:val="24"/>
            <w:shd w:val="clear" w:color="auto" w:fill="FFFFFF"/>
          </w:rPr>
          <w:t>https://doi.org/10.1080/03004430.2018.1525706</w:t>
        </w:r>
      </w:hyperlink>
      <w:r w:rsidRPr="00A24F9E">
        <w:rPr>
          <w:rFonts w:ascii="Arial" w:hAnsi="Arial" w:cs="Arial"/>
          <w:color w:val="3A3A3A"/>
          <w:sz w:val="24"/>
          <w:szCs w:val="24"/>
          <w:shd w:val="clear" w:color="auto" w:fill="FFFFFF"/>
        </w:rPr>
        <w:t>.</w:t>
      </w:r>
    </w:p>
    <w:p w14:paraId="62841773" w14:textId="55778574" w:rsidR="009E5E8F" w:rsidRPr="00A24F9E" w:rsidRDefault="009E5E8F" w:rsidP="00A24F9E">
      <w:pPr>
        <w:spacing w:line="360" w:lineRule="auto"/>
        <w:rPr>
          <w:rFonts w:ascii="Arial" w:hAnsi="Arial" w:cs="Arial"/>
          <w:sz w:val="24"/>
          <w:szCs w:val="24"/>
        </w:rPr>
      </w:pPr>
      <w:r w:rsidRPr="00A24F9E">
        <w:rPr>
          <w:rFonts w:ascii="Arial" w:hAnsi="Arial" w:cs="Arial"/>
          <w:sz w:val="24"/>
          <w:szCs w:val="24"/>
        </w:rPr>
        <w:t xml:space="preserve">Twinkl. (No date) </w:t>
      </w:r>
      <w:r w:rsidRPr="00A24F9E">
        <w:rPr>
          <w:rFonts w:ascii="Arial" w:hAnsi="Arial" w:cs="Arial"/>
          <w:i/>
          <w:iCs/>
          <w:sz w:val="24"/>
          <w:szCs w:val="24"/>
        </w:rPr>
        <w:t xml:space="preserve">What is a learning story? </w:t>
      </w:r>
      <w:r w:rsidRPr="00A24F9E">
        <w:rPr>
          <w:rFonts w:ascii="Arial" w:hAnsi="Arial" w:cs="Arial"/>
          <w:sz w:val="24"/>
          <w:szCs w:val="24"/>
        </w:rPr>
        <w:t xml:space="preserve">Available at: </w:t>
      </w:r>
      <w:hyperlink r:id="rId20" w:history="1">
        <w:r w:rsidRPr="00A24F9E">
          <w:rPr>
            <w:rStyle w:val="Hyperlink"/>
            <w:rFonts w:ascii="Arial" w:hAnsi="Arial" w:cs="Arial"/>
            <w:sz w:val="24"/>
            <w:szCs w:val="24"/>
          </w:rPr>
          <w:t>What is a learning story? - Ans https://hwb.gov.wales/curriculum-for-wales/assessment-arrangements/what-s-changing-in-assessment/#:~:text=To%20do%20so%2C%20the%20Curriculum%20for%20Wales%20%28CfW%29%2C,group%20progress%20in%20order%20to%20reflect%20on%20practicewered - Twinkl Teaching Wiki</w:t>
        </w:r>
      </w:hyperlink>
      <w:r w:rsidRPr="00A24F9E">
        <w:rPr>
          <w:rFonts w:ascii="Arial" w:hAnsi="Arial" w:cs="Arial"/>
          <w:sz w:val="24"/>
          <w:szCs w:val="24"/>
        </w:rPr>
        <w:t xml:space="preserve"> (Accessed: 19 January 2023)</w:t>
      </w:r>
    </w:p>
    <w:p w14:paraId="54347540" w14:textId="01802BBC" w:rsidR="000841EE" w:rsidRPr="00A24F9E" w:rsidRDefault="000841EE" w:rsidP="00A24F9E">
      <w:pPr>
        <w:spacing w:line="360" w:lineRule="auto"/>
        <w:rPr>
          <w:rFonts w:ascii="Arial" w:hAnsi="Arial" w:cs="Arial"/>
          <w:sz w:val="24"/>
          <w:szCs w:val="24"/>
        </w:rPr>
      </w:pPr>
      <w:r w:rsidRPr="00A24F9E">
        <w:rPr>
          <w:rFonts w:ascii="Arial" w:hAnsi="Arial" w:cs="Arial"/>
          <w:color w:val="3A3A3A"/>
          <w:sz w:val="24"/>
          <w:szCs w:val="24"/>
          <w:shd w:val="clear" w:color="auto" w:fill="FFFFFF"/>
        </w:rPr>
        <w:t xml:space="preserve">Twinkl. (No date) </w:t>
      </w:r>
      <w:r w:rsidRPr="00A24F9E">
        <w:rPr>
          <w:rFonts w:ascii="Arial" w:hAnsi="Arial" w:cs="Arial"/>
          <w:i/>
          <w:iCs/>
          <w:color w:val="3A3A3A"/>
          <w:sz w:val="24"/>
          <w:szCs w:val="24"/>
          <w:shd w:val="clear" w:color="auto" w:fill="FFFFFF"/>
        </w:rPr>
        <w:t xml:space="preserve">What is Froebel’s Play Theory. </w:t>
      </w:r>
      <w:r w:rsidRPr="00A24F9E">
        <w:rPr>
          <w:rFonts w:ascii="Arial" w:hAnsi="Arial" w:cs="Arial"/>
          <w:color w:val="3A3A3A"/>
          <w:sz w:val="24"/>
          <w:szCs w:val="24"/>
          <w:shd w:val="clear" w:color="auto" w:fill="FFFFFF"/>
        </w:rPr>
        <w:t xml:space="preserve">Available at:  </w:t>
      </w:r>
      <w:hyperlink r:id="rId21" w:history="1">
        <w:r w:rsidRPr="00A24F9E">
          <w:rPr>
            <w:rStyle w:val="Hyperlink"/>
            <w:rFonts w:ascii="Arial" w:hAnsi="Arial" w:cs="Arial"/>
            <w:sz w:val="24"/>
            <w:szCs w:val="24"/>
          </w:rPr>
          <w:t>What is Fr https://hwb.gov.wales/curriculum-for-wales/assessment-arrangements/what-s-changing-in-assessment/#:~:text=To%20do%20so%2C%20the%20Curriculum%20for%20Wales%20%28CfW%29%2C,group%20progress%20in%20order%20to%20reflect%20on%20practiceoebel's Play Theory? | Indoor &amp; Outdoor Play Ideas (twinkl.co.uk)</w:t>
        </w:r>
      </w:hyperlink>
      <w:r w:rsidRPr="00A24F9E">
        <w:rPr>
          <w:rFonts w:ascii="Arial" w:hAnsi="Arial" w:cs="Arial"/>
          <w:sz w:val="24"/>
          <w:szCs w:val="24"/>
        </w:rPr>
        <w:t xml:space="preserve"> (Accessed: 20 January 2023)</w:t>
      </w:r>
    </w:p>
    <w:p w14:paraId="26D7E73D" w14:textId="77777777" w:rsidR="008C115D" w:rsidRPr="00A24F9E" w:rsidRDefault="008C115D" w:rsidP="00A24F9E">
      <w:pPr>
        <w:spacing w:line="360" w:lineRule="auto"/>
        <w:rPr>
          <w:rStyle w:val="normaltextrun"/>
          <w:rFonts w:ascii="Arial" w:hAnsi="Arial" w:cs="Arial"/>
          <w:color w:val="0563C1"/>
          <w:sz w:val="24"/>
          <w:szCs w:val="24"/>
          <w:u w:val="single"/>
          <w:shd w:val="clear" w:color="auto" w:fill="FFFFFF"/>
        </w:rPr>
      </w:pPr>
      <w:proofErr w:type="spellStart"/>
      <w:r w:rsidRPr="00A24F9E">
        <w:rPr>
          <w:rStyle w:val="normaltextrun"/>
          <w:rFonts w:ascii="Arial" w:hAnsi="Arial" w:cs="Arial"/>
          <w:color w:val="000000"/>
          <w:sz w:val="24"/>
          <w:szCs w:val="24"/>
          <w:shd w:val="clear" w:color="auto" w:fill="FFFFFF"/>
        </w:rPr>
        <w:t>Unicef</w:t>
      </w:r>
      <w:proofErr w:type="spellEnd"/>
      <w:r w:rsidRPr="00A24F9E">
        <w:rPr>
          <w:rStyle w:val="normaltextrun"/>
          <w:rFonts w:ascii="Arial" w:hAnsi="Arial" w:cs="Arial"/>
          <w:color w:val="000000"/>
          <w:sz w:val="24"/>
          <w:szCs w:val="24"/>
          <w:shd w:val="clear" w:color="auto" w:fill="FFFFFF"/>
        </w:rPr>
        <w:t xml:space="preserve">. (No date) </w:t>
      </w:r>
      <w:r w:rsidRPr="00A24F9E">
        <w:rPr>
          <w:rStyle w:val="normaltextrun"/>
          <w:rFonts w:ascii="Arial" w:hAnsi="Arial" w:cs="Arial"/>
          <w:i/>
          <w:iCs/>
          <w:color w:val="000000"/>
          <w:sz w:val="24"/>
          <w:szCs w:val="24"/>
          <w:shd w:val="clear" w:color="auto" w:fill="FFFFFF"/>
        </w:rPr>
        <w:t xml:space="preserve">A summary of the UN Convention on the rights of the child. </w:t>
      </w:r>
      <w:r w:rsidRPr="00A24F9E">
        <w:rPr>
          <w:rStyle w:val="normaltextrun"/>
          <w:rFonts w:ascii="Arial" w:hAnsi="Arial" w:cs="Arial"/>
          <w:color w:val="000000"/>
          <w:sz w:val="24"/>
          <w:szCs w:val="24"/>
          <w:shd w:val="clear" w:color="auto" w:fill="FFFFFF"/>
        </w:rPr>
        <w:t xml:space="preserve">Available at: </w:t>
      </w:r>
      <w:hyperlink r:id="rId22" w:tgtFrame="_blank" w:history="1">
        <w:r w:rsidRPr="00A24F9E">
          <w:rPr>
            <w:rStyle w:val="normaltextrun"/>
            <w:rFonts w:ascii="Arial" w:hAnsi="Arial" w:cs="Arial"/>
            <w:color w:val="0563C1"/>
            <w:sz w:val="24"/>
            <w:szCs w:val="24"/>
            <w:shd w:val="clear" w:color="auto" w:fill="FFFFFF"/>
          </w:rPr>
          <w:t>https://downloads.unicef.org.uk/wp-</w:t>
        </w:r>
        <w:r w:rsidRPr="00A24F9E">
          <w:rPr>
            <w:rStyle w:val="normaltextrun"/>
            <w:rFonts w:ascii="Arial" w:hAnsi="Arial" w:cs="Arial"/>
            <w:color w:val="0563C1"/>
            <w:sz w:val="24"/>
            <w:szCs w:val="24"/>
            <w:shd w:val="clear" w:color="auto" w:fill="FFFFFF"/>
          </w:rPr>
          <w:lastRenderedPageBreak/>
          <w:t>content/uploads/2019/10/UNCRC_summary-1_1.pdf?_adal_sd=www.unicef.org.uk.1636410258553&amp;_adal_ca=so%3DLive%26me%3Dorganic%26ca%3D(not%2520set)%26co%3D(not%2520set)%26ke%3D(not%2520set).1636410258553&amp;_adal_cw=1636410254439.1636410258553&amp;_adal_id=0879fdee-2712-429c-80b5-4c1c62eeeb15.1616533470.6.1636410254.1636410254.4d1795c6-c154-4457-8338-be5f0386c568.1636410258553&amp;_ga=2.137420149.431243447.1636410253-1811284095.1616533470</w:t>
        </w:r>
      </w:hyperlink>
    </w:p>
    <w:p w14:paraId="336C0A2F" w14:textId="77777777" w:rsidR="007D0CEE" w:rsidRPr="00A24F9E" w:rsidRDefault="007D0CEE" w:rsidP="00A24F9E">
      <w:pPr>
        <w:spacing w:line="360" w:lineRule="auto"/>
        <w:rPr>
          <w:rStyle w:val="Hyperlink"/>
          <w:rFonts w:ascii="Arial" w:hAnsi="Arial" w:cs="Arial"/>
          <w:color w:val="auto"/>
          <w:sz w:val="24"/>
          <w:szCs w:val="24"/>
        </w:rPr>
      </w:pPr>
      <w:proofErr w:type="spellStart"/>
      <w:r w:rsidRPr="00A24F9E">
        <w:rPr>
          <w:rFonts w:ascii="Arial" w:hAnsi="Arial" w:cs="Arial"/>
          <w:sz w:val="24"/>
          <w:szCs w:val="24"/>
        </w:rPr>
        <w:t>Wavehill</w:t>
      </w:r>
      <w:proofErr w:type="spellEnd"/>
      <w:r w:rsidRPr="00A24F9E">
        <w:rPr>
          <w:rFonts w:ascii="Arial" w:hAnsi="Arial" w:cs="Arial"/>
          <w:sz w:val="24"/>
          <w:szCs w:val="24"/>
        </w:rPr>
        <w:t xml:space="preserve">: Social and economic research. (2019) </w:t>
      </w:r>
      <w:r w:rsidRPr="00A24F9E">
        <w:rPr>
          <w:rFonts w:ascii="Arial" w:hAnsi="Arial" w:cs="Arial"/>
          <w:i/>
          <w:iCs/>
          <w:sz w:val="24"/>
          <w:szCs w:val="24"/>
        </w:rPr>
        <w:t xml:space="preserve">Curriculum for Wales: Feedback Analysis. </w:t>
      </w:r>
      <w:r w:rsidRPr="00A24F9E">
        <w:rPr>
          <w:rFonts w:ascii="Arial" w:hAnsi="Arial" w:cs="Arial"/>
          <w:sz w:val="24"/>
          <w:szCs w:val="24"/>
        </w:rPr>
        <w:t xml:space="preserve">Available at: </w:t>
      </w:r>
      <w:hyperlink r:id="rId23" w:history="1">
        <w:r w:rsidRPr="00A24F9E">
          <w:rPr>
            <w:rStyle w:val="Hyperlink"/>
            <w:rFonts w:ascii="Arial" w:hAnsi="Arial" w:cs="Arial"/>
            <w:sz w:val="24"/>
            <w:szCs w:val="24"/>
          </w:rPr>
          <w:t>https://www.gov.wales/sites/default/files/consultations/2019-10/curriculum-wales-2022-feedback-analysis.pdf</w:t>
        </w:r>
      </w:hyperlink>
      <w:r w:rsidRPr="00A24F9E">
        <w:rPr>
          <w:rStyle w:val="Hyperlink"/>
          <w:rFonts w:ascii="Arial" w:hAnsi="Arial" w:cs="Arial"/>
          <w:sz w:val="24"/>
          <w:szCs w:val="24"/>
        </w:rPr>
        <w:t xml:space="preserve"> </w:t>
      </w:r>
      <w:r w:rsidRPr="00A24F9E">
        <w:rPr>
          <w:rStyle w:val="Hyperlink"/>
          <w:rFonts w:ascii="Arial" w:hAnsi="Arial" w:cs="Arial"/>
          <w:sz w:val="24"/>
          <w:szCs w:val="24"/>
          <w:u w:val="none"/>
        </w:rPr>
        <w:t>(Accessed: 15 January 2023)</w:t>
      </w:r>
    </w:p>
    <w:p w14:paraId="5554F0AF" w14:textId="77777777" w:rsidR="005D1BE3" w:rsidRPr="00A24F9E" w:rsidRDefault="005D1BE3" w:rsidP="00A24F9E">
      <w:pPr>
        <w:shd w:val="clear" w:color="auto" w:fill="FFFFFF"/>
        <w:spacing w:after="0" w:line="360" w:lineRule="auto"/>
        <w:rPr>
          <w:rFonts w:ascii="Arial" w:eastAsia="Times New Roman" w:hAnsi="Arial" w:cs="Arial"/>
          <w:color w:val="3A3A3A"/>
          <w:sz w:val="24"/>
          <w:szCs w:val="24"/>
          <w:lang w:eastAsia="en-GB"/>
        </w:rPr>
      </w:pPr>
    </w:p>
    <w:p w14:paraId="0889E953" w14:textId="100F1A93" w:rsidR="005D1BE3" w:rsidRPr="00A24F9E" w:rsidRDefault="005D1BE3" w:rsidP="00A24F9E">
      <w:pPr>
        <w:shd w:val="clear" w:color="auto" w:fill="FFFFFF"/>
        <w:spacing w:after="0" w:line="360" w:lineRule="auto"/>
        <w:rPr>
          <w:rFonts w:ascii="Arial" w:eastAsia="Times New Roman" w:hAnsi="Arial" w:cs="Arial"/>
          <w:sz w:val="24"/>
          <w:szCs w:val="24"/>
          <w:lang w:eastAsia="en-GB"/>
        </w:rPr>
      </w:pPr>
      <w:r w:rsidRPr="00A24F9E">
        <w:rPr>
          <w:rStyle w:val="personname"/>
          <w:rFonts w:ascii="Arial" w:hAnsi="Arial" w:cs="Arial"/>
          <w:sz w:val="24"/>
          <w:szCs w:val="24"/>
          <w:shd w:val="clear" w:color="auto" w:fill="FFFFFF"/>
        </w:rPr>
        <w:t>Wainwright, Nalda</w:t>
      </w:r>
      <w:r w:rsidRPr="00A24F9E">
        <w:rPr>
          <w:rFonts w:ascii="Arial" w:hAnsi="Arial" w:cs="Arial"/>
          <w:sz w:val="24"/>
          <w:szCs w:val="24"/>
          <w:shd w:val="clear" w:color="auto" w:fill="FFFFFF"/>
        </w:rPr>
        <w:t> (2021) </w:t>
      </w:r>
      <w:r w:rsidRPr="00A24F9E">
        <w:rPr>
          <w:rStyle w:val="Emphasis"/>
          <w:rFonts w:ascii="Arial" w:hAnsi="Arial" w:cs="Arial"/>
          <w:sz w:val="24"/>
          <w:szCs w:val="24"/>
          <w:shd w:val="clear" w:color="auto" w:fill="FFFFFF"/>
        </w:rPr>
        <w:t>The foundation phase in Wales, outdoor learning and motor development.</w:t>
      </w:r>
      <w:r w:rsidRPr="00A24F9E">
        <w:rPr>
          <w:rFonts w:ascii="Arial" w:hAnsi="Arial" w:cs="Arial"/>
          <w:sz w:val="24"/>
          <w:szCs w:val="24"/>
          <w:shd w:val="clear" w:color="auto" w:fill="FFFFFF"/>
        </w:rPr>
        <w:t> Journal of Physical Education and Sport, 21 (1). pp. 567-573. ISSN 2247-806X</w:t>
      </w:r>
    </w:p>
    <w:p w14:paraId="2DC8BC44" w14:textId="77777777" w:rsidR="005D1BE3" w:rsidRPr="00A24F9E" w:rsidRDefault="005D1BE3" w:rsidP="00A24F9E">
      <w:pPr>
        <w:shd w:val="clear" w:color="auto" w:fill="FFFFFF"/>
        <w:spacing w:after="0" w:line="360" w:lineRule="auto"/>
        <w:rPr>
          <w:rFonts w:ascii="Arial" w:eastAsia="Times New Roman" w:hAnsi="Arial" w:cs="Arial"/>
          <w:sz w:val="24"/>
          <w:szCs w:val="24"/>
          <w:lang w:eastAsia="en-GB"/>
        </w:rPr>
      </w:pPr>
    </w:p>
    <w:p w14:paraId="08EB4F81" w14:textId="77777777" w:rsidR="005D1BE3" w:rsidRPr="00A24F9E" w:rsidRDefault="005D1BE3" w:rsidP="00A24F9E">
      <w:pPr>
        <w:shd w:val="clear" w:color="auto" w:fill="FFFFFF"/>
        <w:spacing w:after="0" w:line="360" w:lineRule="auto"/>
        <w:rPr>
          <w:rFonts w:ascii="Arial" w:hAnsi="Arial" w:cs="Arial"/>
          <w:sz w:val="24"/>
          <w:szCs w:val="24"/>
          <w:shd w:val="clear" w:color="auto" w:fill="FFFFFF"/>
        </w:rPr>
      </w:pPr>
      <w:r w:rsidRPr="00A24F9E">
        <w:rPr>
          <w:rStyle w:val="personname"/>
          <w:rFonts w:ascii="Arial" w:hAnsi="Arial" w:cs="Arial"/>
          <w:sz w:val="24"/>
          <w:szCs w:val="24"/>
          <w:shd w:val="clear" w:color="auto" w:fill="FFFFFF"/>
        </w:rPr>
        <w:t>Wainwright, Nalda</w:t>
      </w:r>
      <w:r w:rsidRPr="00A24F9E">
        <w:rPr>
          <w:rFonts w:ascii="Arial" w:hAnsi="Arial" w:cs="Arial"/>
          <w:sz w:val="24"/>
          <w:szCs w:val="24"/>
          <w:shd w:val="clear" w:color="auto" w:fill="FFFFFF"/>
        </w:rPr>
        <w:t> and </w:t>
      </w:r>
      <w:r w:rsidRPr="00A24F9E">
        <w:rPr>
          <w:rStyle w:val="personname"/>
          <w:rFonts w:ascii="Arial" w:hAnsi="Arial" w:cs="Arial"/>
          <w:sz w:val="24"/>
          <w:szCs w:val="24"/>
          <w:shd w:val="clear" w:color="auto" w:fill="FFFFFF"/>
        </w:rPr>
        <w:t>Goodway, Jackie</w:t>
      </w:r>
      <w:r w:rsidRPr="00A24F9E">
        <w:rPr>
          <w:rFonts w:ascii="Arial" w:hAnsi="Arial" w:cs="Arial"/>
          <w:sz w:val="24"/>
          <w:szCs w:val="24"/>
          <w:shd w:val="clear" w:color="auto" w:fill="FFFFFF"/>
        </w:rPr>
        <w:t> and </w:t>
      </w:r>
      <w:r w:rsidRPr="00A24F9E">
        <w:rPr>
          <w:rStyle w:val="personname"/>
          <w:rFonts w:ascii="Arial" w:hAnsi="Arial" w:cs="Arial"/>
          <w:sz w:val="24"/>
          <w:szCs w:val="24"/>
          <w:shd w:val="clear" w:color="auto" w:fill="FFFFFF"/>
        </w:rPr>
        <w:t>Whitehead, Margaret</w:t>
      </w:r>
      <w:r w:rsidRPr="00A24F9E">
        <w:rPr>
          <w:rFonts w:ascii="Arial" w:hAnsi="Arial" w:cs="Arial"/>
          <w:sz w:val="24"/>
          <w:szCs w:val="24"/>
          <w:shd w:val="clear" w:color="auto" w:fill="FFFFFF"/>
        </w:rPr>
        <w:t> and </w:t>
      </w:r>
      <w:r w:rsidRPr="00A24F9E">
        <w:rPr>
          <w:rStyle w:val="personname"/>
          <w:rFonts w:ascii="Arial" w:hAnsi="Arial" w:cs="Arial"/>
          <w:sz w:val="24"/>
          <w:szCs w:val="24"/>
          <w:shd w:val="clear" w:color="auto" w:fill="FFFFFF"/>
        </w:rPr>
        <w:t>Williams, Andy</w:t>
      </w:r>
      <w:r w:rsidRPr="00A24F9E">
        <w:rPr>
          <w:rFonts w:ascii="Arial" w:hAnsi="Arial" w:cs="Arial"/>
          <w:sz w:val="24"/>
          <w:szCs w:val="24"/>
          <w:shd w:val="clear" w:color="auto" w:fill="FFFFFF"/>
        </w:rPr>
        <w:t> and </w:t>
      </w:r>
      <w:r w:rsidRPr="00A24F9E">
        <w:rPr>
          <w:rStyle w:val="personname"/>
          <w:rFonts w:ascii="Arial" w:hAnsi="Arial" w:cs="Arial"/>
          <w:sz w:val="24"/>
          <w:szCs w:val="24"/>
          <w:shd w:val="clear" w:color="auto" w:fill="FFFFFF"/>
        </w:rPr>
        <w:t>Kirk, David</w:t>
      </w:r>
      <w:r w:rsidRPr="00A24F9E">
        <w:rPr>
          <w:rFonts w:ascii="Arial" w:hAnsi="Arial" w:cs="Arial"/>
          <w:sz w:val="24"/>
          <w:szCs w:val="24"/>
          <w:shd w:val="clear" w:color="auto" w:fill="FFFFFF"/>
        </w:rPr>
        <w:t> (2019) </w:t>
      </w:r>
      <w:r w:rsidRPr="00A24F9E">
        <w:rPr>
          <w:rStyle w:val="Emphasis"/>
          <w:rFonts w:ascii="Arial" w:hAnsi="Arial" w:cs="Arial"/>
          <w:sz w:val="24"/>
          <w:szCs w:val="24"/>
          <w:shd w:val="clear" w:color="auto" w:fill="FFFFFF"/>
        </w:rPr>
        <w:t xml:space="preserve">Playful pedagogy for deeper learning: exploring the implementation of the </w:t>
      </w:r>
      <w:proofErr w:type="gramStart"/>
      <w:r w:rsidRPr="00A24F9E">
        <w:rPr>
          <w:rStyle w:val="Emphasis"/>
          <w:rFonts w:ascii="Arial" w:hAnsi="Arial" w:cs="Arial"/>
          <w:sz w:val="24"/>
          <w:szCs w:val="24"/>
          <w:shd w:val="clear" w:color="auto" w:fill="FFFFFF"/>
        </w:rPr>
        <w:t>play based</w:t>
      </w:r>
      <w:proofErr w:type="gramEnd"/>
      <w:r w:rsidRPr="00A24F9E">
        <w:rPr>
          <w:rStyle w:val="Emphasis"/>
          <w:rFonts w:ascii="Arial" w:hAnsi="Arial" w:cs="Arial"/>
          <w:sz w:val="24"/>
          <w:szCs w:val="24"/>
          <w:shd w:val="clear" w:color="auto" w:fill="FFFFFF"/>
        </w:rPr>
        <w:t xml:space="preserve"> Foundation Phase in Wales.</w:t>
      </w:r>
      <w:r w:rsidRPr="00A24F9E">
        <w:rPr>
          <w:rFonts w:ascii="Arial" w:hAnsi="Arial" w:cs="Arial"/>
          <w:sz w:val="24"/>
          <w:szCs w:val="24"/>
          <w:shd w:val="clear" w:color="auto" w:fill="FFFFFF"/>
        </w:rPr>
        <w:t> Early Child Development and Care, 190 (2020-1). pp. 43-53. ISSN 1476-8275</w:t>
      </w:r>
    </w:p>
    <w:p w14:paraId="0F235CD7" w14:textId="7E2C2358" w:rsidR="00DD1F82" w:rsidRPr="00A24F9E" w:rsidRDefault="00DD1F82" w:rsidP="00A24F9E">
      <w:pPr>
        <w:spacing w:line="360" w:lineRule="auto"/>
        <w:rPr>
          <w:rFonts w:ascii="Arial" w:hAnsi="Arial" w:cs="Arial"/>
          <w:sz w:val="24"/>
          <w:szCs w:val="24"/>
        </w:rPr>
      </w:pPr>
      <w:r w:rsidRPr="00A24F9E">
        <w:rPr>
          <w:rFonts w:ascii="Arial" w:hAnsi="Arial" w:cs="Arial"/>
          <w:sz w:val="24"/>
          <w:szCs w:val="24"/>
        </w:rPr>
        <w:t>Welsh Government. (2014) An independent stocktake of the Foundation Phase in Wales, Final report. Cardiff: Welsh Government</w:t>
      </w:r>
    </w:p>
    <w:p w14:paraId="57CD3BAC" w14:textId="1DFD676A" w:rsidR="00DD1F82" w:rsidRPr="00A24F9E" w:rsidRDefault="00DD1F82" w:rsidP="00A24F9E">
      <w:pPr>
        <w:spacing w:line="360" w:lineRule="auto"/>
        <w:rPr>
          <w:rStyle w:val="Hyperlink"/>
          <w:rFonts w:ascii="Arial" w:hAnsi="Arial" w:cs="Arial"/>
          <w:color w:val="auto"/>
          <w:sz w:val="24"/>
          <w:szCs w:val="24"/>
          <w:u w:val="none"/>
          <w:shd w:val="clear" w:color="auto" w:fill="FFFFFF"/>
        </w:rPr>
      </w:pPr>
      <w:r w:rsidRPr="00A24F9E">
        <w:rPr>
          <w:rFonts w:ascii="Arial" w:hAnsi="Arial" w:cs="Arial"/>
          <w:color w:val="3A3A3A"/>
          <w:sz w:val="24"/>
          <w:szCs w:val="24"/>
          <w:shd w:val="clear" w:color="auto" w:fill="FFFFFF"/>
        </w:rPr>
        <w:t xml:space="preserve">Welsh Government. (2021) </w:t>
      </w:r>
      <w:r w:rsidRPr="00A24F9E">
        <w:rPr>
          <w:rFonts w:ascii="Arial" w:hAnsi="Arial" w:cs="Arial"/>
          <w:i/>
          <w:iCs/>
          <w:color w:val="3A3A3A"/>
          <w:sz w:val="24"/>
          <w:szCs w:val="24"/>
          <w:shd w:val="clear" w:color="auto" w:fill="FFFFFF"/>
        </w:rPr>
        <w:t xml:space="preserve">Curriculum for Wales: Implementation plan. </w:t>
      </w:r>
      <w:r w:rsidRPr="00A24F9E">
        <w:rPr>
          <w:rFonts w:ascii="Arial" w:hAnsi="Arial" w:cs="Arial"/>
          <w:color w:val="3A3A3A"/>
          <w:sz w:val="24"/>
          <w:szCs w:val="24"/>
          <w:shd w:val="clear" w:color="auto" w:fill="FFFFFF"/>
        </w:rPr>
        <w:t xml:space="preserve">Available at: </w:t>
      </w:r>
      <w:hyperlink r:id="rId24" w:history="1">
        <w:r w:rsidRPr="00A24F9E">
          <w:rPr>
            <w:rStyle w:val="Hyperlink"/>
            <w:rFonts w:ascii="Arial" w:hAnsi="Arial" w:cs="Arial"/>
            <w:sz w:val="24"/>
            <w:szCs w:val="24"/>
          </w:rPr>
          <w:t>https://hwb.gov.wales/curriculum-for-wales/curriculum-for-wales-implementation-plan/</w:t>
        </w:r>
      </w:hyperlink>
      <w:r w:rsidRPr="00A24F9E">
        <w:rPr>
          <w:rStyle w:val="Hyperlink"/>
          <w:rFonts w:ascii="Arial" w:hAnsi="Arial" w:cs="Arial"/>
          <w:sz w:val="24"/>
          <w:szCs w:val="24"/>
        </w:rPr>
        <w:t xml:space="preserve"> (Accessed: 10 January 2023) </w:t>
      </w:r>
    </w:p>
    <w:p w14:paraId="77770C9F" w14:textId="77777777" w:rsidR="00DD1F82" w:rsidRPr="00A24F9E" w:rsidRDefault="00DD1F82" w:rsidP="00A24F9E">
      <w:pPr>
        <w:spacing w:line="360" w:lineRule="auto"/>
        <w:rPr>
          <w:rFonts w:ascii="Arial" w:hAnsi="Arial" w:cs="Arial"/>
          <w:sz w:val="24"/>
          <w:szCs w:val="24"/>
        </w:rPr>
      </w:pPr>
      <w:r w:rsidRPr="00A24F9E">
        <w:rPr>
          <w:rStyle w:val="Hyperlink"/>
          <w:rFonts w:ascii="Arial" w:hAnsi="Arial" w:cs="Arial"/>
          <w:sz w:val="24"/>
          <w:szCs w:val="24"/>
        </w:rPr>
        <w:t xml:space="preserve">Welsh Government. (2021) </w:t>
      </w:r>
      <w:r w:rsidRPr="00A24F9E">
        <w:rPr>
          <w:rStyle w:val="Hyperlink"/>
          <w:rFonts w:ascii="Arial" w:hAnsi="Arial" w:cs="Arial"/>
          <w:i/>
          <w:iCs/>
          <w:sz w:val="24"/>
          <w:szCs w:val="24"/>
        </w:rPr>
        <w:t xml:space="preserve">Introduction to Curriculum for Wales guidance. </w:t>
      </w:r>
      <w:r w:rsidRPr="00A24F9E">
        <w:rPr>
          <w:rStyle w:val="Hyperlink"/>
          <w:rFonts w:ascii="Arial" w:hAnsi="Arial" w:cs="Arial"/>
          <w:sz w:val="24"/>
          <w:szCs w:val="24"/>
        </w:rPr>
        <w:t xml:space="preserve">Available at: </w:t>
      </w:r>
      <w:hyperlink r:id="rId25" w:history="1">
        <w:r w:rsidRPr="00A24F9E">
          <w:rPr>
            <w:rStyle w:val="Hyperlink"/>
            <w:rFonts w:ascii="Arial" w:hAnsi="Arial" w:cs="Arial"/>
            <w:sz w:val="24"/>
            <w:szCs w:val="24"/>
          </w:rPr>
          <w:t>https://hwb.gov.wales/curriculum-for-wales/introduction#:~:text=The%20four%20purposes%20are%20the%20shared%20vision%20and,and%20misinformation%2C%20and%20encourage%20critical%20and%20civic%20engagement.</w:t>
        </w:r>
      </w:hyperlink>
      <w:r w:rsidRPr="00A24F9E">
        <w:rPr>
          <w:rStyle w:val="Hyperlink"/>
          <w:rFonts w:ascii="Arial" w:hAnsi="Arial" w:cs="Arial"/>
          <w:sz w:val="24"/>
          <w:szCs w:val="24"/>
        </w:rPr>
        <w:t xml:space="preserve"> (Accessed: 13 January 2023)</w:t>
      </w:r>
    </w:p>
    <w:p w14:paraId="2C8F3C97" w14:textId="77777777" w:rsidR="00D80628" w:rsidRPr="00A24F9E" w:rsidRDefault="00D80628" w:rsidP="00A24F9E">
      <w:pPr>
        <w:spacing w:line="360" w:lineRule="auto"/>
        <w:rPr>
          <w:rStyle w:val="normaltextrun"/>
          <w:rFonts w:ascii="Arial" w:hAnsi="Arial" w:cs="Arial"/>
          <w:sz w:val="24"/>
          <w:szCs w:val="24"/>
        </w:rPr>
      </w:pPr>
      <w:r w:rsidRPr="00A24F9E">
        <w:rPr>
          <w:rStyle w:val="normaltextrun"/>
          <w:rFonts w:ascii="Arial" w:hAnsi="Arial" w:cs="Arial"/>
          <w:sz w:val="24"/>
          <w:szCs w:val="24"/>
        </w:rPr>
        <w:t xml:space="preserve">Welsh Government. (2022) </w:t>
      </w:r>
      <w:r w:rsidRPr="00A24F9E">
        <w:rPr>
          <w:rStyle w:val="normaltextrun"/>
          <w:rFonts w:ascii="Arial" w:hAnsi="Arial" w:cs="Arial"/>
          <w:i/>
          <w:iCs/>
          <w:sz w:val="24"/>
          <w:szCs w:val="24"/>
        </w:rPr>
        <w:t xml:space="preserve">What’s changing in assessment? </w:t>
      </w:r>
      <w:r w:rsidRPr="00A24F9E">
        <w:rPr>
          <w:rStyle w:val="normaltextrun"/>
          <w:rFonts w:ascii="Arial" w:hAnsi="Arial" w:cs="Arial"/>
          <w:sz w:val="24"/>
          <w:szCs w:val="24"/>
        </w:rPr>
        <w:t xml:space="preserve">Available at: </w:t>
      </w:r>
      <w:hyperlink r:id="rId26" w:anchor=":~:text=To%20do%20so%2C%20the%20Curriculum%20for%20Wales%20%28CfW%29%2C,group%20progress%20in%20order%20to%20reflect%20on%20practice" w:history="1">
        <w:r w:rsidRPr="00A24F9E">
          <w:rPr>
            <w:rStyle w:val="Hyperlink"/>
            <w:rFonts w:ascii="Arial" w:hAnsi="Arial" w:cs="Arial"/>
            <w:sz w:val="24"/>
            <w:szCs w:val="24"/>
          </w:rPr>
          <w:t>https://hwb.gov.wales/curriculum-for-wales/assessment-arrangements/what-s-</w:t>
        </w:r>
        <w:r w:rsidRPr="00A24F9E">
          <w:rPr>
            <w:rStyle w:val="Hyperlink"/>
            <w:rFonts w:ascii="Arial" w:hAnsi="Arial" w:cs="Arial"/>
            <w:sz w:val="24"/>
            <w:szCs w:val="24"/>
          </w:rPr>
          <w:lastRenderedPageBreak/>
          <w:t>changing-in-assessment/#:~:text=To%20do%20so%2C%20the%20Curriculum%20for%20Wales%20%28CfW%29%2C,group%20progress%20in%20order%20to%20reflect%20on%20practice</w:t>
        </w:r>
      </w:hyperlink>
      <w:r w:rsidRPr="00A24F9E">
        <w:rPr>
          <w:rFonts w:ascii="Arial" w:hAnsi="Arial" w:cs="Arial"/>
          <w:sz w:val="24"/>
          <w:szCs w:val="24"/>
        </w:rPr>
        <w:t xml:space="preserve"> (Accessed: 20 January 2023) </w:t>
      </w:r>
    </w:p>
    <w:p w14:paraId="039E3F16" w14:textId="2F955A4D" w:rsidR="00F333F7" w:rsidRPr="00A24F9E" w:rsidRDefault="00F333F7" w:rsidP="00A24F9E">
      <w:pPr>
        <w:spacing w:line="360" w:lineRule="auto"/>
        <w:rPr>
          <w:rFonts w:ascii="Arial" w:hAnsi="Arial" w:cs="Arial"/>
          <w:sz w:val="24"/>
          <w:szCs w:val="24"/>
        </w:rPr>
      </w:pPr>
      <w:r w:rsidRPr="00A24F9E">
        <w:rPr>
          <w:rFonts w:ascii="Arial" w:hAnsi="Arial" w:cs="Arial"/>
          <w:sz w:val="24"/>
          <w:szCs w:val="24"/>
        </w:rPr>
        <w:t xml:space="preserve">Welsh Assembly Government (2021) </w:t>
      </w:r>
      <w:r w:rsidRPr="00A24F9E">
        <w:rPr>
          <w:rFonts w:ascii="Arial" w:hAnsi="Arial" w:cs="Arial"/>
          <w:i/>
          <w:iCs/>
          <w:sz w:val="24"/>
          <w:szCs w:val="24"/>
        </w:rPr>
        <w:t>Foundation Phase outdoor learning handbook.</w:t>
      </w:r>
      <w:r w:rsidRPr="00A24F9E">
        <w:rPr>
          <w:rFonts w:ascii="Arial" w:hAnsi="Arial" w:cs="Arial"/>
          <w:sz w:val="24"/>
          <w:szCs w:val="24"/>
        </w:rPr>
        <w:t xml:space="preserve"> Available at: </w:t>
      </w:r>
      <w:hyperlink r:id="rId27" w:history="1">
        <w:r w:rsidRPr="00A24F9E">
          <w:rPr>
            <w:rStyle w:val="Hyperlink"/>
            <w:rFonts w:ascii="Arial" w:hAnsi="Arial" w:cs="Arial"/>
            <w:sz w:val="24"/>
            <w:szCs w:val="24"/>
          </w:rPr>
          <w:t>foundation- https://hwb.gov.wales/curriculum-for-wales/assessment-arrangements/what-s-changing-in-assessment/#:~:text=To%20do%20so%2C%20the%20Curriculum%20for%20Wales%20%28CfW%29%2C,group%20progress%20in%20order%20to%20reflect%20on%20practicephase-outdoor-learning-handbook.pdf (</w:t>
        </w:r>
        <w:proofErr w:type="spellStart"/>
        <w:r w:rsidRPr="00A24F9E">
          <w:rPr>
            <w:rStyle w:val="Hyperlink"/>
            <w:rFonts w:ascii="Arial" w:hAnsi="Arial" w:cs="Arial"/>
            <w:sz w:val="24"/>
            <w:szCs w:val="24"/>
          </w:rPr>
          <w:t>gov.wales</w:t>
        </w:r>
        <w:proofErr w:type="spellEnd"/>
        <w:r w:rsidRPr="00A24F9E">
          <w:rPr>
            <w:rStyle w:val="Hyperlink"/>
            <w:rFonts w:ascii="Arial" w:hAnsi="Arial" w:cs="Arial"/>
            <w:sz w:val="24"/>
            <w:szCs w:val="24"/>
          </w:rPr>
          <w:t>)</w:t>
        </w:r>
      </w:hyperlink>
      <w:r w:rsidRPr="00A24F9E">
        <w:rPr>
          <w:rFonts w:ascii="Arial" w:hAnsi="Arial" w:cs="Arial"/>
          <w:sz w:val="24"/>
          <w:szCs w:val="24"/>
        </w:rPr>
        <w:t xml:space="preserve"> (Accessed: 18 January 2023)</w:t>
      </w:r>
    </w:p>
    <w:p w14:paraId="544AA167" w14:textId="77777777" w:rsidR="00AE0FC8" w:rsidRPr="00A8292A" w:rsidRDefault="00AE0FC8" w:rsidP="000841EE">
      <w:pPr>
        <w:rPr>
          <w:rFonts w:ascii="Source Sans Pro" w:hAnsi="Source Sans Pro"/>
          <w:color w:val="3A3A3A"/>
          <w:sz w:val="23"/>
          <w:szCs w:val="23"/>
          <w:shd w:val="clear" w:color="auto" w:fill="FFFFFF"/>
        </w:rPr>
      </w:pPr>
    </w:p>
    <w:p w14:paraId="006F95EE" w14:textId="77777777" w:rsidR="008712C3" w:rsidRDefault="008712C3" w:rsidP="008712C3">
      <w:pPr>
        <w:rPr>
          <w:sz w:val="24"/>
          <w:szCs w:val="24"/>
        </w:rPr>
      </w:pPr>
    </w:p>
    <w:p w14:paraId="783CE57E" w14:textId="77777777" w:rsidR="005E42D5" w:rsidRDefault="005E42D5" w:rsidP="005E42D5">
      <w:pPr>
        <w:rPr>
          <w:rStyle w:val="normaltextrun"/>
          <w:sz w:val="28"/>
          <w:szCs w:val="28"/>
        </w:rPr>
      </w:pPr>
    </w:p>
    <w:p w14:paraId="1AA1408D" w14:textId="77777777" w:rsidR="00A74FFF" w:rsidRPr="00A74FFF" w:rsidRDefault="00A74FFF" w:rsidP="00A74FFF">
      <w:pPr>
        <w:rPr>
          <w:rStyle w:val="Hyperlink"/>
          <w:color w:val="auto"/>
          <w:u w:val="none"/>
        </w:rPr>
      </w:pPr>
    </w:p>
    <w:p w14:paraId="1CE93B9C" w14:textId="3793045E" w:rsidR="00B25FDF" w:rsidRPr="005A6A93" w:rsidRDefault="00A74FFF" w:rsidP="00B25FDF">
      <w:pPr>
        <w:rPr>
          <w:rStyle w:val="Hyperlink"/>
          <w:rFonts w:ascii="Source Sans Pro" w:hAnsi="Source Sans Pro"/>
          <w:color w:val="auto"/>
          <w:sz w:val="23"/>
          <w:szCs w:val="23"/>
          <w:u w:val="none"/>
          <w:shd w:val="clear" w:color="auto" w:fill="FFFFFF"/>
        </w:rPr>
      </w:pPr>
      <w:r>
        <w:rPr>
          <w:rStyle w:val="Hyperlink"/>
          <w:rFonts w:ascii="Source Sans Pro" w:hAnsi="Source Sans Pro"/>
          <w:color w:val="auto"/>
          <w:sz w:val="23"/>
          <w:szCs w:val="23"/>
          <w:u w:val="none"/>
          <w:shd w:val="clear" w:color="auto" w:fill="FFFFFF"/>
        </w:rPr>
        <w:t xml:space="preserve"> </w:t>
      </w:r>
    </w:p>
    <w:p w14:paraId="4E32A2C3" w14:textId="77777777" w:rsidR="00AA7B33" w:rsidRPr="00B03E79" w:rsidRDefault="00AA7B33" w:rsidP="00DA34F2">
      <w:pPr>
        <w:rPr>
          <w:sz w:val="28"/>
          <w:szCs w:val="28"/>
        </w:rPr>
      </w:pPr>
    </w:p>
    <w:sectPr w:rsidR="00AA7B33" w:rsidRPr="00B03E7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FBA5F" w14:textId="77777777" w:rsidR="005A6EDE" w:rsidRDefault="005A6EDE" w:rsidP="005A6EDE">
      <w:pPr>
        <w:spacing w:after="0" w:line="240" w:lineRule="auto"/>
      </w:pPr>
      <w:r>
        <w:separator/>
      </w:r>
    </w:p>
  </w:endnote>
  <w:endnote w:type="continuationSeparator" w:id="0">
    <w:p w14:paraId="6FA9A6FD" w14:textId="77777777" w:rsidR="005A6EDE" w:rsidRDefault="005A6EDE" w:rsidP="005A6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53019" w14:textId="77777777" w:rsidR="00D73754" w:rsidRDefault="00D7375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D7AA80A" w14:textId="77777777" w:rsidR="00D73754" w:rsidRDefault="00D73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82A6E" w14:textId="77777777" w:rsidR="005A6EDE" w:rsidRDefault="005A6EDE" w:rsidP="005A6EDE">
      <w:pPr>
        <w:spacing w:after="0" w:line="240" w:lineRule="auto"/>
      </w:pPr>
      <w:r>
        <w:separator/>
      </w:r>
    </w:p>
  </w:footnote>
  <w:footnote w:type="continuationSeparator" w:id="0">
    <w:p w14:paraId="2325FFD7" w14:textId="77777777" w:rsidR="005A6EDE" w:rsidRDefault="005A6EDE" w:rsidP="005A6E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8559D" w14:textId="77777777" w:rsidR="007A0CC2" w:rsidRDefault="007A0CC2">
    <w:pPr>
      <w:pStyle w:val="Header"/>
    </w:pPr>
    <w:r>
      <w:t>Lucy Davies</w:t>
    </w:r>
  </w:p>
  <w:p w14:paraId="53E7E7DF" w14:textId="2197EE68" w:rsidR="005A6EDE" w:rsidRPr="004E37C6" w:rsidRDefault="007A0CC2">
    <w:pPr>
      <w:pStyle w:val="Header"/>
    </w:pPr>
    <w:r>
      <w:t>2003732</w:t>
    </w:r>
    <w:r>
      <w:ptab w:relativeTo="margin" w:alignment="center" w:leader="none"/>
    </w:r>
    <w:r w:rsidR="00017500">
      <w:t>(ECEY6010/C)</w:t>
    </w:r>
    <w:r>
      <w:ptab w:relativeTo="margin" w:alignment="right" w:leader="none"/>
    </w:r>
    <w:r w:rsidR="00D73754">
      <w:t>3999 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D1A85"/>
    <w:multiLevelType w:val="multilevel"/>
    <w:tmpl w:val="3BCED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7309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E79"/>
    <w:rsid w:val="00000015"/>
    <w:rsid w:val="000163E0"/>
    <w:rsid w:val="000166F6"/>
    <w:rsid w:val="00017500"/>
    <w:rsid w:val="000324DE"/>
    <w:rsid w:val="00035AC6"/>
    <w:rsid w:val="00040FAE"/>
    <w:rsid w:val="00061247"/>
    <w:rsid w:val="00064894"/>
    <w:rsid w:val="00083E7E"/>
    <w:rsid w:val="000841EE"/>
    <w:rsid w:val="000864A4"/>
    <w:rsid w:val="00092246"/>
    <w:rsid w:val="000A5ABD"/>
    <w:rsid w:val="000B3128"/>
    <w:rsid w:val="000B5058"/>
    <w:rsid w:val="000D7D91"/>
    <w:rsid w:val="000F0E59"/>
    <w:rsid w:val="00100F5B"/>
    <w:rsid w:val="00107EB2"/>
    <w:rsid w:val="001131DA"/>
    <w:rsid w:val="0011363B"/>
    <w:rsid w:val="00117422"/>
    <w:rsid w:val="0012153F"/>
    <w:rsid w:val="0013165B"/>
    <w:rsid w:val="00133B20"/>
    <w:rsid w:val="00133BE7"/>
    <w:rsid w:val="00154BBB"/>
    <w:rsid w:val="00180972"/>
    <w:rsid w:val="001A780C"/>
    <w:rsid w:val="001B5A83"/>
    <w:rsid w:val="001C111E"/>
    <w:rsid w:val="001C1630"/>
    <w:rsid w:val="001C43DD"/>
    <w:rsid w:val="001F030F"/>
    <w:rsid w:val="001F7641"/>
    <w:rsid w:val="001F7E7C"/>
    <w:rsid w:val="002024DE"/>
    <w:rsid w:val="00210BEE"/>
    <w:rsid w:val="00211947"/>
    <w:rsid w:val="002169A7"/>
    <w:rsid w:val="00220BDD"/>
    <w:rsid w:val="00227568"/>
    <w:rsid w:val="002316EC"/>
    <w:rsid w:val="002B458C"/>
    <w:rsid w:val="002D1D22"/>
    <w:rsid w:val="002D5B25"/>
    <w:rsid w:val="002D6F23"/>
    <w:rsid w:val="002E1BBE"/>
    <w:rsid w:val="00300025"/>
    <w:rsid w:val="003020FC"/>
    <w:rsid w:val="00303EF8"/>
    <w:rsid w:val="0031228F"/>
    <w:rsid w:val="00325F90"/>
    <w:rsid w:val="00344347"/>
    <w:rsid w:val="003570C9"/>
    <w:rsid w:val="00375A71"/>
    <w:rsid w:val="00384D65"/>
    <w:rsid w:val="00390714"/>
    <w:rsid w:val="00390894"/>
    <w:rsid w:val="00394258"/>
    <w:rsid w:val="00394298"/>
    <w:rsid w:val="003971E7"/>
    <w:rsid w:val="00397B1C"/>
    <w:rsid w:val="003A2521"/>
    <w:rsid w:val="003B0288"/>
    <w:rsid w:val="003C1272"/>
    <w:rsid w:val="003C513F"/>
    <w:rsid w:val="003D0F11"/>
    <w:rsid w:val="003D4C4B"/>
    <w:rsid w:val="00405F1A"/>
    <w:rsid w:val="00421E62"/>
    <w:rsid w:val="00423CB9"/>
    <w:rsid w:val="0043044D"/>
    <w:rsid w:val="00432CF9"/>
    <w:rsid w:val="004356F9"/>
    <w:rsid w:val="004431C5"/>
    <w:rsid w:val="00452EDC"/>
    <w:rsid w:val="004642B0"/>
    <w:rsid w:val="00471E7E"/>
    <w:rsid w:val="00492169"/>
    <w:rsid w:val="004A7AA9"/>
    <w:rsid w:val="004B0235"/>
    <w:rsid w:val="004E37C6"/>
    <w:rsid w:val="004E7C0F"/>
    <w:rsid w:val="004E7E39"/>
    <w:rsid w:val="004F3123"/>
    <w:rsid w:val="004F6697"/>
    <w:rsid w:val="00503DC9"/>
    <w:rsid w:val="005104DC"/>
    <w:rsid w:val="00522BD8"/>
    <w:rsid w:val="0052649A"/>
    <w:rsid w:val="00534B9B"/>
    <w:rsid w:val="00543B58"/>
    <w:rsid w:val="005446D7"/>
    <w:rsid w:val="0055471C"/>
    <w:rsid w:val="005547F5"/>
    <w:rsid w:val="005548F5"/>
    <w:rsid w:val="0057073A"/>
    <w:rsid w:val="005831E7"/>
    <w:rsid w:val="00590D61"/>
    <w:rsid w:val="00593636"/>
    <w:rsid w:val="005A5DE0"/>
    <w:rsid w:val="005A6EDE"/>
    <w:rsid w:val="005B43CB"/>
    <w:rsid w:val="005B4F8C"/>
    <w:rsid w:val="005D1BE3"/>
    <w:rsid w:val="005E34DB"/>
    <w:rsid w:val="005E42D5"/>
    <w:rsid w:val="005F13DC"/>
    <w:rsid w:val="0061234A"/>
    <w:rsid w:val="00632C8C"/>
    <w:rsid w:val="00647AC7"/>
    <w:rsid w:val="00660E31"/>
    <w:rsid w:val="00667382"/>
    <w:rsid w:val="006757AB"/>
    <w:rsid w:val="006C2A92"/>
    <w:rsid w:val="006D430C"/>
    <w:rsid w:val="006E5DB6"/>
    <w:rsid w:val="006F0876"/>
    <w:rsid w:val="006F4E23"/>
    <w:rsid w:val="00704E60"/>
    <w:rsid w:val="00716098"/>
    <w:rsid w:val="00716986"/>
    <w:rsid w:val="00716D1D"/>
    <w:rsid w:val="007411AC"/>
    <w:rsid w:val="00750E41"/>
    <w:rsid w:val="007553E7"/>
    <w:rsid w:val="0075706B"/>
    <w:rsid w:val="00762293"/>
    <w:rsid w:val="0076673F"/>
    <w:rsid w:val="00773089"/>
    <w:rsid w:val="00785E44"/>
    <w:rsid w:val="007A0CC2"/>
    <w:rsid w:val="007A4D6B"/>
    <w:rsid w:val="007A76DB"/>
    <w:rsid w:val="007B1E37"/>
    <w:rsid w:val="007B6276"/>
    <w:rsid w:val="007C729C"/>
    <w:rsid w:val="007D0CEE"/>
    <w:rsid w:val="007D5509"/>
    <w:rsid w:val="007E6BB2"/>
    <w:rsid w:val="00816D2E"/>
    <w:rsid w:val="00836B83"/>
    <w:rsid w:val="00846AEF"/>
    <w:rsid w:val="0084703B"/>
    <w:rsid w:val="00850F25"/>
    <w:rsid w:val="0085751E"/>
    <w:rsid w:val="008712C3"/>
    <w:rsid w:val="008951D3"/>
    <w:rsid w:val="008B4D6D"/>
    <w:rsid w:val="008B50EB"/>
    <w:rsid w:val="008B6306"/>
    <w:rsid w:val="008C115D"/>
    <w:rsid w:val="008C71F1"/>
    <w:rsid w:val="009164C9"/>
    <w:rsid w:val="009218BC"/>
    <w:rsid w:val="00936C9F"/>
    <w:rsid w:val="00936FAA"/>
    <w:rsid w:val="00943FAD"/>
    <w:rsid w:val="00945734"/>
    <w:rsid w:val="009618C4"/>
    <w:rsid w:val="00962076"/>
    <w:rsid w:val="00972B9A"/>
    <w:rsid w:val="00973279"/>
    <w:rsid w:val="009738E4"/>
    <w:rsid w:val="00973A9F"/>
    <w:rsid w:val="009802B4"/>
    <w:rsid w:val="00987F4E"/>
    <w:rsid w:val="009A2610"/>
    <w:rsid w:val="009B0E2A"/>
    <w:rsid w:val="009B2506"/>
    <w:rsid w:val="009D1E7F"/>
    <w:rsid w:val="009E1EAF"/>
    <w:rsid w:val="009E2923"/>
    <w:rsid w:val="009E5E8F"/>
    <w:rsid w:val="009F1EEF"/>
    <w:rsid w:val="009F6973"/>
    <w:rsid w:val="00A169E8"/>
    <w:rsid w:val="00A24F9E"/>
    <w:rsid w:val="00A37334"/>
    <w:rsid w:val="00A43D0C"/>
    <w:rsid w:val="00A43F83"/>
    <w:rsid w:val="00A44E2D"/>
    <w:rsid w:val="00A649B7"/>
    <w:rsid w:val="00A658D9"/>
    <w:rsid w:val="00A74FFF"/>
    <w:rsid w:val="00A77B09"/>
    <w:rsid w:val="00A820FC"/>
    <w:rsid w:val="00A83643"/>
    <w:rsid w:val="00A93141"/>
    <w:rsid w:val="00A948DA"/>
    <w:rsid w:val="00AA7B33"/>
    <w:rsid w:val="00AE0FC8"/>
    <w:rsid w:val="00AE7839"/>
    <w:rsid w:val="00AF69D0"/>
    <w:rsid w:val="00B03E79"/>
    <w:rsid w:val="00B07F92"/>
    <w:rsid w:val="00B15BE9"/>
    <w:rsid w:val="00B17AFC"/>
    <w:rsid w:val="00B25FDF"/>
    <w:rsid w:val="00B37B2B"/>
    <w:rsid w:val="00B40B10"/>
    <w:rsid w:val="00B73E52"/>
    <w:rsid w:val="00BE77AF"/>
    <w:rsid w:val="00BF5232"/>
    <w:rsid w:val="00C040DB"/>
    <w:rsid w:val="00C052F6"/>
    <w:rsid w:val="00C05661"/>
    <w:rsid w:val="00C37AAE"/>
    <w:rsid w:val="00C46F57"/>
    <w:rsid w:val="00C57D23"/>
    <w:rsid w:val="00C62394"/>
    <w:rsid w:val="00C67723"/>
    <w:rsid w:val="00C70D44"/>
    <w:rsid w:val="00C73E0D"/>
    <w:rsid w:val="00C84E1A"/>
    <w:rsid w:val="00CA34A7"/>
    <w:rsid w:val="00CC1765"/>
    <w:rsid w:val="00CE072A"/>
    <w:rsid w:val="00CF4739"/>
    <w:rsid w:val="00D0059C"/>
    <w:rsid w:val="00D02A66"/>
    <w:rsid w:val="00D42F3F"/>
    <w:rsid w:val="00D47CCA"/>
    <w:rsid w:val="00D52B11"/>
    <w:rsid w:val="00D53D70"/>
    <w:rsid w:val="00D5492D"/>
    <w:rsid w:val="00D62404"/>
    <w:rsid w:val="00D63E24"/>
    <w:rsid w:val="00D733E4"/>
    <w:rsid w:val="00D73754"/>
    <w:rsid w:val="00D80628"/>
    <w:rsid w:val="00D87FAC"/>
    <w:rsid w:val="00D96735"/>
    <w:rsid w:val="00DA298E"/>
    <w:rsid w:val="00DA34F2"/>
    <w:rsid w:val="00DA36B0"/>
    <w:rsid w:val="00DC656E"/>
    <w:rsid w:val="00DD1F82"/>
    <w:rsid w:val="00E00945"/>
    <w:rsid w:val="00E077E8"/>
    <w:rsid w:val="00E16E27"/>
    <w:rsid w:val="00E23C21"/>
    <w:rsid w:val="00E307C7"/>
    <w:rsid w:val="00E31494"/>
    <w:rsid w:val="00E412FD"/>
    <w:rsid w:val="00E52D82"/>
    <w:rsid w:val="00E622DF"/>
    <w:rsid w:val="00E67AF4"/>
    <w:rsid w:val="00E67D51"/>
    <w:rsid w:val="00E74913"/>
    <w:rsid w:val="00E751E4"/>
    <w:rsid w:val="00E75A15"/>
    <w:rsid w:val="00E81936"/>
    <w:rsid w:val="00E9116D"/>
    <w:rsid w:val="00E92BA9"/>
    <w:rsid w:val="00E96CD8"/>
    <w:rsid w:val="00EA0A8B"/>
    <w:rsid w:val="00EB220C"/>
    <w:rsid w:val="00EB69F3"/>
    <w:rsid w:val="00EC6498"/>
    <w:rsid w:val="00EC6820"/>
    <w:rsid w:val="00ED423C"/>
    <w:rsid w:val="00ED5708"/>
    <w:rsid w:val="00EE5897"/>
    <w:rsid w:val="00EF0322"/>
    <w:rsid w:val="00F00FC4"/>
    <w:rsid w:val="00F04992"/>
    <w:rsid w:val="00F0576A"/>
    <w:rsid w:val="00F126C5"/>
    <w:rsid w:val="00F14446"/>
    <w:rsid w:val="00F212AD"/>
    <w:rsid w:val="00F23986"/>
    <w:rsid w:val="00F333F7"/>
    <w:rsid w:val="00F34818"/>
    <w:rsid w:val="00F408B7"/>
    <w:rsid w:val="00F46F9F"/>
    <w:rsid w:val="00F53BA6"/>
    <w:rsid w:val="00F60852"/>
    <w:rsid w:val="00F80729"/>
    <w:rsid w:val="00F84D75"/>
    <w:rsid w:val="00F97129"/>
    <w:rsid w:val="00FA5F66"/>
    <w:rsid w:val="00FB1E94"/>
    <w:rsid w:val="00FB3CCB"/>
    <w:rsid w:val="00FC0823"/>
    <w:rsid w:val="00FE4F35"/>
    <w:rsid w:val="00FF01E9"/>
    <w:rsid w:val="00FF2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38170"/>
  <w15:chartTrackingRefBased/>
  <w15:docId w15:val="{1AC5503F-BF77-42E5-913D-7CDF590CA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B37B2B"/>
  </w:style>
  <w:style w:type="character" w:styleId="Hyperlink">
    <w:name w:val="Hyperlink"/>
    <w:basedOn w:val="DefaultParagraphFont"/>
    <w:uiPriority w:val="99"/>
    <w:unhideWhenUsed/>
    <w:rsid w:val="00B37B2B"/>
    <w:rPr>
      <w:color w:val="0000FF"/>
      <w:u w:val="single"/>
    </w:rPr>
  </w:style>
  <w:style w:type="paragraph" w:styleId="NormalWeb">
    <w:name w:val="Normal (Web)"/>
    <w:basedOn w:val="Normal"/>
    <w:uiPriority w:val="99"/>
    <w:semiHidden/>
    <w:unhideWhenUsed/>
    <w:rsid w:val="00F00F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F00FC4"/>
    <w:rPr>
      <w:i/>
      <w:iCs/>
    </w:rPr>
  </w:style>
  <w:style w:type="character" w:styleId="Emphasis">
    <w:name w:val="Emphasis"/>
    <w:basedOn w:val="DefaultParagraphFont"/>
    <w:uiPriority w:val="20"/>
    <w:qFormat/>
    <w:rsid w:val="00E622DF"/>
    <w:rPr>
      <w:i/>
      <w:iCs/>
    </w:rPr>
  </w:style>
  <w:style w:type="character" w:customStyle="1" w:styleId="normaltextrun">
    <w:name w:val="normaltextrun"/>
    <w:basedOn w:val="DefaultParagraphFont"/>
    <w:rsid w:val="005E42D5"/>
  </w:style>
  <w:style w:type="character" w:styleId="UnresolvedMention">
    <w:name w:val="Unresolved Mention"/>
    <w:basedOn w:val="DefaultParagraphFont"/>
    <w:uiPriority w:val="99"/>
    <w:semiHidden/>
    <w:unhideWhenUsed/>
    <w:rsid w:val="00061247"/>
    <w:rPr>
      <w:color w:val="605E5C"/>
      <w:shd w:val="clear" w:color="auto" w:fill="E1DFDD"/>
    </w:rPr>
  </w:style>
  <w:style w:type="character" w:customStyle="1" w:styleId="personname">
    <w:name w:val="person_name"/>
    <w:basedOn w:val="DefaultParagraphFont"/>
    <w:rsid w:val="005D1BE3"/>
  </w:style>
  <w:style w:type="paragraph" w:styleId="Header">
    <w:name w:val="header"/>
    <w:basedOn w:val="Normal"/>
    <w:link w:val="HeaderChar"/>
    <w:uiPriority w:val="99"/>
    <w:unhideWhenUsed/>
    <w:rsid w:val="005A6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EDE"/>
  </w:style>
  <w:style w:type="paragraph" w:styleId="Footer">
    <w:name w:val="footer"/>
    <w:basedOn w:val="Normal"/>
    <w:link w:val="FooterChar"/>
    <w:uiPriority w:val="99"/>
    <w:unhideWhenUsed/>
    <w:rsid w:val="005A6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016369">
      <w:bodyDiv w:val="1"/>
      <w:marLeft w:val="0"/>
      <w:marRight w:val="0"/>
      <w:marTop w:val="0"/>
      <w:marBottom w:val="0"/>
      <w:divBdr>
        <w:top w:val="none" w:sz="0" w:space="0" w:color="auto"/>
        <w:left w:val="none" w:sz="0" w:space="0" w:color="auto"/>
        <w:bottom w:val="none" w:sz="0" w:space="0" w:color="auto"/>
        <w:right w:val="none" w:sz="0" w:space="0" w:color="auto"/>
      </w:divBdr>
      <w:divsChild>
        <w:div w:id="1615087962">
          <w:marLeft w:val="0"/>
          <w:marRight w:val="0"/>
          <w:marTop w:val="0"/>
          <w:marBottom w:val="0"/>
          <w:divBdr>
            <w:top w:val="none" w:sz="0" w:space="0" w:color="auto"/>
            <w:left w:val="none" w:sz="0" w:space="0" w:color="auto"/>
            <w:bottom w:val="none" w:sz="0" w:space="0" w:color="auto"/>
            <w:right w:val="none" w:sz="0" w:space="0" w:color="auto"/>
          </w:divBdr>
          <w:divsChild>
            <w:div w:id="1018853944">
              <w:marLeft w:val="0"/>
              <w:marRight w:val="0"/>
              <w:marTop w:val="0"/>
              <w:marBottom w:val="0"/>
              <w:divBdr>
                <w:top w:val="none" w:sz="0" w:space="0" w:color="auto"/>
                <w:left w:val="none" w:sz="0" w:space="0" w:color="auto"/>
                <w:bottom w:val="none" w:sz="0" w:space="0" w:color="auto"/>
                <w:right w:val="none" w:sz="0" w:space="0" w:color="auto"/>
              </w:divBdr>
            </w:div>
          </w:divsChild>
        </w:div>
        <w:div w:id="1149175589">
          <w:marLeft w:val="0"/>
          <w:marRight w:val="0"/>
          <w:marTop w:val="0"/>
          <w:marBottom w:val="0"/>
          <w:divBdr>
            <w:top w:val="none" w:sz="0" w:space="0" w:color="auto"/>
            <w:left w:val="none" w:sz="0" w:space="0" w:color="auto"/>
            <w:bottom w:val="none" w:sz="0" w:space="0" w:color="auto"/>
            <w:right w:val="none" w:sz="0" w:space="0" w:color="auto"/>
          </w:divBdr>
          <w:divsChild>
            <w:div w:id="83148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72127">
      <w:bodyDiv w:val="1"/>
      <w:marLeft w:val="0"/>
      <w:marRight w:val="0"/>
      <w:marTop w:val="0"/>
      <w:marBottom w:val="0"/>
      <w:divBdr>
        <w:top w:val="none" w:sz="0" w:space="0" w:color="auto"/>
        <w:left w:val="none" w:sz="0" w:space="0" w:color="auto"/>
        <w:bottom w:val="none" w:sz="0" w:space="0" w:color="auto"/>
        <w:right w:val="none" w:sz="0" w:space="0" w:color="auto"/>
      </w:divBdr>
    </w:div>
    <w:div w:id="176229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974907/EYFS_framework_-_March_2021.pdf" TargetMode="External"/><Relationship Id="rId18" Type="http://schemas.openxmlformats.org/officeDocument/2006/relationships/hyperlink" Target="https://doi.org/10.1007/s40841-022-00273-0" TargetMode="External"/><Relationship Id="rId26" Type="http://schemas.openxmlformats.org/officeDocument/2006/relationships/hyperlink" Target="https://hwb.gov.wales/curriculum-for-wales/assessment-arrangements/what-s-changing-in-assessment/" TargetMode="External"/><Relationship Id="rId3" Type="http://schemas.openxmlformats.org/officeDocument/2006/relationships/customXml" Target="../customXml/item3.xml"/><Relationship Id="rId21" Type="http://schemas.openxmlformats.org/officeDocument/2006/relationships/hyperlink" Target="https://uowtsd-my.sharepoint.com/personal/2003732_student_uwtsd_ac_uk/Documents/What%20is%20Fr%20https:/hwb.gov.wales/curriculum-for-wales/assessment-arrangements/what-s-changing-in-assessment/" TargetMode="External"/><Relationship Id="rId7" Type="http://schemas.openxmlformats.org/officeDocument/2006/relationships/webSettings" Target="webSettings.xml"/><Relationship Id="rId12" Type="http://schemas.openxmlformats.org/officeDocument/2006/relationships/hyperlink" Target="https://research.senedd.wales/research-articles/donaldson-review-the-purposes-and-content-of-a-curriculum-for-wales/" TargetMode="External"/><Relationship Id="rId17" Type="http://schemas.openxmlformats.org/officeDocument/2006/relationships/hyperlink" Target="https://www.littlepawsoutdoors.com/post/outdoor-and-play-based-learning-concepts-and-importance-in-preschoolers-development" TargetMode="External"/><Relationship Id="rId25" Type="http://schemas.openxmlformats.org/officeDocument/2006/relationships/hyperlink" Target="https://hwb.gov.wales/curriculum-for-wales/introduction#:~:text=The%20four%20purposes%20are%20the%20shared%20vision%20and,and%20misinformation%2C%20and%20encourage%20critical%20and%20civic%20engagement." TargetMode="External"/><Relationship Id="rId2" Type="http://schemas.openxmlformats.org/officeDocument/2006/relationships/customXml" Target="../customXml/item2.xml"/><Relationship Id="rId16" Type="http://schemas.openxmlformats.org/officeDocument/2006/relationships/hyperlink" Target="https://doi.org/10.1080/21548455.2016.1272144" TargetMode="External"/><Relationship Id="rId20" Type="http://schemas.openxmlformats.org/officeDocument/2006/relationships/hyperlink" Target="https://uowtsd-my.sharepoint.com/personal/2003732_student_uwtsd_ac_uk/Documents/What%20is%20a%20learning%20story?%20-%20Ans%20https://hwb.gov.wales/curriculum-for-wales/assessment-arrangements/what-s-changing-in-assess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3004279.2016.1194448" TargetMode="External"/><Relationship Id="rId24" Type="http://schemas.openxmlformats.org/officeDocument/2006/relationships/hyperlink" Target="https://hwb.gov.wales/curriculum-for-wales/curriculum-for-wales-implementation-plan/" TargetMode="External"/><Relationship Id="rId5" Type="http://schemas.openxmlformats.org/officeDocument/2006/relationships/styles" Target="styles.xml"/><Relationship Id="rId15" Type="http://schemas.openxmlformats.org/officeDocument/2006/relationships/hyperlink" Target="https://doi.org/10.53841/bpsecp.2010.27.4.91" TargetMode="External"/><Relationship Id="rId23" Type="http://schemas.openxmlformats.org/officeDocument/2006/relationships/hyperlink" Target="https://www.gov.wales/sites/default/files/consultations/2019-10/curriculum-wales-2022-feedback-analysis.pdf" TargetMode="External"/><Relationship Id="rId28" Type="http://schemas.openxmlformats.org/officeDocument/2006/relationships/header" Target="header1.xml"/><Relationship Id="rId10" Type="http://schemas.openxmlformats.org/officeDocument/2006/relationships/hyperlink" Target="https://doi.org/10.1002/berj.3491" TargetMode="External"/><Relationship Id="rId19" Type="http://schemas.openxmlformats.org/officeDocument/2006/relationships/hyperlink" Target="https://doi.org/10.1080/03004430.2018.1525706"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arlyyearsmatters.co.uk/our-services/school-and-nursery-improvement-partner/enabling-environments/effective-practice/" TargetMode="External"/><Relationship Id="rId22" Type="http://schemas.openxmlformats.org/officeDocument/2006/relationships/hyperlink" Target="https://downloads.unicef.org.uk/wp-content/uploads/2019/10/UNCRC_summary-1_1.pdf?_adal_sd=www.unicef.org.uk.1636410258553&amp;_adal_ca=so%3DLive%26me%3Dorganic%26ca%3D(not%2520set)%26co%3D(not%2520set)%26ke%3D(not%2520set).1636410258553&amp;_adal_cw=1636410254439.1636410258553&amp;_adal_id=0879fdee-2712-429c-80b5-4c1c62eeeb15.1616533470.6.1636410254.1636410254.4d1795c6-c154-4457-8338-be5f0386c568.1636410258553&amp;_ga=2.137420149.431243447.1636410253-1811284095.1616533470" TargetMode="External"/><Relationship Id="rId27" Type="http://schemas.openxmlformats.org/officeDocument/2006/relationships/hyperlink" Target="https://uowtsd-my.sharepoint.com/personal/2003732_student_uwtsd_ac_uk/Documents/foundation-%20https:/hwb.gov.wales/curriculum-for-wales/assessment-arrangements/what-s-changing-in-assessmen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A7C89F-541C-4CCE-9CB4-1732DA435547}">
  <ds:schemaRefs>
    <ds:schemaRef ds:uri="http://schemas.microsoft.com/sharepoint/v3/contenttype/forms"/>
  </ds:schemaRefs>
</ds:datastoreItem>
</file>

<file path=customXml/itemProps2.xml><?xml version="1.0" encoding="utf-8"?>
<ds:datastoreItem xmlns:ds="http://schemas.openxmlformats.org/officeDocument/2006/customXml" ds:itemID="{1B447585-1144-45B4-8CA3-518437A37042}">
  <ds:schemaRefs>
    <ds:schemaRef ds:uri="http://purl.org/dc/terms/"/>
    <ds:schemaRef ds:uri="http://www.w3.org/XML/1998/namespace"/>
    <ds:schemaRef ds:uri="http://schemas.microsoft.com/office/2006/documentManagement/types"/>
    <ds:schemaRef ds:uri="http://schemas.microsoft.com/office/2006/metadata/properties"/>
    <ds:schemaRef ds:uri="http://purl.org/dc/dcmitype/"/>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E7F98F0A-F053-483E-9A83-88362C7BF2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4696</Words>
  <Characters>26769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Davies (2003732)</dc:creator>
  <cp:keywords/>
  <dc:description/>
  <cp:lastModifiedBy>Lucy Davies (2003732)</cp:lastModifiedBy>
  <cp:revision>2</cp:revision>
  <dcterms:created xsi:type="dcterms:W3CDTF">2023-01-22T22:57:00Z</dcterms:created>
  <dcterms:modified xsi:type="dcterms:W3CDTF">2023-01-22T22:57:00Z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