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6CC2F4" w14:textId="77777777" w:rsidR="00D12871" w:rsidRDefault="00D12871" w:rsidP="0030747C">
      <w:bookmarkStart w:id="0" w:name="_Hlk61068866"/>
    </w:p>
    <w:bookmarkStart w:id="1" w:name="_MON_1671682561"/>
    <w:bookmarkEnd w:id="1"/>
    <w:p w14:paraId="132F6EB2" w14:textId="5A353302" w:rsidR="00D70DEC" w:rsidRDefault="00B173CC" w:rsidP="0030747C">
      <w:r w:rsidRPr="00D70DEC">
        <w:object w:dxaOrig="10588" w:dyaOrig="13894" w14:anchorId="3FA35C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29.3pt;height:694.7pt" o:ole="">
            <v:imagedata r:id="rId8" o:title=""/>
          </v:shape>
          <o:OLEObject Type="Embed" ProgID="Word.Document.8" ShapeID="_x0000_i1025" DrawAspect="Content" ObjectID="_1671683071" r:id="rId9">
            <o:FieldCodes>\s</o:FieldCodes>
          </o:OLEObject>
        </w:object>
      </w:r>
    </w:p>
    <w:p w14:paraId="3BE091B7" w14:textId="77777777" w:rsidR="00D12871" w:rsidRDefault="00D12871" w:rsidP="0030747C"/>
    <w:p w14:paraId="6CE2ABF9" w14:textId="3C15DE51" w:rsidR="00D12871" w:rsidRDefault="00D12871" w:rsidP="0030747C">
      <w:r w:rsidRPr="00D12871">
        <w:rPr>
          <w:noProof/>
        </w:rPr>
        <w:drawing>
          <wp:inline distT="0" distB="0" distL="0" distR="0" wp14:anchorId="0D440BAE" wp14:editId="1FEC0203">
            <wp:extent cx="6400800" cy="8483600"/>
            <wp:effectExtent l="0" t="0" r="0" b="0"/>
            <wp:docPr id="5" name="図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00800" cy="8483600"/>
                    </a:xfrm>
                    <a:prstGeom prst="rect">
                      <a:avLst/>
                    </a:prstGeom>
                    <a:noFill/>
                    <a:ln>
                      <a:noFill/>
                    </a:ln>
                  </pic:spPr>
                </pic:pic>
              </a:graphicData>
            </a:graphic>
          </wp:inline>
        </w:drawing>
      </w:r>
    </w:p>
    <w:p w14:paraId="2751BF02" w14:textId="77777777" w:rsidR="00D12871" w:rsidRDefault="00D12871" w:rsidP="0030747C"/>
    <w:p w14:paraId="1D3ACB43" w14:textId="1A9D805A" w:rsidR="00361165" w:rsidRDefault="00361165" w:rsidP="0030747C">
      <w:r w:rsidRPr="00361165">
        <w:lastRenderedPageBreak/>
        <w:t>C. Compare and contrast two sky myths from two different cultures.</w:t>
      </w:r>
    </w:p>
    <w:p w14:paraId="509A8B56" w14:textId="100349DB" w:rsidR="007F4043" w:rsidRPr="00BF54A2" w:rsidRDefault="007F4043" w:rsidP="00BF54A2">
      <w:pPr>
        <w:pStyle w:val="a7"/>
        <w:numPr>
          <w:ilvl w:val="0"/>
          <w:numId w:val="3"/>
        </w:numPr>
        <w:ind w:leftChars="0"/>
        <w:rPr>
          <w:rFonts w:ascii="Times New Roman" w:hAnsi="Times New Roman" w:cs="Times New Roman"/>
          <w:sz w:val="24"/>
          <w:szCs w:val="24"/>
        </w:rPr>
      </w:pPr>
      <w:r w:rsidRPr="00BF54A2">
        <w:rPr>
          <w:rFonts w:ascii="Times New Roman" w:hAnsi="Times New Roman" w:cs="Times New Roman"/>
          <w:sz w:val="24"/>
          <w:szCs w:val="24"/>
        </w:rPr>
        <w:t>Identify</w:t>
      </w:r>
    </w:p>
    <w:p w14:paraId="3C8C20BB" w14:textId="16EE66FC" w:rsidR="00FF3F8F" w:rsidRPr="00F85404" w:rsidRDefault="004E0CD3" w:rsidP="00BF54A2">
      <w:pPr>
        <w:rPr>
          <w:rFonts w:ascii="Times New Roman" w:hAnsi="Times New Roman" w:cs="Times New Roman"/>
          <w:sz w:val="24"/>
          <w:szCs w:val="24"/>
        </w:rPr>
      </w:pPr>
      <w:r w:rsidRPr="00BF54A2">
        <w:rPr>
          <w:rFonts w:ascii="Times New Roman" w:hAnsi="Times New Roman" w:cs="Times New Roman"/>
          <w:sz w:val="24"/>
          <w:szCs w:val="24"/>
        </w:rPr>
        <w:t xml:space="preserve">This essay critically compares and contrasts two papers. </w:t>
      </w:r>
      <w:bookmarkStart w:id="2" w:name="_Hlk58634220"/>
      <w:r w:rsidRPr="00BF54A2">
        <w:rPr>
          <w:rFonts w:ascii="Times New Roman" w:hAnsi="Times New Roman" w:cs="Times New Roman"/>
          <w:sz w:val="24"/>
          <w:szCs w:val="24"/>
        </w:rPr>
        <w:t>The two papers chosen are</w:t>
      </w:r>
      <w:bookmarkEnd w:id="2"/>
      <w:r w:rsidR="008352EC" w:rsidRPr="00BF54A2">
        <w:rPr>
          <w:rFonts w:ascii="Times New Roman" w:hAnsi="Times New Roman" w:cs="Times New Roman"/>
          <w:sz w:val="24"/>
          <w:szCs w:val="24"/>
        </w:rPr>
        <w:t xml:space="preserve"> </w:t>
      </w:r>
      <w:bookmarkStart w:id="3" w:name="_Hlk60650125"/>
      <w:r w:rsidR="008352EC" w:rsidRPr="00BF54A2">
        <w:rPr>
          <w:rFonts w:ascii="Times New Roman" w:hAnsi="Times New Roman" w:cs="Times New Roman"/>
          <w:sz w:val="24"/>
          <w:szCs w:val="24"/>
        </w:rPr>
        <w:t xml:space="preserve">David Leeming, </w:t>
      </w:r>
      <w:r w:rsidR="00AC418B" w:rsidRPr="00BF54A2">
        <w:rPr>
          <w:rFonts w:ascii="Times New Roman" w:hAnsi="Times New Roman" w:cs="Times New Roman"/>
          <w:i/>
          <w:iCs/>
          <w:sz w:val="24"/>
          <w:szCs w:val="24"/>
        </w:rPr>
        <w:t>‘Cherokee Sun God’</w:t>
      </w:r>
      <w:r w:rsidR="009E5414" w:rsidRPr="00BF54A2">
        <w:rPr>
          <w:rFonts w:ascii="Times New Roman" w:hAnsi="Times New Roman" w:cs="Times New Roman"/>
          <w:sz w:val="24"/>
          <w:szCs w:val="24"/>
        </w:rPr>
        <w:t>,</w:t>
      </w:r>
      <w:r w:rsidR="00AC418B" w:rsidRPr="00BF54A2">
        <w:rPr>
          <w:rFonts w:ascii="Times New Roman" w:hAnsi="Times New Roman" w:cs="Times New Roman"/>
          <w:sz w:val="24"/>
          <w:szCs w:val="24"/>
        </w:rPr>
        <w:t xml:space="preserve"> </w:t>
      </w:r>
      <w:r w:rsidR="008352EC" w:rsidRPr="00BF54A2">
        <w:rPr>
          <w:rFonts w:ascii="Times New Roman" w:hAnsi="Times New Roman" w:cs="Times New Roman"/>
          <w:sz w:val="24"/>
          <w:szCs w:val="24"/>
        </w:rPr>
        <w:t>The Oxford Companion to World Mythology</w:t>
      </w:r>
      <w:r w:rsidR="00AC418B" w:rsidRPr="00BF54A2">
        <w:rPr>
          <w:rFonts w:ascii="Times New Roman" w:hAnsi="Times New Roman" w:cs="Times New Roman"/>
          <w:sz w:val="24"/>
          <w:szCs w:val="24"/>
        </w:rPr>
        <w:t xml:space="preserve">, </w:t>
      </w:r>
      <w:r w:rsidR="008352EC" w:rsidRPr="00BF54A2">
        <w:rPr>
          <w:rFonts w:ascii="Times New Roman" w:hAnsi="Times New Roman" w:cs="Times New Roman"/>
          <w:sz w:val="24"/>
          <w:szCs w:val="24"/>
        </w:rPr>
        <w:t>Oxford Companions</w:t>
      </w:r>
      <w:r w:rsidR="009E5414" w:rsidRPr="00BF54A2">
        <w:rPr>
          <w:rFonts w:ascii="Times New Roman" w:hAnsi="Times New Roman" w:cs="Times New Roman"/>
          <w:sz w:val="24"/>
          <w:szCs w:val="24"/>
        </w:rPr>
        <w:t xml:space="preserve">, </w:t>
      </w:r>
      <w:r w:rsidR="00B876D4" w:rsidRPr="00BF54A2">
        <w:rPr>
          <w:rFonts w:ascii="Times New Roman" w:hAnsi="Times New Roman" w:cs="Times New Roman"/>
          <w:sz w:val="24"/>
          <w:szCs w:val="24"/>
        </w:rPr>
        <w:t>(Nov</w:t>
      </w:r>
      <w:r w:rsidR="009E5414" w:rsidRPr="00BF54A2">
        <w:rPr>
          <w:rFonts w:ascii="Times New Roman" w:hAnsi="Times New Roman" w:cs="Times New Roman"/>
          <w:sz w:val="24"/>
          <w:szCs w:val="24"/>
        </w:rPr>
        <w:t>.</w:t>
      </w:r>
      <w:r w:rsidR="00B876D4" w:rsidRPr="00BF54A2">
        <w:rPr>
          <w:rFonts w:ascii="Times New Roman" w:hAnsi="Times New Roman" w:cs="Times New Roman"/>
          <w:sz w:val="24"/>
          <w:szCs w:val="24"/>
        </w:rPr>
        <w:t xml:space="preserve"> 2005), </w:t>
      </w:r>
      <w:r w:rsidR="008352EC" w:rsidRPr="00BF54A2">
        <w:rPr>
          <w:rFonts w:ascii="Times New Roman" w:hAnsi="Times New Roman" w:cs="Times New Roman"/>
          <w:sz w:val="24"/>
          <w:szCs w:val="24"/>
        </w:rPr>
        <w:t>p</w:t>
      </w:r>
      <w:r w:rsidR="00AC418B" w:rsidRPr="00BF54A2">
        <w:rPr>
          <w:rFonts w:ascii="Times New Roman" w:hAnsi="Times New Roman" w:cs="Times New Roman"/>
          <w:sz w:val="24"/>
          <w:szCs w:val="24"/>
        </w:rPr>
        <w:t>p</w:t>
      </w:r>
      <w:r w:rsidR="008352EC" w:rsidRPr="00BF54A2">
        <w:rPr>
          <w:rFonts w:ascii="Times New Roman" w:hAnsi="Times New Roman" w:cs="Times New Roman"/>
          <w:sz w:val="24"/>
          <w:szCs w:val="24"/>
        </w:rPr>
        <w:t>.71</w:t>
      </w:r>
      <w:r w:rsidR="00DF2370" w:rsidRPr="00BF54A2">
        <w:rPr>
          <w:rFonts w:ascii="Times New Roman" w:hAnsi="Times New Roman" w:cs="Times New Roman"/>
          <w:sz w:val="24"/>
          <w:szCs w:val="24"/>
        </w:rPr>
        <w:t>.</w:t>
      </w:r>
      <w:bookmarkEnd w:id="3"/>
      <w:r w:rsidR="004D69BC" w:rsidRPr="00BF54A2">
        <w:rPr>
          <w:rFonts w:ascii="Times New Roman" w:hAnsi="Times New Roman" w:cs="Times New Roman"/>
          <w:sz w:val="24"/>
          <w:szCs w:val="24"/>
          <w:vertAlign w:val="superscript"/>
        </w:rPr>
        <w:t>1</w:t>
      </w:r>
      <w:r w:rsidR="00DF2370" w:rsidRPr="00BF54A2">
        <w:rPr>
          <w:rFonts w:ascii="Times New Roman" w:hAnsi="Times New Roman" w:cs="Times New Roman"/>
          <w:sz w:val="24"/>
          <w:szCs w:val="24"/>
        </w:rPr>
        <w:t xml:space="preserve"> </w:t>
      </w:r>
      <w:r w:rsidR="0065407C" w:rsidRPr="00BF54A2">
        <w:rPr>
          <w:rFonts w:ascii="Times New Roman" w:hAnsi="Times New Roman" w:cs="Times New Roman"/>
          <w:sz w:val="24"/>
          <w:szCs w:val="24"/>
        </w:rPr>
        <w:t>I</w:t>
      </w:r>
      <w:r w:rsidR="00FC2079" w:rsidRPr="00BF54A2">
        <w:rPr>
          <w:rFonts w:ascii="Times New Roman" w:hAnsi="Times New Roman" w:cs="Times New Roman"/>
          <w:sz w:val="24"/>
          <w:szCs w:val="24"/>
        </w:rPr>
        <w:t xml:space="preserve">t </w:t>
      </w:r>
      <w:r w:rsidR="00D273B0" w:rsidRPr="00BF54A2">
        <w:rPr>
          <w:rFonts w:ascii="Times New Roman" w:hAnsi="Times New Roman" w:cs="Times New Roman"/>
          <w:sz w:val="24"/>
          <w:szCs w:val="24"/>
        </w:rPr>
        <w:t>was</w:t>
      </w:r>
      <w:r w:rsidR="00FC2079" w:rsidRPr="00BF54A2">
        <w:rPr>
          <w:rFonts w:ascii="Times New Roman" w:hAnsi="Times New Roman" w:cs="Times New Roman"/>
          <w:sz w:val="24"/>
          <w:szCs w:val="24"/>
        </w:rPr>
        <w:t xml:space="preserve"> a story</w:t>
      </w:r>
      <w:r w:rsidR="00DF2370" w:rsidRPr="00BF54A2">
        <w:rPr>
          <w:rFonts w:ascii="Times New Roman" w:hAnsi="Times New Roman" w:cs="Times New Roman"/>
          <w:sz w:val="24"/>
          <w:szCs w:val="24"/>
        </w:rPr>
        <w:t xml:space="preserve"> recorded by James Mooney (1891, 1900) during consultations with Cherokee elders in western North Carolina in the late nineteenth.</w:t>
      </w:r>
      <w:r w:rsidR="004D69BC" w:rsidRPr="00BF54A2">
        <w:rPr>
          <w:rFonts w:ascii="Times New Roman" w:hAnsi="Times New Roman" w:cs="Times New Roman"/>
          <w:sz w:val="24"/>
          <w:szCs w:val="24"/>
          <w:vertAlign w:val="superscript"/>
        </w:rPr>
        <w:t>2</w:t>
      </w:r>
      <w:r w:rsidR="0065407C" w:rsidRPr="00BF54A2">
        <w:rPr>
          <w:rFonts w:ascii="Times New Roman" w:hAnsi="Times New Roman" w:cs="Times New Roman"/>
          <w:color w:val="FF0000"/>
          <w:sz w:val="24"/>
          <w:szCs w:val="24"/>
          <w:vertAlign w:val="superscript"/>
        </w:rPr>
        <w:t xml:space="preserve"> </w:t>
      </w:r>
      <w:bookmarkStart w:id="4" w:name="_Hlk58717553"/>
      <w:bookmarkStart w:id="5" w:name="_Hlk60118335"/>
      <w:r w:rsidR="0065407C" w:rsidRPr="00BF54A2">
        <w:rPr>
          <w:rFonts w:ascii="Times New Roman" w:hAnsi="Times New Roman" w:cs="Times New Roman"/>
          <w:sz w:val="24"/>
          <w:szCs w:val="24"/>
        </w:rPr>
        <w:t xml:space="preserve">and </w:t>
      </w:r>
      <w:r w:rsidR="00FC2079" w:rsidRPr="00BF54A2">
        <w:rPr>
          <w:rFonts w:ascii="Times New Roman" w:hAnsi="Times New Roman" w:cs="Times New Roman"/>
          <w:sz w:val="24"/>
          <w:szCs w:val="24"/>
        </w:rPr>
        <w:t xml:space="preserve">Manabu Waida, </w:t>
      </w:r>
      <w:r w:rsidR="00E131A2" w:rsidRPr="00BF54A2">
        <w:rPr>
          <w:rFonts w:ascii="Times New Roman" w:hAnsi="Times New Roman" w:cs="Times New Roman"/>
          <w:i/>
          <w:iCs/>
          <w:sz w:val="24"/>
          <w:szCs w:val="24"/>
        </w:rPr>
        <w:t>‘Symbolism of the moon and the waters of immortality’</w:t>
      </w:r>
      <w:bookmarkEnd w:id="4"/>
      <w:r w:rsidR="00E131A2" w:rsidRPr="00BF54A2">
        <w:rPr>
          <w:rFonts w:ascii="Times New Roman" w:hAnsi="Times New Roman" w:cs="Times New Roman"/>
          <w:sz w:val="24"/>
          <w:szCs w:val="24"/>
        </w:rPr>
        <w:t>, History of Religions, The University of Chicago Press, pp. 411</w:t>
      </w:r>
      <w:r w:rsidR="00DF2370" w:rsidRPr="00BF54A2">
        <w:rPr>
          <w:rFonts w:ascii="Times New Roman" w:hAnsi="Times New Roman" w:cs="Times New Roman"/>
          <w:sz w:val="24"/>
          <w:szCs w:val="24"/>
        </w:rPr>
        <w:t>.</w:t>
      </w:r>
      <w:bookmarkEnd w:id="5"/>
      <w:r w:rsidR="00033727" w:rsidRPr="00BF54A2">
        <w:rPr>
          <w:rFonts w:ascii="Times New Roman" w:hAnsi="Times New Roman" w:cs="Times New Roman"/>
          <w:sz w:val="24"/>
          <w:szCs w:val="24"/>
        </w:rPr>
        <w:t xml:space="preserve"> It </w:t>
      </w:r>
      <w:r w:rsidR="00D273B0" w:rsidRPr="00BF54A2">
        <w:rPr>
          <w:rFonts w:ascii="Times New Roman" w:hAnsi="Times New Roman" w:cs="Times New Roman"/>
          <w:sz w:val="24"/>
          <w:szCs w:val="24"/>
        </w:rPr>
        <w:t>was</w:t>
      </w:r>
      <w:r w:rsidR="00033727" w:rsidRPr="00BF54A2">
        <w:rPr>
          <w:rFonts w:ascii="Times New Roman" w:hAnsi="Times New Roman" w:cs="Times New Roman"/>
          <w:sz w:val="24"/>
          <w:szCs w:val="24"/>
        </w:rPr>
        <w:t xml:space="preserve"> a story handed down among the people of Tarama, one of the Miyako Islands in Japan</w:t>
      </w:r>
      <w:r w:rsidR="00FC2079" w:rsidRPr="00BF54A2">
        <w:rPr>
          <w:rFonts w:ascii="Times New Roman" w:hAnsi="Times New Roman" w:cs="Times New Roman"/>
          <w:sz w:val="24"/>
          <w:szCs w:val="24"/>
        </w:rPr>
        <w:t>.</w:t>
      </w:r>
      <w:r w:rsidR="00020863" w:rsidRPr="00A141BB">
        <w:rPr>
          <w:rFonts w:ascii="Times New Roman" w:hAnsi="Times New Roman" w:cs="Times New Roman"/>
          <w:sz w:val="24"/>
          <w:szCs w:val="24"/>
          <w:vertAlign w:val="superscript"/>
        </w:rPr>
        <w:t>3</w:t>
      </w:r>
      <w:r w:rsidRPr="00BF54A2">
        <w:rPr>
          <w:rFonts w:ascii="Times New Roman" w:hAnsi="Times New Roman" w:cs="Times New Roman"/>
          <w:sz w:val="24"/>
          <w:szCs w:val="24"/>
        </w:rPr>
        <w:t xml:space="preserve"> </w:t>
      </w:r>
      <w:r w:rsidR="0065407C" w:rsidRPr="00BF54A2">
        <w:rPr>
          <w:rFonts w:ascii="Times New Roman" w:hAnsi="Times New Roman" w:cs="Times New Roman"/>
          <w:sz w:val="24"/>
          <w:szCs w:val="24"/>
        </w:rPr>
        <w:t xml:space="preserve">According to </w:t>
      </w:r>
      <w:r w:rsidR="00FF3F8F" w:rsidRPr="00BF54A2">
        <w:rPr>
          <w:rFonts w:ascii="Times New Roman" w:hAnsi="Times New Roman" w:cs="Times New Roman"/>
          <w:sz w:val="24"/>
          <w:szCs w:val="24"/>
        </w:rPr>
        <w:t>David Leeming</w:t>
      </w:r>
      <w:r w:rsidR="000D7676" w:rsidRPr="00BF54A2">
        <w:rPr>
          <w:rFonts w:ascii="Times New Roman" w:hAnsi="Times New Roman" w:cs="Times New Roman"/>
          <w:sz w:val="24"/>
          <w:szCs w:val="24"/>
        </w:rPr>
        <w:t>, the author of ‘</w:t>
      </w:r>
      <w:r w:rsidR="000D7676" w:rsidRPr="00BF54A2">
        <w:rPr>
          <w:rFonts w:ascii="Times New Roman" w:hAnsi="Times New Roman" w:cs="Times New Roman"/>
          <w:i/>
          <w:iCs/>
          <w:sz w:val="24"/>
          <w:szCs w:val="24"/>
        </w:rPr>
        <w:t>Oxford Companion to World Mythology</w:t>
      </w:r>
      <w:r w:rsidR="000D7676" w:rsidRPr="00BF54A2">
        <w:rPr>
          <w:rFonts w:ascii="Times New Roman" w:hAnsi="Times New Roman" w:cs="Times New Roman"/>
          <w:sz w:val="24"/>
          <w:szCs w:val="24"/>
        </w:rPr>
        <w:t xml:space="preserve">’, </w:t>
      </w:r>
      <w:r w:rsidR="0076395C" w:rsidRPr="0076395C">
        <w:rPr>
          <w:rFonts w:ascii="Times New Roman" w:hAnsi="Times New Roman" w:cs="Times New Roman"/>
          <w:sz w:val="24"/>
          <w:szCs w:val="24"/>
        </w:rPr>
        <w:t>myths are defined that</w:t>
      </w:r>
      <w:r w:rsidR="00FF3F8F" w:rsidRPr="00BF54A2">
        <w:rPr>
          <w:rFonts w:ascii="Times New Roman" w:hAnsi="Times New Roman" w:cs="Times New Roman"/>
          <w:sz w:val="24"/>
          <w:szCs w:val="24"/>
        </w:rPr>
        <w:t xml:space="preserve"> for the most part religious narratives that transcend the possibilities of common experience and that express any given culture’s literal or metaphorical understanding of various aspects of reality</w:t>
      </w:r>
      <w:r w:rsidR="005907B5" w:rsidRPr="00BF54A2">
        <w:rPr>
          <w:rFonts w:ascii="Times New Roman" w:hAnsi="Times New Roman" w:cs="Times New Roman"/>
          <w:sz w:val="24"/>
          <w:szCs w:val="24"/>
        </w:rPr>
        <w:t>.</w:t>
      </w:r>
      <w:r w:rsidR="00020863" w:rsidRPr="00A141BB">
        <w:rPr>
          <w:rFonts w:ascii="Times New Roman" w:hAnsi="Times New Roman" w:cs="Times New Roman"/>
          <w:sz w:val="24"/>
          <w:szCs w:val="24"/>
          <w:vertAlign w:val="superscript"/>
        </w:rPr>
        <w:t>4</w:t>
      </w:r>
      <w:r w:rsidR="00886E29" w:rsidRPr="00A141BB">
        <w:rPr>
          <w:rFonts w:ascii="Times New Roman" w:hAnsi="Times New Roman" w:cs="Times New Roman"/>
          <w:sz w:val="24"/>
          <w:szCs w:val="24"/>
          <w:vertAlign w:val="superscript"/>
        </w:rPr>
        <w:t xml:space="preserve"> </w:t>
      </w:r>
      <w:r w:rsidR="00886E29" w:rsidRPr="00BF54A2">
        <w:rPr>
          <w:rFonts w:ascii="Times New Roman" w:hAnsi="Times New Roman" w:cs="Times New Roman"/>
          <w:sz w:val="24"/>
          <w:szCs w:val="24"/>
        </w:rPr>
        <w:t xml:space="preserve">This essay will compare and contrast </w:t>
      </w:r>
      <w:r w:rsidR="008B13B7" w:rsidRPr="00BF54A2">
        <w:rPr>
          <w:rFonts w:ascii="Times New Roman" w:hAnsi="Times New Roman" w:cs="Times New Roman"/>
          <w:sz w:val="24"/>
          <w:szCs w:val="24"/>
        </w:rPr>
        <w:t>above mentioned</w:t>
      </w:r>
      <w:r w:rsidR="00886E29" w:rsidRPr="00BF54A2">
        <w:rPr>
          <w:rFonts w:ascii="Times New Roman" w:hAnsi="Times New Roman" w:cs="Times New Roman"/>
          <w:sz w:val="24"/>
          <w:szCs w:val="24"/>
        </w:rPr>
        <w:t xml:space="preserve"> two </w:t>
      </w:r>
      <w:r w:rsidR="008B13B7" w:rsidRPr="00BF54A2">
        <w:rPr>
          <w:rFonts w:ascii="Times New Roman" w:hAnsi="Times New Roman" w:cs="Times New Roman"/>
          <w:sz w:val="24"/>
          <w:szCs w:val="24"/>
        </w:rPr>
        <w:t>myths</w:t>
      </w:r>
      <w:r w:rsidR="00886E29" w:rsidRPr="00BF54A2">
        <w:rPr>
          <w:rFonts w:ascii="Times New Roman" w:hAnsi="Times New Roman" w:cs="Times New Roman"/>
          <w:sz w:val="24"/>
          <w:szCs w:val="24"/>
        </w:rPr>
        <w:t xml:space="preserve"> via the themes of</w:t>
      </w:r>
      <w:r w:rsidR="008E05C2" w:rsidRPr="00BF54A2">
        <w:rPr>
          <w:rFonts w:ascii="Times New Roman" w:hAnsi="Times New Roman" w:cs="Times New Roman"/>
          <w:sz w:val="24"/>
          <w:szCs w:val="24"/>
        </w:rPr>
        <w:t xml:space="preserve"> similar points</w:t>
      </w:r>
      <w:r w:rsidR="00886E29" w:rsidRPr="00BF54A2">
        <w:rPr>
          <w:rFonts w:ascii="Times New Roman" w:hAnsi="Times New Roman" w:cs="Times New Roman"/>
          <w:sz w:val="24"/>
          <w:szCs w:val="24"/>
        </w:rPr>
        <w:t>,</w:t>
      </w:r>
      <w:r w:rsidR="00A63CB9" w:rsidRPr="00BF54A2">
        <w:rPr>
          <w:rFonts w:ascii="Times New Roman" w:hAnsi="Times New Roman" w:cs="Times New Roman"/>
          <w:sz w:val="24"/>
          <w:szCs w:val="24"/>
        </w:rPr>
        <w:t xml:space="preserve"> </w:t>
      </w:r>
      <w:r w:rsidR="008E05C2" w:rsidRPr="00BF54A2">
        <w:rPr>
          <w:rFonts w:ascii="Times New Roman" w:hAnsi="Times New Roman" w:cs="Times New Roman"/>
          <w:sz w:val="24"/>
          <w:szCs w:val="24"/>
        </w:rPr>
        <w:t>different points</w:t>
      </w:r>
      <w:r w:rsidR="00A63CB9" w:rsidRPr="00BF54A2">
        <w:rPr>
          <w:rFonts w:ascii="Times New Roman" w:hAnsi="Times New Roman" w:cs="Times New Roman"/>
          <w:sz w:val="24"/>
          <w:szCs w:val="24"/>
        </w:rPr>
        <w:t xml:space="preserve"> and their sacred</w:t>
      </w:r>
      <w:r w:rsidR="009A55E9" w:rsidRPr="00BF54A2">
        <w:rPr>
          <w:rFonts w:ascii="Times New Roman" w:hAnsi="Times New Roman" w:cs="Times New Roman"/>
          <w:sz w:val="24"/>
          <w:szCs w:val="24"/>
        </w:rPr>
        <w:t xml:space="preserve"> magic.</w:t>
      </w:r>
    </w:p>
    <w:p w14:paraId="71214015" w14:textId="77777777" w:rsidR="00BF54A2" w:rsidRDefault="00180B91" w:rsidP="00BF54A2">
      <w:pPr>
        <w:pStyle w:val="a7"/>
        <w:numPr>
          <w:ilvl w:val="0"/>
          <w:numId w:val="3"/>
        </w:numPr>
        <w:ind w:leftChars="0"/>
        <w:rPr>
          <w:rFonts w:ascii="Times New Roman" w:hAnsi="Times New Roman" w:cs="Times New Roman"/>
          <w:sz w:val="24"/>
          <w:szCs w:val="24"/>
        </w:rPr>
      </w:pPr>
      <w:r w:rsidRPr="00BF54A2">
        <w:rPr>
          <w:rFonts w:ascii="Times New Roman" w:hAnsi="Times New Roman" w:cs="Times New Roman"/>
          <w:sz w:val="24"/>
          <w:szCs w:val="24"/>
        </w:rPr>
        <w:t>Locate</w:t>
      </w:r>
      <w:r w:rsidR="00ED2677" w:rsidRPr="00BF54A2">
        <w:rPr>
          <w:rFonts w:ascii="Times New Roman" w:hAnsi="Times New Roman" w:cs="Times New Roman"/>
          <w:sz w:val="24"/>
          <w:szCs w:val="24"/>
        </w:rPr>
        <w:t xml:space="preserve"> </w:t>
      </w:r>
    </w:p>
    <w:p w14:paraId="760A25DC" w14:textId="2E7B8A84" w:rsidR="00825C7C" w:rsidRDefault="00FF617F" w:rsidP="00BF54A2">
      <w:pPr>
        <w:rPr>
          <w:rFonts w:ascii="Times New Roman" w:hAnsi="Times New Roman" w:cs="Times New Roman"/>
          <w:sz w:val="24"/>
          <w:szCs w:val="24"/>
        </w:rPr>
      </w:pPr>
      <w:r w:rsidRPr="00BF54A2">
        <w:rPr>
          <w:rFonts w:ascii="Times New Roman" w:hAnsi="Times New Roman" w:cs="Times New Roman"/>
          <w:sz w:val="24"/>
          <w:szCs w:val="24"/>
        </w:rPr>
        <w:t xml:space="preserve">The Cherokee were the </w:t>
      </w:r>
      <w:r w:rsidR="00CA1DA2" w:rsidRPr="00BF54A2">
        <w:rPr>
          <w:rFonts w:ascii="Times New Roman" w:hAnsi="Times New Roman" w:cs="Times New Roman"/>
          <w:sz w:val="24"/>
          <w:szCs w:val="24"/>
        </w:rPr>
        <w:t>hunting</w:t>
      </w:r>
      <w:r w:rsidR="00576791" w:rsidRPr="00BF54A2">
        <w:rPr>
          <w:rFonts w:ascii="Times New Roman" w:hAnsi="Times New Roman" w:cs="Times New Roman"/>
          <w:sz w:val="24"/>
          <w:szCs w:val="24"/>
        </w:rPr>
        <w:t xml:space="preserve"> </w:t>
      </w:r>
      <w:r w:rsidRPr="00BF54A2">
        <w:rPr>
          <w:rFonts w:ascii="Times New Roman" w:hAnsi="Times New Roman" w:cs="Times New Roman"/>
          <w:sz w:val="24"/>
          <w:szCs w:val="24"/>
        </w:rPr>
        <w:t xml:space="preserve">mountaineers of the South in Allegheny region from the interlocking head-streams of the Kanawha and </w:t>
      </w:r>
      <w:r w:rsidR="00EF7A7A">
        <w:rPr>
          <w:rFonts w:ascii="Times New Roman" w:hAnsi="Times New Roman" w:cs="Times New Roman"/>
          <w:sz w:val="24"/>
          <w:szCs w:val="24"/>
        </w:rPr>
        <w:t>current</w:t>
      </w:r>
      <w:r w:rsidRPr="00BF54A2">
        <w:rPr>
          <w:rFonts w:ascii="Times New Roman" w:hAnsi="Times New Roman" w:cs="Times New Roman"/>
          <w:sz w:val="24"/>
          <w:szCs w:val="24"/>
        </w:rPr>
        <w:t xml:space="preserve"> Tennessee southward almost to the site of Atlanta, and from the Blue ridge on the east to the Cumberland range on the west, </w:t>
      </w:r>
      <w:bookmarkStart w:id="6" w:name="_Hlk60878090"/>
      <w:r w:rsidRPr="00BF54A2">
        <w:rPr>
          <w:rFonts w:ascii="Times New Roman" w:hAnsi="Times New Roman" w:cs="Times New Roman"/>
          <w:sz w:val="24"/>
          <w:szCs w:val="24"/>
        </w:rPr>
        <w:t xml:space="preserve">a territory comprising an area of </w:t>
      </w:r>
      <w:r w:rsidR="003A2559" w:rsidRPr="003A2559">
        <w:rPr>
          <w:rFonts w:ascii="Times New Roman" w:hAnsi="Times New Roman" w:cs="Times New Roman"/>
          <w:sz w:val="24"/>
          <w:szCs w:val="24"/>
        </w:rPr>
        <w:t>109,247 km</w:t>
      </w:r>
      <w:r w:rsidR="003A2559" w:rsidRPr="003A2559">
        <w:rPr>
          <w:rFonts w:ascii="Times New Roman" w:hAnsi="Times New Roman" w:cs="Times New Roman"/>
          <w:sz w:val="24"/>
          <w:szCs w:val="24"/>
          <w:vertAlign w:val="superscript"/>
        </w:rPr>
        <w:t>2</w:t>
      </w:r>
      <w:bookmarkEnd w:id="6"/>
      <w:r w:rsidRPr="00BF54A2">
        <w:rPr>
          <w:rFonts w:ascii="Times New Roman" w:hAnsi="Times New Roman" w:cs="Times New Roman"/>
          <w:sz w:val="24"/>
          <w:szCs w:val="24"/>
        </w:rPr>
        <w:t>, now included in the states of Virginia, Tennessee, North Carolina, South Carolina, Georgia, and Alabama.</w:t>
      </w:r>
      <w:r w:rsidR="00020863" w:rsidRPr="00BF54A2">
        <w:rPr>
          <w:rFonts w:ascii="Times New Roman" w:hAnsi="Times New Roman" w:cs="Times New Roman"/>
          <w:sz w:val="24"/>
          <w:szCs w:val="24"/>
          <w:vertAlign w:val="superscript"/>
        </w:rPr>
        <w:t>5</w:t>
      </w:r>
      <w:r w:rsidRPr="00BF54A2">
        <w:rPr>
          <w:rFonts w:ascii="Times New Roman" w:hAnsi="Times New Roman" w:cs="Times New Roman"/>
          <w:sz w:val="24"/>
          <w:szCs w:val="24"/>
        </w:rPr>
        <w:t xml:space="preserve"> </w:t>
      </w:r>
      <w:r w:rsidR="00A97DD0" w:rsidRPr="00A97DD0">
        <w:rPr>
          <w:rFonts w:ascii="Times New Roman" w:hAnsi="Times New Roman" w:cs="Times New Roman"/>
          <w:sz w:val="24"/>
          <w:szCs w:val="24"/>
        </w:rPr>
        <w:t>Most of the state has a humid subtropical climate, with the exception of some of the higher elevations in the Appalachians</w:t>
      </w:r>
      <w:r w:rsidR="00A97DD0">
        <w:rPr>
          <w:rFonts w:ascii="Times New Roman" w:hAnsi="Times New Roman" w:cs="Times New Roman"/>
          <w:sz w:val="24"/>
          <w:szCs w:val="24"/>
        </w:rPr>
        <w:t xml:space="preserve">. </w:t>
      </w:r>
      <w:r w:rsidRPr="00BF54A2">
        <w:rPr>
          <w:rFonts w:ascii="Times New Roman" w:hAnsi="Times New Roman" w:cs="Times New Roman"/>
          <w:sz w:val="24"/>
          <w:szCs w:val="24"/>
        </w:rPr>
        <w:t xml:space="preserve">On the other hand, </w:t>
      </w:r>
      <w:r w:rsidR="00EF7A7A">
        <w:rPr>
          <w:rFonts w:ascii="Times New Roman" w:hAnsi="Times New Roman" w:cs="Times New Roman"/>
          <w:sz w:val="24"/>
          <w:szCs w:val="24"/>
        </w:rPr>
        <w:t xml:space="preserve">Tarama of </w:t>
      </w:r>
      <w:r w:rsidR="004115EA" w:rsidRPr="00BF54A2">
        <w:rPr>
          <w:rFonts w:ascii="Times New Roman" w:hAnsi="Times New Roman" w:cs="Times New Roman"/>
          <w:sz w:val="24"/>
          <w:szCs w:val="24"/>
        </w:rPr>
        <w:t>Ryukyu</w:t>
      </w:r>
      <w:r w:rsidR="00AA143C" w:rsidRPr="00BF54A2">
        <w:rPr>
          <w:rFonts w:ascii="Times New Roman" w:hAnsi="Times New Roman" w:cs="Times New Roman"/>
          <w:sz w:val="24"/>
          <w:szCs w:val="24"/>
        </w:rPr>
        <w:t xml:space="preserve"> </w:t>
      </w:r>
      <w:r w:rsidR="004115EA" w:rsidRPr="00BF54A2">
        <w:rPr>
          <w:rFonts w:ascii="Times New Roman" w:hAnsi="Times New Roman" w:cs="Times New Roman"/>
          <w:sz w:val="24"/>
          <w:szCs w:val="24"/>
        </w:rPr>
        <w:t>is</w:t>
      </w:r>
      <w:r w:rsidR="00EF7A7A">
        <w:rPr>
          <w:rFonts w:ascii="Times New Roman" w:hAnsi="Times New Roman" w:cs="Times New Roman"/>
          <w:sz w:val="24"/>
          <w:szCs w:val="24"/>
        </w:rPr>
        <w:t xml:space="preserve"> small</w:t>
      </w:r>
      <w:r w:rsidR="00AA143C" w:rsidRPr="00BF54A2">
        <w:rPr>
          <w:rFonts w:ascii="Times New Roman" w:hAnsi="Times New Roman" w:cs="Times New Roman"/>
          <w:sz w:val="24"/>
          <w:szCs w:val="24"/>
        </w:rPr>
        <w:t xml:space="preserve"> island</w:t>
      </w:r>
      <w:r w:rsidR="003A2559">
        <w:rPr>
          <w:rFonts w:ascii="Times New Roman" w:hAnsi="Times New Roman" w:cs="Times New Roman"/>
          <w:sz w:val="24"/>
          <w:szCs w:val="24"/>
        </w:rPr>
        <w:t xml:space="preserve">, </w:t>
      </w:r>
      <w:r w:rsidR="003A2559" w:rsidRPr="003A2559">
        <w:rPr>
          <w:rFonts w:ascii="Times New Roman" w:hAnsi="Times New Roman" w:cs="Times New Roman"/>
          <w:sz w:val="24"/>
          <w:szCs w:val="24"/>
        </w:rPr>
        <w:t>a territory comprising an area of 19.75 km²</w:t>
      </w:r>
      <w:r w:rsidR="00AA143C" w:rsidRPr="00BF54A2">
        <w:rPr>
          <w:rFonts w:ascii="Times New Roman" w:hAnsi="Times New Roman" w:cs="Times New Roman"/>
          <w:sz w:val="24"/>
          <w:szCs w:val="24"/>
        </w:rPr>
        <w:t xml:space="preserve"> located in the </w:t>
      </w:r>
      <w:r w:rsidR="004115EA" w:rsidRPr="00BF54A2">
        <w:rPr>
          <w:rFonts w:ascii="Times New Roman" w:hAnsi="Times New Roman" w:cs="Times New Roman"/>
          <w:sz w:val="24"/>
          <w:szCs w:val="24"/>
        </w:rPr>
        <w:t>southern</w:t>
      </w:r>
      <w:r w:rsidR="00AA143C" w:rsidRPr="00BF54A2">
        <w:rPr>
          <w:rFonts w:ascii="Times New Roman" w:hAnsi="Times New Roman" w:cs="Times New Roman"/>
          <w:sz w:val="24"/>
          <w:szCs w:val="24"/>
        </w:rPr>
        <w:t xml:space="preserve">most part of </w:t>
      </w:r>
      <w:r w:rsidR="004115EA" w:rsidRPr="00BF54A2">
        <w:rPr>
          <w:rFonts w:ascii="Times New Roman" w:hAnsi="Times New Roman" w:cs="Times New Roman"/>
          <w:sz w:val="24"/>
          <w:szCs w:val="24"/>
        </w:rPr>
        <w:t>Japan</w:t>
      </w:r>
      <w:r w:rsidR="00AA143C" w:rsidRPr="00BF54A2">
        <w:rPr>
          <w:rFonts w:ascii="Times New Roman" w:hAnsi="Times New Roman" w:cs="Times New Roman"/>
          <w:sz w:val="24"/>
          <w:szCs w:val="24"/>
        </w:rPr>
        <w:t xml:space="preserve">. </w:t>
      </w:r>
      <w:r w:rsidR="00566144" w:rsidRPr="00566144">
        <w:rPr>
          <w:rFonts w:ascii="Times New Roman" w:hAnsi="Times New Roman" w:cs="Times New Roman"/>
          <w:sz w:val="24"/>
          <w:szCs w:val="24"/>
        </w:rPr>
        <w:t>T</w:t>
      </w:r>
      <w:r w:rsidR="00566144">
        <w:rPr>
          <w:rFonts w:ascii="Times New Roman" w:hAnsi="Times New Roman" w:cs="Times New Roman"/>
          <w:sz w:val="24"/>
          <w:szCs w:val="24"/>
        </w:rPr>
        <w:t>arama</w:t>
      </w:r>
      <w:r w:rsidR="00566144" w:rsidRPr="00566144">
        <w:rPr>
          <w:rFonts w:ascii="Times New Roman" w:hAnsi="Times New Roman" w:cs="Times New Roman"/>
          <w:sz w:val="24"/>
          <w:szCs w:val="24"/>
        </w:rPr>
        <w:t xml:space="preserve"> island is exposed to typhoons and droughts</w:t>
      </w:r>
      <w:r w:rsidR="008A7A3A">
        <w:rPr>
          <w:rFonts w:ascii="Times New Roman" w:hAnsi="Times New Roman" w:cs="Times New Roman"/>
          <w:sz w:val="24"/>
          <w:szCs w:val="24"/>
        </w:rPr>
        <w:t>, b</w:t>
      </w:r>
      <w:r w:rsidR="008A7A3A" w:rsidRPr="008A7A3A">
        <w:rPr>
          <w:rFonts w:ascii="Times New Roman" w:hAnsi="Times New Roman" w:cs="Times New Roman"/>
          <w:sz w:val="24"/>
          <w:szCs w:val="24"/>
        </w:rPr>
        <w:t>elongs to the rainforest climate</w:t>
      </w:r>
      <w:r w:rsidR="008A7A3A">
        <w:rPr>
          <w:rFonts w:ascii="Times New Roman" w:hAnsi="Times New Roman" w:cs="Times New Roman"/>
          <w:sz w:val="24"/>
          <w:szCs w:val="24"/>
        </w:rPr>
        <w:t>.</w:t>
      </w:r>
      <w:r w:rsidR="00566144" w:rsidRPr="00566144">
        <w:rPr>
          <w:rFonts w:ascii="Times New Roman" w:hAnsi="Times New Roman" w:cs="Times New Roman"/>
          <w:sz w:val="24"/>
          <w:szCs w:val="24"/>
        </w:rPr>
        <w:t xml:space="preserve"> </w:t>
      </w:r>
      <w:r w:rsidR="001A21E1">
        <w:rPr>
          <w:rFonts w:ascii="Times New Roman" w:hAnsi="Times New Roman" w:cs="Times New Roman"/>
          <w:sz w:val="24"/>
          <w:szCs w:val="24"/>
        </w:rPr>
        <w:t xml:space="preserve">The main industry is </w:t>
      </w:r>
      <w:r w:rsidR="001A21E1" w:rsidRPr="001A21E1">
        <w:rPr>
          <w:rFonts w:ascii="Times New Roman" w:hAnsi="Times New Roman" w:cs="Times New Roman"/>
          <w:sz w:val="24"/>
          <w:szCs w:val="24"/>
        </w:rPr>
        <w:t xml:space="preserve">sugar cane </w:t>
      </w:r>
      <w:r w:rsidR="001A21E1">
        <w:rPr>
          <w:rFonts w:ascii="Times New Roman" w:hAnsi="Times New Roman" w:cs="Times New Roman"/>
          <w:sz w:val="24"/>
          <w:szCs w:val="24"/>
        </w:rPr>
        <w:t>and fishery. T</w:t>
      </w:r>
      <w:r w:rsidR="00403245" w:rsidRPr="00403245">
        <w:rPr>
          <w:rFonts w:ascii="Times New Roman" w:hAnsi="Times New Roman" w:cs="Times New Roman"/>
          <w:sz w:val="24"/>
          <w:szCs w:val="24"/>
        </w:rPr>
        <w:t>he layer of topsoil is not very thick</w:t>
      </w:r>
      <w:r w:rsidR="00403245">
        <w:rPr>
          <w:rFonts w:ascii="Times New Roman" w:hAnsi="Times New Roman" w:cs="Times New Roman"/>
          <w:sz w:val="24"/>
          <w:szCs w:val="24"/>
        </w:rPr>
        <w:t xml:space="preserve"> with poor soil.</w:t>
      </w:r>
      <w:r w:rsidR="00020863" w:rsidRPr="00BF54A2">
        <w:rPr>
          <w:rFonts w:ascii="Times New Roman" w:hAnsi="Times New Roman" w:cs="Times New Roman"/>
          <w:sz w:val="24"/>
          <w:szCs w:val="24"/>
          <w:vertAlign w:val="superscript"/>
        </w:rPr>
        <w:t>6</w:t>
      </w:r>
      <w:r w:rsidR="004115EA" w:rsidRPr="00BF54A2">
        <w:rPr>
          <w:rFonts w:ascii="Times New Roman" w:hAnsi="Times New Roman" w:cs="Times New Roman"/>
          <w:sz w:val="24"/>
          <w:szCs w:val="24"/>
        </w:rPr>
        <w:t xml:space="preserve"> </w:t>
      </w:r>
      <w:r w:rsidR="00DD033A" w:rsidRPr="00BF54A2">
        <w:rPr>
          <w:rFonts w:ascii="Times New Roman" w:hAnsi="Times New Roman" w:cs="Times New Roman"/>
          <w:sz w:val="24"/>
          <w:szCs w:val="24"/>
        </w:rPr>
        <w:t xml:space="preserve">It was identified that there are some common contents and differences </w:t>
      </w:r>
      <w:r w:rsidR="00DD033A" w:rsidRPr="001A21E1">
        <w:rPr>
          <w:rFonts w:ascii="Times New Roman" w:hAnsi="Times New Roman" w:cs="Times New Roman"/>
          <w:sz w:val="24"/>
          <w:szCs w:val="24"/>
        </w:rPr>
        <w:t xml:space="preserve">in two myths. </w:t>
      </w:r>
      <w:r w:rsidR="00020863" w:rsidRPr="001A21E1">
        <w:rPr>
          <w:rFonts w:ascii="Times New Roman" w:hAnsi="Times New Roman" w:cs="Times New Roman"/>
          <w:sz w:val="24"/>
          <w:szCs w:val="24"/>
        </w:rPr>
        <w:t>T</w:t>
      </w:r>
      <w:r w:rsidR="00180B91" w:rsidRPr="001A21E1">
        <w:rPr>
          <w:rFonts w:ascii="Times New Roman" w:hAnsi="Times New Roman" w:cs="Times New Roman"/>
          <w:sz w:val="24"/>
          <w:szCs w:val="24"/>
        </w:rPr>
        <w:t>he next</w:t>
      </w:r>
      <w:r w:rsidR="00180B91" w:rsidRPr="00825C7C">
        <w:rPr>
          <w:rFonts w:ascii="Times New Roman" w:hAnsi="Times New Roman" w:cs="Times New Roman"/>
          <w:sz w:val="24"/>
          <w:szCs w:val="24"/>
          <w:u w:val="single"/>
        </w:rPr>
        <w:t xml:space="preserve"> sectio</w:t>
      </w:r>
      <w:r w:rsidR="00020863" w:rsidRPr="00825C7C">
        <w:rPr>
          <w:rFonts w:ascii="Times New Roman" w:hAnsi="Times New Roman" w:cs="Times New Roman"/>
          <w:sz w:val="24"/>
          <w:szCs w:val="24"/>
          <w:u w:val="single"/>
        </w:rPr>
        <w:t>n</w:t>
      </w:r>
      <w:r w:rsidR="000D7C73">
        <w:rPr>
          <w:rFonts w:ascii="Times New Roman" w:hAnsi="Times New Roman" w:cs="Times New Roman"/>
          <w:sz w:val="24"/>
          <w:szCs w:val="24"/>
          <w:u w:val="single"/>
        </w:rPr>
        <w:t>, I will</w:t>
      </w:r>
      <w:r w:rsidR="00180B91" w:rsidRPr="00825C7C">
        <w:rPr>
          <w:rFonts w:ascii="Times New Roman" w:hAnsi="Times New Roman" w:cs="Times New Roman"/>
          <w:sz w:val="24"/>
          <w:szCs w:val="24"/>
          <w:u w:val="single"/>
        </w:rPr>
        <w:t xml:space="preserve"> summar</w:t>
      </w:r>
      <w:r w:rsidR="000D7C73">
        <w:rPr>
          <w:rFonts w:ascii="Times New Roman" w:hAnsi="Times New Roman" w:cs="Times New Roman"/>
          <w:sz w:val="24"/>
          <w:szCs w:val="24"/>
          <w:u w:val="single"/>
        </w:rPr>
        <w:t>ize</w:t>
      </w:r>
      <w:r w:rsidR="00180B91" w:rsidRPr="00825C7C">
        <w:rPr>
          <w:rFonts w:ascii="Times New Roman" w:hAnsi="Times New Roman" w:cs="Times New Roman"/>
          <w:sz w:val="24"/>
          <w:szCs w:val="24"/>
          <w:u w:val="single"/>
        </w:rPr>
        <w:t xml:space="preserve"> the author’s arguments and theories.</w:t>
      </w:r>
      <w:r w:rsidR="00825C7C">
        <w:rPr>
          <w:rFonts w:ascii="Times New Roman" w:hAnsi="Times New Roman" w:cs="Times New Roman"/>
          <w:sz w:val="24"/>
          <w:szCs w:val="24"/>
          <w:u w:val="single"/>
        </w:rPr>
        <w:t xml:space="preserve">         </w:t>
      </w:r>
      <w:r w:rsidR="001A21E1">
        <w:rPr>
          <w:rFonts w:ascii="Times New Roman" w:hAnsi="Times New Roman" w:cs="Times New Roman"/>
          <w:sz w:val="24"/>
          <w:szCs w:val="24"/>
          <w:u w:val="single"/>
        </w:rPr>
        <w:t xml:space="preserve">                   </w:t>
      </w:r>
      <w:r w:rsidR="00825C7C">
        <w:rPr>
          <w:rFonts w:ascii="Times New Roman" w:hAnsi="Times New Roman" w:cs="Times New Roman"/>
          <w:sz w:val="24"/>
          <w:szCs w:val="24"/>
          <w:u w:val="single"/>
        </w:rPr>
        <w:t xml:space="preserve">    </w:t>
      </w:r>
      <w:r w:rsidR="00825C7C">
        <w:rPr>
          <w:rFonts w:ascii="Times New Roman" w:hAnsi="Times New Roman" w:cs="Times New Roman"/>
          <w:sz w:val="24"/>
          <w:szCs w:val="24"/>
        </w:rPr>
        <w:t xml:space="preserve">    </w:t>
      </w:r>
      <w:r w:rsidR="00180B91" w:rsidRPr="00825C7C">
        <w:rPr>
          <w:rFonts w:ascii="Times New Roman" w:hAnsi="Times New Roman" w:cs="Times New Roman"/>
          <w:sz w:val="24"/>
          <w:szCs w:val="24"/>
        </w:rPr>
        <w:t xml:space="preserve"> </w:t>
      </w:r>
      <w:r w:rsidR="00F85404" w:rsidRPr="00825C7C">
        <w:rPr>
          <w:rFonts w:ascii="Times New Roman" w:hAnsi="Times New Roman" w:cs="Times New Roman"/>
          <w:sz w:val="24"/>
          <w:szCs w:val="24"/>
        </w:rPr>
        <w:t xml:space="preserve"> </w:t>
      </w:r>
    </w:p>
    <w:p w14:paraId="29FA210F" w14:textId="52B58E30" w:rsidR="00BF54A2" w:rsidRDefault="00020863" w:rsidP="00825C7C">
      <w:pPr>
        <w:rPr>
          <w:rFonts w:ascii="Times New Roman" w:hAnsi="Times New Roman" w:cs="Times New Roman"/>
          <w:sz w:val="24"/>
          <w:szCs w:val="24"/>
        </w:rPr>
      </w:pPr>
      <w:bookmarkStart w:id="7" w:name="_Hlk60861305"/>
      <w:r w:rsidRPr="00BF54A2">
        <w:rPr>
          <w:rFonts w:ascii="Times New Roman" w:hAnsi="Times New Roman" w:cs="Times New Roman"/>
          <w:sz w:val="24"/>
          <w:szCs w:val="24"/>
        </w:rPr>
        <w:t>1 David Leeming, ‘Cherokee Sun God’, The Oxford Companion to World Mythology, Oxford Companions, (Nov. 2005), pp.71</w:t>
      </w:r>
    </w:p>
    <w:p w14:paraId="36DE7820" w14:textId="379015CE" w:rsidR="00FC2079" w:rsidRPr="00BF54A2" w:rsidRDefault="00020863" w:rsidP="00825C7C">
      <w:pPr>
        <w:rPr>
          <w:rFonts w:ascii="Times New Roman" w:hAnsi="Times New Roman" w:cs="Times New Roman"/>
          <w:sz w:val="24"/>
          <w:szCs w:val="24"/>
        </w:rPr>
      </w:pPr>
      <w:r w:rsidRPr="00BF54A2">
        <w:rPr>
          <w:rFonts w:ascii="Times New Roman" w:hAnsi="Times New Roman" w:cs="Times New Roman"/>
          <w:sz w:val="24"/>
          <w:szCs w:val="24"/>
        </w:rPr>
        <w:t>2</w:t>
      </w:r>
      <w:r w:rsidR="00FC2079" w:rsidRPr="00BF54A2">
        <w:rPr>
          <w:rFonts w:ascii="Times New Roman" w:hAnsi="Times New Roman" w:cs="Times New Roman"/>
          <w:sz w:val="24"/>
          <w:szCs w:val="24"/>
        </w:rPr>
        <w:t xml:space="preserve"> </w:t>
      </w:r>
      <w:r w:rsidR="00DF2370" w:rsidRPr="00BF54A2">
        <w:rPr>
          <w:rFonts w:ascii="Times New Roman" w:hAnsi="Times New Roman" w:cs="Times New Roman"/>
          <w:sz w:val="24"/>
          <w:szCs w:val="24"/>
        </w:rPr>
        <w:t>Christopher B. Rodning, LATE PREHISTORIC AND PROTOHISTORIC SHELL GORGETS FROM SOUTHWESTERN NORTH CAROLINA, Southeastern Archaeology, Summer 2012, Vol. 31, No. 1 (Summer 2012), (Taylor &amp; Francis, Ltd. on behalf of the Southeastern Archaeological Conferenc</w:t>
      </w:r>
      <w:r w:rsidR="000D7C73">
        <w:rPr>
          <w:rFonts w:ascii="Times New Roman" w:hAnsi="Times New Roman" w:cs="Times New Roman" w:hint="eastAsia"/>
          <w:sz w:val="24"/>
          <w:szCs w:val="24"/>
        </w:rPr>
        <w:t>e</w:t>
      </w:r>
      <w:r w:rsidR="00DF2370" w:rsidRPr="00BF54A2">
        <w:rPr>
          <w:rFonts w:ascii="Times New Roman" w:hAnsi="Times New Roman" w:cs="Times New Roman"/>
          <w:sz w:val="24"/>
          <w:szCs w:val="24"/>
        </w:rPr>
        <w:t>) p. 33-56</w:t>
      </w:r>
    </w:p>
    <w:p w14:paraId="35122389" w14:textId="2D0C97A7" w:rsidR="00FC2079" w:rsidRPr="00BF54A2" w:rsidRDefault="00020863" w:rsidP="00825C7C">
      <w:pPr>
        <w:rPr>
          <w:rFonts w:ascii="Times New Roman" w:hAnsi="Times New Roman" w:cs="Times New Roman"/>
          <w:sz w:val="24"/>
          <w:szCs w:val="24"/>
        </w:rPr>
      </w:pPr>
      <w:r w:rsidRPr="00BF54A2">
        <w:rPr>
          <w:rFonts w:ascii="Times New Roman" w:hAnsi="Times New Roman" w:cs="Times New Roman"/>
          <w:sz w:val="24"/>
          <w:szCs w:val="24"/>
        </w:rPr>
        <w:t>3</w:t>
      </w:r>
      <w:r w:rsidR="00FC2079" w:rsidRPr="00BF54A2">
        <w:rPr>
          <w:rFonts w:ascii="Times New Roman" w:hAnsi="Times New Roman" w:cs="Times New Roman"/>
          <w:sz w:val="24"/>
          <w:szCs w:val="24"/>
        </w:rPr>
        <w:t xml:space="preserve"> </w:t>
      </w:r>
      <w:bookmarkStart w:id="8" w:name="_Hlk60692643"/>
      <w:r w:rsidR="00FC2079" w:rsidRPr="00BF54A2">
        <w:rPr>
          <w:rFonts w:ascii="Times New Roman" w:hAnsi="Times New Roman" w:cs="Times New Roman"/>
          <w:sz w:val="24"/>
          <w:szCs w:val="24"/>
        </w:rPr>
        <w:t>Manabu Waida, ‘Symbolism of the moon and the waters of immortality’, History of Religions, The University of Chicago Press (May, 1977), pp. 4</w:t>
      </w:r>
      <w:bookmarkEnd w:id="8"/>
      <w:r w:rsidR="00FC2079" w:rsidRPr="00BF54A2">
        <w:rPr>
          <w:rFonts w:ascii="Times New Roman" w:hAnsi="Times New Roman" w:cs="Times New Roman"/>
          <w:sz w:val="24"/>
          <w:szCs w:val="24"/>
        </w:rPr>
        <w:t>11</w:t>
      </w:r>
    </w:p>
    <w:p w14:paraId="395CC410" w14:textId="17FCA794" w:rsidR="005907B5" w:rsidRPr="00BF54A2" w:rsidRDefault="00020863" w:rsidP="00825C7C">
      <w:pPr>
        <w:rPr>
          <w:rFonts w:ascii="Times New Roman" w:hAnsi="Times New Roman" w:cs="Times New Roman"/>
          <w:sz w:val="24"/>
          <w:szCs w:val="24"/>
        </w:rPr>
      </w:pPr>
      <w:r w:rsidRPr="00BF54A2">
        <w:rPr>
          <w:rFonts w:ascii="Times New Roman" w:hAnsi="Times New Roman" w:cs="Times New Roman"/>
          <w:sz w:val="24"/>
          <w:szCs w:val="24"/>
        </w:rPr>
        <w:t>4</w:t>
      </w:r>
      <w:r w:rsidR="005907B5" w:rsidRPr="00BF54A2">
        <w:rPr>
          <w:rFonts w:ascii="Times New Roman" w:hAnsi="Times New Roman" w:cs="Times New Roman"/>
          <w:sz w:val="24"/>
          <w:szCs w:val="24"/>
        </w:rPr>
        <w:t xml:space="preserve"> David </w:t>
      </w:r>
      <w:r w:rsidR="000D7676" w:rsidRPr="00BF54A2">
        <w:rPr>
          <w:rFonts w:ascii="Times New Roman" w:hAnsi="Times New Roman" w:cs="Times New Roman"/>
          <w:sz w:val="24"/>
          <w:szCs w:val="24"/>
        </w:rPr>
        <w:t xml:space="preserve">Leeming, </w:t>
      </w:r>
      <w:bookmarkStart w:id="9" w:name="_Hlk60355173"/>
      <w:r w:rsidR="005907B5" w:rsidRPr="00BF54A2">
        <w:rPr>
          <w:rFonts w:ascii="Times New Roman" w:hAnsi="Times New Roman" w:cs="Times New Roman"/>
          <w:sz w:val="24"/>
          <w:szCs w:val="24"/>
        </w:rPr>
        <w:t>Oxford Companion to World Mythology</w:t>
      </w:r>
      <w:bookmarkEnd w:id="9"/>
      <w:r w:rsidR="005907B5" w:rsidRPr="00BF54A2">
        <w:rPr>
          <w:rFonts w:ascii="Times New Roman" w:hAnsi="Times New Roman" w:cs="Times New Roman"/>
          <w:sz w:val="24"/>
          <w:szCs w:val="24"/>
        </w:rPr>
        <w:t xml:space="preserve"> (p.xi). Oxford University Press. Kindle</w:t>
      </w:r>
    </w:p>
    <w:p w14:paraId="1347BA04" w14:textId="7C7024D4" w:rsidR="007C4E6E" w:rsidRPr="00BF54A2" w:rsidRDefault="007C4E6E" w:rsidP="00825C7C">
      <w:pPr>
        <w:rPr>
          <w:rFonts w:ascii="Times New Roman" w:hAnsi="Times New Roman" w:cs="Times New Roman"/>
          <w:sz w:val="24"/>
          <w:szCs w:val="24"/>
        </w:rPr>
      </w:pPr>
      <w:r w:rsidRPr="00BF54A2">
        <w:rPr>
          <w:rFonts w:ascii="Times New Roman" w:hAnsi="Times New Roman" w:cs="Times New Roman"/>
          <w:sz w:val="24"/>
          <w:szCs w:val="24"/>
        </w:rPr>
        <w:t xml:space="preserve">5 Laurence French and Jim Hornbuckle, The Cherokee Perspective, The Cherokees—Then </w:t>
      </w:r>
      <w:proofErr w:type="gramStart"/>
      <w:r w:rsidRPr="00BF54A2">
        <w:rPr>
          <w:rFonts w:ascii="Times New Roman" w:hAnsi="Times New Roman" w:cs="Times New Roman"/>
          <w:sz w:val="24"/>
          <w:szCs w:val="24"/>
        </w:rPr>
        <w:t>And</w:t>
      </w:r>
      <w:proofErr w:type="gramEnd"/>
      <w:r w:rsidRPr="00BF54A2">
        <w:rPr>
          <w:rFonts w:ascii="Times New Roman" w:hAnsi="Times New Roman" w:cs="Times New Roman"/>
          <w:sz w:val="24"/>
          <w:szCs w:val="24"/>
        </w:rPr>
        <w:t xml:space="preserve"> Now, (Appalachian State University), pp.4</w:t>
      </w:r>
    </w:p>
    <w:p w14:paraId="72B3E651" w14:textId="0F872B63" w:rsidR="008F3E5E" w:rsidRPr="00BF54A2" w:rsidRDefault="007C4E6E" w:rsidP="00825C7C">
      <w:pPr>
        <w:rPr>
          <w:rFonts w:ascii="Times New Roman" w:hAnsi="Times New Roman" w:cs="Times New Roman"/>
          <w:sz w:val="24"/>
          <w:szCs w:val="24"/>
        </w:rPr>
      </w:pPr>
      <w:r w:rsidRPr="00BF54A2">
        <w:rPr>
          <w:rFonts w:ascii="Times New Roman" w:hAnsi="Times New Roman" w:cs="Times New Roman"/>
          <w:sz w:val="24"/>
          <w:szCs w:val="24"/>
        </w:rPr>
        <w:t xml:space="preserve">6 </w:t>
      </w:r>
      <w:r w:rsidR="008F3E5E" w:rsidRPr="00BF54A2">
        <w:rPr>
          <w:rFonts w:ascii="Times New Roman" w:hAnsi="Times New Roman" w:cs="Times New Roman"/>
          <w:sz w:val="24"/>
          <w:szCs w:val="24"/>
        </w:rPr>
        <w:t>Mark J. Hudson, The Ryukyu Islands and the Northern Frontier of Prehistoric, New Perspectives in Southeast Asian and Pacific Prehistory, (ANU Press), pp195</w:t>
      </w:r>
    </w:p>
    <w:bookmarkEnd w:id="7"/>
    <w:p w14:paraId="71868C72" w14:textId="77437A33" w:rsidR="00616FDC" w:rsidRPr="00BF54A2" w:rsidRDefault="00616FDC" w:rsidP="00BF54A2">
      <w:pPr>
        <w:rPr>
          <w:rFonts w:ascii="Times New Roman" w:hAnsi="Times New Roman" w:cs="Times New Roman"/>
          <w:sz w:val="24"/>
          <w:szCs w:val="24"/>
        </w:rPr>
      </w:pPr>
      <w:r w:rsidRPr="00BF54A2">
        <w:rPr>
          <w:rFonts w:ascii="Times New Roman" w:hAnsi="Times New Roman" w:cs="Times New Roman"/>
          <w:sz w:val="24"/>
          <w:szCs w:val="24"/>
        </w:rPr>
        <w:lastRenderedPageBreak/>
        <w:t>Summary</w:t>
      </w:r>
    </w:p>
    <w:p w14:paraId="4AC82E68" w14:textId="77777777" w:rsidR="00C447F4" w:rsidRPr="00BF54A2" w:rsidRDefault="00C447F4" w:rsidP="00BF54A2">
      <w:pPr>
        <w:rPr>
          <w:rFonts w:ascii="Times New Roman" w:hAnsi="Times New Roman" w:cs="Times New Roman"/>
          <w:sz w:val="24"/>
          <w:szCs w:val="24"/>
        </w:rPr>
      </w:pPr>
      <w:r w:rsidRPr="00BF54A2">
        <w:rPr>
          <w:rFonts w:ascii="Times New Roman" w:hAnsi="Times New Roman" w:cs="Times New Roman"/>
          <w:sz w:val="24"/>
          <w:szCs w:val="24"/>
        </w:rPr>
        <w:t>‘</w:t>
      </w:r>
      <w:r w:rsidRPr="00BF54A2">
        <w:rPr>
          <w:rFonts w:ascii="Times New Roman" w:hAnsi="Times New Roman" w:cs="Times New Roman"/>
          <w:i/>
          <w:iCs/>
          <w:sz w:val="24"/>
          <w:szCs w:val="24"/>
        </w:rPr>
        <w:t>Cherokee Sun God</w:t>
      </w:r>
      <w:r w:rsidRPr="00BF54A2">
        <w:rPr>
          <w:rFonts w:ascii="Times New Roman" w:hAnsi="Times New Roman" w:cs="Times New Roman"/>
          <w:sz w:val="24"/>
          <w:szCs w:val="24"/>
        </w:rPr>
        <w:t>’</w:t>
      </w:r>
    </w:p>
    <w:p w14:paraId="2BE09F84" w14:textId="2F595340" w:rsidR="00C447F4" w:rsidRPr="00BF54A2" w:rsidRDefault="00C447F4" w:rsidP="00BF54A2">
      <w:pPr>
        <w:rPr>
          <w:rFonts w:ascii="Times New Roman" w:hAnsi="Times New Roman" w:cs="Times New Roman"/>
          <w:sz w:val="24"/>
          <w:szCs w:val="24"/>
        </w:rPr>
      </w:pPr>
      <w:r w:rsidRPr="00BF54A2">
        <w:rPr>
          <w:rFonts w:ascii="Times New Roman" w:hAnsi="Times New Roman" w:cs="Times New Roman"/>
          <w:sz w:val="24"/>
          <w:szCs w:val="24"/>
        </w:rPr>
        <w:t xml:space="preserve">She was particularly jealous of the moon, because </w:t>
      </w:r>
      <w:bookmarkStart w:id="10" w:name="_Hlk60437502"/>
      <w:r w:rsidRPr="00BF54A2">
        <w:rPr>
          <w:rFonts w:ascii="Times New Roman" w:hAnsi="Times New Roman" w:cs="Times New Roman"/>
          <w:sz w:val="24"/>
          <w:szCs w:val="24"/>
        </w:rPr>
        <w:t xml:space="preserve">the people </w:t>
      </w:r>
      <w:bookmarkStart w:id="11" w:name="_Hlk59786401"/>
      <w:r w:rsidRPr="00BF54A2">
        <w:rPr>
          <w:rFonts w:ascii="Times New Roman" w:hAnsi="Times New Roman" w:cs="Times New Roman"/>
          <w:sz w:val="24"/>
          <w:szCs w:val="24"/>
        </w:rPr>
        <w:t>looked up lovingly at him with smiling faces.</w:t>
      </w:r>
      <w:bookmarkEnd w:id="11"/>
      <w:r w:rsidRPr="00BF54A2">
        <w:rPr>
          <w:rFonts w:ascii="Times New Roman" w:hAnsi="Times New Roman" w:cs="Times New Roman"/>
          <w:sz w:val="24"/>
          <w:szCs w:val="24"/>
        </w:rPr>
        <w:t xml:space="preserve"> </w:t>
      </w:r>
      <w:bookmarkEnd w:id="10"/>
      <w:r w:rsidRPr="00BF54A2">
        <w:rPr>
          <w:rFonts w:ascii="Times New Roman" w:hAnsi="Times New Roman" w:cs="Times New Roman"/>
          <w:sz w:val="24"/>
          <w:szCs w:val="24"/>
        </w:rPr>
        <w:t xml:space="preserve">One day the sun decided to destroy her ungrateful </w:t>
      </w:r>
      <w:r w:rsidR="004C42C1" w:rsidRPr="00BF54A2">
        <w:rPr>
          <w:rFonts w:ascii="Times New Roman" w:hAnsi="Times New Roman" w:cs="Times New Roman"/>
          <w:sz w:val="24"/>
          <w:szCs w:val="24"/>
        </w:rPr>
        <w:t>grandchildren, the moon</w:t>
      </w:r>
      <w:r w:rsidRPr="00BF54A2">
        <w:rPr>
          <w:rFonts w:ascii="Times New Roman" w:hAnsi="Times New Roman" w:cs="Times New Roman"/>
          <w:sz w:val="24"/>
          <w:szCs w:val="24"/>
        </w:rPr>
        <w:t xml:space="preserve"> by remaining for a long time at her daughter’s house in the center of the sky. Her prolonged presence caused a terrible concentrated heat to parch the world below. The earth people a</w:t>
      </w:r>
      <w:r w:rsidR="00521810" w:rsidRPr="00BF54A2">
        <w:rPr>
          <w:rFonts w:ascii="Times New Roman" w:hAnsi="Times New Roman" w:cs="Times New Roman"/>
          <w:sz w:val="24"/>
          <w:szCs w:val="24"/>
        </w:rPr>
        <w:t>s</w:t>
      </w:r>
      <w:r w:rsidRPr="00BF54A2">
        <w:rPr>
          <w:rFonts w:ascii="Times New Roman" w:hAnsi="Times New Roman" w:cs="Times New Roman"/>
          <w:sz w:val="24"/>
          <w:szCs w:val="24"/>
        </w:rPr>
        <w:t xml:space="preserve">ked a man through the Little men to kill the sun’s daughter. However, she locked herself in her house and the world turned dark and impossibly cold. Again, as instructed by the Little Men, after each of the </w:t>
      </w:r>
      <w:bookmarkStart w:id="12" w:name="_Hlk60438708"/>
      <w:r w:rsidRPr="00BF54A2">
        <w:rPr>
          <w:rFonts w:ascii="Times New Roman" w:hAnsi="Times New Roman" w:cs="Times New Roman"/>
          <w:sz w:val="24"/>
          <w:szCs w:val="24"/>
        </w:rPr>
        <w:t xml:space="preserve">seven humans found the sun’s daughter dancing in the outer circle, they </w:t>
      </w:r>
      <w:bookmarkStart w:id="13" w:name="_Hlk60374577"/>
      <w:r w:rsidRPr="00BF54A2">
        <w:rPr>
          <w:rFonts w:ascii="Times New Roman" w:hAnsi="Times New Roman" w:cs="Times New Roman"/>
          <w:sz w:val="24"/>
          <w:szCs w:val="24"/>
        </w:rPr>
        <w:t>struck her with his magic rod and put her in the box</w:t>
      </w:r>
      <w:bookmarkEnd w:id="13"/>
      <w:r w:rsidRPr="00BF54A2">
        <w:rPr>
          <w:rFonts w:ascii="Times New Roman" w:hAnsi="Times New Roman" w:cs="Times New Roman"/>
          <w:sz w:val="24"/>
          <w:szCs w:val="24"/>
        </w:rPr>
        <w:t>.</w:t>
      </w:r>
      <w:bookmarkEnd w:id="12"/>
      <w:r w:rsidRPr="00BF54A2">
        <w:rPr>
          <w:rFonts w:ascii="Times New Roman" w:hAnsi="Times New Roman" w:cs="Times New Roman"/>
          <w:sz w:val="24"/>
          <w:szCs w:val="24"/>
        </w:rPr>
        <w:t xml:space="preserve"> The men were able to carry the sun’s daughter toward home. But from inside the </w:t>
      </w:r>
      <w:proofErr w:type="gramStart"/>
      <w:r w:rsidRPr="00BF54A2">
        <w:rPr>
          <w:rFonts w:ascii="Times New Roman" w:hAnsi="Times New Roman" w:cs="Times New Roman"/>
          <w:sz w:val="24"/>
          <w:szCs w:val="24"/>
        </w:rPr>
        <w:t>box</w:t>
      </w:r>
      <w:proofErr w:type="gramEnd"/>
      <w:r w:rsidRPr="00BF54A2">
        <w:rPr>
          <w:rFonts w:ascii="Times New Roman" w:hAnsi="Times New Roman" w:cs="Times New Roman"/>
          <w:sz w:val="24"/>
          <w:szCs w:val="24"/>
        </w:rPr>
        <w:t xml:space="preserve"> she complained bitterly, and finally the men let her out. As soon as the box was opened the sun’s daughter </w:t>
      </w:r>
      <w:bookmarkStart w:id="14" w:name="_Hlk59923009"/>
      <w:r w:rsidRPr="00BF54A2">
        <w:rPr>
          <w:rFonts w:ascii="Times New Roman" w:hAnsi="Times New Roman" w:cs="Times New Roman"/>
          <w:sz w:val="24"/>
          <w:szCs w:val="24"/>
        </w:rPr>
        <w:t xml:space="preserve">flew away as a redbird. </w:t>
      </w:r>
      <w:bookmarkEnd w:id="14"/>
      <w:r w:rsidRPr="00BF54A2">
        <w:rPr>
          <w:rFonts w:ascii="Times New Roman" w:hAnsi="Times New Roman" w:cs="Times New Roman"/>
          <w:sz w:val="24"/>
          <w:szCs w:val="24"/>
        </w:rPr>
        <w:t xml:space="preserve">Now the sun, giving up hope of ever seeing her daughter again, flooded the earth with her tears. </w:t>
      </w:r>
      <w:bookmarkStart w:id="15" w:name="_Hlk60609251"/>
      <w:r w:rsidRPr="00BF54A2">
        <w:rPr>
          <w:rFonts w:ascii="Times New Roman" w:hAnsi="Times New Roman" w:cs="Times New Roman"/>
          <w:sz w:val="24"/>
          <w:szCs w:val="24"/>
        </w:rPr>
        <w:t>Humans sent up dancers to placate the sun and thus stop the flood. When they sang a particular song, she smiled, and the world went back to normal.</w:t>
      </w:r>
      <w:r w:rsidR="007753D2" w:rsidRPr="00BF54A2">
        <w:rPr>
          <w:rFonts w:ascii="Times New Roman" w:hAnsi="Times New Roman" w:cs="Times New Roman"/>
          <w:sz w:val="24"/>
          <w:szCs w:val="24"/>
        </w:rPr>
        <w:t xml:space="preserve"> </w:t>
      </w:r>
      <w:bookmarkEnd w:id="15"/>
    </w:p>
    <w:p w14:paraId="333F0460" w14:textId="01383476" w:rsidR="00C447F4" w:rsidRPr="00BF54A2" w:rsidRDefault="00C447F4" w:rsidP="00BF54A2">
      <w:pPr>
        <w:rPr>
          <w:rFonts w:ascii="Times New Roman" w:hAnsi="Times New Roman" w:cs="Times New Roman"/>
          <w:sz w:val="24"/>
          <w:szCs w:val="24"/>
        </w:rPr>
      </w:pPr>
      <w:r w:rsidRPr="00BF54A2">
        <w:rPr>
          <w:rFonts w:ascii="Times New Roman" w:hAnsi="Times New Roman" w:cs="Times New Roman"/>
          <w:sz w:val="24"/>
          <w:szCs w:val="24"/>
        </w:rPr>
        <w:t>‘</w:t>
      </w:r>
      <w:r w:rsidRPr="00BF54A2">
        <w:rPr>
          <w:rFonts w:ascii="Times New Roman" w:hAnsi="Times New Roman" w:cs="Times New Roman"/>
          <w:i/>
          <w:iCs/>
          <w:sz w:val="24"/>
          <w:szCs w:val="24"/>
        </w:rPr>
        <w:t>Symbolism of the moon and the waters of immortality</w:t>
      </w:r>
      <w:r w:rsidRPr="00BF54A2">
        <w:rPr>
          <w:rFonts w:ascii="Times New Roman" w:hAnsi="Times New Roman" w:cs="Times New Roman"/>
          <w:sz w:val="24"/>
          <w:szCs w:val="24"/>
        </w:rPr>
        <w:t>’</w:t>
      </w:r>
    </w:p>
    <w:p w14:paraId="313FD3B5" w14:textId="2D2E9E60" w:rsidR="00504291" w:rsidRPr="00BF54A2" w:rsidRDefault="00FB650C" w:rsidP="00BF54A2">
      <w:pPr>
        <w:rPr>
          <w:rFonts w:ascii="Times New Roman" w:hAnsi="Times New Roman" w:cs="Times New Roman"/>
          <w:sz w:val="24"/>
          <w:szCs w:val="24"/>
        </w:rPr>
      </w:pPr>
      <w:bookmarkStart w:id="16" w:name="_Hlk59770618"/>
      <w:r w:rsidRPr="00BF54A2">
        <w:rPr>
          <w:rFonts w:ascii="Times New Roman" w:hAnsi="Times New Roman" w:cs="Times New Roman"/>
          <w:sz w:val="24"/>
          <w:szCs w:val="24"/>
        </w:rPr>
        <w:t>A</w:t>
      </w:r>
      <w:r w:rsidR="00B0118E" w:rsidRPr="00BF54A2">
        <w:rPr>
          <w:rFonts w:ascii="Times New Roman" w:hAnsi="Times New Roman" w:cs="Times New Roman"/>
          <w:sz w:val="24"/>
          <w:szCs w:val="24"/>
        </w:rPr>
        <w:t xml:space="preserve">t one time the light of the moon (wife) was much brighter than that of the sun (husband). Out of envy the sun asked his wife several times for some of her light, because he felt that those who walk at night would not need such illumination. She did not listen to his request. When his wife was going out of home in full dress, he took hold of this as a chance to approach her from behind and push her down to earth. She fell into the mud, and was badly besmeared. At this time a peasant happened to come by, carrying a yoke with two buckets of water, and washed her with his water. </w:t>
      </w:r>
      <w:bookmarkStart w:id="17" w:name="_Hlk60690463"/>
      <w:r w:rsidR="00B0118E" w:rsidRPr="00BF54A2">
        <w:rPr>
          <w:rFonts w:ascii="Times New Roman" w:hAnsi="Times New Roman" w:cs="Times New Roman"/>
          <w:sz w:val="24"/>
          <w:szCs w:val="24"/>
        </w:rPr>
        <w:t>The moon then returned to the sky and tried to illuminate the world as she did before</w:t>
      </w:r>
      <w:bookmarkEnd w:id="17"/>
      <w:r w:rsidR="00B0118E" w:rsidRPr="00BF54A2">
        <w:rPr>
          <w:rFonts w:ascii="Times New Roman" w:hAnsi="Times New Roman" w:cs="Times New Roman"/>
          <w:sz w:val="24"/>
          <w:szCs w:val="24"/>
        </w:rPr>
        <w:t>, but found she had lost the glow that she used to have. The peasant was invited to the moon in reward for his service, and he may still be clearly seen on the night of full moon, carrying a yoke with two buckets</w:t>
      </w:r>
      <w:r w:rsidR="00951DCB" w:rsidRPr="00BF54A2">
        <w:rPr>
          <w:rFonts w:ascii="Times New Roman" w:hAnsi="Times New Roman" w:cs="Times New Roman"/>
          <w:sz w:val="24"/>
          <w:szCs w:val="24"/>
        </w:rPr>
        <w:t>.</w:t>
      </w:r>
      <w:r w:rsidR="00B0118E" w:rsidRPr="00BF54A2">
        <w:rPr>
          <w:rFonts w:ascii="Times New Roman" w:hAnsi="Times New Roman" w:cs="Times New Roman"/>
          <w:sz w:val="24"/>
          <w:szCs w:val="24"/>
        </w:rPr>
        <w:t xml:space="preserve"> What is note-worthy in this story is that it explains the presence in the moon of the man with a yoke and buckets as reward for his good service, whereas in our composite form of myth it is explained as punishment for the messenger's failure to carry out his mission. According to Nevsky, some people on the main island of </w:t>
      </w:r>
      <w:r w:rsidR="00D51B0B" w:rsidRPr="00BF54A2">
        <w:rPr>
          <w:rFonts w:ascii="Times New Roman" w:hAnsi="Times New Roman" w:cs="Times New Roman"/>
          <w:sz w:val="24"/>
          <w:szCs w:val="24"/>
        </w:rPr>
        <w:t>Ryukyu</w:t>
      </w:r>
      <w:r w:rsidR="00B0118E" w:rsidRPr="00BF54A2">
        <w:rPr>
          <w:rFonts w:ascii="Times New Roman" w:hAnsi="Times New Roman" w:cs="Times New Roman"/>
          <w:sz w:val="24"/>
          <w:szCs w:val="24"/>
        </w:rPr>
        <w:t xml:space="preserve"> also believe that the</w:t>
      </w:r>
      <w:r w:rsidR="008352EC" w:rsidRPr="00BF54A2">
        <w:rPr>
          <w:rFonts w:ascii="Times New Roman" w:hAnsi="Times New Roman" w:cs="Times New Roman"/>
          <w:sz w:val="24"/>
          <w:szCs w:val="24"/>
        </w:rPr>
        <w:t xml:space="preserve"> moon spots represent the man carrying a yoke with two water buckets.</w:t>
      </w:r>
      <w:bookmarkEnd w:id="16"/>
    </w:p>
    <w:p w14:paraId="532D56D9" w14:textId="4769AD58" w:rsidR="00C408E3" w:rsidRDefault="00951DCB" w:rsidP="00BF54A2">
      <w:pPr>
        <w:rPr>
          <w:rFonts w:ascii="Times New Roman" w:hAnsi="Times New Roman" w:cs="Times New Roman"/>
          <w:b/>
          <w:bCs/>
          <w:sz w:val="24"/>
          <w:szCs w:val="24"/>
        </w:rPr>
      </w:pPr>
      <w:r w:rsidRPr="00BF54A2">
        <w:rPr>
          <w:rFonts w:ascii="Times New Roman" w:hAnsi="Times New Roman" w:cs="Times New Roman"/>
          <w:b/>
          <w:bCs/>
          <w:sz w:val="24"/>
          <w:szCs w:val="24"/>
        </w:rPr>
        <w:t>Similarity of key information</w:t>
      </w:r>
    </w:p>
    <w:p w14:paraId="3C2BF53E" w14:textId="63A2B1AD" w:rsidR="002810EB" w:rsidRDefault="002810EB" w:rsidP="00BF54A2">
      <w:pPr>
        <w:rPr>
          <w:rFonts w:ascii="Times New Roman" w:hAnsi="Times New Roman" w:cs="Times New Roman"/>
          <w:sz w:val="24"/>
          <w:szCs w:val="24"/>
        </w:rPr>
      </w:pPr>
      <w:r>
        <w:rPr>
          <w:rFonts w:ascii="Times New Roman" w:hAnsi="Times New Roman" w:cs="Times New Roman" w:hint="eastAsia"/>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 xml:space="preserve">There two myths are success stories. </w:t>
      </w:r>
    </w:p>
    <w:p w14:paraId="55505B15" w14:textId="0C7D5615" w:rsidR="002810EB" w:rsidRDefault="002810EB" w:rsidP="00BF54A2">
      <w:pPr>
        <w:rPr>
          <w:rFonts w:ascii="Times New Roman" w:hAnsi="Times New Roman" w:cs="Times New Roman"/>
          <w:sz w:val="24"/>
          <w:szCs w:val="24"/>
        </w:rPr>
      </w:pPr>
      <w:r>
        <w:rPr>
          <w:rFonts w:ascii="Times New Roman" w:hAnsi="Times New Roman" w:cs="Times New Roman"/>
          <w:sz w:val="24"/>
          <w:szCs w:val="24"/>
        </w:rPr>
        <w:t>The world went back to normal by humans support in the Cherokee myth.</w:t>
      </w:r>
    </w:p>
    <w:p w14:paraId="3F5C25B7" w14:textId="23F32DB3" w:rsidR="002810EB" w:rsidRPr="002810EB" w:rsidRDefault="002810EB" w:rsidP="00BF54A2">
      <w:pPr>
        <w:rPr>
          <w:rFonts w:ascii="Times New Roman" w:hAnsi="Times New Roman" w:cs="Times New Roman"/>
          <w:sz w:val="24"/>
          <w:szCs w:val="24"/>
        </w:rPr>
      </w:pPr>
      <w:r w:rsidRPr="002810EB">
        <w:rPr>
          <w:rFonts w:ascii="Times New Roman" w:hAnsi="Times New Roman" w:cs="Times New Roman"/>
          <w:sz w:val="24"/>
          <w:szCs w:val="24"/>
        </w:rPr>
        <w:t>The moon returned to the sky and tried to illuminate the world as she did before</w:t>
      </w:r>
      <w:r>
        <w:rPr>
          <w:rFonts w:ascii="Times New Roman" w:hAnsi="Times New Roman" w:cs="Times New Roman"/>
          <w:sz w:val="24"/>
          <w:szCs w:val="24"/>
        </w:rPr>
        <w:t xml:space="preserve"> by human support in the Ryukyu myth.</w:t>
      </w:r>
    </w:p>
    <w:p w14:paraId="52EF34ED" w14:textId="7FA8C8BA" w:rsidR="00E44CFC" w:rsidRPr="00BF54A2" w:rsidRDefault="00E44CFC" w:rsidP="00BF54A2">
      <w:pPr>
        <w:rPr>
          <w:rFonts w:ascii="Times New Roman" w:hAnsi="Times New Roman" w:cs="Times New Roman"/>
          <w:sz w:val="24"/>
          <w:szCs w:val="24"/>
        </w:rPr>
      </w:pPr>
      <w:r w:rsidRPr="00BF54A2">
        <w:rPr>
          <w:rFonts w:ascii="Times New Roman" w:hAnsi="Times New Roman" w:cs="Times New Roman"/>
          <w:sz w:val="24"/>
          <w:szCs w:val="24"/>
        </w:rPr>
        <w:t>- Common characters in two myths</w:t>
      </w:r>
    </w:p>
    <w:p w14:paraId="09297DBC" w14:textId="675B9289" w:rsidR="00E44CFC" w:rsidRPr="00BF54A2" w:rsidRDefault="00E44CFC" w:rsidP="00BF54A2">
      <w:pPr>
        <w:rPr>
          <w:rFonts w:ascii="Times New Roman" w:hAnsi="Times New Roman" w:cs="Times New Roman"/>
          <w:sz w:val="24"/>
          <w:szCs w:val="24"/>
        </w:rPr>
      </w:pPr>
      <w:r w:rsidRPr="00BF54A2">
        <w:rPr>
          <w:rFonts w:ascii="Times New Roman" w:hAnsi="Times New Roman" w:cs="Times New Roman"/>
          <w:sz w:val="24"/>
          <w:szCs w:val="24"/>
        </w:rPr>
        <w:t xml:space="preserve">The sun, the moon, human, </w:t>
      </w:r>
    </w:p>
    <w:p w14:paraId="42306C5E" w14:textId="1DFA3A3F" w:rsidR="00427A7D" w:rsidRPr="00BF54A2" w:rsidRDefault="00427A7D" w:rsidP="00BF54A2">
      <w:pPr>
        <w:rPr>
          <w:rFonts w:ascii="Times New Roman" w:hAnsi="Times New Roman" w:cs="Times New Roman"/>
          <w:sz w:val="24"/>
          <w:szCs w:val="24"/>
        </w:rPr>
      </w:pPr>
      <w:r w:rsidRPr="00BF54A2">
        <w:rPr>
          <w:rFonts w:ascii="Times New Roman" w:hAnsi="Times New Roman" w:cs="Times New Roman"/>
          <w:sz w:val="24"/>
          <w:szCs w:val="24"/>
        </w:rPr>
        <w:t>- Personified celestial bodies</w:t>
      </w:r>
    </w:p>
    <w:p w14:paraId="2399388A" w14:textId="52DDC841" w:rsidR="008A4323" w:rsidRPr="00BF54A2" w:rsidRDefault="008A4323" w:rsidP="00BF54A2">
      <w:pPr>
        <w:rPr>
          <w:rFonts w:ascii="Times New Roman" w:hAnsi="Times New Roman" w:cs="Times New Roman"/>
          <w:sz w:val="24"/>
          <w:szCs w:val="24"/>
        </w:rPr>
      </w:pPr>
      <w:r w:rsidRPr="00BF54A2">
        <w:rPr>
          <w:rFonts w:ascii="Times New Roman" w:hAnsi="Times New Roman" w:cs="Times New Roman"/>
          <w:sz w:val="24"/>
          <w:szCs w:val="24"/>
        </w:rPr>
        <w:lastRenderedPageBreak/>
        <w:t xml:space="preserve">The sun was grandmother and the moon was her grandchildren in Cherokee myth. The sun was husband and the moon was wife in Ryukyu myth. Their thought </w:t>
      </w:r>
      <w:r w:rsidR="00D551B1" w:rsidRPr="00BF54A2">
        <w:rPr>
          <w:rFonts w:ascii="Times New Roman" w:hAnsi="Times New Roman" w:cs="Times New Roman"/>
          <w:sz w:val="24"/>
          <w:szCs w:val="24"/>
        </w:rPr>
        <w:t>is</w:t>
      </w:r>
      <w:r w:rsidRPr="00BF54A2">
        <w:rPr>
          <w:rFonts w:ascii="Times New Roman" w:hAnsi="Times New Roman" w:cs="Times New Roman"/>
          <w:sz w:val="24"/>
          <w:szCs w:val="24"/>
        </w:rPr>
        <w:t xml:space="preserve"> similar to the one of human-being.</w:t>
      </w:r>
    </w:p>
    <w:p w14:paraId="6B6584A5" w14:textId="56714F73" w:rsidR="00427A7D" w:rsidRPr="00BF54A2" w:rsidRDefault="00427A7D" w:rsidP="00BF54A2">
      <w:pPr>
        <w:rPr>
          <w:rFonts w:ascii="Times New Roman" w:hAnsi="Times New Roman" w:cs="Times New Roman"/>
          <w:sz w:val="24"/>
          <w:szCs w:val="24"/>
        </w:rPr>
      </w:pPr>
      <w:r w:rsidRPr="00BF54A2">
        <w:rPr>
          <w:rFonts w:ascii="Times New Roman" w:hAnsi="Times New Roman" w:cs="Times New Roman"/>
          <w:sz w:val="24"/>
          <w:szCs w:val="24"/>
        </w:rPr>
        <w:t>- The moon was attractive.</w:t>
      </w:r>
    </w:p>
    <w:p w14:paraId="5401C984" w14:textId="0459323A" w:rsidR="008A4323" w:rsidRPr="00BF54A2" w:rsidRDefault="009B4B84" w:rsidP="00BF54A2">
      <w:pPr>
        <w:rPr>
          <w:rFonts w:ascii="Times New Roman" w:hAnsi="Times New Roman" w:cs="Times New Roman"/>
          <w:sz w:val="24"/>
          <w:szCs w:val="24"/>
        </w:rPr>
      </w:pPr>
      <w:r w:rsidRPr="00BF54A2">
        <w:rPr>
          <w:rFonts w:ascii="Times New Roman" w:hAnsi="Times New Roman" w:cs="Times New Roman"/>
          <w:sz w:val="24"/>
          <w:szCs w:val="24"/>
        </w:rPr>
        <w:t xml:space="preserve">People on the earth lovingly looked the moon in Cherokee myth. The light of the moon (wife) was much brighter than that of the sun (husband) and she went out in full dress in Ryukyu myth. </w:t>
      </w:r>
    </w:p>
    <w:p w14:paraId="3BF75A4E" w14:textId="6E1BA3FE" w:rsidR="004B0339" w:rsidRPr="00BF54A2" w:rsidRDefault="00C85E61" w:rsidP="00BF54A2">
      <w:pPr>
        <w:rPr>
          <w:rFonts w:ascii="Times New Roman" w:hAnsi="Times New Roman" w:cs="Times New Roman"/>
          <w:sz w:val="24"/>
          <w:szCs w:val="24"/>
        </w:rPr>
      </w:pPr>
      <w:r w:rsidRPr="00BF54A2">
        <w:rPr>
          <w:rFonts w:ascii="Times New Roman" w:hAnsi="Times New Roman" w:cs="Times New Roman"/>
          <w:sz w:val="24"/>
          <w:szCs w:val="24"/>
        </w:rPr>
        <w:t xml:space="preserve">- </w:t>
      </w:r>
      <w:r w:rsidR="00427A7D" w:rsidRPr="00BF54A2">
        <w:rPr>
          <w:rFonts w:ascii="Times New Roman" w:hAnsi="Times New Roman" w:cs="Times New Roman"/>
          <w:sz w:val="24"/>
          <w:szCs w:val="24"/>
        </w:rPr>
        <w:t>Human-being messenger</w:t>
      </w:r>
    </w:p>
    <w:p w14:paraId="356F37AB" w14:textId="45F7C354" w:rsidR="0049641D" w:rsidRPr="00BF54A2" w:rsidRDefault="00B12E69" w:rsidP="00BF54A2">
      <w:pPr>
        <w:rPr>
          <w:rFonts w:ascii="Times New Roman" w:hAnsi="Times New Roman" w:cs="Times New Roman"/>
          <w:sz w:val="24"/>
          <w:szCs w:val="24"/>
        </w:rPr>
      </w:pPr>
      <w:r w:rsidRPr="00BF54A2">
        <w:rPr>
          <w:rFonts w:ascii="Times New Roman" w:hAnsi="Times New Roman" w:cs="Times New Roman"/>
          <w:sz w:val="24"/>
          <w:szCs w:val="24"/>
        </w:rPr>
        <w:t>H</w:t>
      </w:r>
      <w:r w:rsidR="00B26831" w:rsidRPr="00BF54A2">
        <w:rPr>
          <w:rFonts w:ascii="Times New Roman" w:hAnsi="Times New Roman" w:cs="Times New Roman"/>
          <w:sz w:val="24"/>
          <w:szCs w:val="24"/>
        </w:rPr>
        <w:t xml:space="preserve">uman-being </w:t>
      </w:r>
      <w:r w:rsidRPr="00BF54A2">
        <w:rPr>
          <w:rFonts w:ascii="Times New Roman" w:hAnsi="Times New Roman" w:cs="Times New Roman"/>
          <w:sz w:val="24"/>
          <w:szCs w:val="24"/>
        </w:rPr>
        <w:t>messenger used the magic rod to strik</w:t>
      </w:r>
      <w:r w:rsidR="00BC24E6" w:rsidRPr="00BF54A2">
        <w:rPr>
          <w:rFonts w:ascii="Times New Roman" w:hAnsi="Times New Roman" w:cs="Times New Roman"/>
          <w:sz w:val="24"/>
          <w:szCs w:val="24"/>
        </w:rPr>
        <w:t>e</w:t>
      </w:r>
      <w:r w:rsidRPr="00BF54A2">
        <w:rPr>
          <w:rFonts w:ascii="Times New Roman" w:hAnsi="Times New Roman" w:cs="Times New Roman"/>
          <w:sz w:val="24"/>
          <w:szCs w:val="24"/>
        </w:rPr>
        <w:t xml:space="preserve"> her and put her in the box.  The men were able to carry the sun’s daughter toward home in Cherokee myth. </w:t>
      </w:r>
    </w:p>
    <w:p w14:paraId="6AF20399" w14:textId="0FDDC17F" w:rsidR="008B72BF" w:rsidRPr="00BF54A2" w:rsidRDefault="008B72BF" w:rsidP="00BF54A2">
      <w:pPr>
        <w:rPr>
          <w:rFonts w:ascii="Times New Roman" w:hAnsi="Times New Roman" w:cs="Times New Roman"/>
          <w:sz w:val="24"/>
          <w:szCs w:val="24"/>
        </w:rPr>
      </w:pPr>
      <w:r w:rsidRPr="00BF54A2">
        <w:rPr>
          <w:rFonts w:ascii="Times New Roman" w:hAnsi="Times New Roman" w:cs="Times New Roman"/>
          <w:sz w:val="24"/>
          <w:szCs w:val="24"/>
        </w:rPr>
        <w:t>- Who solved the problem?</w:t>
      </w:r>
    </w:p>
    <w:p w14:paraId="4954CFD8" w14:textId="3910C9FE" w:rsidR="008B72BF" w:rsidRPr="00BF54A2" w:rsidRDefault="008B72BF" w:rsidP="00BF54A2">
      <w:pPr>
        <w:rPr>
          <w:rFonts w:ascii="Times New Roman" w:hAnsi="Times New Roman" w:cs="Times New Roman"/>
          <w:sz w:val="24"/>
          <w:szCs w:val="24"/>
        </w:rPr>
      </w:pPr>
      <w:r w:rsidRPr="00BF54A2">
        <w:rPr>
          <w:rFonts w:ascii="Times New Roman" w:hAnsi="Times New Roman" w:cs="Times New Roman"/>
          <w:sz w:val="24"/>
          <w:szCs w:val="24"/>
        </w:rPr>
        <w:t>Human solved the problem.</w:t>
      </w:r>
    </w:p>
    <w:p w14:paraId="7CA6C906" w14:textId="14294CFA" w:rsidR="00E458B9" w:rsidRDefault="00E458B9" w:rsidP="00BF54A2">
      <w:pPr>
        <w:rPr>
          <w:rFonts w:ascii="Times New Roman" w:hAnsi="Times New Roman" w:cs="Times New Roman"/>
          <w:b/>
          <w:bCs/>
          <w:sz w:val="24"/>
          <w:szCs w:val="24"/>
        </w:rPr>
      </w:pPr>
      <w:r w:rsidRPr="00BF54A2">
        <w:rPr>
          <w:rFonts w:ascii="Times New Roman" w:hAnsi="Times New Roman" w:cs="Times New Roman"/>
          <w:b/>
          <w:bCs/>
          <w:sz w:val="24"/>
          <w:szCs w:val="24"/>
        </w:rPr>
        <w:t>Difference of key information</w:t>
      </w:r>
    </w:p>
    <w:p w14:paraId="0F7ABC1C" w14:textId="7A8B0CA2" w:rsidR="00127913" w:rsidRPr="00127913" w:rsidRDefault="00127913" w:rsidP="00BF54A2">
      <w:pPr>
        <w:rPr>
          <w:rFonts w:ascii="Times New Roman" w:hAnsi="Times New Roman" w:cs="Times New Roman"/>
          <w:sz w:val="24"/>
          <w:szCs w:val="24"/>
        </w:rPr>
      </w:pPr>
      <w:r w:rsidRPr="00127913">
        <w:rPr>
          <w:rFonts w:ascii="Times New Roman" w:hAnsi="Times New Roman" w:cs="Times New Roman" w:hint="eastAsia"/>
          <w:sz w:val="24"/>
          <w:szCs w:val="24"/>
        </w:rPr>
        <w:t>-</w:t>
      </w:r>
      <w:r w:rsidRPr="00127913">
        <w:rPr>
          <w:rFonts w:ascii="Times New Roman" w:hAnsi="Times New Roman" w:cs="Times New Roman"/>
          <w:sz w:val="24"/>
          <w:szCs w:val="24"/>
        </w:rPr>
        <w:t xml:space="preserve"> Their Territory </w:t>
      </w:r>
      <w:proofErr w:type="gramStart"/>
      <w:r w:rsidRPr="00127913">
        <w:rPr>
          <w:rFonts w:ascii="Times New Roman" w:hAnsi="Times New Roman" w:cs="Times New Roman"/>
          <w:sz w:val="24"/>
          <w:szCs w:val="24"/>
        </w:rPr>
        <w:t>size</w:t>
      </w:r>
      <w:proofErr w:type="gramEnd"/>
    </w:p>
    <w:p w14:paraId="43708A7A" w14:textId="29562D2E" w:rsidR="00127913" w:rsidRPr="00127913" w:rsidRDefault="00127913" w:rsidP="00BF54A2">
      <w:pPr>
        <w:rPr>
          <w:rFonts w:ascii="Times New Roman" w:hAnsi="Times New Roman" w:cs="Times New Roman"/>
          <w:sz w:val="24"/>
          <w:szCs w:val="24"/>
        </w:rPr>
      </w:pPr>
      <w:r w:rsidRPr="00127913">
        <w:rPr>
          <w:rFonts w:ascii="Times New Roman" w:hAnsi="Times New Roman" w:cs="Times New Roman"/>
          <w:sz w:val="24"/>
          <w:szCs w:val="24"/>
        </w:rPr>
        <w:t>109,247 km</w:t>
      </w:r>
      <w:r w:rsidRPr="00127913">
        <w:rPr>
          <w:rFonts w:ascii="Times New Roman" w:hAnsi="Times New Roman" w:cs="Times New Roman"/>
          <w:sz w:val="24"/>
          <w:szCs w:val="24"/>
          <w:vertAlign w:val="superscript"/>
        </w:rPr>
        <w:t>2</w:t>
      </w:r>
    </w:p>
    <w:p w14:paraId="3D9821D7" w14:textId="6A0FFADA" w:rsidR="00127913" w:rsidRPr="00127913" w:rsidRDefault="00127913" w:rsidP="00BF54A2">
      <w:pPr>
        <w:rPr>
          <w:rFonts w:ascii="Times New Roman" w:hAnsi="Times New Roman" w:cs="Times New Roman"/>
          <w:sz w:val="24"/>
          <w:szCs w:val="24"/>
        </w:rPr>
      </w:pPr>
      <w:r w:rsidRPr="00127913">
        <w:rPr>
          <w:rFonts w:ascii="Times New Roman" w:hAnsi="Times New Roman" w:cs="Times New Roman"/>
          <w:sz w:val="24"/>
          <w:szCs w:val="24"/>
        </w:rPr>
        <w:t>19.75 km²</w:t>
      </w:r>
    </w:p>
    <w:p w14:paraId="7C49C325" w14:textId="7B99C22D" w:rsidR="004123A6" w:rsidRDefault="004123A6" w:rsidP="00BF54A2">
      <w:pPr>
        <w:rPr>
          <w:rFonts w:ascii="Times New Roman" w:hAnsi="Times New Roman" w:cs="Times New Roman"/>
          <w:sz w:val="24"/>
          <w:szCs w:val="24"/>
        </w:rPr>
      </w:pPr>
      <w:r w:rsidRPr="004123A6">
        <w:rPr>
          <w:rFonts w:ascii="Times New Roman" w:hAnsi="Times New Roman" w:cs="Times New Roman" w:hint="eastAsia"/>
          <w:sz w:val="24"/>
          <w:szCs w:val="24"/>
        </w:rPr>
        <w:t>-</w:t>
      </w:r>
      <w:r w:rsidRPr="004123A6">
        <w:rPr>
          <w:rFonts w:ascii="Times New Roman" w:hAnsi="Times New Roman" w:cs="Times New Roman"/>
          <w:sz w:val="24"/>
          <w:szCs w:val="24"/>
        </w:rPr>
        <w:t xml:space="preserve"> Place where they live in.</w:t>
      </w:r>
    </w:p>
    <w:p w14:paraId="1A0BE1DB" w14:textId="77777777" w:rsidR="00883E3F" w:rsidRDefault="004123A6" w:rsidP="00BF54A2">
      <w:pP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herokee race lived in </w:t>
      </w:r>
      <w:r w:rsidR="00883E3F">
        <w:rPr>
          <w:rFonts w:ascii="Times New Roman" w:hAnsi="Times New Roman" w:cs="Times New Roman"/>
          <w:sz w:val="24"/>
          <w:szCs w:val="24"/>
        </w:rPr>
        <w:t xml:space="preserve">current </w:t>
      </w:r>
      <w:r w:rsidR="00883E3F" w:rsidRPr="00883E3F">
        <w:rPr>
          <w:rFonts w:ascii="Times New Roman" w:hAnsi="Times New Roman" w:cs="Times New Roman"/>
          <w:sz w:val="24"/>
          <w:szCs w:val="24"/>
        </w:rPr>
        <w:t>Tennessee</w:t>
      </w:r>
      <w:r w:rsidR="00883E3F">
        <w:rPr>
          <w:rFonts w:ascii="Times New Roman" w:hAnsi="Times New Roman" w:cs="Times New Roman"/>
          <w:sz w:val="24"/>
          <w:szCs w:val="24"/>
        </w:rPr>
        <w:t xml:space="preserve"> in the United States.</w:t>
      </w:r>
    </w:p>
    <w:p w14:paraId="54BB3B9F" w14:textId="547DA3B9" w:rsidR="004123A6" w:rsidRPr="004123A6" w:rsidRDefault="00883E3F" w:rsidP="00BF54A2">
      <w:pPr>
        <w:rPr>
          <w:rFonts w:ascii="Times New Roman" w:hAnsi="Times New Roman" w:cs="Times New Roman"/>
          <w:sz w:val="24"/>
          <w:szCs w:val="24"/>
        </w:rPr>
      </w:pPr>
      <w:r>
        <w:rPr>
          <w:rFonts w:ascii="Times New Roman" w:hAnsi="Times New Roman" w:cs="Times New Roman"/>
          <w:sz w:val="24"/>
          <w:szCs w:val="24"/>
        </w:rPr>
        <w:t>Ta</w:t>
      </w:r>
      <w:r w:rsidR="008E7249">
        <w:rPr>
          <w:rFonts w:ascii="Times New Roman" w:hAnsi="Times New Roman" w:cs="Times New Roman"/>
          <w:sz w:val="24"/>
          <w:szCs w:val="24"/>
        </w:rPr>
        <w:t>rama</w:t>
      </w:r>
      <w:r>
        <w:rPr>
          <w:rFonts w:ascii="Times New Roman" w:hAnsi="Times New Roman" w:cs="Times New Roman"/>
          <w:sz w:val="24"/>
          <w:szCs w:val="24"/>
        </w:rPr>
        <w:t xml:space="preserve"> </w:t>
      </w:r>
      <w:r w:rsidR="008E7249">
        <w:rPr>
          <w:rFonts w:ascii="Times New Roman" w:hAnsi="Times New Roman" w:cs="Times New Roman"/>
          <w:sz w:val="24"/>
          <w:szCs w:val="24"/>
        </w:rPr>
        <w:t>people</w:t>
      </w:r>
      <w:r>
        <w:rPr>
          <w:rFonts w:ascii="Times New Roman" w:hAnsi="Times New Roman" w:cs="Times New Roman"/>
          <w:sz w:val="24"/>
          <w:szCs w:val="24"/>
        </w:rPr>
        <w:t xml:space="preserve"> </w:t>
      </w:r>
      <w:r w:rsidR="008E7249">
        <w:rPr>
          <w:rFonts w:ascii="Times New Roman" w:hAnsi="Times New Roman" w:cs="Times New Roman"/>
          <w:sz w:val="24"/>
          <w:szCs w:val="24"/>
        </w:rPr>
        <w:t>of</w:t>
      </w:r>
      <w:r>
        <w:rPr>
          <w:rFonts w:ascii="Times New Roman" w:hAnsi="Times New Roman" w:cs="Times New Roman"/>
          <w:sz w:val="24"/>
          <w:szCs w:val="24"/>
        </w:rPr>
        <w:t xml:space="preserve"> Ryuk</w:t>
      </w:r>
      <w:r w:rsidR="000D7C73">
        <w:rPr>
          <w:rFonts w:ascii="Times New Roman" w:hAnsi="Times New Roman" w:cs="Times New Roman"/>
          <w:sz w:val="24"/>
          <w:szCs w:val="24"/>
        </w:rPr>
        <w:t>y</w:t>
      </w:r>
      <w:r>
        <w:rPr>
          <w:rFonts w:ascii="Times New Roman" w:hAnsi="Times New Roman" w:cs="Times New Roman"/>
          <w:sz w:val="24"/>
          <w:szCs w:val="24"/>
        </w:rPr>
        <w:t xml:space="preserve">u lived in a small island. </w:t>
      </w:r>
    </w:p>
    <w:p w14:paraId="3E9C499C" w14:textId="2430EB5B" w:rsidR="00E458B9" w:rsidRPr="00BF54A2" w:rsidRDefault="00E458B9" w:rsidP="00BF54A2">
      <w:pPr>
        <w:rPr>
          <w:rFonts w:ascii="Times New Roman" w:hAnsi="Times New Roman" w:cs="Times New Roman"/>
          <w:sz w:val="24"/>
          <w:szCs w:val="24"/>
        </w:rPr>
      </w:pPr>
      <w:r w:rsidRPr="00BF54A2">
        <w:rPr>
          <w:rFonts w:ascii="Times New Roman" w:hAnsi="Times New Roman" w:cs="Times New Roman"/>
          <w:sz w:val="24"/>
          <w:szCs w:val="24"/>
        </w:rPr>
        <w:t xml:space="preserve">- </w:t>
      </w:r>
      <w:r w:rsidR="00100A3E" w:rsidRPr="00BF54A2">
        <w:rPr>
          <w:rFonts w:ascii="Times New Roman" w:hAnsi="Times New Roman" w:cs="Times New Roman"/>
          <w:sz w:val="24"/>
          <w:szCs w:val="24"/>
        </w:rPr>
        <w:t>Gender of the sun and the moon</w:t>
      </w:r>
    </w:p>
    <w:p w14:paraId="03C1D156" w14:textId="04C86F82" w:rsidR="00B12E69" w:rsidRPr="00BF54A2" w:rsidRDefault="00B12E69" w:rsidP="00BF54A2">
      <w:pPr>
        <w:rPr>
          <w:rFonts w:ascii="Times New Roman" w:hAnsi="Times New Roman" w:cs="Times New Roman"/>
          <w:sz w:val="24"/>
          <w:szCs w:val="24"/>
        </w:rPr>
      </w:pPr>
      <w:r w:rsidRPr="00BF54A2">
        <w:rPr>
          <w:rFonts w:ascii="Times New Roman" w:hAnsi="Times New Roman" w:cs="Times New Roman"/>
          <w:sz w:val="24"/>
          <w:szCs w:val="24"/>
        </w:rPr>
        <w:t>The sun was female and the moon was male in Cherokee myth. The sun was male and the moon was female in Ryukyu myth.</w:t>
      </w:r>
    </w:p>
    <w:p w14:paraId="186A756B" w14:textId="4BE87E53" w:rsidR="00DA353A" w:rsidRPr="00BF54A2" w:rsidRDefault="00DA353A" w:rsidP="00BF54A2">
      <w:pPr>
        <w:rPr>
          <w:rFonts w:ascii="Times New Roman" w:hAnsi="Times New Roman" w:cs="Times New Roman"/>
          <w:sz w:val="24"/>
          <w:szCs w:val="24"/>
        </w:rPr>
      </w:pPr>
      <w:r w:rsidRPr="00BF54A2">
        <w:rPr>
          <w:rFonts w:ascii="Times New Roman" w:hAnsi="Times New Roman" w:cs="Times New Roman"/>
          <w:sz w:val="24"/>
          <w:szCs w:val="24"/>
        </w:rPr>
        <w:t>- Who was the sun jealous of?</w:t>
      </w:r>
    </w:p>
    <w:p w14:paraId="550C7F4B" w14:textId="2949A738" w:rsidR="00DA353A" w:rsidRPr="00BF54A2" w:rsidRDefault="00DA353A" w:rsidP="00BF54A2">
      <w:pPr>
        <w:rPr>
          <w:rFonts w:ascii="Times New Roman" w:hAnsi="Times New Roman" w:cs="Times New Roman"/>
          <w:sz w:val="24"/>
          <w:szCs w:val="24"/>
        </w:rPr>
      </w:pPr>
      <w:r w:rsidRPr="00BF54A2">
        <w:rPr>
          <w:rFonts w:ascii="Times New Roman" w:hAnsi="Times New Roman" w:cs="Times New Roman"/>
          <w:sz w:val="24"/>
          <w:szCs w:val="24"/>
        </w:rPr>
        <w:t>Cherokee sun was jealous of her grandchildren.</w:t>
      </w:r>
    </w:p>
    <w:p w14:paraId="2A233F70" w14:textId="6D468630" w:rsidR="00DA353A" w:rsidRPr="00BF54A2" w:rsidRDefault="00DA353A" w:rsidP="00BF54A2">
      <w:pPr>
        <w:rPr>
          <w:rFonts w:ascii="Times New Roman" w:hAnsi="Times New Roman" w:cs="Times New Roman"/>
          <w:sz w:val="24"/>
          <w:szCs w:val="24"/>
        </w:rPr>
      </w:pPr>
      <w:r w:rsidRPr="00BF54A2">
        <w:rPr>
          <w:rFonts w:ascii="Times New Roman" w:hAnsi="Times New Roman" w:cs="Times New Roman"/>
          <w:sz w:val="24"/>
          <w:szCs w:val="24"/>
        </w:rPr>
        <w:t>Ryukyu sun was jealous of his wife.</w:t>
      </w:r>
    </w:p>
    <w:p w14:paraId="77F3A903" w14:textId="77777777" w:rsidR="008B72BF" w:rsidRPr="00BF54A2" w:rsidRDefault="008B72BF" w:rsidP="00BF54A2">
      <w:pPr>
        <w:rPr>
          <w:rFonts w:ascii="Times New Roman" w:hAnsi="Times New Roman" w:cs="Times New Roman"/>
          <w:sz w:val="24"/>
          <w:szCs w:val="24"/>
        </w:rPr>
      </w:pPr>
      <w:bookmarkStart w:id="18" w:name="_Hlk60480744"/>
      <w:r w:rsidRPr="00BF54A2">
        <w:rPr>
          <w:rFonts w:ascii="Times New Roman" w:hAnsi="Times New Roman" w:cs="Times New Roman"/>
          <w:sz w:val="24"/>
          <w:szCs w:val="24"/>
        </w:rPr>
        <w:t xml:space="preserve">- </w:t>
      </w:r>
      <w:bookmarkEnd w:id="18"/>
      <w:r w:rsidRPr="00BF54A2">
        <w:rPr>
          <w:rFonts w:ascii="Times New Roman" w:hAnsi="Times New Roman" w:cs="Times New Roman"/>
          <w:sz w:val="24"/>
          <w:szCs w:val="24"/>
        </w:rPr>
        <w:t>What did the jealous sun do?</w:t>
      </w:r>
    </w:p>
    <w:p w14:paraId="59A7DE6F" w14:textId="77777777" w:rsidR="008B72BF" w:rsidRPr="00BF54A2" w:rsidRDefault="008B72BF" w:rsidP="00BF54A2">
      <w:pPr>
        <w:rPr>
          <w:rFonts w:ascii="Times New Roman" w:hAnsi="Times New Roman" w:cs="Times New Roman"/>
          <w:sz w:val="24"/>
          <w:szCs w:val="24"/>
        </w:rPr>
      </w:pPr>
      <w:r w:rsidRPr="00BF54A2">
        <w:rPr>
          <w:rFonts w:ascii="Times New Roman" w:hAnsi="Times New Roman" w:cs="Times New Roman"/>
          <w:sz w:val="24"/>
          <w:szCs w:val="24"/>
        </w:rPr>
        <w:t>The sun’s prolonged presence caused a terrible concentrated heat to parch the world below.</w:t>
      </w:r>
    </w:p>
    <w:p w14:paraId="7DF82794" w14:textId="5259F5D5" w:rsidR="008B72BF" w:rsidRPr="00BF54A2" w:rsidRDefault="008B72BF" w:rsidP="00BF54A2">
      <w:pPr>
        <w:rPr>
          <w:rFonts w:ascii="Times New Roman" w:hAnsi="Times New Roman" w:cs="Times New Roman"/>
          <w:sz w:val="24"/>
          <w:szCs w:val="24"/>
        </w:rPr>
      </w:pPr>
      <w:r w:rsidRPr="00BF54A2">
        <w:rPr>
          <w:rFonts w:ascii="Times New Roman" w:hAnsi="Times New Roman" w:cs="Times New Roman"/>
          <w:sz w:val="24"/>
          <w:szCs w:val="24"/>
        </w:rPr>
        <w:t>The sun approached her from behind and pushed her down to earth.</w:t>
      </w:r>
    </w:p>
    <w:p w14:paraId="4507D679" w14:textId="77777777" w:rsidR="00CA362D" w:rsidRDefault="00CA362D" w:rsidP="00BF54A2">
      <w:pPr>
        <w:rPr>
          <w:rFonts w:ascii="Times New Roman" w:hAnsi="Times New Roman" w:cs="Times New Roman"/>
          <w:sz w:val="24"/>
          <w:szCs w:val="24"/>
        </w:rPr>
      </w:pPr>
    </w:p>
    <w:p w14:paraId="2BC56EA2" w14:textId="1ED3F918" w:rsidR="009F7325" w:rsidRPr="00BF54A2" w:rsidRDefault="009F7325" w:rsidP="00BF54A2">
      <w:pPr>
        <w:rPr>
          <w:rFonts w:ascii="Times New Roman" w:hAnsi="Times New Roman" w:cs="Times New Roman"/>
          <w:sz w:val="24"/>
          <w:szCs w:val="24"/>
        </w:rPr>
      </w:pPr>
      <w:r w:rsidRPr="00BF54A2">
        <w:rPr>
          <w:rFonts w:ascii="Times New Roman" w:hAnsi="Times New Roman" w:cs="Times New Roman"/>
          <w:sz w:val="24"/>
          <w:szCs w:val="24"/>
        </w:rPr>
        <w:lastRenderedPageBreak/>
        <w:t>- The Little Man</w:t>
      </w:r>
    </w:p>
    <w:p w14:paraId="52EBD946" w14:textId="474DD7C1" w:rsidR="009F7325" w:rsidRPr="00BF54A2" w:rsidRDefault="009F7325" w:rsidP="00BF54A2">
      <w:pPr>
        <w:rPr>
          <w:rFonts w:ascii="Times New Roman" w:hAnsi="Times New Roman" w:cs="Times New Roman"/>
          <w:sz w:val="24"/>
          <w:szCs w:val="24"/>
        </w:rPr>
      </w:pPr>
      <w:r w:rsidRPr="00BF54A2">
        <w:rPr>
          <w:rFonts w:ascii="Times New Roman" w:hAnsi="Times New Roman" w:cs="Times New Roman"/>
          <w:sz w:val="24"/>
          <w:szCs w:val="24"/>
        </w:rPr>
        <w:t xml:space="preserve">The earth people were instructed by the Little Man whenever they faced trouble in Cherokee myth. </w:t>
      </w:r>
    </w:p>
    <w:p w14:paraId="28CEC836" w14:textId="4ED289AA" w:rsidR="00D551B1" w:rsidRPr="00BF54A2" w:rsidRDefault="009A55E9" w:rsidP="00BF54A2">
      <w:pPr>
        <w:rPr>
          <w:rFonts w:ascii="Times New Roman" w:hAnsi="Times New Roman" w:cs="Times New Roman"/>
          <w:sz w:val="24"/>
          <w:szCs w:val="24"/>
        </w:rPr>
      </w:pPr>
      <w:r w:rsidRPr="00BF54A2">
        <w:rPr>
          <w:rFonts w:ascii="Times New Roman" w:hAnsi="Times New Roman" w:cs="Times New Roman"/>
          <w:sz w:val="24"/>
          <w:szCs w:val="24"/>
        </w:rPr>
        <w:t>- Their sacred magic</w:t>
      </w:r>
    </w:p>
    <w:p w14:paraId="451EEC70" w14:textId="50925557" w:rsidR="009A55E9" w:rsidRPr="00BF54A2" w:rsidRDefault="00AB733B" w:rsidP="00BF54A2">
      <w:pPr>
        <w:rPr>
          <w:rFonts w:ascii="Times New Roman" w:hAnsi="Times New Roman" w:cs="Times New Roman"/>
          <w:sz w:val="24"/>
          <w:szCs w:val="24"/>
        </w:rPr>
      </w:pPr>
      <w:r w:rsidRPr="00BF54A2">
        <w:rPr>
          <w:rFonts w:ascii="Times New Roman" w:hAnsi="Times New Roman" w:cs="Times New Roman"/>
          <w:sz w:val="24"/>
          <w:szCs w:val="24"/>
        </w:rPr>
        <w:t>Seven humans struck her with his magic rod and put her in the box and t</w:t>
      </w:r>
      <w:r w:rsidR="004D18EC" w:rsidRPr="00BF54A2">
        <w:rPr>
          <w:rFonts w:ascii="Times New Roman" w:hAnsi="Times New Roman" w:cs="Times New Roman"/>
          <w:sz w:val="24"/>
          <w:szCs w:val="24"/>
        </w:rPr>
        <w:t>he sun’s daughter flew away as a redbird from the box in Cherokee myth.</w:t>
      </w:r>
      <w:r w:rsidR="005323FE" w:rsidRPr="00BF54A2">
        <w:rPr>
          <w:rFonts w:ascii="Times New Roman" w:hAnsi="Times New Roman" w:cs="Times New Roman"/>
          <w:sz w:val="24"/>
          <w:szCs w:val="24"/>
        </w:rPr>
        <w:t xml:space="preserve"> Humans sent up dancers to stop the sun’s daughter cry.</w:t>
      </w:r>
    </w:p>
    <w:p w14:paraId="5F4196AC" w14:textId="4F634F3E" w:rsidR="004D18EC" w:rsidRPr="00BF54A2" w:rsidRDefault="004D18EC" w:rsidP="00BF54A2">
      <w:pPr>
        <w:rPr>
          <w:rFonts w:ascii="Times New Roman" w:hAnsi="Times New Roman" w:cs="Times New Roman"/>
          <w:sz w:val="24"/>
          <w:szCs w:val="24"/>
        </w:rPr>
      </w:pPr>
      <w:r w:rsidRPr="00BF54A2">
        <w:rPr>
          <w:rFonts w:ascii="Times New Roman" w:hAnsi="Times New Roman" w:cs="Times New Roman"/>
          <w:sz w:val="24"/>
          <w:szCs w:val="24"/>
        </w:rPr>
        <w:t>Water from the bucket</w:t>
      </w:r>
      <w:r w:rsidR="00AB733B" w:rsidRPr="00BF54A2">
        <w:rPr>
          <w:rFonts w:ascii="Times New Roman" w:hAnsi="Times New Roman" w:cs="Times New Roman"/>
          <w:sz w:val="24"/>
          <w:szCs w:val="24"/>
        </w:rPr>
        <w:t xml:space="preserve"> cured the moon and lost her glow</w:t>
      </w:r>
      <w:r w:rsidRPr="00BF54A2">
        <w:rPr>
          <w:rFonts w:ascii="Times New Roman" w:hAnsi="Times New Roman" w:cs="Times New Roman"/>
          <w:sz w:val="24"/>
          <w:szCs w:val="24"/>
        </w:rPr>
        <w:t xml:space="preserve"> in Ryukyu myth.</w:t>
      </w:r>
    </w:p>
    <w:p w14:paraId="2FE3EC02" w14:textId="0767BD2B" w:rsidR="005357AA" w:rsidRPr="00BF54A2" w:rsidRDefault="005357AA" w:rsidP="00BF54A2">
      <w:pPr>
        <w:rPr>
          <w:rFonts w:ascii="Times New Roman" w:hAnsi="Times New Roman" w:cs="Times New Roman"/>
          <w:sz w:val="24"/>
          <w:szCs w:val="24"/>
        </w:rPr>
      </w:pPr>
      <w:r w:rsidRPr="00BF54A2">
        <w:rPr>
          <w:rFonts w:ascii="Times New Roman" w:hAnsi="Times New Roman" w:cs="Times New Roman"/>
          <w:sz w:val="24"/>
          <w:szCs w:val="24"/>
        </w:rPr>
        <w:t>- Use of force</w:t>
      </w:r>
    </w:p>
    <w:p w14:paraId="31D0DCDC" w14:textId="1F117D2F" w:rsidR="005357AA" w:rsidRPr="00BF54A2" w:rsidRDefault="00265F59" w:rsidP="00BF54A2">
      <w:pPr>
        <w:rPr>
          <w:rFonts w:ascii="Times New Roman" w:hAnsi="Times New Roman" w:cs="Times New Roman"/>
          <w:sz w:val="24"/>
          <w:szCs w:val="24"/>
        </w:rPr>
      </w:pPr>
      <w:r w:rsidRPr="00BF54A2">
        <w:rPr>
          <w:rFonts w:ascii="Times New Roman" w:hAnsi="Times New Roman" w:cs="Times New Roman"/>
          <w:sz w:val="24"/>
          <w:szCs w:val="24"/>
        </w:rPr>
        <w:t>Humans struck the sun’s daughter with their magic rods and put her in the box in the Cherokee myth.</w:t>
      </w:r>
    </w:p>
    <w:p w14:paraId="65FCED2E" w14:textId="49E47548" w:rsidR="00265F59" w:rsidRPr="00BF54A2" w:rsidRDefault="00265F59" w:rsidP="00BF54A2">
      <w:pPr>
        <w:rPr>
          <w:rFonts w:ascii="Times New Roman" w:hAnsi="Times New Roman" w:cs="Times New Roman"/>
          <w:sz w:val="24"/>
          <w:szCs w:val="24"/>
        </w:rPr>
      </w:pPr>
      <w:r w:rsidRPr="00BF54A2">
        <w:rPr>
          <w:rFonts w:ascii="Times New Roman" w:hAnsi="Times New Roman" w:cs="Times New Roman"/>
          <w:sz w:val="24"/>
          <w:szCs w:val="24"/>
        </w:rPr>
        <w:t>Human did not use force, but he just washed the moon with water in the Ryukyu myth.</w:t>
      </w:r>
    </w:p>
    <w:p w14:paraId="5C742239" w14:textId="6B58DFB0" w:rsidR="00265F59" w:rsidRPr="00BF54A2" w:rsidRDefault="00265F59" w:rsidP="00BF54A2">
      <w:pPr>
        <w:rPr>
          <w:rFonts w:ascii="Times New Roman" w:hAnsi="Times New Roman" w:cs="Times New Roman"/>
          <w:sz w:val="24"/>
          <w:szCs w:val="24"/>
        </w:rPr>
      </w:pPr>
      <w:r w:rsidRPr="00BF54A2">
        <w:rPr>
          <w:rFonts w:ascii="Times New Roman" w:hAnsi="Times New Roman" w:cs="Times New Roman"/>
          <w:sz w:val="24"/>
          <w:szCs w:val="24"/>
        </w:rPr>
        <w:t>- Who did humans help?</w:t>
      </w:r>
    </w:p>
    <w:p w14:paraId="4B8A5A26" w14:textId="5C72DACC" w:rsidR="00265F59" w:rsidRPr="00BF54A2" w:rsidRDefault="00265F59" w:rsidP="00BF54A2">
      <w:pPr>
        <w:rPr>
          <w:rFonts w:ascii="Times New Roman" w:hAnsi="Times New Roman" w:cs="Times New Roman"/>
          <w:sz w:val="24"/>
          <w:szCs w:val="24"/>
        </w:rPr>
      </w:pPr>
      <w:r w:rsidRPr="00BF54A2">
        <w:rPr>
          <w:rFonts w:ascii="Times New Roman" w:hAnsi="Times New Roman" w:cs="Times New Roman"/>
          <w:sz w:val="24"/>
          <w:szCs w:val="24"/>
        </w:rPr>
        <w:t xml:space="preserve">Humans helped people on the earth suffering from </w:t>
      </w:r>
      <w:r w:rsidR="00AD76ED" w:rsidRPr="00BF54A2">
        <w:rPr>
          <w:rFonts w:ascii="Times New Roman" w:hAnsi="Times New Roman" w:cs="Times New Roman"/>
          <w:sz w:val="24"/>
          <w:szCs w:val="24"/>
        </w:rPr>
        <w:t>drought and flood in the Cherokee myth</w:t>
      </w:r>
      <w:r w:rsidRPr="00BF54A2">
        <w:rPr>
          <w:rFonts w:ascii="Times New Roman" w:hAnsi="Times New Roman" w:cs="Times New Roman"/>
          <w:sz w:val="24"/>
          <w:szCs w:val="24"/>
        </w:rPr>
        <w:t>.</w:t>
      </w:r>
    </w:p>
    <w:p w14:paraId="3D542AE7" w14:textId="33472879" w:rsidR="00265F59" w:rsidRPr="00BF54A2" w:rsidRDefault="00265F59" w:rsidP="00BF54A2">
      <w:pPr>
        <w:rPr>
          <w:rFonts w:ascii="Times New Roman" w:hAnsi="Times New Roman" w:cs="Times New Roman"/>
          <w:sz w:val="24"/>
          <w:szCs w:val="24"/>
        </w:rPr>
      </w:pPr>
      <w:r w:rsidRPr="00BF54A2">
        <w:rPr>
          <w:rFonts w:ascii="Times New Roman" w:hAnsi="Times New Roman" w:cs="Times New Roman"/>
          <w:sz w:val="24"/>
          <w:szCs w:val="24"/>
        </w:rPr>
        <w:t>Human helped</w:t>
      </w:r>
      <w:r w:rsidR="00AD76ED" w:rsidRPr="00BF54A2">
        <w:rPr>
          <w:rFonts w:ascii="Times New Roman" w:hAnsi="Times New Roman" w:cs="Times New Roman"/>
          <w:sz w:val="24"/>
          <w:szCs w:val="24"/>
        </w:rPr>
        <w:t xml:space="preserve"> the moon by washing away the mud of the moon in the Ryukyu myth. </w:t>
      </w:r>
    </w:p>
    <w:p w14:paraId="673D8315" w14:textId="77777777" w:rsidR="00AB733B" w:rsidRPr="00BF54A2" w:rsidRDefault="00AB733B" w:rsidP="00BF54A2">
      <w:pPr>
        <w:rPr>
          <w:rFonts w:ascii="Times New Roman" w:hAnsi="Times New Roman" w:cs="Times New Roman"/>
          <w:sz w:val="24"/>
          <w:szCs w:val="24"/>
        </w:rPr>
      </w:pPr>
      <w:r w:rsidRPr="00BF54A2">
        <w:rPr>
          <w:rFonts w:ascii="Times New Roman" w:hAnsi="Times New Roman" w:cs="Times New Roman"/>
          <w:sz w:val="24"/>
          <w:szCs w:val="24"/>
        </w:rPr>
        <w:t>- Invitation for reward</w:t>
      </w:r>
    </w:p>
    <w:p w14:paraId="3539CEAA" w14:textId="6ECCF1EB" w:rsidR="00BF54A2" w:rsidRPr="00BF54A2" w:rsidRDefault="00AB733B" w:rsidP="00BF54A2">
      <w:pPr>
        <w:rPr>
          <w:rFonts w:ascii="Times New Roman" w:hAnsi="Times New Roman" w:cs="Times New Roman"/>
          <w:sz w:val="24"/>
          <w:szCs w:val="24"/>
        </w:rPr>
      </w:pPr>
      <w:r w:rsidRPr="00BF54A2">
        <w:rPr>
          <w:rFonts w:ascii="Times New Roman" w:hAnsi="Times New Roman" w:cs="Times New Roman"/>
          <w:sz w:val="24"/>
          <w:szCs w:val="24"/>
        </w:rPr>
        <w:t>In Ryukyu myth, the moon gave human-being a reward for helping her.</w:t>
      </w:r>
    </w:p>
    <w:p w14:paraId="240BEEFE" w14:textId="33DC1D0F" w:rsidR="00321092" w:rsidRPr="00BF54A2" w:rsidRDefault="000D7C73" w:rsidP="00BF54A2">
      <w:pPr>
        <w:pStyle w:val="a7"/>
        <w:numPr>
          <w:ilvl w:val="0"/>
          <w:numId w:val="3"/>
        </w:numPr>
        <w:ind w:leftChars="0"/>
        <w:rPr>
          <w:rFonts w:ascii="Times New Roman" w:hAnsi="Times New Roman" w:cs="Times New Roman"/>
          <w:sz w:val="24"/>
          <w:szCs w:val="24"/>
        </w:rPr>
      </w:pPr>
      <w:r w:rsidRPr="00BF54A2">
        <w:rPr>
          <w:rFonts w:ascii="Times New Roman" w:hAnsi="Times New Roman" w:cs="Times New Roman"/>
          <w:sz w:val="24"/>
          <w:szCs w:val="24"/>
        </w:rPr>
        <w:t>Analyze</w:t>
      </w:r>
    </w:p>
    <w:p w14:paraId="6D1ADF82" w14:textId="13A37605" w:rsidR="00BC3CA5" w:rsidRDefault="00AA03CC" w:rsidP="00BC3CA5">
      <w:pPr>
        <w:rPr>
          <w:rFonts w:ascii="Times New Roman" w:hAnsi="Times New Roman" w:cs="Times New Roman"/>
          <w:sz w:val="24"/>
          <w:szCs w:val="24"/>
        </w:rPr>
      </w:pPr>
      <w:bookmarkStart w:id="19" w:name="_Hlk60812801"/>
      <w:r w:rsidRPr="00BF54A2">
        <w:rPr>
          <w:rFonts w:ascii="Times New Roman" w:hAnsi="Times New Roman" w:cs="Times New Roman"/>
          <w:sz w:val="24"/>
          <w:szCs w:val="24"/>
        </w:rPr>
        <w:t xml:space="preserve">This section will provide analysis on the themes of similar </w:t>
      </w:r>
      <w:r w:rsidR="00C700CD" w:rsidRPr="00BF54A2">
        <w:rPr>
          <w:rFonts w:ascii="Times New Roman" w:hAnsi="Times New Roman" w:cs="Times New Roman"/>
          <w:sz w:val="24"/>
          <w:szCs w:val="24"/>
        </w:rPr>
        <w:t xml:space="preserve">and </w:t>
      </w:r>
      <w:r w:rsidRPr="00BF54A2">
        <w:rPr>
          <w:rFonts w:ascii="Times New Roman" w:hAnsi="Times New Roman" w:cs="Times New Roman"/>
          <w:sz w:val="24"/>
          <w:szCs w:val="24"/>
        </w:rPr>
        <w:t>different points</w:t>
      </w:r>
      <w:r w:rsidR="00C700CD" w:rsidRPr="00BF54A2">
        <w:rPr>
          <w:rFonts w:ascii="Times New Roman" w:hAnsi="Times New Roman" w:cs="Times New Roman"/>
          <w:sz w:val="24"/>
          <w:szCs w:val="24"/>
        </w:rPr>
        <w:t>, t</w:t>
      </w:r>
      <w:r w:rsidRPr="00BF54A2">
        <w:rPr>
          <w:rFonts w:ascii="Times New Roman" w:hAnsi="Times New Roman" w:cs="Times New Roman"/>
          <w:sz w:val="24"/>
          <w:szCs w:val="24"/>
        </w:rPr>
        <w:t>heir sacred magic</w:t>
      </w:r>
      <w:r w:rsidR="005C2E3D" w:rsidRPr="00BF54A2">
        <w:rPr>
          <w:rFonts w:ascii="Times New Roman" w:hAnsi="Times New Roman" w:cs="Times New Roman"/>
          <w:sz w:val="24"/>
          <w:szCs w:val="24"/>
        </w:rPr>
        <w:t xml:space="preserve"> and so forth</w:t>
      </w:r>
      <w:r w:rsidRPr="00BF54A2">
        <w:rPr>
          <w:rFonts w:ascii="Times New Roman" w:hAnsi="Times New Roman" w:cs="Times New Roman"/>
          <w:sz w:val="24"/>
          <w:szCs w:val="24"/>
        </w:rPr>
        <w:t xml:space="preserve"> from various angles. </w:t>
      </w:r>
      <w:r w:rsidR="0066170A">
        <w:rPr>
          <w:rFonts w:ascii="Times New Roman" w:hAnsi="Times New Roman" w:cs="Times New Roman"/>
          <w:sz w:val="24"/>
          <w:szCs w:val="24"/>
        </w:rPr>
        <w:t>While t</w:t>
      </w:r>
      <w:r w:rsidR="00415525" w:rsidRPr="00BF54A2">
        <w:rPr>
          <w:rFonts w:ascii="Times New Roman" w:hAnsi="Times New Roman" w:cs="Times New Roman"/>
          <w:sz w:val="24"/>
          <w:szCs w:val="24"/>
        </w:rPr>
        <w:t xml:space="preserve">here </w:t>
      </w:r>
      <w:r w:rsidR="0066170A">
        <w:rPr>
          <w:rFonts w:ascii="Times New Roman" w:hAnsi="Times New Roman" w:cs="Times New Roman"/>
          <w:sz w:val="24"/>
          <w:szCs w:val="24"/>
        </w:rPr>
        <w:t>are</w:t>
      </w:r>
      <w:r w:rsidR="00415525" w:rsidRPr="00BF54A2">
        <w:rPr>
          <w:rFonts w:ascii="Times New Roman" w:hAnsi="Times New Roman" w:cs="Times New Roman"/>
          <w:sz w:val="24"/>
          <w:szCs w:val="24"/>
        </w:rPr>
        <w:t xml:space="preserve"> a number of similarities</w:t>
      </w:r>
      <w:r w:rsidR="00AD76ED" w:rsidRPr="00BF54A2">
        <w:rPr>
          <w:rFonts w:ascii="Times New Roman" w:hAnsi="Times New Roman" w:cs="Times New Roman"/>
          <w:sz w:val="24"/>
          <w:szCs w:val="24"/>
        </w:rPr>
        <w:t xml:space="preserve"> and differences</w:t>
      </w:r>
      <w:r w:rsidR="00415525" w:rsidRPr="00BF54A2">
        <w:rPr>
          <w:rFonts w:ascii="Times New Roman" w:hAnsi="Times New Roman" w:cs="Times New Roman"/>
          <w:sz w:val="24"/>
          <w:szCs w:val="24"/>
        </w:rPr>
        <w:t xml:space="preserve"> between the two myths</w:t>
      </w:r>
      <w:r w:rsidR="0066170A">
        <w:rPr>
          <w:rFonts w:ascii="Times New Roman" w:hAnsi="Times New Roman" w:cs="Times New Roman"/>
          <w:sz w:val="24"/>
          <w:szCs w:val="24"/>
        </w:rPr>
        <w:t>, it can be identified that both myths are success stories.</w:t>
      </w:r>
      <w:r w:rsidR="0066170A">
        <w:rPr>
          <w:rFonts w:ascii="Times New Roman" w:hAnsi="Times New Roman" w:cs="Times New Roman" w:hint="eastAsia"/>
          <w:sz w:val="24"/>
          <w:szCs w:val="24"/>
        </w:rPr>
        <w:t xml:space="preserve"> </w:t>
      </w:r>
      <w:r w:rsidRPr="00BF54A2">
        <w:rPr>
          <w:rFonts w:ascii="Times New Roman" w:hAnsi="Times New Roman" w:cs="Times New Roman"/>
          <w:sz w:val="24"/>
          <w:szCs w:val="24"/>
        </w:rPr>
        <w:t xml:space="preserve">First of all, </w:t>
      </w:r>
      <w:r w:rsidR="006A01C0" w:rsidRPr="00BF54A2">
        <w:rPr>
          <w:rFonts w:ascii="Times New Roman" w:hAnsi="Times New Roman" w:cs="Times New Roman"/>
          <w:sz w:val="24"/>
          <w:szCs w:val="24"/>
        </w:rPr>
        <w:t xml:space="preserve">regarding story structure, </w:t>
      </w:r>
      <w:bookmarkStart w:id="20" w:name="_Hlk60812982"/>
      <w:r w:rsidR="00415525" w:rsidRPr="00BF54A2">
        <w:rPr>
          <w:rFonts w:ascii="Times New Roman" w:hAnsi="Times New Roman" w:cs="Times New Roman"/>
          <w:sz w:val="24"/>
          <w:szCs w:val="24"/>
        </w:rPr>
        <w:t>both</w:t>
      </w:r>
      <w:r w:rsidR="007E2DB5" w:rsidRPr="00BF54A2">
        <w:rPr>
          <w:rFonts w:ascii="Times New Roman" w:hAnsi="Times New Roman" w:cs="Times New Roman"/>
          <w:sz w:val="24"/>
          <w:szCs w:val="24"/>
        </w:rPr>
        <w:t xml:space="preserve"> two myths were written in the flow of introduction, development, turn and conclusion</w:t>
      </w:r>
      <w:r w:rsidR="006A01C0" w:rsidRPr="00BF54A2">
        <w:rPr>
          <w:rFonts w:ascii="Times New Roman" w:hAnsi="Times New Roman" w:cs="Times New Roman"/>
          <w:sz w:val="24"/>
          <w:szCs w:val="24"/>
        </w:rPr>
        <w:t xml:space="preserve"> and</w:t>
      </w:r>
      <w:r w:rsidR="004B0D14" w:rsidRPr="00BF54A2">
        <w:rPr>
          <w:rFonts w:ascii="Times New Roman" w:hAnsi="Times New Roman" w:cs="Times New Roman"/>
          <w:sz w:val="24"/>
          <w:szCs w:val="24"/>
        </w:rPr>
        <w:t xml:space="preserve"> </w:t>
      </w:r>
      <w:r w:rsidR="00A64B15" w:rsidRPr="00BF54A2">
        <w:rPr>
          <w:rFonts w:ascii="Times New Roman" w:hAnsi="Times New Roman" w:cs="Times New Roman"/>
          <w:sz w:val="24"/>
          <w:szCs w:val="24"/>
        </w:rPr>
        <w:t>the papers were clearly and logically structured</w:t>
      </w:r>
      <w:r w:rsidR="000129C7" w:rsidRPr="00BF54A2">
        <w:rPr>
          <w:rFonts w:ascii="Times New Roman" w:hAnsi="Times New Roman" w:cs="Times New Roman"/>
          <w:sz w:val="24"/>
          <w:szCs w:val="24"/>
        </w:rPr>
        <w:t xml:space="preserve"> with </w:t>
      </w:r>
      <w:r w:rsidR="000D397F" w:rsidRPr="00BF54A2">
        <w:rPr>
          <w:rFonts w:ascii="Times New Roman" w:hAnsi="Times New Roman" w:cs="Times New Roman"/>
          <w:sz w:val="24"/>
          <w:szCs w:val="24"/>
        </w:rPr>
        <w:t xml:space="preserve">anthropomorphic sun and moon. </w:t>
      </w:r>
      <w:bookmarkEnd w:id="20"/>
      <w:r w:rsidR="00736B68" w:rsidRPr="00736B68">
        <w:rPr>
          <w:rFonts w:ascii="Times New Roman" w:hAnsi="Times New Roman" w:cs="Times New Roman"/>
          <w:sz w:val="24"/>
          <w:szCs w:val="24"/>
        </w:rPr>
        <w:t>One unanticipated finding was that</w:t>
      </w:r>
      <w:r w:rsidR="00736B68">
        <w:rPr>
          <w:rFonts w:ascii="Times New Roman" w:hAnsi="Times New Roman" w:cs="Times New Roman"/>
          <w:sz w:val="24"/>
          <w:szCs w:val="24"/>
        </w:rPr>
        <w:t xml:space="preserve"> while</w:t>
      </w:r>
      <w:r w:rsidR="00736B68">
        <w:rPr>
          <w:rFonts w:ascii="Times New Roman" w:hAnsi="Times New Roman" w:cs="Times New Roman" w:hint="eastAsia"/>
          <w:sz w:val="24"/>
          <w:szCs w:val="24"/>
        </w:rPr>
        <w:t xml:space="preserve"> </w:t>
      </w:r>
      <w:r w:rsidR="00A93D04">
        <w:rPr>
          <w:rFonts w:ascii="Times New Roman" w:hAnsi="Times New Roman" w:cs="Times New Roman"/>
          <w:sz w:val="24"/>
          <w:szCs w:val="24"/>
        </w:rPr>
        <w:t xml:space="preserve">Tamara island of </w:t>
      </w:r>
      <w:r w:rsidR="00A93D04" w:rsidRPr="00A93D04">
        <w:rPr>
          <w:rFonts w:ascii="Times New Roman" w:hAnsi="Times New Roman" w:cs="Times New Roman"/>
          <w:sz w:val="24"/>
          <w:szCs w:val="24"/>
        </w:rPr>
        <w:t xml:space="preserve">Ryukyu has only about one-5,000th the area of Cherokee, </w:t>
      </w:r>
      <w:r w:rsidR="00736B68">
        <w:rPr>
          <w:rFonts w:ascii="Times New Roman" w:hAnsi="Times New Roman" w:cs="Times New Roman"/>
          <w:sz w:val="24"/>
          <w:szCs w:val="24"/>
        </w:rPr>
        <w:t>many</w:t>
      </w:r>
      <w:r w:rsidR="00A93D04" w:rsidRPr="00A93D04">
        <w:rPr>
          <w:rFonts w:ascii="Times New Roman" w:hAnsi="Times New Roman" w:cs="Times New Roman"/>
          <w:sz w:val="24"/>
          <w:szCs w:val="24"/>
        </w:rPr>
        <w:t xml:space="preserve"> similar keywords </w:t>
      </w:r>
      <w:r w:rsidR="00A93D04">
        <w:rPr>
          <w:rFonts w:ascii="Times New Roman" w:hAnsi="Times New Roman" w:cs="Times New Roman"/>
          <w:sz w:val="24"/>
          <w:szCs w:val="24"/>
        </w:rPr>
        <w:t xml:space="preserve">and information </w:t>
      </w:r>
      <w:r w:rsidR="00A93D04" w:rsidRPr="00A93D04">
        <w:rPr>
          <w:rFonts w:ascii="Times New Roman" w:hAnsi="Times New Roman" w:cs="Times New Roman"/>
          <w:sz w:val="24"/>
          <w:szCs w:val="24"/>
        </w:rPr>
        <w:t xml:space="preserve">were found in </w:t>
      </w:r>
      <w:r w:rsidR="00A93D04">
        <w:rPr>
          <w:rFonts w:ascii="Times New Roman" w:hAnsi="Times New Roman" w:cs="Times New Roman"/>
          <w:sz w:val="24"/>
          <w:szCs w:val="24"/>
        </w:rPr>
        <w:t xml:space="preserve">their </w:t>
      </w:r>
      <w:r w:rsidR="00A93D04" w:rsidRPr="00A93D04">
        <w:rPr>
          <w:rFonts w:ascii="Times New Roman" w:hAnsi="Times New Roman" w:cs="Times New Roman"/>
          <w:sz w:val="24"/>
          <w:szCs w:val="24"/>
        </w:rPr>
        <w:t>myth</w:t>
      </w:r>
      <w:r w:rsidR="00A93D04">
        <w:rPr>
          <w:rFonts w:ascii="Times New Roman" w:hAnsi="Times New Roman" w:cs="Times New Roman"/>
          <w:sz w:val="24"/>
          <w:szCs w:val="24"/>
        </w:rPr>
        <w:t>s</w:t>
      </w:r>
      <w:r w:rsidR="00A93D04" w:rsidRPr="00A93D04">
        <w:rPr>
          <w:rFonts w:ascii="Times New Roman" w:hAnsi="Times New Roman" w:cs="Times New Roman"/>
          <w:sz w:val="24"/>
          <w:szCs w:val="24"/>
        </w:rPr>
        <w:t>.</w:t>
      </w:r>
      <w:r w:rsidR="00A93D04">
        <w:rPr>
          <w:rFonts w:ascii="Times New Roman" w:hAnsi="Times New Roman" w:cs="Times New Roman"/>
          <w:sz w:val="24"/>
          <w:szCs w:val="24"/>
        </w:rPr>
        <w:t xml:space="preserve"> </w:t>
      </w:r>
      <w:r w:rsidR="00736B68">
        <w:rPr>
          <w:rFonts w:ascii="Times New Roman" w:hAnsi="Times New Roman" w:cs="Times New Roman"/>
          <w:sz w:val="24"/>
          <w:szCs w:val="24"/>
        </w:rPr>
        <w:t xml:space="preserve">This might be said that territory size where they lived and </w:t>
      </w:r>
      <w:r w:rsidR="002D644D">
        <w:rPr>
          <w:rFonts w:ascii="Times New Roman" w:hAnsi="Times New Roman" w:cs="Times New Roman"/>
          <w:sz w:val="24"/>
          <w:szCs w:val="24"/>
        </w:rPr>
        <w:t>distance between the two places do not affect major differences in their myths.</w:t>
      </w:r>
      <w:r w:rsidR="00A95CD7">
        <w:rPr>
          <w:rFonts w:ascii="Times New Roman" w:hAnsi="Times New Roman" w:cs="Times New Roman"/>
          <w:sz w:val="24"/>
          <w:szCs w:val="24"/>
        </w:rPr>
        <w:t xml:space="preserve"> </w:t>
      </w:r>
      <w:r w:rsidR="007F73B6" w:rsidRPr="00BF54A2">
        <w:rPr>
          <w:rFonts w:ascii="Times New Roman" w:hAnsi="Times New Roman" w:cs="Times New Roman"/>
          <w:sz w:val="24"/>
          <w:szCs w:val="24"/>
        </w:rPr>
        <w:t>It can be identified that heroes in both myths were human by the definition of heroes such as ‘The hero leaves home’ and ‘the hero acquires the use of a magical agent’.</w:t>
      </w:r>
      <w:r w:rsidR="00AD3A7F" w:rsidRPr="00FD4FD8">
        <w:rPr>
          <w:rFonts w:ascii="Times New Roman" w:hAnsi="Times New Roman" w:cs="Times New Roman" w:hint="eastAsia"/>
          <w:sz w:val="24"/>
          <w:szCs w:val="24"/>
          <w:vertAlign w:val="superscript"/>
        </w:rPr>
        <w:t>7</w:t>
      </w:r>
      <w:r w:rsidR="007F73B6" w:rsidRPr="00BF54A2">
        <w:rPr>
          <w:rFonts w:ascii="Times New Roman" w:hAnsi="Times New Roman" w:cs="Times New Roman"/>
          <w:sz w:val="24"/>
          <w:szCs w:val="24"/>
        </w:rPr>
        <w:t xml:space="preserve"> </w:t>
      </w:r>
      <w:r w:rsidR="00EB6A2E">
        <w:rPr>
          <w:rFonts w:ascii="Times New Roman" w:hAnsi="Times New Roman" w:cs="Times New Roman"/>
          <w:sz w:val="24"/>
          <w:szCs w:val="24"/>
        </w:rPr>
        <w:t xml:space="preserve">I will analysis </w:t>
      </w:r>
      <w:r w:rsidR="006E7D1F" w:rsidRPr="006E7D1F">
        <w:rPr>
          <w:rFonts w:ascii="Times New Roman" w:hAnsi="Times New Roman" w:cs="Times New Roman"/>
          <w:sz w:val="24"/>
          <w:szCs w:val="24"/>
        </w:rPr>
        <w:t xml:space="preserve">how it is decided which celestial body that </w:t>
      </w:r>
      <w:r w:rsidR="006E7D1F">
        <w:rPr>
          <w:rFonts w:ascii="Times New Roman" w:hAnsi="Times New Roman" w:cs="Times New Roman"/>
          <w:sz w:val="24"/>
          <w:szCs w:val="24"/>
        </w:rPr>
        <w:t>the people of the earth</w:t>
      </w:r>
      <w:r w:rsidR="006E7D1F" w:rsidRPr="006E7D1F">
        <w:rPr>
          <w:rFonts w:ascii="Times New Roman" w:hAnsi="Times New Roman" w:cs="Times New Roman"/>
          <w:sz w:val="24"/>
          <w:szCs w:val="24"/>
        </w:rPr>
        <w:t xml:space="preserve"> help</w:t>
      </w:r>
      <w:r w:rsidR="006E7D1F">
        <w:rPr>
          <w:rFonts w:ascii="Times New Roman" w:hAnsi="Times New Roman" w:cs="Times New Roman"/>
          <w:sz w:val="24"/>
          <w:szCs w:val="24"/>
        </w:rPr>
        <w:t>.</w:t>
      </w:r>
      <w:r w:rsidR="007366E9">
        <w:rPr>
          <w:rFonts w:ascii="Times New Roman" w:hAnsi="Times New Roman" w:cs="Times New Roman" w:hint="eastAsia"/>
          <w:sz w:val="24"/>
          <w:szCs w:val="24"/>
        </w:rPr>
        <w:t xml:space="preserve"> </w:t>
      </w:r>
      <w:r w:rsidR="007F73B6" w:rsidRPr="00BF54A2">
        <w:rPr>
          <w:rFonts w:ascii="Times New Roman" w:hAnsi="Times New Roman" w:cs="Times New Roman"/>
          <w:sz w:val="24"/>
          <w:szCs w:val="24"/>
        </w:rPr>
        <w:t xml:space="preserve">Humans helped people on the earth suffering from drought and flood in the Cherokee myth and human helped the moon by washing away the mud of the moon in the Ryukyu myth. </w:t>
      </w:r>
      <w:bookmarkStart w:id="21" w:name="_Hlk60727239"/>
      <w:r w:rsidR="00610DE5" w:rsidRPr="00610DE5">
        <w:rPr>
          <w:rFonts w:ascii="Times New Roman" w:hAnsi="Times New Roman" w:cs="Times New Roman"/>
          <w:sz w:val="24"/>
          <w:szCs w:val="24"/>
        </w:rPr>
        <w:t xml:space="preserve">Cherokee </w:t>
      </w:r>
      <w:r w:rsidR="0044625E">
        <w:rPr>
          <w:rFonts w:ascii="Times New Roman" w:hAnsi="Times New Roman" w:cs="Times New Roman"/>
          <w:sz w:val="24"/>
          <w:szCs w:val="24"/>
        </w:rPr>
        <w:t>who</w:t>
      </w:r>
      <w:r w:rsidR="00610DE5" w:rsidRPr="00610DE5">
        <w:rPr>
          <w:rFonts w:ascii="Times New Roman" w:hAnsi="Times New Roman" w:cs="Times New Roman"/>
          <w:sz w:val="24"/>
          <w:szCs w:val="24"/>
        </w:rPr>
        <w:t xml:space="preserve"> feeds on hunting </w:t>
      </w:r>
      <w:r w:rsidR="0044625E">
        <w:rPr>
          <w:rFonts w:ascii="Times New Roman" w:hAnsi="Times New Roman" w:cs="Times New Roman"/>
          <w:sz w:val="24"/>
          <w:szCs w:val="24"/>
        </w:rPr>
        <w:t>has a stronger relationship with the s</w:t>
      </w:r>
      <w:r w:rsidR="000E1416">
        <w:rPr>
          <w:rFonts w:ascii="Times New Roman" w:hAnsi="Times New Roman" w:cs="Times New Roman"/>
          <w:sz w:val="24"/>
          <w:szCs w:val="24"/>
        </w:rPr>
        <w:t>u</w:t>
      </w:r>
      <w:r w:rsidR="0044625E">
        <w:rPr>
          <w:rFonts w:ascii="Times New Roman" w:hAnsi="Times New Roman" w:cs="Times New Roman"/>
          <w:sz w:val="24"/>
          <w:szCs w:val="24"/>
        </w:rPr>
        <w:t xml:space="preserve">n which controls weather dramatically. </w:t>
      </w:r>
      <w:bookmarkEnd w:id="21"/>
    </w:p>
    <w:p w14:paraId="53C277E3" w14:textId="4DA9FF30" w:rsidR="00191062" w:rsidRPr="00191062" w:rsidRDefault="00191062" w:rsidP="00BF54A2">
      <w:pPr>
        <w:rPr>
          <w:rFonts w:ascii="Times New Roman" w:hAnsi="Times New Roman" w:cs="Times New Roman"/>
          <w:sz w:val="24"/>
          <w:szCs w:val="24"/>
          <w:u w:val="single"/>
        </w:rPr>
      </w:pPr>
      <w:r>
        <w:rPr>
          <w:rFonts w:ascii="Times New Roman" w:hAnsi="Times New Roman" w:cs="Times New Roman" w:hint="eastAsia"/>
          <w:sz w:val="24"/>
          <w:szCs w:val="24"/>
          <w:u w:val="single"/>
        </w:rPr>
        <w:t xml:space="preserve"> </w:t>
      </w:r>
      <w:r>
        <w:rPr>
          <w:rFonts w:ascii="Times New Roman" w:hAnsi="Times New Roman" w:cs="Times New Roman"/>
          <w:sz w:val="24"/>
          <w:szCs w:val="24"/>
          <w:u w:val="single"/>
        </w:rPr>
        <w:t xml:space="preserve">                                                                                     </w:t>
      </w:r>
    </w:p>
    <w:p w14:paraId="11C8328B" w14:textId="1E538FDC" w:rsidR="00191062" w:rsidRDefault="00191062" w:rsidP="00BF54A2">
      <w:pPr>
        <w:rPr>
          <w:rFonts w:ascii="Times New Roman" w:hAnsi="Times New Roman" w:cs="Times New Roman"/>
          <w:sz w:val="24"/>
          <w:szCs w:val="24"/>
        </w:rPr>
      </w:pPr>
      <w:bookmarkStart w:id="22" w:name="_Hlk60861181"/>
      <w:r>
        <w:rPr>
          <w:rFonts w:ascii="Times New Roman" w:hAnsi="Times New Roman" w:cs="Times New Roman" w:hint="eastAsia"/>
          <w:sz w:val="24"/>
          <w:szCs w:val="24"/>
        </w:rPr>
        <w:t>7</w:t>
      </w:r>
      <w:r>
        <w:rPr>
          <w:rFonts w:ascii="Times New Roman" w:hAnsi="Times New Roman" w:cs="Times New Roman"/>
          <w:sz w:val="24"/>
          <w:szCs w:val="24"/>
        </w:rPr>
        <w:t xml:space="preserve"> </w:t>
      </w:r>
      <w:r w:rsidRPr="00191062">
        <w:rPr>
          <w:rFonts w:ascii="Times New Roman" w:hAnsi="Times New Roman" w:cs="Times New Roman"/>
          <w:sz w:val="24"/>
          <w:szCs w:val="24"/>
        </w:rPr>
        <w:t>Brownell Salomon, The Myth Structure and Rituality of 'Henry V', The Yearbook of English Studies, 1993, Vol. 23, Early Shakespeare Special Number (1993), pp.260</w:t>
      </w:r>
    </w:p>
    <w:bookmarkEnd w:id="22"/>
    <w:p w14:paraId="5C4CBDEC" w14:textId="77777777" w:rsidR="00A95CD7" w:rsidRDefault="00A95CD7" w:rsidP="00BC3CA5">
      <w:pPr>
        <w:rPr>
          <w:rFonts w:ascii="Times New Roman" w:hAnsi="Times New Roman" w:cs="Times New Roman"/>
          <w:sz w:val="24"/>
          <w:szCs w:val="24"/>
        </w:rPr>
      </w:pPr>
    </w:p>
    <w:p w14:paraId="17B1CC93" w14:textId="639167EC" w:rsidR="00E90E08" w:rsidRDefault="00A95CD7" w:rsidP="00BC3CA5">
      <w:pPr>
        <w:rPr>
          <w:rFonts w:ascii="Times New Roman" w:hAnsi="Times New Roman" w:cs="Times New Roman"/>
          <w:sz w:val="24"/>
          <w:szCs w:val="24"/>
          <w:vertAlign w:val="superscript"/>
        </w:rPr>
      </w:pPr>
      <w:r w:rsidRPr="00A95CD7">
        <w:rPr>
          <w:rFonts w:ascii="Times New Roman" w:hAnsi="Times New Roman" w:cs="Times New Roman"/>
          <w:sz w:val="24"/>
          <w:szCs w:val="24"/>
        </w:rPr>
        <w:t xml:space="preserve">Ryukyu people who feed on fishing have a stronger relationship with the moon which affects the sea directly by the ebb and flow of the tide which affects creatures inhabiting the sea. It might be said that the celestial bodies that the people of the earth help are closely related to how they secure food. The celestial bodies that greatly affect their lives are selected as the theme. It might be the reason why there are still local festivals where people worship a particular celestial body. </w:t>
      </w:r>
      <w:r w:rsidR="00932261" w:rsidRPr="00932261">
        <w:rPr>
          <w:rFonts w:ascii="Times New Roman" w:hAnsi="Times New Roman" w:cs="Times New Roman"/>
          <w:sz w:val="24"/>
          <w:szCs w:val="24"/>
        </w:rPr>
        <w:t>While the introduction part of which the sun was jealous of the moon was similar in both myths, human who washed and helped the moon was invited to the moon for reward in the conclusion in the Ryukyu myth. The word "reward" was often used in Japanese folk tales.</w:t>
      </w:r>
      <w:r w:rsidR="00932261" w:rsidRPr="00932261">
        <w:rPr>
          <w:rFonts w:ascii="Times New Roman" w:hAnsi="Times New Roman" w:cs="Times New Roman"/>
          <w:sz w:val="24"/>
          <w:szCs w:val="24"/>
          <w:vertAlign w:val="superscript"/>
        </w:rPr>
        <w:t>8</w:t>
      </w:r>
      <w:r w:rsidR="00932261" w:rsidRPr="00932261">
        <w:rPr>
          <w:rFonts w:ascii="Times New Roman" w:hAnsi="Times New Roman" w:cs="Times New Roman"/>
          <w:sz w:val="24"/>
          <w:szCs w:val="24"/>
        </w:rPr>
        <w:t xml:space="preserve"> </w:t>
      </w:r>
      <w:r w:rsidR="00BC3CA5" w:rsidRPr="00BC3CA5">
        <w:rPr>
          <w:rFonts w:ascii="Times New Roman" w:hAnsi="Times New Roman" w:cs="Times New Roman"/>
          <w:sz w:val="24"/>
          <w:szCs w:val="24"/>
        </w:rPr>
        <w:t>It is interesting to note information on Japanese myth, that whether the messenger will be rewarded or punished depends on the outcome of the mission. There was a human who touched the sun god’s anger by misusing sacred water stood carrying heavy yoke with sacred water in two buckets on the moon.</w:t>
      </w:r>
      <w:r w:rsidR="00BC3CA5" w:rsidRPr="00BC3CA5">
        <w:rPr>
          <w:rFonts w:ascii="Times New Roman" w:hAnsi="Times New Roman" w:cs="Times New Roman"/>
          <w:sz w:val="24"/>
          <w:szCs w:val="24"/>
          <w:vertAlign w:val="superscript"/>
        </w:rPr>
        <w:t>9</w:t>
      </w:r>
    </w:p>
    <w:p w14:paraId="0BB0840C" w14:textId="19A69A7C" w:rsidR="00A141BB" w:rsidRPr="00932261" w:rsidRDefault="00BC3CA5" w:rsidP="00A141BB">
      <w:pPr>
        <w:rPr>
          <w:rFonts w:ascii="Times New Roman" w:hAnsi="Times New Roman" w:cs="Times New Roman"/>
          <w:sz w:val="24"/>
          <w:szCs w:val="24"/>
          <w:vertAlign w:val="superscript"/>
        </w:rPr>
      </w:pPr>
      <w:r w:rsidRPr="00BC3CA5">
        <w:rPr>
          <w:rFonts w:ascii="Times New Roman" w:hAnsi="Times New Roman" w:cs="Times New Roman"/>
          <w:sz w:val="24"/>
          <w:szCs w:val="24"/>
        </w:rPr>
        <w:t xml:space="preserve"> Next, it is necessary to introduce how the Japanese position pure water as sacred.</w:t>
      </w:r>
      <w:r w:rsidR="00837189">
        <w:rPr>
          <w:rFonts w:ascii="Times New Roman" w:hAnsi="Times New Roman" w:cs="Times New Roman"/>
          <w:sz w:val="24"/>
          <w:szCs w:val="24"/>
        </w:rPr>
        <w:t xml:space="preserve"> </w:t>
      </w:r>
      <w:r w:rsidRPr="00BC3CA5">
        <w:rPr>
          <w:rFonts w:ascii="Times New Roman" w:hAnsi="Times New Roman" w:cs="Times New Roman"/>
          <w:sz w:val="24"/>
          <w:szCs w:val="24"/>
        </w:rPr>
        <w:t xml:space="preserve">Water is dealt with as a sacred symbol to purify unclean things even now not only in Ryukyu but also all over Japan. Visitors cleanse themselves by washing their hands and drinking water at the water servers in temples and shrines. </w:t>
      </w:r>
      <w:r w:rsidR="003E0B7D" w:rsidRPr="003E0B7D">
        <w:rPr>
          <w:rFonts w:ascii="Times New Roman" w:hAnsi="Times New Roman" w:cs="Times New Roman"/>
          <w:sz w:val="24"/>
          <w:szCs w:val="24"/>
        </w:rPr>
        <w:t>Since the moon god was born from left eye after his/her parent cleansed the eyes with pure water from the river-mouth,</w:t>
      </w:r>
      <w:r w:rsidR="003E0B7D" w:rsidRPr="003E0B7D">
        <w:rPr>
          <w:rFonts w:ascii="Times New Roman" w:hAnsi="Times New Roman" w:cs="Times New Roman"/>
          <w:sz w:val="24"/>
          <w:szCs w:val="24"/>
          <w:vertAlign w:val="superscript"/>
        </w:rPr>
        <w:t>10</w:t>
      </w:r>
      <w:r w:rsidR="003E0B7D" w:rsidRPr="003E0B7D">
        <w:rPr>
          <w:rFonts w:ascii="Times New Roman" w:hAnsi="Times New Roman" w:cs="Times New Roman"/>
          <w:sz w:val="24"/>
          <w:szCs w:val="24"/>
        </w:rPr>
        <w:t xml:space="preserve"> she might evaluate human who carried sacred water in the bucket. Furthermore, pre-shaman called ‘Itako’ living in north part of Japan has to undergo sacred cold water ablutions three times every day for seven days during training to become a shaman beside a well or a small creek even now.</w:t>
      </w:r>
      <w:r w:rsidR="003E0B7D" w:rsidRPr="003E0B7D">
        <w:rPr>
          <w:rFonts w:ascii="Times New Roman" w:hAnsi="Times New Roman" w:cs="Times New Roman"/>
          <w:sz w:val="24"/>
          <w:szCs w:val="24"/>
          <w:vertAlign w:val="superscript"/>
        </w:rPr>
        <w:t>11</w:t>
      </w:r>
      <w:r w:rsidR="003E0B7D">
        <w:rPr>
          <w:rFonts w:ascii="Times New Roman" w:hAnsi="Times New Roman" w:cs="Times New Roman"/>
          <w:sz w:val="24"/>
          <w:szCs w:val="24"/>
          <w:vertAlign w:val="superscript"/>
        </w:rPr>
        <w:t xml:space="preserve"> </w:t>
      </w:r>
      <w:r w:rsidR="006C607C" w:rsidRPr="006C607C">
        <w:rPr>
          <w:rFonts w:ascii="Times New Roman" w:hAnsi="Times New Roman" w:cs="Times New Roman"/>
          <w:sz w:val="24"/>
          <w:szCs w:val="24"/>
        </w:rPr>
        <w:t xml:space="preserve">The above mentioned findings </w:t>
      </w:r>
      <w:r w:rsidR="006C607C">
        <w:rPr>
          <w:rFonts w:ascii="Times New Roman" w:hAnsi="Times New Roman" w:cs="Times New Roman"/>
          <w:sz w:val="24"/>
          <w:szCs w:val="24"/>
        </w:rPr>
        <w:t xml:space="preserve">regarding sacred water and cosmology </w:t>
      </w:r>
      <w:r w:rsidR="006C607C" w:rsidRPr="006C607C">
        <w:rPr>
          <w:rFonts w:ascii="Times New Roman" w:hAnsi="Times New Roman" w:cs="Times New Roman"/>
          <w:sz w:val="24"/>
          <w:szCs w:val="24"/>
        </w:rPr>
        <w:t xml:space="preserve">suggest </w:t>
      </w:r>
      <w:r w:rsidR="002D001B">
        <w:rPr>
          <w:rFonts w:ascii="Times New Roman" w:hAnsi="Times New Roman" w:cs="Times New Roman"/>
          <w:sz w:val="24"/>
          <w:szCs w:val="24"/>
        </w:rPr>
        <w:t xml:space="preserve">that </w:t>
      </w:r>
      <w:bookmarkStart w:id="23" w:name="_Hlk60725630"/>
      <w:r w:rsidR="002D001B">
        <w:rPr>
          <w:rFonts w:ascii="Times New Roman" w:hAnsi="Times New Roman" w:cs="Times New Roman"/>
          <w:sz w:val="24"/>
          <w:szCs w:val="24"/>
        </w:rPr>
        <w:t>Japan</w:t>
      </w:r>
      <w:r w:rsidR="006C607C">
        <w:rPr>
          <w:rFonts w:ascii="Times New Roman" w:hAnsi="Times New Roman" w:cs="Times New Roman"/>
          <w:sz w:val="24"/>
          <w:szCs w:val="24"/>
        </w:rPr>
        <w:t>ese</w:t>
      </w:r>
      <w:r w:rsidR="002D001B">
        <w:rPr>
          <w:rFonts w:ascii="Times New Roman" w:hAnsi="Times New Roman" w:cs="Times New Roman"/>
          <w:sz w:val="24"/>
          <w:szCs w:val="24"/>
        </w:rPr>
        <w:t xml:space="preserve"> mythology was affected by Chinese Taoism which was honored by</w:t>
      </w:r>
      <w:r w:rsidR="002D001B" w:rsidRPr="002D001B">
        <w:rPr>
          <w:rFonts w:ascii="Times New Roman" w:hAnsi="Times New Roman" w:cs="Times New Roman"/>
          <w:sz w:val="24"/>
          <w:szCs w:val="24"/>
        </w:rPr>
        <w:t xml:space="preserve"> emperors and members of the no</w:t>
      </w:r>
      <w:r w:rsidR="002D001B">
        <w:rPr>
          <w:rFonts w:ascii="Times New Roman" w:hAnsi="Times New Roman" w:cs="Times New Roman"/>
          <w:sz w:val="24"/>
          <w:szCs w:val="24"/>
        </w:rPr>
        <w:t>bilities</w:t>
      </w:r>
      <w:r w:rsidR="003A24A5">
        <w:rPr>
          <w:rFonts w:ascii="Times New Roman" w:hAnsi="Times New Roman" w:cs="Times New Roman"/>
          <w:sz w:val="24"/>
          <w:szCs w:val="24"/>
        </w:rPr>
        <w:t xml:space="preserve"> </w:t>
      </w:r>
      <w:r w:rsidR="002D001B" w:rsidRPr="002D001B">
        <w:rPr>
          <w:rFonts w:ascii="Times New Roman" w:hAnsi="Times New Roman" w:cs="Times New Roman"/>
          <w:sz w:val="24"/>
          <w:szCs w:val="24"/>
        </w:rPr>
        <w:t>4th century B.C.</w:t>
      </w:r>
      <w:r w:rsidR="002D001B">
        <w:rPr>
          <w:rFonts w:ascii="Times New Roman" w:hAnsi="Times New Roman" w:cs="Times New Roman"/>
          <w:sz w:val="24"/>
          <w:szCs w:val="24"/>
        </w:rPr>
        <w:t>.</w:t>
      </w:r>
      <w:bookmarkEnd w:id="23"/>
      <w:r w:rsidR="00917551" w:rsidRPr="00917551">
        <w:rPr>
          <w:rFonts w:ascii="Times New Roman" w:hAnsi="Times New Roman" w:cs="Times New Roman"/>
          <w:sz w:val="24"/>
          <w:szCs w:val="24"/>
          <w:vertAlign w:val="superscript"/>
        </w:rPr>
        <w:t>12</w:t>
      </w:r>
      <w:r w:rsidR="003E0B7D">
        <w:rPr>
          <w:rFonts w:ascii="Times New Roman" w:hAnsi="Times New Roman" w:cs="Times New Roman" w:hint="eastAsia"/>
          <w:sz w:val="24"/>
          <w:szCs w:val="24"/>
        </w:rPr>
        <w:t xml:space="preserve"> </w:t>
      </w:r>
      <w:r w:rsidR="008B00D8">
        <w:rPr>
          <w:rFonts w:ascii="Times New Roman" w:hAnsi="Times New Roman" w:cs="Times New Roman"/>
          <w:sz w:val="24"/>
          <w:szCs w:val="24"/>
        </w:rPr>
        <w:t xml:space="preserve">Taoism offered ‘stoic’ </w:t>
      </w:r>
      <w:r w:rsidR="00845777" w:rsidRPr="00845777">
        <w:rPr>
          <w:rFonts w:ascii="Times New Roman" w:hAnsi="Times New Roman" w:cs="Times New Roman"/>
          <w:sz w:val="24"/>
          <w:szCs w:val="24"/>
        </w:rPr>
        <w:t>The emperor at that time proposed Taoism to make it easier to command.</w:t>
      </w:r>
      <w:r w:rsidR="008B00D8">
        <w:rPr>
          <w:rFonts w:ascii="Times New Roman" w:hAnsi="Times New Roman" w:cs="Times New Roman"/>
          <w:sz w:val="24"/>
          <w:szCs w:val="24"/>
        </w:rPr>
        <w:t xml:space="preserve"> </w:t>
      </w:r>
      <w:r w:rsidR="00917551">
        <w:rPr>
          <w:rFonts w:ascii="Times New Roman" w:hAnsi="Times New Roman" w:cs="Times New Roman"/>
          <w:sz w:val="24"/>
          <w:szCs w:val="24"/>
        </w:rPr>
        <w:t xml:space="preserve">Since </w:t>
      </w:r>
      <w:r w:rsidR="00917551" w:rsidRPr="00917551">
        <w:rPr>
          <w:rFonts w:ascii="Times New Roman" w:hAnsi="Times New Roman" w:cs="Times New Roman"/>
          <w:sz w:val="24"/>
          <w:szCs w:val="24"/>
        </w:rPr>
        <w:t>Ainu and Ryukyu</w:t>
      </w:r>
      <w:r w:rsidR="00A10B85">
        <w:rPr>
          <w:rFonts w:ascii="Times New Roman" w:hAnsi="Times New Roman" w:cs="Times New Roman"/>
          <w:sz w:val="24"/>
          <w:szCs w:val="24"/>
        </w:rPr>
        <w:t xml:space="preserve"> </w:t>
      </w:r>
      <w:r w:rsidR="00917551" w:rsidRPr="00917551">
        <w:rPr>
          <w:rFonts w:ascii="Times New Roman" w:hAnsi="Times New Roman" w:cs="Times New Roman"/>
          <w:sz w:val="24"/>
          <w:szCs w:val="24"/>
        </w:rPr>
        <w:t>which were not controlled by central power until posterity</w:t>
      </w:r>
      <w:r w:rsidR="00A10B85">
        <w:rPr>
          <w:rFonts w:ascii="Times New Roman" w:hAnsi="Times New Roman" w:cs="Times New Roman"/>
          <w:sz w:val="24"/>
          <w:szCs w:val="24"/>
        </w:rPr>
        <w:t xml:space="preserve"> had</w:t>
      </w:r>
      <w:r w:rsidR="00917551" w:rsidRPr="00917551">
        <w:rPr>
          <w:rFonts w:ascii="Times New Roman" w:hAnsi="Times New Roman" w:cs="Times New Roman"/>
          <w:sz w:val="24"/>
          <w:szCs w:val="24"/>
        </w:rPr>
        <w:t xml:space="preserve"> unique myths</w:t>
      </w:r>
      <w:r w:rsidR="00683433">
        <w:rPr>
          <w:rFonts w:ascii="Times New Roman" w:hAnsi="Times New Roman" w:cs="Times New Roman"/>
          <w:sz w:val="24"/>
          <w:szCs w:val="24"/>
        </w:rPr>
        <w:t>.</w:t>
      </w:r>
      <w:r w:rsidR="00917551">
        <w:rPr>
          <w:rFonts w:ascii="Times New Roman" w:hAnsi="Times New Roman" w:cs="Times New Roman"/>
          <w:sz w:val="24"/>
          <w:szCs w:val="24"/>
        </w:rPr>
        <w:t xml:space="preserve"> </w:t>
      </w:r>
      <w:r w:rsidR="00683433">
        <w:rPr>
          <w:rFonts w:ascii="Times New Roman" w:hAnsi="Times New Roman" w:cs="Times New Roman"/>
          <w:sz w:val="24"/>
          <w:szCs w:val="24"/>
        </w:rPr>
        <w:t>T</w:t>
      </w:r>
      <w:r w:rsidR="00917551">
        <w:rPr>
          <w:rFonts w:ascii="Times New Roman" w:hAnsi="Times New Roman" w:cs="Times New Roman"/>
          <w:sz w:val="24"/>
          <w:szCs w:val="24"/>
        </w:rPr>
        <w:t xml:space="preserve">here </w:t>
      </w:r>
      <w:proofErr w:type="gramStart"/>
      <w:r w:rsidR="00917551">
        <w:rPr>
          <w:rFonts w:ascii="Times New Roman" w:hAnsi="Times New Roman" w:cs="Times New Roman"/>
          <w:sz w:val="24"/>
          <w:szCs w:val="24"/>
        </w:rPr>
        <w:t>were</w:t>
      </w:r>
      <w:proofErr w:type="gramEnd"/>
      <w:r w:rsidR="00917551">
        <w:rPr>
          <w:rFonts w:ascii="Times New Roman" w:hAnsi="Times New Roman" w:cs="Times New Roman"/>
          <w:sz w:val="24"/>
          <w:szCs w:val="24"/>
        </w:rPr>
        <w:t xml:space="preserve"> various type of</w:t>
      </w:r>
      <w:r w:rsidR="00A10B85">
        <w:rPr>
          <w:rFonts w:ascii="Times New Roman" w:hAnsi="Times New Roman" w:cs="Times New Roman"/>
          <w:sz w:val="24"/>
          <w:szCs w:val="24"/>
        </w:rPr>
        <w:t xml:space="preserve"> contrasts in</w:t>
      </w:r>
      <w:r w:rsidR="00917551">
        <w:rPr>
          <w:rFonts w:ascii="Times New Roman" w:hAnsi="Times New Roman" w:cs="Times New Roman"/>
          <w:sz w:val="24"/>
          <w:szCs w:val="24"/>
        </w:rPr>
        <w:t xml:space="preserve"> their indigenous characters;</w:t>
      </w:r>
      <w:r w:rsidR="008C0361">
        <w:rPr>
          <w:rFonts w:ascii="Times New Roman" w:hAnsi="Times New Roman" w:cs="Times New Roman"/>
          <w:sz w:val="24"/>
          <w:szCs w:val="24"/>
        </w:rPr>
        <w:t xml:space="preserve"> </w:t>
      </w:r>
      <w:r w:rsidR="00917551">
        <w:rPr>
          <w:rFonts w:ascii="Times New Roman" w:hAnsi="Times New Roman" w:cs="Times New Roman"/>
          <w:sz w:val="24"/>
          <w:szCs w:val="24"/>
        </w:rPr>
        <w:t>For example,</w:t>
      </w:r>
      <w:r w:rsidR="002B5762">
        <w:rPr>
          <w:rFonts w:ascii="Times New Roman" w:hAnsi="Times New Roman" w:cs="Times New Roman"/>
          <w:sz w:val="24"/>
          <w:szCs w:val="24"/>
        </w:rPr>
        <w:t xml:space="preserve"> generally,</w:t>
      </w:r>
      <w:r w:rsidR="008C0361">
        <w:rPr>
          <w:rFonts w:ascii="Times New Roman" w:hAnsi="Times New Roman" w:cs="Times New Roman"/>
          <w:sz w:val="24"/>
          <w:szCs w:val="24"/>
        </w:rPr>
        <w:t xml:space="preserve"> the moon </w:t>
      </w:r>
      <w:r w:rsidR="00625AEC">
        <w:rPr>
          <w:rFonts w:ascii="Times New Roman" w:hAnsi="Times New Roman" w:cs="Times New Roman"/>
          <w:sz w:val="24"/>
          <w:szCs w:val="24"/>
        </w:rPr>
        <w:t xml:space="preserve">was </w:t>
      </w:r>
      <w:r w:rsidR="008C0361">
        <w:rPr>
          <w:rFonts w:ascii="Times New Roman" w:hAnsi="Times New Roman" w:cs="Times New Roman"/>
          <w:sz w:val="24"/>
          <w:szCs w:val="24"/>
        </w:rPr>
        <w:t xml:space="preserve">treated as </w:t>
      </w:r>
      <w:r w:rsidR="00625AEC">
        <w:rPr>
          <w:rFonts w:ascii="Times New Roman" w:hAnsi="Times New Roman" w:cs="Times New Roman"/>
          <w:sz w:val="24"/>
          <w:szCs w:val="24"/>
        </w:rPr>
        <w:t xml:space="preserve">a </w:t>
      </w:r>
      <w:r w:rsidR="008C0361">
        <w:rPr>
          <w:rFonts w:ascii="Times New Roman" w:hAnsi="Times New Roman" w:cs="Times New Roman"/>
          <w:sz w:val="24"/>
          <w:szCs w:val="24"/>
        </w:rPr>
        <w:t>male and the yoke with two buckets with water is used as punishment</w:t>
      </w:r>
      <w:r w:rsidR="00625AEC">
        <w:rPr>
          <w:rFonts w:ascii="Times New Roman" w:hAnsi="Times New Roman" w:cs="Times New Roman"/>
          <w:sz w:val="24"/>
          <w:szCs w:val="24"/>
        </w:rPr>
        <w:t xml:space="preserve"> in the main land of Japan</w:t>
      </w:r>
      <w:r w:rsidR="008C0361">
        <w:rPr>
          <w:rFonts w:ascii="Times New Roman" w:hAnsi="Times New Roman" w:cs="Times New Roman"/>
          <w:sz w:val="24"/>
          <w:szCs w:val="24"/>
        </w:rPr>
        <w:t xml:space="preserve">. </w:t>
      </w:r>
      <w:r w:rsidR="00683433">
        <w:rPr>
          <w:rFonts w:ascii="Times New Roman" w:hAnsi="Times New Roman" w:cs="Times New Roman"/>
          <w:sz w:val="24"/>
          <w:szCs w:val="24"/>
        </w:rPr>
        <w:t>Also,</w:t>
      </w:r>
      <w:r w:rsidR="002B6CA1">
        <w:rPr>
          <w:rFonts w:ascii="Times New Roman" w:hAnsi="Times New Roman" w:cs="Times New Roman"/>
          <w:sz w:val="24"/>
          <w:szCs w:val="24"/>
        </w:rPr>
        <w:t xml:space="preserve"> b</w:t>
      </w:r>
      <w:r w:rsidR="002B6CA1" w:rsidRPr="002B6CA1">
        <w:rPr>
          <w:rFonts w:ascii="Times New Roman" w:hAnsi="Times New Roman" w:cs="Times New Roman"/>
          <w:sz w:val="24"/>
          <w:szCs w:val="24"/>
        </w:rPr>
        <w:t xml:space="preserve">eing in a remote area from centralization </w:t>
      </w:r>
      <w:r w:rsidR="002B6CA1">
        <w:rPr>
          <w:rFonts w:ascii="Times New Roman" w:hAnsi="Times New Roman" w:cs="Times New Roman"/>
          <w:sz w:val="24"/>
          <w:szCs w:val="24"/>
        </w:rPr>
        <w:t>might</w:t>
      </w:r>
      <w:r w:rsidR="002B6CA1" w:rsidRPr="002B6CA1">
        <w:rPr>
          <w:rFonts w:ascii="Times New Roman" w:hAnsi="Times New Roman" w:cs="Times New Roman"/>
          <w:sz w:val="24"/>
          <w:szCs w:val="24"/>
        </w:rPr>
        <w:t xml:space="preserve"> have made it possible for the shaman to perpetuate.</w:t>
      </w:r>
      <w:bookmarkStart w:id="24" w:name="_Hlk60839047"/>
    </w:p>
    <w:bookmarkEnd w:id="24"/>
    <w:p w14:paraId="467C78D1" w14:textId="0D464F26" w:rsidR="000668AE" w:rsidRPr="00BF54A2" w:rsidRDefault="006B7A1D" w:rsidP="00BF54A2">
      <w:pPr>
        <w:rPr>
          <w:rFonts w:ascii="Times New Roman" w:hAnsi="Times New Roman" w:cs="Times New Roman"/>
          <w:sz w:val="24"/>
          <w:szCs w:val="24"/>
        </w:rPr>
      </w:pPr>
      <w:r w:rsidRPr="00BF54A2">
        <w:rPr>
          <w:rFonts w:ascii="Times New Roman" w:hAnsi="Times New Roman" w:cs="Times New Roman"/>
          <w:sz w:val="24"/>
          <w:szCs w:val="24"/>
          <w:u w:val="single"/>
        </w:rPr>
        <w:t xml:space="preserve">　　　　　　　　　　　　　　　　　　　　　　　　　　　　　　</w:t>
      </w:r>
      <w:r w:rsidR="008172E6" w:rsidRPr="00BF54A2">
        <w:rPr>
          <w:rFonts w:ascii="Times New Roman" w:hAnsi="Times New Roman" w:cs="Times New Roman"/>
          <w:sz w:val="24"/>
          <w:szCs w:val="24"/>
          <w:u w:val="single"/>
        </w:rPr>
        <w:t xml:space="preserve">                  </w:t>
      </w:r>
      <w:r w:rsidR="003E0B7D">
        <w:rPr>
          <w:rFonts w:ascii="Times New Roman" w:hAnsi="Times New Roman" w:cs="Times New Roman"/>
          <w:sz w:val="24"/>
          <w:szCs w:val="24"/>
          <w:u w:val="single"/>
        </w:rPr>
        <w:t xml:space="preserve">     </w:t>
      </w:r>
      <w:r w:rsidR="008172E6" w:rsidRPr="00BF54A2">
        <w:rPr>
          <w:rFonts w:ascii="Times New Roman" w:hAnsi="Times New Roman" w:cs="Times New Roman"/>
          <w:sz w:val="24"/>
          <w:szCs w:val="24"/>
          <w:u w:val="single"/>
        </w:rPr>
        <w:t xml:space="preserve">    </w:t>
      </w:r>
      <w:r w:rsidR="00127400" w:rsidRPr="00BF54A2">
        <w:rPr>
          <w:rFonts w:ascii="Times New Roman" w:hAnsi="Times New Roman" w:cs="Times New Roman"/>
          <w:sz w:val="24"/>
          <w:szCs w:val="24"/>
        </w:rPr>
        <w:t xml:space="preserve"> </w:t>
      </w:r>
    </w:p>
    <w:p w14:paraId="0C4BA548" w14:textId="77777777" w:rsidR="00932261" w:rsidRPr="00932261" w:rsidRDefault="00932261" w:rsidP="00932261">
      <w:pPr>
        <w:rPr>
          <w:rFonts w:ascii="Times New Roman" w:hAnsi="Times New Roman" w:cs="Times New Roman"/>
          <w:sz w:val="24"/>
          <w:szCs w:val="24"/>
        </w:rPr>
      </w:pPr>
      <w:bookmarkStart w:id="25" w:name="_Hlk60861068"/>
      <w:r w:rsidRPr="00932261">
        <w:rPr>
          <w:rFonts w:ascii="Times New Roman" w:hAnsi="Times New Roman" w:cs="Times New Roman"/>
          <w:sz w:val="24"/>
          <w:szCs w:val="24"/>
        </w:rPr>
        <w:t>8 Yei Theodora Ozaki, Japanese Fairy Tales (My load bag of rice, the farmer and the badger, the story of princess Hase, the mirror of Matsuyama, Momotaro), Kindle, May 2003</w:t>
      </w:r>
    </w:p>
    <w:p w14:paraId="3A0F9B88" w14:textId="69F9B7B6" w:rsidR="00837189" w:rsidRDefault="00837189" w:rsidP="003E0B7D">
      <w:pPr>
        <w:rPr>
          <w:rFonts w:ascii="Times New Roman" w:hAnsi="Times New Roman" w:cs="Times New Roman"/>
          <w:sz w:val="24"/>
          <w:szCs w:val="24"/>
        </w:rPr>
      </w:pPr>
      <w:r w:rsidRPr="00837189">
        <w:rPr>
          <w:rFonts w:ascii="Times New Roman" w:hAnsi="Times New Roman" w:cs="Times New Roman"/>
          <w:sz w:val="24"/>
          <w:szCs w:val="24"/>
        </w:rPr>
        <w:t>9 Manabu Waida, ‘Symbolism of the moon and the waters of immortality’, History of Religions, pp. 409</w:t>
      </w:r>
    </w:p>
    <w:p w14:paraId="3A5C4689" w14:textId="5DB46F52" w:rsidR="003E0B7D" w:rsidRPr="003E0B7D" w:rsidRDefault="003E0B7D" w:rsidP="003E0B7D">
      <w:pPr>
        <w:rPr>
          <w:rFonts w:ascii="Times New Roman" w:hAnsi="Times New Roman" w:cs="Times New Roman"/>
          <w:sz w:val="24"/>
          <w:szCs w:val="24"/>
        </w:rPr>
      </w:pPr>
      <w:r w:rsidRPr="003E0B7D">
        <w:rPr>
          <w:rFonts w:ascii="Times New Roman" w:hAnsi="Times New Roman" w:cs="Times New Roman"/>
          <w:sz w:val="24"/>
          <w:szCs w:val="24"/>
        </w:rPr>
        <w:t>10 Robert Borgen and Marian Ury, Japanese Mythology: Selections from Nihon shoki and Kojiki, (The Journal of the Association of Teachers of Japanese, Apr., 1990, Vol. 24, No., pp.68</w:t>
      </w:r>
    </w:p>
    <w:p w14:paraId="1A8DD7F4" w14:textId="6E1F74FA" w:rsidR="003E0B7D" w:rsidRDefault="003E0B7D" w:rsidP="003E0B7D">
      <w:pPr>
        <w:rPr>
          <w:rFonts w:ascii="Times New Roman" w:hAnsi="Times New Roman" w:cs="Times New Roman"/>
          <w:sz w:val="24"/>
          <w:szCs w:val="24"/>
        </w:rPr>
      </w:pPr>
      <w:r w:rsidRPr="003E0B7D">
        <w:rPr>
          <w:rFonts w:ascii="Times New Roman" w:hAnsi="Times New Roman" w:cs="Times New Roman"/>
          <w:sz w:val="24"/>
          <w:szCs w:val="24"/>
        </w:rPr>
        <w:t>11 Kunimitsu Kawamura, A Female Shaman's Mind and Body, and Possession, Asian Folklore Studies, 2003, Vol. 62, No. 2, Topics in Japanese Folklore Studies, (2003), (Nanzan University), pp.265</w:t>
      </w:r>
    </w:p>
    <w:p w14:paraId="6B841222" w14:textId="2BC91EEF" w:rsidR="007B7756" w:rsidRDefault="007B7756" w:rsidP="00BF54A2">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xml:space="preserve">2 </w:t>
      </w:r>
      <w:bookmarkStart w:id="26" w:name="_Hlk60708335"/>
      <w:r w:rsidRPr="007B7756">
        <w:rPr>
          <w:rFonts w:ascii="Times New Roman" w:hAnsi="Times New Roman" w:cs="Times New Roman"/>
          <w:sz w:val="24"/>
          <w:szCs w:val="24"/>
        </w:rPr>
        <w:t>Franciscus Verellen</w:t>
      </w:r>
      <w:r>
        <w:rPr>
          <w:rFonts w:ascii="Times New Roman" w:hAnsi="Times New Roman" w:cs="Times New Roman"/>
          <w:sz w:val="24"/>
          <w:szCs w:val="24"/>
        </w:rPr>
        <w:t xml:space="preserve">, </w:t>
      </w:r>
      <w:r w:rsidRPr="007B7756">
        <w:rPr>
          <w:rFonts w:ascii="Times New Roman" w:hAnsi="Times New Roman" w:cs="Times New Roman"/>
          <w:sz w:val="24"/>
          <w:szCs w:val="24"/>
        </w:rPr>
        <w:t>Taoism</w:t>
      </w:r>
      <w:r>
        <w:rPr>
          <w:rFonts w:ascii="Times New Roman" w:hAnsi="Times New Roman" w:cs="Times New Roman"/>
          <w:sz w:val="24"/>
          <w:szCs w:val="24"/>
        </w:rPr>
        <w:t xml:space="preserve">, </w:t>
      </w:r>
      <w:r w:rsidRPr="007B7756">
        <w:rPr>
          <w:rFonts w:ascii="Times New Roman" w:hAnsi="Times New Roman" w:cs="Times New Roman"/>
          <w:sz w:val="24"/>
          <w:szCs w:val="24"/>
        </w:rPr>
        <w:t>The Journal of Asian Studies, May, 1995, Vol. 54, No. 2 (May, 1995),</w:t>
      </w:r>
      <w:r>
        <w:rPr>
          <w:rFonts w:ascii="Times New Roman" w:hAnsi="Times New Roman" w:cs="Times New Roman"/>
          <w:sz w:val="24"/>
          <w:szCs w:val="24"/>
        </w:rPr>
        <w:t xml:space="preserve"> (</w:t>
      </w:r>
      <w:r w:rsidRPr="007B7756">
        <w:rPr>
          <w:rFonts w:ascii="Times New Roman" w:hAnsi="Times New Roman" w:cs="Times New Roman"/>
          <w:sz w:val="24"/>
          <w:szCs w:val="24"/>
        </w:rPr>
        <w:t>Association for Asian Studies</w:t>
      </w:r>
      <w:r>
        <w:rPr>
          <w:rFonts w:ascii="Times New Roman" w:hAnsi="Times New Roman" w:cs="Times New Roman"/>
          <w:sz w:val="24"/>
          <w:szCs w:val="24"/>
        </w:rPr>
        <w:t>), pp.322</w:t>
      </w:r>
      <w:bookmarkEnd w:id="26"/>
    </w:p>
    <w:bookmarkEnd w:id="25"/>
    <w:p w14:paraId="3DFB5DA8" w14:textId="77777777" w:rsidR="00A95CD7" w:rsidRDefault="00A95CD7" w:rsidP="00E90E08">
      <w:pPr>
        <w:rPr>
          <w:rFonts w:ascii="Times New Roman" w:hAnsi="Times New Roman" w:cs="Times New Roman"/>
          <w:sz w:val="24"/>
          <w:szCs w:val="24"/>
        </w:rPr>
      </w:pPr>
    </w:p>
    <w:p w14:paraId="029F4EF6" w14:textId="6B948BAB" w:rsidR="00E90E08" w:rsidRPr="00E90E08" w:rsidRDefault="00A95CD7" w:rsidP="00E90E08">
      <w:pPr>
        <w:rPr>
          <w:rFonts w:ascii="Times New Roman" w:hAnsi="Times New Roman" w:cs="Times New Roman"/>
          <w:sz w:val="24"/>
          <w:szCs w:val="24"/>
        </w:rPr>
      </w:pPr>
      <w:r w:rsidRPr="00A95CD7">
        <w:rPr>
          <w:rFonts w:ascii="Times New Roman" w:hAnsi="Times New Roman" w:cs="Times New Roman"/>
          <w:sz w:val="24"/>
          <w:szCs w:val="24"/>
        </w:rPr>
        <w:lastRenderedPageBreak/>
        <w:t>The central power of the government in the main land at that time seemed that they dealt people based on the ethical doctrine that human nature is fundamentally evil. Therefore, it might be said that Japanese myths which could not be modified by government at that time were real myths with strong local colour. Japanese emperors recommended Taoism which controls by means of noninterference, and of transcendence as a result of physiological and mental regimens. They required ordinary people read Japanese myths by literati-officials and treat with a mixture of reverence and familiarity.</w:t>
      </w:r>
      <w:r w:rsidRPr="00A95CD7">
        <w:rPr>
          <w:rFonts w:ascii="Times New Roman" w:hAnsi="Times New Roman" w:cs="Times New Roman"/>
          <w:sz w:val="24"/>
          <w:szCs w:val="24"/>
          <w:vertAlign w:val="superscript"/>
        </w:rPr>
        <w:t>13</w:t>
      </w:r>
      <w:r w:rsidR="00932261" w:rsidRPr="00932261">
        <w:rPr>
          <w:rFonts w:ascii="Times New Roman" w:hAnsi="Times New Roman" w:cs="Times New Roman"/>
          <w:sz w:val="24"/>
          <w:szCs w:val="24"/>
        </w:rPr>
        <w:t>Regarding the setting of the story scene, there was a difference in the number of scenes in the stories between the Cherokee and the Ryukyu myths. Cherokee myths argued that normal movement of the sun was essential to human life citing droughts and floods as examples.</w:t>
      </w:r>
      <w:r w:rsidR="000D7C73">
        <w:rPr>
          <w:rFonts w:ascii="Times New Roman" w:hAnsi="Times New Roman" w:cs="Times New Roman"/>
          <w:sz w:val="24"/>
          <w:szCs w:val="24"/>
        </w:rPr>
        <w:t xml:space="preserve"> </w:t>
      </w:r>
      <w:r w:rsidR="00E90E08" w:rsidRPr="00E90E08">
        <w:rPr>
          <w:rFonts w:ascii="Times New Roman" w:hAnsi="Times New Roman" w:cs="Times New Roman"/>
          <w:sz w:val="24"/>
          <w:szCs w:val="24"/>
        </w:rPr>
        <w:t xml:space="preserve">They </w:t>
      </w:r>
      <w:r w:rsidR="000D7C73">
        <w:rPr>
          <w:rFonts w:ascii="Times New Roman" w:hAnsi="Times New Roman" w:cs="Times New Roman"/>
          <w:sz w:val="24"/>
          <w:szCs w:val="24"/>
        </w:rPr>
        <w:t>might</w:t>
      </w:r>
      <w:r w:rsidR="00E90E08" w:rsidRPr="00E90E08">
        <w:rPr>
          <w:rFonts w:ascii="Times New Roman" w:hAnsi="Times New Roman" w:cs="Times New Roman"/>
          <w:sz w:val="24"/>
          <w:szCs w:val="24"/>
        </w:rPr>
        <w:t xml:space="preserve"> desperately hope that of the stable weather conditions due to their historical experience of being displaced from the land they lived in and being forced to move far away. It might be that the Cherokee as a hunting race have been forced to live depending on the weather conditions in the real world. Next, in terms of personality, the sun’s target of jealousy, while it can be admitted relatively that husband was jealous of his attractive wife, it is difficult to understand that grandmother was jealous of her grandchildren. From this point, it can be said that the Cherokee sun was more jealous than the Ryukyu sun god. There was one unanticipated finding. In the Cherokee myth of the hunting race which was required immediate effect, the sun did not attack the moon whom she was jealous of but destroyed people on the earth indirectly by heating to parch the world below. By contrast, in Ryukyu myth of the agricultural race which was required continuity, the sun approached the moon from behind and directly pushed her down to earth. From these events, whether it is a hunting race or a farming race does not relate to the action in the myth.</w:t>
      </w:r>
    </w:p>
    <w:p w14:paraId="518FED96" w14:textId="3B2A0F3D" w:rsidR="00863F13" w:rsidRDefault="00E90E08" w:rsidP="003E07D3">
      <w:pPr>
        <w:rPr>
          <w:rFonts w:ascii="Times New Roman" w:hAnsi="Times New Roman" w:cs="Times New Roman"/>
          <w:sz w:val="24"/>
          <w:szCs w:val="24"/>
        </w:rPr>
      </w:pPr>
      <w:r w:rsidRPr="00E90E08">
        <w:rPr>
          <w:rFonts w:ascii="Times New Roman" w:hAnsi="Times New Roman" w:cs="Times New Roman"/>
          <w:sz w:val="24"/>
          <w:szCs w:val="24"/>
        </w:rPr>
        <w:t>Interestingly, the Cherokee myth was observed to have various type of scenes such the sun’s house, the daughter’s house, the moon’s house, father’s house, world after death, on the earth and basement with the purifying river. This might be considered that Cherokee has a multi-layered concept of the cosmology. According to Lee Irwin, in the Cherokee mythic world, stratified into seven levels horizon and a lower world beneath the surface of the earth from which emerge the purifying river.</w:t>
      </w:r>
      <w:r w:rsidRPr="001863C0">
        <w:rPr>
          <w:rFonts w:ascii="Times New Roman" w:hAnsi="Times New Roman" w:cs="Times New Roman"/>
          <w:sz w:val="24"/>
          <w:szCs w:val="24"/>
          <w:vertAlign w:val="superscript"/>
        </w:rPr>
        <w:t>14</w:t>
      </w:r>
      <w:r w:rsidR="00A141BB">
        <w:rPr>
          <w:rFonts w:ascii="Times New Roman" w:hAnsi="Times New Roman" w:cs="Times New Roman" w:hint="eastAsia"/>
          <w:sz w:val="24"/>
          <w:szCs w:val="24"/>
        </w:rPr>
        <w:t xml:space="preserve"> </w:t>
      </w:r>
      <w:r w:rsidR="00837189" w:rsidRPr="00837189">
        <w:rPr>
          <w:rFonts w:ascii="Times New Roman" w:hAnsi="Times New Roman" w:cs="Times New Roman"/>
          <w:sz w:val="24"/>
          <w:szCs w:val="24"/>
        </w:rPr>
        <w:t xml:space="preserve">Moreover, it can be said that the bird transformed from the sun’s daughter lives along with Thunder power in the highest world among seven layers. </w:t>
      </w:r>
      <w:r w:rsidR="004E5578">
        <w:rPr>
          <w:rFonts w:ascii="Times New Roman" w:hAnsi="Times New Roman" w:cs="Times New Roman"/>
          <w:sz w:val="24"/>
          <w:szCs w:val="24"/>
        </w:rPr>
        <w:t xml:space="preserve">The redbird flying in the highest world among seven layers seemed to be respected as a sacred item more than the pure water from the lowest world in the Cherokee myth. </w:t>
      </w:r>
      <w:r w:rsidR="00AE6146">
        <w:rPr>
          <w:rFonts w:ascii="Times New Roman" w:hAnsi="Times New Roman" w:cs="Times New Roman"/>
          <w:sz w:val="24"/>
          <w:szCs w:val="24"/>
        </w:rPr>
        <w:t xml:space="preserve">It might be that the creatures that exist at higher altitudes are positioned as sacred items in the area surrounded by the 2000m-class Appalachian mountain. </w:t>
      </w:r>
      <w:r w:rsidR="00DC3E6C">
        <w:rPr>
          <w:rFonts w:ascii="Times New Roman" w:hAnsi="Times New Roman" w:cs="Times New Roman"/>
          <w:sz w:val="24"/>
          <w:szCs w:val="24"/>
        </w:rPr>
        <w:t xml:space="preserve">Interestingly, there is scientific evidence in </w:t>
      </w:r>
      <w:r w:rsidR="00FB7586">
        <w:rPr>
          <w:rFonts w:ascii="Times New Roman" w:hAnsi="Times New Roman" w:cs="Times New Roman"/>
          <w:sz w:val="24"/>
          <w:szCs w:val="24"/>
        </w:rPr>
        <w:t>‘Thunder power’ above mentioned</w:t>
      </w:r>
      <w:r w:rsidR="00DC3E6C">
        <w:rPr>
          <w:rFonts w:ascii="Times New Roman" w:hAnsi="Times New Roman" w:cs="Times New Roman"/>
          <w:sz w:val="24"/>
          <w:szCs w:val="24"/>
        </w:rPr>
        <w:t xml:space="preserve">. The paper written by department of geography in University of Georgia said that </w:t>
      </w:r>
      <w:r w:rsidR="00BA7524">
        <w:rPr>
          <w:rFonts w:ascii="Times New Roman" w:hAnsi="Times New Roman" w:cs="Times New Roman"/>
          <w:sz w:val="24"/>
          <w:szCs w:val="24"/>
        </w:rPr>
        <w:t>the higher density of the pulse thunderstorms as found in Appalachian mountainous area.</w:t>
      </w:r>
      <w:r w:rsidR="00BA7524" w:rsidRPr="00BA7524">
        <w:rPr>
          <w:rFonts w:ascii="Times New Roman" w:hAnsi="Times New Roman" w:cs="Times New Roman"/>
          <w:sz w:val="24"/>
          <w:szCs w:val="24"/>
          <w:vertAlign w:val="superscript"/>
        </w:rPr>
        <w:t>15</w:t>
      </w:r>
      <w:r w:rsidR="006A51B7">
        <w:rPr>
          <w:rFonts w:ascii="Times New Roman" w:hAnsi="Times New Roman" w:cs="Times New Roman"/>
          <w:sz w:val="24"/>
          <w:szCs w:val="24"/>
          <w:vertAlign w:val="superscript"/>
        </w:rPr>
        <w:t xml:space="preserve"> </w:t>
      </w:r>
    </w:p>
    <w:p w14:paraId="6C06A587" w14:textId="689E68E2" w:rsidR="003E0B7D" w:rsidRPr="003E0B7D" w:rsidRDefault="00BF7712" w:rsidP="003E07D3">
      <w:pPr>
        <w:rPr>
          <w:rFonts w:ascii="Times New Roman" w:hAnsi="Times New Roman" w:cs="Times New Roman"/>
          <w:sz w:val="24"/>
          <w:szCs w:val="24"/>
        </w:rPr>
      </w:pPr>
      <w:r>
        <w:rPr>
          <w:rFonts w:ascii="Times New Roman" w:hAnsi="Times New Roman" w:cs="Times New Roman"/>
          <w:sz w:val="24"/>
          <w:szCs w:val="24"/>
        </w:rPr>
        <w:t xml:space="preserve"> </w:t>
      </w:r>
      <w:r w:rsidR="003E0B7D">
        <w:rPr>
          <w:rFonts w:ascii="Times New Roman" w:hAnsi="Times New Roman" w:cs="Times New Roman" w:hint="eastAsia"/>
          <w:sz w:val="24"/>
          <w:szCs w:val="24"/>
          <w:u w:val="single"/>
        </w:rPr>
        <w:t xml:space="preserve"> </w:t>
      </w:r>
      <w:r w:rsidR="003E0B7D">
        <w:rPr>
          <w:rFonts w:ascii="Times New Roman" w:hAnsi="Times New Roman" w:cs="Times New Roman"/>
          <w:sz w:val="24"/>
          <w:szCs w:val="24"/>
          <w:u w:val="single"/>
        </w:rPr>
        <w:t xml:space="preserve">                                                                                      </w:t>
      </w:r>
    </w:p>
    <w:p w14:paraId="3BFCA525" w14:textId="1AE462A3" w:rsidR="00A95CD7" w:rsidRDefault="00A95CD7" w:rsidP="006A51B7">
      <w:pPr>
        <w:rPr>
          <w:rFonts w:ascii="Times New Roman" w:hAnsi="Times New Roman" w:cs="Times New Roman"/>
          <w:sz w:val="24"/>
          <w:szCs w:val="24"/>
        </w:rPr>
      </w:pPr>
      <w:bookmarkStart w:id="27" w:name="_Hlk60893152"/>
      <w:bookmarkStart w:id="28" w:name="_Hlk60861030"/>
      <w:r w:rsidRPr="00A95CD7">
        <w:rPr>
          <w:rFonts w:ascii="Times New Roman" w:hAnsi="Times New Roman" w:cs="Times New Roman"/>
          <w:sz w:val="24"/>
          <w:szCs w:val="24"/>
        </w:rPr>
        <w:t>13 Franciscus Verellen, Taoism, The Journal of Asian Studies, May, 1995, Vol. 54, No. 2 (May, 1995), pp.322</w:t>
      </w:r>
    </w:p>
    <w:p w14:paraId="735B19F4" w14:textId="5F904039" w:rsidR="00A141BB" w:rsidRDefault="00A141BB" w:rsidP="006A51B7">
      <w:pPr>
        <w:rPr>
          <w:rFonts w:ascii="Times New Roman" w:hAnsi="Times New Roman" w:cs="Times New Roman"/>
          <w:sz w:val="24"/>
          <w:szCs w:val="24"/>
        </w:rPr>
      </w:pPr>
      <w:r w:rsidRPr="00A141BB">
        <w:rPr>
          <w:rFonts w:ascii="Times New Roman" w:hAnsi="Times New Roman" w:cs="Times New Roman"/>
          <w:sz w:val="24"/>
          <w:szCs w:val="24"/>
        </w:rPr>
        <w:t>14 Lee Irwin, Cherokee Healing: Myth, Dreams, and Medicine, American Indian Quarterly, Spring, 1992, Vol. 16, No. 2 (Spring, 1992), pp.240</w:t>
      </w:r>
    </w:p>
    <w:p w14:paraId="2F52DF7A" w14:textId="1ED1D813" w:rsidR="00BA7524" w:rsidRDefault="00BA7524" w:rsidP="006A51B7">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xml:space="preserve">5 </w:t>
      </w:r>
      <w:r w:rsidR="006A51B7" w:rsidRPr="006A51B7">
        <w:rPr>
          <w:rFonts w:ascii="Times New Roman" w:hAnsi="Times New Roman" w:cs="Times New Roman"/>
          <w:sz w:val="24"/>
          <w:szCs w:val="24"/>
        </w:rPr>
        <w:t>Paul W. Miller and Thomas L. Mote</w:t>
      </w:r>
      <w:r w:rsidR="006A51B7">
        <w:rPr>
          <w:rFonts w:ascii="Times New Roman" w:hAnsi="Times New Roman" w:cs="Times New Roman"/>
          <w:sz w:val="24"/>
          <w:szCs w:val="24"/>
        </w:rPr>
        <w:t xml:space="preserve">, </w:t>
      </w:r>
      <w:r w:rsidR="006A51B7" w:rsidRPr="006A51B7">
        <w:rPr>
          <w:rFonts w:ascii="Times New Roman" w:hAnsi="Times New Roman" w:cs="Times New Roman"/>
          <w:sz w:val="24"/>
          <w:szCs w:val="24"/>
        </w:rPr>
        <w:t>A Climatology of Weakly Forced and Pulse Thunderstorms in the Southeast United</w:t>
      </w:r>
      <w:r w:rsidR="006A51B7">
        <w:rPr>
          <w:rFonts w:ascii="Times New Roman" w:hAnsi="Times New Roman" w:cs="Times New Roman" w:hint="eastAsia"/>
          <w:sz w:val="24"/>
          <w:szCs w:val="24"/>
        </w:rPr>
        <w:t xml:space="preserve"> </w:t>
      </w:r>
      <w:r w:rsidR="006A51B7" w:rsidRPr="006A51B7">
        <w:rPr>
          <w:rFonts w:ascii="Times New Roman" w:hAnsi="Times New Roman" w:cs="Times New Roman"/>
          <w:sz w:val="24"/>
          <w:szCs w:val="24"/>
        </w:rPr>
        <w:t>States</w:t>
      </w:r>
      <w:r w:rsidR="006A51B7">
        <w:rPr>
          <w:rFonts w:ascii="Times New Roman" w:hAnsi="Times New Roman" w:cs="Times New Roman"/>
          <w:sz w:val="24"/>
          <w:szCs w:val="24"/>
        </w:rPr>
        <w:t xml:space="preserve">, </w:t>
      </w:r>
      <w:r w:rsidR="006A51B7" w:rsidRPr="006A51B7">
        <w:rPr>
          <w:rFonts w:ascii="Times New Roman" w:hAnsi="Times New Roman" w:cs="Times New Roman"/>
          <w:sz w:val="24"/>
          <w:szCs w:val="24"/>
        </w:rPr>
        <w:t xml:space="preserve">Journal of Applied Meteorology and </w:t>
      </w:r>
      <w:proofErr w:type="gramStart"/>
      <w:r w:rsidR="006A51B7" w:rsidRPr="006A51B7">
        <w:rPr>
          <w:rFonts w:ascii="Times New Roman" w:hAnsi="Times New Roman" w:cs="Times New Roman"/>
          <w:sz w:val="24"/>
          <w:szCs w:val="24"/>
        </w:rPr>
        <w:t>Climatology ,</w:t>
      </w:r>
      <w:proofErr w:type="gramEnd"/>
      <w:r w:rsidR="006A51B7" w:rsidRPr="006A51B7">
        <w:rPr>
          <w:rFonts w:ascii="Times New Roman" w:hAnsi="Times New Roman" w:cs="Times New Roman"/>
          <w:sz w:val="24"/>
          <w:szCs w:val="24"/>
        </w:rPr>
        <w:t xml:space="preserve"> Vol. 56, No. 11 (November</w:t>
      </w:r>
      <w:r w:rsidR="00F64618">
        <w:rPr>
          <w:rFonts w:ascii="Times New Roman" w:hAnsi="Times New Roman" w:cs="Times New Roman" w:hint="eastAsia"/>
          <w:sz w:val="24"/>
          <w:szCs w:val="24"/>
        </w:rPr>
        <w:t xml:space="preserve"> </w:t>
      </w:r>
      <w:r w:rsidR="006A51B7" w:rsidRPr="006A51B7">
        <w:rPr>
          <w:rFonts w:ascii="Times New Roman" w:hAnsi="Times New Roman" w:cs="Times New Roman"/>
          <w:sz w:val="24"/>
          <w:szCs w:val="24"/>
        </w:rPr>
        <w:t>2017),</w:t>
      </w:r>
      <w:r w:rsidR="006A51B7">
        <w:rPr>
          <w:rFonts w:ascii="Times New Roman" w:hAnsi="Times New Roman" w:cs="Times New Roman"/>
          <w:sz w:val="24"/>
          <w:szCs w:val="24"/>
        </w:rPr>
        <w:t xml:space="preserve"> (</w:t>
      </w:r>
      <w:r w:rsidR="006A51B7" w:rsidRPr="006A51B7">
        <w:rPr>
          <w:rFonts w:ascii="Times New Roman" w:hAnsi="Times New Roman" w:cs="Times New Roman"/>
          <w:sz w:val="24"/>
          <w:szCs w:val="24"/>
        </w:rPr>
        <w:t>American Meteorological Society</w:t>
      </w:r>
      <w:r w:rsidR="006A51B7">
        <w:rPr>
          <w:rFonts w:ascii="Times New Roman" w:hAnsi="Times New Roman" w:cs="Times New Roman"/>
          <w:sz w:val="24"/>
          <w:szCs w:val="24"/>
        </w:rPr>
        <w:t>), pp.</w:t>
      </w:r>
      <w:r w:rsidR="00471D94">
        <w:rPr>
          <w:rFonts w:ascii="Times New Roman" w:hAnsi="Times New Roman" w:cs="Times New Roman"/>
          <w:sz w:val="24"/>
          <w:szCs w:val="24"/>
        </w:rPr>
        <w:t>3031</w:t>
      </w:r>
    </w:p>
    <w:bookmarkEnd w:id="27"/>
    <w:bookmarkEnd w:id="28"/>
    <w:p w14:paraId="4FBFAF1B" w14:textId="704E98A7" w:rsidR="00A141BB" w:rsidRDefault="00A95CD7" w:rsidP="003E0B7D">
      <w:pPr>
        <w:rPr>
          <w:rFonts w:ascii="Times New Roman" w:hAnsi="Times New Roman" w:cs="Times New Roman"/>
          <w:sz w:val="24"/>
          <w:szCs w:val="24"/>
        </w:rPr>
      </w:pPr>
      <w:r w:rsidRPr="00A95CD7">
        <w:rPr>
          <w:rFonts w:ascii="Times New Roman" w:hAnsi="Times New Roman" w:cs="Times New Roman"/>
          <w:sz w:val="24"/>
          <w:szCs w:val="24"/>
        </w:rPr>
        <w:lastRenderedPageBreak/>
        <w:t xml:space="preserve">This might be said that </w:t>
      </w:r>
      <w:r w:rsidR="00ED13E5">
        <w:rPr>
          <w:rFonts w:ascii="Times New Roman" w:hAnsi="Times New Roman" w:cs="Times New Roman"/>
          <w:sz w:val="24"/>
          <w:szCs w:val="24"/>
        </w:rPr>
        <w:t>the myth included c</w:t>
      </w:r>
      <w:r w:rsidR="00ED13E5" w:rsidRPr="00ED13E5">
        <w:rPr>
          <w:rFonts w:ascii="Times New Roman" w:hAnsi="Times New Roman" w:cs="Times New Roman"/>
          <w:sz w:val="24"/>
          <w:szCs w:val="24"/>
        </w:rPr>
        <w:t xml:space="preserve">haracteristic meteorological phenomenon that was actually </w:t>
      </w:r>
      <w:r w:rsidR="00ED13E5">
        <w:rPr>
          <w:rFonts w:ascii="Times New Roman" w:hAnsi="Times New Roman" w:cs="Times New Roman"/>
          <w:sz w:val="24"/>
          <w:szCs w:val="24"/>
        </w:rPr>
        <w:t>occurring t</w:t>
      </w:r>
      <w:r w:rsidRPr="00A95CD7">
        <w:rPr>
          <w:rFonts w:ascii="Times New Roman" w:hAnsi="Times New Roman" w:cs="Times New Roman"/>
          <w:sz w:val="24"/>
          <w:szCs w:val="24"/>
        </w:rPr>
        <w:t xml:space="preserve">here </w:t>
      </w:r>
      <w:r w:rsidR="00ED13E5">
        <w:rPr>
          <w:rFonts w:ascii="Times New Roman" w:hAnsi="Times New Roman" w:cs="Times New Roman"/>
          <w:sz w:val="24"/>
          <w:szCs w:val="24"/>
        </w:rPr>
        <w:t xml:space="preserve">and there </w:t>
      </w:r>
      <w:r w:rsidR="000D7C73">
        <w:rPr>
          <w:rFonts w:ascii="Times New Roman" w:hAnsi="Times New Roman" w:cs="Times New Roman"/>
          <w:sz w:val="24"/>
          <w:szCs w:val="24"/>
        </w:rPr>
        <w:t>was</w:t>
      </w:r>
      <w:r w:rsidRPr="00A95CD7">
        <w:rPr>
          <w:rFonts w:ascii="Times New Roman" w:hAnsi="Times New Roman" w:cs="Times New Roman"/>
          <w:sz w:val="24"/>
          <w:szCs w:val="24"/>
        </w:rPr>
        <w:t xml:space="preserve"> various type of myths all over the world which reflected specific weather conditions in the local area. Therefore, it can be understood that Cherokee cosmology had great celestial powers and punished human beings who hunted and killed animals by sending diseases and illnesses among them.</w:t>
      </w:r>
      <w:r w:rsidRPr="00A95CD7">
        <w:rPr>
          <w:rFonts w:ascii="Times New Roman" w:hAnsi="Times New Roman" w:cs="Times New Roman"/>
          <w:sz w:val="24"/>
          <w:szCs w:val="24"/>
          <w:vertAlign w:val="superscript"/>
        </w:rPr>
        <w:t>16</w:t>
      </w:r>
      <w:r>
        <w:rPr>
          <w:rFonts w:ascii="Times New Roman" w:hAnsi="Times New Roman" w:cs="Times New Roman"/>
          <w:sz w:val="24"/>
          <w:szCs w:val="24"/>
          <w:vertAlign w:val="superscript"/>
        </w:rPr>
        <w:t xml:space="preserve"> </w:t>
      </w:r>
      <w:r w:rsidRPr="00A95CD7">
        <w:rPr>
          <w:rFonts w:ascii="Times New Roman" w:hAnsi="Times New Roman" w:cs="Times New Roman"/>
          <w:sz w:val="24"/>
          <w:szCs w:val="24"/>
        </w:rPr>
        <w:t xml:space="preserve">Surprisingly, these words of nature, animal, magic, disease and shamanism are the key words of Taoism. Therefore, it can be said that both the Ryukyu myth as previously mentioned and the Cherokee myth were affected by Taoism from China. It is unknown when the Cherokee myth was created, but it might have been introduced to avoid collision over the territory. In addition, if their philosophy is close to Taoism, the sun and the moon, male and female, above and below, cold and heat, reward and punishment and so forth can be solved by Yin and Yang. These paired differences harmonize the nature and humans. </w:t>
      </w:r>
      <w:r w:rsidR="00A141BB" w:rsidRPr="00A141BB">
        <w:rPr>
          <w:rFonts w:ascii="Times New Roman" w:hAnsi="Times New Roman" w:cs="Times New Roman"/>
          <w:sz w:val="24"/>
          <w:szCs w:val="24"/>
        </w:rPr>
        <w:t xml:space="preserve">Moreover, not only words but also similar event can be seen in the myth in a place farther than Japan from current Tennessee. </w:t>
      </w:r>
      <w:bookmarkStart w:id="29" w:name="_Hlk60842105"/>
      <w:r w:rsidR="00A141BB" w:rsidRPr="00A141BB">
        <w:rPr>
          <w:rFonts w:ascii="Times New Roman" w:hAnsi="Times New Roman" w:cs="Times New Roman"/>
          <w:sz w:val="24"/>
          <w:szCs w:val="24"/>
        </w:rPr>
        <w:t>The redbird transformed from the sun daughter is considered as a sacred symbol that admonishes human being. Such similar metamorphoses have already appeared in the scene of escape from prison after prison man plead to the sun god in Mesopotamian myth.</w:t>
      </w:r>
      <w:bookmarkEnd w:id="29"/>
      <w:r w:rsidR="00A141BB" w:rsidRPr="001863C0">
        <w:rPr>
          <w:rFonts w:ascii="Times New Roman" w:hAnsi="Times New Roman" w:cs="Times New Roman"/>
          <w:sz w:val="24"/>
          <w:szCs w:val="24"/>
          <w:vertAlign w:val="superscript"/>
        </w:rPr>
        <w:t>17</w:t>
      </w:r>
      <w:r w:rsidR="00A141BB" w:rsidRPr="00A141BB">
        <w:rPr>
          <w:rFonts w:ascii="Times New Roman" w:hAnsi="Times New Roman" w:cs="Times New Roman"/>
          <w:sz w:val="24"/>
          <w:szCs w:val="24"/>
        </w:rPr>
        <w:t xml:space="preserve"> It might be said that the Cherokee sun god transformed her daughter into the redbird to escape from the box after accepting her daughter’s plea. According to John Witthoft, Richmondena cardinalis is identified to this redbird in the Cherokee myth.</w:t>
      </w:r>
      <w:r w:rsidR="00A141BB" w:rsidRPr="00EA2257">
        <w:rPr>
          <w:rFonts w:ascii="Times New Roman" w:hAnsi="Times New Roman" w:cs="Times New Roman"/>
          <w:sz w:val="24"/>
          <w:szCs w:val="24"/>
          <w:vertAlign w:val="superscript"/>
        </w:rPr>
        <w:t>18</w:t>
      </w:r>
      <w:r w:rsidR="00A141BB" w:rsidRPr="00A141BB">
        <w:rPr>
          <w:rFonts w:ascii="Times New Roman" w:hAnsi="Times New Roman" w:cs="Times New Roman"/>
          <w:sz w:val="24"/>
          <w:szCs w:val="24"/>
        </w:rPr>
        <w:t xml:space="preserve"> These common redbirds might be said archetype advocated by Jung and listed similar key word and information also might be included to archetype.</w:t>
      </w:r>
      <w:r w:rsidR="00361165" w:rsidRPr="00361165">
        <w:rPr>
          <w:rFonts w:ascii="Times New Roman" w:hAnsi="Times New Roman" w:cs="Times New Roman"/>
          <w:sz w:val="24"/>
          <w:szCs w:val="24"/>
          <w:vertAlign w:val="superscript"/>
        </w:rPr>
        <w:t>19</w:t>
      </w:r>
      <w:r w:rsidR="00A141BB" w:rsidRPr="00A141BB">
        <w:rPr>
          <w:rFonts w:ascii="Times New Roman" w:hAnsi="Times New Roman" w:cs="Times New Roman"/>
          <w:sz w:val="24"/>
          <w:szCs w:val="24"/>
        </w:rPr>
        <w:t xml:space="preserve"> Therefore, it might be said that myth was created </w:t>
      </w:r>
      <w:r w:rsidR="001863C0">
        <w:rPr>
          <w:rFonts w:ascii="Times New Roman" w:hAnsi="Times New Roman" w:cs="Times New Roman"/>
          <w:sz w:val="24"/>
          <w:szCs w:val="24"/>
        </w:rPr>
        <w:t xml:space="preserve">basically </w:t>
      </w:r>
      <w:r w:rsidR="00A141BB" w:rsidRPr="00A141BB">
        <w:rPr>
          <w:rFonts w:ascii="Times New Roman" w:hAnsi="Times New Roman" w:cs="Times New Roman"/>
          <w:sz w:val="24"/>
          <w:szCs w:val="24"/>
        </w:rPr>
        <w:t>by Yin, Yang and archetype.</w:t>
      </w:r>
    </w:p>
    <w:p w14:paraId="377E7D84" w14:textId="77777777" w:rsidR="00A95CD7" w:rsidRPr="00A95CD7" w:rsidRDefault="00A95CD7" w:rsidP="00A95CD7">
      <w:pPr>
        <w:rPr>
          <w:rFonts w:ascii="Times New Roman" w:hAnsi="Times New Roman" w:cs="Times New Roman"/>
          <w:sz w:val="24"/>
          <w:szCs w:val="24"/>
        </w:rPr>
      </w:pPr>
      <w:r w:rsidRPr="00A95CD7">
        <w:rPr>
          <w:rFonts w:ascii="Times New Roman" w:hAnsi="Times New Roman" w:cs="Times New Roman"/>
          <w:sz w:val="24"/>
          <w:szCs w:val="24"/>
        </w:rPr>
        <w:t>5. Conclude</w:t>
      </w:r>
    </w:p>
    <w:p w14:paraId="3A982F69" w14:textId="1B0FD113" w:rsidR="00A95CD7" w:rsidRDefault="00A95CD7" w:rsidP="00A95CD7">
      <w:pPr>
        <w:rPr>
          <w:rFonts w:ascii="Times New Roman" w:hAnsi="Times New Roman" w:cs="Times New Roman"/>
          <w:sz w:val="24"/>
          <w:szCs w:val="24"/>
        </w:rPr>
      </w:pPr>
      <w:r w:rsidRPr="00A95CD7">
        <w:rPr>
          <w:rFonts w:ascii="Times New Roman" w:hAnsi="Times New Roman" w:cs="Times New Roman"/>
          <w:sz w:val="24"/>
          <w:szCs w:val="24"/>
        </w:rPr>
        <w:t xml:space="preserve">This essay critically compared and contrasted two JSTOR papers. The two papers chosen were David Leeming, ‘Cherokee Sun God’, The Oxford Companion to World Mythology, Oxford Companions, (Nov. 2005), pp.71. and Manabu Waida, ‘Symbolism of the moon and the waters of immortality’, History of Religions, The University of Chicago Press, pp. 411. The paper considered these two papers via the themes of similar points, different points and their sacred magic. Both two myths were success stories which were written in the flow of introduction, development, turn and conclusion and the papers were clearly and logically structured with anthropomorphic sun and moon with human(s) hero(es). </w:t>
      </w:r>
      <w:r w:rsidR="00020CCB">
        <w:rPr>
          <w:rFonts w:ascii="Times New Roman" w:hAnsi="Times New Roman" w:cs="Times New Roman"/>
          <w:sz w:val="24"/>
          <w:szCs w:val="24"/>
        </w:rPr>
        <w:t xml:space="preserve">Their </w:t>
      </w:r>
      <w:r w:rsidR="00020CCB" w:rsidRPr="00020CCB">
        <w:rPr>
          <w:rFonts w:ascii="Times New Roman" w:hAnsi="Times New Roman" w:cs="Times New Roman"/>
          <w:sz w:val="24"/>
          <w:szCs w:val="24"/>
        </w:rPr>
        <w:t>territory size where they lived and distance between the two places do not affect major differences in their myths</w:t>
      </w:r>
      <w:r w:rsidR="00020CCB">
        <w:rPr>
          <w:rFonts w:ascii="Times New Roman" w:hAnsi="Times New Roman" w:cs="Times New Roman"/>
          <w:sz w:val="24"/>
          <w:szCs w:val="24"/>
        </w:rPr>
        <w:t xml:space="preserve">, since many similar key words and key information were found in these two myths. </w:t>
      </w:r>
    </w:p>
    <w:p w14:paraId="7D269C55" w14:textId="77777777" w:rsidR="00A95CD7" w:rsidRPr="00A95CD7" w:rsidRDefault="00A95CD7" w:rsidP="00A95CD7">
      <w:pPr>
        <w:rPr>
          <w:rFonts w:ascii="Times New Roman" w:hAnsi="Times New Roman" w:cs="Times New Roman"/>
          <w:sz w:val="24"/>
          <w:szCs w:val="24"/>
          <w:u w:val="single"/>
        </w:rPr>
      </w:pPr>
      <w:r w:rsidRPr="00A95CD7">
        <w:rPr>
          <w:rFonts w:ascii="Times New Roman" w:hAnsi="Times New Roman" w:cs="Times New Roman"/>
          <w:sz w:val="24"/>
          <w:szCs w:val="24"/>
          <w:u w:val="single"/>
        </w:rPr>
        <w:t xml:space="preserve">                                                                                       </w:t>
      </w:r>
    </w:p>
    <w:p w14:paraId="4D4857FF" w14:textId="77777777" w:rsidR="00A95CD7" w:rsidRPr="00A95CD7" w:rsidRDefault="00A95CD7" w:rsidP="00A95CD7">
      <w:pPr>
        <w:rPr>
          <w:rFonts w:ascii="Times New Roman" w:hAnsi="Times New Roman" w:cs="Times New Roman"/>
          <w:sz w:val="24"/>
          <w:szCs w:val="24"/>
        </w:rPr>
      </w:pPr>
      <w:r w:rsidRPr="00A95CD7">
        <w:rPr>
          <w:rFonts w:ascii="Times New Roman" w:hAnsi="Times New Roman" w:cs="Times New Roman"/>
          <w:sz w:val="24"/>
          <w:szCs w:val="24"/>
        </w:rPr>
        <w:t xml:space="preserve">16 Lee Irwin, Cherokee Healing: Myth, Dreams, and Medicine, American Indian </w:t>
      </w:r>
      <w:proofErr w:type="gramStart"/>
      <w:r w:rsidRPr="00A95CD7">
        <w:rPr>
          <w:rFonts w:ascii="Times New Roman" w:hAnsi="Times New Roman" w:cs="Times New Roman"/>
          <w:sz w:val="24"/>
          <w:szCs w:val="24"/>
        </w:rPr>
        <w:t>Quarterly ,</w:t>
      </w:r>
      <w:proofErr w:type="gramEnd"/>
      <w:r w:rsidRPr="00A95CD7">
        <w:rPr>
          <w:rFonts w:ascii="Times New Roman" w:hAnsi="Times New Roman" w:cs="Times New Roman"/>
          <w:sz w:val="24"/>
          <w:szCs w:val="24"/>
        </w:rPr>
        <w:t xml:space="preserve"> Spring, 1992, Vol. 16, No. 2 (Spring, 1992), pp.240</w:t>
      </w:r>
    </w:p>
    <w:p w14:paraId="6B64B9DC" w14:textId="77777777" w:rsidR="00A95CD7" w:rsidRPr="00A95CD7" w:rsidRDefault="00A95CD7" w:rsidP="00A95CD7">
      <w:pPr>
        <w:rPr>
          <w:rFonts w:ascii="Times New Roman" w:hAnsi="Times New Roman" w:cs="Times New Roman"/>
          <w:sz w:val="24"/>
          <w:szCs w:val="24"/>
        </w:rPr>
      </w:pPr>
      <w:r w:rsidRPr="00A95CD7">
        <w:rPr>
          <w:rFonts w:ascii="Times New Roman" w:hAnsi="Times New Roman" w:cs="Times New Roman"/>
          <w:sz w:val="24"/>
          <w:szCs w:val="24"/>
        </w:rPr>
        <w:t xml:space="preserve">17 John Witthoft, Bird lore of the Eastern Cherokee, Journal of the Washington Academy of </w:t>
      </w:r>
      <w:proofErr w:type="gramStart"/>
      <w:r w:rsidRPr="00A95CD7">
        <w:rPr>
          <w:rFonts w:ascii="Times New Roman" w:hAnsi="Times New Roman" w:cs="Times New Roman"/>
          <w:sz w:val="24"/>
          <w:szCs w:val="24"/>
        </w:rPr>
        <w:t>Sciences ,</w:t>
      </w:r>
      <w:proofErr w:type="gramEnd"/>
      <w:r w:rsidRPr="00A95CD7">
        <w:rPr>
          <w:rFonts w:ascii="Times New Roman" w:hAnsi="Times New Roman" w:cs="Times New Roman"/>
          <w:sz w:val="24"/>
          <w:szCs w:val="24"/>
        </w:rPr>
        <w:t xml:space="preserve"> November 15, 1946, Vol. 36, No. 11 (November 15, 1946), (Washington Academy of Sciences) pp. 383</w:t>
      </w:r>
    </w:p>
    <w:p w14:paraId="4AFEF0D3" w14:textId="123B202A" w:rsidR="00A95CD7" w:rsidRDefault="00A95CD7" w:rsidP="00A95CD7">
      <w:pPr>
        <w:rPr>
          <w:rFonts w:ascii="Times New Roman" w:hAnsi="Times New Roman" w:cs="Times New Roman"/>
          <w:sz w:val="24"/>
          <w:szCs w:val="24"/>
        </w:rPr>
      </w:pPr>
      <w:r w:rsidRPr="00A95CD7">
        <w:rPr>
          <w:rFonts w:ascii="Times New Roman" w:hAnsi="Times New Roman" w:cs="Times New Roman"/>
          <w:sz w:val="24"/>
          <w:szCs w:val="24"/>
        </w:rPr>
        <w:t xml:space="preserve">18 John Witthoft, Bird lore of the Eastern Cherokee, Journal of the Washington Academy of </w:t>
      </w:r>
      <w:proofErr w:type="gramStart"/>
      <w:r w:rsidRPr="00A95CD7">
        <w:rPr>
          <w:rFonts w:ascii="Times New Roman" w:hAnsi="Times New Roman" w:cs="Times New Roman"/>
          <w:sz w:val="24"/>
          <w:szCs w:val="24"/>
        </w:rPr>
        <w:t>Sciences ,</w:t>
      </w:r>
      <w:proofErr w:type="gramEnd"/>
      <w:r w:rsidRPr="00A95CD7">
        <w:rPr>
          <w:rFonts w:ascii="Times New Roman" w:hAnsi="Times New Roman" w:cs="Times New Roman"/>
          <w:sz w:val="24"/>
          <w:szCs w:val="24"/>
        </w:rPr>
        <w:t xml:space="preserve"> November 15, 1946, Vol. 36, No. 11 (November 15, 1946), pp.383</w:t>
      </w:r>
    </w:p>
    <w:p w14:paraId="5A5230B6" w14:textId="35CD9F4A" w:rsidR="00361165" w:rsidRDefault="00361165" w:rsidP="001863C0">
      <w:pPr>
        <w:rPr>
          <w:rFonts w:ascii="Times New Roman" w:hAnsi="Times New Roman" w:cs="Times New Roman"/>
          <w:sz w:val="24"/>
          <w:szCs w:val="24"/>
        </w:rPr>
      </w:pPr>
      <w:r>
        <w:rPr>
          <w:rFonts w:ascii="Times New Roman" w:hAnsi="Times New Roman" w:cs="Times New Roman"/>
          <w:sz w:val="24"/>
          <w:szCs w:val="24"/>
        </w:rPr>
        <w:t xml:space="preserve">19 </w:t>
      </w:r>
      <w:r w:rsidRPr="00361165">
        <w:rPr>
          <w:rFonts w:ascii="Times New Roman" w:hAnsi="Times New Roman" w:cs="Times New Roman"/>
          <w:sz w:val="24"/>
          <w:szCs w:val="24"/>
        </w:rPr>
        <w:t>C.G. Jung, The Collected Works of C.G. Jung, Vol. 6 Psychological Types, trans. R. F. C. Hull, (Princeton: Princeton University Press, 1971), p. 463</w:t>
      </w:r>
    </w:p>
    <w:p w14:paraId="44EA4EEF" w14:textId="1A1CB4D6" w:rsidR="00460E60" w:rsidRDefault="00D8760A" w:rsidP="001863C0">
      <w:pPr>
        <w:rPr>
          <w:rFonts w:ascii="Times New Roman" w:hAnsi="Times New Roman" w:cs="Times New Roman"/>
          <w:sz w:val="24"/>
          <w:szCs w:val="24"/>
        </w:rPr>
      </w:pPr>
      <w:r w:rsidRPr="00D8760A">
        <w:rPr>
          <w:rFonts w:ascii="Times New Roman" w:hAnsi="Times New Roman" w:cs="Times New Roman"/>
          <w:sz w:val="24"/>
          <w:szCs w:val="24"/>
        </w:rPr>
        <w:lastRenderedPageBreak/>
        <w:t xml:space="preserve">The Cherokee </w:t>
      </w:r>
      <w:r w:rsidR="003C7763">
        <w:rPr>
          <w:rFonts w:ascii="Times New Roman" w:hAnsi="Times New Roman" w:cs="Times New Roman"/>
          <w:sz w:val="24"/>
          <w:szCs w:val="24"/>
        </w:rPr>
        <w:t xml:space="preserve">with </w:t>
      </w:r>
      <w:r w:rsidR="003C7763" w:rsidRPr="003C7763">
        <w:rPr>
          <w:rFonts w:ascii="Times New Roman" w:hAnsi="Times New Roman" w:cs="Times New Roman"/>
          <w:sz w:val="24"/>
          <w:szCs w:val="24"/>
        </w:rPr>
        <w:t>a vast Appalachian Mountains</w:t>
      </w:r>
      <w:r w:rsidR="003C7763">
        <w:rPr>
          <w:rFonts w:ascii="Times New Roman" w:hAnsi="Times New Roman" w:cs="Times New Roman"/>
          <w:sz w:val="24"/>
          <w:szCs w:val="24"/>
        </w:rPr>
        <w:t xml:space="preserve"> and territory</w:t>
      </w:r>
      <w:r w:rsidRPr="00D8760A">
        <w:rPr>
          <w:rFonts w:ascii="Times New Roman" w:hAnsi="Times New Roman" w:cs="Times New Roman"/>
          <w:sz w:val="24"/>
          <w:szCs w:val="24"/>
        </w:rPr>
        <w:t xml:space="preserve"> </w:t>
      </w:r>
      <w:r w:rsidR="003C7763">
        <w:rPr>
          <w:rFonts w:ascii="Times New Roman" w:hAnsi="Times New Roman" w:cs="Times New Roman"/>
          <w:sz w:val="24"/>
          <w:szCs w:val="24"/>
        </w:rPr>
        <w:t>has</w:t>
      </w:r>
      <w:r w:rsidRPr="00D8760A">
        <w:rPr>
          <w:rFonts w:ascii="Times New Roman" w:hAnsi="Times New Roman" w:cs="Times New Roman"/>
          <w:sz w:val="24"/>
          <w:szCs w:val="24"/>
        </w:rPr>
        <w:t xml:space="preserve"> seven layered cosmology</w:t>
      </w:r>
      <w:r w:rsidR="003C7763">
        <w:rPr>
          <w:rFonts w:ascii="Times New Roman" w:hAnsi="Times New Roman" w:cs="Times New Roman"/>
          <w:sz w:val="24"/>
          <w:szCs w:val="24"/>
        </w:rPr>
        <w:t xml:space="preserve"> concepts. Their myth</w:t>
      </w:r>
      <w:r w:rsidRPr="00D8760A">
        <w:rPr>
          <w:rFonts w:ascii="Times New Roman" w:hAnsi="Times New Roman" w:cs="Times New Roman"/>
          <w:sz w:val="24"/>
          <w:szCs w:val="24"/>
        </w:rPr>
        <w:t xml:space="preserve"> had many scenes changes than the ones in the Ryukyu myth. It might be said that the people who have many layers of the view of their cosmology have more scenes in the mythical story. </w:t>
      </w:r>
      <w:r w:rsidR="000F261E" w:rsidRPr="000F261E">
        <w:rPr>
          <w:rFonts w:ascii="Times New Roman" w:hAnsi="Times New Roman" w:cs="Times New Roman"/>
          <w:sz w:val="24"/>
          <w:szCs w:val="24"/>
        </w:rPr>
        <w:t xml:space="preserve">The celestial bodies that greatly affect their lives are selected as the theme. </w:t>
      </w:r>
      <w:r w:rsidRPr="00D8760A">
        <w:rPr>
          <w:rFonts w:ascii="Times New Roman" w:hAnsi="Times New Roman" w:cs="Times New Roman"/>
          <w:sz w:val="24"/>
          <w:szCs w:val="24"/>
        </w:rPr>
        <w:t>The hunting people, Cherokee controlled the sun with the strong sense of purpose so that the sun can move normally, since it affected the weather.</w:t>
      </w:r>
      <w:r w:rsidR="001863C0" w:rsidRPr="001863C0">
        <w:rPr>
          <w:rFonts w:ascii="Times New Roman" w:hAnsi="Times New Roman" w:cs="Times New Roman"/>
          <w:sz w:val="24"/>
          <w:szCs w:val="24"/>
        </w:rPr>
        <w:t xml:space="preserve"> </w:t>
      </w:r>
      <w:r>
        <w:rPr>
          <w:rFonts w:ascii="Times New Roman" w:hAnsi="Times New Roman" w:cs="Times New Roman"/>
          <w:sz w:val="24"/>
          <w:szCs w:val="24"/>
        </w:rPr>
        <w:t>F</w:t>
      </w:r>
      <w:r w:rsidR="001863C0" w:rsidRPr="001863C0">
        <w:rPr>
          <w:rFonts w:ascii="Times New Roman" w:hAnsi="Times New Roman" w:cs="Times New Roman"/>
          <w:sz w:val="24"/>
          <w:szCs w:val="24"/>
        </w:rPr>
        <w:t>ishing people, Ryukyu helped the moon that affects the tide and</w:t>
      </w:r>
      <w:r w:rsidR="000F261E">
        <w:rPr>
          <w:rFonts w:ascii="Times New Roman" w:hAnsi="Times New Roman" w:cs="Times New Roman"/>
          <w:sz w:val="24"/>
          <w:szCs w:val="24"/>
        </w:rPr>
        <w:t xml:space="preserve"> also</w:t>
      </w:r>
      <w:r w:rsidR="001863C0" w:rsidRPr="001863C0">
        <w:rPr>
          <w:rFonts w:ascii="Times New Roman" w:hAnsi="Times New Roman" w:cs="Times New Roman"/>
          <w:sz w:val="24"/>
          <w:szCs w:val="24"/>
        </w:rPr>
        <w:t xml:space="preserve"> the creatures inhabiting the sea. The second major finding</w:t>
      </w:r>
      <w:r w:rsidR="00137FA3">
        <w:rPr>
          <w:rFonts w:ascii="Times New Roman" w:hAnsi="Times New Roman" w:cs="Times New Roman"/>
          <w:sz w:val="24"/>
          <w:szCs w:val="24"/>
        </w:rPr>
        <w:t>s</w:t>
      </w:r>
      <w:r w:rsidR="001863C0" w:rsidRPr="001863C0">
        <w:rPr>
          <w:rFonts w:ascii="Times New Roman" w:hAnsi="Times New Roman" w:cs="Times New Roman"/>
          <w:sz w:val="24"/>
          <w:szCs w:val="24"/>
        </w:rPr>
        <w:t xml:space="preserve"> </w:t>
      </w:r>
      <w:r w:rsidR="00137FA3">
        <w:rPr>
          <w:rFonts w:ascii="Times New Roman" w:hAnsi="Times New Roman" w:cs="Times New Roman"/>
          <w:sz w:val="24"/>
          <w:szCs w:val="24"/>
        </w:rPr>
        <w:t xml:space="preserve">about magics </w:t>
      </w:r>
      <w:r w:rsidR="001863C0" w:rsidRPr="001863C0">
        <w:rPr>
          <w:rFonts w:ascii="Times New Roman" w:hAnsi="Times New Roman" w:cs="Times New Roman"/>
          <w:sz w:val="24"/>
          <w:szCs w:val="24"/>
        </w:rPr>
        <w:t>w</w:t>
      </w:r>
      <w:r w:rsidR="00137FA3">
        <w:rPr>
          <w:rFonts w:ascii="Times New Roman" w:hAnsi="Times New Roman" w:cs="Times New Roman"/>
          <w:sz w:val="24"/>
          <w:szCs w:val="24"/>
        </w:rPr>
        <w:t>ere</w:t>
      </w:r>
      <w:r w:rsidR="001863C0" w:rsidRPr="001863C0">
        <w:rPr>
          <w:rFonts w:ascii="Times New Roman" w:hAnsi="Times New Roman" w:cs="Times New Roman"/>
          <w:sz w:val="24"/>
          <w:szCs w:val="24"/>
        </w:rPr>
        <w:t xml:space="preserve"> that some sacred items such redbird called cardinalis in the Cherokee myth and the yoke with water in two buckets in the Ryukyu myth were used as magical items</w:t>
      </w:r>
      <w:r w:rsidR="00D35956">
        <w:rPr>
          <w:rFonts w:ascii="Times New Roman" w:hAnsi="Times New Roman" w:cs="Times New Roman"/>
          <w:sz w:val="24"/>
          <w:szCs w:val="24"/>
        </w:rPr>
        <w:t xml:space="preserve"> for both of reward and punishment. </w:t>
      </w:r>
      <w:r w:rsidR="00DF120C">
        <w:rPr>
          <w:rFonts w:ascii="Times New Roman" w:hAnsi="Times New Roman" w:cs="Times New Roman"/>
          <w:sz w:val="24"/>
          <w:szCs w:val="24"/>
        </w:rPr>
        <w:t>Many paired differences between these two myths listed previously can be seen as Yin and Yang</w:t>
      </w:r>
      <w:r w:rsidR="00D35956">
        <w:rPr>
          <w:rFonts w:ascii="Times New Roman" w:hAnsi="Times New Roman" w:cs="Times New Roman"/>
          <w:sz w:val="24"/>
          <w:szCs w:val="24"/>
        </w:rPr>
        <w:t>. Yin and Yang</w:t>
      </w:r>
      <w:r w:rsidR="00DF120C">
        <w:rPr>
          <w:rFonts w:ascii="Times New Roman" w:hAnsi="Times New Roman" w:cs="Times New Roman"/>
          <w:sz w:val="24"/>
          <w:szCs w:val="24"/>
        </w:rPr>
        <w:t xml:space="preserve"> are main element</w:t>
      </w:r>
      <w:r w:rsidR="00D35956">
        <w:rPr>
          <w:rFonts w:ascii="Times New Roman" w:hAnsi="Times New Roman" w:cs="Times New Roman"/>
          <w:sz w:val="24"/>
          <w:szCs w:val="24"/>
        </w:rPr>
        <w:t>s</w:t>
      </w:r>
      <w:r w:rsidR="00DF120C">
        <w:rPr>
          <w:rFonts w:ascii="Times New Roman" w:hAnsi="Times New Roman" w:cs="Times New Roman"/>
          <w:sz w:val="24"/>
          <w:szCs w:val="24"/>
        </w:rPr>
        <w:t xml:space="preserve"> of Taoism.</w:t>
      </w:r>
      <w:r w:rsidR="00DF120C" w:rsidRPr="00DF120C">
        <w:rPr>
          <w:rFonts w:ascii="Times New Roman" w:hAnsi="Times New Roman" w:cs="Times New Roman"/>
          <w:sz w:val="24"/>
          <w:szCs w:val="24"/>
        </w:rPr>
        <w:t xml:space="preserve"> </w:t>
      </w:r>
      <w:r w:rsidR="00460E60">
        <w:rPr>
          <w:rFonts w:ascii="Times New Roman" w:hAnsi="Times New Roman" w:cs="Times New Roman"/>
          <w:sz w:val="24"/>
          <w:szCs w:val="24"/>
        </w:rPr>
        <w:t xml:space="preserve">As previous mentioned, </w:t>
      </w:r>
      <w:r w:rsidR="00DF120C" w:rsidRPr="00DF120C">
        <w:rPr>
          <w:rFonts w:ascii="Times New Roman" w:hAnsi="Times New Roman" w:cs="Times New Roman"/>
          <w:sz w:val="24"/>
          <w:szCs w:val="24"/>
        </w:rPr>
        <w:t xml:space="preserve">Japanese emperor officials created and spread myths </w:t>
      </w:r>
      <w:r w:rsidR="00460E60">
        <w:rPr>
          <w:rFonts w:ascii="Times New Roman" w:hAnsi="Times New Roman" w:cs="Times New Roman"/>
          <w:sz w:val="24"/>
          <w:szCs w:val="24"/>
        </w:rPr>
        <w:t>i</w:t>
      </w:r>
      <w:r w:rsidR="00460E60" w:rsidRPr="00460E60">
        <w:rPr>
          <w:rFonts w:ascii="Times New Roman" w:hAnsi="Times New Roman" w:cs="Times New Roman"/>
          <w:sz w:val="24"/>
          <w:szCs w:val="24"/>
        </w:rPr>
        <w:t>ncorporating Taoism</w:t>
      </w:r>
      <w:r w:rsidR="00460E60">
        <w:rPr>
          <w:rFonts w:ascii="Times New Roman" w:hAnsi="Times New Roman" w:cs="Times New Roman"/>
          <w:sz w:val="24"/>
          <w:szCs w:val="24"/>
        </w:rPr>
        <w:t xml:space="preserve"> </w:t>
      </w:r>
      <w:r w:rsidR="00DF120C" w:rsidRPr="00DF120C">
        <w:rPr>
          <w:rFonts w:ascii="Times New Roman" w:hAnsi="Times New Roman" w:cs="Times New Roman"/>
          <w:sz w:val="24"/>
          <w:szCs w:val="24"/>
        </w:rPr>
        <w:t>to avoid civil war</w:t>
      </w:r>
      <w:r w:rsidR="001964FE">
        <w:rPr>
          <w:rFonts w:ascii="Times New Roman" w:hAnsi="Times New Roman" w:cs="Times New Roman"/>
          <w:sz w:val="24"/>
          <w:szCs w:val="24"/>
        </w:rPr>
        <w:t xml:space="preserve"> and t</w:t>
      </w:r>
      <w:r w:rsidR="001964FE" w:rsidRPr="001964FE">
        <w:rPr>
          <w:rFonts w:ascii="Times New Roman" w:hAnsi="Times New Roman" w:cs="Times New Roman"/>
          <w:sz w:val="24"/>
          <w:szCs w:val="24"/>
        </w:rPr>
        <w:t>o rebuild centralization</w:t>
      </w:r>
      <w:r w:rsidR="00460E60">
        <w:rPr>
          <w:rFonts w:ascii="Times New Roman" w:hAnsi="Times New Roman" w:cs="Times New Roman"/>
          <w:sz w:val="24"/>
          <w:szCs w:val="24"/>
        </w:rPr>
        <w:t>. On the other hand,</w:t>
      </w:r>
      <w:r w:rsidR="00DF120C">
        <w:rPr>
          <w:rFonts w:ascii="Times New Roman" w:hAnsi="Times New Roman" w:cs="Times New Roman"/>
          <w:sz w:val="24"/>
          <w:szCs w:val="24"/>
        </w:rPr>
        <w:t xml:space="preserve"> the Cherokee myth </w:t>
      </w:r>
      <w:r w:rsidR="00460E60">
        <w:rPr>
          <w:rFonts w:ascii="Times New Roman" w:hAnsi="Times New Roman" w:cs="Times New Roman"/>
          <w:sz w:val="24"/>
          <w:szCs w:val="24"/>
        </w:rPr>
        <w:t xml:space="preserve">also </w:t>
      </w:r>
      <w:r w:rsidR="00EA2257">
        <w:rPr>
          <w:rFonts w:ascii="Times New Roman" w:hAnsi="Times New Roman" w:cs="Times New Roman"/>
          <w:sz w:val="24"/>
          <w:szCs w:val="24"/>
        </w:rPr>
        <w:t>might be created and spread t</w:t>
      </w:r>
      <w:r w:rsidR="00EA2257" w:rsidRPr="00EA2257">
        <w:rPr>
          <w:rFonts w:ascii="Times New Roman" w:hAnsi="Times New Roman" w:cs="Times New Roman"/>
          <w:sz w:val="24"/>
          <w:szCs w:val="24"/>
        </w:rPr>
        <w:t>o avoid conflicts over territory</w:t>
      </w:r>
      <w:r w:rsidR="00EA2257">
        <w:rPr>
          <w:rFonts w:ascii="Times New Roman" w:hAnsi="Times New Roman" w:cs="Times New Roman"/>
          <w:sz w:val="24"/>
          <w:szCs w:val="24"/>
        </w:rPr>
        <w:t xml:space="preserve"> at that time.</w:t>
      </w:r>
      <w:r w:rsidR="00DF120C">
        <w:rPr>
          <w:rFonts w:ascii="Times New Roman" w:hAnsi="Times New Roman" w:cs="Times New Roman" w:hint="eastAsia"/>
          <w:sz w:val="24"/>
          <w:szCs w:val="24"/>
        </w:rPr>
        <w:t xml:space="preserve"> </w:t>
      </w:r>
      <w:r w:rsidR="00DF120C">
        <w:rPr>
          <w:rFonts w:ascii="Times New Roman" w:hAnsi="Times New Roman" w:cs="Times New Roman"/>
          <w:sz w:val="24"/>
          <w:szCs w:val="24"/>
        </w:rPr>
        <w:t>Moreover, some of common key words in these two myth</w:t>
      </w:r>
      <w:r w:rsidR="00EA2257">
        <w:rPr>
          <w:rFonts w:ascii="Times New Roman" w:hAnsi="Times New Roman" w:cs="Times New Roman"/>
          <w:sz w:val="24"/>
          <w:szCs w:val="24"/>
        </w:rPr>
        <w:t>s</w:t>
      </w:r>
      <w:r w:rsidR="00DF120C">
        <w:rPr>
          <w:rFonts w:ascii="Times New Roman" w:hAnsi="Times New Roman" w:cs="Times New Roman"/>
          <w:sz w:val="24"/>
          <w:szCs w:val="24"/>
        </w:rPr>
        <w:t xml:space="preserve"> </w:t>
      </w:r>
      <w:r w:rsidR="00EA2257">
        <w:rPr>
          <w:rFonts w:ascii="Times New Roman" w:hAnsi="Times New Roman" w:cs="Times New Roman"/>
          <w:sz w:val="24"/>
          <w:szCs w:val="24"/>
        </w:rPr>
        <w:t>might</w:t>
      </w:r>
      <w:r w:rsidR="00DF120C">
        <w:rPr>
          <w:rFonts w:ascii="Times New Roman" w:hAnsi="Times New Roman" w:cs="Times New Roman"/>
          <w:sz w:val="24"/>
          <w:szCs w:val="24"/>
        </w:rPr>
        <w:t xml:space="preserve"> be </w:t>
      </w:r>
      <w:r w:rsidR="00EA2257">
        <w:rPr>
          <w:rFonts w:ascii="Times New Roman" w:hAnsi="Times New Roman" w:cs="Times New Roman"/>
          <w:sz w:val="24"/>
          <w:szCs w:val="24"/>
        </w:rPr>
        <w:t>identified</w:t>
      </w:r>
      <w:r w:rsidR="00DF120C">
        <w:rPr>
          <w:rFonts w:ascii="Times New Roman" w:hAnsi="Times New Roman" w:cs="Times New Roman"/>
          <w:sz w:val="24"/>
          <w:szCs w:val="24"/>
        </w:rPr>
        <w:t xml:space="preserve"> as archetype which Jung advocated.</w:t>
      </w:r>
      <w:r w:rsidR="00EA2257">
        <w:rPr>
          <w:rFonts w:ascii="Times New Roman" w:hAnsi="Times New Roman" w:cs="Times New Roman"/>
          <w:sz w:val="24"/>
          <w:szCs w:val="24"/>
        </w:rPr>
        <w:t xml:space="preserve"> </w:t>
      </w:r>
      <w:r w:rsidR="00460E60">
        <w:rPr>
          <w:rFonts w:ascii="Times New Roman" w:hAnsi="Times New Roman" w:cs="Times New Roman"/>
          <w:sz w:val="24"/>
          <w:szCs w:val="24"/>
        </w:rPr>
        <w:t>Therefore, it can be said that both myths were created and spread over to</w:t>
      </w:r>
      <w:r w:rsidR="00460E60" w:rsidRPr="00460E60">
        <w:rPr>
          <w:rFonts w:ascii="Times New Roman" w:hAnsi="Times New Roman" w:cs="Times New Roman"/>
          <w:sz w:val="24"/>
          <w:szCs w:val="24"/>
        </w:rPr>
        <w:t xml:space="preserve"> maintain harmonious </w:t>
      </w:r>
      <w:r w:rsidR="00460E60">
        <w:rPr>
          <w:rFonts w:ascii="Times New Roman" w:hAnsi="Times New Roman" w:cs="Times New Roman"/>
          <w:sz w:val="24"/>
          <w:szCs w:val="24"/>
        </w:rPr>
        <w:t xml:space="preserve">societies. </w:t>
      </w:r>
    </w:p>
    <w:p w14:paraId="7DD37BEE" w14:textId="696784C3" w:rsidR="008F5F1B" w:rsidRDefault="00460E60" w:rsidP="00BF54A2">
      <w:pPr>
        <w:rPr>
          <w:rFonts w:ascii="Times New Roman" w:hAnsi="Times New Roman" w:cs="Times New Roman"/>
          <w:sz w:val="24"/>
          <w:szCs w:val="24"/>
        </w:rPr>
      </w:pPr>
      <w:r>
        <w:rPr>
          <w:rFonts w:ascii="Times New Roman" w:hAnsi="Times New Roman" w:cs="Times New Roman"/>
          <w:sz w:val="24"/>
          <w:szCs w:val="24"/>
        </w:rPr>
        <w:t xml:space="preserve">Regarding to </w:t>
      </w:r>
      <w:r w:rsidR="00F52300">
        <w:rPr>
          <w:rFonts w:ascii="Times New Roman" w:hAnsi="Times New Roman" w:cs="Times New Roman"/>
          <w:sz w:val="24"/>
          <w:szCs w:val="24"/>
        </w:rPr>
        <w:t>redbird</w:t>
      </w:r>
      <w:r>
        <w:rPr>
          <w:rFonts w:ascii="Times New Roman" w:hAnsi="Times New Roman" w:cs="Times New Roman"/>
          <w:sz w:val="24"/>
          <w:szCs w:val="24"/>
        </w:rPr>
        <w:t xml:space="preserve"> in the myth</w:t>
      </w:r>
      <w:r w:rsidR="00F52300">
        <w:rPr>
          <w:rFonts w:ascii="Times New Roman" w:hAnsi="Times New Roman" w:cs="Times New Roman"/>
          <w:sz w:val="24"/>
          <w:szCs w:val="24"/>
        </w:rPr>
        <w:t>s</w:t>
      </w:r>
      <w:r>
        <w:rPr>
          <w:rFonts w:ascii="Times New Roman" w:hAnsi="Times New Roman" w:cs="Times New Roman"/>
          <w:sz w:val="24"/>
          <w:szCs w:val="24"/>
        </w:rPr>
        <w:t>, th</w:t>
      </w:r>
      <w:r w:rsidR="00EA2257" w:rsidRPr="00EA2257">
        <w:rPr>
          <w:rFonts w:ascii="Times New Roman" w:hAnsi="Times New Roman" w:cs="Times New Roman"/>
          <w:sz w:val="24"/>
          <w:szCs w:val="24"/>
        </w:rPr>
        <w:t xml:space="preserve">e redbird </w:t>
      </w:r>
      <w:r w:rsidR="00F52300">
        <w:rPr>
          <w:rFonts w:ascii="Times New Roman" w:hAnsi="Times New Roman" w:cs="Times New Roman"/>
          <w:sz w:val="24"/>
          <w:szCs w:val="24"/>
        </w:rPr>
        <w:t xml:space="preserve">that </w:t>
      </w:r>
      <w:r w:rsidR="00EA2257" w:rsidRPr="00EA2257">
        <w:rPr>
          <w:rFonts w:ascii="Times New Roman" w:hAnsi="Times New Roman" w:cs="Times New Roman"/>
          <w:sz w:val="24"/>
          <w:szCs w:val="24"/>
        </w:rPr>
        <w:t xml:space="preserve">transformed from the sun daughter </w:t>
      </w:r>
      <w:r w:rsidR="00F52300">
        <w:rPr>
          <w:rFonts w:ascii="Times New Roman" w:hAnsi="Times New Roman" w:cs="Times New Roman"/>
          <w:sz w:val="24"/>
          <w:szCs w:val="24"/>
        </w:rPr>
        <w:t xml:space="preserve">and escaped from the box </w:t>
      </w:r>
      <w:r w:rsidR="00EA2257" w:rsidRPr="00EA2257">
        <w:rPr>
          <w:rFonts w:ascii="Times New Roman" w:hAnsi="Times New Roman" w:cs="Times New Roman"/>
          <w:sz w:val="24"/>
          <w:szCs w:val="24"/>
        </w:rPr>
        <w:t>is considered as a sacred symbol that admonishes human being. Such similar metamorphoses have already appeared in the scene of escape from prison after prison man plead to the sun god in Mesopotamian myth.</w:t>
      </w:r>
      <w:r w:rsidR="00EA2257">
        <w:rPr>
          <w:rFonts w:ascii="Times New Roman" w:hAnsi="Times New Roman" w:cs="Times New Roman"/>
          <w:sz w:val="24"/>
          <w:szCs w:val="24"/>
        </w:rPr>
        <w:t xml:space="preserve"> </w:t>
      </w:r>
      <w:r w:rsidR="00EA2257" w:rsidRPr="00EA2257">
        <w:rPr>
          <w:rFonts w:ascii="Times New Roman" w:hAnsi="Times New Roman" w:cs="Times New Roman"/>
          <w:sz w:val="24"/>
          <w:szCs w:val="24"/>
        </w:rPr>
        <w:t xml:space="preserve">Therefore, it </w:t>
      </w:r>
      <w:r w:rsidR="0013453F">
        <w:rPr>
          <w:rFonts w:ascii="Times New Roman" w:hAnsi="Times New Roman" w:cs="Times New Roman"/>
          <w:sz w:val="24"/>
          <w:szCs w:val="24"/>
        </w:rPr>
        <w:t>can</w:t>
      </w:r>
      <w:r w:rsidR="00EA2257" w:rsidRPr="00EA2257">
        <w:rPr>
          <w:rFonts w:ascii="Times New Roman" w:hAnsi="Times New Roman" w:cs="Times New Roman"/>
          <w:sz w:val="24"/>
          <w:szCs w:val="24"/>
        </w:rPr>
        <w:t xml:space="preserve"> be said that </w:t>
      </w:r>
      <w:r w:rsidR="00F52300">
        <w:rPr>
          <w:rFonts w:ascii="Times New Roman" w:hAnsi="Times New Roman" w:cs="Times New Roman"/>
          <w:sz w:val="24"/>
          <w:szCs w:val="24"/>
        </w:rPr>
        <w:t>the specific local animal is used</w:t>
      </w:r>
      <w:r w:rsidR="00EA2257" w:rsidRPr="00EA2257">
        <w:rPr>
          <w:rFonts w:ascii="Times New Roman" w:hAnsi="Times New Roman" w:cs="Times New Roman"/>
          <w:sz w:val="24"/>
          <w:szCs w:val="24"/>
        </w:rPr>
        <w:t xml:space="preserve"> </w:t>
      </w:r>
      <w:r w:rsidR="00F52300">
        <w:rPr>
          <w:rFonts w:ascii="Times New Roman" w:hAnsi="Times New Roman" w:cs="Times New Roman"/>
          <w:sz w:val="24"/>
          <w:szCs w:val="24"/>
        </w:rPr>
        <w:t xml:space="preserve">as archetype in their myths. </w:t>
      </w:r>
      <w:r w:rsidR="0013453F" w:rsidRPr="0013453F">
        <w:rPr>
          <w:rFonts w:ascii="Times New Roman" w:hAnsi="Times New Roman" w:cs="Times New Roman"/>
          <w:sz w:val="24"/>
          <w:szCs w:val="24"/>
        </w:rPr>
        <w:t>An implication of this is the possibility that the myth is created to resolve the problem caused by the life background at that time and the natural environment and that sacred magic and the advice by the sage for the achievement of purpose.</w:t>
      </w:r>
      <w:r w:rsidR="00C029AE" w:rsidRPr="00C029AE">
        <w:t xml:space="preserve"> </w:t>
      </w:r>
      <w:r w:rsidR="00C029AE" w:rsidRPr="00C029AE">
        <w:rPr>
          <w:rFonts w:ascii="Times New Roman" w:hAnsi="Times New Roman" w:cs="Times New Roman"/>
          <w:sz w:val="24"/>
          <w:szCs w:val="24"/>
        </w:rPr>
        <w:t xml:space="preserve">These two myths can be said to be twists and turns to create positive psychology. This study had shown that both of two myths had the </w:t>
      </w:r>
      <w:r w:rsidR="00C029AE">
        <w:rPr>
          <w:rFonts w:ascii="Times New Roman" w:hAnsi="Times New Roman" w:cs="Times New Roman"/>
          <w:sz w:val="24"/>
          <w:szCs w:val="24"/>
        </w:rPr>
        <w:t xml:space="preserve">similar </w:t>
      </w:r>
      <w:r w:rsidR="00C029AE" w:rsidRPr="00C029AE">
        <w:rPr>
          <w:rFonts w:ascii="Times New Roman" w:hAnsi="Times New Roman" w:cs="Times New Roman"/>
          <w:sz w:val="24"/>
          <w:szCs w:val="24"/>
        </w:rPr>
        <w:t xml:space="preserve">philosophy and </w:t>
      </w:r>
      <w:r w:rsidR="00C029AE">
        <w:rPr>
          <w:rFonts w:ascii="Times New Roman" w:hAnsi="Times New Roman" w:cs="Times New Roman"/>
          <w:sz w:val="24"/>
          <w:szCs w:val="24"/>
        </w:rPr>
        <w:t xml:space="preserve">their characteristic </w:t>
      </w:r>
      <w:r w:rsidR="00C029AE" w:rsidRPr="00C029AE">
        <w:rPr>
          <w:rFonts w:ascii="Times New Roman" w:hAnsi="Times New Roman" w:cs="Times New Roman"/>
          <w:sz w:val="24"/>
          <w:szCs w:val="24"/>
        </w:rPr>
        <w:t>sacred items which were affected by their life style and the geographical nature conditions</w:t>
      </w:r>
      <w:bookmarkEnd w:id="19"/>
      <w:r w:rsidR="00C029AE">
        <w:rPr>
          <w:rFonts w:ascii="Times New Roman" w:hAnsi="Times New Roman" w:cs="Times New Roman"/>
          <w:sz w:val="24"/>
          <w:szCs w:val="24"/>
        </w:rPr>
        <w:t xml:space="preserve"> and both myths was c</w:t>
      </w:r>
      <w:r w:rsidR="00C029AE" w:rsidRPr="00C029AE">
        <w:rPr>
          <w:rFonts w:ascii="Times New Roman" w:hAnsi="Times New Roman" w:cs="Times New Roman"/>
          <w:sz w:val="24"/>
          <w:szCs w:val="24"/>
        </w:rPr>
        <w:t>ontributing to social harmony</w:t>
      </w:r>
      <w:r w:rsidR="00C029AE">
        <w:rPr>
          <w:rFonts w:ascii="Times New Roman" w:hAnsi="Times New Roman" w:cs="Times New Roman"/>
          <w:sz w:val="24"/>
          <w:szCs w:val="24"/>
        </w:rPr>
        <w:t xml:space="preserve"> with Taoism thought.</w:t>
      </w:r>
    </w:p>
    <w:p w14:paraId="33B8583A" w14:textId="54FF0E60" w:rsidR="0085079B" w:rsidRDefault="0085079B" w:rsidP="0085079B">
      <w:pPr>
        <w:jc w:val="center"/>
        <w:rPr>
          <w:rFonts w:ascii="Times New Roman" w:hAnsi="Times New Roman" w:cs="Times New Roman"/>
          <w:sz w:val="24"/>
          <w:szCs w:val="24"/>
        </w:rPr>
      </w:pPr>
      <w:r>
        <w:rPr>
          <w:rFonts w:ascii="Times New Roman" w:hAnsi="Times New Roman" w:cs="Times New Roman"/>
          <w:sz w:val="24"/>
          <w:szCs w:val="24"/>
        </w:rPr>
        <w:t>Bibliography</w:t>
      </w:r>
    </w:p>
    <w:p w14:paraId="16BBF272" w14:textId="6521A701"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1 Leeming,</w:t>
      </w:r>
      <w:r>
        <w:rPr>
          <w:rFonts w:ascii="Times New Roman" w:hAnsi="Times New Roman" w:cs="Times New Roman"/>
          <w:sz w:val="24"/>
          <w:szCs w:val="24"/>
        </w:rPr>
        <w:t xml:space="preserve"> </w:t>
      </w:r>
      <w:r w:rsidRPr="0085079B">
        <w:rPr>
          <w:rFonts w:ascii="Times New Roman" w:hAnsi="Times New Roman" w:cs="Times New Roman"/>
          <w:sz w:val="24"/>
          <w:szCs w:val="24"/>
        </w:rPr>
        <w:t>David</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‘Cherokee Sun God’, The Oxford Companion to World Mythology, Oxford Companions, (Nov. 2005)</w:t>
      </w:r>
      <w:r w:rsidR="00D826BE">
        <w:rPr>
          <w:rFonts w:ascii="Times New Roman" w:hAnsi="Times New Roman" w:cs="Times New Roman"/>
          <w:sz w:val="24"/>
          <w:szCs w:val="24"/>
        </w:rPr>
        <w:t>.</w:t>
      </w:r>
    </w:p>
    <w:p w14:paraId="4350AF38" w14:textId="369F52FB"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2 </w:t>
      </w:r>
      <w:r w:rsidR="00D826BE" w:rsidRPr="0085079B">
        <w:rPr>
          <w:rFonts w:ascii="Times New Roman" w:hAnsi="Times New Roman" w:cs="Times New Roman"/>
          <w:sz w:val="24"/>
          <w:szCs w:val="24"/>
        </w:rPr>
        <w:t>Rodning,</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Christopher B.</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LATE PREHISTORIC AND PROTOHISTORIC SHELL GORGETS FROM SOUTHWESTERN NORTH CAROLINA, Southeastern Archaeology, Summer 2012, Vol. 31, No. 1 (Summer 2012), (Taylor &amp; Francis, Ltd. on behalf of the Southeastern Archaeological Conferenc</w:t>
      </w:r>
      <w:r w:rsidR="000D7C73">
        <w:rPr>
          <w:rFonts w:ascii="Times New Roman" w:hAnsi="Times New Roman" w:cs="Times New Roman"/>
          <w:sz w:val="24"/>
          <w:szCs w:val="24"/>
        </w:rPr>
        <w:t>e</w:t>
      </w:r>
      <w:r w:rsidRPr="0085079B">
        <w:rPr>
          <w:rFonts w:ascii="Times New Roman" w:hAnsi="Times New Roman" w:cs="Times New Roman"/>
          <w:sz w:val="24"/>
          <w:szCs w:val="24"/>
        </w:rPr>
        <w:t>)</w:t>
      </w:r>
      <w:r w:rsidR="00D826BE">
        <w:rPr>
          <w:rFonts w:ascii="Times New Roman" w:hAnsi="Times New Roman" w:cs="Times New Roman"/>
          <w:sz w:val="24"/>
          <w:szCs w:val="24"/>
        </w:rPr>
        <w:t>.</w:t>
      </w:r>
    </w:p>
    <w:p w14:paraId="095ECCD7" w14:textId="2F56EB88"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3 </w:t>
      </w:r>
      <w:r w:rsidR="00D826BE" w:rsidRPr="0085079B">
        <w:rPr>
          <w:rFonts w:ascii="Times New Roman" w:hAnsi="Times New Roman" w:cs="Times New Roman"/>
          <w:sz w:val="24"/>
          <w:szCs w:val="24"/>
        </w:rPr>
        <w:t xml:space="preserve">Waida, </w:t>
      </w:r>
      <w:r w:rsidRPr="0085079B">
        <w:rPr>
          <w:rFonts w:ascii="Times New Roman" w:hAnsi="Times New Roman" w:cs="Times New Roman"/>
          <w:sz w:val="24"/>
          <w:szCs w:val="24"/>
        </w:rPr>
        <w:t>Manabu</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‘Symbolism of the moon and the waters of immortality’, History of Religions, The University of Chicago Press (May, 1977)</w:t>
      </w:r>
      <w:r w:rsidR="00D826BE">
        <w:rPr>
          <w:rFonts w:ascii="Times New Roman" w:hAnsi="Times New Roman" w:cs="Times New Roman"/>
          <w:sz w:val="24"/>
          <w:szCs w:val="24"/>
        </w:rPr>
        <w:t>.</w:t>
      </w:r>
    </w:p>
    <w:p w14:paraId="14E51140" w14:textId="784061A5"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4</w:t>
      </w:r>
      <w:r w:rsidR="00D826BE" w:rsidRPr="00D826BE">
        <w:rPr>
          <w:rFonts w:ascii="Times New Roman" w:hAnsi="Times New Roman" w:cs="Times New Roman"/>
          <w:sz w:val="24"/>
          <w:szCs w:val="24"/>
        </w:rPr>
        <w:t xml:space="preserve"> </w:t>
      </w:r>
      <w:r w:rsidR="00D826BE" w:rsidRPr="0085079B">
        <w:rPr>
          <w:rFonts w:ascii="Times New Roman" w:hAnsi="Times New Roman" w:cs="Times New Roman"/>
          <w:sz w:val="24"/>
          <w:szCs w:val="24"/>
        </w:rPr>
        <w:t>Leeming,</w:t>
      </w:r>
      <w:r w:rsidRPr="0085079B">
        <w:rPr>
          <w:rFonts w:ascii="Times New Roman" w:hAnsi="Times New Roman" w:cs="Times New Roman"/>
          <w:sz w:val="24"/>
          <w:szCs w:val="24"/>
        </w:rPr>
        <w:t xml:space="preserve"> David Oxford Companion to World Mythology (p.xi). Oxford University Press. Kindle </w:t>
      </w:r>
      <w:r w:rsidRPr="0085079B">
        <w:rPr>
          <w:rFonts w:ascii="Times New Roman" w:hAnsi="Times New Roman" w:cs="Times New Roman"/>
          <w:sz w:val="24"/>
          <w:szCs w:val="24"/>
        </w:rPr>
        <w:t>版</w:t>
      </w:r>
      <w:r w:rsidRPr="0085079B">
        <w:rPr>
          <w:rFonts w:ascii="Times New Roman" w:hAnsi="Times New Roman" w:cs="Times New Roman"/>
          <w:sz w:val="24"/>
          <w:szCs w:val="24"/>
        </w:rPr>
        <w:t>.</w:t>
      </w:r>
    </w:p>
    <w:p w14:paraId="32D3801E" w14:textId="7E2D83D4"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5 </w:t>
      </w:r>
      <w:r w:rsidR="00D826BE" w:rsidRPr="0085079B">
        <w:rPr>
          <w:rFonts w:ascii="Times New Roman" w:hAnsi="Times New Roman" w:cs="Times New Roman"/>
          <w:sz w:val="24"/>
          <w:szCs w:val="24"/>
        </w:rPr>
        <w:t>French</w:t>
      </w:r>
      <w:r w:rsidR="00D826BE">
        <w:rPr>
          <w:rFonts w:ascii="Times New Roman" w:hAnsi="Times New Roman" w:cs="Times New Roman"/>
          <w:sz w:val="24"/>
          <w:szCs w:val="24"/>
        </w:rPr>
        <w:t>,</w:t>
      </w:r>
      <w:r w:rsidR="00D826BE" w:rsidRPr="0085079B">
        <w:rPr>
          <w:rFonts w:ascii="Times New Roman" w:hAnsi="Times New Roman" w:cs="Times New Roman"/>
          <w:sz w:val="24"/>
          <w:szCs w:val="24"/>
        </w:rPr>
        <w:t xml:space="preserve"> </w:t>
      </w:r>
      <w:r w:rsidRPr="0085079B">
        <w:rPr>
          <w:rFonts w:ascii="Times New Roman" w:hAnsi="Times New Roman" w:cs="Times New Roman"/>
          <w:sz w:val="24"/>
          <w:szCs w:val="24"/>
        </w:rPr>
        <w:t xml:space="preserve">Laurence and </w:t>
      </w:r>
      <w:r w:rsidR="00D826BE" w:rsidRPr="0085079B">
        <w:rPr>
          <w:rFonts w:ascii="Times New Roman" w:hAnsi="Times New Roman" w:cs="Times New Roman"/>
          <w:sz w:val="24"/>
          <w:szCs w:val="24"/>
        </w:rPr>
        <w:t>Hornbuckle,</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Jim</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The Cherokee Perspective, The Cherokees—Then </w:t>
      </w:r>
      <w:proofErr w:type="gramStart"/>
      <w:r w:rsidRPr="0085079B">
        <w:rPr>
          <w:rFonts w:ascii="Times New Roman" w:hAnsi="Times New Roman" w:cs="Times New Roman"/>
          <w:sz w:val="24"/>
          <w:szCs w:val="24"/>
        </w:rPr>
        <w:t>And</w:t>
      </w:r>
      <w:proofErr w:type="gramEnd"/>
      <w:r w:rsidRPr="0085079B">
        <w:rPr>
          <w:rFonts w:ascii="Times New Roman" w:hAnsi="Times New Roman" w:cs="Times New Roman"/>
          <w:sz w:val="24"/>
          <w:szCs w:val="24"/>
        </w:rPr>
        <w:t xml:space="preserve"> Now, (Appalachian State University)</w:t>
      </w:r>
      <w:r w:rsidR="00D826BE">
        <w:rPr>
          <w:rFonts w:ascii="Times New Roman" w:hAnsi="Times New Roman" w:cs="Times New Roman"/>
          <w:sz w:val="24"/>
          <w:szCs w:val="24"/>
        </w:rPr>
        <w:t>.</w:t>
      </w:r>
    </w:p>
    <w:p w14:paraId="777CFD30" w14:textId="1237A74E" w:rsid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lastRenderedPageBreak/>
        <w:t xml:space="preserve">6 </w:t>
      </w:r>
      <w:r w:rsidR="00D826BE" w:rsidRPr="0085079B">
        <w:rPr>
          <w:rFonts w:ascii="Times New Roman" w:hAnsi="Times New Roman" w:cs="Times New Roman"/>
          <w:sz w:val="24"/>
          <w:szCs w:val="24"/>
        </w:rPr>
        <w:t>Hudson,</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Mark J.</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The Ryukyu Islands and the Northern Frontier of Prehistoric, New Perspectives in Southeast Asian and Pacific Prehistory, (ANU Press)</w:t>
      </w:r>
      <w:r w:rsidR="00D826BE">
        <w:rPr>
          <w:rFonts w:ascii="Times New Roman" w:hAnsi="Times New Roman" w:cs="Times New Roman"/>
          <w:sz w:val="24"/>
          <w:szCs w:val="24"/>
        </w:rPr>
        <w:t>.</w:t>
      </w:r>
    </w:p>
    <w:p w14:paraId="5EC5FCBF" w14:textId="193F3C74" w:rsid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7 </w:t>
      </w:r>
      <w:r w:rsidR="00D826BE" w:rsidRPr="0085079B">
        <w:rPr>
          <w:rFonts w:ascii="Times New Roman" w:hAnsi="Times New Roman" w:cs="Times New Roman"/>
          <w:sz w:val="24"/>
          <w:szCs w:val="24"/>
        </w:rPr>
        <w:t>Salomon,</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Brownell</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The Myth Structure and Rituality of 'Henry V', The Yearbook of English Studies, 1993, Vol. 23, Early Shakespeare Special Number (1993)</w:t>
      </w:r>
      <w:r w:rsidR="00D826BE">
        <w:rPr>
          <w:rFonts w:ascii="Times New Roman" w:hAnsi="Times New Roman" w:cs="Times New Roman"/>
          <w:sz w:val="24"/>
          <w:szCs w:val="24"/>
        </w:rPr>
        <w:t>.</w:t>
      </w:r>
    </w:p>
    <w:p w14:paraId="55F058D0" w14:textId="53D4A2FD"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8 </w:t>
      </w:r>
      <w:r w:rsidR="00D826BE" w:rsidRPr="0085079B">
        <w:rPr>
          <w:rFonts w:ascii="Times New Roman" w:hAnsi="Times New Roman" w:cs="Times New Roman"/>
          <w:sz w:val="24"/>
          <w:szCs w:val="24"/>
        </w:rPr>
        <w:t>Ozaki,</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Yei Theodora</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Japanese Fairy Tales (My load bag of rice, the farmer and the badger, the story of princess Hase, the mirror of Matsuyama, Momotaro), Kindle</w:t>
      </w:r>
      <w:r w:rsidR="00D826BE">
        <w:rPr>
          <w:rFonts w:ascii="Times New Roman" w:hAnsi="Times New Roman" w:cs="Times New Roman"/>
          <w:sz w:val="24"/>
          <w:szCs w:val="24"/>
        </w:rPr>
        <w:t>.</w:t>
      </w:r>
    </w:p>
    <w:p w14:paraId="008C09FE" w14:textId="6587C32A"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9 </w:t>
      </w:r>
      <w:r w:rsidR="00D826BE" w:rsidRPr="0085079B">
        <w:rPr>
          <w:rFonts w:ascii="Times New Roman" w:hAnsi="Times New Roman" w:cs="Times New Roman"/>
          <w:sz w:val="24"/>
          <w:szCs w:val="24"/>
        </w:rPr>
        <w:t>Waida,</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Manabu</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‘Symbolism of the moon and the waters of immortality’, History of Religions</w:t>
      </w:r>
      <w:r w:rsidR="00D826BE">
        <w:rPr>
          <w:rFonts w:ascii="Times New Roman" w:hAnsi="Times New Roman" w:cs="Times New Roman"/>
          <w:sz w:val="24"/>
          <w:szCs w:val="24"/>
        </w:rPr>
        <w:t>.</w:t>
      </w:r>
    </w:p>
    <w:p w14:paraId="1768145E" w14:textId="7CC347C9"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10 </w:t>
      </w:r>
      <w:r w:rsidR="00D826BE" w:rsidRPr="0085079B">
        <w:rPr>
          <w:rFonts w:ascii="Times New Roman" w:hAnsi="Times New Roman" w:cs="Times New Roman"/>
          <w:sz w:val="24"/>
          <w:szCs w:val="24"/>
        </w:rPr>
        <w:t>Borgen</w:t>
      </w:r>
      <w:r w:rsidR="00D826BE">
        <w:rPr>
          <w:rFonts w:ascii="Times New Roman" w:hAnsi="Times New Roman" w:cs="Times New Roman"/>
          <w:sz w:val="24"/>
          <w:szCs w:val="24"/>
        </w:rPr>
        <w:t>,</w:t>
      </w:r>
      <w:r w:rsidR="00D826BE" w:rsidRPr="0085079B">
        <w:rPr>
          <w:rFonts w:ascii="Times New Roman" w:hAnsi="Times New Roman" w:cs="Times New Roman"/>
          <w:sz w:val="24"/>
          <w:szCs w:val="24"/>
        </w:rPr>
        <w:t xml:space="preserve"> </w:t>
      </w:r>
      <w:r w:rsidRPr="0085079B">
        <w:rPr>
          <w:rFonts w:ascii="Times New Roman" w:hAnsi="Times New Roman" w:cs="Times New Roman"/>
          <w:sz w:val="24"/>
          <w:szCs w:val="24"/>
        </w:rPr>
        <w:t xml:space="preserve">Robert and </w:t>
      </w:r>
      <w:r w:rsidR="00D826BE" w:rsidRPr="0085079B">
        <w:rPr>
          <w:rFonts w:ascii="Times New Roman" w:hAnsi="Times New Roman" w:cs="Times New Roman"/>
          <w:sz w:val="24"/>
          <w:szCs w:val="24"/>
        </w:rPr>
        <w:t xml:space="preserve">Ury, </w:t>
      </w:r>
      <w:r w:rsidRPr="0085079B">
        <w:rPr>
          <w:rFonts w:ascii="Times New Roman" w:hAnsi="Times New Roman" w:cs="Times New Roman"/>
          <w:sz w:val="24"/>
          <w:szCs w:val="24"/>
        </w:rPr>
        <w:t>Marian</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Japanese Mythology: Selections from Nihon shoki and Kojiki, (The Journal of the Association of Teachers of Japanese, Apr., 1990, Vol. 24, No.</w:t>
      </w:r>
    </w:p>
    <w:p w14:paraId="0EE20B61" w14:textId="25C13075"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11 </w:t>
      </w:r>
      <w:r w:rsidR="00D826BE" w:rsidRPr="0085079B">
        <w:rPr>
          <w:rFonts w:ascii="Times New Roman" w:hAnsi="Times New Roman" w:cs="Times New Roman"/>
          <w:sz w:val="24"/>
          <w:szCs w:val="24"/>
        </w:rPr>
        <w:t xml:space="preserve">Kawamura, </w:t>
      </w:r>
      <w:r w:rsidRPr="0085079B">
        <w:rPr>
          <w:rFonts w:ascii="Times New Roman" w:hAnsi="Times New Roman" w:cs="Times New Roman"/>
          <w:sz w:val="24"/>
          <w:szCs w:val="24"/>
        </w:rPr>
        <w:t>Kunimitsu</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A Female Shaman's Mind and Body, and Possession, Asian Folklore Studies, 2003, Vol. 62, No. 2, Topics in Japanese Folklore Studies, (2003), (Nanzan University)</w:t>
      </w:r>
      <w:r w:rsidR="00D826BE">
        <w:rPr>
          <w:rFonts w:ascii="Times New Roman" w:hAnsi="Times New Roman" w:cs="Times New Roman"/>
          <w:sz w:val="24"/>
          <w:szCs w:val="24"/>
        </w:rPr>
        <w:t>.</w:t>
      </w:r>
    </w:p>
    <w:p w14:paraId="57AE5999" w14:textId="66E018F1" w:rsid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12 </w:t>
      </w:r>
      <w:r w:rsidR="00D826BE" w:rsidRPr="0085079B">
        <w:rPr>
          <w:rFonts w:ascii="Times New Roman" w:hAnsi="Times New Roman" w:cs="Times New Roman"/>
          <w:sz w:val="24"/>
          <w:szCs w:val="24"/>
        </w:rPr>
        <w:t>Verellen,</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Franciscus</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Taoism, The Journal of Asian Studies, May, 1995, Vol. 54, No. 2 (May, 1995), (Association for Asian Studies)</w:t>
      </w:r>
      <w:r w:rsidR="00D826BE">
        <w:rPr>
          <w:rFonts w:ascii="Times New Roman" w:hAnsi="Times New Roman" w:cs="Times New Roman"/>
          <w:sz w:val="24"/>
          <w:szCs w:val="24"/>
        </w:rPr>
        <w:t>.</w:t>
      </w:r>
    </w:p>
    <w:p w14:paraId="2644B074" w14:textId="50B709DE"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13 </w:t>
      </w:r>
      <w:r w:rsidR="00D826BE" w:rsidRPr="0085079B">
        <w:rPr>
          <w:rFonts w:ascii="Times New Roman" w:hAnsi="Times New Roman" w:cs="Times New Roman"/>
          <w:sz w:val="24"/>
          <w:szCs w:val="24"/>
        </w:rPr>
        <w:t>Verellen, Taoism</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Franciscus</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The Journal of Asian Studies, May, 1995, Vol. 54, No. 2 (May, 1995)</w:t>
      </w:r>
      <w:r w:rsidR="00D826BE">
        <w:rPr>
          <w:rFonts w:ascii="Times New Roman" w:hAnsi="Times New Roman" w:cs="Times New Roman"/>
          <w:sz w:val="24"/>
          <w:szCs w:val="24"/>
        </w:rPr>
        <w:t>.</w:t>
      </w:r>
    </w:p>
    <w:p w14:paraId="34320EAF" w14:textId="4C8FAE2D"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14 </w:t>
      </w:r>
      <w:r w:rsidR="00D826BE" w:rsidRPr="0085079B">
        <w:rPr>
          <w:rFonts w:ascii="Times New Roman" w:hAnsi="Times New Roman" w:cs="Times New Roman"/>
          <w:sz w:val="24"/>
          <w:szCs w:val="24"/>
        </w:rPr>
        <w:t>Irwin,</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Lee</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Cherokee Healing: Myth, Dreams, and Medicine, American Indian Quarterly, Spring, 1992, Vol. 16, No. 2 (Spring, 1992)</w:t>
      </w:r>
      <w:r w:rsidR="00D826BE">
        <w:rPr>
          <w:rFonts w:ascii="Times New Roman" w:hAnsi="Times New Roman" w:cs="Times New Roman"/>
          <w:sz w:val="24"/>
          <w:szCs w:val="24"/>
        </w:rPr>
        <w:t>.</w:t>
      </w:r>
    </w:p>
    <w:p w14:paraId="24D7C16F" w14:textId="2323C6E4" w:rsid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15 </w:t>
      </w:r>
      <w:r w:rsidR="00D826BE" w:rsidRPr="0085079B">
        <w:rPr>
          <w:rFonts w:ascii="Times New Roman" w:hAnsi="Times New Roman" w:cs="Times New Roman"/>
          <w:sz w:val="24"/>
          <w:szCs w:val="24"/>
        </w:rPr>
        <w:t>Miller</w:t>
      </w:r>
      <w:r w:rsidR="00D826BE">
        <w:rPr>
          <w:rFonts w:ascii="Times New Roman" w:hAnsi="Times New Roman" w:cs="Times New Roman"/>
          <w:sz w:val="24"/>
          <w:szCs w:val="24"/>
        </w:rPr>
        <w:t>,</w:t>
      </w:r>
      <w:r w:rsidR="00D826BE" w:rsidRPr="0085079B">
        <w:rPr>
          <w:rFonts w:ascii="Times New Roman" w:hAnsi="Times New Roman" w:cs="Times New Roman"/>
          <w:sz w:val="24"/>
          <w:szCs w:val="24"/>
        </w:rPr>
        <w:t xml:space="preserve"> </w:t>
      </w:r>
      <w:r w:rsidRPr="0085079B">
        <w:rPr>
          <w:rFonts w:ascii="Times New Roman" w:hAnsi="Times New Roman" w:cs="Times New Roman"/>
          <w:sz w:val="24"/>
          <w:szCs w:val="24"/>
        </w:rPr>
        <w:t xml:space="preserve">Paul W. and </w:t>
      </w:r>
      <w:r w:rsidR="00D826BE" w:rsidRPr="0085079B">
        <w:rPr>
          <w:rFonts w:ascii="Times New Roman" w:hAnsi="Times New Roman" w:cs="Times New Roman"/>
          <w:sz w:val="24"/>
          <w:szCs w:val="24"/>
        </w:rPr>
        <w:t>Mote,</w:t>
      </w:r>
      <w:r w:rsidR="00D826BE">
        <w:rPr>
          <w:rFonts w:ascii="Times New Roman" w:hAnsi="Times New Roman" w:cs="Times New Roman"/>
          <w:sz w:val="24"/>
          <w:szCs w:val="24"/>
        </w:rPr>
        <w:t xml:space="preserve"> </w:t>
      </w:r>
      <w:r w:rsidRPr="0085079B">
        <w:rPr>
          <w:rFonts w:ascii="Times New Roman" w:hAnsi="Times New Roman" w:cs="Times New Roman"/>
          <w:sz w:val="24"/>
          <w:szCs w:val="24"/>
        </w:rPr>
        <w:t>Thomas</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L. A Climatology of Weakly Forced and Pulse Thunderstorms in the Southeast United States, Journal of Applied Meteorology and </w:t>
      </w:r>
      <w:proofErr w:type="gramStart"/>
      <w:r w:rsidRPr="0085079B">
        <w:rPr>
          <w:rFonts w:ascii="Times New Roman" w:hAnsi="Times New Roman" w:cs="Times New Roman"/>
          <w:sz w:val="24"/>
          <w:szCs w:val="24"/>
        </w:rPr>
        <w:t>Climatology ,</w:t>
      </w:r>
      <w:proofErr w:type="gramEnd"/>
      <w:r w:rsidRPr="0085079B">
        <w:rPr>
          <w:rFonts w:ascii="Times New Roman" w:hAnsi="Times New Roman" w:cs="Times New Roman"/>
          <w:sz w:val="24"/>
          <w:szCs w:val="24"/>
        </w:rPr>
        <w:t xml:space="preserve"> Vol. 56, No. 11 (November 2017), (American Meteorological Society)</w:t>
      </w:r>
      <w:r w:rsidR="00D826BE">
        <w:rPr>
          <w:rFonts w:ascii="Times New Roman" w:hAnsi="Times New Roman" w:cs="Times New Roman"/>
          <w:sz w:val="24"/>
          <w:szCs w:val="24"/>
        </w:rPr>
        <w:t>.</w:t>
      </w:r>
    </w:p>
    <w:p w14:paraId="2481C2D0" w14:textId="2791DBEF"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16 </w:t>
      </w:r>
      <w:r w:rsidR="00D826BE" w:rsidRPr="0085079B">
        <w:rPr>
          <w:rFonts w:ascii="Times New Roman" w:hAnsi="Times New Roman" w:cs="Times New Roman"/>
          <w:sz w:val="24"/>
          <w:szCs w:val="24"/>
        </w:rPr>
        <w:t xml:space="preserve">Irwin, </w:t>
      </w:r>
      <w:r w:rsidRPr="0085079B">
        <w:rPr>
          <w:rFonts w:ascii="Times New Roman" w:hAnsi="Times New Roman" w:cs="Times New Roman"/>
          <w:sz w:val="24"/>
          <w:szCs w:val="24"/>
        </w:rPr>
        <w:t>Lee</w:t>
      </w:r>
      <w:r w:rsidR="00D826BE">
        <w:rPr>
          <w:rFonts w:ascii="Times New Roman" w:hAnsi="Times New Roman" w:cs="Times New Roman"/>
          <w:sz w:val="24"/>
          <w:szCs w:val="24"/>
        </w:rPr>
        <w:t>,</w:t>
      </w:r>
      <w:r w:rsidRPr="0085079B">
        <w:rPr>
          <w:rFonts w:ascii="Times New Roman" w:hAnsi="Times New Roman" w:cs="Times New Roman"/>
          <w:sz w:val="24"/>
          <w:szCs w:val="24"/>
        </w:rPr>
        <w:t xml:space="preserve"> Cherokee Healing: Myth, Dreams, and Medicine, American Indian </w:t>
      </w:r>
      <w:proofErr w:type="gramStart"/>
      <w:r w:rsidRPr="0085079B">
        <w:rPr>
          <w:rFonts w:ascii="Times New Roman" w:hAnsi="Times New Roman" w:cs="Times New Roman"/>
          <w:sz w:val="24"/>
          <w:szCs w:val="24"/>
        </w:rPr>
        <w:t>Quarterly ,</w:t>
      </w:r>
      <w:proofErr w:type="gramEnd"/>
      <w:r w:rsidRPr="0085079B">
        <w:rPr>
          <w:rFonts w:ascii="Times New Roman" w:hAnsi="Times New Roman" w:cs="Times New Roman"/>
          <w:sz w:val="24"/>
          <w:szCs w:val="24"/>
        </w:rPr>
        <w:t xml:space="preserve"> Spring, 1992, Vol. 16, No. 2 (Spring, 1992).</w:t>
      </w:r>
    </w:p>
    <w:p w14:paraId="211B64A8" w14:textId="370BA686" w:rsidR="0085079B" w:rsidRP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17 </w:t>
      </w:r>
      <w:r w:rsidR="00C41515" w:rsidRPr="0085079B">
        <w:rPr>
          <w:rFonts w:ascii="Times New Roman" w:hAnsi="Times New Roman" w:cs="Times New Roman"/>
          <w:sz w:val="24"/>
          <w:szCs w:val="24"/>
        </w:rPr>
        <w:t xml:space="preserve">Witthoft, </w:t>
      </w:r>
      <w:r w:rsidRPr="0085079B">
        <w:rPr>
          <w:rFonts w:ascii="Times New Roman" w:hAnsi="Times New Roman" w:cs="Times New Roman"/>
          <w:sz w:val="24"/>
          <w:szCs w:val="24"/>
        </w:rPr>
        <w:t>John</w:t>
      </w:r>
      <w:r w:rsidR="00C41515">
        <w:rPr>
          <w:rFonts w:ascii="Times New Roman" w:hAnsi="Times New Roman" w:cs="Times New Roman"/>
          <w:sz w:val="24"/>
          <w:szCs w:val="24"/>
        </w:rPr>
        <w:t>,</w:t>
      </w:r>
      <w:r w:rsidRPr="0085079B">
        <w:rPr>
          <w:rFonts w:ascii="Times New Roman" w:hAnsi="Times New Roman" w:cs="Times New Roman"/>
          <w:sz w:val="24"/>
          <w:szCs w:val="24"/>
        </w:rPr>
        <w:t xml:space="preserve"> Bird lore of the Eastern Cherokee, Journal of the Washington Academy of </w:t>
      </w:r>
      <w:proofErr w:type="gramStart"/>
      <w:r w:rsidRPr="0085079B">
        <w:rPr>
          <w:rFonts w:ascii="Times New Roman" w:hAnsi="Times New Roman" w:cs="Times New Roman"/>
          <w:sz w:val="24"/>
          <w:szCs w:val="24"/>
        </w:rPr>
        <w:t>Sciences ,</w:t>
      </w:r>
      <w:proofErr w:type="gramEnd"/>
      <w:r w:rsidRPr="0085079B">
        <w:rPr>
          <w:rFonts w:ascii="Times New Roman" w:hAnsi="Times New Roman" w:cs="Times New Roman"/>
          <w:sz w:val="24"/>
          <w:szCs w:val="24"/>
        </w:rPr>
        <w:t xml:space="preserve"> November 15, 1946, Vol. 36, No. 11 (November 15, 1946), (Washington Academy of Sciences). </w:t>
      </w:r>
    </w:p>
    <w:p w14:paraId="07D6B060" w14:textId="2C64B080" w:rsidR="0085079B" w:rsidRDefault="0085079B" w:rsidP="0085079B">
      <w:pPr>
        <w:rPr>
          <w:rFonts w:ascii="Times New Roman" w:hAnsi="Times New Roman" w:cs="Times New Roman"/>
          <w:sz w:val="24"/>
          <w:szCs w:val="24"/>
        </w:rPr>
      </w:pPr>
      <w:r w:rsidRPr="0085079B">
        <w:rPr>
          <w:rFonts w:ascii="Times New Roman" w:hAnsi="Times New Roman" w:cs="Times New Roman"/>
          <w:sz w:val="24"/>
          <w:szCs w:val="24"/>
        </w:rPr>
        <w:t xml:space="preserve">18 </w:t>
      </w:r>
      <w:r w:rsidR="00C41515" w:rsidRPr="0085079B">
        <w:rPr>
          <w:rFonts w:ascii="Times New Roman" w:hAnsi="Times New Roman" w:cs="Times New Roman"/>
          <w:sz w:val="24"/>
          <w:szCs w:val="24"/>
        </w:rPr>
        <w:t>Witthoft,</w:t>
      </w:r>
      <w:r w:rsidR="00C41515">
        <w:rPr>
          <w:rFonts w:ascii="Times New Roman" w:hAnsi="Times New Roman" w:cs="Times New Roman"/>
          <w:sz w:val="24"/>
          <w:szCs w:val="24"/>
        </w:rPr>
        <w:t xml:space="preserve"> </w:t>
      </w:r>
      <w:r w:rsidRPr="0085079B">
        <w:rPr>
          <w:rFonts w:ascii="Times New Roman" w:hAnsi="Times New Roman" w:cs="Times New Roman"/>
          <w:sz w:val="24"/>
          <w:szCs w:val="24"/>
        </w:rPr>
        <w:t>John</w:t>
      </w:r>
      <w:r w:rsidR="00C41515">
        <w:rPr>
          <w:rFonts w:ascii="Times New Roman" w:hAnsi="Times New Roman" w:cs="Times New Roman"/>
          <w:sz w:val="24"/>
          <w:szCs w:val="24"/>
        </w:rPr>
        <w:t>,</w:t>
      </w:r>
      <w:r w:rsidRPr="0085079B">
        <w:rPr>
          <w:rFonts w:ascii="Times New Roman" w:hAnsi="Times New Roman" w:cs="Times New Roman"/>
          <w:sz w:val="24"/>
          <w:szCs w:val="24"/>
        </w:rPr>
        <w:t xml:space="preserve"> Bird lore of the Eastern Cherokee, Journal of the Washington Academy of </w:t>
      </w:r>
      <w:proofErr w:type="gramStart"/>
      <w:r w:rsidRPr="0085079B">
        <w:rPr>
          <w:rFonts w:ascii="Times New Roman" w:hAnsi="Times New Roman" w:cs="Times New Roman"/>
          <w:sz w:val="24"/>
          <w:szCs w:val="24"/>
        </w:rPr>
        <w:t>Sciences ,</w:t>
      </w:r>
      <w:proofErr w:type="gramEnd"/>
      <w:r w:rsidRPr="0085079B">
        <w:rPr>
          <w:rFonts w:ascii="Times New Roman" w:hAnsi="Times New Roman" w:cs="Times New Roman"/>
          <w:sz w:val="24"/>
          <w:szCs w:val="24"/>
        </w:rPr>
        <w:t xml:space="preserve"> November 15, 1946, Vol. 36, No. 11 (November 15, 1946).</w:t>
      </w:r>
    </w:p>
    <w:p w14:paraId="2DD3F771" w14:textId="4D8F2702" w:rsidR="00361165" w:rsidRDefault="00361165" w:rsidP="0085079B">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 xml:space="preserve">9 </w:t>
      </w:r>
      <w:r w:rsidR="0030747C" w:rsidRPr="0030747C">
        <w:rPr>
          <w:rFonts w:ascii="Times New Roman" w:hAnsi="Times New Roman" w:cs="Times New Roman"/>
          <w:sz w:val="24"/>
          <w:szCs w:val="24"/>
        </w:rPr>
        <w:t>Jung, C.G., The Collected Works of C.G. Jung, Vol. 6 Psychological Types, trans. R. F. C. Hull, (Princeton: Princeton University Press, 1971).</w:t>
      </w:r>
      <w:bookmarkEnd w:id="0"/>
    </w:p>
    <w:sectPr w:rsidR="00361165" w:rsidSect="00BF54A2">
      <w:pgSz w:w="11906" w:h="16838"/>
      <w:pgMar w:top="720" w:right="720" w:bottom="720" w:left="72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C5B8F" w14:textId="77777777" w:rsidR="00D70DEC" w:rsidRDefault="00D70DEC" w:rsidP="00EC31D5">
      <w:r>
        <w:separator/>
      </w:r>
    </w:p>
  </w:endnote>
  <w:endnote w:type="continuationSeparator" w:id="0">
    <w:p w14:paraId="76A41E6D" w14:textId="77777777" w:rsidR="00D70DEC" w:rsidRDefault="00D70DEC" w:rsidP="00EC3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w:panose1 w:val="02020603050405020304"/>
    <w:charset w:val="00"/>
    <w:family w:val="roman"/>
    <w:pitch w:val="variable"/>
    <w:sig w:usb0="E0002AFF" w:usb1="C0007843" w:usb2="00000009" w:usb3="00000000" w:csb0="000001FF" w:csb1="00000000"/>
  </w:font>
  <w:font w:name="游明朝">
    <w:panose1 w:val="02020400000000000000"/>
    <w:charset w:val="80"/>
    <w:family w:val="roman"/>
    <w:pitch w:val="variable"/>
    <w:sig w:usb0="800002E7" w:usb1="2AC7FCFF" w:usb2="00000012" w:usb3="00000000" w:csb0="0002009F" w:csb1="00000000"/>
  </w:font>
  <w:font w:name="Wingdings">
    <w:panose1 w:val="05000000000000000000"/>
    <w:charset w:val="02"/>
    <w:family w:val="auto"/>
    <w:pitch w:val="variable"/>
    <w:sig w:usb0="00000000" w:usb1="10000000" w:usb2="00000000" w:usb3="00000000" w:csb0="80000000"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219DDA" w14:textId="77777777" w:rsidR="00D70DEC" w:rsidRDefault="00D70DEC" w:rsidP="00EC31D5">
      <w:r>
        <w:separator/>
      </w:r>
    </w:p>
  </w:footnote>
  <w:footnote w:type="continuationSeparator" w:id="0">
    <w:p w14:paraId="45F67436" w14:textId="77777777" w:rsidR="00D70DEC" w:rsidRDefault="00D70DEC" w:rsidP="00EC31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3D48"/>
    <w:multiLevelType w:val="hybridMultilevel"/>
    <w:tmpl w:val="2326D0B2"/>
    <w:lvl w:ilvl="0" w:tplc="2E283198">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 w15:restartNumberingAfterBreak="0">
    <w:nsid w:val="12476D8B"/>
    <w:multiLevelType w:val="hybridMultilevel"/>
    <w:tmpl w:val="DBB6762E"/>
    <w:lvl w:ilvl="0" w:tplc="A0240A34">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2" w15:restartNumberingAfterBreak="0">
    <w:nsid w:val="180D58D7"/>
    <w:multiLevelType w:val="hybridMultilevel"/>
    <w:tmpl w:val="7B76029A"/>
    <w:lvl w:ilvl="0" w:tplc="0BFE8C28">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3" w15:restartNumberingAfterBreak="0">
    <w:nsid w:val="1AED2A0B"/>
    <w:multiLevelType w:val="hybridMultilevel"/>
    <w:tmpl w:val="16D65F40"/>
    <w:lvl w:ilvl="0" w:tplc="DD0C981C">
      <w:start w:val="1"/>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4" w15:restartNumberingAfterBreak="0">
    <w:nsid w:val="1B3C153F"/>
    <w:multiLevelType w:val="hybridMultilevel"/>
    <w:tmpl w:val="42F63BEA"/>
    <w:lvl w:ilvl="0" w:tplc="728023D0">
      <w:start w:val="1"/>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5" w15:restartNumberingAfterBreak="0">
    <w:nsid w:val="1C8A1841"/>
    <w:multiLevelType w:val="hybridMultilevel"/>
    <w:tmpl w:val="86C49312"/>
    <w:lvl w:ilvl="0" w:tplc="83FE2DDA">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6" w15:restartNumberingAfterBreak="0">
    <w:nsid w:val="39C73F7A"/>
    <w:multiLevelType w:val="hybridMultilevel"/>
    <w:tmpl w:val="8848A812"/>
    <w:lvl w:ilvl="0" w:tplc="3E689EAA">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7" w15:restartNumberingAfterBreak="0">
    <w:nsid w:val="45191227"/>
    <w:multiLevelType w:val="hybridMultilevel"/>
    <w:tmpl w:val="3E0A8EF4"/>
    <w:lvl w:ilvl="0" w:tplc="BE38EACC">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8" w15:restartNumberingAfterBreak="0">
    <w:nsid w:val="49672FF5"/>
    <w:multiLevelType w:val="hybridMultilevel"/>
    <w:tmpl w:val="67DCF9B8"/>
    <w:lvl w:ilvl="0" w:tplc="5492F4F2">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9" w15:restartNumberingAfterBreak="0">
    <w:nsid w:val="4D5A4632"/>
    <w:multiLevelType w:val="hybridMultilevel"/>
    <w:tmpl w:val="86D07530"/>
    <w:lvl w:ilvl="0" w:tplc="54C8E88A">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0" w15:restartNumberingAfterBreak="0">
    <w:nsid w:val="4D632157"/>
    <w:multiLevelType w:val="hybridMultilevel"/>
    <w:tmpl w:val="136A4E30"/>
    <w:lvl w:ilvl="0" w:tplc="3E525B40">
      <w:start w:val="1"/>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1" w15:restartNumberingAfterBreak="0">
    <w:nsid w:val="5E443263"/>
    <w:multiLevelType w:val="hybridMultilevel"/>
    <w:tmpl w:val="BE1A78DC"/>
    <w:lvl w:ilvl="0" w:tplc="DFA69B64">
      <w:start w:val="1"/>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2" w15:restartNumberingAfterBreak="0">
    <w:nsid w:val="62872B06"/>
    <w:multiLevelType w:val="hybridMultilevel"/>
    <w:tmpl w:val="122437F8"/>
    <w:lvl w:ilvl="0" w:tplc="A27265A0">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3" w15:restartNumberingAfterBreak="0">
    <w:nsid w:val="693435CD"/>
    <w:multiLevelType w:val="hybridMultilevel"/>
    <w:tmpl w:val="96FCE990"/>
    <w:lvl w:ilvl="0" w:tplc="C614A932">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14" w15:restartNumberingAfterBreak="0">
    <w:nsid w:val="721D21EB"/>
    <w:multiLevelType w:val="hybridMultilevel"/>
    <w:tmpl w:val="E36404D8"/>
    <w:lvl w:ilvl="0" w:tplc="7ECAA016">
      <w:start w:val="1"/>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5" w15:restartNumberingAfterBreak="0">
    <w:nsid w:val="7405283D"/>
    <w:multiLevelType w:val="hybridMultilevel"/>
    <w:tmpl w:val="C67E8470"/>
    <w:lvl w:ilvl="0" w:tplc="934A1E60">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6" w15:restartNumberingAfterBreak="0">
    <w:nsid w:val="775E1422"/>
    <w:multiLevelType w:val="hybridMultilevel"/>
    <w:tmpl w:val="C78CCF12"/>
    <w:lvl w:ilvl="0" w:tplc="CF3CEC38">
      <w:numFmt w:val="bullet"/>
      <w:lvlText w:val="-"/>
      <w:lvlJc w:val="left"/>
      <w:pPr>
        <w:ind w:left="360" w:hanging="360"/>
      </w:pPr>
      <w:rPr>
        <w:rFonts w:ascii="Times New Roman" w:eastAsiaTheme="minorEastAsia" w:hAnsi="Times New Roman" w:cs="Times New Roman"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7"/>
  </w:num>
  <w:num w:numId="2">
    <w:abstractNumId w:val="5"/>
  </w:num>
  <w:num w:numId="3">
    <w:abstractNumId w:val="13"/>
  </w:num>
  <w:num w:numId="4">
    <w:abstractNumId w:val="16"/>
  </w:num>
  <w:num w:numId="5">
    <w:abstractNumId w:val="9"/>
  </w:num>
  <w:num w:numId="6">
    <w:abstractNumId w:val="6"/>
  </w:num>
  <w:num w:numId="7">
    <w:abstractNumId w:val="12"/>
  </w:num>
  <w:num w:numId="8">
    <w:abstractNumId w:val="8"/>
  </w:num>
  <w:num w:numId="9">
    <w:abstractNumId w:val="15"/>
  </w:num>
  <w:num w:numId="10">
    <w:abstractNumId w:val="0"/>
  </w:num>
  <w:num w:numId="11">
    <w:abstractNumId w:val="1"/>
  </w:num>
  <w:num w:numId="12">
    <w:abstractNumId w:val="2"/>
  </w:num>
  <w:num w:numId="13">
    <w:abstractNumId w:val="3"/>
  </w:num>
  <w:num w:numId="14">
    <w:abstractNumId w:val="14"/>
  </w:num>
  <w:num w:numId="15">
    <w:abstractNumId w:val="4"/>
  </w:num>
  <w:num w:numId="16">
    <w:abstractNumId w:val="1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bordersDoNotSurroundHeader/>
  <w:bordersDoNotSurroundFooter/>
  <w:proofState w:grammar="clean"/>
  <w:mailMerge>
    <w:mainDocumentType w:val="formLetters"/>
    <w:linkToQuery/>
    <w:dataType w:val="textFile"/>
    <w:connectString w:val=""/>
    <w:query w:val="SELECT * FROM C:\Users\Onwer.DESKTOP-C3L9IFK\Desktop\MA_ESSAY_COVER_SHEET_NEW_Nov_2021 (3).doc"/>
    <w:activeRecord w:val="-1"/>
    <w:odso>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fieldMapData>
        <w:column w:val="0"/>
        <w:lid w:val="ja-JP"/>
      </w:fieldMapData>
    </w:odso>
  </w:mailMerge>
  <w:defaultTabStop w:val="840"/>
  <w:drawingGridHorizontalSpacing w:val="105"/>
  <w:displayHorizontalDrawingGridEvery w:val="0"/>
  <w:displayVerticalDrawingGridEvery w:val="2"/>
  <w:characterSpacingControl w:val="compressPunctuation"/>
  <w:hdrShapeDefaults>
    <o:shapedefaults v:ext="edit" spidmax="6145">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F1A"/>
    <w:rsid w:val="000041D7"/>
    <w:rsid w:val="000129C7"/>
    <w:rsid w:val="000176D5"/>
    <w:rsid w:val="00020863"/>
    <w:rsid w:val="00020CCB"/>
    <w:rsid w:val="00022719"/>
    <w:rsid w:val="000313B0"/>
    <w:rsid w:val="00033727"/>
    <w:rsid w:val="00053D5C"/>
    <w:rsid w:val="000577D4"/>
    <w:rsid w:val="000666F4"/>
    <w:rsid w:val="000668AE"/>
    <w:rsid w:val="00074FD2"/>
    <w:rsid w:val="00084F02"/>
    <w:rsid w:val="00085305"/>
    <w:rsid w:val="000A402F"/>
    <w:rsid w:val="000A7738"/>
    <w:rsid w:val="000B49E3"/>
    <w:rsid w:val="000D397F"/>
    <w:rsid w:val="000D7676"/>
    <w:rsid w:val="000D7C73"/>
    <w:rsid w:val="000E1416"/>
    <w:rsid w:val="000F261E"/>
    <w:rsid w:val="000F4FEB"/>
    <w:rsid w:val="00100A3E"/>
    <w:rsid w:val="001046F1"/>
    <w:rsid w:val="00105407"/>
    <w:rsid w:val="00111F22"/>
    <w:rsid w:val="00127400"/>
    <w:rsid w:val="00127913"/>
    <w:rsid w:val="0013453F"/>
    <w:rsid w:val="00134EFA"/>
    <w:rsid w:val="00137FA3"/>
    <w:rsid w:val="00145274"/>
    <w:rsid w:val="0014667D"/>
    <w:rsid w:val="00146748"/>
    <w:rsid w:val="00150B45"/>
    <w:rsid w:val="00151912"/>
    <w:rsid w:val="00156A6F"/>
    <w:rsid w:val="00167043"/>
    <w:rsid w:val="0017389D"/>
    <w:rsid w:val="00180B91"/>
    <w:rsid w:val="001826F8"/>
    <w:rsid w:val="001863C0"/>
    <w:rsid w:val="00191062"/>
    <w:rsid w:val="00195C1E"/>
    <w:rsid w:val="001964FE"/>
    <w:rsid w:val="001A21E1"/>
    <w:rsid w:val="001C2501"/>
    <w:rsid w:val="001C54D0"/>
    <w:rsid w:val="001D3179"/>
    <w:rsid w:val="001E1765"/>
    <w:rsid w:val="00206E88"/>
    <w:rsid w:val="0021217E"/>
    <w:rsid w:val="00213616"/>
    <w:rsid w:val="00216A44"/>
    <w:rsid w:val="00221D6E"/>
    <w:rsid w:val="0022610D"/>
    <w:rsid w:val="002319AE"/>
    <w:rsid w:val="002353AE"/>
    <w:rsid w:val="002377B9"/>
    <w:rsid w:val="002506C8"/>
    <w:rsid w:val="00263F9A"/>
    <w:rsid w:val="00265F59"/>
    <w:rsid w:val="00266707"/>
    <w:rsid w:val="00274B15"/>
    <w:rsid w:val="002810EB"/>
    <w:rsid w:val="0029220B"/>
    <w:rsid w:val="00296062"/>
    <w:rsid w:val="002B4719"/>
    <w:rsid w:val="002B5762"/>
    <w:rsid w:val="002B6CA1"/>
    <w:rsid w:val="002B6DB5"/>
    <w:rsid w:val="002C73D9"/>
    <w:rsid w:val="002D001B"/>
    <w:rsid w:val="002D5A4E"/>
    <w:rsid w:val="002D644D"/>
    <w:rsid w:val="002F3247"/>
    <w:rsid w:val="003049BE"/>
    <w:rsid w:val="00305BFB"/>
    <w:rsid w:val="0030747C"/>
    <w:rsid w:val="00321092"/>
    <w:rsid w:val="003345F2"/>
    <w:rsid w:val="003359B7"/>
    <w:rsid w:val="00361165"/>
    <w:rsid w:val="00362F84"/>
    <w:rsid w:val="003638F3"/>
    <w:rsid w:val="003639A5"/>
    <w:rsid w:val="00384740"/>
    <w:rsid w:val="003A019D"/>
    <w:rsid w:val="003A24A5"/>
    <w:rsid w:val="003A2559"/>
    <w:rsid w:val="003B0A9E"/>
    <w:rsid w:val="003B4F17"/>
    <w:rsid w:val="003B6781"/>
    <w:rsid w:val="003C7763"/>
    <w:rsid w:val="003E07D3"/>
    <w:rsid w:val="003E0B7D"/>
    <w:rsid w:val="003E2525"/>
    <w:rsid w:val="003E30CD"/>
    <w:rsid w:val="003E62E5"/>
    <w:rsid w:val="003E6F9E"/>
    <w:rsid w:val="00403245"/>
    <w:rsid w:val="004055FF"/>
    <w:rsid w:val="004103A2"/>
    <w:rsid w:val="004115EA"/>
    <w:rsid w:val="004123A6"/>
    <w:rsid w:val="00415525"/>
    <w:rsid w:val="004231D3"/>
    <w:rsid w:val="00427A7D"/>
    <w:rsid w:val="0044625E"/>
    <w:rsid w:val="00455BF2"/>
    <w:rsid w:val="004565CA"/>
    <w:rsid w:val="004569FD"/>
    <w:rsid w:val="00460E60"/>
    <w:rsid w:val="00463C17"/>
    <w:rsid w:val="0046544F"/>
    <w:rsid w:val="00471D94"/>
    <w:rsid w:val="0048425E"/>
    <w:rsid w:val="00484C29"/>
    <w:rsid w:val="0049641D"/>
    <w:rsid w:val="004A2BD6"/>
    <w:rsid w:val="004B0339"/>
    <w:rsid w:val="004B0D14"/>
    <w:rsid w:val="004C42C1"/>
    <w:rsid w:val="004D18EC"/>
    <w:rsid w:val="004D6542"/>
    <w:rsid w:val="004D69BC"/>
    <w:rsid w:val="004E0CD3"/>
    <w:rsid w:val="004E5578"/>
    <w:rsid w:val="004E5C99"/>
    <w:rsid w:val="00504291"/>
    <w:rsid w:val="00511334"/>
    <w:rsid w:val="00511F22"/>
    <w:rsid w:val="00521810"/>
    <w:rsid w:val="005323FE"/>
    <w:rsid w:val="005357AA"/>
    <w:rsid w:val="00555053"/>
    <w:rsid w:val="00566144"/>
    <w:rsid w:val="00575D42"/>
    <w:rsid w:val="00576791"/>
    <w:rsid w:val="0058726B"/>
    <w:rsid w:val="00587DCE"/>
    <w:rsid w:val="005907B5"/>
    <w:rsid w:val="00597784"/>
    <w:rsid w:val="005A0F8F"/>
    <w:rsid w:val="005A26A1"/>
    <w:rsid w:val="005A5E52"/>
    <w:rsid w:val="005A627E"/>
    <w:rsid w:val="005B614A"/>
    <w:rsid w:val="005C2E3D"/>
    <w:rsid w:val="005D523D"/>
    <w:rsid w:val="005D7B00"/>
    <w:rsid w:val="005F6891"/>
    <w:rsid w:val="0060628C"/>
    <w:rsid w:val="00610DE5"/>
    <w:rsid w:val="00616FDC"/>
    <w:rsid w:val="00620F7E"/>
    <w:rsid w:val="00625AEC"/>
    <w:rsid w:val="00643F86"/>
    <w:rsid w:val="0065407C"/>
    <w:rsid w:val="00656DF7"/>
    <w:rsid w:val="00657D73"/>
    <w:rsid w:val="006614B8"/>
    <w:rsid w:val="0066170A"/>
    <w:rsid w:val="006645A5"/>
    <w:rsid w:val="0067650F"/>
    <w:rsid w:val="00681DFA"/>
    <w:rsid w:val="00683433"/>
    <w:rsid w:val="006A01C0"/>
    <w:rsid w:val="006A0940"/>
    <w:rsid w:val="006A51B7"/>
    <w:rsid w:val="006B7A1D"/>
    <w:rsid w:val="006C607C"/>
    <w:rsid w:val="006D3E56"/>
    <w:rsid w:val="006E707E"/>
    <w:rsid w:val="006E7D1F"/>
    <w:rsid w:val="006F2AFA"/>
    <w:rsid w:val="006F3F1A"/>
    <w:rsid w:val="00700FA3"/>
    <w:rsid w:val="00704D51"/>
    <w:rsid w:val="0070518A"/>
    <w:rsid w:val="00720B14"/>
    <w:rsid w:val="00735C93"/>
    <w:rsid w:val="007366E9"/>
    <w:rsid w:val="00736B68"/>
    <w:rsid w:val="007472D0"/>
    <w:rsid w:val="00752FB6"/>
    <w:rsid w:val="0076395C"/>
    <w:rsid w:val="00770B20"/>
    <w:rsid w:val="007753D2"/>
    <w:rsid w:val="00782ED9"/>
    <w:rsid w:val="007A32CA"/>
    <w:rsid w:val="007A3D81"/>
    <w:rsid w:val="007B3172"/>
    <w:rsid w:val="007B3A74"/>
    <w:rsid w:val="007B7756"/>
    <w:rsid w:val="007C4909"/>
    <w:rsid w:val="007C4C5D"/>
    <w:rsid w:val="007C4E6E"/>
    <w:rsid w:val="007E15AC"/>
    <w:rsid w:val="007E2DB5"/>
    <w:rsid w:val="007E4FDF"/>
    <w:rsid w:val="007E7918"/>
    <w:rsid w:val="007F4043"/>
    <w:rsid w:val="007F73B6"/>
    <w:rsid w:val="008172E6"/>
    <w:rsid w:val="00825C7C"/>
    <w:rsid w:val="00827D87"/>
    <w:rsid w:val="008352EC"/>
    <w:rsid w:val="0083600B"/>
    <w:rsid w:val="00837189"/>
    <w:rsid w:val="00842B6F"/>
    <w:rsid w:val="00845777"/>
    <w:rsid w:val="00850293"/>
    <w:rsid w:val="0085079B"/>
    <w:rsid w:val="00863F13"/>
    <w:rsid w:val="008645BF"/>
    <w:rsid w:val="00871DC3"/>
    <w:rsid w:val="00883E3F"/>
    <w:rsid w:val="00886E29"/>
    <w:rsid w:val="0088783C"/>
    <w:rsid w:val="00890A99"/>
    <w:rsid w:val="008A4323"/>
    <w:rsid w:val="008A5C14"/>
    <w:rsid w:val="008A77DE"/>
    <w:rsid w:val="008A7A3A"/>
    <w:rsid w:val="008B00D8"/>
    <w:rsid w:val="008B10CA"/>
    <w:rsid w:val="008B13B7"/>
    <w:rsid w:val="008B38BD"/>
    <w:rsid w:val="008B72BF"/>
    <w:rsid w:val="008C0361"/>
    <w:rsid w:val="008D1094"/>
    <w:rsid w:val="008D1F0D"/>
    <w:rsid w:val="008D54B6"/>
    <w:rsid w:val="008E05C2"/>
    <w:rsid w:val="008E7249"/>
    <w:rsid w:val="008E7ADE"/>
    <w:rsid w:val="008F3E5E"/>
    <w:rsid w:val="008F5F1B"/>
    <w:rsid w:val="008F7275"/>
    <w:rsid w:val="00917551"/>
    <w:rsid w:val="00931EFE"/>
    <w:rsid w:val="00932261"/>
    <w:rsid w:val="00934015"/>
    <w:rsid w:val="0093661A"/>
    <w:rsid w:val="00951AA6"/>
    <w:rsid w:val="00951DCB"/>
    <w:rsid w:val="00961F1B"/>
    <w:rsid w:val="009A55E9"/>
    <w:rsid w:val="009B1B85"/>
    <w:rsid w:val="009B4B84"/>
    <w:rsid w:val="009B4C39"/>
    <w:rsid w:val="009D0992"/>
    <w:rsid w:val="009D6E11"/>
    <w:rsid w:val="009E24C8"/>
    <w:rsid w:val="009E5414"/>
    <w:rsid w:val="009F7325"/>
    <w:rsid w:val="00A02A8F"/>
    <w:rsid w:val="00A048E7"/>
    <w:rsid w:val="00A1042B"/>
    <w:rsid w:val="00A10B85"/>
    <w:rsid w:val="00A13DF4"/>
    <w:rsid w:val="00A141BB"/>
    <w:rsid w:val="00A2278B"/>
    <w:rsid w:val="00A34BEC"/>
    <w:rsid w:val="00A63CB9"/>
    <w:rsid w:val="00A64B15"/>
    <w:rsid w:val="00A91899"/>
    <w:rsid w:val="00A93D04"/>
    <w:rsid w:val="00A95CD7"/>
    <w:rsid w:val="00A96C56"/>
    <w:rsid w:val="00A97DD0"/>
    <w:rsid w:val="00AA03CC"/>
    <w:rsid w:val="00AA143C"/>
    <w:rsid w:val="00AA33E1"/>
    <w:rsid w:val="00AB1AA3"/>
    <w:rsid w:val="00AB733B"/>
    <w:rsid w:val="00AC0192"/>
    <w:rsid w:val="00AC418B"/>
    <w:rsid w:val="00AD3A7F"/>
    <w:rsid w:val="00AD76ED"/>
    <w:rsid w:val="00AE6146"/>
    <w:rsid w:val="00AE6C35"/>
    <w:rsid w:val="00AF23F9"/>
    <w:rsid w:val="00B0118E"/>
    <w:rsid w:val="00B01957"/>
    <w:rsid w:val="00B04AFB"/>
    <w:rsid w:val="00B12E69"/>
    <w:rsid w:val="00B173CC"/>
    <w:rsid w:val="00B25FBC"/>
    <w:rsid w:val="00B26831"/>
    <w:rsid w:val="00B269FC"/>
    <w:rsid w:val="00B45F73"/>
    <w:rsid w:val="00B52552"/>
    <w:rsid w:val="00B6041B"/>
    <w:rsid w:val="00B73C43"/>
    <w:rsid w:val="00B876D4"/>
    <w:rsid w:val="00B87FC0"/>
    <w:rsid w:val="00BA7524"/>
    <w:rsid w:val="00BB0FEC"/>
    <w:rsid w:val="00BC24E6"/>
    <w:rsid w:val="00BC3CA5"/>
    <w:rsid w:val="00BD2BBC"/>
    <w:rsid w:val="00BE4723"/>
    <w:rsid w:val="00BE692A"/>
    <w:rsid w:val="00BE7D58"/>
    <w:rsid w:val="00BF54A2"/>
    <w:rsid w:val="00BF7712"/>
    <w:rsid w:val="00C029AE"/>
    <w:rsid w:val="00C05996"/>
    <w:rsid w:val="00C207DD"/>
    <w:rsid w:val="00C368A0"/>
    <w:rsid w:val="00C408E3"/>
    <w:rsid w:val="00C41515"/>
    <w:rsid w:val="00C447F4"/>
    <w:rsid w:val="00C522C4"/>
    <w:rsid w:val="00C62DC2"/>
    <w:rsid w:val="00C700CD"/>
    <w:rsid w:val="00C8015B"/>
    <w:rsid w:val="00C82D75"/>
    <w:rsid w:val="00C85E61"/>
    <w:rsid w:val="00C91897"/>
    <w:rsid w:val="00C9455F"/>
    <w:rsid w:val="00CA1DA2"/>
    <w:rsid w:val="00CA362D"/>
    <w:rsid w:val="00CA36E0"/>
    <w:rsid w:val="00CA4246"/>
    <w:rsid w:val="00CA7E50"/>
    <w:rsid w:val="00CE1B96"/>
    <w:rsid w:val="00CE4DA6"/>
    <w:rsid w:val="00CF2153"/>
    <w:rsid w:val="00D050BE"/>
    <w:rsid w:val="00D12871"/>
    <w:rsid w:val="00D14925"/>
    <w:rsid w:val="00D273B0"/>
    <w:rsid w:val="00D338BE"/>
    <w:rsid w:val="00D35956"/>
    <w:rsid w:val="00D3766B"/>
    <w:rsid w:val="00D45ACA"/>
    <w:rsid w:val="00D47C30"/>
    <w:rsid w:val="00D51B0B"/>
    <w:rsid w:val="00D551B1"/>
    <w:rsid w:val="00D67559"/>
    <w:rsid w:val="00D70DEC"/>
    <w:rsid w:val="00D74424"/>
    <w:rsid w:val="00D826BE"/>
    <w:rsid w:val="00D8760A"/>
    <w:rsid w:val="00D91627"/>
    <w:rsid w:val="00D96BDF"/>
    <w:rsid w:val="00DA353A"/>
    <w:rsid w:val="00DB2B15"/>
    <w:rsid w:val="00DB5F30"/>
    <w:rsid w:val="00DC3E6C"/>
    <w:rsid w:val="00DD033A"/>
    <w:rsid w:val="00DD77D7"/>
    <w:rsid w:val="00DF0B19"/>
    <w:rsid w:val="00DF120C"/>
    <w:rsid w:val="00DF2370"/>
    <w:rsid w:val="00DF29BD"/>
    <w:rsid w:val="00DF6BCB"/>
    <w:rsid w:val="00E131A2"/>
    <w:rsid w:val="00E21A15"/>
    <w:rsid w:val="00E37FBC"/>
    <w:rsid w:val="00E44CFC"/>
    <w:rsid w:val="00E458B9"/>
    <w:rsid w:val="00E72D23"/>
    <w:rsid w:val="00E7775B"/>
    <w:rsid w:val="00E815D9"/>
    <w:rsid w:val="00E8590A"/>
    <w:rsid w:val="00E85DA4"/>
    <w:rsid w:val="00E90E08"/>
    <w:rsid w:val="00EA2027"/>
    <w:rsid w:val="00EA2257"/>
    <w:rsid w:val="00EA7214"/>
    <w:rsid w:val="00EB0DEB"/>
    <w:rsid w:val="00EB6A2E"/>
    <w:rsid w:val="00EC31D5"/>
    <w:rsid w:val="00EC3E22"/>
    <w:rsid w:val="00ED13E5"/>
    <w:rsid w:val="00ED1C29"/>
    <w:rsid w:val="00ED2677"/>
    <w:rsid w:val="00EF66D6"/>
    <w:rsid w:val="00EF7A7A"/>
    <w:rsid w:val="00F039AA"/>
    <w:rsid w:val="00F05A8F"/>
    <w:rsid w:val="00F2218D"/>
    <w:rsid w:val="00F52300"/>
    <w:rsid w:val="00F64618"/>
    <w:rsid w:val="00F72C51"/>
    <w:rsid w:val="00F81A5B"/>
    <w:rsid w:val="00F85404"/>
    <w:rsid w:val="00F865E5"/>
    <w:rsid w:val="00F9035D"/>
    <w:rsid w:val="00F95110"/>
    <w:rsid w:val="00F97A55"/>
    <w:rsid w:val="00FB650C"/>
    <w:rsid w:val="00FB7586"/>
    <w:rsid w:val="00FC2079"/>
    <w:rsid w:val="00FC76D9"/>
    <w:rsid w:val="00FD4FD8"/>
    <w:rsid w:val="00FD5258"/>
    <w:rsid w:val="00FD7DEE"/>
    <w:rsid w:val="00FF3F8F"/>
    <w:rsid w:val="00FF61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5">
      <v:textbox inset="5.85pt,.7pt,5.85pt,.7pt"/>
    </o:shapedefaults>
    <o:shapelayout v:ext="edit">
      <o:idmap v:ext="edit" data="1"/>
    </o:shapelayout>
  </w:shapeDefaults>
  <w:decimalSymbol w:val="."/>
  <w:listSeparator w:val=","/>
  <w14:docId w14:val="1BA66926"/>
  <w15:chartTrackingRefBased/>
  <w15:docId w15:val="{BDB5B995-9A6A-4055-9F87-5DBA136F5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ja-JP" w:bidi="ar-SA"/>
      </w:rPr>
    </w:rPrDefault>
    <w:pPrDefault>
      <w:pPr>
        <w:spacing w:before="2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C31D5"/>
    <w:pPr>
      <w:tabs>
        <w:tab w:val="center" w:pos="4252"/>
        <w:tab w:val="right" w:pos="8504"/>
      </w:tabs>
      <w:snapToGrid w:val="0"/>
    </w:pPr>
  </w:style>
  <w:style w:type="character" w:customStyle="1" w:styleId="a4">
    <w:name w:val="ヘッダー (文字)"/>
    <w:basedOn w:val="a0"/>
    <w:link w:val="a3"/>
    <w:uiPriority w:val="99"/>
    <w:rsid w:val="00EC31D5"/>
  </w:style>
  <w:style w:type="paragraph" w:styleId="a5">
    <w:name w:val="footer"/>
    <w:basedOn w:val="a"/>
    <w:link w:val="a6"/>
    <w:uiPriority w:val="99"/>
    <w:unhideWhenUsed/>
    <w:rsid w:val="00EC31D5"/>
    <w:pPr>
      <w:tabs>
        <w:tab w:val="center" w:pos="4252"/>
        <w:tab w:val="right" w:pos="8504"/>
      </w:tabs>
      <w:snapToGrid w:val="0"/>
    </w:pPr>
  </w:style>
  <w:style w:type="character" w:customStyle="1" w:styleId="a6">
    <w:name w:val="フッター (文字)"/>
    <w:basedOn w:val="a0"/>
    <w:link w:val="a5"/>
    <w:uiPriority w:val="99"/>
    <w:rsid w:val="00EC31D5"/>
  </w:style>
  <w:style w:type="paragraph" w:styleId="a7">
    <w:name w:val="List Paragraph"/>
    <w:basedOn w:val="a"/>
    <w:uiPriority w:val="34"/>
    <w:qFormat/>
    <w:rsid w:val="00180B91"/>
    <w:pPr>
      <w:ind w:leftChars="400" w:left="840"/>
    </w:pPr>
  </w:style>
  <w:style w:type="character" w:styleId="a8">
    <w:name w:val="Hyperlink"/>
    <w:basedOn w:val="a0"/>
    <w:uiPriority w:val="99"/>
    <w:unhideWhenUsed/>
    <w:rsid w:val="00DB2B15"/>
    <w:rPr>
      <w:color w:val="0563C1" w:themeColor="hyperlink"/>
      <w:u w:val="single"/>
    </w:rPr>
  </w:style>
  <w:style w:type="character" w:styleId="a9">
    <w:name w:val="Unresolved Mention"/>
    <w:basedOn w:val="a0"/>
    <w:uiPriority w:val="99"/>
    <w:semiHidden/>
    <w:unhideWhenUsed/>
    <w:rsid w:val="00DB2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oleObject" Target="embeddings/Microsoft_Word_97_-_2003_Document.doc"/></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A3BBA-0752-4111-A729-3BE2A79A6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17879</TotalTime>
  <Pages>11</Pages>
  <Words>4324</Words>
  <Characters>21581</Characters>
  <Application>Microsoft Office Word</Application>
  <DocSecurity>0</DocSecurity>
  <Lines>385</Lines>
  <Paragraphs>159</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25746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かおる</dc:creator>
  <cp:keywords/>
  <dc:description/>
  <cp:lastModifiedBy>かおる</cp:lastModifiedBy>
  <cp:revision>179</cp:revision>
  <dcterms:created xsi:type="dcterms:W3CDTF">2020-12-11T06:59:00Z</dcterms:created>
  <dcterms:modified xsi:type="dcterms:W3CDTF">2021-01-08T22:38:00Z</dcterms:modified>
</cp:coreProperties>
</file>