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CF261F" w:rsidRDefault="00CF261F"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BMHP-5003 Introduction of Physiology</w:t>
      </w:r>
    </w:p>
    <w:p w:rsidR="009D6312" w:rsidRDefault="00CF261F" w:rsidP="00CF261F">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The digestive system</w:t>
      </w:r>
    </w:p>
    <w:p w:rsidR="00CF261F" w:rsidRDefault="00CF261F"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Samina Rehman</w:t>
      </w:r>
    </w:p>
    <w:p w:rsidR="00CF261F" w:rsidRDefault="00CF261F"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1714937</w:t>
      </w:r>
    </w:p>
    <w:p w:rsidR="00CF261F" w:rsidRDefault="00CF261F"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Mumtaz Goolam</w:t>
      </w:r>
    </w:p>
    <w:p w:rsidR="00CF261F" w:rsidRDefault="00CF261F"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9D6312" w:rsidRDefault="009D6312" w:rsidP="00D54F74">
      <w:pPr>
        <w:jc w:val="cente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05206D" w:rsidRDefault="0005206D" w:rsidP="00CF261F">
      <w:pPr>
        <w:rPr>
          <w:rFonts w:ascii="Arial Black" w:hAnsi="Arial Black" w:cs="Arial"/>
          <w:b/>
          <w:noProof/>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rsidR="00236453" w:rsidRPr="00236453" w:rsidRDefault="00833423" w:rsidP="00CF261F">
      <w:pPr>
        <w:rPr>
          <w:rFonts w:ascii="Arial Black" w:hAnsi="Arial Black" w:cs="Arial"/>
          <w:b/>
          <w:noProof/>
          <w:color w:val="000000" w:themeColor="text1"/>
          <w:sz w:val="24"/>
          <w:szCs w:val="2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noProof/>
          <w:lang w:eastAsia="en-GB"/>
        </w:rPr>
        <w:lastRenderedPageBreak/>
        <mc:AlternateContent>
          <mc:Choice Requires="wps">
            <w:drawing>
              <wp:anchor distT="0" distB="0" distL="114300" distR="114300" simplePos="0" relativeHeight="251686912" behindDoc="0" locked="0" layoutInCell="1" allowOverlap="1">
                <wp:simplePos x="0" y="0"/>
                <wp:positionH relativeFrom="column">
                  <wp:posOffset>1789889</wp:posOffset>
                </wp:positionH>
                <wp:positionV relativeFrom="paragraph">
                  <wp:posOffset>-340468</wp:posOffset>
                </wp:positionV>
                <wp:extent cx="1459149" cy="243191"/>
                <wp:effectExtent l="0" t="0" r="27305" b="24130"/>
                <wp:wrapNone/>
                <wp:docPr id="3" name="Text Box 3"/>
                <wp:cNvGraphicFramePr/>
                <a:graphic xmlns:a="http://schemas.openxmlformats.org/drawingml/2006/main">
                  <a:graphicData uri="http://schemas.microsoft.com/office/word/2010/wordprocessingShape">
                    <wps:wsp>
                      <wps:cNvSpPr txBox="1"/>
                      <wps:spPr>
                        <a:xfrm>
                          <a:off x="0" y="0"/>
                          <a:ext cx="1459149" cy="243191"/>
                        </a:xfrm>
                        <a:prstGeom prst="rect">
                          <a:avLst/>
                        </a:prstGeom>
                        <a:solidFill>
                          <a:schemeClr val="lt1"/>
                        </a:solidFill>
                        <a:ln w="6350">
                          <a:solidFill>
                            <a:prstClr val="black"/>
                          </a:solidFill>
                        </a:ln>
                      </wps:spPr>
                      <wps:txbx>
                        <w:txbxContent>
                          <w:p w:rsidR="00833423" w:rsidRDefault="00833423">
                            <w:r>
                              <w:t>FAVPNG: images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140.95pt;margin-top:-26.8pt;width:114.9pt;height:19.1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" fillcolor="white [3201]" strokeweight=".5pt">
                <v:textbox>
                  <w:txbxContent>
                    <w:p w:rsidR="00833423" w:rsidRDefault="00833423">
                      <w:r>
                        <w:t>FAVPNG: images</w:t>
                      </w:r>
                    </w:p>
                  </w:txbxContent>
                </v:textbox>
              </v:shape>
            </w:pict>
          </mc:Fallback>
        </mc:AlternateContent>
      </w:r>
      <w:r w:rsidR="008431C1">
        <w:rPr>
          <w:noProof/>
          <w:lang w:eastAsia="en-GB"/>
        </w:rPr>
        <mc:AlternateContent>
          <mc:Choice Requires="wps">
            <w:drawing>
              <wp:anchor distT="0" distB="0" distL="114300" distR="114300" simplePos="0" relativeHeight="251685888" behindDoc="0" locked="0" layoutInCell="1" allowOverlap="1" wp14:anchorId="01451300" wp14:editId="51F689EA">
                <wp:simplePos x="0" y="0"/>
                <wp:positionH relativeFrom="column">
                  <wp:posOffset>3939702</wp:posOffset>
                </wp:positionH>
                <wp:positionV relativeFrom="paragraph">
                  <wp:posOffset>-544749</wp:posOffset>
                </wp:positionV>
                <wp:extent cx="2419350" cy="1672901"/>
                <wp:effectExtent l="0" t="0" r="19050" b="22860"/>
                <wp:wrapNone/>
                <wp:docPr id="27" name="Text Box 27"/>
                <wp:cNvGraphicFramePr/>
                <a:graphic xmlns:a="http://schemas.openxmlformats.org/drawingml/2006/main">
                  <a:graphicData uri="http://schemas.microsoft.com/office/word/2010/wordprocessingShape">
                    <wps:wsp>
                      <wps:cNvSpPr txBox="1"/>
                      <wps:spPr>
                        <a:xfrm>
                          <a:off x="0" y="0"/>
                          <a:ext cx="2419350" cy="1672901"/>
                        </a:xfrm>
                        <a:prstGeom prst="rect">
                          <a:avLst/>
                        </a:prstGeom>
                        <a:solidFill>
                          <a:schemeClr val="accent2"/>
                        </a:solidFill>
                        <a:ln w="6350">
                          <a:solidFill>
                            <a:prstClr val="black"/>
                          </a:solidFill>
                        </a:ln>
                      </wps:spPr>
                      <wps:txbx>
                        <w:txbxContent>
                          <w:p w:rsidR="008C5A44" w:rsidRDefault="008C5A44" w:rsidP="008C5A44">
                            <w:pPr>
                              <w:pStyle w:val="NoSpacing"/>
                              <w:rPr>
                                <w:rFonts w:ascii="Arial" w:hAnsi="Arial" w:cs="Arial"/>
                                <w:sz w:val="16"/>
                              </w:rPr>
                            </w:pPr>
                            <w:r>
                              <w:rPr>
                                <w:rFonts w:ascii="Arial" w:hAnsi="Arial" w:cs="Arial"/>
                                <w:b/>
                                <w:sz w:val="16"/>
                                <w:u w:val="single"/>
                              </w:rPr>
                              <w:t>2. The Throat</w:t>
                            </w:r>
                          </w:p>
                          <w:p w:rsidR="008C5A44" w:rsidRPr="00266D88" w:rsidRDefault="008C5A44" w:rsidP="008C5A44">
                            <w:pPr>
                              <w:pStyle w:val="NoSpacing"/>
                              <w:rPr>
                                <w:rFonts w:ascii="Arial" w:hAnsi="Arial" w:cs="Arial"/>
                                <w:sz w:val="16"/>
                              </w:rPr>
                            </w:pPr>
                            <w:r>
                              <w:rPr>
                                <w:rFonts w:ascii="Arial" w:hAnsi="Arial" w:cs="Arial"/>
                                <w:sz w:val="16"/>
                              </w:rPr>
                              <w:t>This is also known as the pharynx which is next stop for the food. Throat also helps in digestion as well as in respiratory system. the throat has three sections called nasopharynx which helps breathing and speech.</w:t>
                            </w:r>
                            <w:r w:rsidR="00943E58">
                              <w:rPr>
                                <w:rFonts w:ascii="Arial" w:hAnsi="Arial" w:cs="Arial"/>
                                <w:sz w:val="16"/>
                              </w:rPr>
                              <w:t xml:space="preserve"> Oropharynx and Laryngopharynx both works for breathing and digestion. </w:t>
                            </w:r>
                            <w:r>
                              <w:rPr>
                                <w:rFonts w:ascii="Arial" w:hAnsi="Arial" w:cs="Arial"/>
                                <w:sz w:val="16"/>
                              </w:rPr>
                              <w:t>The food from here travels to th</w:t>
                            </w:r>
                            <w:r w:rsidR="00943E58">
                              <w:rPr>
                                <w:rFonts w:ascii="Arial" w:hAnsi="Arial" w:cs="Arial"/>
                                <w:sz w:val="16"/>
                              </w:rPr>
                              <w:t>e oesophagus</w:t>
                            </w:r>
                            <w:r>
                              <w:rPr>
                                <w:rFonts w:ascii="Arial" w:hAnsi="Arial" w:cs="Arial"/>
                                <w:sz w:val="16"/>
                              </w:rPr>
                              <w:t xml:space="preserve"> or otherwise known as the swallowing tube</w:t>
                            </w:r>
                            <w:r w:rsidR="00943E58">
                              <w:rPr>
                                <w:rFonts w:ascii="Arial" w:hAnsi="Arial" w:cs="Arial"/>
                                <w:sz w:val="16"/>
                              </w:rPr>
                              <w:t>. If the food goes in the wrong way, it goes to trachea and by coughing it forces the food out from trachea and back to the pharynx (</w:t>
                            </w:r>
                            <w:r w:rsidR="004C4686">
                              <w:rPr>
                                <w:rFonts w:ascii="Arial" w:hAnsi="Arial" w:cs="Arial"/>
                                <w:sz w:val="16"/>
                              </w:rPr>
                              <w:t>OpenStax</w:t>
                            </w:r>
                            <w:r w:rsidR="00324732">
                              <w:rPr>
                                <w:rFonts w:ascii="Arial" w:hAnsi="Arial" w:cs="Arial"/>
                                <w:sz w:val="16"/>
                              </w:rPr>
                              <w:t xml:space="preserve">, </w:t>
                            </w:r>
                            <w:r w:rsidR="00943E58">
                              <w:rPr>
                                <w:rFonts w:ascii="Arial" w:hAnsi="Arial" w:cs="Arial"/>
                                <w:sz w:val="16"/>
                              </w:rPr>
                              <w:t>20</w:t>
                            </w:r>
                            <w:r w:rsidR="00C4695D">
                              <w:rPr>
                                <w:rFonts w:ascii="Arial" w:hAnsi="Arial" w:cs="Arial"/>
                                <w:sz w:val="16"/>
                              </w:rPr>
                              <w:t>13. P. 156)</w:t>
                            </w:r>
                            <w:r>
                              <w:rPr>
                                <w:rFonts w:ascii="Arial" w:hAnsi="Arial" w:cs="Arial"/>
                                <w:sz w:val="16"/>
                              </w:rPr>
                              <w:t xml:space="preserve"> </w:t>
                            </w:r>
                          </w:p>
                          <w:p w:rsidR="008C5A44" w:rsidRDefault="008C5A4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F215ED" id="_x0000_t202" coordsize="21600,21600" o:spt="202" path="m,l,21600r21600,l21600,xe">
                <v:stroke joinstyle="miter"/>
                <v:path gradientshapeok="t" o:connecttype="rect"/>
              </v:shapetype>
              <v:shape id="Text Box 27" o:spid="_x0000_s1026" type="#_x0000_t202" style="position:absolute;margin-left:310.2pt;margin-top:-42.9pt;width:190.5pt;height:131.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" fillcolor="#ed7d31 [3205]" strokeweight=".5pt">
                <v:textbox>
                  <w:txbxContent>
                    <w:p w:rsidR="008C5A44" w:rsidRDefault="008C5A44" w:rsidP="008C5A44">
                      <w:pPr>
                        <w:pStyle w:val="NoSpacing"/>
                        <w:rPr>
                          <w:rFonts w:ascii="Arial" w:hAnsi="Arial" w:cs="Arial"/>
                          <w:sz w:val="16"/>
                        </w:rPr>
                      </w:pPr>
                      <w:r>
                        <w:rPr>
                          <w:rFonts w:ascii="Arial" w:hAnsi="Arial" w:cs="Arial"/>
                          <w:b/>
                          <w:sz w:val="16"/>
                          <w:u w:val="single"/>
                        </w:rPr>
                        <w:t>2. The Throat</w:t>
                      </w:r>
                    </w:p>
                    <w:p w:rsidR="008C5A44" w:rsidRPr="00266D88" w:rsidRDefault="008C5A44" w:rsidP="008C5A44">
                      <w:pPr>
                        <w:pStyle w:val="NoSpacing"/>
                        <w:rPr>
                          <w:rFonts w:ascii="Arial" w:hAnsi="Arial" w:cs="Arial"/>
                          <w:sz w:val="16"/>
                        </w:rPr>
                      </w:pPr>
                      <w:r>
                        <w:rPr>
                          <w:rFonts w:ascii="Arial" w:hAnsi="Arial" w:cs="Arial"/>
                          <w:sz w:val="16"/>
                        </w:rPr>
                        <w:t>This is also known as the pharynx which is next stop for the food. Throat also helps in digestion as well as in respiratory system. the throat has three sections called nasopharynx which helps breathing and speech.</w:t>
                      </w:r>
                      <w:r w:rsidR="00943E58">
                        <w:rPr>
                          <w:rFonts w:ascii="Arial" w:hAnsi="Arial" w:cs="Arial"/>
                          <w:sz w:val="16"/>
                        </w:rPr>
                        <w:t xml:space="preserve"> Oropharynx and Laryngopharynx both works for breathing and digestion. </w:t>
                      </w:r>
                      <w:r>
                        <w:rPr>
                          <w:rFonts w:ascii="Arial" w:hAnsi="Arial" w:cs="Arial"/>
                          <w:sz w:val="16"/>
                        </w:rPr>
                        <w:t>The food from here travels to th</w:t>
                      </w:r>
                      <w:r w:rsidR="00943E58">
                        <w:rPr>
                          <w:rFonts w:ascii="Arial" w:hAnsi="Arial" w:cs="Arial"/>
                          <w:sz w:val="16"/>
                        </w:rPr>
                        <w:t>e oesophagus</w:t>
                      </w:r>
                      <w:r>
                        <w:rPr>
                          <w:rFonts w:ascii="Arial" w:hAnsi="Arial" w:cs="Arial"/>
                          <w:sz w:val="16"/>
                        </w:rPr>
                        <w:t xml:space="preserve"> or otherwise known as the swallowing tube</w:t>
                      </w:r>
                      <w:r w:rsidR="00943E58">
                        <w:rPr>
                          <w:rFonts w:ascii="Arial" w:hAnsi="Arial" w:cs="Arial"/>
                          <w:sz w:val="16"/>
                        </w:rPr>
                        <w:t>. If the food goes in the wrong way, it goes to trachea and by coughing it forces the food out from trachea and back to the pharynx (</w:t>
                      </w:r>
                      <w:proofErr w:type="spellStart"/>
                      <w:r w:rsidR="004C4686">
                        <w:rPr>
                          <w:rFonts w:ascii="Arial" w:hAnsi="Arial" w:cs="Arial"/>
                          <w:sz w:val="16"/>
                        </w:rPr>
                        <w:t>OpenStax</w:t>
                      </w:r>
                      <w:proofErr w:type="spellEnd"/>
                      <w:r w:rsidR="00324732">
                        <w:rPr>
                          <w:rFonts w:ascii="Arial" w:hAnsi="Arial" w:cs="Arial"/>
                          <w:sz w:val="16"/>
                        </w:rPr>
                        <w:t xml:space="preserve">, </w:t>
                      </w:r>
                      <w:r w:rsidR="00943E58">
                        <w:rPr>
                          <w:rFonts w:ascii="Arial" w:hAnsi="Arial" w:cs="Arial"/>
                          <w:sz w:val="16"/>
                        </w:rPr>
                        <w:t>20</w:t>
                      </w:r>
                      <w:r w:rsidR="00C4695D">
                        <w:rPr>
                          <w:rFonts w:ascii="Arial" w:hAnsi="Arial" w:cs="Arial"/>
                          <w:sz w:val="16"/>
                        </w:rPr>
                        <w:t>13. P. 156)</w:t>
                      </w:r>
                      <w:r>
                        <w:rPr>
                          <w:rFonts w:ascii="Arial" w:hAnsi="Arial" w:cs="Arial"/>
                          <w:sz w:val="16"/>
                        </w:rPr>
                        <w:t xml:space="preserve"> </w:t>
                      </w:r>
                    </w:p>
                    <w:p w:rsidR="008C5A44" w:rsidRDefault="008C5A44"/>
                  </w:txbxContent>
                </v:textbox>
              </v:shape>
            </w:pict>
          </mc:Fallback>
        </mc:AlternateContent>
      </w:r>
      <w:r w:rsidR="00184D4A">
        <w:rPr>
          <w:noProof/>
          <w:lang w:eastAsia="en-GB"/>
        </w:rPr>
        <mc:AlternateContent>
          <mc:Choice Requires="wps">
            <w:drawing>
              <wp:anchor distT="0" distB="0" distL="114300" distR="114300" simplePos="0" relativeHeight="251660288" behindDoc="0" locked="0" layoutInCell="1" allowOverlap="1" wp14:anchorId="7A15C892" wp14:editId="30BC8A4B">
                <wp:simplePos x="0" y="0"/>
                <wp:positionH relativeFrom="column">
                  <wp:posOffset>-846306</wp:posOffset>
                </wp:positionH>
                <wp:positionV relativeFrom="paragraph">
                  <wp:posOffset>9728</wp:posOffset>
                </wp:positionV>
                <wp:extent cx="2352675" cy="1420238"/>
                <wp:effectExtent l="0" t="0" r="28575" b="27940"/>
                <wp:wrapNone/>
                <wp:docPr id="2" name="Text Box 2"/>
                <wp:cNvGraphicFramePr/>
                <a:graphic xmlns:a="http://schemas.openxmlformats.org/drawingml/2006/main">
                  <a:graphicData uri="http://schemas.microsoft.com/office/word/2010/wordprocessingShape">
                    <wps:wsp>
                      <wps:cNvSpPr txBox="1"/>
                      <wps:spPr>
                        <a:xfrm>
                          <a:off x="0" y="0"/>
                          <a:ext cx="2352675" cy="1420238"/>
                        </a:xfrm>
                        <a:prstGeom prst="rect">
                          <a:avLst/>
                        </a:prstGeom>
                        <a:solidFill>
                          <a:srgbClr val="FFFF00"/>
                        </a:solidFill>
                        <a:ln w="6350">
                          <a:solidFill>
                            <a:prstClr val="black"/>
                          </a:solidFill>
                        </a:ln>
                      </wps:spPr>
                      <wps:txbx>
                        <w:txbxContent>
                          <w:p w:rsidR="00D54F74" w:rsidRDefault="00D54F74" w:rsidP="00D54F74">
                            <w:pPr>
                              <w:pStyle w:val="NoSpacing"/>
                              <w:rPr>
                                <w:rFonts w:ascii="Arial" w:hAnsi="Arial" w:cs="Arial"/>
                                <w:sz w:val="16"/>
                              </w:rPr>
                            </w:pPr>
                            <w:r>
                              <w:rPr>
                                <w:rFonts w:ascii="Arial" w:hAnsi="Arial" w:cs="Arial"/>
                                <w:b/>
                                <w:sz w:val="16"/>
                                <w:u w:val="single"/>
                              </w:rPr>
                              <w:t xml:space="preserve">1.  </w:t>
                            </w:r>
                            <w:r w:rsidRPr="0087201A">
                              <w:rPr>
                                <w:rFonts w:ascii="Arial" w:hAnsi="Arial" w:cs="Arial"/>
                                <w:b/>
                                <w:sz w:val="16"/>
                                <w:u w:val="single"/>
                              </w:rPr>
                              <w:t>The Mouth</w:t>
                            </w:r>
                          </w:p>
                          <w:p w:rsidR="00D54F74" w:rsidRPr="0087201A" w:rsidRDefault="00D54F74" w:rsidP="00D54F74">
                            <w:pPr>
                              <w:pStyle w:val="NoSpacing"/>
                              <w:rPr>
                                <w:rFonts w:ascii="Arial" w:hAnsi="Arial" w:cs="Arial"/>
                                <w:sz w:val="16"/>
                              </w:rPr>
                            </w:pPr>
                            <w:r>
                              <w:rPr>
                                <w:rFonts w:ascii="Arial" w:hAnsi="Arial" w:cs="Arial"/>
                                <w:sz w:val="16"/>
                              </w:rPr>
                              <w:t xml:space="preserve">This is the where the digestive tract commences from. The process of digestion starts as soon </w:t>
                            </w:r>
                            <w:r w:rsidR="002839E7">
                              <w:rPr>
                                <w:rFonts w:ascii="Arial" w:hAnsi="Arial" w:cs="Arial"/>
                                <w:sz w:val="16"/>
                              </w:rPr>
                              <w:t xml:space="preserve">as </w:t>
                            </w:r>
                            <w:r w:rsidR="00064B0A">
                              <w:rPr>
                                <w:rFonts w:ascii="Arial" w:hAnsi="Arial" w:cs="Arial"/>
                                <w:sz w:val="16"/>
                              </w:rPr>
                              <w:t>a person smells the food. The first bite is taken by mouth produces saliva and this sali</w:t>
                            </w:r>
                            <w:r w:rsidR="00CB38D1">
                              <w:rPr>
                                <w:rFonts w:ascii="Arial" w:hAnsi="Arial" w:cs="Arial"/>
                                <w:sz w:val="16"/>
                              </w:rPr>
                              <w:t xml:space="preserve">va helps the food to moisten it. </w:t>
                            </w:r>
                            <w:r w:rsidR="002839E7">
                              <w:rPr>
                                <w:rFonts w:ascii="Arial" w:hAnsi="Arial" w:cs="Arial"/>
                                <w:sz w:val="16"/>
                              </w:rPr>
                              <w:t xml:space="preserve">Teeth plays important part by </w:t>
                            </w:r>
                            <w:r>
                              <w:rPr>
                                <w:rFonts w:ascii="Arial" w:hAnsi="Arial" w:cs="Arial"/>
                                <w:sz w:val="16"/>
                              </w:rPr>
                              <w:t>chewing</w:t>
                            </w:r>
                            <w:r w:rsidR="002839E7">
                              <w:rPr>
                                <w:rFonts w:ascii="Arial" w:hAnsi="Arial" w:cs="Arial"/>
                                <w:sz w:val="16"/>
                              </w:rPr>
                              <w:t xml:space="preserve"> and</w:t>
                            </w:r>
                            <w:r>
                              <w:rPr>
                                <w:rFonts w:ascii="Arial" w:hAnsi="Arial" w:cs="Arial"/>
                                <w:sz w:val="16"/>
                              </w:rPr>
                              <w:t xml:space="preserve"> breaks the food into smaller pieces that can be easily digested. The saliva mixes with the food and turns it into a little ball which can be easily absorbed (</w:t>
                            </w:r>
                            <w:r w:rsidR="00CB38D1">
                              <w:rPr>
                                <w:rFonts w:ascii="Arial" w:hAnsi="Arial" w:cs="Arial"/>
                                <w:sz w:val="16"/>
                              </w:rPr>
                              <w:t>Taylor</w:t>
                            </w:r>
                            <w:r>
                              <w:rPr>
                                <w:rFonts w:ascii="Arial" w:hAnsi="Arial" w:cs="Arial"/>
                                <w:sz w:val="16"/>
                              </w:rPr>
                              <w:t>, 2020)</w:t>
                            </w:r>
                          </w:p>
                          <w:p w:rsidR="00D54F74" w:rsidRDefault="00D54F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F4CB3" id="Text Box 2" o:spid="_x0000_s1027" type="#_x0000_t202" style="position:absolute;margin-left:-66.65pt;margin-top:.75pt;width:185.25pt;height:111.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" fillcolor="yellow" strokeweight=".5pt">
                <v:textbox>
                  <w:txbxContent>
                    <w:p w:rsidR="00D54F74" w:rsidRDefault="00D54F74" w:rsidP="00D54F74">
                      <w:pPr>
                        <w:pStyle w:val="NoSpacing"/>
                        <w:rPr>
                          <w:rFonts w:ascii="Arial" w:hAnsi="Arial" w:cs="Arial"/>
                          <w:sz w:val="16"/>
                        </w:rPr>
                      </w:pPr>
                      <w:r>
                        <w:rPr>
                          <w:rFonts w:ascii="Arial" w:hAnsi="Arial" w:cs="Arial"/>
                          <w:b/>
                          <w:sz w:val="16"/>
                          <w:u w:val="single"/>
                        </w:rPr>
                        <w:t xml:space="preserve">1.  </w:t>
                      </w:r>
                      <w:r w:rsidRPr="0087201A">
                        <w:rPr>
                          <w:rFonts w:ascii="Arial" w:hAnsi="Arial" w:cs="Arial"/>
                          <w:b/>
                          <w:sz w:val="16"/>
                          <w:u w:val="single"/>
                        </w:rPr>
                        <w:t>The Mouth</w:t>
                      </w:r>
                    </w:p>
                    <w:p w:rsidR="00D54F74" w:rsidRPr="0087201A" w:rsidRDefault="00D54F74" w:rsidP="00D54F74">
                      <w:pPr>
                        <w:pStyle w:val="NoSpacing"/>
                        <w:rPr>
                          <w:rFonts w:ascii="Arial" w:hAnsi="Arial" w:cs="Arial"/>
                          <w:sz w:val="16"/>
                        </w:rPr>
                      </w:pPr>
                      <w:r>
                        <w:rPr>
                          <w:rFonts w:ascii="Arial" w:hAnsi="Arial" w:cs="Arial"/>
                          <w:sz w:val="16"/>
                        </w:rPr>
                        <w:t xml:space="preserve">This is the where the digestive tract commences from. The process of digestion starts as soon </w:t>
                      </w:r>
                      <w:r w:rsidR="002839E7">
                        <w:rPr>
                          <w:rFonts w:ascii="Arial" w:hAnsi="Arial" w:cs="Arial"/>
                          <w:sz w:val="16"/>
                        </w:rPr>
                        <w:t xml:space="preserve">as </w:t>
                      </w:r>
                      <w:r w:rsidR="00064B0A">
                        <w:rPr>
                          <w:rFonts w:ascii="Arial" w:hAnsi="Arial" w:cs="Arial"/>
                          <w:sz w:val="16"/>
                        </w:rPr>
                        <w:t>a person smells the food. The first bite is taken by mouth produces saliva and this sali</w:t>
                      </w:r>
                      <w:r w:rsidR="00CB38D1">
                        <w:rPr>
                          <w:rFonts w:ascii="Arial" w:hAnsi="Arial" w:cs="Arial"/>
                          <w:sz w:val="16"/>
                        </w:rPr>
                        <w:t xml:space="preserve">va helps the food to moisten it. </w:t>
                      </w:r>
                      <w:r w:rsidR="002839E7">
                        <w:rPr>
                          <w:rFonts w:ascii="Arial" w:hAnsi="Arial" w:cs="Arial"/>
                          <w:sz w:val="16"/>
                        </w:rPr>
                        <w:t xml:space="preserve">Teeth plays important part by </w:t>
                      </w:r>
                      <w:r>
                        <w:rPr>
                          <w:rFonts w:ascii="Arial" w:hAnsi="Arial" w:cs="Arial"/>
                          <w:sz w:val="16"/>
                        </w:rPr>
                        <w:t>chewing</w:t>
                      </w:r>
                      <w:r w:rsidR="002839E7">
                        <w:rPr>
                          <w:rFonts w:ascii="Arial" w:hAnsi="Arial" w:cs="Arial"/>
                          <w:sz w:val="16"/>
                        </w:rPr>
                        <w:t xml:space="preserve"> and</w:t>
                      </w:r>
                      <w:r>
                        <w:rPr>
                          <w:rFonts w:ascii="Arial" w:hAnsi="Arial" w:cs="Arial"/>
                          <w:sz w:val="16"/>
                        </w:rPr>
                        <w:t xml:space="preserve"> breaks the food into smaller pieces that can be easily digested. The saliva mixes with the food and turns it into a little ball which can be easily absorbed (</w:t>
                      </w:r>
                      <w:r w:rsidR="00CB38D1">
                        <w:rPr>
                          <w:rFonts w:ascii="Arial" w:hAnsi="Arial" w:cs="Arial"/>
                          <w:sz w:val="16"/>
                        </w:rPr>
                        <w:t>Taylor</w:t>
                      </w:r>
                      <w:r>
                        <w:rPr>
                          <w:rFonts w:ascii="Arial" w:hAnsi="Arial" w:cs="Arial"/>
                          <w:sz w:val="16"/>
                        </w:rPr>
                        <w:t>, 2020)</w:t>
                      </w:r>
                    </w:p>
                    <w:p w:rsidR="00D54F74" w:rsidRDefault="00D54F74"/>
                  </w:txbxContent>
                </v:textbox>
              </v:shape>
            </w:pict>
          </mc:Fallback>
        </mc:AlternateContent>
      </w:r>
    </w:p>
    <w:p w:rsidR="00181B34" w:rsidRPr="00ED2DBF" w:rsidRDefault="00322BF1" w:rsidP="00D54F74">
      <w:pPr>
        <w:jc w:val="center"/>
        <w:rPr>
          <w:rFonts w:ascii="Arial" w:hAnsi="Arial" w:cs="Arial"/>
          <w:sz w:val="16"/>
          <w:szCs w:val="16"/>
        </w:rPr>
      </w:pPr>
      <w:r>
        <w:rPr>
          <w:noProof/>
          <w:lang w:eastAsia="en-GB"/>
        </w:rPr>
        <mc:AlternateContent>
          <mc:Choice Requires="wps">
            <w:drawing>
              <wp:anchor distT="0" distB="0" distL="114300" distR="114300" simplePos="0" relativeHeight="251662336" behindDoc="0" locked="0" layoutInCell="1" allowOverlap="1" wp14:anchorId="4C121F76" wp14:editId="6E4DBEE4">
                <wp:simplePos x="0" y="0"/>
                <wp:positionH relativeFrom="column">
                  <wp:posOffset>1488331</wp:posOffset>
                </wp:positionH>
                <wp:positionV relativeFrom="paragraph">
                  <wp:posOffset>685692</wp:posOffset>
                </wp:positionV>
                <wp:extent cx="986547" cy="170031"/>
                <wp:effectExtent l="0" t="0" r="23495" b="20955"/>
                <wp:wrapNone/>
                <wp:docPr id="5" name="Straight Connector 5"/>
                <wp:cNvGraphicFramePr/>
                <a:graphic xmlns:a="http://schemas.openxmlformats.org/drawingml/2006/main">
                  <a:graphicData uri="http://schemas.microsoft.com/office/word/2010/wordprocessingShape">
                    <wps:wsp>
                      <wps:cNvCnPr/>
                      <wps:spPr>
                        <a:xfrm>
                          <a:off x="0" y="0"/>
                          <a:ext cx="986547" cy="17003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8ADD3B" id="Straight Connector 5"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7.2pt,54pt" to="194.9pt,6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" strokecolor="#5b9bd5 [3204]" strokeweight=".5pt">
                <v:stroke joinstyle="miter"/>
              </v:line>
            </w:pict>
          </mc:Fallback>
        </mc:AlternateContent>
      </w:r>
      <w:r>
        <w:rPr>
          <w:noProof/>
          <w:lang w:eastAsia="en-GB"/>
        </w:rPr>
        <mc:AlternateContent>
          <mc:Choice Requires="wps">
            <w:drawing>
              <wp:anchor distT="0" distB="0" distL="114300" distR="114300" simplePos="0" relativeHeight="251663360" behindDoc="0" locked="0" layoutInCell="1" allowOverlap="1" wp14:anchorId="37A1268B" wp14:editId="3C5063C2">
                <wp:simplePos x="0" y="0"/>
                <wp:positionH relativeFrom="column">
                  <wp:posOffset>1460973</wp:posOffset>
                </wp:positionH>
                <wp:positionV relativeFrom="paragraph">
                  <wp:posOffset>667128</wp:posOffset>
                </wp:positionV>
                <wp:extent cx="1181100" cy="238125"/>
                <wp:effectExtent l="0" t="0" r="19050" b="28575"/>
                <wp:wrapNone/>
                <wp:docPr id="6" name="Straight Connector 6"/>
                <wp:cNvGraphicFramePr/>
                <a:graphic xmlns:a="http://schemas.openxmlformats.org/drawingml/2006/main">
                  <a:graphicData uri="http://schemas.microsoft.com/office/word/2010/wordprocessingShape">
                    <wps:wsp>
                      <wps:cNvCnPr/>
                      <wps:spPr>
                        <a:xfrm>
                          <a:off x="0" y="0"/>
                          <a:ext cx="1181100" cy="238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FB613D8" id="Straight Connector 6"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5.05pt,52.55pt" to="208.05pt,7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" strokecolor="black [3200]" strokeweight=".5pt">
                <v:stroke joinstyle="miter"/>
              </v:line>
            </w:pict>
          </mc:Fallback>
        </mc:AlternateContent>
      </w:r>
      <w:r>
        <w:rPr>
          <w:noProof/>
          <w:lang w:eastAsia="en-GB"/>
        </w:rPr>
        <mc:AlternateContent>
          <mc:Choice Requires="wps">
            <w:drawing>
              <wp:anchor distT="0" distB="0" distL="114300" distR="114300" simplePos="0" relativeHeight="251664384" behindDoc="0" locked="0" layoutInCell="1" allowOverlap="1" wp14:anchorId="730FEB55" wp14:editId="44C3FE43">
                <wp:simplePos x="0" y="0"/>
                <wp:positionH relativeFrom="column">
                  <wp:posOffset>2976664</wp:posOffset>
                </wp:positionH>
                <wp:positionV relativeFrom="paragraph">
                  <wp:posOffset>705146</wp:posOffset>
                </wp:positionV>
                <wp:extent cx="1001665" cy="214009"/>
                <wp:effectExtent l="0" t="0" r="27305" b="33655"/>
                <wp:wrapNone/>
                <wp:docPr id="7" name="Straight Connector 7"/>
                <wp:cNvGraphicFramePr/>
                <a:graphic xmlns:a="http://schemas.openxmlformats.org/drawingml/2006/main">
                  <a:graphicData uri="http://schemas.microsoft.com/office/word/2010/wordprocessingShape">
                    <wps:wsp>
                      <wps:cNvCnPr/>
                      <wps:spPr>
                        <a:xfrm flipV="1">
                          <a:off x="0" y="0"/>
                          <a:ext cx="1001665" cy="214009"/>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7A5E0F2" id="Straight Connector 7"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4pt,55.5pt" to="313.25pt,7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" strokecolor="black [3200]" strokeweight=".5pt">
                <v:stroke joinstyle="miter"/>
              </v:line>
            </w:pict>
          </mc:Fallback>
        </mc:AlternateContent>
      </w:r>
      <w:r w:rsidR="002F34DA">
        <w:rPr>
          <w:noProof/>
          <w:lang w:eastAsia="en-GB"/>
        </w:rPr>
        <mc:AlternateContent>
          <mc:Choice Requires="wps">
            <w:drawing>
              <wp:anchor distT="0" distB="0" distL="114300" distR="114300" simplePos="0" relativeHeight="251675648" behindDoc="0" locked="0" layoutInCell="1" allowOverlap="1" wp14:anchorId="2DFE16D9" wp14:editId="07BF59C1">
                <wp:simplePos x="0" y="0"/>
                <wp:positionH relativeFrom="column">
                  <wp:posOffset>3336587</wp:posOffset>
                </wp:positionH>
                <wp:positionV relativeFrom="paragraph">
                  <wp:posOffset>2602041</wp:posOffset>
                </wp:positionV>
                <wp:extent cx="856034" cy="710119"/>
                <wp:effectExtent l="0" t="0" r="20320" b="33020"/>
                <wp:wrapNone/>
                <wp:docPr id="19" name="Elbow Connector 19"/>
                <wp:cNvGraphicFramePr/>
                <a:graphic xmlns:a="http://schemas.openxmlformats.org/drawingml/2006/main">
                  <a:graphicData uri="http://schemas.microsoft.com/office/word/2010/wordprocessingShape">
                    <wps:wsp>
                      <wps:cNvCnPr/>
                      <wps:spPr>
                        <a:xfrm>
                          <a:off x="0" y="0"/>
                          <a:ext cx="856034" cy="710119"/>
                        </a:xfrm>
                        <a:prstGeom prst="bentConnector3">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26E603"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9" o:spid="_x0000_s1026" type="#_x0000_t34" style="position:absolute;margin-left:262.7pt;margin-top:204.9pt;width:67.4pt;height:55.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" strokecolor="black [3200]" strokeweight=".5pt"/>
            </w:pict>
          </mc:Fallback>
        </mc:AlternateContent>
      </w:r>
      <w:r w:rsidR="00324732">
        <w:rPr>
          <w:noProof/>
          <w:lang w:eastAsia="en-GB"/>
        </w:rPr>
        <mc:AlternateContent>
          <mc:Choice Requires="wps">
            <w:drawing>
              <wp:anchor distT="0" distB="0" distL="114300" distR="114300" simplePos="0" relativeHeight="251682816" behindDoc="0" locked="0" layoutInCell="1" allowOverlap="1" wp14:anchorId="52E2E933" wp14:editId="66192A2F">
                <wp:simplePos x="0" y="0"/>
                <wp:positionH relativeFrom="column">
                  <wp:posOffset>3230191</wp:posOffset>
                </wp:positionH>
                <wp:positionV relativeFrom="paragraph">
                  <wp:posOffset>3151735</wp:posOffset>
                </wp:positionV>
                <wp:extent cx="1019175" cy="1285875"/>
                <wp:effectExtent l="0" t="0" r="28575" b="28575"/>
                <wp:wrapNone/>
                <wp:docPr id="16" name="Straight Connector 16"/>
                <wp:cNvGraphicFramePr/>
                <a:graphic xmlns:a="http://schemas.openxmlformats.org/drawingml/2006/main">
                  <a:graphicData uri="http://schemas.microsoft.com/office/word/2010/wordprocessingShape">
                    <wps:wsp>
                      <wps:cNvCnPr/>
                      <wps:spPr>
                        <a:xfrm>
                          <a:off x="0" y="0"/>
                          <a:ext cx="1019175" cy="12858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65FFF0" id="Straight Connector 16" o:spid="_x0000_s1026" style="position:absolute;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4.35pt,248.15pt" to="334.6pt,34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" strokecolor="black [3200]" strokeweight=".5pt">
                <v:stroke joinstyle="miter"/>
              </v:line>
            </w:pict>
          </mc:Fallback>
        </mc:AlternateContent>
      </w:r>
      <w:r w:rsidR="00324732">
        <w:rPr>
          <w:noProof/>
          <w:lang w:eastAsia="en-GB"/>
        </w:rPr>
        <mc:AlternateContent>
          <mc:Choice Requires="wps">
            <w:drawing>
              <wp:anchor distT="0" distB="0" distL="114300" distR="114300" simplePos="0" relativeHeight="251670528" behindDoc="0" locked="0" layoutInCell="1" allowOverlap="1" wp14:anchorId="6E74330D" wp14:editId="7AD75BBA">
                <wp:simplePos x="0" y="0"/>
                <wp:positionH relativeFrom="column">
                  <wp:posOffset>4124528</wp:posOffset>
                </wp:positionH>
                <wp:positionV relativeFrom="paragraph">
                  <wp:posOffset>2319940</wp:posOffset>
                </wp:positionV>
                <wp:extent cx="2372995" cy="1848106"/>
                <wp:effectExtent l="0" t="0" r="27305" b="19050"/>
                <wp:wrapNone/>
                <wp:docPr id="14" name="Text Box 14"/>
                <wp:cNvGraphicFramePr/>
                <a:graphic xmlns:a="http://schemas.openxmlformats.org/drawingml/2006/main">
                  <a:graphicData uri="http://schemas.microsoft.com/office/word/2010/wordprocessingShape">
                    <wps:wsp>
                      <wps:cNvSpPr txBox="1"/>
                      <wps:spPr>
                        <a:xfrm>
                          <a:off x="0" y="0"/>
                          <a:ext cx="2372995" cy="1848106"/>
                        </a:xfrm>
                        <a:prstGeom prst="rect">
                          <a:avLst/>
                        </a:prstGeom>
                        <a:solidFill>
                          <a:schemeClr val="bg1">
                            <a:lumMod val="75000"/>
                          </a:schemeClr>
                        </a:solidFill>
                        <a:ln w="6350">
                          <a:solidFill>
                            <a:prstClr val="black"/>
                          </a:solidFill>
                        </a:ln>
                      </wps:spPr>
                      <wps:txbx>
                        <w:txbxContent>
                          <w:p w:rsidR="00E866CB" w:rsidRDefault="00E866CB" w:rsidP="00E866CB">
                            <w:pPr>
                              <w:pStyle w:val="NoSpacing"/>
                              <w:rPr>
                                <w:rFonts w:ascii="Arial" w:hAnsi="Arial" w:cs="Arial"/>
                                <w:b/>
                                <w:sz w:val="16"/>
                                <w:u w:val="single"/>
                              </w:rPr>
                            </w:pPr>
                            <w:r>
                              <w:rPr>
                                <w:rFonts w:ascii="Arial" w:hAnsi="Arial" w:cs="Arial"/>
                                <w:b/>
                                <w:sz w:val="16"/>
                                <w:u w:val="single"/>
                              </w:rPr>
                              <w:t>6. The Liver</w:t>
                            </w:r>
                          </w:p>
                          <w:p w:rsidR="00E866CB" w:rsidRDefault="00E866CB" w:rsidP="00E866CB">
                            <w:pPr>
                              <w:pStyle w:val="NoSpacing"/>
                              <w:rPr>
                                <w:rFonts w:ascii="Arial" w:hAnsi="Arial" w:cs="Arial"/>
                                <w:sz w:val="16"/>
                              </w:rPr>
                            </w:pPr>
                            <w:r>
                              <w:rPr>
                                <w:rFonts w:ascii="Arial" w:hAnsi="Arial" w:cs="Arial"/>
                                <w:sz w:val="16"/>
                              </w:rPr>
                              <w:t>The liver is the</w:t>
                            </w:r>
                            <w:r w:rsidR="0044204C">
                              <w:rPr>
                                <w:rFonts w:ascii="Arial" w:hAnsi="Arial" w:cs="Arial"/>
                                <w:sz w:val="16"/>
                              </w:rPr>
                              <w:t xml:space="preserve"> biggest organ and</w:t>
                            </w:r>
                            <w:r>
                              <w:rPr>
                                <w:rFonts w:ascii="Arial" w:hAnsi="Arial" w:cs="Arial"/>
                                <w:sz w:val="16"/>
                              </w:rPr>
                              <w:t xml:space="preserve"> weighing around three pounds. Liver has a very vital role in human body. Liver has two parts such as right lobe and left lobe.</w:t>
                            </w:r>
                            <w:r w:rsidR="003C2A72">
                              <w:rPr>
                                <w:rFonts w:ascii="Arial" w:hAnsi="Arial" w:cs="Arial"/>
                                <w:sz w:val="16"/>
                              </w:rPr>
                              <w:t xml:space="preserve"> Liver </w:t>
                            </w:r>
                            <w:r w:rsidR="00E55522">
                              <w:rPr>
                                <w:rFonts w:ascii="Arial" w:hAnsi="Arial" w:cs="Arial"/>
                                <w:sz w:val="16"/>
                              </w:rPr>
                              <w:t>m</w:t>
                            </w:r>
                            <w:r w:rsidR="003A35F6">
                              <w:rPr>
                                <w:rFonts w:ascii="Arial" w:hAnsi="Arial" w:cs="Arial"/>
                                <w:sz w:val="16"/>
                              </w:rPr>
                              <w:t xml:space="preserve">aintains carbohydrate, fats </w:t>
                            </w:r>
                            <w:r w:rsidR="00E55522">
                              <w:rPr>
                                <w:rFonts w:ascii="Arial" w:hAnsi="Arial" w:cs="Arial"/>
                                <w:sz w:val="16"/>
                              </w:rPr>
                              <w:t>and protein in our bodies</w:t>
                            </w:r>
                            <w:r w:rsidR="003A35F6">
                              <w:rPr>
                                <w:rFonts w:ascii="Arial" w:hAnsi="Arial" w:cs="Arial"/>
                                <w:sz w:val="16"/>
                              </w:rPr>
                              <w:t>. It processes the control of haemoglobin and store the iron content. The blood flow from the small intestine processes by the liver.</w:t>
                            </w:r>
                            <w:r w:rsidR="007E4E1F">
                              <w:rPr>
                                <w:rFonts w:ascii="Arial" w:hAnsi="Arial" w:cs="Arial"/>
                                <w:sz w:val="16"/>
                              </w:rPr>
                              <w:t xml:space="preserve"> </w:t>
                            </w:r>
                            <w:r w:rsidR="00571B40">
                              <w:rPr>
                                <w:rFonts w:ascii="Arial" w:hAnsi="Arial" w:cs="Arial"/>
                                <w:sz w:val="16"/>
                              </w:rPr>
                              <w:t>Liver tissues have amazing capacity to regenerate the damages. Therefore, if the damage gets worse it causes several diseases such as, hepatitis A, B, C and Toxic substances.</w:t>
                            </w:r>
                            <w:r w:rsidR="00E55522">
                              <w:rPr>
                                <w:rFonts w:ascii="Arial" w:hAnsi="Arial" w:cs="Arial"/>
                                <w:sz w:val="16"/>
                              </w:rPr>
                              <w:t xml:space="preserve"> </w:t>
                            </w:r>
                          </w:p>
                          <w:p w:rsidR="00E866CB" w:rsidRDefault="007E1758" w:rsidP="00E866CB">
                            <w:pPr>
                              <w:pStyle w:val="NoSpacing"/>
                              <w:rPr>
                                <w:rFonts w:ascii="Arial" w:hAnsi="Arial" w:cs="Arial"/>
                                <w:sz w:val="16"/>
                              </w:rPr>
                            </w:pPr>
                            <w:r>
                              <w:rPr>
                                <w:rFonts w:ascii="Arial" w:hAnsi="Arial" w:cs="Arial"/>
                                <w:sz w:val="16"/>
                              </w:rPr>
                              <w:t>(</w:t>
                            </w:r>
                            <w:r w:rsidR="007E4E1F">
                              <w:rPr>
                                <w:rFonts w:ascii="Arial" w:hAnsi="Arial" w:cs="Arial"/>
                                <w:sz w:val="16"/>
                              </w:rPr>
                              <w:t xml:space="preserve">Waugh and </w:t>
                            </w:r>
                            <w:r w:rsidR="0044204C">
                              <w:rPr>
                                <w:rFonts w:ascii="Arial" w:hAnsi="Arial" w:cs="Arial"/>
                                <w:sz w:val="16"/>
                              </w:rPr>
                              <w:t>Gra</w:t>
                            </w:r>
                            <w:r w:rsidR="00324732">
                              <w:rPr>
                                <w:rFonts w:ascii="Arial" w:hAnsi="Arial" w:cs="Arial"/>
                                <w:sz w:val="16"/>
                              </w:rPr>
                              <w:t xml:space="preserve">nt, </w:t>
                            </w:r>
                            <w:r w:rsidR="00571B40">
                              <w:rPr>
                                <w:rFonts w:ascii="Arial" w:hAnsi="Arial" w:cs="Arial"/>
                                <w:sz w:val="16"/>
                              </w:rPr>
                              <w:t>p.333,</w:t>
                            </w:r>
                            <w:r w:rsidR="007E4E1F">
                              <w:rPr>
                                <w:rFonts w:ascii="Arial" w:hAnsi="Arial" w:cs="Arial"/>
                                <w:sz w:val="16"/>
                              </w:rPr>
                              <w:t xml:space="preserve"> 2014</w:t>
                            </w:r>
                            <w:r w:rsidR="006D5861">
                              <w:rPr>
                                <w:rFonts w:ascii="Arial" w:hAnsi="Arial" w:cs="Arial"/>
                                <w:sz w:val="16"/>
                              </w:rPr>
                              <w:t>b</w:t>
                            </w:r>
                            <w:r w:rsidR="007E4E1F">
                              <w:rPr>
                                <w:rFonts w:ascii="Arial" w:hAnsi="Arial" w:cs="Arial"/>
                                <w:sz w:val="16"/>
                              </w:rPr>
                              <w:t xml:space="preserve">; </w:t>
                            </w:r>
                            <w:r>
                              <w:rPr>
                                <w:rFonts w:ascii="Arial" w:hAnsi="Arial" w:cs="Arial"/>
                                <w:sz w:val="16"/>
                              </w:rPr>
                              <w:t>ABPI, 2018,</w:t>
                            </w:r>
                            <w:r w:rsidR="00954A82">
                              <w:rPr>
                                <w:rFonts w:ascii="Arial" w:hAnsi="Arial" w:cs="Arial"/>
                                <w:sz w:val="16"/>
                              </w:rPr>
                              <w:t xml:space="preserve"> p.101</w:t>
                            </w:r>
                            <w:r w:rsidR="007E4E1F">
                              <w:rPr>
                                <w:rFonts w:ascii="Arial" w:hAnsi="Arial" w:cs="Arial"/>
                                <w:sz w:val="16"/>
                              </w:rPr>
                              <w:t>)</w:t>
                            </w: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Pr="00B00186" w:rsidRDefault="00E866CB" w:rsidP="00E866CB">
                            <w:pPr>
                              <w:pStyle w:val="NoSpacing"/>
                              <w:rPr>
                                <w:rFonts w:ascii="Arial" w:hAnsi="Arial" w:cs="Arial"/>
                                <w:sz w:val="16"/>
                              </w:rPr>
                            </w:pPr>
                          </w:p>
                          <w:p w:rsidR="00E866CB" w:rsidRPr="00E866CB" w:rsidRDefault="00E866CB">
                            <w:pPr>
                              <w:rPr>
                                <w:rFonts w:ascii="Arial" w:hAnsi="Arial" w:cs="Arial"/>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00CCB" id="Text Box 14" o:spid="_x0000_s1028" type="#_x0000_t202" style="position:absolute;left:0;text-align:left;margin-left:324.75pt;margin-top:182.65pt;width:186.85pt;height:14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" fillcolor="#bfbfbf [2412]" strokeweight=".5pt">
                <v:textbox>
                  <w:txbxContent>
                    <w:p w:rsidR="00E866CB" w:rsidRDefault="00E866CB" w:rsidP="00E866CB">
                      <w:pPr>
                        <w:pStyle w:val="NoSpacing"/>
                        <w:rPr>
                          <w:rFonts w:ascii="Arial" w:hAnsi="Arial" w:cs="Arial"/>
                          <w:b/>
                          <w:sz w:val="16"/>
                          <w:u w:val="single"/>
                        </w:rPr>
                      </w:pPr>
                      <w:r>
                        <w:rPr>
                          <w:rFonts w:ascii="Arial" w:hAnsi="Arial" w:cs="Arial"/>
                          <w:b/>
                          <w:sz w:val="16"/>
                          <w:u w:val="single"/>
                        </w:rPr>
                        <w:t>6. The Liver</w:t>
                      </w:r>
                    </w:p>
                    <w:p w:rsidR="00E866CB" w:rsidRDefault="00E866CB" w:rsidP="00E866CB">
                      <w:pPr>
                        <w:pStyle w:val="NoSpacing"/>
                        <w:rPr>
                          <w:rFonts w:ascii="Arial" w:hAnsi="Arial" w:cs="Arial"/>
                          <w:sz w:val="16"/>
                        </w:rPr>
                      </w:pPr>
                      <w:r>
                        <w:rPr>
                          <w:rFonts w:ascii="Arial" w:hAnsi="Arial" w:cs="Arial"/>
                          <w:sz w:val="16"/>
                        </w:rPr>
                        <w:t>The liver is the</w:t>
                      </w:r>
                      <w:r w:rsidR="0044204C">
                        <w:rPr>
                          <w:rFonts w:ascii="Arial" w:hAnsi="Arial" w:cs="Arial"/>
                          <w:sz w:val="16"/>
                        </w:rPr>
                        <w:t xml:space="preserve"> biggest organ and</w:t>
                      </w:r>
                      <w:r>
                        <w:rPr>
                          <w:rFonts w:ascii="Arial" w:hAnsi="Arial" w:cs="Arial"/>
                          <w:sz w:val="16"/>
                        </w:rPr>
                        <w:t xml:space="preserve"> weighing around three pounds. Liver has a very vital role in human body. Liver has two parts such as right lobe and left lobe.</w:t>
                      </w:r>
                      <w:r w:rsidR="003C2A72">
                        <w:rPr>
                          <w:rFonts w:ascii="Arial" w:hAnsi="Arial" w:cs="Arial"/>
                          <w:sz w:val="16"/>
                        </w:rPr>
                        <w:t xml:space="preserve"> Liver </w:t>
                      </w:r>
                      <w:r w:rsidR="00E55522">
                        <w:rPr>
                          <w:rFonts w:ascii="Arial" w:hAnsi="Arial" w:cs="Arial"/>
                          <w:sz w:val="16"/>
                        </w:rPr>
                        <w:t>m</w:t>
                      </w:r>
                      <w:r w:rsidR="003A35F6">
                        <w:rPr>
                          <w:rFonts w:ascii="Arial" w:hAnsi="Arial" w:cs="Arial"/>
                          <w:sz w:val="16"/>
                        </w:rPr>
                        <w:t xml:space="preserve">aintains carbohydrate, fats </w:t>
                      </w:r>
                      <w:r w:rsidR="00E55522">
                        <w:rPr>
                          <w:rFonts w:ascii="Arial" w:hAnsi="Arial" w:cs="Arial"/>
                          <w:sz w:val="16"/>
                        </w:rPr>
                        <w:t>and protein in our bodies</w:t>
                      </w:r>
                      <w:r w:rsidR="003A35F6">
                        <w:rPr>
                          <w:rFonts w:ascii="Arial" w:hAnsi="Arial" w:cs="Arial"/>
                          <w:sz w:val="16"/>
                        </w:rPr>
                        <w:t>. It processes the control of haemoglobin and store the iron content. The blood flow from the small intestine processes by the liver.</w:t>
                      </w:r>
                      <w:r w:rsidR="007E4E1F">
                        <w:rPr>
                          <w:rFonts w:ascii="Arial" w:hAnsi="Arial" w:cs="Arial"/>
                          <w:sz w:val="16"/>
                        </w:rPr>
                        <w:t xml:space="preserve"> </w:t>
                      </w:r>
                      <w:r w:rsidR="00571B40">
                        <w:rPr>
                          <w:rFonts w:ascii="Arial" w:hAnsi="Arial" w:cs="Arial"/>
                          <w:sz w:val="16"/>
                        </w:rPr>
                        <w:t>Liver tissues have amazing capacity to regenerate the damages. Therefore, if the damage gets worse it causes several diseases such as, hepatitis A, B, C and Toxic substances.</w:t>
                      </w:r>
                      <w:r w:rsidR="00E55522">
                        <w:rPr>
                          <w:rFonts w:ascii="Arial" w:hAnsi="Arial" w:cs="Arial"/>
                          <w:sz w:val="16"/>
                        </w:rPr>
                        <w:t xml:space="preserve"> </w:t>
                      </w:r>
                    </w:p>
                    <w:p w:rsidR="00E866CB" w:rsidRDefault="007E1758" w:rsidP="00E866CB">
                      <w:pPr>
                        <w:pStyle w:val="NoSpacing"/>
                        <w:rPr>
                          <w:rFonts w:ascii="Arial" w:hAnsi="Arial" w:cs="Arial"/>
                          <w:sz w:val="16"/>
                        </w:rPr>
                      </w:pPr>
                      <w:r>
                        <w:rPr>
                          <w:rFonts w:ascii="Arial" w:hAnsi="Arial" w:cs="Arial"/>
                          <w:sz w:val="16"/>
                        </w:rPr>
                        <w:t>(</w:t>
                      </w:r>
                      <w:r w:rsidR="007E4E1F">
                        <w:rPr>
                          <w:rFonts w:ascii="Arial" w:hAnsi="Arial" w:cs="Arial"/>
                          <w:sz w:val="16"/>
                        </w:rPr>
                        <w:t xml:space="preserve">Waugh and </w:t>
                      </w:r>
                      <w:r w:rsidR="0044204C">
                        <w:rPr>
                          <w:rFonts w:ascii="Arial" w:hAnsi="Arial" w:cs="Arial"/>
                          <w:sz w:val="16"/>
                        </w:rPr>
                        <w:t>Gra</w:t>
                      </w:r>
                      <w:r w:rsidR="00324732">
                        <w:rPr>
                          <w:rFonts w:ascii="Arial" w:hAnsi="Arial" w:cs="Arial"/>
                          <w:sz w:val="16"/>
                        </w:rPr>
                        <w:t xml:space="preserve">nt, </w:t>
                      </w:r>
                      <w:r w:rsidR="00571B40">
                        <w:rPr>
                          <w:rFonts w:ascii="Arial" w:hAnsi="Arial" w:cs="Arial"/>
                          <w:sz w:val="16"/>
                        </w:rPr>
                        <w:t>p.333,</w:t>
                      </w:r>
                      <w:r w:rsidR="007E4E1F">
                        <w:rPr>
                          <w:rFonts w:ascii="Arial" w:hAnsi="Arial" w:cs="Arial"/>
                          <w:sz w:val="16"/>
                        </w:rPr>
                        <w:t xml:space="preserve"> 2014</w:t>
                      </w:r>
                      <w:r w:rsidR="006D5861">
                        <w:rPr>
                          <w:rFonts w:ascii="Arial" w:hAnsi="Arial" w:cs="Arial"/>
                          <w:sz w:val="16"/>
                        </w:rPr>
                        <w:t>b</w:t>
                      </w:r>
                      <w:r w:rsidR="007E4E1F">
                        <w:rPr>
                          <w:rFonts w:ascii="Arial" w:hAnsi="Arial" w:cs="Arial"/>
                          <w:sz w:val="16"/>
                        </w:rPr>
                        <w:t xml:space="preserve">; </w:t>
                      </w:r>
                      <w:r>
                        <w:rPr>
                          <w:rFonts w:ascii="Arial" w:hAnsi="Arial" w:cs="Arial"/>
                          <w:sz w:val="16"/>
                        </w:rPr>
                        <w:t>ABPI, 2018,</w:t>
                      </w:r>
                      <w:r w:rsidR="00954A82">
                        <w:rPr>
                          <w:rFonts w:ascii="Arial" w:hAnsi="Arial" w:cs="Arial"/>
                          <w:sz w:val="16"/>
                        </w:rPr>
                        <w:t xml:space="preserve"> p.101</w:t>
                      </w:r>
                      <w:r w:rsidR="007E4E1F">
                        <w:rPr>
                          <w:rFonts w:ascii="Arial" w:hAnsi="Arial" w:cs="Arial"/>
                          <w:sz w:val="16"/>
                        </w:rPr>
                        <w:t>)</w:t>
                      </w: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Default="00E866CB" w:rsidP="00E866CB">
                      <w:pPr>
                        <w:pStyle w:val="NoSpacing"/>
                        <w:rPr>
                          <w:rFonts w:ascii="Arial" w:hAnsi="Arial" w:cs="Arial"/>
                          <w:sz w:val="16"/>
                        </w:rPr>
                      </w:pPr>
                    </w:p>
                    <w:p w:rsidR="00E866CB" w:rsidRPr="00B00186" w:rsidRDefault="00E866CB" w:rsidP="00E866CB">
                      <w:pPr>
                        <w:pStyle w:val="NoSpacing"/>
                        <w:rPr>
                          <w:rFonts w:ascii="Arial" w:hAnsi="Arial" w:cs="Arial"/>
                          <w:sz w:val="16"/>
                        </w:rPr>
                      </w:pPr>
                    </w:p>
                    <w:p w:rsidR="00E866CB" w:rsidRPr="00E866CB" w:rsidRDefault="00E866CB">
                      <w:pPr>
                        <w:rPr>
                          <w:rFonts w:ascii="Arial" w:hAnsi="Arial" w:cs="Arial"/>
                          <w:sz w:val="16"/>
                          <w:szCs w:val="16"/>
                        </w:rPr>
                      </w:pPr>
                    </w:p>
                  </w:txbxContent>
                </v:textbox>
              </v:shape>
            </w:pict>
          </mc:Fallback>
        </mc:AlternateContent>
      </w:r>
      <w:r w:rsidR="00324732">
        <w:rPr>
          <w:noProof/>
          <w:lang w:eastAsia="en-GB"/>
        </w:rPr>
        <mc:AlternateContent>
          <mc:Choice Requires="wps">
            <w:drawing>
              <wp:anchor distT="0" distB="0" distL="114300" distR="114300" simplePos="0" relativeHeight="251681792" behindDoc="0" locked="0" layoutInCell="1" allowOverlap="1" wp14:anchorId="32E6DEE4" wp14:editId="5E018F18">
                <wp:simplePos x="0" y="0"/>
                <wp:positionH relativeFrom="column">
                  <wp:posOffset>4212077</wp:posOffset>
                </wp:positionH>
                <wp:positionV relativeFrom="paragraph">
                  <wp:posOffset>4275198</wp:posOffset>
                </wp:positionV>
                <wp:extent cx="2305050" cy="1701733"/>
                <wp:effectExtent l="0" t="0" r="19050" b="13335"/>
                <wp:wrapNone/>
                <wp:docPr id="8" name="Text Box 8"/>
                <wp:cNvGraphicFramePr/>
                <a:graphic xmlns:a="http://schemas.openxmlformats.org/drawingml/2006/main">
                  <a:graphicData uri="http://schemas.microsoft.com/office/word/2010/wordprocessingShape">
                    <wps:wsp>
                      <wps:cNvSpPr txBox="1"/>
                      <wps:spPr>
                        <a:xfrm>
                          <a:off x="0" y="0"/>
                          <a:ext cx="2305050" cy="1701733"/>
                        </a:xfrm>
                        <a:prstGeom prst="rect">
                          <a:avLst/>
                        </a:prstGeom>
                        <a:solidFill>
                          <a:srgbClr val="FFC000"/>
                        </a:solidFill>
                        <a:ln w="6350">
                          <a:solidFill>
                            <a:prstClr val="black"/>
                          </a:solidFill>
                        </a:ln>
                      </wps:spPr>
                      <wps:txbx>
                        <w:txbxContent>
                          <w:p w:rsidR="00261B58" w:rsidRDefault="002D1A73" w:rsidP="00261B58">
                            <w:pPr>
                              <w:spacing w:after="0" w:line="240" w:lineRule="auto"/>
                              <w:rPr>
                                <w:rFonts w:ascii="Arial" w:hAnsi="Arial" w:cs="Arial"/>
                                <w:sz w:val="16"/>
                                <w:szCs w:val="16"/>
                              </w:rPr>
                            </w:pPr>
                            <w:r>
                              <w:rPr>
                                <w:rFonts w:ascii="Arial" w:hAnsi="Arial" w:cs="Arial"/>
                                <w:sz w:val="16"/>
                                <w:szCs w:val="16"/>
                              </w:rPr>
                              <w:t>8.</w:t>
                            </w:r>
                            <w:r w:rsidR="00261B58">
                              <w:rPr>
                                <w:rFonts w:ascii="Arial" w:hAnsi="Arial" w:cs="Arial"/>
                                <w:sz w:val="16"/>
                                <w:szCs w:val="16"/>
                              </w:rPr>
                              <w:t>The pancreas.</w:t>
                            </w:r>
                          </w:p>
                          <w:p w:rsidR="00261B58" w:rsidRDefault="0044204C" w:rsidP="00261B58">
                            <w:pPr>
                              <w:spacing w:after="0" w:line="240" w:lineRule="auto"/>
                              <w:rPr>
                                <w:rFonts w:ascii="Arial" w:hAnsi="Arial" w:cs="Arial"/>
                                <w:sz w:val="16"/>
                                <w:szCs w:val="16"/>
                              </w:rPr>
                            </w:pPr>
                            <w:r>
                              <w:rPr>
                                <w:rFonts w:ascii="Arial" w:hAnsi="Arial" w:cs="Arial"/>
                                <w:sz w:val="16"/>
                                <w:szCs w:val="16"/>
                              </w:rPr>
                              <w:t>Our pancreas is situate</w:t>
                            </w:r>
                            <w:r w:rsidR="00261B58">
                              <w:rPr>
                                <w:rFonts w:ascii="Arial" w:hAnsi="Arial" w:cs="Arial"/>
                                <w:sz w:val="16"/>
                                <w:szCs w:val="16"/>
                              </w:rPr>
                              <w:t xml:space="preserve"> just behind the stomach and it produces the pancreatic juices called enzymes. While the digestion process begins these enzymes separate sugars, fats and carbohydrates. It also helps </w:t>
                            </w:r>
                            <w:r w:rsidR="008056B7">
                              <w:rPr>
                                <w:rFonts w:ascii="Arial" w:hAnsi="Arial" w:cs="Arial"/>
                                <w:sz w:val="16"/>
                                <w:szCs w:val="16"/>
                              </w:rPr>
                              <w:t>for the production of hormones.</w:t>
                            </w:r>
                            <w:r w:rsidR="008F67E0">
                              <w:rPr>
                                <w:rFonts w:ascii="Arial" w:hAnsi="Arial" w:cs="Arial"/>
                                <w:sz w:val="16"/>
                                <w:szCs w:val="16"/>
                              </w:rPr>
                              <w:t xml:space="preserve"> Pancreas produces proteolytic enzymes which are only activate until the</w:t>
                            </w:r>
                            <w:r>
                              <w:rPr>
                                <w:rFonts w:ascii="Arial" w:hAnsi="Arial" w:cs="Arial"/>
                                <w:sz w:val="16"/>
                                <w:szCs w:val="16"/>
                              </w:rPr>
                              <w:t xml:space="preserve"> food</w:t>
                            </w:r>
                            <w:r w:rsidR="008F67E0">
                              <w:rPr>
                                <w:rFonts w:ascii="Arial" w:hAnsi="Arial" w:cs="Arial"/>
                                <w:sz w:val="16"/>
                                <w:szCs w:val="16"/>
                              </w:rPr>
                              <w:t xml:space="preserve"> reach the intestine. If these enzymes stay in pancreas they cause several problems such as acute pancreatitis, chronic pancreatitis etc.</w:t>
                            </w:r>
                          </w:p>
                          <w:p w:rsidR="00C133A0" w:rsidRPr="004849C9" w:rsidRDefault="00A92AA0" w:rsidP="00261B58">
                            <w:pPr>
                              <w:spacing w:after="0" w:line="240" w:lineRule="auto"/>
                              <w:rPr>
                                <w:rFonts w:ascii="Arial" w:hAnsi="Arial" w:cs="Arial"/>
                                <w:sz w:val="16"/>
                                <w:szCs w:val="16"/>
                              </w:rPr>
                            </w:pPr>
                            <w:r>
                              <w:rPr>
                                <w:rFonts w:ascii="Arial" w:hAnsi="Arial" w:cs="Arial"/>
                                <w:sz w:val="16"/>
                                <w:szCs w:val="16"/>
                              </w:rPr>
                              <w:t>(</w:t>
                            </w:r>
                            <w:r w:rsidR="008F67E0">
                              <w:rPr>
                                <w:rFonts w:ascii="Arial" w:hAnsi="Arial" w:cs="Arial"/>
                                <w:sz w:val="16"/>
                                <w:szCs w:val="16"/>
                              </w:rPr>
                              <w:t>Waugh and Grant, 2014</w:t>
                            </w:r>
                            <w:r w:rsidR="006D5861">
                              <w:rPr>
                                <w:rFonts w:ascii="Arial" w:hAnsi="Arial" w:cs="Arial"/>
                                <w:sz w:val="16"/>
                                <w:szCs w:val="16"/>
                              </w:rPr>
                              <w:t>c</w:t>
                            </w:r>
                            <w:r w:rsidR="002F34DA">
                              <w:rPr>
                                <w:rFonts w:ascii="Arial" w:hAnsi="Arial" w:cs="Arial"/>
                                <w:sz w:val="16"/>
                                <w:szCs w:val="16"/>
                              </w:rPr>
                              <w:t xml:space="preserve"> p. 308</w:t>
                            </w:r>
                            <w:r w:rsidR="008F67E0">
                              <w:rPr>
                                <w:rFonts w:ascii="Arial" w:hAnsi="Arial" w:cs="Arial"/>
                                <w:sz w:val="16"/>
                                <w:szCs w:val="16"/>
                              </w:rPr>
                              <w:t xml:space="preserve">; </w:t>
                            </w:r>
                            <w:r>
                              <w:rPr>
                                <w:rFonts w:ascii="Arial" w:hAnsi="Arial" w:cs="Arial"/>
                                <w:sz w:val="16"/>
                                <w:szCs w:val="16"/>
                              </w:rPr>
                              <w:t>Johns Hopkins Medicine,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F6268" id="Text Box 8" o:spid="_x0000_s1029" type="#_x0000_t202" style="position:absolute;left:0;text-align:left;margin-left:331.65pt;margin-top:336.65pt;width:181.5pt;height:13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" fillcolor="#ffc000" strokeweight=".5pt">
                <v:textbox>
                  <w:txbxContent>
                    <w:p w:rsidR="00261B58" w:rsidRDefault="002D1A73" w:rsidP="00261B58">
                      <w:pPr>
                        <w:spacing w:after="0" w:line="240" w:lineRule="auto"/>
                        <w:rPr>
                          <w:rFonts w:ascii="Arial" w:hAnsi="Arial" w:cs="Arial"/>
                          <w:sz w:val="16"/>
                          <w:szCs w:val="16"/>
                        </w:rPr>
                      </w:pPr>
                      <w:r>
                        <w:rPr>
                          <w:rFonts w:ascii="Arial" w:hAnsi="Arial" w:cs="Arial"/>
                          <w:sz w:val="16"/>
                          <w:szCs w:val="16"/>
                        </w:rPr>
                        <w:t>8.</w:t>
                      </w:r>
                      <w:r w:rsidR="00261B58">
                        <w:rPr>
                          <w:rFonts w:ascii="Arial" w:hAnsi="Arial" w:cs="Arial"/>
                          <w:sz w:val="16"/>
                          <w:szCs w:val="16"/>
                        </w:rPr>
                        <w:t>The pancreas.</w:t>
                      </w:r>
                    </w:p>
                    <w:p w:rsidR="00261B58" w:rsidRDefault="0044204C" w:rsidP="00261B58">
                      <w:pPr>
                        <w:spacing w:after="0" w:line="240" w:lineRule="auto"/>
                        <w:rPr>
                          <w:rFonts w:ascii="Arial" w:hAnsi="Arial" w:cs="Arial"/>
                          <w:sz w:val="16"/>
                          <w:szCs w:val="16"/>
                        </w:rPr>
                      </w:pPr>
                      <w:r>
                        <w:rPr>
                          <w:rFonts w:ascii="Arial" w:hAnsi="Arial" w:cs="Arial"/>
                          <w:sz w:val="16"/>
                          <w:szCs w:val="16"/>
                        </w:rPr>
                        <w:t>Our pancreas is situate</w:t>
                      </w:r>
                      <w:r w:rsidR="00261B58">
                        <w:rPr>
                          <w:rFonts w:ascii="Arial" w:hAnsi="Arial" w:cs="Arial"/>
                          <w:sz w:val="16"/>
                          <w:szCs w:val="16"/>
                        </w:rPr>
                        <w:t xml:space="preserve"> just behind the stomach and it produces the pancreatic juices called enzymes. While the digestion process begins these enzymes separate sugars, fats and carbohydrates. It also helps </w:t>
                      </w:r>
                      <w:r w:rsidR="008056B7">
                        <w:rPr>
                          <w:rFonts w:ascii="Arial" w:hAnsi="Arial" w:cs="Arial"/>
                          <w:sz w:val="16"/>
                          <w:szCs w:val="16"/>
                        </w:rPr>
                        <w:t>for the production of hormones.</w:t>
                      </w:r>
                      <w:r w:rsidR="008F67E0">
                        <w:rPr>
                          <w:rFonts w:ascii="Arial" w:hAnsi="Arial" w:cs="Arial"/>
                          <w:sz w:val="16"/>
                          <w:szCs w:val="16"/>
                        </w:rPr>
                        <w:t xml:space="preserve"> Pancreas produces proteolytic enzymes which are only activate until the</w:t>
                      </w:r>
                      <w:r>
                        <w:rPr>
                          <w:rFonts w:ascii="Arial" w:hAnsi="Arial" w:cs="Arial"/>
                          <w:sz w:val="16"/>
                          <w:szCs w:val="16"/>
                        </w:rPr>
                        <w:t xml:space="preserve"> food</w:t>
                      </w:r>
                      <w:r w:rsidR="008F67E0">
                        <w:rPr>
                          <w:rFonts w:ascii="Arial" w:hAnsi="Arial" w:cs="Arial"/>
                          <w:sz w:val="16"/>
                          <w:szCs w:val="16"/>
                        </w:rPr>
                        <w:t xml:space="preserve"> reach the intestine. If these enzymes stay in pancreas they cause several problems such as acute pancreatitis, chronic pancreatitis etc.</w:t>
                      </w:r>
                    </w:p>
                    <w:p w:rsidR="00C133A0" w:rsidRPr="004849C9" w:rsidRDefault="00A92AA0" w:rsidP="00261B58">
                      <w:pPr>
                        <w:spacing w:after="0" w:line="240" w:lineRule="auto"/>
                        <w:rPr>
                          <w:rFonts w:ascii="Arial" w:hAnsi="Arial" w:cs="Arial"/>
                          <w:sz w:val="16"/>
                          <w:szCs w:val="16"/>
                        </w:rPr>
                      </w:pPr>
                      <w:r>
                        <w:rPr>
                          <w:rFonts w:ascii="Arial" w:hAnsi="Arial" w:cs="Arial"/>
                          <w:sz w:val="16"/>
                          <w:szCs w:val="16"/>
                        </w:rPr>
                        <w:t>(</w:t>
                      </w:r>
                      <w:r w:rsidR="008F67E0">
                        <w:rPr>
                          <w:rFonts w:ascii="Arial" w:hAnsi="Arial" w:cs="Arial"/>
                          <w:sz w:val="16"/>
                          <w:szCs w:val="16"/>
                        </w:rPr>
                        <w:t>Waugh and Grant, 2014</w:t>
                      </w:r>
                      <w:r w:rsidR="006D5861">
                        <w:rPr>
                          <w:rFonts w:ascii="Arial" w:hAnsi="Arial" w:cs="Arial"/>
                          <w:sz w:val="16"/>
                          <w:szCs w:val="16"/>
                        </w:rPr>
                        <w:t>c</w:t>
                      </w:r>
                      <w:r w:rsidR="002F34DA">
                        <w:rPr>
                          <w:rFonts w:ascii="Arial" w:hAnsi="Arial" w:cs="Arial"/>
                          <w:sz w:val="16"/>
                          <w:szCs w:val="16"/>
                        </w:rPr>
                        <w:t xml:space="preserve"> p. 308</w:t>
                      </w:r>
                      <w:r w:rsidR="008F67E0">
                        <w:rPr>
                          <w:rFonts w:ascii="Arial" w:hAnsi="Arial" w:cs="Arial"/>
                          <w:sz w:val="16"/>
                          <w:szCs w:val="16"/>
                        </w:rPr>
                        <w:t xml:space="preserve">; </w:t>
                      </w:r>
                      <w:r>
                        <w:rPr>
                          <w:rFonts w:ascii="Arial" w:hAnsi="Arial" w:cs="Arial"/>
                          <w:sz w:val="16"/>
                          <w:szCs w:val="16"/>
                        </w:rPr>
                        <w:t>Johns Hopkins Medicine, 2020)</w:t>
                      </w:r>
                    </w:p>
                  </w:txbxContent>
                </v:textbox>
              </v:shape>
            </w:pict>
          </mc:Fallback>
        </mc:AlternateContent>
      </w:r>
      <w:r w:rsidR="008431C1">
        <w:rPr>
          <w:noProof/>
          <w:lang w:eastAsia="en-GB"/>
        </w:rPr>
        <mc:AlternateContent>
          <mc:Choice Requires="wps">
            <w:drawing>
              <wp:anchor distT="0" distB="0" distL="114300" distR="114300" simplePos="0" relativeHeight="251669504" behindDoc="0" locked="0" layoutInCell="1" allowOverlap="1" wp14:anchorId="7CDB6362" wp14:editId="07809460">
                <wp:simplePos x="0" y="0"/>
                <wp:positionH relativeFrom="column">
                  <wp:posOffset>4027251</wp:posOffset>
                </wp:positionH>
                <wp:positionV relativeFrom="paragraph">
                  <wp:posOffset>841334</wp:posOffset>
                </wp:positionV>
                <wp:extent cx="2362200" cy="1400783"/>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2362200" cy="1400783"/>
                        </a:xfrm>
                        <a:prstGeom prst="rect">
                          <a:avLst/>
                        </a:prstGeom>
                        <a:solidFill>
                          <a:schemeClr val="accent6">
                            <a:lumMod val="60000"/>
                            <a:lumOff val="40000"/>
                          </a:schemeClr>
                        </a:solidFill>
                        <a:ln w="6350">
                          <a:solidFill>
                            <a:prstClr val="black"/>
                          </a:solidFill>
                        </a:ln>
                      </wps:spPr>
                      <wps:txbx>
                        <w:txbxContent>
                          <w:p w:rsidR="00E866CB" w:rsidRDefault="00E866CB" w:rsidP="00E866CB">
                            <w:pPr>
                              <w:pStyle w:val="NoSpacing"/>
                              <w:rPr>
                                <w:rFonts w:ascii="Arial" w:hAnsi="Arial" w:cs="Arial"/>
                                <w:b/>
                                <w:sz w:val="16"/>
                                <w:u w:val="single"/>
                              </w:rPr>
                            </w:pPr>
                            <w:r>
                              <w:rPr>
                                <w:rFonts w:ascii="Arial" w:hAnsi="Arial" w:cs="Arial"/>
                                <w:b/>
                                <w:sz w:val="16"/>
                                <w:u w:val="single"/>
                              </w:rPr>
                              <w:t>4. The Stomach</w:t>
                            </w:r>
                          </w:p>
                          <w:p w:rsidR="00E866CB" w:rsidRDefault="00E866CB" w:rsidP="00E866CB">
                            <w:pPr>
                              <w:pStyle w:val="NoSpacing"/>
                              <w:rPr>
                                <w:rFonts w:ascii="Arial" w:hAnsi="Arial" w:cs="Arial"/>
                                <w:sz w:val="16"/>
                              </w:rPr>
                            </w:pPr>
                            <w:r>
                              <w:rPr>
                                <w:rFonts w:ascii="Arial" w:hAnsi="Arial" w:cs="Arial"/>
                                <w:sz w:val="16"/>
                              </w:rPr>
                              <w:t xml:space="preserve">This is a sac-like organ which houses robust muscular walls. To contain the food, the stomach </w:t>
                            </w:r>
                            <w:r w:rsidRPr="00D960AF">
                              <w:rPr>
                                <w:rFonts w:ascii="Arial" w:hAnsi="Arial" w:cs="Arial"/>
                                <w:sz w:val="16"/>
                              </w:rPr>
                              <w:t>churns</w:t>
                            </w:r>
                            <w:r>
                              <w:rPr>
                                <w:rFonts w:ascii="Arial" w:hAnsi="Arial" w:cs="Arial"/>
                                <w:sz w:val="16"/>
                              </w:rPr>
                              <w:t xml:space="preserve"> the food and operates like a grinder. The stomach is also responsible for the secretion of acids and enzymes which will constantly break down the food. Once the food leaves the stomach, it appears to have a liquid-like consistency. The food from here is tran</w:t>
                            </w:r>
                            <w:r w:rsidR="008431C1">
                              <w:rPr>
                                <w:rFonts w:ascii="Arial" w:hAnsi="Arial" w:cs="Arial"/>
                                <w:sz w:val="16"/>
                              </w:rPr>
                              <w:t>sported to the small intestin</w:t>
                            </w:r>
                            <w:r w:rsidR="00D312C7">
                              <w:rPr>
                                <w:rFonts w:ascii="Arial" w:hAnsi="Arial" w:cs="Arial"/>
                                <w:sz w:val="16"/>
                              </w:rPr>
                              <w:t>e (Waugh and Grant</w:t>
                            </w:r>
                            <w:bookmarkStart w:id="0" w:name="_GoBack"/>
                            <w:bookmarkEnd w:id="0"/>
                            <w:r w:rsidR="00D312C7">
                              <w:rPr>
                                <w:rFonts w:ascii="Arial" w:hAnsi="Arial" w:cs="Arial"/>
                                <w:sz w:val="16"/>
                              </w:rPr>
                              <w:t>, 2014</w:t>
                            </w:r>
                            <w:r w:rsidR="006D5861">
                              <w:rPr>
                                <w:rFonts w:ascii="Arial" w:hAnsi="Arial" w:cs="Arial"/>
                                <w:sz w:val="16"/>
                              </w:rPr>
                              <w:t>a</w:t>
                            </w:r>
                            <w:r w:rsidR="00324732">
                              <w:rPr>
                                <w:rFonts w:ascii="Arial" w:hAnsi="Arial" w:cs="Arial"/>
                                <w:sz w:val="16"/>
                              </w:rPr>
                              <w:t>,</w:t>
                            </w:r>
                            <w:r w:rsidR="001944C6">
                              <w:rPr>
                                <w:rFonts w:ascii="Arial" w:hAnsi="Arial" w:cs="Arial"/>
                                <w:sz w:val="16"/>
                              </w:rPr>
                              <w:t xml:space="preserve"> pp. 311</w:t>
                            </w:r>
                            <w:r w:rsidR="008431C1">
                              <w:rPr>
                                <w:rFonts w:ascii="Arial" w:hAnsi="Arial" w:cs="Arial"/>
                                <w:sz w:val="16"/>
                              </w:rPr>
                              <w:t>)</w:t>
                            </w:r>
                          </w:p>
                          <w:p w:rsidR="00E866CB" w:rsidRDefault="00E866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DB6362" id="Text Box 13" o:spid="_x0000_s1031" type="#_x0000_t202" style="position:absolute;left:0;text-align:left;margin-left:317.1pt;margin-top:66.25pt;width:186pt;height:110.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" fillcolor="#a8d08d [1945]" strokeweight=".5pt">
                <v:textbox>
                  <w:txbxContent>
                    <w:p w:rsidR="00E866CB" w:rsidRDefault="00E866CB" w:rsidP="00E866CB">
                      <w:pPr>
                        <w:pStyle w:val="NoSpacing"/>
                        <w:rPr>
                          <w:rFonts w:ascii="Arial" w:hAnsi="Arial" w:cs="Arial"/>
                          <w:b/>
                          <w:sz w:val="16"/>
                          <w:u w:val="single"/>
                        </w:rPr>
                      </w:pPr>
                      <w:r>
                        <w:rPr>
                          <w:rFonts w:ascii="Arial" w:hAnsi="Arial" w:cs="Arial"/>
                          <w:b/>
                          <w:sz w:val="16"/>
                          <w:u w:val="single"/>
                        </w:rPr>
                        <w:t>4. The Stomach</w:t>
                      </w:r>
                    </w:p>
                    <w:p w:rsidR="00E866CB" w:rsidRDefault="00E866CB" w:rsidP="00E866CB">
                      <w:pPr>
                        <w:pStyle w:val="NoSpacing"/>
                        <w:rPr>
                          <w:rFonts w:ascii="Arial" w:hAnsi="Arial" w:cs="Arial"/>
                          <w:sz w:val="16"/>
                        </w:rPr>
                      </w:pPr>
                      <w:r>
                        <w:rPr>
                          <w:rFonts w:ascii="Arial" w:hAnsi="Arial" w:cs="Arial"/>
                          <w:sz w:val="16"/>
                        </w:rPr>
                        <w:t xml:space="preserve">This is a sac-like organ which houses robust muscular walls. To contain the food, the stomach </w:t>
                      </w:r>
                      <w:r w:rsidRPr="00D960AF">
                        <w:rPr>
                          <w:rFonts w:ascii="Arial" w:hAnsi="Arial" w:cs="Arial"/>
                          <w:sz w:val="16"/>
                        </w:rPr>
                        <w:t>churns</w:t>
                      </w:r>
                      <w:r>
                        <w:rPr>
                          <w:rFonts w:ascii="Arial" w:hAnsi="Arial" w:cs="Arial"/>
                          <w:sz w:val="16"/>
                        </w:rPr>
                        <w:t xml:space="preserve"> the food and operates like a grinder. The stomach is also responsible for the secretion of acids and enzymes which will constantly break down the food. Once the food leaves the stomach, it appears to have a liquid-like consistency. The food from here is tran</w:t>
                      </w:r>
                      <w:r w:rsidR="008431C1">
                        <w:rPr>
                          <w:rFonts w:ascii="Arial" w:hAnsi="Arial" w:cs="Arial"/>
                          <w:sz w:val="16"/>
                        </w:rPr>
                        <w:t>sported to the small intestin</w:t>
                      </w:r>
                      <w:r w:rsidR="00D312C7">
                        <w:rPr>
                          <w:rFonts w:ascii="Arial" w:hAnsi="Arial" w:cs="Arial"/>
                          <w:sz w:val="16"/>
                        </w:rPr>
                        <w:t>e (Waugh and Grant</w:t>
                      </w:r>
                      <w:bookmarkStart w:id="1" w:name="_GoBack"/>
                      <w:bookmarkEnd w:id="1"/>
                      <w:r w:rsidR="00D312C7">
                        <w:rPr>
                          <w:rFonts w:ascii="Arial" w:hAnsi="Arial" w:cs="Arial"/>
                          <w:sz w:val="16"/>
                        </w:rPr>
                        <w:t>, 2014</w:t>
                      </w:r>
                      <w:r w:rsidR="006D5861">
                        <w:rPr>
                          <w:rFonts w:ascii="Arial" w:hAnsi="Arial" w:cs="Arial"/>
                          <w:sz w:val="16"/>
                        </w:rPr>
                        <w:t>a</w:t>
                      </w:r>
                      <w:r w:rsidR="00324732">
                        <w:rPr>
                          <w:rFonts w:ascii="Arial" w:hAnsi="Arial" w:cs="Arial"/>
                          <w:sz w:val="16"/>
                        </w:rPr>
                        <w:t>,</w:t>
                      </w:r>
                      <w:r w:rsidR="001944C6">
                        <w:rPr>
                          <w:rFonts w:ascii="Arial" w:hAnsi="Arial" w:cs="Arial"/>
                          <w:sz w:val="16"/>
                        </w:rPr>
                        <w:t xml:space="preserve"> pp. 311</w:t>
                      </w:r>
                      <w:r w:rsidR="008431C1">
                        <w:rPr>
                          <w:rFonts w:ascii="Arial" w:hAnsi="Arial" w:cs="Arial"/>
                          <w:sz w:val="16"/>
                        </w:rPr>
                        <w:t>)</w:t>
                      </w:r>
                    </w:p>
                    <w:p w:rsidR="00E866CB" w:rsidRDefault="00E866CB"/>
                  </w:txbxContent>
                </v:textbox>
              </v:shape>
            </w:pict>
          </mc:Fallback>
        </mc:AlternateContent>
      </w:r>
      <w:r w:rsidR="001D5569">
        <w:rPr>
          <w:noProof/>
          <w:lang w:eastAsia="en-GB"/>
        </w:rPr>
        <mc:AlternateContent>
          <mc:Choice Requires="wps">
            <w:drawing>
              <wp:anchor distT="0" distB="0" distL="114300" distR="114300" simplePos="0" relativeHeight="251659264" behindDoc="0" locked="0" layoutInCell="1" allowOverlap="1" wp14:anchorId="6AC8DE65" wp14:editId="3708B962">
                <wp:simplePos x="0" y="0"/>
                <wp:positionH relativeFrom="column">
                  <wp:posOffset>-797668</wp:posOffset>
                </wp:positionH>
                <wp:positionV relativeFrom="paragraph">
                  <wp:posOffset>4323838</wp:posOffset>
                </wp:positionV>
                <wp:extent cx="2619375" cy="2227634"/>
                <wp:effectExtent l="0" t="0" r="28575" b="20320"/>
                <wp:wrapNone/>
                <wp:docPr id="1" name="Text Box 1"/>
                <wp:cNvGraphicFramePr/>
                <a:graphic xmlns:a="http://schemas.openxmlformats.org/drawingml/2006/main">
                  <a:graphicData uri="http://schemas.microsoft.com/office/word/2010/wordprocessingShape">
                    <wps:wsp>
                      <wps:cNvSpPr txBox="1"/>
                      <wps:spPr>
                        <a:xfrm>
                          <a:off x="0" y="0"/>
                          <a:ext cx="2619375" cy="2227634"/>
                        </a:xfrm>
                        <a:prstGeom prst="rect">
                          <a:avLst/>
                        </a:prstGeom>
                        <a:solidFill>
                          <a:schemeClr val="accent4">
                            <a:lumMod val="60000"/>
                            <a:lumOff val="40000"/>
                          </a:schemeClr>
                        </a:solidFill>
                        <a:ln w="6350">
                          <a:solidFill>
                            <a:prstClr val="black"/>
                          </a:solidFill>
                        </a:ln>
                      </wps:spPr>
                      <wps:txbx>
                        <w:txbxContent>
                          <w:p w:rsidR="00D54F74" w:rsidRDefault="00D54F74" w:rsidP="00D54F74">
                            <w:pPr>
                              <w:pStyle w:val="NoSpacing"/>
                              <w:rPr>
                                <w:rFonts w:ascii="Arial" w:hAnsi="Arial" w:cs="Arial"/>
                                <w:sz w:val="16"/>
                              </w:rPr>
                            </w:pPr>
                            <w:r>
                              <w:rPr>
                                <w:rFonts w:ascii="Arial" w:hAnsi="Arial" w:cs="Arial"/>
                                <w:b/>
                                <w:sz w:val="16"/>
                                <w:u w:val="single"/>
                              </w:rPr>
                              <w:t>7. The Small Intestine</w:t>
                            </w:r>
                          </w:p>
                          <w:p w:rsidR="00D54F74" w:rsidRDefault="00D54F74" w:rsidP="00D54F74">
                            <w:pPr>
                              <w:pStyle w:val="NoSpacing"/>
                              <w:rPr>
                                <w:rFonts w:ascii="Arial" w:hAnsi="Arial" w:cs="Arial"/>
                                <w:sz w:val="16"/>
                              </w:rPr>
                            </w:pPr>
                            <w:r>
                              <w:rPr>
                                <w:rFonts w:ascii="Arial" w:hAnsi="Arial" w:cs="Arial"/>
                                <w:sz w:val="16"/>
                              </w:rPr>
                              <w:t>This is made up three different parts called the Duodenum, Jejunum and Ileum. The small intestine is a long hallow tube which appears as lightly coiled in the abdomen region. If the small intestine is stretched, it can reach lengths up to 20 feet. The small intestine will carry on the process of breaking down food by utilising enzymes which have been produced in the pancreas and the bile which is created in the liver. Bile is a composite that supports the digestion of fats and removes waste matter from the blood. The peristaltic waves operate in this organ which transports the food through and mixes it with digestive secretions. The Duodenum is mainly in charge for the continuation of the breakdown phase of the food. The Jejunum and ileum are in charge of the absorption of the nutrients and transport them in to the bloodstream (Robinson, 2020)</w:t>
                            </w:r>
                          </w:p>
                          <w:p w:rsidR="00D54F74" w:rsidRDefault="00D54F7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DADDE0" id="Text Box 1" o:spid="_x0000_s1031" type="#_x0000_t202" style="position:absolute;left:0;text-align:left;margin-left:-62.8pt;margin-top:340.45pt;width:206.25pt;height:17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" fillcolor="#ffd966 [1943]" strokeweight=".5pt">
                <v:textbox>
                  <w:txbxContent>
                    <w:p w:rsidR="00D54F74" w:rsidRDefault="00D54F74" w:rsidP="00D54F74">
                      <w:pPr>
                        <w:pStyle w:val="NoSpacing"/>
                        <w:rPr>
                          <w:rFonts w:ascii="Arial" w:hAnsi="Arial" w:cs="Arial"/>
                          <w:sz w:val="16"/>
                        </w:rPr>
                      </w:pPr>
                      <w:r>
                        <w:rPr>
                          <w:rFonts w:ascii="Arial" w:hAnsi="Arial" w:cs="Arial"/>
                          <w:b/>
                          <w:sz w:val="16"/>
                          <w:u w:val="single"/>
                        </w:rPr>
                        <w:t>7. The Small Intestine</w:t>
                      </w:r>
                    </w:p>
                    <w:p w:rsidR="00D54F74" w:rsidRDefault="00D54F74" w:rsidP="00D54F74">
                      <w:pPr>
                        <w:pStyle w:val="NoSpacing"/>
                        <w:rPr>
                          <w:rFonts w:ascii="Arial" w:hAnsi="Arial" w:cs="Arial"/>
                          <w:sz w:val="16"/>
                        </w:rPr>
                      </w:pPr>
                      <w:r>
                        <w:rPr>
                          <w:rFonts w:ascii="Arial" w:hAnsi="Arial" w:cs="Arial"/>
                          <w:sz w:val="16"/>
                        </w:rPr>
                        <w:t>This is made up three different parts called the Duodenum, Jejunum and Ileum. The small intestine is a long hallow tube which appears as lightly coiled in the abdomen region. If the small intestine is stretched, it can reach lengths up to 20 feet. The small intestine will carry on the process of breaking down food by utilising enzymes which have been produced in the pancreas and the bile which is created in the liver. Bile is a composite that supports the digestion of fats and removes waste matter from the blood. The peristaltic waves operate in this organ which transports the food through and mixes it with digestive secretions. The Duodenum is mainly in charge for the continuation of the breakdown phase of the food. The Jejunum and ileum are in charge of the absorption of the nutrients and transport them in to the bloodstream (Robinson, 2020)</w:t>
                      </w:r>
                    </w:p>
                    <w:p w:rsidR="00D54F74" w:rsidRDefault="00D54F74"/>
                  </w:txbxContent>
                </v:textbox>
              </v:shape>
            </w:pict>
          </mc:Fallback>
        </mc:AlternateContent>
      </w:r>
      <w:r w:rsidR="001D5569">
        <w:rPr>
          <w:noProof/>
          <w:lang w:eastAsia="en-GB"/>
        </w:rPr>
        <mc:AlternateContent>
          <mc:Choice Requires="wps">
            <w:drawing>
              <wp:anchor distT="0" distB="0" distL="114300" distR="114300" simplePos="0" relativeHeight="251667456" behindDoc="0" locked="0" layoutInCell="1" allowOverlap="1" wp14:anchorId="64BCC5A2" wp14:editId="38F6BA4F">
                <wp:simplePos x="0" y="0"/>
                <wp:positionH relativeFrom="column">
                  <wp:posOffset>-661481</wp:posOffset>
                </wp:positionH>
                <wp:positionV relativeFrom="paragraph">
                  <wp:posOffset>2728500</wp:posOffset>
                </wp:positionV>
                <wp:extent cx="2428875" cy="1439694"/>
                <wp:effectExtent l="0" t="0" r="28575" b="27305"/>
                <wp:wrapNone/>
                <wp:docPr id="11" name="Text Box 11"/>
                <wp:cNvGraphicFramePr/>
                <a:graphic xmlns:a="http://schemas.openxmlformats.org/drawingml/2006/main">
                  <a:graphicData uri="http://schemas.microsoft.com/office/word/2010/wordprocessingShape">
                    <wps:wsp>
                      <wps:cNvSpPr txBox="1"/>
                      <wps:spPr>
                        <a:xfrm>
                          <a:off x="0" y="0"/>
                          <a:ext cx="2428875" cy="1439694"/>
                        </a:xfrm>
                        <a:prstGeom prst="rect">
                          <a:avLst/>
                        </a:prstGeom>
                        <a:solidFill>
                          <a:schemeClr val="tx2">
                            <a:lumMod val="20000"/>
                            <a:lumOff val="80000"/>
                          </a:schemeClr>
                        </a:solidFill>
                        <a:ln w="6350">
                          <a:solidFill>
                            <a:prstClr val="black"/>
                          </a:solidFill>
                        </a:ln>
                      </wps:spPr>
                      <wps:txbx>
                        <w:txbxContent>
                          <w:p w:rsidR="004B0F83" w:rsidRDefault="004B0F83" w:rsidP="004B0F83">
                            <w:pPr>
                              <w:pStyle w:val="NoSpacing"/>
                              <w:rPr>
                                <w:rFonts w:ascii="Arial" w:hAnsi="Arial" w:cs="Arial"/>
                                <w:b/>
                                <w:sz w:val="16"/>
                                <w:u w:val="single"/>
                              </w:rPr>
                            </w:pPr>
                            <w:r>
                              <w:rPr>
                                <w:rFonts w:ascii="Arial" w:hAnsi="Arial" w:cs="Arial"/>
                                <w:b/>
                                <w:sz w:val="16"/>
                                <w:u w:val="single"/>
                              </w:rPr>
                              <w:t>5. The Gall Bladder</w:t>
                            </w:r>
                          </w:p>
                          <w:p w:rsidR="005717EC" w:rsidRDefault="006569F1" w:rsidP="006569F1">
                            <w:pPr>
                              <w:pStyle w:val="NoSpacing"/>
                              <w:rPr>
                                <w:rFonts w:ascii="Arial" w:hAnsi="Arial" w:cs="Arial"/>
                                <w:sz w:val="16"/>
                              </w:rPr>
                            </w:pPr>
                            <w:r>
                              <w:rPr>
                                <w:rFonts w:ascii="Arial" w:hAnsi="Arial" w:cs="Arial"/>
                                <w:sz w:val="16"/>
                              </w:rPr>
                              <w:t>The</w:t>
                            </w:r>
                            <w:r w:rsidR="004B0F83" w:rsidRPr="004B0F83">
                              <w:rPr>
                                <w:rFonts w:ascii="Arial" w:hAnsi="Arial" w:cs="Arial"/>
                                <w:sz w:val="16"/>
                              </w:rPr>
                              <w:t xml:space="preserve"> gallbladder is</w:t>
                            </w:r>
                            <w:r>
                              <w:rPr>
                                <w:rFonts w:ascii="Arial" w:hAnsi="Arial" w:cs="Arial"/>
                                <w:sz w:val="16"/>
                              </w:rPr>
                              <w:t xml:space="preserve"> around 8 to 10 cm long and it is</w:t>
                            </w:r>
                            <w:r w:rsidR="000B61CA">
                              <w:rPr>
                                <w:rFonts w:ascii="Arial" w:hAnsi="Arial" w:cs="Arial"/>
                                <w:sz w:val="16"/>
                              </w:rPr>
                              <w:t xml:space="preserve"> a small sac like organ</w:t>
                            </w:r>
                            <w:r>
                              <w:rPr>
                                <w:rFonts w:ascii="Arial" w:hAnsi="Arial" w:cs="Arial"/>
                                <w:sz w:val="16"/>
                              </w:rPr>
                              <w:t xml:space="preserve"> situated near to the area </w:t>
                            </w:r>
                            <w:r w:rsidR="000B61CA">
                              <w:rPr>
                                <w:rFonts w:ascii="Arial" w:hAnsi="Arial" w:cs="Arial"/>
                                <w:sz w:val="16"/>
                              </w:rPr>
                              <w:t>of right lobe of the liver. It</w:t>
                            </w:r>
                            <w:r w:rsidR="004B0F83" w:rsidRPr="004B0F83">
                              <w:rPr>
                                <w:rFonts w:ascii="Arial" w:hAnsi="Arial" w:cs="Arial"/>
                                <w:sz w:val="16"/>
                              </w:rPr>
                              <w:t xml:space="preserve"> collect</w:t>
                            </w:r>
                            <w:r w:rsidR="0050212A">
                              <w:rPr>
                                <w:rFonts w:ascii="Arial" w:hAnsi="Arial" w:cs="Arial"/>
                                <w:sz w:val="16"/>
                              </w:rPr>
                              <w:t>s</w:t>
                            </w:r>
                            <w:r w:rsidR="004B0F83" w:rsidRPr="004B0F83">
                              <w:rPr>
                                <w:rFonts w:ascii="Arial" w:hAnsi="Arial" w:cs="Arial"/>
                                <w:sz w:val="16"/>
                              </w:rPr>
                              <w:t xml:space="preserve"> bile</w:t>
                            </w:r>
                            <w:r w:rsidR="0050212A">
                              <w:rPr>
                                <w:rFonts w:ascii="Arial" w:hAnsi="Arial" w:cs="Arial"/>
                                <w:sz w:val="16"/>
                              </w:rPr>
                              <w:t xml:space="preserve">, a liquid produced by liver and it helps to break down the foods. </w:t>
                            </w:r>
                            <w:r w:rsidR="002E48F6">
                              <w:rPr>
                                <w:rFonts w:ascii="Arial" w:hAnsi="Arial" w:cs="Arial"/>
                                <w:sz w:val="16"/>
                              </w:rPr>
                              <w:t>This liquid stays in gallbladder and works during digesting fats. If this b</w:t>
                            </w:r>
                            <w:r w:rsidR="00324A0E">
                              <w:rPr>
                                <w:rFonts w:ascii="Arial" w:hAnsi="Arial" w:cs="Arial"/>
                                <w:sz w:val="16"/>
                              </w:rPr>
                              <w:t>ile becomes imbalance it produces</w:t>
                            </w:r>
                            <w:r w:rsidR="002E48F6">
                              <w:rPr>
                                <w:rFonts w:ascii="Arial" w:hAnsi="Arial" w:cs="Arial"/>
                                <w:sz w:val="16"/>
                              </w:rPr>
                              <w:t xml:space="preserve"> gallstones</w:t>
                            </w:r>
                            <w:r w:rsidR="00324A0E">
                              <w:rPr>
                                <w:rFonts w:ascii="Arial" w:hAnsi="Arial" w:cs="Arial"/>
                                <w:sz w:val="16"/>
                              </w:rPr>
                              <w:t>. Gallstones can cause problems</w:t>
                            </w:r>
                            <w:r w:rsidR="005B1815">
                              <w:rPr>
                                <w:rFonts w:ascii="Arial" w:hAnsi="Arial" w:cs="Arial"/>
                                <w:sz w:val="16"/>
                              </w:rPr>
                              <w:t xml:space="preserve"> such as sharp tummy pains, sic</w:t>
                            </w:r>
                            <w:r w:rsidR="00324A0E">
                              <w:rPr>
                                <w:rFonts w:ascii="Arial" w:hAnsi="Arial" w:cs="Arial"/>
                                <w:sz w:val="16"/>
                              </w:rPr>
                              <w:t>kness and jaundice.</w:t>
                            </w:r>
                            <w:r w:rsidR="002E48F6">
                              <w:rPr>
                                <w:rFonts w:ascii="Arial" w:hAnsi="Arial" w:cs="Arial"/>
                                <w:sz w:val="16"/>
                              </w:rPr>
                              <w:t xml:space="preserve"> </w:t>
                            </w:r>
                            <w:r>
                              <w:rPr>
                                <w:rFonts w:ascii="Arial" w:hAnsi="Arial" w:cs="Arial"/>
                                <w:sz w:val="16"/>
                              </w:rPr>
                              <w:t xml:space="preserve"> </w:t>
                            </w:r>
                          </w:p>
                          <w:p w:rsidR="006569F1" w:rsidRPr="006569F1" w:rsidRDefault="00046F03" w:rsidP="006569F1">
                            <w:pPr>
                              <w:pStyle w:val="NoSpacing"/>
                              <w:rPr>
                                <w:rFonts w:ascii="Arial" w:hAnsi="Arial" w:cs="Arial"/>
                                <w:sz w:val="16"/>
                              </w:rPr>
                            </w:pPr>
                            <w:r>
                              <w:rPr>
                                <w:rFonts w:ascii="Arial" w:hAnsi="Arial" w:cs="Arial"/>
                                <w:sz w:val="16"/>
                              </w:rPr>
                              <w:t>(</w:t>
                            </w:r>
                            <w:r w:rsidR="000B61CA">
                              <w:rPr>
                                <w:rFonts w:ascii="Arial" w:hAnsi="Arial" w:cs="Arial"/>
                                <w:sz w:val="16"/>
                              </w:rPr>
                              <w:t>NHS,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D62306" id="Text Box 11" o:spid="_x0000_s1032" type="#_x0000_t202" style="position:absolute;left:0;text-align:left;margin-left:-52.1pt;margin-top:214.85pt;width:191.25pt;height:113.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" fillcolor="#d5dce4 [671]" strokeweight=".5pt">
                <v:textbox>
                  <w:txbxContent>
                    <w:p w:rsidR="004B0F83" w:rsidRDefault="004B0F83" w:rsidP="004B0F83">
                      <w:pPr>
                        <w:pStyle w:val="NoSpacing"/>
                        <w:rPr>
                          <w:rFonts w:ascii="Arial" w:hAnsi="Arial" w:cs="Arial"/>
                          <w:b/>
                          <w:sz w:val="16"/>
                          <w:u w:val="single"/>
                        </w:rPr>
                      </w:pPr>
                      <w:r>
                        <w:rPr>
                          <w:rFonts w:ascii="Arial" w:hAnsi="Arial" w:cs="Arial"/>
                          <w:b/>
                          <w:sz w:val="16"/>
                          <w:u w:val="single"/>
                        </w:rPr>
                        <w:t>5. The Gall Bladder</w:t>
                      </w:r>
                    </w:p>
                    <w:p w:rsidR="005717EC" w:rsidRDefault="006569F1" w:rsidP="006569F1">
                      <w:pPr>
                        <w:pStyle w:val="NoSpacing"/>
                        <w:rPr>
                          <w:rFonts w:ascii="Arial" w:hAnsi="Arial" w:cs="Arial"/>
                          <w:sz w:val="16"/>
                        </w:rPr>
                      </w:pPr>
                      <w:r>
                        <w:rPr>
                          <w:rFonts w:ascii="Arial" w:hAnsi="Arial" w:cs="Arial"/>
                          <w:sz w:val="16"/>
                        </w:rPr>
                        <w:t>The</w:t>
                      </w:r>
                      <w:r w:rsidR="004B0F83" w:rsidRPr="004B0F83">
                        <w:rPr>
                          <w:rFonts w:ascii="Arial" w:hAnsi="Arial" w:cs="Arial"/>
                          <w:sz w:val="16"/>
                        </w:rPr>
                        <w:t xml:space="preserve"> gallbladder is</w:t>
                      </w:r>
                      <w:r>
                        <w:rPr>
                          <w:rFonts w:ascii="Arial" w:hAnsi="Arial" w:cs="Arial"/>
                          <w:sz w:val="16"/>
                        </w:rPr>
                        <w:t xml:space="preserve"> around 8 to 10 cm long and it is</w:t>
                      </w:r>
                      <w:r w:rsidR="000B61CA">
                        <w:rPr>
                          <w:rFonts w:ascii="Arial" w:hAnsi="Arial" w:cs="Arial"/>
                          <w:sz w:val="16"/>
                        </w:rPr>
                        <w:t xml:space="preserve"> a small sac like organ</w:t>
                      </w:r>
                      <w:r>
                        <w:rPr>
                          <w:rFonts w:ascii="Arial" w:hAnsi="Arial" w:cs="Arial"/>
                          <w:sz w:val="16"/>
                        </w:rPr>
                        <w:t xml:space="preserve"> situated near to the area </w:t>
                      </w:r>
                      <w:r w:rsidR="000B61CA">
                        <w:rPr>
                          <w:rFonts w:ascii="Arial" w:hAnsi="Arial" w:cs="Arial"/>
                          <w:sz w:val="16"/>
                        </w:rPr>
                        <w:t>of right lobe of the liver. It</w:t>
                      </w:r>
                      <w:r w:rsidR="004B0F83" w:rsidRPr="004B0F83">
                        <w:rPr>
                          <w:rFonts w:ascii="Arial" w:hAnsi="Arial" w:cs="Arial"/>
                          <w:sz w:val="16"/>
                        </w:rPr>
                        <w:t xml:space="preserve"> collect</w:t>
                      </w:r>
                      <w:r w:rsidR="0050212A">
                        <w:rPr>
                          <w:rFonts w:ascii="Arial" w:hAnsi="Arial" w:cs="Arial"/>
                          <w:sz w:val="16"/>
                        </w:rPr>
                        <w:t>s</w:t>
                      </w:r>
                      <w:r w:rsidR="004B0F83" w:rsidRPr="004B0F83">
                        <w:rPr>
                          <w:rFonts w:ascii="Arial" w:hAnsi="Arial" w:cs="Arial"/>
                          <w:sz w:val="16"/>
                        </w:rPr>
                        <w:t xml:space="preserve"> bile</w:t>
                      </w:r>
                      <w:r w:rsidR="0050212A">
                        <w:rPr>
                          <w:rFonts w:ascii="Arial" w:hAnsi="Arial" w:cs="Arial"/>
                          <w:sz w:val="16"/>
                        </w:rPr>
                        <w:t xml:space="preserve">, a liquid produced by liver and it helps to break down the foods. </w:t>
                      </w:r>
                      <w:r w:rsidR="002E48F6">
                        <w:rPr>
                          <w:rFonts w:ascii="Arial" w:hAnsi="Arial" w:cs="Arial"/>
                          <w:sz w:val="16"/>
                        </w:rPr>
                        <w:t>This liquid stays in gallbladder and works during digesting fats. If this b</w:t>
                      </w:r>
                      <w:r w:rsidR="00324A0E">
                        <w:rPr>
                          <w:rFonts w:ascii="Arial" w:hAnsi="Arial" w:cs="Arial"/>
                          <w:sz w:val="16"/>
                        </w:rPr>
                        <w:t>ile becomes imbalance it produces</w:t>
                      </w:r>
                      <w:r w:rsidR="002E48F6">
                        <w:rPr>
                          <w:rFonts w:ascii="Arial" w:hAnsi="Arial" w:cs="Arial"/>
                          <w:sz w:val="16"/>
                        </w:rPr>
                        <w:t xml:space="preserve"> gallstones</w:t>
                      </w:r>
                      <w:r w:rsidR="00324A0E">
                        <w:rPr>
                          <w:rFonts w:ascii="Arial" w:hAnsi="Arial" w:cs="Arial"/>
                          <w:sz w:val="16"/>
                        </w:rPr>
                        <w:t>. Gallstones can cause problems</w:t>
                      </w:r>
                      <w:r w:rsidR="005B1815">
                        <w:rPr>
                          <w:rFonts w:ascii="Arial" w:hAnsi="Arial" w:cs="Arial"/>
                          <w:sz w:val="16"/>
                        </w:rPr>
                        <w:t xml:space="preserve"> such as sharp tummy pains, sic</w:t>
                      </w:r>
                      <w:r w:rsidR="00324A0E">
                        <w:rPr>
                          <w:rFonts w:ascii="Arial" w:hAnsi="Arial" w:cs="Arial"/>
                          <w:sz w:val="16"/>
                        </w:rPr>
                        <w:t>kness and jaundice.</w:t>
                      </w:r>
                      <w:r w:rsidR="002E48F6">
                        <w:rPr>
                          <w:rFonts w:ascii="Arial" w:hAnsi="Arial" w:cs="Arial"/>
                          <w:sz w:val="16"/>
                        </w:rPr>
                        <w:t xml:space="preserve"> </w:t>
                      </w:r>
                      <w:r>
                        <w:rPr>
                          <w:rFonts w:ascii="Arial" w:hAnsi="Arial" w:cs="Arial"/>
                          <w:sz w:val="16"/>
                        </w:rPr>
                        <w:t xml:space="preserve"> </w:t>
                      </w:r>
                    </w:p>
                    <w:p w:rsidR="006569F1" w:rsidRPr="006569F1" w:rsidRDefault="00046F03" w:rsidP="006569F1">
                      <w:pPr>
                        <w:pStyle w:val="NoSpacing"/>
                        <w:rPr>
                          <w:rFonts w:ascii="Arial" w:hAnsi="Arial" w:cs="Arial"/>
                          <w:sz w:val="16"/>
                        </w:rPr>
                      </w:pPr>
                      <w:r>
                        <w:rPr>
                          <w:rFonts w:ascii="Arial" w:hAnsi="Arial" w:cs="Arial"/>
                          <w:sz w:val="16"/>
                        </w:rPr>
                        <w:t>(</w:t>
                      </w:r>
                      <w:r w:rsidR="000B61CA">
                        <w:rPr>
                          <w:rFonts w:ascii="Arial" w:hAnsi="Arial" w:cs="Arial"/>
                          <w:sz w:val="16"/>
                        </w:rPr>
                        <w:t>NHS, 2018)</w:t>
                      </w:r>
                    </w:p>
                  </w:txbxContent>
                </v:textbox>
              </v:shape>
            </w:pict>
          </mc:Fallback>
        </mc:AlternateContent>
      </w:r>
      <w:r w:rsidR="00184D4A">
        <w:rPr>
          <w:noProof/>
          <w:lang w:eastAsia="en-GB"/>
        </w:rPr>
        <mc:AlternateContent>
          <mc:Choice Requires="wps">
            <w:drawing>
              <wp:anchor distT="0" distB="0" distL="114300" distR="114300" simplePos="0" relativeHeight="251673600" behindDoc="0" locked="0" layoutInCell="1" allowOverlap="1" wp14:anchorId="6C563619" wp14:editId="42664F46">
                <wp:simplePos x="0" y="0"/>
                <wp:positionH relativeFrom="column">
                  <wp:posOffset>3385227</wp:posOffset>
                </wp:positionH>
                <wp:positionV relativeFrom="paragraph">
                  <wp:posOffset>2154569</wp:posOffset>
                </wp:positionV>
                <wp:extent cx="739302" cy="685395"/>
                <wp:effectExtent l="0" t="0" r="22860" b="19685"/>
                <wp:wrapNone/>
                <wp:docPr id="17" name="Straight Connector 17"/>
                <wp:cNvGraphicFramePr/>
                <a:graphic xmlns:a="http://schemas.openxmlformats.org/drawingml/2006/main">
                  <a:graphicData uri="http://schemas.microsoft.com/office/word/2010/wordprocessingShape">
                    <wps:wsp>
                      <wps:cNvCnPr/>
                      <wps:spPr>
                        <a:xfrm flipV="1">
                          <a:off x="0" y="0"/>
                          <a:ext cx="739302" cy="68539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055956" id="Straight Connector 17" o:spid="_x0000_s1026" style="position:absolute;flip: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55pt,169.65pt" to="324.75pt,2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" strokecolor="black [3200]" strokeweight=".5pt">
                <v:stroke joinstyle="miter"/>
              </v:line>
            </w:pict>
          </mc:Fallback>
        </mc:AlternateContent>
      </w:r>
      <w:r w:rsidR="00184D4A">
        <w:rPr>
          <w:noProof/>
          <w:lang w:eastAsia="en-GB"/>
        </w:rPr>
        <mc:AlternateContent>
          <mc:Choice Requires="wps">
            <w:drawing>
              <wp:anchor distT="0" distB="0" distL="114300" distR="114300" simplePos="0" relativeHeight="251666432" behindDoc="0" locked="0" layoutInCell="1" allowOverlap="1" wp14:anchorId="69FC0360" wp14:editId="041A56A4">
                <wp:simplePos x="0" y="0"/>
                <wp:positionH relativeFrom="column">
                  <wp:posOffset>-690664</wp:posOffset>
                </wp:positionH>
                <wp:positionV relativeFrom="paragraph">
                  <wp:posOffset>1191530</wp:posOffset>
                </wp:positionV>
                <wp:extent cx="2381250" cy="1420239"/>
                <wp:effectExtent l="0" t="0" r="19050" b="27940"/>
                <wp:wrapNone/>
                <wp:docPr id="10" name="Text Box 10"/>
                <wp:cNvGraphicFramePr/>
                <a:graphic xmlns:a="http://schemas.openxmlformats.org/drawingml/2006/main">
                  <a:graphicData uri="http://schemas.microsoft.com/office/word/2010/wordprocessingShape">
                    <wps:wsp>
                      <wps:cNvSpPr txBox="1"/>
                      <wps:spPr>
                        <a:xfrm>
                          <a:off x="0" y="0"/>
                          <a:ext cx="2381250" cy="1420239"/>
                        </a:xfrm>
                        <a:prstGeom prst="rect">
                          <a:avLst/>
                        </a:prstGeom>
                        <a:solidFill>
                          <a:schemeClr val="accent2">
                            <a:lumMod val="60000"/>
                            <a:lumOff val="40000"/>
                          </a:schemeClr>
                        </a:solidFill>
                        <a:ln w="6350">
                          <a:solidFill>
                            <a:prstClr val="black"/>
                          </a:solidFill>
                        </a:ln>
                      </wps:spPr>
                      <wps:txbx>
                        <w:txbxContent>
                          <w:p w:rsidR="005717EC" w:rsidRDefault="0063463D" w:rsidP="005717EC">
                            <w:pPr>
                              <w:pStyle w:val="NoSpacing"/>
                              <w:rPr>
                                <w:rFonts w:ascii="Arial" w:hAnsi="Arial" w:cs="Arial"/>
                                <w:sz w:val="16"/>
                              </w:rPr>
                            </w:pPr>
                            <w:r>
                              <w:rPr>
                                <w:rFonts w:ascii="Arial" w:hAnsi="Arial" w:cs="Arial"/>
                                <w:b/>
                                <w:sz w:val="16"/>
                                <w:u w:val="single"/>
                              </w:rPr>
                              <w:t>3. The Oe</w:t>
                            </w:r>
                            <w:r w:rsidR="005717EC">
                              <w:rPr>
                                <w:rFonts w:ascii="Arial" w:hAnsi="Arial" w:cs="Arial"/>
                                <w:b/>
                                <w:sz w:val="16"/>
                                <w:u w:val="single"/>
                              </w:rPr>
                              <w:t>sophagus</w:t>
                            </w:r>
                          </w:p>
                          <w:p w:rsidR="005717EC" w:rsidRDefault="006C33CF" w:rsidP="005717EC">
                            <w:pPr>
                              <w:pStyle w:val="NoSpacing"/>
                              <w:rPr>
                                <w:rFonts w:ascii="Arial" w:hAnsi="Arial" w:cs="Arial"/>
                                <w:sz w:val="16"/>
                              </w:rPr>
                            </w:pPr>
                            <w:r>
                              <w:rPr>
                                <w:rFonts w:ascii="Arial" w:hAnsi="Arial" w:cs="Arial"/>
                                <w:sz w:val="16"/>
                              </w:rPr>
                              <w:t xml:space="preserve">Oesophagus </w:t>
                            </w:r>
                            <w:r w:rsidR="005717EC">
                              <w:rPr>
                                <w:rFonts w:ascii="Arial" w:hAnsi="Arial" w:cs="Arial"/>
                                <w:sz w:val="16"/>
                              </w:rPr>
                              <w:t xml:space="preserve">Is a muscular tube which travels from the pharynx to the stomach. The food is carried via contractions known as peristaltic waves. The food is taken from </w:t>
                            </w:r>
                            <w:r w:rsidR="007A569D">
                              <w:rPr>
                                <w:rFonts w:ascii="Arial" w:hAnsi="Arial" w:cs="Arial"/>
                                <w:sz w:val="16"/>
                              </w:rPr>
                              <w:t xml:space="preserve">mouth </w:t>
                            </w:r>
                            <w:r w:rsidR="005717EC">
                              <w:rPr>
                                <w:rFonts w:ascii="Arial" w:hAnsi="Arial" w:cs="Arial"/>
                                <w:sz w:val="16"/>
                              </w:rPr>
                              <w:t>within the oesophagus and is delivered to the stomach. Before the entrance to the stomach is an area known as the zone of high pressure which is also called the lower oesophageal sphincter. This is a valve that stops any backflow of food and thus avoids any reflux (Macmillan.org, 2020)</w:t>
                            </w:r>
                          </w:p>
                          <w:p w:rsidR="005717EC" w:rsidRDefault="005717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3F0B2" id="Text Box 10" o:spid="_x0000_s1033" type="#_x0000_t202" style="position:absolute;left:0;text-align:left;margin-left:-54.4pt;margin-top:93.8pt;width:187.5pt;height:111.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" fillcolor="#f4b083 [1941]" strokeweight=".5pt">
                <v:textbox>
                  <w:txbxContent>
                    <w:p w:rsidR="005717EC" w:rsidRDefault="0063463D" w:rsidP="005717EC">
                      <w:pPr>
                        <w:pStyle w:val="NoSpacing"/>
                        <w:rPr>
                          <w:rFonts w:ascii="Arial" w:hAnsi="Arial" w:cs="Arial"/>
                          <w:sz w:val="16"/>
                        </w:rPr>
                      </w:pPr>
                      <w:r>
                        <w:rPr>
                          <w:rFonts w:ascii="Arial" w:hAnsi="Arial" w:cs="Arial"/>
                          <w:b/>
                          <w:sz w:val="16"/>
                          <w:u w:val="single"/>
                        </w:rPr>
                        <w:t>3. The Oe</w:t>
                      </w:r>
                      <w:r w:rsidR="005717EC">
                        <w:rPr>
                          <w:rFonts w:ascii="Arial" w:hAnsi="Arial" w:cs="Arial"/>
                          <w:b/>
                          <w:sz w:val="16"/>
                          <w:u w:val="single"/>
                        </w:rPr>
                        <w:t>sophagus</w:t>
                      </w:r>
                    </w:p>
                    <w:p w:rsidR="005717EC" w:rsidRDefault="006C33CF" w:rsidP="005717EC">
                      <w:pPr>
                        <w:pStyle w:val="NoSpacing"/>
                        <w:rPr>
                          <w:rFonts w:ascii="Arial" w:hAnsi="Arial" w:cs="Arial"/>
                          <w:sz w:val="16"/>
                        </w:rPr>
                      </w:pPr>
                      <w:r>
                        <w:rPr>
                          <w:rFonts w:ascii="Arial" w:hAnsi="Arial" w:cs="Arial"/>
                          <w:sz w:val="16"/>
                        </w:rPr>
                        <w:t xml:space="preserve">Oesophagus </w:t>
                      </w:r>
                      <w:r w:rsidR="005717EC">
                        <w:rPr>
                          <w:rFonts w:ascii="Arial" w:hAnsi="Arial" w:cs="Arial"/>
                          <w:sz w:val="16"/>
                        </w:rPr>
                        <w:t xml:space="preserve">Is a muscular tube which travels from the pharynx to the stomach. The food is carried via contractions known as peristaltic waves. The food is taken from </w:t>
                      </w:r>
                      <w:r w:rsidR="007A569D">
                        <w:rPr>
                          <w:rFonts w:ascii="Arial" w:hAnsi="Arial" w:cs="Arial"/>
                          <w:sz w:val="16"/>
                        </w:rPr>
                        <w:t xml:space="preserve">mouth </w:t>
                      </w:r>
                      <w:r w:rsidR="005717EC">
                        <w:rPr>
                          <w:rFonts w:ascii="Arial" w:hAnsi="Arial" w:cs="Arial"/>
                          <w:sz w:val="16"/>
                        </w:rPr>
                        <w:t>within the oesophagus and is delivered to the stomach. Before the entrance to the stomach is an area known as the zone of high pressure which is also called the lower oesophageal sphincter. This is a valve that stops any backflow of food and thus avoids any reflux (Macmillan.org, 2020)</w:t>
                      </w:r>
                    </w:p>
                    <w:p w:rsidR="005717EC" w:rsidRDefault="005717EC"/>
                  </w:txbxContent>
                </v:textbox>
              </v:shape>
            </w:pict>
          </mc:Fallback>
        </mc:AlternateContent>
      </w:r>
      <w:r w:rsidR="00975775">
        <w:rPr>
          <w:noProof/>
          <w:lang w:eastAsia="en-GB"/>
        </w:rPr>
        <mc:AlternateContent>
          <mc:Choice Requires="wps">
            <w:drawing>
              <wp:anchor distT="0" distB="0" distL="114300" distR="114300" simplePos="0" relativeHeight="251680768" behindDoc="0" locked="0" layoutInCell="1" allowOverlap="1" wp14:anchorId="017A801D" wp14:editId="5391844B">
                <wp:simplePos x="0" y="0"/>
                <wp:positionH relativeFrom="column">
                  <wp:posOffset>1771650</wp:posOffset>
                </wp:positionH>
                <wp:positionV relativeFrom="paragraph">
                  <wp:posOffset>4464684</wp:posOffset>
                </wp:positionV>
                <wp:extent cx="1038225" cy="1095375"/>
                <wp:effectExtent l="0" t="0" r="28575" b="28575"/>
                <wp:wrapNone/>
                <wp:docPr id="24" name="Straight Connector 24"/>
                <wp:cNvGraphicFramePr/>
                <a:graphic xmlns:a="http://schemas.openxmlformats.org/drawingml/2006/main">
                  <a:graphicData uri="http://schemas.microsoft.com/office/word/2010/wordprocessingShape">
                    <wps:wsp>
                      <wps:cNvCnPr/>
                      <wps:spPr>
                        <a:xfrm flipV="1">
                          <a:off x="0" y="0"/>
                          <a:ext cx="1038225" cy="10953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5694078" id="Straight Connector 24"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9.5pt,351.55pt" to="221.25pt,4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" strokecolor="black [3200]" strokeweight=".5pt">
                <v:stroke joinstyle="miter"/>
              </v:line>
            </w:pict>
          </mc:Fallback>
        </mc:AlternateContent>
      </w:r>
      <w:r w:rsidR="00975775">
        <w:rPr>
          <w:noProof/>
          <w:lang w:eastAsia="en-GB"/>
        </w:rPr>
        <mc:AlternateContent>
          <mc:Choice Requires="wps">
            <w:drawing>
              <wp:anchor distT="0" distB="0" distL="114300" distR="114300" simplePos="0" relativeHeight="251678720" behindDoc="0" locked="0" layoutInCell="1" allowOverlap="1" wp14:anchorId="108D0E16" wp14:editId="0E6222F5">
                <wp:simplePos x="0" y="0"/>
                <wp:positionH relativeFrom="column">
                  <wp:posOffset>1609725</wp:posOffset>
                </wp:positionH>
                <wp:positionV relativeFrom="paragraph">
                  <wp:posOffset>4769485</wp:posOffset>
                </wp:positionV>
                <wp:extent cx="1304925" cy="2838450"/>
                <wp:effectExtent l="0" t="0" r="28575" b="19050"/>
                <wp:wrapNone/>
                <wp:docPr id="22" name="Straight Connector 22"/>
                <wp:cNvGraphicFramePr/>
                <a:graphic xmlns:a="http://schemas.openxmlformats.org/drawingml/2006/main">
                  <a:graphicData uri="http://schemas.microsoft.com/office/word/2010/wordprocessingShape">
                    <wps:wsp>
                      <wps:cNvCnPr/>
                      <wps:spPr>
                        <a:xfrm flipH="1">
                          <a:off x="0" y="0"/>
                          <a:ext cx="1304925" cy="28384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68148D" id="Straight Connector 22" o:spid="_x0000_s1026" style="position:absolute;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6.75pt,375.55pt" to="229.5pt,59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" strokecolor="black [3200]" strokeweight=".5pt">
                <v:stroke joinstyle="miter"/>
              </v:line>
            </w:pict>
          </mc:Fallback>
        </mc:AlternateContent>
      </w:r>
      <w:r w:rsidR="00C3406C">
        <w:rPr>
          <w:noProof/>
          <w:lang w:eastAsia="en-GB"/>
        </w:rPr>
        <mc:AlternateContent>
          <mc:Choice Requires="wps">
            <w:drawing>
              <wp:anchor distT="0" distB="0" distL="114300" distR="114300" simplePos="0" relativeHeight="251674624" behindDoc="0" locked="0" layoutInCell="1" allowOverlap="1" wp14:anchorId="65E3D6FC" wp14:editId="70BB7469">
                <wp:simplePos x="0" y="0"/>
                <wp:positionH relativeFrom="column">
                  <wp:posOffset>3524250</wp:posOffset>
                </wp:positionH>
                <wp:positionV relativeFrom="paragraph">
                  <wp:posOffset>4197985</wp:posOffset>
                </wp:positionV>
                <wp:extent cx="752475" cy="1962150"/>
                <wp:effectExtent l="0" t="0" r="28575" b="19050"/>
                <wp:wrapNone/>
                <wp:docPr id="18" name="Straight Connector 18"/>
                <wp:cNvGraphicFramePr/>
                <a:graphic xmlns:a="http://schemas.openxmlformats.org/drawingml/2006/main">
                  <a:graphicData uri="http://schemas.microsoft.com/office/word/2010/wordprocessingShape">
                    <wps:wsp>
                      <wps:cNvCnPr/>
                      <wps:spPr>
                        <a:xfrm>
                          <a:off x="0" y="0"/>
                          <a:ext cx="752475" cy="1962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78024B" id="Straight Connector 18" o:spid="_x0000_s1026" style="position:absolute;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330.55pt" to="336.75pt,48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" strokecolor="black [3200]" strokeweight=".5pt">
                <v:stroke joinstyle="miter"/>
              </v:line>
            </w:pict>
          </mc:Fallback>
        </mc:AlternateContent>
      </w:r>
      <w:r w:rsidR="000B61CA">
        <w:rPr>
          <w:noProof/>
          <w:lang w:eastAsia="en-GB"/>
        </w:rPr>
        <mc:AlternateContent>
          <mc:Choice Requires="wps">
            <w:drawing>
              <wp:anchor distT="0" distB="0" distL="114300" distR="114300" simplePos="0" relativeHeight="251668480" behindDoc="0" locked="0" layoutInCell="1" allowOverlap="1" wp14:anchorId="626DCB71" wp14:editId="29228C16">
                <wp:simplePos x="0" y="0"/>
                <wp:positionH relativeFrom="column">
                  <wp:posOffset>1752600</wp:posOffset>
                </wp:positionH>
                <wp:positionV relativeFrom="paragraph">
                  <wp:posOffset>3047365</wp:posOffset>
                </wp:positionV>
                <wp:extent cx="857250" cy="428625"/>
                <wp:effectExtent l="0" t="0" r="19050" b="28575"/>
                <wp:wrapNone/>
                <wp:docPr id="12" name="Straight Connector 12"/>
                <wp:cNvGraphicFramePr/>
                <a:graphic xmlns:a="http://schemas.openxmlformats.org/drawingml/2006/main">
                  <a:graphicData uri="http://schemas.microsoft.com/office/word/2010/wordprocessingShape">
                    <wps:wsp>
                      <wps:cNvCnPr/>
                      <wps:spPr>
                        <a:xfrm flipV="1">
                          <a:off x="0" y="0"/>
                          <a:ext cx="857250" cy="4286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88358A" id="Straight Connector 12"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8pt,239.95pt" to="205.5pt,27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" strokecolor="black [3200]" strokeweight=".5pt">
                <v:stroke joinstyle="miter"/>
              </v:line>
            </w:pict>
          </mc:Fallback>
        </mc:AlternateContent>
      </w:r>
      <w:r w:rsidR="00F422E3" w:rsidRPr="005717EC">
        <w:rPr>
          <w:rFonts w:ascii="Arial" w:hAnsi="Arial" w:cs="Arial"/>
          <w:noProof/>
          <w:sz w:val="16"/>
          <w:szCs w:val="16"/>
          <w:lang w:eastAsia="en-GB"/>
        </w:rPr>
        <w:drawing>
          <wp:inline distT="0" distB="0" distL="0" distR="0" wp14:anchorId="16C7BCC5" wp14:editId="07A18E69">
            <wp:extent cx="2154303" cy="510095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54303" cy="5100955"/>
                    </a:xfrm>
                    <a:prstGeom prst="rect">
                      <a:avLst/>
                    </a:prstGeom>
                    <a:noFill/>
                  </pic:spPr>
                </pic:pic>
              </a:graphicData>
            </a:graphic>
          </wp:inline>
        </w:drawing>
      </w:r>
      <w:r w:rsidR="004B0F83">
        <w:rPr>
          <w:noProof/>
          <w:lang w:eastAsia="en-GB"/>
        </w:rPr>
        <mc:AlternateContent>
          <mc:Choice Requires="wps">
            <w:drawing>
              <wp:anchor distT="0" distB="0" distL="114300" distR="114300" simplePos="0" relativeHeight="251676672" behindDoc="0" locked="0" layoutInCell="1" allowOverlap="1" wp14:anchorId="3602DB59" wp14:editId="26A5B535">
                <wp:simplePos x="0" y="0"/>
                <wp:positionH relativeFrom="column">
                  <wp:posOffset>2971800</wp:posOffset>
                </wp:positionH>
                <wp:positionV relativeFrom="paragraph">
                  <wp:posOffset>4999990</wp:posOffset>
                </wp:positionV>
                <wp:extent cx="219075" cy="742950"/>
                <wp:effectExtent l="0" t="0" r="28575" b="19050"/>
                <wp:wrapNone/>
                <wp:docPr id="20" name="Straight Connector 20"/>
                <wp:cNvGraphicFramePr/>
                <a:graphic xmlns:a="http://schemas.openxmlformats.org/drawingml/2006/main">
                  <a:graphicData uri="http://schemas.microsoft.com/office/word/2010/wordprocessingShape">
                    <wps:wsp>
                      <wps:cNvCnPr/>
                      <wps:spPr>
                        <a:xfrm>
                          <a:off x="0" y="0"/>
                          <a:ext cx="219075" cy="7429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038C1B" id="Straight Connector 20"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234pt,393.7pt" to="251.25pt,45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" strokecolor="black [3200]" strokeweight=".5pt">
                <v:stroke joinstyle="miter"/>
              </v:line>
            </w:pict>
          </mc:Fallback>
        </mc:AlternateContent>
      </w:r>
      <w:r w:rsidR="005717EC">
        <w:rPr>
          <w:noProof/>
          <w:lang w:eastAsia="en-GB"/>
        </w:rPr>
        <mc:AlternateContent>
          <mc:Choice Requires="wps">
            <w:drawing>
              <wp:anchor distT="0" distB="0" distL="114300" distR="114300" simplePos="0" relativeHeight="251665408" behindDoc="0" locked="0" layoutInCell="1" allowOverlap="1" wp14:anchorId="3E257DDB" wp14:editId="3F5A1EF6">
                <wp:simplePos x="0" y="0"/>
                <wp:positionH relativeFrom="column">
                  <wp:posOffset>1362075</wp:posOffset>
                </wp:positionH>
                <wp:positionV relativeFrom="paragraph">
                  <wp:posOffset>1980565</wp:posOffset>
                </wp:positionV>
                <wp:extent cx="1666875" cy="133350"/>
                <wp:effectExtent l="0" t="0" r="28575" b="19050"/>
                <wp:wrapNone/>
                <wp:docPr id="9" name="Straight Connector 9"/>
                <wp:cNvGraphicFramePr/>
                <a:graphic xmlns:a="http://schemas.openxmlformats.org/drawingml/2006/main">
                  <a:graphicData uri="http://schemas.microsoft.com/office/word/2010/wordprocessingShape">
                    <wps:wsp>
                      <wps:cNvCnPr/>
                      <wps:spPr>
                        <a:xfrm flipH="1">
                          <a:off x="0" y="0"/>
                          <a:ext cx="1666875" cy="133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BEACB8B" id="Straight Connector 9" o:spid="_x0000_s1026" style="position:absolute;flip:x;z-index:251665408;visibility:visible;mso-wrap-style:square;mso-wrap-distance-left:9pt;mso-wrap-distance-top:0;mso-wrap-distance-right:9pt;mso-wrap-distance-bottom:0;mso-position-horizontal:absolute;mso-position-horizontal-relative:text;mso-position-vertical:absolute;mso-position-vertical-relative:text" from="107.25pt,155.95pt" to="238.5pt,16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" strokecolor="black [3200]" strokeweight=".5pt">
                <v:stroke joinstyle="miter"/>
              </v:line>
            </w:pict>
          </mc:Fallback>
        </mc:AlternateContent>
      </w:r>
    </w:p>
    <w:p w:rsidR="005717EC" w:rsidRDefault="005717EC" w:rsidP="00D54F74">
      <w:pPr>
        <w:jc w:val="center"/>
      </w:pPr>
    </w:p>
    <w:p w:rsidR="005717EC" w:rsidRDefault="005717EC" w:rsidP="00D54F74">
      <w:pPr>
        <w:jc w:val="center"/>
      </w:pPr>
    </w:p>
    <w:p w:rsidR="005717EC" w:rsidRDefault="00046F03" w:rsidP="00D54F74">
      <w:pPr>
        <w:jc w:val="center"/>
      </w:pPr>
      <w:r>
        <w:rPr>
          <w:noProof/>
          <w:lang w:eastAsia="en-GB"/>
        </w:rPr>
        <mc:AlternateContent>
          <mc:Choice Requires="wps">
            <w:drawing>
              <wp:anchor distT="0" distB="0" distL="114300" distR="114300" simplePos="0" relativeHeight="251677696" behindDoc="0" locked="0" layoutInCell="1" allowOverlap="1" wp14:anchorId="153D8C80" wp14:editId="7543D400">
                <wp:simplePos x="0" y="0"/>
                <wp:positionH relativeFrom="column">
                  <wp:posOffset>2490281</wp:posOffset>
                </wp:positionH>
                <wp:positionV relativeFrom="paragraph">
                  <wp:posOffset>9133</wp:posOffset>
                </wp:positionV>
                <wp:extent cx="1619250" cy="2033081"/>
                <wp:effectExtent l="0" t="0" r="19050" b="24765"/>
                <wp:wrapNone/>
                <wp:docPr id="21" name="Text Box 21"/>
                <wp:cNvGraphicFramePr/>
                <a:graphic xmlns:a="http://schemas.openxmlformats.org/drawingml/2006/main">
                  <a:graphicData uri="http://schemas.microsoft.com/office/word/2010/wordprocessingShape">
                    <wps:wsp>
                      <wps:cNvSpPr txBox="1"/>
                      <wps:spPr>
                        <a:xfrm>
                          <a:off x="0" y="0"/>
                          <a:ext cx="1619250" cy="2033081"/>
                        </a:xfrm>
                        <a:prstGeom prst="rect">
                          <a:avLst/>
                        </a:prstGeom>
                        <a:solidFill>
                          <a:schemeClr val="accent6"/>
                        </a:solidFill>
                        <a:ln/>
                      </wps:spPr>
                      <wps:style>
                        <a:lnRef idx="2">
                          <a:schemeClr val="dk1"/>
                        </a:lnRef>
                        <a:fillRef idx="1">
                          <a:schemeClr val="lt1"/>
                        </a:fillRef>
                        <a:effectRef idx="0">
                          <a:schemeClr val="dk1"/>
                        </a:effectRef>
                        <a:fontRef idx="minor">
                          <a:schemeClr val="dk1"/>
                        </a:fontRef>
                      </wps:style>
                      <wps:txbx>
                        <w:txbxContent>
                          <w:p w:rsidR="004B0F83" w:rsidRDefault="009F712A" w:rsidP="00A673E7">
                            <w:pPr>
                              <w:pStyle w:val="NoSpacing"/>
                              <w:rPr>
                                <w:rFonts w:ascii="Arial" w:hAnsi="Arial" w:cs="Arial"/>
                                <w:b/>
                                <w:sz w:val="16"/>
                                <w:u w:val="single"/>
                              </w:rPr>
                            </w:pPr>
                            <w:r>
                              <w:rPr>
                                <w:rFonts w:ascii="Arial" w:hAnsi="Arial" w:cs="Arial"/>
                                <w:b/>
                                <w:sz w:val="16"/>
                                <w:u w:val="single"/>
                              </w:rPr>
                              <w:t>11</w:t>
                            </w:r>
                            <w:r w:rsidR="00FB7364">
                              <w:rPr>
                                <w:rFonts w:ascii="Arial" w:hAnsi="Arial" w:cs="Arial"/>
                                <w:b/>
                                <w:sz w:val="16"/>
                                <w:u w:val="single"/>
                              </w:rPr>
                              <w:t>. The Anus</w:t>
                            </w:r>
                          </w:p>
                          <w:p w:rsidR="007A569D" w:rsidRDefault="00A673E7" w:rsidP="00A673E7">
                            <w:pPr>
                              <w:pStyle w:val="NoSpacing"/>
                              <w:rPr>
                                <w:rFonts w:ascii="Arial" w:hAnsi="Arial" w:cs="Arial"/>
                                <w:sz w:val="16"/>
                              </w:rPr>
                            </w:pPr>
                            <w:r>
                              <w:rPr>
                                <w:rFonts w:ascii="Arial" w:hAnsi="Arial" w:cs="Arial"/>
                                <w:sz w:val="16"/>
                              </w:rPr>
                              <w:t xml:space="preserve">Anus is known as the last part of the digestive system. The food we eat, works by pushing through </w:t>
                            </w:r>
                            <w:r w:rsidR="009F712A">
                              <w:rPr>
                                <w:rFonts w:ascii="Arial" w:hAnsi="Arial" w:cs="Arial"/>
                                <w:sz w:val="16"/>
                              </w:rPr>
                              <w:t xml:space="preserve">large intestines and reaches to rectum. Anus is the far end part where the stools leave the body. There can be some complication whilst opening the bowl. When </w:t>
                            </w:r>
                            <w:r w:rsidR="005D4BEB">
                              <w:rPr>
                                <w:rFonts w:ascii="Arial" w:hAnsi="Arial" w:cs="Arial"/>
                                <w:sz w:val="16"/>
                              </w:rPr>
                              <w:t xml:space="preserve">the food is not digest properly. </w:t>
                            </w:r>
                            <w:r w:rsidR="007A569D">
                              <w:rPr>
                                <w:rFonts w:ascii="Arial" w:hAnsi="Arial" w:cs="Arial"/>
                                <w:sz w:val="16"/>
                              </w:rPr>
                              <w:t>There are many anal disorders such as</w:t>
                            </w:r>
                            <w:r w:rsidR="00A1286A">
                              <w:rPr>
                                <w:rFonts w:ascii="Arial" w:hAnsi="Arial" w:cs="Arial"/>
                                <w:sz w:val="16"/>
                              </w:rPr>
                              <w:t xml:space="preserve"> anal cancer,</w:t>
                            </w:r>
                            <w:r w:rsidR="007A569D">
                              <w:rPr>
                                <w:rFonts w:ascii="Arial" w:hAnsi="Arial" w:cs="Arial"/>
                                <w:sz w:val="16"/>
                              </w:rPr>
                              <w:t xml:space="preserve"> anal fissures, anal itching, anorectal abscess, and anorectal fistula.</w:t>
                            </w:r>
                          </w:p>
                          <w:p w:rsidR="007A569D" w:rsidRPr="00A673E7" w:rsidRDefault="007A569D" w:rsidP="00A673E7">
                            <w:pPr>
                              <w:pStyle w:val="NoSpacing"/>
                              <w:rPr>
                                <w:rFonts w:ascii="Arial" w:hAnsi="Arial" w:cs="Arial"/>
                                <w:sz w:val="16"/>
                              </w:rPr>
                            </w:pPr>
                            <w:r>
                              <w:rPr>
                                <w:rFonts w:ascii="Arial" w:hAnsi="Arial" w:cs="Arial"/>
                                <w:sz w:val="16"/>
                              </w:rPr>
                              <w:t>(</w:t>
                            </w:r>
                            <w:r w:rsidR="00A1286A">
                              <w:rPr>
                                <w:rFonts w:ascii="Arial" w:hAnsi="Arial" w:cs="Arial"/>
                                <w:sz w:val="16"/>
                              </w:rPr>
                              <w:t xml:space="preserve">Ruiz, 2019; </w:t>
                            </w:r>
                            <w:r>
                              <w:rPr>
                                <w:rFonts w:ascii="Arial" w:hAnsi="Arial" w:cs="Arial"/>
                                <w:sz w:val="16"/>
                              </w:rPr>
                              <w:t>Ansari, 2020)</w:t>
                            </w:r>
                            <w:r w:rsidR="009F712A">
                              <w:rPr>
                                <w:rFonts w:ascii="Arial" w:hAnsi="Arial" w:cs="Arial"/>
                                <w:sz w:val="16"/>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D8C80" id="Text Box 21" o:spid="_x0000_s1034" type="#_x0000_t202" style="position:absolute;left:0;text-align:left;margin-left:196.1pt;margin-top:.7pt;width:127.5pt;height:160.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" fillcolor="#70ad47 [3209]" strokecolor="black [3200]" strokeweight="1pt">
                <v:textbox>
                  <w:txbxContent>
                    <w:p w:rsidR="004B0F83" w:rsidRDefault="009F712A" w:rsidP="00A673E7">
                      <w:pPr>
                        <w:pStyle w:val="NoSpacing"/>
                        <w:rPr>
                          <w:rFonts w:ascii="Arial" w:hAnsi="Arial" w:cs="Arial"/>
                          <w:b/>
                          <w:sz w:val="16"/>
                          <w:u w:val="single"/>
                        </w:rPr>
                      </w:pPr>
                      <w:r>
                        <w:rPr>
                          <w:rFonts w:ascii="Arial" w:hAnsi="Arial" w:cs="Arial"/>
                          <w:b/>
                          <w:sz w:val="16"/>
                          <w:u w:val="single"/>
                        </w:rPr>
                        <w:t>11</w:t>
                      </w:r>
                      <w:r w:rsidR="00FB7364">
                        <w:rPr>
                          <w:rFonts w:ascii="Arial" w:hAnsi="Arial" w:cs="Arial"/>
                          <w:b/>
                          <w:sz w:val="16"/>
                          <w:u w:val="single"/>
                        </w:rPr>
                        <w:t>. The Anus</w:t>
                      </w:r>
                    </w:p>
                    <w:p w:rsidR="007A569D" w:rsidRDefault="00A673E7" w:rsidP="00A673E7">
                      <w:pPr>
                        <w:pStyle w:val="NoSpacing"/>
                        <w:rPr>
                          <w:rFonts w:ascii="Arial" w:hAnsi="Arial" w:cs="Arial"/>
                          <w:sz w:val="16"/>
                        </w:rPr>
                      </w:pPr>
                      <w:r>
                        <w:rPr>
                          <w:rFonts w:ascii="Arial" w:hAnsi="Arial" w:cs="Arial"/>
                          <w:sz w:val="16"/>
                        </w:rPr>
                        <w:t xml:space="preserve">Anus is known as the last part of the digestive system. The food we eat, works by pushing through </w:t>
                      </w:r>
                      <w:r w:rsidR="009F712A">
                        <w:rPr>
                          <w:rFonts w:ascii="Arial" w:hAnsi="Arial" w:cs="Arial"/>
                          <w:sz w:val="16"/>
                        </w:rPr>
                        <w:t xml:space="preserve">large intestines and reaches to rectum. Anus is the far end part where the stools leave the body. There can be some complication whilst opening the bowl. When </w:t>
                      </w:r>
                      <w:r w:rsidR="005D4BEB">
                        <w:rPr>
                          <w:rFonts w:ascii="Arial" w:hAnsi="Arial" w:cs="Arial"/>
                          <w:sz w:val="16"/>
                        </w:rPr>
                        <w:t xml:space="preserve">the food is not digest properly. </w:t>
                      </w:r>
                      <w:r w:rsidR="007A569D">
                        <w:rPr>
                          <w:rFonts w:ascii="Arial" w:hAnsi="Arial" w:cs="Arial"/>
                          <w:sz w:val="16"/>
                        </w:rPr>
                        <w:t>There are many anal disorders such as</w:t>
                      </w:r>
                      <w:r w:rsidR="00A1286A">
                        <w:rPr>
                          <w:rFonts w:ascii="Arial" w:hAnsi="Arial" w:cs="Arial"/>
                          <w:sz w:val="16"/>
                        </w:rPr>
                        <w:t xml:space="preserve"> anal cancer,</w:t>
                      </w:r>
                      <w:r w:rsidR="007A569D">
                        <w:rPr>
                          <w:rFonts w:ascii="Arial" w:hAnsi="Arial" w:cs="Arial"/>
                          <w:sz w:val="16"/>
                        </w:rPr>
                        <w:t xml:space="preserve"> anal fissures, anal itching, anorectal abscess, and anorectal fistula.</w:t>
                      </w:r>
                    </w:p>
                    <w:p w:rsidR="007A569D" w:rsidRPr="00A673E7" w:rsidRDefault="007A569D" w:rsidP="00A673E7">
                      <w:pPr>
                        <w:pStyle w:val="NoSpacing"/>
                        <w:rPr>
                          <w:rFonts w:ascii="Arial" w:hAnsi="Arial" w:cs="Arial"/>
                          <w:sz w:val="16"/>
                        </w:rPr>
                      </w:pPr>
                      <w:r>
                        <w:rPr>
                          <w:rFonts w:ascii="Arial" w:hAnsi="Arial" w:cs="Arial"/>
                          <w:sz w:val="16"/>
                        </w:rPr>
                        <w:t>(</w:t>
                      </w:r>
                      <w:r w:rsidR="00A1286A">
                        <w:rPr>
                          <w:rFonts w:ascii="Arial" w:hAnsi="Arial" w:cs="Arial"/>
                          <w:sz w:val="16"/>
                        </w:rPr>
                        <w:t xml:space="preserve">Ruiz, 2019; </w:t>
                      </w:r>
                      <w:r>
                        <w:rPr>
                          <w:rFonts w:ascii="Arial" w:hAnsi="Arial" w:cs="Arial"/>
                          <w:sz w:val="16"/>
                        </w:rPr>
                        <w:t>Ansari, 2020)</w:t>
                      </w:r>
                      <w:r w:rsidR="009F712A">
                        <w:rPr>
                          <w:rFonts w:ascii="Arial" w:hAnsi="Arial" w:cs="Arial"/>
                          <w:sz w:val="16"/>
                        </w:rPr>
                        <w:t xml:space="preserve"> </w:t>
                      </w:r>
                    </w:p>
                  </w:txbxContent>
                </v:textbox>
              </v:shape>
            </w:pict>
          </mc:Fallback>
        </mc:AlternateContent>
      </w:r>
    </w:p>
    <w:p w:rsidR="005717EC" w:rsidRPr="004B0F83" w:rsidRDefault="00A7723B" w:rsidP="00D54F74">
      <w:pPr>
        <w:jc w:val="center"/>
        <w:rPr>
          <w:rFonts w:ascii="Arial" w:hAnsi="Arial" w:cs="Arial"/>
          <w:sz w:val="16"/>
          <w:szCs w:val="16"/>
        </w:rPr>
      </w:pPr>
      <w:r>
        <w:rPr>
          <w:noProof/>
          <w:lang w:eastAsia="en-GB"/>
        </w:rPr>
        <mc:AlternateContent>
          <mc:Choice Requires="wps">
            <w:drawing>
              <wp:anchor distT="0" distB="0" distL="114300" distR="114300" simplePos="0" relativeHeight="251671552" behindDoc="0" locked="0" layoutInCell="1" allowOverlap="1" wp14:anchorId="1B1F8062" wp14:editId="228CF729">
                <wp:simplePos x="0" y="0"/>
                <wp:positionH relativeFrom="column">
                  <wp:posOffset>4250987</wp:posOffset>
                </wp:positionH>
                <wp:positionV relativeFrom="paragraph">
                  <wp:posOffset>6119</wp:posOffset>
                </wp:positionV>
                <wp:extent cx="2266950" cy="3005847"/>
                <wp:effectExtent l="0" t="0" r="19050" b="23495"/>
                <wp:wrapNone/>
                <wp:docPr id="15" name="Text Box 15"/>
                <wp:cNvGraphicFramePr/>
                <a:graphic xmlns:a="http://schemas.openxmlformats.org/drawingml/2006/main">
                  <a:graphicData uri="http://schemas.microsoft.com/office/word/2010/wordprocessingShape">
                    <wps:wsp>
                      <wps:cNvSpPr txBox="1"/>
                      <wps:spPr>
                        <a:xfrm>
                          <a:off x="0" y="0"/>
                          <a:ext cx="2266950" cy="3005847"/>
                        </a:xfrm>
                        <a:prstGeom prst="rect">
                          <a:avLst/>
                        </a:prstGeom>
                        <a:solidFill>
                          <a:schemeClr val="accent2">
                            <a:lumMod val="40000"/>
                            <a:lumOff val="60000"/>
                          </a:schemeClr>
                        </a:solidFill>
                        <a:ln w="6350">
                          <a:solidFill>
                            <a:prstClr val="black"/>
                          </a:solidFill>
                        </a:ln>
                      </wps:spPr>
                      <wps:txbx>
                        <w:txbxContent>
                          <w:p w:rsidR="00D209FB" w:rsidRDefault="002D1A73" w:rsidP="00D209FB">
                            <w:pPr>
                              <w:pStyle w:val="NoSpacing"/>
                              <w:rPr>
                                <w:rFonts w:ascii="Arial" w:hAnsi="Arial" w:cs="Arial"/>
                                <w:b/>
                                <w:sz w:val="16"/>
                                <w:u w:val="single"/>
                              </w:rPr>
                            </w:pPr>
                            <w:r>
                              <w:rPr>
                                <w:rFonts w:ascii="Arial" w:hAnsi="Arial" w:cs="Arial"/>
                                <w:b/>
                                <w:sz w:val="16"/>
                                <w:u w:val="single"/>
                              </w:rPr>
                              <w:t>9</w:t>
                            </w:r>
                            <w:r w:rsidR="00D209FB">
                              <w:rPr>
                                <w:rFonts w:ascii="Arial" w:hAnsi="Arial" w:cs="Arial"/>
                                <w:b/>
                                <w:sz w:val="16"/>
                                <w:u w:val="single"/>
                              </w:rPr>
                              <w:t>. The Large Intestine</w:t>
                            </w:r>
                          </w:p>
                          <w:p w:rsidR="00D209FB" w:rsidRPr="00903B04" w:rsidRDefault="00D209FB" w:rsidP="00D209FB">
                            <w:pPr>
                              <w:pStyle w:val="NoSpacing"/>
                              <w:rPr>
                                <w:rFonts w:ascii="Arial" w:hAnsi="Arial" w:cs="Arial"/>
                                <w:sz w:val="16"/>
                              </w:rPr>
                            </w:pPr>
                            <w:r>
                              <w:rPr>
                                <w:rFonts w:ascii="Arial" w:hAnsi="Arial" w:cs="Arial"/>
                                <w:sz w:val="16"/>
                              </w:rPr>
                              <w:t xml:space="preserve">It is a muscular tube which links the cecum – the first part of the large intestine, to the rectum – which is the final component of the large intestine. Waste products (stool) of the digestive process is transported through the colon by peristaltic waves. The waste products are at first in a liquid state and then as an end product it appears in the form of a solid. This is due to the water being taken out from the stool. The stool is then deposited in the sigmoid colon until a mass movement discharges it to the rectum once or </w:t>
                            </w:r>
                            <w:r w:rsidR="00682006">
                              <w:rPr>
                                <w:rFonts w:ascii="Arial" w:hAnsi="Arial" w:cs="Arial"/>
                                <w:sz w:val="16"/>
                              </w:rPr>
                              <w:t xml:space="preserve">twice daily. </w:t>
                            </w:r>
                            <w:r>
                              <w:rPr>
                                <w:rFonts w:ascii="Arial" w:hAnsi="Arial" w:cs="Arial"/>
                                <w:sz w:val="16"/>
                              </w:rPr>
                              <w:t>The stool is mostly comprised of processed food and gut bacteria. The bacteria have numerous purposes for example, the synthesis of vitamins, processing waste products and food particles and they also shielding against harmful bacteria. The descending colon once is full of stool or faeces, the matter is drained out from the rectum and the process of elimin</w:t>
                            </w:r>
                            <w:r w:rsidR="00682006">
                              <w:rPr>
                                <w:rFonts w:ascii="Arial" w:hAnsi="Arial" w:cs="Arial"/>
                                <w:sz w:val="16"/>
                              </w:rPr>
                              <w:t xml:space="preserve">ation begins. However, if the stool stays long in the colon it causes constipation </w:t>
                            </w:r>
                            <w:r>
                              <w:rPr>
                                <w:rFonts w:ascii="Arial" w:hAnsi="Arial" w:cs="Arial"/>
                                <w:sz w:val="16"/>
                              </w:rPr>
                              <w:t>(Cleveland clinic, 2018</w:t>
                            </w:r>
                            <w:r w:rsidR="00682006">
                              <w:rPr>
                                <w:rFonts w:ascii="Arial" w:hAnsi="Arial" w:cs="Arial"/>
                                <w:sz w:val="16"/>
                              </w:rPr>
                              <w:t>; Sethi, 2019</w:t>
                            </w:r>
                            <w:r>
                              <w:rPr>
                                <w:rFonts w:ascii="Arial" w:hAnsi="Arial" w:cs="Arial"/>
                                <w:sz w:val="16"/>
                              </w:rPr>
                              <w:t>)</w:t>
                            </w:r>
                          </w:p>
                          <w:p w:rsidR="00E866CB" w:rsidRDefault="00E866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F8062" id="Text Box 15" o:spid="_x0000_s1035" type="#_x0000_t202" style="position:absolute;left:0;text-align:left;margin-left:334.7pt;margin-top:.5pt;width:178.5pt;height:236.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" fillcolor="#f7caac [1301]" strokeweight=".5pt">
                <v:textbox>
                  <w:txbxContent>
                    <w:p w:rsidR="00D209FB" w:rsidRDefault="002D1A73" w:rsidP="00D209FB">
                      <w:pPr>
                        <w:pStyle w:val="NoSpacing"/>
                        <w:rPr>
                          <w:rFonts w:ascii="Arial" w:hAnsi="Arial" w:cs="Arial"/>
                          <w:b/>
                          <w:sz w:val="16"/>
                          <w:u w:val="single"/>
                        </w:rPr>
                      </w:pPr>
                      <w:r>
                        <w:rPr>
                          <w:rFonts w:ascii="Arial" w:hAnsi="Arial" w:cs="Arial"/>
                          <w:b/>
                          <w:sz w:val="16"/>
                          <w:u w:val="single"/>
                        </w:rPr>
                        <w:t>9</w:t>
                      </w:r>
                      <w:r w:rsidR="00D209FB">
                        <w:rPr>
                          <w:rFonts w:ascii="Arial" w:hAnsi="Arial" w:cs="Arial"/>
                          <w:b/>
                          <w:sz w:val="16"/>
                          <w:u w:val="single"/>
                        </w:rPr>
                        <w:t>. The Large Intestine</w:t>
                      </w:r>
                    </w:p>
                    <w:p w:rsidR="00D209FB" w:rsidRPr="00903B04" w:rsidRDefault="00D209FB" w:rsidP="00D209FB">
                      <w:pPr>
                        <w:pStyle w:val="NoSpacing"/>
                        <w:rPr>
                          <w:rFonts w:ascii="Arial" w:hAnsi="Arial" w:cs="Arial"/>
                          <w:sz w:val="16"/>
                        </w:rPr>
                      </w:pPr>
                      <w:r>
                        <w:rPr>
                          <w:rFonts w:ascii="Arial" w:hAnsi="Arial" w:cs="Arial"/>
                          <w:sz w:val="16"/>
                        </w:rPr>
                        <w:t xml:space="preserve">It is a muscular tube which links the cecum – the first part of the large intestine, to the rectum – which is the final component of the large intestine. Waste products (stool) of the digestive process is transported through the colon by peristaltic waves. The waste products are at first in a liquid state and then as an end product it appears in the form of a solid. This is due to the water being taken out from the stool. The stool is then deposited in the sigmoid colon until a mass movement discharges it to the rectum once or </w:t>
                      </w:r>
                      <w:r w:rsidR="00682006">
                        <w:rPr>
                          <w:rFonts w:ascii="Arial" w:hAnsi="Arial" w:cs="Arial"/>
                          <w:sz w:val="16"/>
                        </w:rPr>
                        <w:t xml:space="preserve">twice daily. </w:t>
                      </w:r>
                      <w:r>
                        <w:rPr>
                          <w:rFonts w:ascii="Arial" w:hAnsi="Arial" w:cs="Arial"/>
                          <w:sz w:val="16"/>
                        </w:rPr>
                        <w:t>The stool is mostly comprised of processed food and gut bacteria. The bacteria have numerous purposes for example, the synthesis of vitamins, processing waste products and food particles and they also shielding against harmful bacteria. The descending colon once is full of stool or faeces, the matter is drained out from the rectum and the process of elimin</w:t>
                      </w:r>
                      <w:r w:rsidR="00682006">
                        <w:rPr>
                          <w:rFonts w:ascii="Arial" w:hAnsi="Arial" w:cs="Arial"/>
                          <w:sz w:val="16"/>
                        </w:rPr>
                        <w:t xml:space="preserve">ation begins. However, if the stool stays long in the colon it causes constipation </w:t>
                      </w:r>
                      <w:r>
                        <w:rPr>
                          <w:rFonts w:ascii="Arial" w:hAnsi="Arial" w:cs="Arial"/>
                          <w:sz w:val="16"/>
                        </w:rPr>
                        <w:t>(Cleveland clinic, 2018</w:t>
                      </w:r>
                      <w:r w:rsidR="00682006">
                        <w:rPr>
                          <w:rFonts w:ascii="Arial" w:hAnsi="Arial" w:cs="Arial"/>
                          <w:sz w:val="16"/>
                        </w:rPr>
                        <w:t>; Sethi, 2019</w:t>
                      </w:r>
                      <w:r>
                        <w:rPr>
                          <w:rFonts w:ascii="Arial" w:hAnsi="Arial" w:cs="Arial"/>
                          <w:sz w:val="16"/>
                        </w:rPr>
                        <w:t>)</w:t>
                      </w:r>
                    </w:p>
                    <w:p w:rsidR="00E866CB" w:rsidRDefault="00E866CB"/>
                  </w:txbxContent>
                </v:textbox>
              </v:shape>
            </w:pict>
          </mc:Fallback>
        </mc:AlternateContent>
      </w:r>
    </w:p>
    <w:p w:rsidR="005717EC" w:rsidRDefault="005717EC" w:rsidP="00D54F74">
      <w:pPr>
        <w:jc w:val="center"/>
      </w:pPr>
    </w:p>
    <w:p w:rsidR="005717EC" w:rsidRDefault="001D5569" w:rsidP="00D54F74">
      <w:pPr>
        <w:jc w:val="center"/>
      </w:pPr>
      <w:r>
        <w:rPr>
          <w:noProof/>
          <w:lang w:eastAsia="en-GB"/>
        </w:rPr>
        <mc:AlternateContent>
          <mc:Choice Requires="wps">
            <w:drawing>
              <wp:anchor distT="0" distB="0" distL="114300" distR="114300" simplePos="0" relativeHeight="251679744" behindDoc="0" locked="0" layoutInCell="1" allowOverlap="1" wp14:anchorId="447B0927" wp14:editId="3F1AE40D">
                <wp:simplePos x="0" y="0"/>
                <wp:positionH relativeFrom="column">
                  <wp:posOffset>-739302</wp:posOffset>
                </wp:positionH>
                <wp:positionV relativeFrom="paragraph">
                  <wp:posOffset>144159</wp:posOffset>
                </wp:positionV>
                <wp:extent cx="2581275" cy="1877438"/>
                <wp:effectExtent l="0" t="0" r="28575" b="27940"/>
                <wp:wrapNone/>
                <wp:docPr id="23" name="Text Box 23"/>
                <wp:cNvGraphicFramePr/>
                <a:graphic xmlns:a="http://schemas.openxmlformats.org/drawingml/2006/main">
                  <a:graphicData uri="http://schemas.microsoft.com/office/word/2010/wordprocessingShape">
                    <wps:wsp>
                      <wps:cNvSpPr txBox="1"/>
                      <wps:spPr>
                        <a:xfrm>
                          <a:off x="0" y="0"/>
                          <a:ext cx="2581275" cy="1877438"/>
                        </a:xfrm>
                        <a:prstGeom prst="rect">
                          <a:avLst/>
                        </a:prstGeom>
                        <a:solidFill>
                          <a:schemeClr val="accent5">
                            <a:lumMod val="60000"/>
                            <a:lumOff val="40000"/>
                          </a:schemeClr>
                        </a:solidFill>
                        <a:ln w="6350">
                          <a:solidFill>
                            <a:prstClr val="black"/>
                          </a:solidFill>
                        </a:ln>
                      </wps:spPr>
                      <wps:txbx>
                        <w:txbxContent>
                          <w:p w:rsidR="00046116" w:rsidRDefault="002D1A73">
                            <w:pPr>
                              <w:rPr>
                                <w:rFonts w:ascii="Arial" w:hAnsi="Arial" w:cs="Arial"/>
                                <w:sz w:val="16"/>
                                <w:szCs w:val="16"/>
                                <w:u w:val="single"/>
                              </w:rPr>
                            </w:pPr>
                            <w:r>
                              <w:rPr>
                                <w:rFonts w:ascii="Arial" w:hAnsi="Arial" w:cs="Arial"/>
                                <w:sz w:val="16"/>
                                <w:szCs w:val="16"/>
                                <w:u w:val="single"/>
                              </w:rPr>
                              <w:t>10</w:t>
                            </w:r>
                            <w:r w:rsidR="00FB7364" w:rsidRPr="007A569D">
                              <w:rPr>
                                <w:rFonts w:ascii="Arial" w:hAnsi="Arial" w:cs="Arial"/>
                                <w:sz w:val="16"/>
                                <w:szCs w:val="16"/>
                                <w:u w:val="single"/>
                              </w:rPr>
                              <w:t>. The Rectum</w:t>
                            </w:r>
                          </w:p>
                          <w:p w:rsidR="007A569D" w:rsidRPr="00046116" w:rsidRDefault="00CD3D46">
                            <w:pPr>
                              <w:rPr>
                                <w:rFonts w:ascii="Arial" w:hAnsi="Arial" w:cs="Arial"/>
                                <w:sz w:val="16"/>
                                <w:szCs w:val="16"/>
                                <w:u w:val="single"/>
                              </w:rPr>
                            </w:pPr>
                            <w:r>
                              <w:rPr>
                                <w:rFonts w:ascii="Arial" w:hAnsi="Arial" w:cs="Arial"/>
                                <w:sz w:val="16"/>
                                <w:szCs w:val="16"/>
                              </w:rPr>
                              <w:t xml:space="preserve">Rectum </w:t>
                            </w:r>
                            <w:r w:rsidR="00D151CC">
                              <w:rPr>
                                <w:rFonts w:ascii="Arial" w:hAnsi="Arial" w:cs="Arial"/>
                                <w:sz w:val="16"/>
                                <w:szCs w:val="16"/>
                              </w:rPr>
                              <w:t>is the unit which starts at the very end where large intestine finishes. Rectum contains all the waste that a person digest from the food.</w:t>
                            </w:r>
                            <w:r w:rsidR="002B0047">
                              <w:rPr>
                                <w:rFonts w:ascii="Arial" w:hAnsi="Arial" w:cs="Arial"/>
                                <w:sz w:val="16"/>
                                <w:szCs w:val="16"/>
                              </w:rPr>
                              <w:t xml:space="preserve"> Normally rectum stays empty because food goes through ascending colon and then it comes to descending colon and rectum becomes full with stool. This fullness of rectum causes the urge to open the bowl.</w:t>
                            </w:r>
                            <w:r w:rsidR="00975775">
                              <w:rPr>
                                <w:rFonts w:ascii="Arial" w:hAnsi="Arial" w:cs="Arial"/>
                                <w:sz w:val="16"/>
                                <w:szCs w:val="16"/>
                              </w:rPr>
                              <w:t xml:space="preserve"> Problems in rectum can cause intestinal obstruction, irritable bowel syndrome(IBS).</w:t>
                            </w:r>
                            <w:r w:rsidR="006C33CF">
                              <w:rPr>
                                <w:rFonts w:ascii="Arial" w:hAnsi="Arial" w:cs="Arial"/>
                                <w:sz w:val="16"/>
                                <w:szCs w:val="16"/>
                              </w:rPr>
                              <w:t xml:space="preserve"> </w:t>
                            </w:r>
                            <w:r w:rsidR="00A1286A">
                              <w:rPr>
                                <w:rFonts w:ascii="Arial" w:hAnsi="Arial" w:cs="Arial"/>
                                <w:sz w:val="16"/>
                                <w:szCs w:val="16"/>
                              </w:rPr>
                              <w:t xml:space="preserve">Rectum disorders are </w:t>
                            </w:r>
                            <w:r w:rsidR="005118A2">
                              <w:rPr>
                                <w:rFonts w:ascii="Arial" w:hAnsi="Arial" w:cs="Arial"/>
                                <w:sz w:val="16"/>
                                <w:szCs w:val="16"/>
                              </w:rPr>
                              <w:t>Haemorrhoids</w:t>
                            </w:r>
                            <w:r w:rsidR="00A1286A">
                              <w:rPr>
                                <w:rFonts w:ascii="Arial" w:hAnsi="Arial" w:cs="Arial"/>
                                <w:sz w:val="16"/>
                                <w:szCs w:val="16"/>
                              </w:rPr>
                              <w:t xml:space="preserve">, Levator syndrome, Pilonidal disease, </w:t>
                            </w:r>
                            <w:r w:rsidR="00975775">
                              <w:rPr>
                                <w:rFonts w:ascii="Arial" w:hAnsi="Arial" w:cs="Arial"/>
                                <w:sz w:val="16"/>
                                <w:szCs w:val="16"/>
                              </w:rPr>
                              <w:t>Proclitic</w:t>
                            </w:r>
                            <w:r w:rsidR="00A1286A">
                              <w:rPr>
                                <w:rFonts w:ascii="Arial" w:hAnsi="Arial" w:cs="Arial"/>
                                <w:sz w:val="16"/>
                                <w:szCs w:val="16"/>
                              </w:rPr>
                              <w:t>, Rectal prolapse</w:t>
                            </w:r>
                            <w:r w:rsidR="005D4BEB">
                              <w:rPr>
                                <w:rFonts w:ascii="Arial" w:hAnsi="Arial" w:cs="Arial"/>
                                <w:sz w:val="16"/>
                                <w:szCs w:val="16"/>
                              </w:rPr>
                              <w:t xml:space="preserve"> </w:t>
                            </w:r>
                            <w:r w:rsidR="00A1286A">
                              <w:rPr>
                                <w:rFonts w:ascii="Arial" w:hAnsi="Arial" w:cs="Arial"/>
                                <w:sz w:val="16"/>
                                <w:szCs w:val="16"/>
                              </w:rPr>
                              <w:t>(Ruiz, 2019;</w:t>
                            </w:r>
                            <w:r w:rsidR="00975775">
                              <w:rPr>
                                <w:rFonts w:ascii="Arial" w:hAnsi="Arial" w:cs="Arial"/>
                                <w:sz w:val="16"/>
                                <w:szCs w:val="16"/>
                              </w:rPr>
                              <w:t xml:space="preserve"> Sethi, </w:t>
                            </w:r>
                            <w:r w:rsidR="00682006">
                              <w:rPr>
                                <w:rFonts w:ascii="Arial" w:hAnsi="Arial" w:cs="Arial"/>
                                <w:sz w:val="16"/>
                                <w:szCs w:val="16"/>
                              </w:rPr>
                              <w:t>2019; Ansari</w:t>
                            </w:r>
                            <w:r w:rsidR="00A1286A">
                              <w:rPr>
                                <w:rFonts w:ascii="Arial" w:hAnsi="Arial" w:cs="Arial"/>
                                <w:sz w:val="16"/>
                                <w:szCs w:val="16"/>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B0927" id="Text Box 23" o:spid="_x0000_s1036" type="#_x0000_t202" style="position:absolute;left:0;text-align:left;margin-left:-58.2pt;margin-top:11.35pt;width:203.25pt;height:147.8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" fillcolor="#8eaadb [1944]" strokeweight=".5pt">
                <v:textbox>
                  <w:txbxContent>
                    <w:p w:rsidR="00046116" w:rsidRDefault="002D1A73">
                      <w:pPr>
                        <w:rPr>
                          <w:rFonts w:ascii="Arial" w:hAnsi="Arial" w:cs="Arial"/>
                          <w:sz w:val="16"/>
                          <w:szCs w:val="16"/>
                          <w:u w:val="single"/>
                        </w:rPr>
                      </w:pPr>
                      <w:r>
                        <w:rPr>
                          <w:rFonts w:ascii="Arial" w:hAnsi="Arial" w:cs="Arial"/>
                          <w:sz w:val="16"/>
                          <w:szCs w:val="16"/>
                          <w:u w:val="single"/>
                        </w:rPr>
                        <w:t>10</w:t>
                      </w:r>
                      <w:r w:rsidR="00FB7364" w:rsidRPr="007A569D">
                        <w:rPr>
                          <w:rFonts w:ascii="Arial" w:hAnsi="Arial" w:cs="Arial"/>
                          <w:sz w:val="16"/>
                          <w:szCs w:val="16"/>
                          <w:u w:val="single"/>
                        </w:rPr>
                        <w:t>. The Rectum</w:t>
                      </w:r>
                    </w:p>
                    <w:p w:rsidR="007A569D" w:rsidRPr="00046116" w:rsidRDefault="00CD3D46">
                      <w:pPr>
                        <w:rPr>
                          <w:rFonts w:ascii="Arial" w:hAnsi="Arial" w:cs="Arial"/>
                          <w:sz w:val="16"/>
                          <w:szCs w:val="16"/>
                          <w:u w:val="single"/>
                        </w:rPr>
                      </w:pPr>
                      <w:r>
                        <w:rPr>
                          <w:rFonts w:ascii="Arial" w:hAnsi="Arial" w:cs="Arial"/>
                          <w:sz w:val="16"/>
                          <w:szCs w:val="16"/>
                        </w:rPr>
                        <w:t xml:space="preserve">Rectum </w:t>
                      </w:r>
                      <w:r w:rsidR="00D151CC">
                        <w:rPr>
                          <w:rFonts w:ascii="Arial" w:hAnsi="Arial" w:cs="Arial"/>
                          <w:sz w:val="16"/>
                          <w:szCs w:val="16"/>
                        </w:rPr>
                        <w:t>is the unit which starts at the very end where large intestine finishes. Rectum contains all the waste that a person digest from the food.</w:t>
                      </w:r>
                      <w:r w:rsidR="002B0047">
                        <w:rPr>
                          <w:rFonts w:ascii="Arial" w:hAnsi="Arial" w:cs="Arial"/>
                          <w:sz w:val="16"/>
                          <w:szCs w:val="16"/>
                        </w:rPr>
                        <w:t xml:space="preserve"> Normally rectum stays empty because food goes through ascending colon and then it comes to descending colon and rectum becomes full with stool. This fullness of rectum causes the urge to open the bowl.</w:t>
                      </w:r>
                      <w:r w:rsidR="00975775">
                        <w:rPr>
                          <w:rFonts w:ascii="Arial" w:hAnsi="Arial" w:cs="Arial"/>
                          <w:sz w:val="16"/>
                          <w:szCs w:val="16"/>
                        </w:rPr>
                        <w:t xml:space="preserve"> Problems in rectum can cause intestinal obstruction, irritable bowel syndrome(IBS).</w:t>
                      </w:r>
                      <w:r w:rsidR="006C33CF">
                        <w:rPr>
                          <w:rFonts w:ascii="Arial" w:hAnsi="Arial" w:cs="Arial"/>
                          <w:sz w:val="16"/>
                          <w:szCs w:val="16"/>
                        </w:rPr>
                        <w:t xml:space="preserve"> </w:t>
                      </w:r>
                      <w:r w:rsidR="00A1286A">
                        <w:rPr>
                          <w:rFonts w:ascii="Arial" w:hAnsi="Arial" w:cs="Arial"/>
                          <w:sz w:val="16"/>
                          <w:szCs w:val="16"/>
                        </w:rPr>
                        <w:t xml:space="preserve">Rectum disorders are </w:t>
                      </w:r>
                      <w:r w:rsidR="005118A2">
                        <w:rPr>
                          <w:rFonts w:ascii="Arial" w:hAnsi="Arial" w:cs="Arial"/>
                          <w:sz w:val="16"/>
                          <w:szCs w:val="16"/>
                        </w:rPr>
                        <w:t>Haemorrhoids</w:t>
                      </w:r>
                      <w:r w:rsidR="00A1286A">
                        <w:rPr>
                          <w:rFonts w:ascii="Arial" w:hAnsi="Arial" w:cs="Arial"/>
                          <w:sz w:val="16"/>
                          <w:szCs w:val="16"/>
                        </w:rPr>
                        <w:t xml:space="preserve">, Levator syndrome, Pilonidal disease, </w:t>
                      </w:r>
                      <w:r w:rsidR="00975775">
                        <w:rPr>
                          <w:rFonts w:ascii="Arial" w:hAnsi="Arial" w:cs="Arial"/>
                          <w:sz w:val="16"/>
                          <w:szCs w:val="16"/>
                        </w:rPr>
                        <w:t>Proclitic</w:t>
                      </w:r>
                      <w:r w:rsidR="00A1286A">
                        <w:rPr>
                          <w:rFonts w:ascii="Arial" w:hAnsi="Arial" w:cs="Arial"/>
                          <w:sz w:val="16"/>
                          <w:szCs w:val="16"/>
                        </w:rPr>
                        <w:t>, Rectal prolapse</w:t>
                      </w:r>
                      <w:r w:rsidR="005D4BEB">
                        <w:rPr>
                          <w:rFonts w:ascii="Arial" w:hAnsi="Arial" w:cs="Arial"/>
                          <w:sz w:val="16"/>
                          <w:szCs w:val="16"/>
                        </w:rPr>
                        <w:t xml:space="preserve"> </w:t>
                      </w:r>
                      <w:r w:rsidR="00A1286A">
                        <w:rPr>
                          <w:rFonts w:ascii="Arial" w:hAnsi="Arial" w:cs="Arial"/>
                          <w:sz w:val="16"/>
                          <w:szCs w:val="16"/>
                        </w:rPr>
                        <w:t>(Ruiz, 2019;</w:t>
                      </w:r>
                      <w:r w:rsidR="00975775">
                        <w:rPr>
                          <w:rFonts w:ascii="Arial" w:hAnsi="Arial" w:cs="Arial"/>
                          <w:sz w:val="16"/>
                          <w:szCs w:val="16"/>
                        </w:rPr>
                        <w:t xml:space="preserve"> Sethi, </w:t>
                      </w:r>
                      <w:r w:rsidR="00682006">
                        <w:rPr>
                          <w:rFonts w:ascii="Arial" w:hAnsi="Arial" w:cs="Arial"/>
                          <w:sz w:val="16"/>
                          <w:szCs w:val="16"/>
                        </w:rPr>
                        <w:t>2019; Ansari</w:t>
                      </w:r>
                      <w:r w:rsidR="00A1286A">
                        <w:rPr>
                          <w:rFonts w:ascii="Arial" w:hAnsi="Arial" w:cs="Arial"/>
                          <w:sz w:val="16"/>
                          <w:szCs w:val="16"/>
                        </w:rPr>
                        <w:t>, 2020)</w:t>
                      </w:r>
                    </w:p>
                  </w:txbxContent>
                </v:textbox>
              </v:shape>
            </w:pict>
          </mc:Fallback>
        </mc:AlternateContent>
      </w:r>
    </w:p>
    <w:p w:rsidR="005717EC" w:rsidRDefault="005717EC" w:rsidP="00D54F74">
      <w:pPr>
        <w:jc w:val="center"/>
      </w:pPr>
    </w:p>
    <w:p w:rsidR="00FB7364" w:rsidRDefault="00FB7364" w:rsidP="00FB7364">
      <w:r>
        <w:t xml:space="preserve">                                  </w:t>
      </w:r>
    </w:p>
    <w:p w:rsidR="005717EC" w:rsidRDefault="005717EC" w:rsidP="00D54F74">
      <w:pPr>
        <w:jc w:val="center"/>
      </w:pPr>
    </w:p>
    <w:p w:rsidR="005717EC" w:rsidRDefault="005717EC" w:rsidP="00D54F74">
      <w:pPr>
        <w:jc w:val="center"/>
      </w:pPr>
    </w:p>
    <w:p w:rsidR="00236453" w:rsidRDefault="00236453" w:rsidP="00236453">
      <w:pPr>
        <w:pStyle w:val="NoSpacing"/>
        <w:rPr>
          <w:rFonts w:ascii="Arial" w:hAnsi="Arial" w:cs="Arial"/>
          <w:b/>
          <w:sz w:val="16"/>
        </w:rPr>
      </w:pPr>
      <w:r>
        <w:rPr>
          <w:rFonts w:ascii="Arial" w:hAnsi="Arial" w:cs="Arial"/>
          <w:b/>
          <w:sz w:val="16"/>
        </w:rPr>
        <w:t>References:</w:t>
      </w:r>
    </w:p>
    <w:p w:rsidR="00731863" w:rsidRDefault="00731863" w:rsidP="00236453">
      <w:pPr>
        <w:pStyle w:val="NoSpacing"/>
        <w:rPr>
          <w:rFonts w:ascii="Arial" w:hAnsi="Arial" w:cs="Arial"/>
          <w:sz w:val="16"/>
        </w:rPr>
      </w:pPr>
    </w:p>
    <w:p w:rsidR="00672E57" w:rsidRDefault="00672E57" w:rsidP="00731863">
      <w:pPr>
        <w:pStyle w:val="NoSpacing"/>
        <w:rPr>
          <w:rFonts w:ascii="Arial" w:hAnsi="Arial" w:cs="Arial"/>
          <w:sz w:val="16"/>
        </w:rPr>
      </w:pPr>
    </w:p>
    <w:p w:rsidR="00672E57" w:rsidRDefault="00672E57" w:rsidP="00731863">
      <w:pPr>
        <w:pStyle w:val="NoSpacing"/>
        <w:rPr>
          <w:rFonts w:ascii="Arial" w:hAnsi="Arial" w:cs="Arial"/>
          <w:sz w:val="16"/>
        </w:rPr>
      </w:pPr>
    </w:p>
    <w:p w:rsidR="00672E57" w:rsidRDefault="00BE5735" w:rsidP="006B6B13">
      <w:pPr>
        <w:pStyle w:val="NoSpacing"/>
        <w:spacing w:line="360" w:lineRule="auto"/>
        <w:jc w:val="both"/>
        <w:rPr>
          <w:rFonts w:ascii="Arial" w:hAnsi="Arial" w:cs="Arial"/>
          <w:sz w:val="16"/>
        </w:rPr>
      </w:pPr>
      <w:r>
        <w:rPr>
          <w:rFonts w:ascii="Arial" w:hAnsi="Arial" w:cs="Arial"/>
          <w:sz w:val="16"/>
        </w:rPr>
        <w:lastRenderedPageBreak/>
        <w:t xml:space="preserve">Harvard </w:t>
      </w:r>
      <w:r w:rsidR="00672E57">
        <w:rPr>
          <w:rFonts w:ascii="Arial" w:hAnsi="Arial" w:cs="Arial"/>
          <w:sz w:val="16"/>
        </w:rPr>
        <w:t>References:</w:t>
      </w:r>
    </w:p>
    <w:p w:rsidR="004C4686" w:rsidRDefault="004C4686" w:rsidP="006B6B13">
      <w:pPr>
        <w:pStyle w:val="NoSpacing"/>
        <w:spacing w:line="360" w:lineRule="auto"/>
        <w:jc w:val="both"/>
        <w:rPr>
          <w:rFonts w:ascii="Arial" w:hAnsi="Arial" w:cs="Arial"/>
          <w:sz w:val="16"/>
        </w:rPr>
      </w:pPr>
    </w:p>
    <w:p w:rsidR="007163C4" w:rsidRDefault="00236453" w:rsidP="006B6B13">
      <w:pPr>
        <w:pStyle w:val="NoSpacing"/>
        <w:numPr>
          <w:ilvl w:val="0"/>
          <w:numId w:val="3"/>
        </w:numPr>
        <w:spacing w:line="360" w:lineRule="auto"/>
        <w:jc w:val="both"/>
        <w:rPr>
          <w:rFonts w:ascii="Arial" w:hAnsi="Arial" w:cs="Arial"/>
          <w:sz w:val="16"/>
        </w:rPr>
      </w:pPr>
      <w:r>
        <w:rPr>
          <w:rFonts w:ascii="Arial" w:hAnsi="Arial" w:cs="Arial"/>
          <w:sz w:val="16"/>
        </w:rPr>
        <w:t xml:space="preserve">Association of British Pharmaceutical Industry (2018). </w:t>
      </w:r>
      <w:r w:rsidR="00447698">
        <w:rPr>
          <w:rFonts w:ascii="Arial" w:hAnsi="Arial" w:cs="Arial"/>
          <w:sz w:val="16"/>
        </w:rPr>
        <w:t>‘</w:t>
      </w:r>
      <w:r w:rsidR="00C4695D" w:rsidRPr="00C4695D">
        <w:rPr>
          <w:rFonts w:ascii="Arial" w:hAnsi="Arial" w:cs="Arial"/>
          <w:i/>
          <w:sz w:val="16"/>
        </w:rPr>
        <w:t>The Liver</w:t>
      </w:r>
      <w:r w:rsidR="00447698">
        <w:rPr>
          <w:rFonts w:ascii="Arial" w:hAnsi="Arial" w:cs="Arial"/>
          <w:sz w:val="16"/>
        </w:rPr>
        <w:t>’.</w:t>
      </w:r>
      <w:r w:rsidR="00C4695D">
        <w:rPr>
          <w:rFonts w:ascii="Arial" w:hAnsi="Arial" w:cs="Arial"/>
          <w:sz w:val="16"/>
        </w:rPr>
        <w:t xml:space="preserve"> </w:t>
      </w:r>
      <w:r w:rsidRPr="00C4695D">
        <w:rPr>
          <w:rFonts w:ascii="Arial" w:hAnsi="Arial" w:cs="Arial"/>
          <w:sz w:val="16"/>
        </w:rPr>
        <w:t xml:space="preserve">Compulsory Units for the Level 3 </w:t>
      </w:r>
      <w:r w:rsidR="00FF0824" w:rsidRPr="00C4695D">
        <w:rPr>
          <w:rFonts w:ascii="Arial" w:hAnsi="Arial" w:cs="Arial"/>
          <w:sz w:val="16"/>
        </w:rPr>
        <w:t>Certificate and Level 3 Diploma in the promo</w:t>
      </w:r>
      <w:r w:rsidR="00972FED" w:rsidRPr="00C4695D">
        <w:rPr>
          <w:rFonts w:ascii="Arial" w:hAnsi="Arial" w:cs="Arial"/>
          <w:sz w:val="16"/>
        </w:rPr>
        <w:t>tion of prescription medicines:</w:t>
      </w:r>
      <w:r w:rsidR="00FF0824" w:rsidRPr="00972FED">
        <w:rPr>
          <w:rFonts w:ascii="Arial" w:hAnsi="Arial" w:cs="Arial"/>
          <w:sz w:val="16"/>
        </w:rPr>
        <w:t xml:space="preserve"> </w:t>
      </w:r>
      <w:r w:rsidR="00BE5735">
        <w:rPr>
          <w:rFonts w:ascii="Arial" w:hAnsi="Arial" w:cs="Arial"/>
          <w:sz w:val="16"/>
        </w:rPr>
        <w:t>8</w:t>
      </w:r>
      <w:r w:rsidR="00BE5735" w:rsidRPr="00BE5735">
        <w:rPr>
          <w:rFonts w:ascii="Arial" w:hAnsi="Arial" w:cs="Arial"/>
          <w:sz w:val="16"/>
          <w:vertAlign w:val="superscript"/>
        </w:rPr>
        <w:t>th</w:t>
      </w:r>
      <w:r w:rsidR="00BE5735">
        <w:rPr>
          <w:rFonts w:ascii="Arial" w:hAnsi="Arial" w:cs="Arial"/>
          <w:sz w:val="16"/>
        </w:rPr>
        <w:t xml:space="preserve"> Edition. </w:t>
      </w:r>
      <w:r w:rsidR="00972FED" w:rsidRPr="00972FED">
        <w:rPr>
          <w:rFonts w:ascii="Arial" w:hAnsi="Arial" w:cs="Arial"/>
          <w:sz w:val="16"/>
        </w:rPr>
        <w:t>London</w:t>
      </w:r>
      <w:r w:rsidR="0039270E">
        <w:rPr>
          <w:rFonts w:ascii="Arial" w:hAnsi="Arial" w:cs="Arial"/>
          <w:sz w:val="16"/>
        </w:rPr>
        <w:t xml:space="preserve">. </w:t>
      </w:r>
    </w:p>
    <w:p w:rsidR="007A569D" w:rsidRDefault="007A569D" w:rsidP="006B6B13">
      <w:pPr>
        <w:pStyle w:val="NoSpacing"/>
        <w:numPr>
          <w:ilvl w:val="0"/>
          <w:numId w:val="3"/>
        </w:numPr>
        <w:spacing w:line="360" w:lineRule="auto"/>
        <w:jc w:val="both"/>
        <w:rPr>
          <w:rFonts w:ascii="Arial" w:hAnsi="Arial" w:cs="Arial"/>
          <w:sz w:val="16"/>
        </w:rPr>
      </w:pPr>
      <w:r>
        <w:rPr>
          <w:rFonts w:ascii="Arial" w:hAnsi="Arial" w:cs="Arial"/>
          <w:sz w:val="16"/>
        </w:rPr>
        <w:t xml:space="preserve">Ansari, P (2020) </w:t>
      </w:r>
      <w:r w:rsidR="00447698">
        <w:rPr>
          <w:rFonts w:ascii="Arial" w:hAnsi="Arial" w:cs="Arial"/>
          <w:sz w:val="16"/>
        </w:rPr>
        <w:t>‘</w:t>
      </w:r>
      <w:r w:rsidR="002D1A73" w:rsidRPr="007E1758">
        <w:rPr>
          <w:rFonts w:ascii="Arial" w:hAnsi="Arial" w:cs="Arial"/>
          <w:i/>
          <w:sz w:val="16"/>
        </w:rPr>
        <w:t>Overview of the Anus and Rectum</w:t>
      </w:r>
      <w:r w:rsidR="00447698">
        <w:rPr>
          <w:rFonts w:ascii="Arial" w:hAnsi="Arial" w:cs="Arial"/>
          <w:i/>
          <w:sz w:val="16"/>
        </w:rPr>
        <w:t>’</w:t>
      </w:r>
      <w:r w:rsidR="002D1A73">
        <w:rPr>
          <w:rFonts w:ascii="Arial" w:hAnsi="Arial" w:cs="Arial"/>
          <w:sz w:val="16"/>
        </w:rPr>
        <w:t xml:space="preserve">. Available at: </w:t>
      </w:r>
      <w:hyperlink r:id="rId6" w:history="1">
        <w:r w:rsidR="002D1A73" w:rsidRPr="00D27EED">
          <w:rPr>
            <w:rStyle w:val="Hyperlink"/>
            <w:rFonts w:ascii="Arial" w:hAnsi="Arial" w:cs="Arial"/>
            <w:sz w:val="16"/>
          </w:rPr>
          <w:t>https://www.msdmanuals.com/home/digestive-disorders/anal-and-rectal-disorders/overview-of-the-anus-and-rectum</w:t>
        </w:r>
      </w:hyperlink>
      <w:r w:rsidR="002D1A73">
        <w:rPr>
          <w:rFonts w:ascii="Arial" w:hAnsi="Arial" w:cs="Arial"/>
          <w:sz w:val="16"/>
        </w:rPr>
        <w:t xml:space="preserve"> (Accessed on 10.10.2020)</w:t>
      </w:r>
    </w:p>
    <w:p w:rsidR="00236453" w:rsidRDefault="00236453" w:rsidP="006B6B13">
      <w:pPr>
        <w:pStyle w:val="NoSpacing"/>
        <w:numPr>
          <w:ilvl w:val="0"/>
          <w:numId w:val="3"/>
        </w:numPr>
        <w:spacing w:line="360" w:lineRule="auto"/>
        <w:jc w:val="both"/>
        <w:rPr>
          <w:rFonts w:ascii="Arial" w:hAnsi="Arial" w:cs="Arial"/>
          <w:sz w:val="16"/>
        </w:rPr>
      </w:pPr>
      <w:r>
        <w:rPr>
          <w:rFonts w:ascii="Arial" w:hAnsi="Arial" w:cs="Arial"/>
          <w:sz w:val="16"/>
        </w:rPr>
        <w:t xml:space="preserve">Cleveland Clinic (2018) </w:t>
      </w:r>
      <w:r w:rsidR="00447698">
        <w:rPr>
          <w:rFonts w:ascii="Arial" w:hAnsi="Arial" w:cs="Arial"/>
          <w:sz w:val="16"/>
        </w:rPr>
        <w:t>‘</w:t>
      </w:r>
      <w:r w:rsidRPr="006A58BA">
        <w:rPr>
          <w:rFonts w:ascii="Arial" w:hAnsi="Arial" w:cs="Arial"/>
          <w:i/>
          <w:sz w:val="16"/>
        </w:rPr>
        <w:t>The Structure and Function of the Digestive System</w:t>
      </w:r>
      <w:r w:rsidR="007163C4">
        <w:rPr>
          <w:rFonts w:ascii="Arial" w:hAnsi="Arial" w:cs="Arial"/>
          <w:sz w:val="16"/>
        </w:rPr>
        <w:t xml:space="preserve">, </w:t>
      </w:r>
      <w:r w:rsidR="007163C4" w:rsidRPr="007163C4">
        <w:rPr>
          <w:rFonts w:ascii="Arial" w:hAnsi="Arial" w:cs="Arial"/>
          <w:i/>
          <w:sz w:val="16"/>
        </w:rPr>
        <w:t>the large intestine</w:t>
      </w:r>
      <w:r w:rsidR="00447698">
        <w:rPr>
          <w:rFonts w:ascii="Arial" w:hAnsi="Arial" w:cs="Arial"/>
          <w:i/>
          <w:sz w:val="16"/>
        </w:rPr>
        <w:t>’</w:t>
      </w:r>
      <w:r w:rsidR="007163C4">
        <w:rPr>
          <w:rFonts w:ascii="Arial" w:hAnsi="Arial" w:cs="Arial"/>
          <w:sz w:val="16"/>
        </w:rPr>
        <w:t xml:space="preserve"> [online]</w:t>
      </w:r>
      <w:r>
        <w:rPr>
          <w:rFonts w:ascii="Arial" w:hAnsi="Arial" w:cs="Arial"/>
          <w:sz w:val="16"/>
        </w:rPr>
        <w:t xml:space="preserve"> Available at.</w:t>
      </w:r>
      <w:r w:rsidRPr="000059EF">
        <w:t xml:space="preserve"> </w:t>
      </w:r>
      <w:hyperlink r:id="rId7" w:anchor=":~:text=reflux%20or%20heartburn.)-,Stomach,responsible%20for%20the%20breakdown%20process" w:history="1">
        <w:r w:rsidRPr="00CE411E">
          <w:rPr>
            <w:rStyle w:val="Hyperlink"/>
            <w:rFonts w:ascii="Arial" w:hAnsi="Arial" w:cs="Arial"/>
            <w:sz w:val="16"/>
          </w:rPr>
          <w:t>https://my.clevelandclinic.org/health/articles/7041-the-structure-and-function-of-the-digestive-system#:~:text=reflux%20or%20heartburn.)-,Stomach,responsible%20for%20the%20breakdown%20process</w:t>
        </w:r>
      </w:hyperlink>
      <w:r>
        <w:rPr>
          <w:rFonts w:ascii="Arial" w:hAnsi="Arial" w:cs="Arial"/>
          <w:sz w:val="16"/>
        </w:rPr>
        <w:t xml:space="preserve"> (Accessed: 04.10.2020). </w:t>
      </w:r>
    </w:p>
    <w:p w:rsidR="00476DCF" w:rsidRPr="00476DCF" w:rsidRDefault="00476DCF" w:rsidP="006B6B13">
      <w:pPr>
        <w:pStyle w:val="NoSpacing"/>
        <w:numPr>
          <w:ilvl w:val="0"/>
          <w:numId w:val="3"/>
        </w:numPr>
        <w:spacing w:line="360" w:lineRule="auto"/>
        <w:jc w:val="both"/>
        <w:rPr>
          <w:rFonts w:ascii="Arial" w:hAnsi="Arial" w:cs="Arial"/>
          <w:sz w:val="16"/>
        </w:rPr>
      </w:pPr>
      <w:r w:rsidRPr="00476DCF">
        <w:rPr>
          <w:rFonts w:ascii="Arial" w:hAnsi="Arial" w:cs="Arial"/>
          <w:sz w:val="16"/>
        </w:rPr>
        <w:t>FAVPNG (2017)</w:t>
      </w:r>
      <w:r w:rsidRPr="00476DCF">
        <w:rPr>
          <w:rFonts w:ascii="Arial" w:hAnsi="Arial" w:cs="Arial"/>
          <w:b/>
          <w:sz w:val="16"/>
        </w:rPr>
        <w:t xml:space="preserve"> </w:t>
      </w:r>
      <w:r w:rsidR="00447698">
        <w:rPr>
          <w:rFonts w:ascii="Arial" w:hAnsi="Arial" w:cs="Arial"/>
          <w:b/>
          <w:sz w:val="16"/>
        </w:rPr>
        <w:t>‘</w:t>
      </w:r>
      <w:r w:rsidRPr="00476DCF">
        <w:rPr>
          <w:rFonts w:ascii="Arial" w:hAnsi="Arial" w:cs="Arial"/>
          <w:i/>
          <w:sz w:val="16"/>
        </w:rPr>
        <w:t>Abdominal - Gastrointestinal Tract Human Digestive System Diagram Digestion Small Intestine Images</w:t>
      </w:r>
      <w:r w:rsidR="00447698">
        <w:rPr>
          <w:rFonts w:ascii="Arial" w:hAnsi="Arial" w:cs="Arial"/>
          <w:i/>
          <w:sz w:val="16"/>
        </w:rPr>
        <w:t>’</w:t>
      </w:r>
      <w:r w:rsidRPr="00476DCF">
        <w:rPr>
          <w:rFonts w:ascii="Arial" w:hAnsi="Arial" w:cs="Arial"/>
          <w:i/>
          <w:sz w:val="16"/>
        </w:rPr>
        <w:t>.</w:t>
      </w:r>
      <w:r w:rsidRPr="00476DCF">
        <w:rPr>
          <w:rFonts w:ascii="Arial" w:hAnsi="Arial" w:cs="Arial"/>
          <w:b/>
          <w:sz w:val="16"/>
        </w:rPr>
        <w:t xml:space="preserve"> </w:t>
      </w:r>
      <w:r w:rsidRPr="00476DCF">
        <w:rPr>
          <w:rFonts w:ascii="Arial" w:hAnsi="Arial" w:cs="Arial"/>
          <w:sz w:val="16"/>
        </w:rPr>
        <w:t>[online]</w:t>
      </w:r>
      <w:r w:rsidRPr="00476DCF">
        <w:rPr>
          <w:rFonts w:ascii="Arial" w:hAnsi="Arial" w:cs="Arial"/>
          <w:b/>
          <w:sz w:val="16"/>
        </w:rPr>
        <w:t xml:space="preserve"> </w:t>
      </w:r>
      <w:r w:rsidRPr="00476DCF">
        <w:rPr>
          <w:rFonts w:ascii="Arial" w:hAnsi="Arial" w:cs="Arial"/>
          <w:sz w:val="16"/>
        </w:rPr>
        <w:t xml:space="preserve">Available at: </w:t>
      </w:r>
      <w:hyperlink r:id="rId8" w:history="1">
        <w:r w:rsidRPr="00476DCF">
          <w:rPr>
            <w:rStyle w:val="Hyperlink"/>
            <w:rFonts w:ascii="Arial" w:hAnsi="Arial" w:cs="Arial"/>
            <w:sz w:val="16"/>
          </w:rPr>
          <w:t>https://favpng.com/png_view/abdominal-gastrointestinal-tract-human-digestive-system-diagram-digestion-small-intestine-png/NfRBXSZv</w:t>
        </w:r>
      </w:hyperlink>
      <w:r w:rsidRPr="00476DCF">
        <w:rPr>
          <w:rFonts w:ascii="Arial" w:hAnsi="Arial" w:cs="Arial"/>
          <w:sz w:val="16"/>
        </w:rPr>
        <w:t xml:space="preserve">  (Accessed: 04.10.2020)</w:t>
      </w:r>
    </w:p>
    <w:p w:rsidR="00C133A0" w:rsidRPr="00C133A0" w:rsidRDefault="00C133A0" w:rsidP="006B6B13">
      <w:pPr>
        <w:pStyle w:val="NoSpacing"/>
        <w:numPr>
          <w:ilvl w:val="0"/>
          <w:numId w:val="3"/>
        </w:numPr>
        <w:spacing w:line="360" w:lineRule="auto"/>
        <w:jc w:val="both"/>
        <w:rPr>
          <w:rFonts w:ascii="Arial" w:hAnsi="Arial" w:cs="Arial"/>
          <w:sz w:val="16"/>
        </w:rPr>
      </w:pPr>
      <w:r>
        <w:rPr>
          <w:rFonts w:ascii="Arial" w:hAnsi="Arial" w:cs="Arial"/>
          <w:sz w:val="16"/>
        </w:rPr>
        <w:t>Johns Hopkins Medicine (2020</w:t>
      </w:r>
      <w:r w:rsidRPr="0050212A">
        <w:rPr>
          <w:rFonts w:ascii="Arial" w:hAnsi="Arial" w:cs="Arial"/>
          <w:i/>
          <w:sz w:val="16"/>
        </w:rPr>
        <w:t>) The Digestive Process: What Is the Role of Your Pancreas in Digestion?</w:t>
      </w:r>
    </w:p>
    <w:p w:rsidR="00C133A0" w:rsidRDefault="00C133A0" w:rsidP="006B6B13">
      <w:pPr>
        <w:pStyle w:val="NoSpacing"/>
        <w:numPr>
          <w:ilvl w:val="0"/>
          <w:numId w:val="3"/>
        </w:numPr>
        <w:spacing w:line="360" w:lineRule="auto"/>
        <w:jc w:val="both"/>
        <w:rPr>
          <w:rFonts w:ascii="Arial" w:hAnsi="Arial" w:cs="Arial"/>
          <w:sz w:val="16"/>
        </w:rPr>
      </w:pPr>
      <w:r>
        <w:rPr>
          <w:rFonts w:ascii="Arial" w:hAnsi="Arial" w:cs="Arial"/>
          <w:sz w:val="16"/>
        </w:rPr>
        <w:t xml:space="preserve">Available at: </w:t>
      </w:r>
      <w:hyperlink r:id="rId9" w:anchor=":~:text=During%20digestion%2C%20your%20pancreas%20makes,that%20travel%20through%20your%20blood" w:history="1">
        <w:r w:rsidRPr="00D27EED">
          <w:rPr>
            <w:rStyle w:val="Hyperlink"/>
            <w:rFonts w:ascii="Arial" w:hAnsi="Arial" w:cs="Arial"/>
            <w:sz w:val="16"/>
          </w:rPr>
          <w:t>https://www.hopkinsmedicine.org/health/conditions-and-diseases/the-digestive-process-what-is-the-role-of-your-pancreas-in-digestion#:~:text=During%20digestion%2C%20your%20pancreas%20makes,that%20travel%20through%20your%20blood</w:t>
        </w:r>
      </w:hyperlink>
      <w:r w:rsidRPr="00C133A0">
        <w:rPr>
          <w:rFonts w:ascii="Arial" w:hAnsi="Arial" w:cs="Arial"/>
          <w:sz w:val="16"/>
        </w:rPr>
        <w:t>.</w:t>
      </w:r>
      <w:r>
        <w:rPr>
          <w:rFonts w:ascii="Arial" w:hAnsi="Arial" w:cs="Arial"/>
          <w:sz w:val="16"/>
        </w:rPr>
        <w:t xml:space="preserve"> (Accessed on 10.10.2020)</w:t>
      </w:r>
    </w:p>
    <w:p w:rsidR="00236453" w:rsidRDefault="00236453" w:rsidP="006B6B13">
      <w:pPr>
        <w:pStyle w:val="NoSpacing"/>
        <w:numPr>
          <w:ilvl w:val="0"/>
          <w:numId w:val="3"/>
        </w:numPr>
        <w:spacing w:line="360" w:lineRule="auto"/>
        <w:jc w:val="both"/>
        <w:rPr>
          <w:rFonts w:ascii="Arial" w:hAnsi="Arial" w:cs="Arial"/>
          <w:sz w:val="16"/>
        </w:rPr>
      </w:pPr>
      <w:r>
        <w:rPr>
          <w:rFonts w:ascii="Arial" w:hAnsi="Arial" w:cs="Arial"/>
          <w:sz w:val="16"/>
        </w:rPr>
        <w:t xml:space="preserve">Macmillan Cancer Support (2020) </w:t>
      </w:r>
      <w:r w:rsidRPr="006A58BA">
        <w:rPr>
          <w:rFonts w:ascii="Arial" w:hAnsi="Arial" w:cs="Arial"/>
          <w:i/>
          <w:sz w:val="16"/>
        </w:rPr>
        <w:t>The Oesophagus.</w:t>
      </w:r>
      <w:r>
        <w:rPr>
          <w:rFonts w:ascii="Arial" w:hAnsi="Arial" w:cs="Arial"/>
          <w:sz w:val="16"/>
        </w:rPr>
        <w:t xml:space="preserve"> </w:t>
      </w:r>
      <w:r w:rsidR="001F73AB">
        <w:rPr>
          <w:rFonts w:ascii="Arial" w:hAnsi="Arial" w:cs="Arial"/>
          <w:sz w:val="16"/>
        </w:rPr>
        <w:t xml:space="preserve">[online] </w:t>
      </w:r>
      <w:r>
        <w:rPr>
          <w:rFonts w:ascii="Arial" w:hAnsi="Arial" w:cs="Arial"/>
          <w:sz w:val="16"/>
        </w:rPr>
        <w:t xml:space="preserve">Available at: </w:t>
      </w:r>
      <w:hyperlink r:id="rId10" w:anchor="1_what_is_the_oesophagus" w:history="1">
        <w:r w:rsidRPr="00CE411E">
          <w:rPr>
            <w:rStyle w:val="Hyperlink"/>
            <w:rFonts w:ascii="Arial" w:hAnsi="Arial" w:cs="Arial"/>
            <w:sz w:val="16"/>
          </w:rPr>
          <w:t>https://www.macmillan.org.uk/cancer-information-and-support/oesophageal-cancer/the-oesophagus#1_what_is_the_oesophagus</w:t>
        </w:r>
      </w:hyperlink>
      <w:r>
        <w:rPr>
          <w:rFonts w:ascii="Arial" w:hAnsi="Arial" w:cs="Arial"/>
          <w:sz w:val="16"/>
        </w:rPr>
        <w:t xml:space="preserve"> (Accessed on 02. 10.2020)</w:t>
      </w:r>
    </w:p>
    <w:p w:rsidR="0050212A" w:rsidRDefault="0050212A" w:rsidP="006B6B13">
      <w:pPr>
        <w:pStyle w:val="NoSpacing"/>
        <w:numPr>
          <w:ilvl w:val="0"/>
          <w:numId w:val="3"/>
        </w:numPr>
        <w:spacing w:line="360" w:lineRule="auto"/>
        <w:jc w:val="both"/>
        <w:rPr>
          <w:rFonts w:ascii="Arial" w:hAnsi="Arial" w:cs="Arial"/>
          <w:sz w:val="16"/>
        </w:rPr>
      </w:pPr>
      <w:r>
        <w:rPr>
          <w:rFonts w:ascii="Arial" w:hAnsi="Arial" w:cs="Arial"/>
          <w:sz w:val="16"/>
        </w:rPr>
        <w:t xml:space="preserve">National Health Service (2018) </w:t>
      </w:r>
      <w:r w:rsidR="006B6B13">
        <w:rPr>
          <w:rFonts w:ascii="Arial" w:hAnsi="Arial" w:cs="Arial"/>
          <w:sz w:val="16"/>
        </w:rPr>
        <w:t>‘</w:t>
      </w:r>
      <w:r w:rsidRPr="0050212A">
        <w:rPr>
          <w:rFonts w:ascii="Arial" w:hAnsi="Arial" w:cs="Arial"/>
          <w:i/>
          <w:sz w:val="16"/>
        </w:rPr>
        <w:t>Overview Gallbladder Removal</w:t>
      </w:r>
      <w:r w:rsidR="00447698">
        <w:rPr>
          <w:rFonts w:ascii="Arial" w:hAnsi="Arial" w:cs="Arial"/>
          <w:sz w:val="16"/>
        </w:rPr>
        <w:t xml:space="preserve">’. </w:t>
      </w:r>
      <w:r w:rsidR="001F73AB">
        <w:rPr>
          <w:rFonts w:ascii="Arial" w:hAnsi="Arial" w:cs="Arial"/>
          <w:sz w:val="16"/>
        </w:rPr>
        <w:t>[online]</w:t>
      </w:r>
      <w:r>
        <w:rPr>
          <w:rFonts w:ascii="Arial" w:hAnsi="Arial" w:cs="Arial"/>
          <w:sz w:val="16"/>
        </w:rPr>
        <w:t xml:space="preserve"> Available at: </w:t>
      </w:r>
      <w:hyperlink r:id="rId11" w:history="1">
        <w:r w:rsidRPr="009F019A">
          <w:rPr>
            <w:rStyle w:val="Hyperlink"/>
            <w:rFonts w:ascii="Arial" w:hAnsi="Arial" w:cs="Arial"/>
            <w:sz w:val="16"/>
          </w:rPr>
          <w:t>https://www.nhs.uk/conditions/gallbladder-removal/</w:t>
        </w:r>
      </w:hyperlink>
      <w:r>
        <w:rPr>
          <w:rFonts w:ascii="Arial" w:hAnsi="Arial" w:cs="Arial"/>
          <w:sz w:val="16"/>
        </w:rPr>
        <w:t xml:space="preserve"> (Accessed on 11.10.2020)</w:t>
      </w:r>
    </w:p>
    <w:p w:rsidR="004C4686" w:rsidRDefault="004C4686" w:rsidP="006B6B13">
      <w:pPr>
        <w:pStyle w:val="NoSpacing"/>
        <w:numPr>
          <w:ilvl w:val="0"/>
          <w:numId w:val="3"/>
        </w:numPr>
        <w:spacing w:line="360" w:lineRule="auto"/>
        <w:jc w:val="both"/>
        <w:rPr>
          <w:rFonts w:ascii="Arial" w:hAnsi="Arial" w:cs="Arial"/>
          <w:sz w:val="16"/>
        </w:rPr>
      </w:pPr>
      <w:r w:rsidRPr="004C4686">
        <w:rPr>
          <w:rFonts w:ascii="Arial" w:hAnsi="Arial" w:cs="Arial"/>
          <w:sz w:val="16"/>
        </w:rPr>
        <w:t xml:space="preserve">OpenStax (2013) </w:t>
      </w:r>
      <w:r w:rsidR="006B6B13">
        <w:rPr>
          <w:rFonts w:ascii="Arial" w:hAnsi="Arial" w:cs="Arial"/>
          <w:sz w:val="16"/>
        </w:rPr>
        <w:t>‘</w:t>
      </w:r>
      <w:r w:rsidRPr="005E7B11">
        <w:rPr>
          <w:rFonts w:ascii="Arial" w:hAnsi="Arial" w:cs="Arial"/>
          <w:i/>
          <w:sz w:val="16"/>
        </w:rPr>
        <w:t>Anatomy and P</w:t>
      </w:r>
      <w:r w:rsidR="005E7B11" w:rsidRPr="005E7B11">
        <w:rPr>
          <w:rFonts w:ascii="Arial" w:hAnsi="Arial" w:cs="Arial"/>
          <w:i/>
          <w:sz w:val="16"/>
        </w:rPr>
        <w:t>hysiology: The Digestive System: The Pharyn</w:t>
      </w:r>
      <w:r w:rsidR="006B6B13">
        <w:rPr>
          <w:rFonts w:ascii="Arial" w:hAnsi="Arial" w:cs="Arial"/>
          <w:i/>
          <w:sz w:val="16"/>
        </w:rPr>
        <w:t>x’.</w:t>
      </w:r>
      <w:r w:rsidR="00447698">
        <w:rPr>
          <w:rFonts w:ascii="Arial" w:hAnsi="Arial" w:cs="Arial"/>
          <w:sz w:val="16"/>
        </w:rPr>
        <w:t xml:space="preserve"> </w:t>
      </w:r>
      <w:r w:rsidR="005E7B11">
        <w:rPr>
          <w:rFonts w:ascii="Arial" w:hAnsi="Arial" w:cs="Arial"/>
          <w:sz w:val="16"/>
        </w:rPr>
        <w:t xml:space="preserve">P. 156 </w:t>
      </w:r>
      <w:r w:rsidRPr="004C4686">
        <w:rPr>
          <w:rFonts w:ascii="Arial" w:hAnsi="Arial" w:cs="Arial"/>
          <w:sz w:val="16"/>
        </w:rPr>
        <w:t xml:space="preserve">[online]. Available at: </w:t>
      </w:r>
      <w:hyperlink r:id="rId12" w:history="1">
        <w:r w:rsidRPr="005E664C">
          <w:rPr>
            <w:rStyle w:val="Hyperlink"/>
            <w:rFonts w:ascii="Arial" w:hAnsi="Arial" w:cs="Arial"/>
            <w:sz w:val="16"/>
          </w:rPr>
          <w:t>https://opentextbc.ca/anatomyandphysiology/chapter/23-6-accessory-organs-in-digestion-the-liver-pancreas-and-gallbladder/</w:t>
        </w:r>
      </w:hyperlink>
      <w:r>
        <w:rPr>
          <w:rFonts w:ascii="Arial" w:hAnsi="Arial" w:cs="Arial"/>
          <w:sz w:val="16"/>
        </w:rPr>
        <w:t xml:space="preserve"> </w:t>
      </w:r>
      <w:r w:rsidRPr="004C4686">
        <w:rPr>
          <w:rFonts w:ascii="Arial" w:hAnsi="Arial" w:cs="Arial"/>
          <w:sz w:val="16"/>
        </w:rPr>
        <w:t>(Accessed on 08.10.2020)</w:t>
      </w:r>
    </w:p>
    <w:p w:rsidR="00D151CC" w:rsidRPr="00326BA3" w:rsidRDefault="00D151CC" w:rsidP="006B6B13">
      <w:pPr>
        <w:pStyle w:val="NoSpacing"/>
        <w:numPr>
          <w:ilvl w:val="0"/>
          <w:numId w:val="3"/>
        </w:numPr>
        <w:spacing w:line="360" w:lineRule="auto"/>
        <w:jc w:val="both"/>
        <w:rPr>
          <w:rFonts w:ascii="Arial" w:hAnsi="Arial" w:cs="Arial"/>
          <w:sz w:val="16"/>
        </w:rPr>
      </w:pPr>
      <w:r>
        <w:rPr>
          <w:rFonts w:ascii="Arial" w:hAnsi="Arial" w:cs="Arial"/>
          <w:sz w:val="16"/>
        </w:rPr>
        <w:t xml:space="preserve">Ruiz, A. R. Jr. (2019) </w:t>
      </w:r>
      <w:r w:rsidR="006B6B13">
        <w:rPr>
          <w:rFonts w:ascii="Arial" w:hAnsi="Arial" w:cs="Arial"/>
          <w:sz w:val="16"/>
        </w:rPr>
        <w:t>‘</w:t>
      </w:r>
      <w:r w:rsidRPr="00D151CC">
        <w:rPr>
          <w:rFonts w:ascii="Arial" w:hAnsi="Arial" w:cs="Arial"/>
          <w:i/>
          <w:sz w:val="16"/>
        </w:rPr>
        <w:t>Rectum and Anus</w:t>
      </w:r>
      <w:r w:rsidR="006B6B13">
        <w:rPr>
          <w:rFonts w:ascii="Arial" w:hAnsi="Arial" w:cs="Arial"/>
          <w:i/>
          <w:sz w:val="16"/>
        </w:rPr>
        <w:t>’</w:t>
      </w:r>
      <w:r>
        <w:rPr>
          <w:rFonts w:ascii="Arial" w:hAnsi="Arial" w:cs="Arial"/>
          <w:sz w:val="16"/>
        </w:rPr>
        <w:t xml:space="preserve"> [online]. Available at: </w:t>
      </w:r>
      <w:hyperlink r:id="rId13" w:history="1">
        <w:r w:rsidRPr="00D27EED">
          <w:rPr>
            <w:rStyle w:val="Hyperlink"/>
            <w:rFonts w:ascii="Arial" w:hAnsi="Arial" w:cs="Arial"/>
            <w:sz w:val="16"/>
          </w:rPr>
          <w:t>https://www.msdmanuals.com/home/digestive-disorders/biology-of-the-digestive-system/rectum-and-anus</w:t>
        </w:r>
      </w:hyperlink>
      <w:r>
        <w:rPr>
          <w:rFonts w:ascii="Arial" w:hAnsi="Arial" w:cs="Arial"/>
          <w:sz w:val="16"/>
        </w:rPr>
        <w:t xml:space="preserve"> (Accessed on 10.10.2020)</w:t>
      </w:r>
    </w:p>
    <w:p w:rsidR="00236453" w:rsidRDefault="00236453" w:rsidP="006B6B13">
      <w:pPr>
        <w:pStyle w:val="NoSpacing"/>
        <w:numPr>
          <w:ilvl w:val="0"/>
          <w:numId w:val="3"/>
        </w:numPr>
        <w:spacing w:line="360" w:lineRule="auto"/>
        <w:jc w:val="both"/>
        <w:rPr>
          <w:rFonts w:ascii="Arial" w:hAnsi="Arial" w:cs="Arial"/>
          <w:sz w:val="16"/>
        </w:rPr>
      </w:pPr>
      <w:r w:rsidRPr="00326BA3">
        <w:rPr>
          <w:rFonts w:ascii="Arial" w:hAnsi="Arial" w:cs="Arial"/>
          <w:sz w:val="16"/>
        </w:rPr>
        <w:t>Robinson, J. (2020</w:t>
      </w:r>
      <w:r w:rsidRPr="00326BA3">
        <w:rPr>
          <w:rFonts w:ascii="Arial" w:hAnsi="Arial" w:cs="Arial"/>
          <w:i/>
          <w:sz w:val="16"/>
        </w:rPr>
        <w:t xml:space="preserve">) </w:t>
      </w:r>
      <w:r w:rsidR="006B6B13">
        <w:rPr>
          <w:rFonts w:ascii="Arial" w:hAnsi="Arial" w:cs="Arial"/>
          <w:i/>
          <w:sz w:val="16"/>
        </w:rPr>
        <w:t>‘</w:t>
      </w:r>
      <w:r w:rsidRPr="00326BA3">
        <w:rPr>
          <w:rFonts w:ascii="Arial" w:hAnsi="Arial" w:cs="Arial"/>
          <w:i/>
          <w:sz w:val="16"/>
        </w:rPr>
        <w:t>Your Digestive System</w:t>
      </w:r>
      <w:r w:rsidR="005E7B11">
        <w:rPr>
          <w:rFonts w:ascii="Arial" w:hAnsi="Arial" w:cs="Arial"/>
          <w:i/>
          <w:sz w:val="16"/>
        </w:rPr>
        <w:t>, the Small I</w:t>
      </w:r>
      <w:r w:rsidR="007163C4" w:rsidRPr="007163C4">
        <w:rPr>
          <w:rFonts w:ascii="Arial" w:hAnsi="Arial" w:cs="Arial"/>
          <w:i/>
          <w:sz w:val="16"/>
        </w:rPr>
        <w:t>ntestine</w:t>
      </w:r>
      <w:r w:rsidR="006B6B13">
        <w:rPr>
          <w:rFonts w:ascii="Arial" w:hAnsi="Arial" w:cs="Arial"/>
          <w:i/>
          <w:sz w:val="16"/>
        </w:rPr>
        <w:t>’</w:t>
      </w:r>
      <w:r w:rsidR="007163C4">
        <w:rPr>
          <w:rFonts w:ascii="Arial" w:hAnsi="Arial" w:cs="Arial"/>
          <w:sz w:val="16"/>
        </w:rPr>
        <w:t xml:space="preserve">. [online] </w:t>
      </w:r>
      <w:r>
        <w:rPr>
          <w:rFonts w:ascii="Arial" w:hAnsi="Arial" w:cs="Arial"/>
          <w:sz w:val="16"/>
        </w:rPr>
        <w:t xml:space="preserve">Available at: </w:t>
      </w:r>
      <w:hyperlink r:id="rId14" w:anchor="2" w:history="1">
        <w:r w:rsidRPr="00CE411E">
          <w:rPr>
            <w:rStyle w:val="Hyperlink"/>
            <w:rFonts w:ascii="Arial" w:hAnsi="Arial" w:cs="Arial"/>
            <w:sz w:val="16"/>
          </w:rPr>
          <w:t>https://www.webmd.com/heartburn-gerd/your-digestive-system#2</w:t>
        </w:r>
      </w:hyperlink>
      <w:r>
        <w:rPr>
          <w:rFonts w:ascii="Arial" w:hAnsi="Arial" w:cs="Arial"/>
          <w:sz w:val="16"/>
        </w:rPr>
        <w:t xml:space="preserve"> (Accessed: 04.10.2020)</w:t>
      </w:r>
    </w:p>
    <w:p w:rsidR="00975775" w:rsidRDefault="00975775" w:rsidP="006B6B13">
      <w:pPr>
        <w:pStyle w:val="NoSpacing"/>
        <w:numPr>
          <w:ilvl w:val="0"/>
          <w:numId w:val="3"/>
        </w:numPr>
        <w:spacing w:line="360" w:lineRule="auto"/>
        <w:jc w:val="both"/>
        <w:rPr>
          <w:rFonts w:ascii="Arial" w:hAnsi="Arial" w:cs="Arial"/>
          <w:sz w:val="16"/>
        </w:rPr>
      </w:pPr>
      <w:r>
        <w:rPr>
          <w:rFonts w:ascii="Arial" w:hAnsi="Arial" w:cs="Arial"/>
          <w:sz w:val="16"/>
        </w:rPr>
        <w:t>Sethi, S (2019</w:t>
      </w:r>
      <w:r w:rsidRPr="00975775">
        <w:rPr>
          <w:rFonts w:ascii="Arial" w:hAnsi="Arial" w:cs="Arial"/>
          <w:i/>
          <w:sz w:val="16"/>
        </w:rPr>
        <w:t xml:space="preserve">) </w:t>
      </w:r>
      <w:r w:rsidR="006B6B13">
        <w:rPr>
          <w:rFonts w:ascii="Arial" w:hAnsi="Arial" w:cs="Arial"/>
          <w:i/>
          <w:sz w:val="16"/>
        </w:rPr>
        <w:t>‘</w:t>
      </w:r>
      <w:r w:rsidRPr="00975775">
        <w:rPr>
          <w:rFonts w:ascii="Arial" w:hAnsi="Arial" w:cs="Arial"/>
          <w:i/>
          <w:sz w:val="16"/>
        </w:rPr>
        <w:t>What You Should Know About Constipation</w:t>
      </w:r>
      <w:r w:rsidR="006B6B13">
        <w:rPr>
          <w:rFonts w:ascii="Arial" w:hAnsi="Arial" w:cs="Arial"/>
          <w:i/>
          <w:sz w:val="16"/>
        </w:rPr>
        <w:t>’</w:t>
      </w:r>
      <w:r>
        <w:rPr>
          <w:rFonts w:ascii="Arial" w:hAnsi="Arial" w:cs="Arial"/>
          <w:sz w:val="16"/>
        </w:rPr>
        <w:t xml:space="preserve">. </w:t>
      </w:r>
      <w:r w:rsidR="00807422">
        <w:rPr>
          <w:rFonts w:ascii="Arial" w:hAnsi="Arial" w:cs="Arial"/>
          <w:sz w:val="16"/>
        </w:rPr>
        <w:t xml:space="preserve">[Online] </w:t>
      </w:r>
      <w:r>
        <w:rPr>
          <w:rFonts w:ascii="Arial" w:hAnsi="Arial" w:cs="Arial"/>
          <w:sz w:val="16"/>
        </w:rPr>
        <w:t xml:space="preserve">Available at: </w:t>
      </w:r>
      <w:hyperlink r:id="rId15" w:anchor="signs" w:history="1">
        <w:r w:rsidRPr="005A74DE">
          <w:rPr>
            <w:rStyle w:val="Hyperlink"/>
            <w:rFonts w:ascii="Arial" w:hAnsi="Arial" w:cs="Arial"/>
            <w:sz w:val="16"/>
          </w:rPr>
          <w:t>https://www.healthline.com/health/constipation#signs</w:t>
        </w:r>
      </w:hyperlink>
      <w:r>
        <w:rPr>
          <w:rFonts w:ascii="Arial" w:hAnsi="Arial" w:cs="Arial"/>
          <w:sz w:val="16"/>
        </w:rPr>
        <w:t xml:space="preserve"> (Accessed on 19.10.2020).</w:t>
      </w:r>
    </w:p>
    <w:p w:rsidR="00236453" w:rsidRDefault="00236453" w:rsidP="006B6B13">
      <w:pPr>
        <w:pStyle w:val="NoSpacing"/>
        <w:numPr>
          <w:ilvl w:val="0"/>
          <w:numId w:val="3"/>
        </w:numPr>
        <w:spacing w:line="360" w:lineRule="auto"/>
        <w:jc w:val="both"/>
        <w:rPr>
          <w:rFonts w:ascii="Arial" w:hAnsi="Arial" w:cs="Arial"/>
          <w:sz w:val="16"/>
        </w:rPr>
      </w:pPr>
      <w:r>
        <w:rPr>
          <w:rFonts w:ascii="Arial" w:hAnsi="Arial" w:cs="Arial"/>
          <w:sz w:val="16"/>
        </w:rPr>
        <w:t>Taylor, T. (2020</w:t>
      </w:r>
      <w:r w:rsidRPr="006A58BA">
        <w:rPr>
          <w:rFonts w:ascii="Arial" w:hAnsi="Arial" w:cs="Arial"/>
          <w:i/>
          <w:sz w:val="16"/>
        </w:rPr>
        <w:t xml:space="preserve">) </w:t>
      </w:r>
      <w:r w:rsidR="006B6B13">
        <w:rPr>
          <w:rFonts w:ascii="Arial" w:hAnsi="Arial" w:cs="Arial"/>
          <w:i/>
          <w:sz w:val="16"/>
        </w:rPr>
        <w:t>‘</w:t>
      </w:r>
      <w:r w:rsidRPr="006A58BA">
        <w:rPr>
          <w:rFonts w:ascii="Arial" w:hAnsi="Arial" w:cs="Arial"/>
          <w:i/>
          <w:sz w:val="16"/>
        </w:rPr>
        <w:t>Digestive system</w:t>
      </w:r>
      <w:r w:rsidR="006B6B13">
        <w:rPr>
          <w:rFonts w:ascii="Arial" w:hAnsi="Arial" w:cs="Arial"/>
          <w:sz w:val="16"/>
        </w:rPr>
        <w:t xml:space="preserve">, </w:t>
      </w:r>
      <w:r w:rsidR="006B6B13" w:rsidRPr="006B6B13">
        <w:rPr>
          <w:rFonts w:ascii="Arial" w:hAnsi="Arial" w:cs="Arial"/>
          <w:i/>
          <w:sz w:val="16"/>
        </w:rPr>
        <w:t>The M</w:t>
      </w:r>
      <w:r w:rsidR="002256E2" w:rsidRPr="006B6B13">
        <w:rPr>
          <w:rFonts w:ascii="Arial" w:hAnsi="Arial" w:cs="Arial"/>
          <w:i/>
          <w:sz w:val="16"/>
        </w:rPr>
        <w:t>outh</w:t>
      </w:r>
      <w:r w:rsidR="006B6B13" w:rsidRPr="006B6B13">
        <w:rPr>
          <w:rFonts w:ascii="Arial" w:hAnsi="Arial" w:cs="Arial"/>
          <w:i/>
          <w:sz w:val="16"/>
        </w:rPr>
        <w:t>’</w:t>
      </w:r>
      <w:r w:rsidR="002256E2">
        <w:rPr>
          <w:rFonts w:ascii="Arial" w:hAnsi="Arial" w:cs="Arial"/>
          <w:sz w:val="16"/>
        </w:rPr>
        <w:t xml:space="preserve"> [online]</w:t>
      </w:r>
      <w:r>
        <w:rPr>
          <w:rFonts w:ascii="Arial" w:hAnsi="Arial" w:cs="Arial"/>
          <w:sz w:val="16"/>
        </w:rPr>
        <w:t xml:space="preserve"> Available at: </w:t>
      </w:r>
      <w:hyperlink r:id="rId16" w:history="1">
        <w:r w:rsidRPr="00CE411E">
          <w:rPr>
            <w:rStyle w:val="Hyperlink"/>
            <w:rFonts w:ascii="Arial" w:hAnsi="Arial" w:cs="Arial"/>
            <w:sz w:val="16"/>
          </w:rPr>
          <w:t>https://www.innerbody.com/image/digeov.html</w:t>
        </w:r>
      </w:hyperlink>
      <w:r>
        <w:rPr>
          <w:rFonts w:ascii="Arial" w:hAnsi="Arial" w:cs="Arial"/>
          <w:sz w:val="16"/>
        </w:rPr>
        <w:t xml:space="preserve"> (Accessed: 04.10.2020)</w:t>
      </w:r>
    </w:p>
    <w:p w:rsidR="006B6B13" w:rsidRPr="006B6B13" w:rsidRDefault="00731863" w:rsidP="006B6B13">
      <w:pPr>
        <w:pStyle w:val="ListParagraph"/>
        <w:numPr>
          <w:ilvl w:val="0"/>
          <w:numId w:val="3"/>
        </w:numPr>
        <w:spacing w:line="360" w:lineRule="auto"/>
        <w:jc w:val="both"/>
        <w:rPr>
          <w:rFonts w:ascii="Arial" w:hAnsi="Arial" w:cs="Arial"/>
          <w:sz w:val="16"/>
          <w:szCs w:val="16"/>
        </w:rPr>
      </w:pPr>
      <w:r w:rsidRPr="006B6B13">
        <w:rPr>
          <w:rFonts w:ascii="Arial" w:hAnsi="Arial" w:cs="Arial"/>
          <w:sz w:val="16"/>
          <w:szCs w:val="16"/>
        </w:rPr>
        <w:t>Waugh</w:t>
      </w:r>
      <w:r w:rsidR="00A756C0" w:rsidRPr="006B6B13">
        <w:rPr>
          <w:rFonts w:ascii="Arial" w:hAnsi="Arial" w:cs="Arial"/>
          <w:sz w:val="16"/>
          <w:szCs w:val="16"/>
        </w:rPr>
        <w:t>, A. and</w:t>
      </w:r>
      <w:r w:rsidRPr="006B6B13">
        <w:rPr>
          <w:rFonts w:ascii="Arial" w:hAnsi="Arial" w:cs="Arial"/>
          <w:sz w:val="16"/>
          <w:szCs w:val="16"/>
        </w:rPr>
        <w:t xml:space="preserve"> Grant, A. (2014</w:t>
      </w:r>
      <w:r w:rsidR="00D312C7" w:rsidRPr="006B6B13">
        <w:rPr>
          <w:rFonts w:ascii="Arial" w:hAnsi="Arial" w:cs="Arial"/>
          <w:sz w:val="16"/>
          <w:szCs w:val="16"/>
        </w:rPr>
        <w:t>a</w:t>
      </w:r>
      <w:r w:rsidRPr="006B6B13">
        <w:rPr>
          <w:rFonts w:ascii="Arial" w:hAnsi="Arial" w:cs="Arial"/>
          <w:sz w:val="16"/>
          <w:szCs w:val="16"/>
        </w:rPr>
        <w:t>)</w:t>
      </w:r>
      <w:r w:rsidR="002F34DA" w:rsidRPr="006B6B13">
        <w:rPr>
          <w:rFonts w:ascii="Arial" w:hAnsi="Arial" w:cs="Arial"/>
          <w:sz w:val="16"/>
          <w:szCs w:val="16"/>
        </w:rPr>
        <w:t xml:space="preserve"> </w:t>
      </w:r>
      <w:r w:rsidR="006B6B13">
        <w:rPr>
          <w:rFonts w:ascii="Arial" w:hAnsi="Arial" w:cs="Arial"/>
          <w:sz w:val="16"/>
          <w:szCs w:val="16"/>
        </w:rPr>
        <w:t>‘</w:t>
      </w:r>
      <w:r w:rsidR="002F34DA" w:rsidRPr="00CE1BD1">
        <w:rPr>
          <w:rFonts w:ascii="Arial" w:hAnsi="Arial" w:cs="Arial"/>
          <w:sz w:val="16"/>
          <w:szCs w:val="16"/>
        </w:rPr>
        <w:t>The</w:t>
      </w:r>
      <w:r w:rsidR="007704B0" w:rsidRPr="00CE1BD1">
        <w:rPr>
          <w:rFonts w:ascii="Arial" w:hAnsi="Arial" w:cs="Arial"/>
          <w:sz w:val="16"/>
          <w:szCs w:val="16"/>
        </w:rPr>
        <w:t xml:space="preserve"> Digestive system;</w:t>
      </w:r>
      <w:r w:rsidR="006B6B13" w:rsidRPr="00CE1BD1">
        <w:rPr>
          <w:rFonts w:ascii="Arial" w:hAnsi="Arial" w:cs="Arial"/>
          <w:sz w:val="16"/>
          <w:szCs w:val="16"/>
        </w:rPr>
        <w:t xml:space="preserve"> The Stomach’</w:t>
      </w:r>
      <w:r w:rsidR="006B6B13">
        <w:rPr>
          <w:rFonts w:ascii="Arial" w:hAnsi="Arial" w:cs="Arial"/>
          <w:i/>
          <w:sz w:val="16"/>
          <w:szCs w:val="16"/>
        </w:rPr>
        <w:t>.</w:t>
      </w:r>
      <w:r w:rsidRPr="006B6B13">
        <w:rPr>
          <w:rFonts w:ascii="Arial" w:hAnsi="Arial" w:cs="Arial"/>
          <w:sz w:val="16"/>
          <w:szCs w:val="16"/>
        </w:rPr>
        <w:t xml:space="preserve"> </w:t>
      </w:r>
      <w:r w:rsidRPr="00CE1BD1">
        <w:rPr>
          <w:rFonts w:ascii="Arial" w:hAnsi="Arial" w:cs="Arial"/>
          <w:i/>
          <w:sz w:val="16"/>
          <w:szCs w:val="16"/>
        </w:rPr>
        <w:t>Ross and Wilson Anatomy and Physiology in Health and Illness</w:t>
      </w:r>
      <w:r w:rsidRPr="006B6B13">
        <w:rPr>
          <w:rFonts w:ascii="Arial" w:hAnsi="Arial" w:cs="Arial"/>
          <w:sz w:val="16"/>
          <w:szCs w:val="16"/>
        </w:rPr>
        <w:t>: (12th Edition) London: Churchill Livingstone</w:t>
      </w:r>
      <w:r w:rsidR="0039270E" w:rsidRPr="006B6B13">
        <w:rPr>
          <w:rFonts w:ascii="Arial" w:hAnsi="Arial" w:cs="Arial"/>
          <w:sz w:val="16"/>
          <w:szCs w:val="16"/>
        </w:rPr>
        <w:t xml:space="preserve">. P. </w:t>
      </w:r>
      <w:r w:rsidR="00D312C7" w:rsidRPr="006B6B13">
        <w:rPr>
          <w:rFonts w:ascii="Arial" w:hAnsi="Arial" w:cs="Arial"/>
          <w:sz w:val="16"/>
          <w:szCs w:val="16"/>
        </w:rPr>
        <w:t>311</w:t>
      </w:r>
      <w:r w:rsidR="004C4686" w:rsidRPr="006B6B13">
        <w:rPr>
          <w:rFonts w:ascii="Arial" w:hAnsi="Arial" w:cs="Arial"/>
          <w:sz w:val="16"/>
          <w:szCs w:val="16"/>
        </w:rPr>
        <w:t xml:space="preserve">. </w:t>
      </w:r>
      <w:r w:rsidR="00295598" w:rsidRPr="006B6B13">
        <w:rPr>
          <w:rFonts w:ascii="Arial" w:hAnsi="Arial" w:cs="Arial"/>
          <w:sz w:val="16"/>
          <w:szCs w:val="16"/>
        </w:rPr>
        <w:t xml:space="preserve">Accessed on 30.10.2020. </w:t>
      </w:r>
    </w:p>
    <w:p w:rsidR="00D312C7" w:rsidRPr="006B6B13" w:rsidRDefault="00D312C7" w:rsidP="006B6B13">
      <w:pPr>
        <w:pStyle w:val="ListParagraph"/>
        <w:numPr>
          <w:ilvl w:val="0"/>
          <w:numId w:val="3"/>
        </w:numPr>
        <w:spacing w:line="360" w:lineRule="auto"/>
        <w:jc w:val="both"/>
        <w:rPr>
          <w:rFonts w:ascii="Arial" w:hAnsi="Arial" w:cs="Arial"/>
          <w:sz w:val="16"/>
          <w:szCs w:val="16"/>
        </w:rPr>
      </w:pPr>
      <w:r w:rsidRPr="006B6B13">
        <w:rPr>
          <w:rFonts w:ascii="Arial" w:hAnsi="Arial" w:cs="Arial"/>
          <w:sz w:val="16"/>
          <w:szCs w:val="16"/>
        </w:rPr>
        <w:t>Waugh,</w:t>
      </w:r>
      <w:r w:rsidR="002F34DA" w:rsidRPr="006B6B13">
        <w:rPr>
          <w:rFonts w:ascii="Arial" w:hAnsi="Arial" w:cs="Arial"/>
          <w:sz w:val="16"/>
          <w:szCs w:val="16"/>
        </w:rPr>
        <w:t xml:space="preserve"> A and Grant, A. (2014b) </w:t>
      </w:r>
      <w:r w:rsidR="006B6B13">
        <w:rPr>
          <w:rFonts w:ascii="Arial" w:hAnsi="Arial" w:cs="Arial"/>
          <w:sz w:val="16"/>
          <w:szCs w:val="16"/>
        </w:rPr>
        <w:t>‘</w:t>
      </w:r>
      <w:r w:rsidR="002F34DA" w:rsidRPr="00CE1BD1">
        <w:rPr>
          <w:rFonts w:ascii="Arial" w:hAnsi="Arial" w:cs="Arial"/>
          <w:sz w:val="16"/>
          <w:szCs w:val="16"/>
        </w:rPr>
        <w:t>The Digestive System; The Liver</w:t>
      </w:r>
      <w:r w:rsidR="006B6B13" w:rsidRPr="00CE1BD1">
        <w:rPr>
          <w:rFonts w:ascii="Arial" w:hAnsi="Arial" w:cs="Arial"/>
          <w:sz w:val="16"/>
          <w:szCs w:val="16"/>
        </w:rPr>
        <w:t>’</w:t>
      </w:r>
      <w:r w:rsidR="006B6B13">
        <w:rPr>
          <w:rFonts w:ascii="Arial" w:hAnsi="Arial" w:cs="Arial"/>
          <w:sz w:val="16"/>
          <w:szCs w:val="16"/>
        </w:rPr>
        <w:t>.</w:t>
      </w:r>
      <w:r w:rsidR="002F34DA" w:rsidRPr="006B6B13">
        <w:rPr>
          <w:rFonts w:ascii="Arial" w:hAnsi="Arial" w:cs="Arial"/>
          <w:sz w:val="16"/>
          <w:szCs w:val="16"/>
        </w:rPr>
        <w:t xml:space="preserve"> </w:t>
      </w:r>
      <w:r w:rsidR="002F34DA" w:rsidRPr="00CE1BD1">
        <w:rPr>
          <w:rFonts w:ascii="Arial" w:hAnsi="Arial" w:cs="Arial"/>
          <w:i/>
          <w:sz w:val="16"/>
          <w:szCs w:val="16"/>
        </w:rPr>
        <w:t xml:space="preserve">Rose and Wilson Anatomy and Physiology in Health and Illness: </w:t>
      </w:r>
      <w:r w:rsidR="002F34DA" w:rsidRPr="006B6B13">
        <w:rPr>
          <w:rFonts w:ascii="Arial" w:hAnsi="Arial" w:cs="Arial"/>
          <w:sz w:val="16"/>
          <w:szCs w:val="16"/>
        </w:rPr>
        <w:t>(12</w:t>
      </w:r>
      <w:r w:rsidR="002F34DA" w:rsidRPr="006B6B13">
        <w:rPr>
          <w:rFonts w:ascii="Arial" w:hAnsi="Arial" w:cs="Arial"/>
          <w:sz w:val="16"/>
          <w:szCs w:val="16"/>
          <w:vertAlign w:val="superscript"/>
        </w:rPr>
        <w:t>th</w:t>
      </w:r>
      <w:r w:rsidR="002F34DA" w:rsidRPr="006B6B13">
        <w:rPr>
          <w:rFonts w:ascii="Arial" w:hAnsi="Arial" w:cs="Arial"/>
          <w:sz w:val="16"/>
          <w:szCs w:val="16"/>
        </w:rPr>
        <w:t xml:space="preserve"> Edition) London: Churchill Livingstone. P. </w:t>
      </w:r>
      <w:r w:rsidR="008617E0" w:rsidRPr="006B6B13">
        <w:rPr>
          <w:rFonts w:ascii="Arial" w:hAnsi="Arial" w:cs="Arial"/>
          <w:sz w:val="16"/>
          <w:szCs w:val="16"/>
        </w:rPr>
        <w:t>333. Accessed on 31.10.2020.</w:t>
      </w:r>
    </w:p>
    <w:p w:rsidR="00295598" w:rsidRPr="006B6B13" w:rsidRDefault="00295598" w:rsidP="006B6B13">
      <w:pPr>
        <w:pStyle w:val="ListParagraph"/>
        <w:numPr>
          <w:ilvl w:val="0"/>
          <w:numId w:val="3"/>
        </w:numPr>
        <w:spacing w:line="360" w:lineRule="auto"/>
        <w:jc w:val="both"/>
        <w:rPr>
          <w:rFonts w:ascii="Arial" w:hAnsi="Arial" w:cs="Arial"/>
          <w:sz w:val="16"/>
          <w:szCs w:val="16"/>
        </w:rPr>
      </w:pPr>
      <w:r w:rsidRPr="006B6B13">
        <w:rPr>
          <w:rFonts w:ascii="Arial" w:hAnsi="Arial" w:cs="Arial"/>
          <w:sz w:val="16"/>
          <w:szCs w:val="16"/>
        </w:rPr>
        <w:t>Waugh, A and Grant, A. (2014</w:t>
      </w:r>
      <w:r w:rsidR="008617E0" w:rsidRPr="006B6B13">
        <w:rPr>
          <w:rFonts w:ascii="Arial" w:hAnsi="Arial" w:cs="Arial"/>
          <w:sz w:val="16"/>
          <w:szCs w:val="16"/>
        </w:rPr>
        <w:t>c</w:t>
      </w:r>
      <w:r w:rsidRPr="006B6B13">
        <w:rPr>
          <w:rFonts w:ascii="Arial" w:hAnsi="Arial" w:cs="Arial"/>
          <w:sz w:val="16"/>
          <w:szCs w:val="16"/>
        </w:rPr>
        <w:t xml:space="preserve">) </w:t>
      </w:r>
      <w:r w:rsidR="006B6B13">
        <w:rPr>
          <w:rFonts w:ascii="Arial" w:hAnsi="Arial" w:cs="Arial"/>
          <w:sz w:val="16"/>
          <w:szCs w:val="16"/>
        </w:rPr>
        <w:t>‘</w:t>
      </w:r>
      <w:r w:rsidRPr="00CE1BD1">
        <w:rPr>
          <w:rFonts w:ascii="Arial" w:hAnsi="Arial" w:cs="Arial"/>
          <w:sz w:val="16"/>
          <w:szCs w:val="16"/>
        </w:rPr>
        <w:t>The Digestive system; The Pancreas</w:t>
      </w:r>
      <w:r w:rsidR="006B6B13" w:rsidRPr="00CE1BD1">
        <w:rPr>
          <w:rFonts w:ascii="Arial" w:hAnsi="Arial" w:cs="Arial"/>
          <w:sz w:val="16"/>
          <w:szCs w:val="16"/>
        </w:rPr>
        <w:t>’</w:t>
      </w:r>
      <w:r w:rsidR="006B6B13">
        <w:rPr>
          <w:rFonts w:ascii="Arial" w:hAnsi="Arial" w:cs="Arial"/>
          <w:sz w:val="16"/>
          <w:szCs w:val="16"/>
        </w:rPr>
        <w:t>.</w:t>
      </w:r>
      <w:r w:rsidRPr="006B6B13">
        <w:rPr>
          <w:rFonts w:ascii="Arial" w:hAnsi="Arial" w:cs="Arial"/>
          <w:sz w:val="16"/>
          <w:szCs w:val="16"/>
        </w:rPr>
        <w:t xml:space="preserve"> </w:t>
      </w:r>
      <w:r w:rsidRPr="00CE1BD1">
        <w:rPr>
          <w:rFonts w:ascii="Arial" w:hAnsi="Arial" w:cs="Arial"/>
          <w:i/>
          <w:sz w:val="16"/>
          <w:szCs w:val="16"/>
        </w:rPr>
        <w:t>Rose and Wilson Anatomy and Physiology in Health and Illness:</w:t>
      </w:r>
      <w:r w:rsidRPr="006B6B13">
        <w:rPr>
          <w:rFonts w:ascii="Arial" w:hAnsi="Arial" w:cs="Arial"/>
          <w:sz w:val="16"/>
          <w:szCs w:val="16"/>
        </w:rPr>
        <w:t xml:space="preserve"> (12</w:t>
      </w:r>
      <w:r w:rsidRPr="006B6B13">
        <w:rPr>
          <w:rFonts w:ascii="Arial" w:hAnsi="Arial" w:cs="Arial"/>
          <w:sz w:val="16"/>
          <w:szCs w:val="16"/>
          <w:vertAlign w:val="superscript"/>
        </w:rPr>
        <w:t>th</w:t>
      </w:r>
      <w:r w:rsidRPr="006B6B13">
        <w:rPr>
          <w:rFonts w:ascii="Arial" w:hAnsi="Arial" w:cs="Arial"/>
          <w:sz w:val="16"/>
          <w:szCs w:val="16"/>
        </w:rPr>
        <w:t xml:space="preserve"> Edition) London: Churchill Livingstone. P. 308. Accessed on 30.10.2020. </w:t>
      </w:r>
    </w:p>
    <w:p w:rsidR="006B6B13" w:rsidRDefault="006B6B13" w:rsidP="008617E0">
      <w:pPr>
        <w:spacing w:line="360" w:lineRule="auto"/>
        <w:rPr>
          <w:rFonts w:ascii="Arial" w:hAnsi="Arial" w:cs="Arial"/>
          <w:b/>
          <w:sz w:val="16"/>
          <w:szCs w:val="16"/>
        </w:rPr>
      </w:pPr>
    </w:p>
    <w:p w:rsidR="006B6B13" w:rsidRDefault="006B6B13" w:rsidP="008617E0">
      <w:pPr>
        <w:spacing w:line="360" w:lineRule="auto"/>
        <w:rPr>
          <w:rFonts w:ascii="Arial" w:hAnsi="Arial" w:cs="Arial"/>
          <w:b/>
          <w:sz w:val="16"/>
          <w:szCs w:val="16"/>
        </w:rPr>
      </w:pPr>
    </w:p>
    <w:p w:rsidR="006B6B13" w:rsidRDefault="006B6B13" w:rsidP="008617E0">
      <w:pPr>
        <w:spacing w:line="360" w:lineRule="auto"/>
        <w:rPr>
          <w:rFonts w:ascii="Arial" w:hAnsi="Arial" w:cs="Arial"/>
          <w:b/>
          <w:sz w:val="16"/>
          <w:szCs w:val="16"/>
        </w:rPr>
      </w:pPr>
    </w:p>
    <w:p w:rsidR="006B6B13" w:rsidRDefault="006B6B13" w:rsidP="008617E0">
      <w:pPr>
        <w:spacing w:line="360" w:lineRule="auto"/>
        <w:rPr>
          <w:rFonts w:ascii="Arial" w:hAnsi="Arial" w:cs="Arial"/>
          <w:b/>
          <w:sz w:val="16"/>
          <w:szCs w:val="16"/>
        </w:rPr>
      </w:pPr>
    </w:p>
    <w:p w:rsidR="006B6B13" w:rsidRDefault="006B6B13" w:rsidP="008617E0">
      <w:pPr>
        <w:spacing w:line="360" w:lineRule="auto"/>
        <w:rPr>
          <w:rFonts w:ascii="Arial" w:hAnsi="Arial" w:cs="Arial"/>
          <w:b/>
          <w:sz w:val="16"/>
          <w:szCs w:val="16"/>
        </w:rPr>
      </w:pPr>
    </w:p>
    <w:p w:rsidR="006B6B13" w:rsidRDefault="006B6B13" w:rsidP="008617E0">
      <w:pPr>
        <w:spacing w:line="360" w:lineRule="auto"/>
        <w:rPr>
          <w:rFonts w:ascii="Arial" w:hAnsi="Arial" w:cs="Arial"/>
          <w:b/>
          <w:sz w:val="16"/>
          <w:szCs w:val="16"/>
        </w:rPr>
      </w:pPr>
    </w:p>
    <w:p w:rsidR="008617E0" w:rsidRDefault="008617E0" w:rsidP="008617E0">
      <w:pPr>
        <w:spacing w:line="360" w:lineRule="auto"/>
        <w:rPr>
          <w:rFonts w:ascii="Arial" w:hAnsi="Arial" w:cs="Arial"/>
          <w:sz w:val="16"/>
          <w:szCs w:val="16"/>
        </w:rPr>
      </w:pPr>
      <w:r w:rsidRPr="008617E0">
        <w:rPr>
          <w:rFonts w:ascii="Arial" w:hAnsi="Arial" w:cs="Arial"/>
          <w:b/>
          <w:sz w:val="16"/>
          <w:szCs w:val="16"/>
        </w:rPr>
        <w:lastRenderedPageBreak/>
        <w:t>1</w:t>
      </w:r>
      <w:r>
        <w:rPr>
          <w:rFonts w:ascii="Arial" w:hAnsi="Arial" w:cs="Arial"/>
          <w:sz w:val="16"/>
          <w:szCs w:val="16"/>
        </w:rPr>
        <w:t xml:space="preserve">: </w:t>
      </w:r>
      <w:r w:rsidRPr="008617E0">
        <w:rPr>
          <w:rFonts w:ascii="Arial" w:hAnsi="Arial" w:cs="Arial"/>
          <w:sz w:val="16"/>
          <w:szCs w:val="16"/>
        </w:rPr>
        <w:t xml:space="preserve">Taylor, T. (2020) </w:t>
      </w:r>
      <w:r w:rsidRPr="006D5861">
        <w:rPr>
          <w:rFonts w:ascii="Arial" w:hAnsi="Arial" w:cs="Arial"/>
          <w:i/>
          <w:sz w:val="16"/>
          <w:szCs w:val="16"/>
        </w:rPr>
        <w:t>Digestive system, the mouth</w:t>
      </w:r>
      <w:r w:rsidRPr="008617E0">
        <w:rPr>
          <w:rFonts w:ascii="Arial" w:hAnsi="Arial" w:cs="Arial"/>
          <w:sz w:val="16"/>
          <w:szCs w:val="16"/>
        </w:rPr>
        <w:t xml:space="preserve"> [online] Available at: </w:t>
      </w:r>
      <w:hyperlink r:id="rId17" w:history="1">
        <w:r w:rsidRPr="005E664C">
          <w:rPr>
            <w:rStyle w:val="Hyperlink"/>
            <w:rFonts w:ascii="Arial" w:hAnsi="Arial" w:cs="Arial"/>
            <w:sz w:val="16"/>
            <w:szCs w:val="16"/>
          </w:rPr>
          <w:t>https://www.innerbody.com/image/digeov.html</w:t>
        </w:r>
      </w:hyperlink>
      <w:r>
        <w:rPr>
          <w:rFonts w:ascii="Arial" w:hAnsi="Arial" w:cs="Arial"/>
          <w:sz w:val="16"/>
          <w:szCs w:val="16"/>
        </w:rPr>
        <w:t xml:space="preserve"> </w:t>
      </w:r>
      <w:r w:rsidR="00CE1BD1">
        <w:rPr>
          <w:rFonts w:ascii="Arial" w:hAnsi="Arial" w:cs="Arial"/>
          <w:sz w:val="16"/>
          <w:szCs w:val="16"/>
        </w:rPr>
        <w:t xml:space="preserve">(Accessed on 4th October </w:t>
      </w:r>
      <w:r w:rsidRPr="008617E0">
        <w:rPr>
          <w:rFonts w:ascii="Arial" w:hAnsi="Arial" w:cs="Arial"/>
          <w:sz w:val="16"/>
          <w:szCs w:val="16"/>
        </w:rPr>
        <w:t>2020)</w:t>
      </w:r>
      <w:r>
        <w:rPr>
          <w:rFonts w:ascii="Arial" w:hAnsi="Arial" w:cs="Arial"/>
          <w:sz w:val="16"/>
          <w:szCs w:val="16"/>
        </w:rPr>
        <w:t xml:space="preserve"> </w:t>
      </w:r>
    </w:p>
    <w:p w:rsidR="008617E0" w:rsidRPr="008617E0" w:rsidRDefault="008617E0" w:rsidP="005E7B11">
      <w:pPr>
        <w:spacing w:line="360" w:lineRule="auto"/>
        <w:rPr>
          <w:rFonts w:ascii="Arial" w:hAnsi="Arial" w:cs="Arial"/>
          <w:sz w:val="16"/>
          <w:szCs w:val="16"/>
        </w:rPr>
      </w:pPr>
      <w:r w:rsidRPr="008617E0">
        <w:rPr>
          <w:rFonts w:ascii="Arial" w:hAnsi="Arial" w:cs="Arial"/>
          <w:b/>
          <w:sz w:val="16"/>
          <w:szCs w:val="16"/>
        </w:rPr>
        <w:t>2</w:t>
      </w:r>
      <w:r>
        <w:rPr>
          <w:rFonts w:ascii="Arial" w:hAnsi="Arial" w:cs="Arial"/>
          <w:sz w:val="16"/>
          <w:szCs w:val="16"/>
        </w:rPr>
        <w:t xml:space="preserve">: </w:t>
      </w:r>
      <w:r w:rsidRPr="008617E0">
        <w:rPr>
          <w:rFonts w:ascii="Arial" w:hAnsi="Arial" w:cs="Arial"/>
          <w:sz w:val="16"/>
          <w:szCs w:val="16"/>
        </w:rPr>
        <w:t xml:space="preserve">OpenStax (2013) </w:t>
      </w:r>
      <w:r w:rsidR="00BE2FAC">
        <w:rPr>
          <w:rFonts w:ascii="Arial" w:hAnsi="Arial" w:cs="Arial"/>
          <w:sz w:val="16"/>
          <w:szCs w:val="16"/>
        </w:rPr>
        <w:t>‘</w:t>
      </w:r>
      <w:r w:rsidRPr="005E7B11">
        <w:rPr>
          <w:rFonts w:ascii="Arial" w:hAnsi="Arial" w:cs="Arial"/>
          <w:i/>
          <w:sz w:val="16"/>
          <w:szCs w:val="16"/>
        </w:rPr>
        <w:t>Anatomy and Physiology</w:t>
      </w:r>
      <w:r w:rsidR="00BE2FAC">
        <w:rPr>
          <w:rFonts w:ascii="Arial" w:hAnsi="Arial" w:cs="Arial"/>
          <w:i/>
          <w:sz w:val="16"/>
          <w:szCs w:val="16"/>
        </w:rPr>
        <w:t>’</w:t>
      </w:r>
      <w:r w:rsidRPr="005E7B11">
        <w:rPr>
          <w:rFonts w:ascii="Arial" w:hAnsi="Arial" w:cs="Arial"/>
          <w:i/>
          <w:sz w:val="16"/>
          <w:szCs w:val="16"/>
        </w:rPr>
        <w:t xml:space="preserve">: The Digestive System: </w:t>
      </w:r>
      <w:r w:rsidR="005E7B11" w:rsidRPr="005E7B11">
        <w:rPr>
          <w:rFonts w:ascii="Arial" w:hAnsi="Arial" w:cs="Arial"/>
          <w:i/>
          <w:sz w:val="16"/>
          <w:szCs w:val="16"/>
        </w:rPr>
        <w:t>The Pharynx</w:t>
      </w:r>
      <w:r w:rsidR="005E7B11">
        <w:rPr>
          <w:rFonts w:ascii="Arial" w:hAnsi="Arial" w:cs="Arial"/>
          <w:sz w:val="16"/>
          <w:szCs w:val="16"/>
        </w:rPr>
        <w:t>. P. 156</w:t>
      </w:r>
      <w:r w:rsidRPr="008617E0">
        <w:rPr>
          <w:rFonts w:ascii="Arial" w:hAnsi="Arial" w:cs="Arial"/>
          <w:sz w:val="16"/>
          <w:szCs w:val="16"/>
        </w:rPr>
        <w:t xml:space="preserve"> [online]. Available at: </w:t>
      </w:r>
      <w:hyperlink r:id="rId18" w:history="1">
        <w:r w:rsidRPr="008617E0">
          <w:rPr>
            <w:rStyle w:val="Hyperlink"/>
            <w:rFonts w:ascii="Arial" w:hAnsi="Arial" w:cs="Arial"/>
            <w:sz w:val="16"/>
            <w:szCs w:val="16"/>
          </w:rPr>
          <w:t>https://opentextbc.ca/anatomyandphysiology/chapter/23-6-accessory-organs-in-digestion-the-liver-pancreas-and-gallbladder/</w:t>
        </w:r>
      </w:hyperlink>
      <w:r w:rsidR="00CE1BD1">
        <w:rPr>
          <w:rFonts w:ascii="Arial" w:hAnsi="Arial" w:cs="Arial"/>
          <w:sz w:val="16"/>
          <w:szCs w:val="16"/>
        </w:rPr>
        <w:t xml:space="preserve"> (Accessed on 8</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Pr="008617E0">
        <w:rPr>
          <w:rFonts w:ascii="Arial" w:hAnsi="Arial" w:cs="Arial"/>
          <w:sz w:val="16"/>
          <w:szCs w:val="16"/>
        </w:rPr>
        <w:t>2020)</w:t>
      </w:r>
    </w:p>
    <w:p w:rsidR="008617E0" w:rsidRDefault="008617E0" w:rsidP="004C4686">
      <w:pPr>
        <w:spacing w:line="360" w:lineRule="auto"/>
        <w:rPr>
          <w:rFonts w:ascii="Arial" w:hAnsi="Arial" w:cs="Arial"/>
          <w:sz w:val="16"/>
          <w:szCs w:val="16"/>
        </w:rPr>
      </w:pPr>
      <w:r w:rsidRPr="00447698">
        <w:rPr>
          <w:rFonts w:ascii="Arial" w:hAnsi="Arial" w:cs="Arial"/>
          <w:b/>
          <w:sz w:val="16"/>
          <w:szCs w:val="16"/>
        </w:rPr>
        <w:t>3</w:t>
      </w:r>
      <w:r>
        <w:rPr>
          <w:rFonts w:ascii="Arial" w:hAnsi="Arial" w:cs="Arial"/>
          <w:sz w:val="16"/>
          <w:szCs w:val="16"/>
        </w:rPr>
        <w:t xml:space="preserve">: </w:t>
      </w:r>
      <w:r w:rsidRPr="008617E0">
        <w:rPr>
          <w:rFonts w:ascii="Arial" w:hAnsi="Arial" w:cs="Arial"/>
          <w:sz w:val="16"/>
          <w:szCs w:val="16"/>
        </w:rPr>
        <w:t xml:space="preserve">Macmillan Cancer Support (2020) </w:t>
      </w:r>
      <w:r w:rsidR="00BE2FAC">
        <w:rPr>
          <w:rFonts w:ascii="Arial" w:hAnsi="Arial" w:cs="Arial"/>
          <w:sz w:val="16"/>
          <w:szCs w:val="16"/>
        </w:rPr>
        <w:t>‘</w:t>
      </w:r>
      <w:r w:rsidRPr="008617E0">
        <w:rPr>
          <w:rFonts w:ascii="Arial" w:hAnsi="Arial" w:cs="Arial"/>
          <w:i/>
          <w:sz w:val="16"/>
          <w:szCs w:val="16"/>
        </w:rPr>
        <w:t>The Oesophagus</w:t>
      </w:r>
      <w:r w:rsidR="00BE2FAC">
        <w:rPr>
          <w:rFonts w:ascii="Arial" w:hAnsi="Arial" w:cs="Arial"/>
          <w:i/>
          <w:sz w:val="16"/>
          <w:szCs w:val="16"/>
        </w:rPr>
        <w:t>’</w:t>
      </w:r>
      <w:r w:rsidRPr="008617E0">
        <w:rPr>
          <w:rFonts w:ascii="Arial" w:hAnsi="Arial" w:cs="Arial"/>
          <w:i/>
          <w:sz w:val="16"/>
          <w:szCs w:val="16"/>
        </w:rPr>
        <w:t>.</w:t>
      </w:r>
      <w:r w:rsidRPr="008617E0">
        <w:rPr>
          <w:rFonts w:ascii="Arial" w:hAnsi="Arial" w:cs="Arial"/>
          <w:sz w:val="16"/>
          <w:szCs w:val="16"/>
        </w:rPr>
        <w:t xml:space="preserve"> [online] Available at: </w:t>
      </w:r>
      <w:hyperlink r:id="rId19" w:anchor="1_what_is_the_oesophagus" w:history="1">
        <w:r w:rsidRPr="008617E0">
          <w:rPr>
            <w:rStyle w:val="Hyperlink"/>
            <w:rFonts w:ascii="Arial" w:hAnsi="Arial" w:cs="Arial"/>
            <w:sz w:val="16"/>
            <w:szCs w:val="16"/>
          </w:rPr>
          <w:t>https://www.macmillan.org.uk/cancer-information-and-support/oesophageal-cancer/the-oesophagus#1_what_is_the_oesophagus</w:t>
        </w:r>
      </w:hyperlink>
      <w:r w:rsidR="00CE1BD1">
        <w:rPr>
          <w:rFonts w:ascii="Arial" w:hAnsi="Arial" w:cs="Arial"/>
          <w:sz w:val="16"/>
          <w:szCs w:val="16"/>
        </w:rPr>
        <w:t xml:space="preserve"> (Accessed on 2</w:t>
      </w:r>
      <w:r w:rsidR="00CE1BD1" w:rsidRPr="00CE1BD1">
        <w:rPr>
          <w:rFonts w:ascii="Arial" w:hAnsi="Arial" w:cs="Arial"/>
          <w:sz w:val="16"/>
          <w:szCs w:val="16"/>
          <w:vertAlign w:val="superscript"/>
        </w:rPr>
        <w:t>nd</w:t>
      </w:r>
      <w:r w:rsidR="00CE1BD1">
        <w:rPr>
          <w:rFonts w:ascii="Arial" w:hAnsi="Arial" w:cs="Arial"/>
          <w:sz w:val="16"/>
          <w:szCs w:val="16"/>
        </w:rPr>
        <w:t xml:space="preserve"> October </w:t>
      </w:r>
      <w:r w:rsidRPr="008617E0">
        <w:rPr>
          <w:rFonts w:ascii="Arial" w:hAnsi="Arial" w:cs="Arial"/>
          <w:sz w:val="16"/>
          <w:szCs w:val="16"/>
        </w:rPr>
        <w:t>2020)</w:t>
      </w:r>
    </w:p>
    <w:p w:rsidR="008617E0" w:rsidRPr="008617E0" w:rsidRDefault="008617E0" w:rsidP="008617E0">
      <w:pPr>
        <w:spacing w:line="360" w:lineRule="auto"/>
        <w:rPr>
          <w:rFonts w:ascii="Arial" w:hAnsi="Arial" w:cs="Arial"/>
          <w:sz w:val="16"/>
          <w:szCs w:val="16"/>
        </w:rPr>
      </w:pPr>
      <w:r w:rsidRPr="00447698">
        <w:rPr>
          <w:rFonts w:ascii="Arial" w:hAnsi="Arial" w:cs="Arial"/>
          <w:b/>
          <w:sz w:val="16"/>
          <w:szCs w:val="16"/>
        </w:rPr>
        <w:t>4</w:t>
      </w:r>
      <w:r>
        <w:rPr>
          <w:rFonts w:ascii="Arial" w:hAnsi="Arial" w:cs="Arial"/>
          <w:sz w:val="16"/>
          <w:szCs w:val="16"/>
        </w:rPr>
        <w:t xml:space="preserve">: </w:t>
      </w:r>
      <w:r w:rsidRPr="008617E0">
        <w:rPr>
          <w:rFonts w:ascii="Arial" w:hAnsi="Arial" w:cs="Arial"/>
          <w:sz w:val="16"/>
          <w:szCs w:val="16"/>
        </w:rPr>
        <w:t xml:space="preserve">Waugh, A. and Grant, A. (2014a) </w:t>
      </w:r>
      <w:r w:rsidR="00CE1BD1">
        <w:rPr>
          <w:rFonts w:ascii="Arial" w:hAnsi="Arial" w:cs="Arial"/>
          <w:sz w:val="16"/>
          <w:szCs w:val="16"/>
        </w:rPr>
        <w:t>‘</w:t>
      </w:r>
      <w:r w:rsidRPr="00CE1BD1">
        <w:rPr>
          <w:rFonts w:ascii="Arial" w:hAnsi="Arial" w:cs="Arial"/>
          <w:sz w:val="16"/>
          <w:szCs w:val="16"/>
        </w:rPr>
        <w:t>The Digestive system</w:t>
      </w:r>
      <w:r w:rsidR="00CE1BD1" w:rsidRPr="00CE1BD1">
        <w:rPr>
          <w:rFonts w:ascii="Arial" w:hAnsi="Arial" w:cs="Arial"/>
          <w:sz w:val="16"/>
          <w:szCs w:val="16"/>
        </w:rPr>
        <w:t>.</w:t>
      </w:r>
      <w:r w:rsidRPr="00CE1BD1">
        <w:rPr>
          <w:rFonts w:ascii="Arial" w:hAnsi="Arial" w:cs="Arial"/>
          <w:sz w:val="16"/>
          <w:szCs w:val="16"/>
        </w:rPr>
        <w:t xml:space="preserve"> The Stomach</w:t>
      </w:r>
      <w:r w:rsidR="00CE1BD1">
        <w:rPr>
          <w:rFonts w:ascii="Arial" w:hAnsi="Arial" w:cs="Arial"/>
          <w:sz w:val="16"/>
          <w:szCs w:val="16"/>
        </w:rPr>
        <w:t>’</w:t>
      </w:r>
      <w:r w:rsidRPr="008617E0">
        <w:rPr>
          <w:rFonts w:ascii="Arial" w:hAnsi="Arial" w:cs="Arial"/>
          <w:sz w:val="16"/>
          <w:szCs w:val="16"/>
        </w:rPr>
        <w:t xml:space="preserve">. </w:t>
      </w:r>
      <w:r w:rsidRPr="00CE1BD1">
        <w:rPr>
          <w:rFonts w:ascii="Arial" w:hAnsi="Arial" w:cs="Arial"/>
          <w:i/>
          <w:sz w:val="16"/>
          <w:szCs w:val="16"/>
        </w:rPr>
        <w:t>Ross and Wilson Anatomy and Physiology in Health and Illness</w:t>
      </w:r>
      <w:r w:rsidRPr="008617E0">
        <w:rPr>
          <w:rFonts w:ascii="Arial" w:hAnsi="Arial" w:cs="Arial"/>
          <w:sz w:val="16"/>
          <w:szCs w:val="16"/>
        </w:rPr>
        <w:t xml:space="preserve">: (12th Edition) London: Churchill Livingstone. P. 311. </w:t>
      </w:r>
      <w:r w:rsidR="006D5861">
        <w:rPr>
          <w:rFonts w:ascii="Arial" w:hAnsi="Arial" w:cs="Arial"/>
          <w:sz w:val="16"/>
          <w:szCs w:val="16"/>
        </w:rPr>
        <w:t>(</w:t>
      </w:r>
      <w:r w:rsidR="00CE1BD1">
        <w:rPr>
          <w:rFonts w:ascii="Arial" w:hAnsi="Arial" w:cs="Arial"/>
          <w:sz w:val="16"/>
          <w:szCs w:val="16"/>
        </w:rPr>
        <w:t>Accessed on 30</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Pr="008617E0">
        <w:rPr>
          <w:rFonts w:ascii="Arial" w:hAnsi="Arial" w:cs="Arial"/>
          <w:sz w:val="16"/>
          <w:szCs w:val="16"/>
        </w:rPr>
        <w:t>2020</w:t>
      </w:r>
      <w:r w:rsidR="006D5861">
        <w:rPr>
          <w:rFonts w:ascii="Arial" w:hAnsi="Arial" w:cs="Arial"/>
          <w:sz w:val="16"/>
          <w:szCs w:val="16"/>
        </w:rPr>
        <w:t>)</w:t>
      </w:r>
      <w:r w:rsidRPr="008617E0">
        <w:rPr>
          <w:rFonts w:ascii="Arial" w:hAnsi="Arial" w:cs="Arial"/>
          <w:sz w:val="16"/>
          <w:szCs w:val="16"/>
        </w:rPr>
        <w:t xml:space="preserve">. </w:t>
      </w:r>
    </w:p>
    <w:p w:rsidR="00C4695D" w:rsidRPr="00C4695D" w:rsidRDefault="00C4695D" w:rsidP="00C4695D">
      <w:pPr>
        <w:rPr>
          <w:rFonts w:ascii="Arial" w:hAnsi="Arial" w:cs="Arial"/>
          <w:sz w:val="16"/>
          <w:szCs w:val="16"/>
        </w:rPr>
      </w:pPr>
      <w:r w:rsidRPr="00447698">
        <w:rPr>
          <w:rFonts w:ascii="Arial" w:hAnsi="Arial" w:cs="Arial"/>
          <w:b/>
          <w:sz w:val="16"/>
          <w:szCs w:val="16"/>
        </w:rPr>
        <w:t>5:</w:t>
      </w:r>
      <w:r>
        <w:rPr>
          <w:rFonts w:ascii="Arial" w:hAnsi="Arial" w:cs="Arial"/>
          <w:sz w:val="16"/>
          <w:szCs w:val="16"/>
        </w:rPr>
        <w:t xml:space="preserve"> </w:t>
      </w:r>
      <w:r w:rsidRPr="00C4695D">
        <w:rPr>
          <w:rFonts w:ascii="Arial" w:hAnsi="Arial" w:cs="Arial"/>
          <w:sz w:val="16"/>
          <w:szCs w:val="16"/>
        </w:rPr>
        <w:t xml:space="preserve">National Health Service (2018) </w:t>
      </w:r>
      <w:r w:rsidRPr="00C4695D">
        <w:rPr>
          <w:rFonts w:ascii="Arial" w:hAnsi="Arial" w:cs="Arial"/>
          <w:i/>
          <w:sz w:val="16"/>
          <w:szCs w:val="16"/>
        </w:rPr>
        <w:t>Overview Gallbladder Removal</w:t>
      </w:r>
      <w:r w:rsidRPr="00C4695D">
        <w:rPr>
          <w:rFonts w:ascii="Arial" w:hAnsi="Arial" w:cs="Arial"/>
          <w:sz w:val="16"/>
          <w:szCs w:val="16"/>
        </w:rPr>
        <w:t xml:space="preserve">. [online] Available at: </w:t>
      </w:r>
      <w:hyperlink r:id="rId20" w:history="1">
        <w:r w:rsidRPr="00C4695D">
          <w:rPr>
            <w:rStyle w:val="Hyperlink"/>
            <w:rFonts w:ascii="Arial" w:hAnsi="Arial" w:cs="Arial"/>
            <w:sz w:val="16"/>
            <w:szCs w:val="16"/>
          </w:rPr>
          <w:t>https://www.nhs.uk/conditions/gallbladder-removal/</w:t>
        </w:r>
      </w:hyperlink>
      <w:r w:rsidR="00CE1BD1">
        <w:rPr>
          <w:rFonts w:ascii="Arial" w:hAnsi="Arial" w:cs="Arial"/>
          <w:sz w:val="16"/>
          <w:szCs w:val="16"/>
        </w:rPr>
        <w:t xml:space="preserve"> (Accessed on 11</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Pr="00C4695D">
        <w:rPr>
          <w:rFonts w:ascii="Arial" w:hAnsi="Arial" w:cs="Arial"/>
          <w:sz w:val="16"/>
          <w:szCs w:val="16"/>
        </w:rPr>
        <w:t>2020)</w:t>
      </w:r>
    </w:p>
    <w:p w:rsidR="00C4695D" w:rsidRDefault="00C4695D" w:rsidP="00C4695D">
      <w:pPr>
        <w:rPr>
          <w:rFonts w:ascii="Arial" w:hAnsi="Arial" w:cs="Arial"/>
          <w:sz w:val="16"/>
          <w:szCs w:val="16"/>
        </w:rPr>
      </w:pPr>
      <w:r w:rsidRPr="006D5861">
        <w:rPr>
          <w:rFonts w:ascii="Arial" w:hAnsi="Arial" w:cs="Arial"/>
          <w:b/>
          <w:sz w:val="16"/>
          <w:szCs w:val="16"/>
        </w:rPr>
        <w:t>6</w:t>
      </w:r>
      <w:r w:rsidR="006D5861">
        <w:rPr>
          <w:rFonts w:ascii="Arial" w:hAnsi="Arial" w:cs="Arial"/>
          <w:b/>
          <w:sz w:val="16"/>
          <w:szCs w:val="16"/>
        </w:rPr>
        <w:t>.1</w:t>
      </w:r>
      <w:r>
        <w:rPr>
          <w:rFonts w:ascii="Arial" w:hAnsi="Arial" w:cs="Arial"/>
          <w:sz w:val="16"/>
          <w:szCs w:val="16"/>
        </w:rPr>
        <w:t xml:space="preserve">: </w:t>
      </w:r>
      <w:r w:rsidRPr="00C4695D">
        <w:rPr>
          <w:rFonts w:ascii="Arial" w:hAnsi="Arial" w:cs="Arial"/>
          <w:sz w:val="16"/>
          <w:szCs w:val="16"/>
        </w:rPr>
        <w:t>Association of British Pharmaceutical Industry (2018).</w:t>
      </w:r>
      <w:r w:rsidR="00CE1BD1">
        <w:rPr>
          <w:rFonts w:ascii="Arial" w:hAnsi="Arial" w:cs="Arial"/>
          <w:sz w:val="16"/>
          <w:szCs w:val="16"/>
        </w:rPr>
        <w:t>’</w:t>
      </w:r>
      <w:r w:rsidRPr="00C4695D">
        <w:rPr>
          <w:rFonts w:ascii="Arial" w:hAnsi="Arial" w:cs="Arial"/>
          <w:sz w:val="16"/>
          <w:szCs w:val="16"/>
        </w:rPr>
        <w:t xml:space="preserve"> </w:t>
      </w:r>
      <w:r w:rsidRPr="00CE1BD1">
        <w:rPr>
          <w:rFonts w:ascii="Arial" w:hAnsi="Arial" w:cs="Arial"/>
          <w:sz w:val="16"/>
          <w:szCs w:val="16"/>
        </w:rPr>
        <w:t>The Liver</w:t>
      </w:r>
      <w:r w:rsidR="00CE1BD1">
        <w:rPr>
          <w:rFonts w:ascii="Arial" w:hAnsi="Arial" w:cs="Arial"/>
          <w:sz w:val="16"/>
          <w:szCs w:val="16"/>
        </w:rPr>
        <w:t>’</w:t>
      </w:r>
      <w:r w:rsidRPr="00C4695D">
        <w:rPr>
          <w:rFonts w:ascii="Arial" w:hAnsi="Arial" w:cs="Arial"/>
          <w:sz w:val="16"/>
          <w:szCs w:val="16"/>
        </w:rPr>
        <w:t xml:space="preserve">: </w:t>
      </w:r>
      <w:r w:rsidRPr="00CE1BD1">
        <w:rPr>
          <w:rFonts w:ascii="Arial" w:hAnsi="Arial" w:cs="Arial"/>
          <w:i/>
          <w:sz w:val="16"/>
          <w:szCs w:val="16"/>
        </w:rPr>
        <w:t>Compulsory Units for the Level 3 Certificate and Level 3 Diploma in the promotion of prescription medicines</w:t>
      </w:r>
      <w:r w:rsidRPr="00C4695D">
        <w:rPr>
          <w:rFonts w:ascii="Arial" w:hAnsi="Arial" w:cs="Arial"/>
          <w:sz w:val="16"/>
          <w:szCs w:val="16"/>
        </w:rPr>
        <w:t>: 8</w:t>
      </w:r>
      <w:r w:rsidRPr="00C4695D">
        <w:rPr>
          <w:rFonts w:ascii="Arial" w:hAnsi="Arial" w:cs="Arial"/>
          <w:sz w:val="16"/>
          <w:szCs w:val="16"/>
          <w:vertAlign w:val="superscript"/>
        </w:rPr>
        <w:t>th</w:t>
      </w:r>
      <w:r w:rsidRPr="00C4695D">
        <w:rPr>
          <w:rFonts w:ascii="Arial" w:hAnsi="Arial" w:cs="Arial"/>
          <w:sz w:val="16"/>
          <w:szCs w:val="16"/>
        </w:rPr>
        <w:t xml:space="preserve"> Edition. London. </w:t>
      </w:r>
    </w:p>
    <w:p w:rsidR="006D5861" w:rsidRPr="006D5861" w:rsidRDefault="006D5861" w:rsidP="006D5861">
      <w:pPr>
        <w:rPr>
          <w:rFonts w:ascii="Arial" w:hAnsi="Arial" w:cs="Arial"/>
          <w:sz w:val="16"/>
          <w:szCs w:val="16"/>
        </w:rPr>
      </w:pPr>
      <w:r w:rsidRPr="006D5861">
        <w:rPr>
          <w:rFonts w:ascii="Arial" w:hAnsi="Arial" w:cs="Arial"/>
          <w:b/>
          <w:sz w:val="16"/>
          <w:szCs w:val="16"/>
        </w:rPr>
        <w:t>6.2</w:t>
      </w:r>
      <w:r>
        <w:rPr>
          <w:rFonts w:ascii="Arial" w:hAnsi="Arial" w:cs="Arial"/>
          <w:sz w:val="16"/>
          <w:szCs w:val="16"/>
        </w:rPr>
        <w:t xml:space="preserve">: </w:t>
      </w:r>
      <w:r w:rsidR="00D312C7" w:rsidRPr="006D5861">
        <w:rPr>
          <w:rFonts w:ascii="Arial" w:hAnsi="Arial" w:cs="Arial"/>
          <w:sz w:val="16"/>
          <w:szCs w:val="16"/>
        </w:rPr>
        <w:t>Waugh,</w:t>
      </w:r>
      <w:r w:rsidR="002F34DA" w:rsidRPr="006D5861">
        <w:rPr>
          <w:rFonts w:ascii="Arial" w:hAnsi="Arial" w:cs="Arial"/>
          <w:sz w:val="16"/>
          <w:szCs w:val="16"/>
        </w:rPr>
        <w:t xml:space="preserve"> A and Grant, A. (2014b) </w:t>
      </w:r>
      <w:r w:rsidRPr="006D5861">
        <w:rPr>
          <w:rFonts w:ascii="Arial" w:hAnsi="Arial" w:cs="Arial"/>
          <w:sz w:val="16"/>
          <w:szCs w:val="16"/>
        </w:rPr>
        <w:t>‘</w:t>
      </w:r>
      <w:r w:rsidR="002F34DA" w:rsidRPr="00CE1BD1">
        <w:rPr>
          <w:rFonts w:ascii="Arial" w:hAnsi="Arial" w:cs="Arial"/>
          <w:sz w:val="16"/>
          <w:szCs w:val="16"/>
        </w:rPr>
        <w:t>The Digestive System; The Liver</w:t>
      </w:r>
      <w:r w:rsidRPr="00CE1BD1">
        <w:rPr>
          <w:rFonts w:ascii="Arial" w:hAnsi="Arial" w:cs="Arial"/>
          <w:sz w:val="16"/>
          <w:szCs w:val="16"/>
        </w:rPr>
        <w:t>’</w:t>
      </w:r>
      <w:r w:rsidRPr="006D5861">
        <w:rPr>
          <w:rFonts w:ascii="Arial" w:hAnsi="Arial" w:cs="Arial"/>
          <w:sz w:val="16"/>
          <w:szCs w:val="16"/>
        </w:rPr>
        <w:t>.</w:t>
      </w:r>
      <w:r w:rsidR="002F34DA" w:rsidRPr="006D5861">
        <w:rPr>
          <w:rFonts w:ascii="Arial" w:hAnsi="Arial" w:cs="Arial"/>
          <w:sz w:val="16"/>
          <w:szCs w:val="16"/>
        </w:rPr>
        <w:t xml:space="preserve"> </w:t>
      </w:r>
      <w:r w:rsidR="002F34DA" w:rsidRPr="00CE1BD1">
        <w:rPr>
          <w:rFonts w:ascii="Arial" w:hAnsi="Arial" w:cs="Arial"/>
          <w:i/>
          <w:sz w:val="16"/>
          <w:szCs w:val="16"/>
        </w:rPr>
        <w:t>Rose and Wilson Anatomy and Physiology in Health and Illness</w:t>
      </w:r>
      <w:r w:rsidR="002F34DA" w:rsidRPr="006D5861">
        <w:rPr>
          <w:rFonts w:ascii="Arial" w:hAnsi="Arial" w:cs="Arial"/>
          <w:sz w:val="16"/>
          <w:szCs w:val="16"/>
        </w:rPr>
        <w:t>: (12</w:t>
      </w:r>
      <w:r w:rsidR="002F34DA" w:rsidRPr="006D5861">
        <w:rPr>
          <w:rFonts w:ascii="Arial" w:hAnsi="Arial" w:cs="Arial"/>
          <w:sz w:val="16"/>
          <w:szCs w:val="16"/>
          <w:vertAlign w:val="superscript"/>
        </w:rPr>
        <w:t>th</w:t>
      </w:r>
      <w:r w:rsidR="002F34DA" w:rsidRPr="006D5861">
        <w:rPr>
          <w:rFonts w:ascii="Arial" w:hAnsi="Arial" w:cs="Arial"/>
          <w:sz w:val="16"/>
          <w:szCs w:val="16"/>
        </w:rPr>
        <w:t xml:space="preserve"> Edition) London: Churchill Livingstone. P. </w:t>
      </w:r>
      <w:r w:rsidR="008617E0" w:rsidRPr="006D5861">
        <w:rPr>
          <w:rFonts w:ascii="Arial" w:hAnsi="Arial" w:cs="Arial"/>
          <w:sz w:val="16"/>
          <w:szCs w:val="16"/>
        </w:rPr>
        <w:t xml:space="preserve">333. </w:t>
      </w:r>
      <w:r>
        <w:rPr>
          <w:rFonts w:ascii="Arial" w:hAnsi="Arial" w:cs="Arial"/>
          <w:sz w:val="16"/>
          <w:szCs w:val="16"/>
        </w:rPr>
        <w:t>(</w:t>
      </w:r>
      <w:r w:rsidR="00CE1BD1">
        <w:rPr>
          <w:rFonts w:ascii="Arial" w:hAnsi="Arial" w:cs="Arial"/>
          <w:sz w:val="16"/>
          <w:szCs w:val="16"/>
        </w:rPr>
        <w:t>Accessed on 13</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008617E0" w:rsidRPr="006D5861">
        <w:rPr>
          <w:rFonts w:ascii="Arial" w:hAnsi="Arial" w:cs="Arial"/>
          <w:sz w:val="16"/>
          <w:szCs w:val="16"/>
        </w:rPr>
        <w:t>2020</w:t>
      </w:r>
      <w:r>
        <w:rPr>
          <w:rFonts w:ascii="Arial" w:hAnsi="Arial" w:cs="Arial"/>
          <w:sz w:val="16"/>
          <w:szCs w:val="16"/>
        </w:rPr>
        <w:t>)</w:t>
      </w:r>
      <w:r w:rsidR="008617E0" w:rsidRPr="006D5861">
        <w:rPr>
          <w:rFonts w:ascii="Arial" w:hAnsi="Arial" w:cs="Arial"/>
          <w:sz w:val="16"/>
          <w:szCs w:val="16"/>
        </w:rPr>
        <w:t>.</w:t>
      </w:r>
    </w:p>
    <w:p w:rsidR="005E7B11" w:rsidRDefault="00C4695D" w:rsidP="005E7B11">
      <w:pPr>
        <w:rPr>
          <w:rFonts w:ascii="Arial" w:hAnsi="Arial" w:cs="Arial"/>
          <w:sz w:val="16"/>
          <w:szCs w:val="16"/>
        </w:rPr>
      </w:pPr>
      <w:r w:rsidRPr="006D5861">
        <w:rPr>
          <w:rFonts w:ascii="Arial" w:hAnsi="Arial" w:cs="Arial"/>
          <w:b/>
          <w:sz w:val="16"/>
          <w:szCs w:val="16"/>
        </w:rPr>
        <w:t>7</w:t>
      </w:r>
      <w:r>
        <w:rPr>
          <w:rFonts w:ascii="Arial" w:hAnsi="Arial" w:cs="Arial"/>
          <w:sz w:val="16"/>
          <w:szCs w:val="16"/>
        </w:rPr>
        <w:t xml:space="preserve">: </w:t>
      </w:r>
      <w:r w:rsidR="005E7B11" w:rsidRPr="005E7B11">
        <w:rPr>
          <w:rFonts w:ascii="Arial" w:hAnsi="Arial" w:cs="Arial"/>
          <w:sz w:val="16"/>
          <w:szCs w:val="16"/>
        </w:rPr>
        <w:t>Robinson, J. (2020</w:t>
      </w:r>
      <w:r w:rsidR="005E7B11" w:rsidRPr="005E7B11">
        <w:rPr>
          <w:rFonts w:ascii="Arial" w:hAnsi="Arial" w:cs="Arial"/>
          <w:i/>
          <w:sz w:val="16"/>
          <w:szCs w:val="16"/>
        </w:rPr>
        <w:t>) Your Digestive System, the Small Intestine</w:t>
      </w:r>
      <w:r w:rsidR="005E7B11" w:rsidRPr="005E7B11">
        <w:rPr>
          <w:rFonts w:ascii="Arial" w:hAnsi="Arial" w:cs="Arial"/>
          <w:sz w:val="16"/>
          <w:szCs w:val="16"/>
        </w:rPr>
        <w:t xml:space="preserve">. [online] Available at: </w:t>
      </w:r>
      <w:hyperlink r:id="rId21" w:anchor="2" w:history="1">
        <w:r w:rsidR="005E7B11" w:rsidRPr="005E7B11">
          <w:rPr>
            <w:rStyle w:val="Hyperlink"/>
            <w:rFonts w:ascii="Arial" w:hAnsi="Arial" w:cs="Arial"/>
            <w:sz w:val="16"/>
            <w:szCs w:val="16"/>
          </w:rPr>
          <w:t>https://www.webmd.com/heartburn-gerd/your-digestive-system#2</w:t>
        </w:r>
      </w:hyperlink>
      <w:r w:rsidR="005E7B11" w:rsidRPr="005E7B11">
        <w:rPr>
          <w:rFonts w:ascii="Arial" w:hAnsi="Arial" w:cs="Arial"/>
          <w:sz w:val="16"/>
          <w:szCs w:val="16"/>
        </w:rPr>
        <w:t xml:space="preserve"> (Ac</w:t>
      </w:r>
      <w:r w:rsidR="00CE1BD1">
        <w:rPr>
          <w:rFonts w:ascii="Arial" w:hAnsi="Arial" w:cs="Arial"/>
          <w:sz w:val="16"/>
          <w:szCs w:val="16"/>
        </w:rPr>
        <w:t>cessed on 4</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005E7B11" w:rsidRPr="005E7B11">
        <w:rPr>
          <w:rFonts w:ascii="Arial" w:hAnsi="Arial" w:cs="Arial"/>
          <w:sz w:val="16"/>
          <w:szCs w:val="16"/>
        </w:rPr>
        <w:t>2020)</w:t>
      </w:r>
    </w:p>
    <w:p w:rsidR="005E7B11" w:rsidRDefault="005E7B11" w:rsidP="005E7B11">
      <w:pPr>
        <w:rPr>
          <w:rFonts w:ascii="Arial" w:hAnsi="Arial" w:cs="Arial"/>
          <w:sz w:val="16"/>
          <w:szCs w:val="16"/>
        </w:rPr>
      </w:pPr>
      <w:r w:rsidRPr="006D5861">
        <w:rPr>
          <w:rFonts w:ascii="Arial" w:hAnsi="Arial" w:cs="Arial"/>
          <w:b/>
          <w:sz w:val="16"/>
          <w:szCs w:val="16"/>
        </w:rPr>
        <w:t>8</w:t>
      </w:r>
      <w:r w:rsidR="006D5861">
        <w:rPr>
          <w:rFonts w:ascii="Arial" w:hAnsi="Arial" w:cs="Arial"/>
          <w:b/>
          <w:sz w:val="16"/>
          <w:szCs w:val="16"/>
        </w:rPr>
        <w:t>.1</w:t>
      </w:r>
      <w:r>
        <w:rPr>
          <w:rFonts w:ascii="Arial" w:hAnsi="Arial" w:cs="Arial"/>
          <w:sz w:val="16"/>
          <w:szCs w:val="16"/>
        </w:rPr>
        <w:t xml:space="preserve">: </w:t>
      </w:r>
      <w:r w:rsidRPr="005E7B11">
        <w:rPr>
          <w:rFonts w:ascii="Arial" w:hAnsi="Arial" w:cs="Arial"/>
          <w:sz w:val="16"/>
          <w:szCs w:val="16"/>
        </w:rPr>
        <w:t>Johns Hopkins Medicine (2020</w:t>
      </w:r>
      <w:r w:rsidRPr="005E7B11">
        <w:rPr>
          <w:rFonts w:ascii="Arial" w:hAnsi="Arial" w:cs="Arial"/>
          <w:i/>
          <w:sz w:val="16"/>
          <w:szCs w:val="16"/>
        </w:rPr>
        <w:t>)</w:t>
      </w:r>
      <w:r w:rsidR="00BE2FAC">
        <w:rPr>
          <w:rFonts w:ascii="Arial" w:hAnsi="Arial" w:cs="Arial"/>
          <w:i/>
          <w:sz w:val="16"/>
          <w:szCs w:val="16"/>
        </w:rPr>
        <w:t>’</w:t>
      </w:r>
      <w:r w:rsidRPr="005E7B11">
        <w:rPr>
          <w:rFonts w:ascii="Arial" w:hAnsi="Arial" w:cs="Arial"/>
          <w:i/>
          <w:sz w:val="16"/>
          <w:szCs w:val="16"/>
        </w:rPr>
        <w:t xml:space="preserve"> The Digestive Process: What Is the Role of Your Pancreas in Digestion</w:t>
      </w:r>
      <w:r w:rsidR="00BE2FAC">
        <w:rPr>
          <w:rFonts w:ascii="Arial" w:hAnsi="Arial" w:cs="Arial"/>
          <w:i/>
          <w:sz w:val="16"/>
          <w:szCs w:val="16"/>
        </w:rPr>
        <w:t>’</w:t>
      </w:r>
      <w:r w:rsidRPr="005E7B11">
        <w:rPr>
          <w:rFonts w:ascii="Arial" w:hAnsi="Arial" w:cs="Arial"/>
          <w:i/>
          <w:sz w:val="16"/>
          <w:szCs w:val="16"/>
        </w:rPr>
        <w:t>?</w:t>
      </w:r>
      <w:r w:rsidR="006D5861">
        <w:rPr>
          <w:rFonts w:ascii="Arial" w:hAnsi="Arial" w:cs="Arial"/>
          <w:b/>
          <w:sz w:val="16"/>
          <w:szCs w:val="16"/>
        </w:rPr>
        <w:t xml:space="preserve"> </w:t>
      </w:r>
      <w:r w:rsidRPr="005E7B11">
        <w:rPr>
          <w:rFonts w:ascii="Arial" w:hAnsi="Arial" w:cs="Arial"/>
          <w:sz w:val="16"/>
          <w:szCs w:val="16"/>
        </w:rPr>
        <w:t xml:space="preserve">Available at: </w:t>
      </w:r>
      <w:hyperlink r:id="rId22" w:anchor=":~:text=During%20digestion%2C%20your%20pancreas%20makes,that%20travel%20through%20your%20blood" w:history="1">
        <w:r w:rsidRPr="005E7B11">
          <w:rPr>
            <w:rStyle w:val="Hyperlink"/>
            <w:rFonts w:ascii="Arial" w:hAnsi="Arial" w:cs="Arial"/>
            <w:sz w:val="16"/>
            <w:szCs w:val="16"/>
          </w:rPr>
          <w:t>https://www.hopkinsmedicine.org/health/conditions-and-diseases/the-digestive-process-what-is-the-role-of-your-pancreas-in-digestion#:~:text=During%20digestion%2C%20your%20pancreas%20makes,that%20travel%20through%20your%20blood</w:t>
        </w:r>
      </w:hyperlink>
      <w:r w:rsidR="00CE1BD1">
        <w:rPr>
          <w:rFonts w:ascii="Arial" w:hAnsi="Arial" w:cs="Arial"/>
          <w:sz w:val="16"/>
          <w:szCs w:val="16"/>
        </w:rPr>
        <w:t>. (Accessed on 10</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Pr="005E7B11">
        <w:rPr>
          <w:rFonts w:ascii="Arial" w:hAnsi="Arial" w:cs="Arial"/>
          <w:sz w:val="16"/>
          <w:szCs w:val="16"/>
        </w:rPr>
        <w:t>2020)</w:t>
      </w:r>
    </w:p>
    <w:p w:rsidR="006D5861" w:rsidRPr="006D5861" w:rsidRDefault="006D5861" w:rsidP="005E7B11">
      <w:pPr>
        <w:rPr>
          <w:rFonts w:ascii="Arial" w:hAnsi="Arial" w:cs="Arial"/>
          <w:sz w:val="16"/>
          <w:szCs w:val="16"/>
        </w:rPr>
      </w:pPr>
      <w:r w:rsidRPr="006D5861">
        <w:rPr>
          <w:rFonts w:ascii="Arial" w:hAnsi="Arial" w:cs="Arial"/>
          <w:b/>
          <w:sz w:val="16"/>
          <w:szCs w:val="16"/>
        </w:rPr>
        <w:t>8.2</w:t>
      </w:r>
      <w:r w:rsidRPr="006D5861">
        <w:rPr>
          <w:rFonts w:ascii="Arial" w:hAnsi="Arial" w:cs="Arial"/>
          <w:sz w:val="16"/>
          <w:szCs w:val="16"/>
        </w:rPr>
        <w:t xml:space="preserve">: </w:t>
      </w:r>
      <w:r w:rsidR="00295598" w:rsidRPr="006D5861">
        <w:rPr>
          <w:rFonts w:ascii="Arial" w:hAnsi="Arial" w:cs="Arial"/>
          <w:sz w:val="16"/>
          <w:szCs w:val="16"/>
        </w:rPr>
        <w:t>Waugh, A and Grant, A. (2014</w:t>
      </w:r>
      <w:r w:rsidR="008617E0" w:rsidRPr="006D5861">
        <w:rPr>
          <w:rFonts w:ascii="Arial" w:hAnsi="Arial" w:cs="Arial"/>
          <w:sz w:val="16"/>
          <w:szCs w:val="16"/>
        </w:rPr>
        <w:t>c</w:t>
      </w:r>
      <w:r w:rsidR="00295598" w:rsidRPr="006D5861">
        <w:rPr>
          <w:rFonts w:ascii="Arial" w:hAnsi="Arial" w:cs="Arial"/>
          <w:sz w:val="16"/>
          <w:szCs w:val="16"/>
        </w:rPr>
        <w:t xml:space="preserve">) </w:t>
      </w:r>
      <w:r w:rsidRPr="006D5861">
        <w:rPr>
          <w:rFonts w:ascii="Arial" w:hAnsi="Arial" w:cs="Arial"/>
          <w:sz w:val="16"/>
          <w:szCs w:val="16"/>
        </w:rPr>
        <w:t>‘</w:t>
      </w:r>
      <w:r w:rsidR="00295598" w:rsidRPr="00BE2FAC">
        <w:rPr>
          <w:rFonts w:ascii="Arial" w:hAnsi="Arial" w:cs="Arial"/>
          <w:sz w:val="16"/>
          <w:szCs w:val="16"/>
        </w:rPr>
        <w:t>The Digestive system; The Pancreas</w:t>
      </w:r>
      <w:r w:rsidRPr="00BE2FAC">
        <w:rPr>
          <w:rFonts w:ascii="Arial" w:hAnsi="Arial" w:cs="Arial"/>
          <w:sz w:val="16"/>
          <w:szCs w:val="16"/>
        </w:rPr>
        <w:t>’</w:t>
      </w:r>
      <w:r w:rsidRPr="006D5861">
        <w:rPr>
          <w:rFonts w:ascii="Arial" w:hAnsi="Arial" w:cs="Arial"/>
          <w:sz w:val="16"/>
          <w:szCs w:val="16"/>
        </w:rPr>
        <w:t>.</w:t>
      </w:r>
      <w:r w:rsidR="00295598" w:rsidRPr="006D5861">
        <w:rPr>
          <w:rFonts w:ascii="Arial" w:hAnsi="Arial" w:cs="Arial"/>
          <w:sz w:val="16"/>
          <w:szCs w:val="16"/>
        </w:rPr>
        <w:t xml:space="preserve"> </w:t>
      </w:r>
      <w:r w:rsidR="00295598" w:rsidRPr="00BE2FAC">
        <w:rPr>
          <w:rFonts w:ascii="Arial" w:hAnsi="Arial" w:cs="Arial"/>
          <w:i/>
          <w:sz w:val="16"/>
          <w:szCs w:val="16"/>
        </w:rPr>
        <w:t>Rose and Wilson Anatomy and Physiology in Health and Illness:</w:t>
      </w:r>
      <w:r w:rsidR="00295598" w:rsidRPr="006D5861">
        <w:rPr>
          <w:rFonts w:ascii="Arial" w:hAnsi="Arial" w:cs="Arial"/>
          <w:sz w:val="16"/>
          <w:szCs w:val="16"/>
        </w:rPr>
        <w:t xml:space="preserve"> (12</w:t>
      </w:r>
      <w:r w:rsidR="00295598" w:rsidRPr="006D5861">
        <w:rPr>
          <w:rFonts w:ascii="Arial" w:hAnsi="Arial" w:cs="Arial"/>
          <w:sz w:val="16"/>
          <w:szCs w:val="16"/>
          <w:vertAlign w:val="superscript"/>
        </w:rPr>
        <w:t>th</w:t>
      </w:r>
      <w:r w:rsidR="00295598" w:rsidRPr="006D5861">
        <w:rPr>
          <w:rFonts w:ascii="Arial" w:hAnsi="Arial" w:cs="Arial"/>
          <w:sz w:val="16"/>
          <w:szCs w:val="16"/>
        </w:rPr>
        <w:t xml:space="preserve"> Edition) London: Churchill Livingstone. P. 308. </w:t>
      </w:r>
      <w:r>
        <w:rPr>
          <w:rFonts w:ascii="Arial" w:hAnsi="Arial" w:cs="Arial"/>
          <w:sz w:val="16"/>
          <w:szCs w:val="16"/>
        </w:rPr>
        <w:t>(</w:t>
      </w:r>
      <w:r w:rsidR="00CE1BD1">
        <w:rPr>
          <w:rFonts w:ascii="Arial" w:hAnsi="Arial" w:cs="Arial"/>
          <w:sz w:val="16"/>
          <w:szCs w:val="16"/>
        </w:rPr>
        <w:t>Accessed on 30</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00295598" w:rsidRPr="006D5861">
        <w:rPr>
          <w:rFonts w:ascii="Arial" w:hAnsi="Arial" w:cs="Arial"/>
          <w:sz w:val="16"/>
          <w:szCs w:val="16"/>
        </w:rPr>
        <w:t>2020</w:t>
      </w:r>
      <w:r>
        <w:rPr>
          <w:rFonts w:ascii="Arial" w:hAnsi="Arial" w:cs="Arial"/>
          <w:sz w:val="16"/>
          <w:szCs w:val="16"/>
        </w:rPr>
        <w:t>)</w:t>
      </w:r>
      <w:r w:rsidR="00295598" w:rsidRPr="006D5861">
        <w:rPr>
          <w:rFonts w:ascii="Arial" w:hAnsi="Arial" w:cs="Arial"/>
          <w:sz w:val="16"/>
          <w:szCs w:val="16"/>
        </w:rPr>
        <w:t>.</w:t>
      </w:r>
    </w:p>
    <w:p w:rsidR="001948A6" w:rsidRPr="001948A6" w:rsidRDefault="005E7B11" w:rsidP="001948A6">
      <w:pPr>
        <w:rPr>
          <w:rFonts w:ascii="Arial" w:hAnsi="Arial" w:cs="Arial"/>
          <w:sz w:val="16"/>
          <w:szCs w:val="16"/>
        </w:rPr>
      </w:pPr>
      <w:r w:rsidRPr="006D5861">
        <w:rPr>
          <w:rFonts w:ascii="Arial" w:hAnsi="Arial" w:cs="Arial"/>
          <w:b/>
          <w:sz w:val="16"/>
          <w:szCs w:val="16"/>
        </w:rPr>
        <w:t>9:</w:t>
      </w:r>
      <w:r>
        <w:rPr>
          <w:rFonts w:ascii="Arial" w:hAnsi="Arial" w:cs="Arial"/>
          <w:sz w:val="16"/>
          <w:szCs w:val="16"/>
        </w:rPr>
        <w:t xml:space="preserve"> </w:t>
      </w:r>
      <w:r w:rsidR="001948A6" w:rsidRPr="001948A6">
        <w:rPr>
          <w:rFonts w:ascii="Arial" w:hAnsi="Arial" w:cs="Arial"/>
          <w:sz w:val="16"/>
          <w:szCs w:val="16"/>
        </w:rPr>
        <w:t xml:space="preserve">Cleveland Clinic (2018) </w:t>
      </w:r>
      <w:r w:rsidR="00BE2FAC">
        <w:rPr>
          <w:rFonts w:ascii="Arial" w:hAnsi="Arial" w:cs="Arial"/>
          <w:sz w:val="16"/>
          <w:szCs w:val="16"/>
        </w:rPr>
        <w:t>‘</w:t>
      </w:r>
      <w:r w:rsidR="001948A6" w:rsidRPr="001948A6">
        <w:rPr>
          <w:rFonts w:ascii="Arial" w:hAnsi="Arial" w:cs="Arial"/>
          <w:i/>
          <w:sz w:val="16"/>
          <w:szCs w:val="16"/>
        </w:rPr>
        <w:t>The Structure and Function of the Digestive System</w:t>
      </w:r>
      <w:r w:rsidR="001948A6" w:rsidRPr="001948A6">
        <w:rPr>
          <w:rFonts w:ascii="Arial" w:hAnsi="Arial" w:cs="Arial"/>
          <w:sz w:val="16"/>
          <w:szCs w:val="16"/>
        </w:rPr>
        <w:t xml:space="preserve">, </w:t>
      </w:r>
      <w:r w:rsidR="001948A6" w:rsidRPr="001948A6">
        <w:rPr>
          <w:rFonts w:ascii="Arial" w:hAnsi="Arial" w:cs="Arial"/>
          <w:i/>
          <w:sz w:val="16"/>
          <w:szCs w:val="16"/>
        </w:rPr>
        <w:t>the large intestine</w:t>
      </w:r>
      <w:r w:rsidR="00BE2FAC">
        <w:rPr>
          <w:rFonts w:ascii="Arial" w:hAnsi="Arial" w:cs="Arial"/>
          <w:i/>
          <w:sz w:val="16"/>
          <w:szCs w:val="16"/>
        </w:rPr>
        <w:t>’</w:t>
      </w:r>
      <w:r w:rsidR="001948A6" w:rsidRPr="001948A6">
        <w:rPr>
          <w:rFonts w:ascii="Arial" w:hAnsi="Arial" w:cs="Arial"/>
          <w:sz w:val="16"/>
          <w:szCs w:val="16"/>
        </w:rPr>
        <w:t xml:space="preserve"> [online] Available at. </w:t>
      </w:r>
      <w:hyperlink r:id="rId23" w:anchor=":~:text=reflux%20or%20heartburn.)-,Stomach,responsible%20for%20the%20breakdown%20process" w:history="1">
        <w:r w:rsidR="001948A6" w:rsidRPr="001948A6">
          <w:rPr>
            <w:rStyle w:val="Hyperlink"/>
            <w:rFonts w:ascii="Arial" w:hAnsi="Arial" w:cs="Arial"/>
            <w:sz w:val="16"/>
            <w:szCs w:val="16"/>
          </w:rPr>
          <w:t>https://my.clevelandclinic.org/health/articles/7041-the-structure-and-function-of-the-digestive-system#:~:text=reflux%20or%20heartburn.)-,Stomach,responsible%20for%20the%20breakdown%20process</w:t>
        </w:r>
      </w:hyperlink>
      <w:r w:rsidR="00CE1BD1">
        <w:rPr>
          <w:rFonts w:ascii="Arial" w:hAnsi="Arial" w:cs="Arial"/>
          <w:sz w:val="16"/>
          <w:szCs w:val="16"/>
        </w:rPr>
        <w:t xml:space="preserve"> (Accessed on 4</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001948A6" w:rsidRPr="001948A6">
        <w:rPr>
          <w:rFonts w:ascii="Arial" w:hAnsi="Arial" w:cs="Arial"/>
          <w:sz w:val="16"/>
          <w:szCs w:val="16"/>
        </w:rPr>
        <w:t xml:space="preserve">2020). </w:t>
      </w:r>
    </w:p>
    <w:p w:rsidR="00447698" w:rsidRDefault="00447698" w:rsidP="00447698">
      <w:pPr>
        <w:rPr>
          <w:rFonts w:ascii="Arial" w:hAnsi="Arial" w:cs="Arial"/>
          <w:sz w:val="16"/>
          <w:szCs w:val="16"/>
        </w:rPr>
      </w:pPr>
      <w:r w:rsidRPr="006D5861">
        <w:rPr>
          <w:rFonts w:ascii="Arial" w:hAnsi="Arial" w:cs="Arial"/>
          <w:b/>
          <w:sz w:val="16"/>
          <w:szCs w:val="16"/>
        </w:rPr>
        <w:t>10.1</w:t>
      </w:r>
      <w:r>
        <w:rPr>
          <w:rFonts w:ascii="Arial" w:hAnsi="Arial" w:cs="Arial"/>
          <w:sz w:val="16"/>
          <w:szCs w:val="16"/>
        </w:rPr>
        <w:t>:</w:t>
      </w:r>
      <w:r w:rsidR="001948A6">
        <w:rPr>
          <w:rFonts w:ascii="Arial" w:hAnsi="Arial" w:cs="Arial"/>
          <w:sz w:val="16"/>
          <w:szCs w:val="16"/>
        </w:rPr>
        <w:t xml:space="preserve"> </w:t>
      </w:r>
      <w:r w:rsidRPr="00447698">
        <w:rPr>
          <w:rFonts w:ascii="Arial" w:hAnsi="Arial" w:cs="Arial"/>
          <w:sz w:val="16"/>
          <w:szCs w:val="16"/>
        </w:rPr>
        <w:t>Ansari, P (2020) ‘</w:t>
      </w:r>
      <w:r w:rsidRPr="00447698">
        <w:rPr>
          <w:rFonts w:ascii="Arial" w:hAnsi="Arial" w:cs="Arial"/>
          <w:i/>
          <w:sz w:val="16"/>
          <w:szCs w:val="16"/>
        </w:rPr>
        <w:t>Overview of the Anus and Rectum’</w:t>
      </w:r>
      <w:r w:rsidRPr="00447698">
        <w:rPr>
          <w:rFonts w:ascii="Arial" w:hAnsi="Arial" w:cs="Arial"/>
          <w:sz w:val="16"/>
          <w:szCs w:val="16"/>
        </w:rPr>
        <w:t xml:space="preserve">. Available at: </w:t>
      </w:r>
      <w:hyperlink r:id="rId24" w:history="1">
        <w:r w:rsidRPr="00447698">
          <w:rPr>
            <w:rStyle w:val="Hyperlink"/>
            <w:rFonts w:ascii="Arial" w:hAnsi="Arial" w:cs="Arial"/>
            <w:sz w:val="16"/>
            <w:szCs w:val="16"/>
          </w:rPr>
          <w:t>https://www.msdmanuals.com/home/digestive-disorders/anal-and-rectal-disorders/overview-of-the-anus-and-rectum</w:t>
        </w:r>
      </w:hyperlink>
      <w:r w:rsidR="00CE1BD1">
        <w:rPr>
          <w:rFonts w:ascii="Arial" w:hAnsi="Arial" w:cs="Arial"/>
          <w:sz w:val="16"/>
          <w:szCs w:val="16"/>
        </w:rPr>
        <w:t xml:space="preserve"> (Accessed on 10th October </w:t>
      </w:r>
      <w:r w:rsidRPr="00447698">
        <w:rPr>
          <w:rFonts w:ascii="Arial" w:hAnsi="Arial" w:cs="Arial"/>
          <w:sz w:val="16"/>
          <w:szCs w:val="16"/>
        </w:rPr>
        <w:t>2020)</w:t>
      </w:r>
    </w:p>
    <w:p w:rsidR="00447698" w:rsidRDefault="00447698" w:rsidP="00447698">
      <w:pPr>
        <w:rPr>
          <w:rFonts w:ascii="Arial" w:hAnsi="Arial" w:cs="Arial"/>
          <w:sz w:val="16"/>
          <w:szCs w:val="16"/>
        </w:rPr>
      </w:pPr>
      <w:r w:rsidRPr="006D5861">
        <w:rPr>
          <w:rFonts w:ascii="Arial" w:hAnsi="Arial" w:cs="Arial"/>
          <w:b/>
          <w:sz w:val="16"/>
          <w:szCs w:val="16"/>
        </w:rPr>
        <w:t>10.2:</w:t>
      </w:r>
      <w:r>
        <w:rPr>
          <w:rFonts w:ascii="Arial" w:hAnsi="Arial" w:cs="Arial"/>
          <w:sz w:val="16"/>
          <w:szCs w:val="16"/>
        </w:rPr>
        <w:t xml:space="preserve"> </w:t>
      </w:r>
      <w:r w:rsidRPr="00447698">
        <w:rPr>
          <w:rFonts w:ascii="Arial" w:hAnsi="Arial" w:cs="Arial"/>
          <w:sz w:val="16"/>
          <w:szCs w:val="16"/>
        </w:rPr>
        <w:t>Ruiz, A. R. Jr. (2019) ‘</w:t>
      </w:r>
      <w:r w:rsidRPr="00447698">
        <w:rPr>
          <w:rFonts w:ascii="Arial" w:hAnsi="Arial" w:cs="Arial"/>
          <w:i/>
          <w:sz w:val="16"/>
          <w:szCs w:val="16"/>
        </w:rPr>
        <w:t>Rectum and Anus’</w:t>
      </w:r>
      <w:r w:rsidRPr="00447698">
        <w:rPr>
          <w:rFonts w:ascii="Arial" w:hAnsi="Arial" w:cs="Arial"/>
          <w:sz w:val="16"/>
          <w:szCs w:val="16"/>
        </w:rPr>
        <w:t xml:space="preserve"> [online]. Available at: </w:t>
      </w:r>
      <w:hyperlink r:id="rId25" w:history="1">
        <w:r w:rsidRPr="00447698">
          <w:rPr>
            <w:rStyle w:val="Hyperlink"/>
            <w:rFonts w:ascii="Arial" w:hAnsi="Arial" w:cs="Arial"/>
            <w:sz w:val="16"/>
            <w:szCs w:val="16"/>
          </w:rPr>
          <w:t>https://www.msdmanuals.com/home/digestive-disorders/biology-of-the-digestive-system/rectum-and-anus</w:t>
        </w:r>
      </w:hyperlink>
      <w:r w:rsidR="00CE1BD1">
        <w:rPr>
          <w:rFonts w:ascii="Arial" w:hAnsi="Arial" w:cs="Arial"/>
          <w:sz w:val="16"/>
          <w:szCs w:val="16"/>
        </w:rPr>
        <w:t xml:space="preserve"> (Accessed on 10th October </w:t>
      </w:r>
      <w:r w:rsidRPr="00447698">
        <w:rPr>
          <w:rFonts w:ascii="Arial" w:hAnsi="Arial" w:cs="Arial"/>
          <w:sz w:val="16"/>
          <w:szCs w:val="16"/>
        </w:rPr>
        <w:t>2020)</w:t>
      </w:r>
    </w:p>
    <w:p w:rsidR="00447698" w:rsidRDefault="00447698" w:rsidP="00447698">
      <w:pPr>
        <w:rPr>
          <w:rFonts w:ascii="Arial" w:hAnsi="Arial" w:cs="Arial"/>
          <w:sz w:val="16"/>
          <w:szCs w:val="16"/>
        </w:rPr>
      </w:pPr>
      <w:r w:rsidRPr="006D5861">
        <w:rPr>
          <w:rFonts w:ascii="Arial" w:hAnsi="Arial" w:cs="Arial"/>
          <w:b/>
          <w:sz w:val="16"/>
          <w:szCs w:val="16"/>
        </w:rPr>
        <w:t>10.3</w:t>
      </w:r>
      <w:r>
        <w:rPr>
          <w:rFonts w:ascii="Arial" w:hAnsi="Arial" w:cs="Arial"/>
          <w:sz w:val="16"/>
          <w:szCs w:val="16"/>
        </w:rPr>
        <w:t xml:space="preserve">: </w:t>
      </w:r>
      <w:r w:rsidRPr="00447698">
        <w:rPr>
          <w:rFonts w:ascii="Arial" w:hAnsi="Arial" w:cs="Arial"/>
          <w:sz w:val="16"/>
          <w:szCs w:val="16"/>
        </w:rPr>
        <w:t>Sethi, S (2019</w:t>
      </w:r>
      <w:r w:rsidRPr="00447698">
        <w:rPr>
          <w:rFonts w:ascii="Arial" w:hAnsi="Arial" w:cs="Arial"/>
          <w:i/>
          <w:sz w:val="16"/>
          <w:szCs w:val="16"/>
        </w:rPr>
        <w:t>) ‘What You Should Know About Constipation’</w:t>
      </w:r>
      <w:r w:rsidRPr="00447698">
        <w:rPr>
          <w:rFonts w:ascii="Arial" w:hAnsi="Arial" w:cs="Arial"/>
          <w:sz w:val="16"/>
          <w:szCs w:val="16"/>
        </w:rPr>
        <w:t xml:space="preserve">. [Online] Available at: </w:t>
      </w:r>
      <w:hyperlink r:id="rId26" w:anchor="signs" w:history="1">
        <w:r w:rsidRPr="00447698">
          <w:rPr>
            <w:rStyle w:val="Hyperlink"/>
            <w:rFonts w:ascii="Arial" w:hAnsi="Arial" w:cs="Arial"/>
            <w:sz w:val="16"/>
            <w:szCs w:val="16"/>
          </w:rPr>
          <w:t>https://www.healthline.com/health/constipation#signs</w:t>
        </w:r>
      </w:hyperlink>
      <w:r w:rsidR="00CE1BD1">
        <w:rPr>
          <w:rFonts w:ascii="Arial" w:hAnsi="Arial" w:cs="Arial"/>
          <w:sz w:val="16"/>
          <w:szCs w:val="16"/>
        </w:rPr>
        <w:t xml:space="preserve"> (Accessed on 19</w:t>
      </w:r>
      <w:r w:rsidR="00CE1BD1" w:rsidRPr="00CE1BD1">
        <w:rPr>
          <w:rFonts w:ascii="Arial" w:hAnsi="Arial" w:cs="Arial"/>
          <w:sz w:val="16"/>
          <w:szCs w:val="16"/>
          <w:vertAlign w:val="superscript"/>
        </w:rPr>
        <w:t>th</w:t>
      </w:r>
      <w:r w:rsidR="00CE1BD1">
        <w:rPr>
          <w:rFonts w:ascii="Arial" w:hAnsi="Arial" w:cs="Arial"/>
          <w:sz w:val="16"/>
          <w:szCs w:val="16"/>
        </w:rPr>
        <w:t xml:space="preserve"> October </w:t>
      </w:r>
      <w:r w:rsidRPr="00447698">
        <w:rPr>
          <w:rFonts w:ascii="Arial" w:hAnsi="Arial" w:cs="Arial"/>
          <w:sz w:val="16"/>
          <w:szCs w:val="16"/>
        </w:rPr>
        <w:t>2020).</w:t>
      </w:r>
    </w:p>
    <w:p w:rsidR="00447698" w:rsidRDefault="00447698" w:rsidP="00447698">
      <w:pPr>
        <w:rPr>
          <w:rFonts w:ascii="Arial" w:hAnsi="Arial" w:cs="Arial"/>
          <w:sz w:val="16"/>
          <w:szCs w:val="16"/>
        </w:rPr>
      </w:pPr>
      <w:r w:rsidRPr="006D5861">
        <w:rPr>
          <w:rFonts w:ascii="Arial" w:hAnsi="Arial" w:cs="Arial"/>
          <w:b/>
          <w:sz w:val="16"/>
          <w:szCs w:val="16"/>
        </w:rPr>
        <w:t>11.1</w:t>
      </w:r>
      <w:r>
        <w:rPr>
          <w:rFonts w:ascii="Arial" w:hAnsi="Arial" w:cs="Arial"/>
          <w:sz w:val="16"/>
          <w:szCs w:val="16"/>
        </w:rPr>
        <w:t xml:space="preserve">: </w:t>
      </w:r>
      <w:r w:rsidRPr="00447698">
        <w:rPr>
          <w:rFonts w:ascii="Arial" w:hAnsi="Arial" w:cs="Arial"/>
          <w:sz w:val="16"/>
          <w:szCs w:val="16"/>
        </w:rPr>
        <w:t>Ansari, P (2020) ‘</w:t>
      </w:r>
      <w:r w:rsidRPr="00447698">
        <w:rPr>
          <w:rFonts w:ascii="Arial" w:hAnsi="Arial" w:cs="Arial"/>
          <w:i/>
          <w:sz w:val="16"/>
          <w:szCs w:val="16"/>
        </w:rPr>
        <w:t>Overview of the Anus and Rectum’</w:t>
      </w:r>
      <w:r w:rsidRPr="00447698">
        <w:rPr>
          <w:rFonts w:ascii="Arial" w:hAnsi="Arial" w:cs="Arial"/>
          <w:sz w:val="16"/>
          <w:szCs w:val="16"/>
        </w:rPr>
        <w:t xml:space="preserve">. Available at: </w:t>
      </w:r>
      <w:hyperlink r:id="rId27" w:history="1">
        <w:r w:rsidRPr="00447698">
          <w:rPr>
            <w:rStyle w:val="Hyperlink"/>
            <w:rFonts w:ascii="Arial" w:hAnsi="Arial" w:cs="Arial"/>
            <w:sz w:val="16"/>
            <w:szCs w:val="16"/>
          </w:rPr>
          <w:t>https://www.msdmanuals.com/home/digestive-disorders/anal-and-rectal-disorders/overview-of-the-anus-and-rectum</w:t>
        </w:r>
      </w:hyperlink>
      <w:r w:rsidR="00CE1BD1">
        <w:rPr>
          <w:rFonts w:ascii="Arial" w:hAnsi="Arial" w:cs="Arial"/>
          <w:sz w:val="16"/>
          <w:szCs w:val="16"/>
        </w:rPr>
        <w:t xml:space="preserve"> (Accessed on 10th October </w:t>
      </w:r>
      <w:r w:rsidRPr="00447698">
        <w:rPr>
          <w:rFonts w:ascii="Arial" w:hAnsi="Arial" w:cs="Arial"/>
          <w:sz w:val="16"/>
          <w:szCs w:val="16"/>
        </w:rPr>
        <w:t>2020)</w:t>
      </w:r>
    </w:p>
    <w:p w:rsidR="00447698" w:rsidRPr="00447698" w:rsidRDefault="00447698" w:rsidP="00447698">
      <w:pPr>
        <w:rPr>
          <w:rFonts w:ascii="Arial" w:hAnsi="Arial" w:cs="Arial"/>
          <w:sz w:val="16"/>
          <w:szCs w:val="16"/>
        </w:rPr>
      </w:pPr>
      <w:r w:rsidRPr="006D5861">
        <w:rPr>
          <w:rFonts w:ascii="Arial" w:hAnsi="Arial" w:cs="Arial"/>
          <w:b/>
          <w:sz w:val="16"/>
          <w:szCs w:val="16"/>
        </w:rPr>
        <w:t>11.2:</w:t>
      </w:r>
      <w:r>
        <w:rPr>
          <w:rFonts w:ascii="Arial" w:hAnsi="Arial" w:cs="Arial"/>
          <w:sz w:val="16"/>
          <w:szCs w:val="16"/>
        </w:rPr>
        <w:t xml:space="preserve"> </w:t>
      </w:r>
      <w:r w:rsidRPr="00447698">
        <w:rPr>
          <w:rFonts w:ascii="Arial" w:hAnsi="Arial" w:cs="Arial"/>
          <w:sz w:val="16"/>
          <w:szCs w:val="16"/>
        </w:rPr>
        <w:t>Ruiz, A. R. Jr. (2019) ‘</w:t>
      </w:r>
      <w:r w:rsidRPr="00447698">
        <w:rPr>
          <w:rFonts w:ascii="Arial" w:hAnsi="Arial" w:cs="Arial"/>
          <w:i/>
          <w:sz w:val="16"/>
          <w:szCs w:val="16"/>
        </w:rPr>
        <w:t>Rectum and Anus’</w:t>
      </w:r>
      <w:r w:rsidRPr="00447698">
        <w:rPr>
          <w:rFonts w:ascii="Arial" w:hAnsi="Arial" w:cs="Arial"/>
          <w:sz w:val="16"/>
          <w:szCs w:val="16"/>
        </w:rPr>
        <w:t xml:space="preserve"> [online]. Available at: </w:t>
      </w:r>
      <w:hyperlink r:id="rId28" w:history="1">
        <w:r w:rsidRPr="00447698">
          <w:rPr>
            <w:rStyle w:val="Hyperlink"/>
            <w:rFonts w:ascii="Arial" w:hAnsi="Arial" w:cs="Arial"/>
            <w:sz w:val="16"/>
            <w:szCs w:val="16"/>
          </w:rPr>
          <w:t>https://www.msdmanuals.com/home/digestive-disorders/biology-of-the-digestive-system/rectum-and-anus</w:t>
        </w:r>
      </w:hyperlink>
      <w:r w:rsidR="00CE1BD1">
        <w:rPr>
          <w:rFonts w:ascii="Arial" w:hAnsi="Arial" w:cs="Arial"/>
          <w:sz w:val="16"/>
          <w:szCs w:val="16"/>
        </w:rPr>
        <w:t xml:space="preserve"> (Accessed on 10th October </w:t>
      </w:r>
      <w:r w:rsidRPr="00447698">
        <w:rPr>
          <w:rFonts w:ascii="Arial" w:hAnsi="Arial" w:cs="Arial"/>
          <w:sz w:val="16"/>
          <w:szCs w:val="16"/>
        </w:rPr>
        <w:t>2020)</w:t>
      </w:r>
    </w:p>
    <w:p w:rsidR="00447698" w:rsidRPr="00447698" w:rsidRDefault="00447698" w:rsidP="00447698">
      <w:pPr>
        <w:rPr>
          <w:rFonts w:ascii="Arial" w:hAnsi="Arial" w:cs="Arial"/>
          <w:sz w:val="16"/>
          <w:szCs w:val="16"/>
        </w:rPr>
      </w:pPr>
    </w:p>
    <w:p w:rsidR="005E7B11" w:rsidRPr="005E7B11" w:rsidRDefault="005E7B11" w:rsidP="005E7B11">
      <w:pPr>
        <w:rPr>
          <w:rFonts w:ascii="Arial" w:hAnsi="Arial" w:cs="Arial"/>
          <w:sz w:val="16"/>
          <w:szCs w:val="16"/>
        </w:rPr>
      </w:pPr>
    </w:p>
    <w:p w:rsidR="008617E0" w:rsidRDefault="008617E0" w:rsidP="004C4686">
      <w:pPr>
        <w:spacing w:line="360" w:lineRule="auto"/>
        <w:rPr>
          <w:rFonts w:ascii="Arial" w:hAnsi="Arial" w:cs="Arial"/>
          <w:sz w:val="16"/>
          <w:szCs w:val="16"/>
        </w:rPr>
      </w:pPr>
    </w:p>
    <w:p w:rsidR="008617E0" w:rsidRPr="005118A2" w:rsidRDefault="008617E0" w:rsidP="004C4686">
      <w:pPr>
        <w:spacing w:line="360" w:lineRule="auto"/>
        <w:rPr>
          <w:rFonts w:ascii="Arial" w:hAnsi="Arial" w:cs="Arial"/>
          <w:sz w:val="16"/>
          <w:szCs w:val="16"/>
        </w:rPr>
      </w:pPr>
      <w:r>
        <w:rPr>
          <w:rFonts w:ascii="Arial" w:hAnsi="Arial" w:cs="Arial"/>
          <w:sz w:val="16"/>
          <w:szCs w:val="16"/>
        </w:rPr>
        <w:t xml:space="preserve"> </w:t>
      </w:r>
    </w:p>
    <w:sectPr w:rsidR="008617E0" w:rsidRPr="005118A2" w:rsidSect="00F568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7391B"/>
    <w:multiLevelType w:val="hybridMultilevel"/>
    <w:tmpl w:val="ED4C1D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8D6D9F"/>
    <w:multiLevelType w:val="hybridMultilevel"/>
    <w:tmpl w:val="96721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C048FD"/>
    <w:multiLevelType w:val="hybridMultilevel"/>
    <w:tmpl w:val="8A487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4F74"/>
    <w:rsid w:val="00046116"/>
    <w:rsid w:val="00046F03"/>
    <w:rsid w:val="0005206D"/>
    <w:rsid w:val="00064B0A"/>
    <w:rsid w:val="000B61CA"/>
    <w:rsid w:val="00181B34"/>
    <w:rsid w:val="00184D4A"/>
    <w:rsid w:val="001944C6"/>
    <w:rsid w:val="001948A6"/>
    <w:rsid w:val="001B3192"/>
    <w:rsid w:val="001D5569"/>
    <w:rsid w:val="001F73AB"/>
    <w:rsid w:val="002256E2"/>
    <w:rsid w:val="00236453"/>
    <w:rsid w:val="00261B58"/>
    <w:rsid w:val="002839E7"/>
    <w:rsid w:val="00295598"/>
    <w:rsid w:val="00297D4E"/>
    <w:rsid w:val="002B0047"/>
    <w:rsid w:val="002D1A73"/>
    <w:rsid w:val="002E48F6"/>
    <w:rsid w:val="002F34DA"/>
    <w:rsid w:val="00322BF1"/>
    <w:rsid w:val="00324732"/>
    <w:rsid w:val="00324A0E"/>
    <w:rsid w:val="0039270E"/>
    <w:rsid w:val="003A35F6"/>
    <w:rsid w:val="003C2A72"/>
    <w:rsid w:val="0044204C"/>
    <w:rsid w:val="00447698"/>
    <w:rsid w:val="00476DCF"/>
    <w:rsid w:val="004849C9"/>
    <w:rsid w:val="004B0F83"/>
    <w:rsid w:val="004C4686"/>
    <w:rsid w:val="004C646C"/>
    <w:rsid w:val="0050212A"/>
    <w:rsid w:val="005118A2"/>
    <w:rsid w:val="005717EC"/>
    <w:rsid w:val="00571B40"/>
    <w:rsid w:val="005B1815"/>
    <w:rsid w:val="005D4BEB"/>
    <w:rsid w:val="005D5CFF"/>
    <w:rsid w:val="005E7B11"/>
    <w:rsid w:val="0063463D"/>
    <w:rsid w:val="006569F1"/>
    <w:rsid w:val="00672E57"/>
    <w:rsid w:val="00682006"/>
    <w:rsid w:val="0069031C"/>
    <w:rsid w:val="006A4AE2"/>
    <w:rsid w:val="006B6B13"/>
    <w:rsid w:val="006C33CF"/>
    <w:rsid w:val="006D5861"/>
    <w:rsid w:val="007163C4"/>
    <w:rsid w:val="00731863"/>
    <w:rsid w:val="00757498"/>
    <w:rsid w:val="007615E8"/>
    <w:rsid w:val="007704B0"/>
    <w:rsid w:val="0077343F"/>
    <w:rsid w:val="007A569D"/>
    <w:rsid w:val="007E1758"/>
    <w:rsid w:val="007E4E1F"/>
    <w:rsid w:val="008056B7"/>
    <w:rsid w:val="00807422"/>
    <w:rsid w:val="00833423"/>
    <w:rsid w:val="008431C1"/>
    <w:rsid w:val="00847D6E"/>
    <w:rsid w:val="008617E0"/>
    <w:rsid w:val="00892D42"/>
    <w:rsid w:val="008C5A44"/>
    <w:rsid w:val="008F6645"/>
    <w:rsid w:val="008F67E0"/>
    <w:rsid w:val="009235AF"/>
    <w:rsid w:val="0092410E"/>
    <w:rsid w:val="00940FB9"/>
    <w:rsid w:val="00943E58"/>
    <w:rsid w:val="00954A82"/>
    <w:rsid w:val="00972FED"/>
    <w:rsid w:val="00975775"/>
    <w:rsid w:val="009A16C9"/>
    <w:rsid w:val="009C31E2"/>
    <w:rsid w:val="009D6312"/>
    <w:rsid w:val="009F712A"/>
    <w:rsid w:val="00A1286A"/>
    <w:rsid w:val="00A650C7"/>
    <w:rsid w:val="00A673E7"/>
    <w:rsid w:val="00A756C0"/>
    <w:rsid w:val="00A7723B"/>
    <w:rsid w:val="00A92AA0"/>
    <w:rsid w:val="00B52A8C"/>
    <w:rsid w:val="00B663EA"/>
    <w:rsid w:val="00BE2FAC"/>
    <w:rsid w:val="00BE5735"/>
    <w:rsid w:val="00C133A0"/>
    <w:rsid w:val="00C3406C"/>
    <w:rsid w:val="00C4695D"/>
    <w:rsid w:val="00CB38D1"/>
    <w:rsid w:val="00CB5D3B"/>
    <w:rsid w:val="00CD3D46"/>
    <w:rsid w:val="00CD5F17"/>
    <w:rsid w:val="00CE1BD1"/>
    <w:rsid w:val="00CF261F"/>
    <w:rsid w:val="00D151CC"/>
    <w:rsid w:val="00D209FB"/>
    <w:rsid w:val="00D312C7"/>
    <w:rsid w:val="00D54F74"/>
    <w:rsid w:val="00D960AF"/>
    <w:rsid w:val="00DD4137"/>
    <w:rsid w:val="00E534D6"/>
    <w:rsid w:val="00E55522"/>
    <w:rsid w:val="00E866CB"/>
    <w:rsid w:val="00ED2DBF"/>
    <w:rsid w:val="00F422E3"/>
    <w:rsid w:val="00F568D8"/>
    <w:rsid w:val="00F71B6F"/>
    <w:rsid w:val="00FB7364"/>
    <w:rsid w:val="00FF0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ECAB6"/>
  <w15:chartTrackingRefBased/>
  <w15:docId w15:val="{47FA0641-4D53-4869-831C-7D2833941A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4F74"/>
  </w:style>
  <w:style w:type="paragraph" w:styleId="Heading1">
    <w:name w:val="heading 1"/>
    <w:basedOn w:val="Normal"/>
    <w:next w:val="Normal"/>
    <w:link w:val="Heading1Char"/>
    <w:uiPriority w:val="9"/>
    <w:qFormat/>
    <w:rsid w:val="00C133A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54F74"/>
    <w:pPr>
      <w:spacing w:after="0" w:line="240" w:lineRule="auto"/>
    </w:pPr>
  </w:style>
  <w:style w:type="character" w:styleId="Hyperlink">
    <w:name w:val="Hyperlink"/>
    <w:basedOn w:val="DefaultParagraphFont"/>
    <w:uiPriority w:val="99"/>
    <w:unhideWhenUsed/>
    <w:rsid w:val="00236453"/>
    <w:rPr>
      <w:color w:val="0563C1" w:themeColor="hyperlink"/>
      <w:u w:val="single"/>
    </w:rPr>
  </w:style>
  <w:style w:type="character" w:customStyle="1" w:styleId="Heading1Char">
    <w:name w:val="Heading 1 Char"/>
    <w:basedOn w:val="DefaultParagraphFont"/>
    <w:link w:val="Heading1"/>
    <w:uiPriority w:val="9"/>
    <w:rsid w:val="00C133A0"/>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6B6B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4853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avpng.com/png_view/abdominal-gastrointestinal-tract-human-digestive-system-diagram-digestion-small-intestine-png/NfRBXSZv" TargetMode="External"/><Relationship Id="rId13" Type="http://schemas.openxmlformats.org/officeDocument/2006/relationships/hyperlink" Target="https://www.msdmanuals.com/home/digestive-disorders/biology-of-the-digestive-system/rectum-and-anus" TargetMode="External"/><Relationship Id="rId18" Type="http://schemas.openxmlformats.org/officeDocument/2006/relationships/hyperlink" Target="https://opentextbc.ca/anatomyandphysiology/chapter/23-6-accessory-organs-in-digestion-the-liver-pancreas-and-gallbladder/" TargetMode="External"/><Relationship Id="rId26" Type="http://schemas.openxmlformats.org/officeDocument/2006/relationships/hyperlink" Target="https://www.healthline.com/health/constipation" TargetMode="External"/><Relationship Id="rId3" Type="http://schemas.openxmlformats.org/officeDocument/2006/relationships/settings" Target="settings.xml"/><Relationship Id="rId21" Type="http://schemas.openxmlformats.org/officeDocument/2006/relationships/hyperlink" Target="https://www.webmd.com/heartburn-gerd/your-digestive-system" TargetMode="External"/><Relationship Id="rId7" Type="http://schemas.openxmlformats.org/officeDocument/2006/relationships/hyperlink" Target="https://my.clevelandclinic.org/health/articles/7041-the-structure-and-function-of-the-digestive-system" TargetMode="External"/><Relationship Id="rId12" Type="http://schemas.openxmlformats.org/officeDocument/2006/relationships/hyperlink" Target="https://opentextbc.ca/anatomyandphysiology/chapter/23-6-accessory-organs-in-digestion-the-liver-pancreas-and-gallbladder/" TargetMode="External"/><Relationship Id="rId17" Type="http://schemas.openxmlformats.org/officeDocument/2006/relationships/hyperlink" Target="https://www.innerbody.com/image/digeov.html" TargetMode="External"/><Relationship Id="rId25" Type="http://schemas.openxmlformats.org/officeDocument/2006/relationships/hyperlink" Target="https://www.msdmanuals.com/home/digestive-disorders/biology-of-the-digestive-system/rectum-and-anus" TargetMode="External"/><Relationship Id="rId2" Type="http://schemas.openxmlformats.org/officeDocument/2006/relationships/styles" Target="styles.xml"/><Relationship Id="rId16" Type="http://schemas.openxmlformats.org/officeDocument/2006/relationships/hyperlink" Target="https://www.innerbody.com/image/digeov.html" TargetMode="External"/><Relationship Id="rId20" Type="http://schemas.openxmlformats.org/officeDocument/2006/relationships/hyperlink" Target="https://www.nhs.uk/conditions/gallbladder-removal/"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sdmanuals.com/home/digestive-disorders/anal-and-rectal-disorders/overview-of-the-anus-and-rectum" TargetMode="External"/><Relationship Id="rId11" Type="http://schemas.openxmlformats.org/officeDocument/2006/relationships/hyperlink" Target="https://www.nhs.uk/conditions/gallbladder-removal/" TargetMode="External"/><Relationship Id="rId24" Type="http://schemas.openxmlformats.org/officeDocument/2006/relationships/hyperlink" Target="https://www.msdmanuals.com/home/digestive-disorders/anal-and-rectal-disorders/overview-of-the-anus-and-rectum" TargetMode="External"/><Relationship Id="rId5" Type="http://schemas.openxmlformats.org/officeDocument/2006/relationships/image" Target="media/image1.png"/><Relationship Id="rId15" Type="http://schemas.openxmlformats.org/officeDocument/2006/relationships/hyperlink" Target="https://www.healthline.com/health/constipation" TargetMode="External"/><Relationship Id="rId23" Type="http://schemas.openxmlformats.org/officeDocument/2006/relationships/hyperlink" Target="https://my.clevelandclinic.org/health/articles/7041-the-structure-and-function-of-the-digestive-system" TargetMode="External"/><Relationship Id="rId28" Type="http://schemas.openxmlformats.org/officeDocument/2006/relationships/hyperlink" Target="https://www.msdmanuals.com/home/digestive-disorders/biology-of-the-digestive-system/rectum-and-anus" TargetMode="External"/><Relationship Id="rId10" Type="http://schemas.openxmlformats.org/officeDocument/2006/relationships/hyperlink" Target="https://www.macmillan.org.uk/cancer-information-and-support/oesophageal-cancer/the-oesophagus" TargetMode="External"/><Relationship Id="rId19" Type="http://schemas.openxmlformats.org/officeDocument/2006/relationships/hyperlink" Target="https://www.macmillan.org.uk/cancer-information-and-support/oesophageal-cancer/the-oesophagus" TargetMode="External"/><Relationship Id="rId4" Type="http://schemas.openxmlformats.org/officeDocument/2006/relationships/webSettings" Target="webSettings.xml"/><Relationship Id="rId9" Type="http://schemas.openxmlformats.org/officeDocument/2006/relationships/hyperlink" Target="https://www.hopkinsmedicine.org/health/conditions-and-diseases/the-digestive-process-what-is-the-role-of-your-pancreas-in-digestion" TargetMode="External"/><Relationship Id="rId14" Type="http://schemas.openxmlformats.org/officeDocument/2006/relationships/hyperlink" Target="https://www.webmd.com/heartburn-gerd/your-digestive-system" TargetMode="External"/><Relationship Id="rId22" Type="http://schemas.openxmlformats.org/officeDocument/2006/relationships/hyperlink" Target="https://www.hopkinsmedicine.org/health/conditions-and-diseases/the-digestive-process-what-is-the-role-of-your-pancreas-in-digestion" TargetMode="External"/><Relationship Id="rId27" Type="http://schemas.openxmlformats.org/officeDocument/2006/relationships/hyperlink" Target="https://www.msdmanuals.com/home/digestive-disorders/anal-and-rectal-disorders/overview-of-the-anus-and-rectu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1396</TotalTime>
  <Pages>4</Pages>
  <Words>1502</Words>
  <Characters>8564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dc:creator>
  <cp:keywords/>
  <dc:description/>
  <cp:lastModifiedBy>ZIA</cp:lastModifiedBy>
  <cp:revision>45</cp:revision>
  <dcterms:created xsi:type="dcterms:W3CDTF">2020-10-08T18:28:00Z</dcterms:created>
  <dcterms:modified xsi:type="dcterms:W3CDTF">2020-11-01T21:00:00Z</dcterms:modified>
</cp:coreProperties>
</file>