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F33C891" w14:textId="77777777" w:rsidR="00C1464D" w:rsidRDefault="00C1464D" w:rsidP="007E3356">
      <w:pPr>
        <w:rPr>
          <w:rFonts w:ascii="Arial" w:eastAsia="Arial" w:hAnsi="Arial" w:cs="Arial"/>
          <w:b/>
          <w:bCs/>
          <w:lang w:val="en-US"/>
        </w:rPr>
      </w:pPr>
    </w:p>
    <w:p w14:paraId="01215898" w14:textId="04190725" w:rsidR="003A4BAF" w:rsidRPr="00C1464D" w:rsidRDefault="002F0B95" w:rsidP="007E3356">
      <w:pPr>
        <w:rPr>
          <w:rFonts w:ascii="Arial" w:eastAsia="Arial" w:hAnsi="Arial" w:cs="Arial"/>
          <w:b/>
          <w:bCs/>
          <w:lang w:val="en-US"/>
        </w:rPr>
      </w:pPr>
      <w:r w:rsidRPr="00C1464D">
        <w:rPr>
          <w:rFonts w:ascii="Arial" w:eastAsia="Arial" w:hAnsi="Arial" w:cs="Arial"/>
          <w:b/>
          <w:bCs/>
          <w:lang w:val="en-US"/>
        </w:rPr>
        <w:t>Portfolio of work for ECEY4014</w:t>
      </w:r>
    </w:p>
    <w:bookmarkStart w:id="0" w:name="_Toc242216375" w:displacedByCustomXml="next"/>
    <w:bookmarkStart w:id="1" w:name="_Toc1477994982" w:displacedByCustomXml="next"/>
    <w:bookmarkStart w:id="2" w:name="_Toc1308120170" w:displacedByCustomXml="next"/>
    <w:sdt>
      <w:sdtPr>
        <w:id w:val="1087734894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sz w:val="24"/>
          <w:szCs w:val="24"/>
          <w:lang w:val="en-GB" w:eastAsia="ja-JP"/>
        </w:rPr>
      </w:sdtEndPr>
      <w:sdtContent>
        <w:p w14:paraId="7D8FEF10" w14:textId="50C7EA0E" w:rsidR="00903C88" w:rsidRDefault="00903C88">
          <w:pPr>
            <w:pStyle w:val="TOCHeading"/>
          </w:pPr>
          <w:r>
            <w:t>Table of Contents</w:t>
          </w:r>
        </w:p>
        <w:p w14:paraId="0678EA75" w14:textId="30C4FB39" w:rsidR="007E3356" w:rsidRPr="00297BF0" w:rsidRDefault="00903C88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42217166" w:history="1">
            <w:r w:rsidR="007E3356" w:rsidRPr="00297BF0">
              <w:rPr>
                <w:rStyle w:val="Hyperlink"/>
                <w:rFonts w:ascii="Arial" w:eastAsia="Arial" w:hAnsi="Arial" w:cs="Arial"/>
                <w:b w:val="0"/>
                <w:bCs w:val="0"/>
                <w:noProof/>
                <w:sz w:val="24"/>
                <w:szCs w:val="24"/>
                <w:lang w:val="en-US"/>
              </w:rPr>
              <w:t>Part 1- Personal Development Plan</w:t>
            </w:r>
            <w:r w:rsidR="007E3356"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="007E3356"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="007E3356"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_Toc242217166 \h </w:instrText>
            </w:r>
            <w:r w:rsidR="007E3356"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</w:r>
            <w:r w:rsidR="007E3356"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="007E3356"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t>2</w:t>
            </w:r>
            <w:r w:rsidR="007E3356"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C73716" w14:textId="18DA3483" w:rsidR="007E3356" w:rsidRPr="00297BF0" w:rsidRDefault="007E3356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2217167" w:history="1">
            <w:r w:rsidRPr="00297BF0">
              <w:rPr>
                <w:rStyle w:val="Hyperlink"/>
                <w:rFonts w:ascii="Arial" w:eastAsia="Arial" w:hAnsi="Arial" w:cs="Arial"/>
                <w:b w:val="0"/>
                <w:bCs w:val="0"/>
                <w:noProof/>
                <w:sz w:val="24"/>
                <w:szCs w:val="24"/>
              </w:rPr>
              <w:t>Part 2- Academic poster</w:t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_Toc242217167 \h </w:instrText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t>3</w:t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9923C0" w14:textId="2C5399A1" w:rsidR="007E3356" w:rsidRPr="00297BF0" w:rsidRDefault="007E3356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42217168" w:history="1">
            <w:r w:rsidRPr="00297BF0">
              <w:rPr>
                <w:rStyle w:val="Hyperlink"/>
                <w:rFonts w:ascii="Arial" w:hAnsi="Arial" w:cs="Arial"/>
                <w:b w:val="0"/>
                <w:bCs w:val="0"/>
                <w:noProof/>
                <w:sz w:val="24"/>
                <w:szCs w:val="24"/>
              </w:rPr>
              <w:t>Bibliography</w:t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tab/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fldChar w:fldCharType="begin"/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instrText xml:space="preserve"> PAGEREF _Toc242217168 \h </w:instrText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fldChar w:fldCharType="separate"/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t>4</w:t>
            </w:r>
            <w:r w:rsidRPr="00297BF0">
              <w:rPr>
                <w:rFonts w:ascii="Arial" w:hAnsi="Arial" w:cs="Arial"/>
                <w:b w:val="0"/>
                <w:bCs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D33220" w14:textId="6DFD7801" w:rsidR="00903C88" w:rsidRDefault="00903C88">
          <w:r>
            <w:rPr>
              <w:b/>
              <w:bCs/>
              <w:noProof/>
            </w:rPr>
            <w:fldChar w:fldCharType="end"/>
          </w:r>
        </w:p>
      </w:sdtContent>
    </w:sdt>
    <w:p w14:paraId="75C2EB6A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70BBB4DC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31D31E0C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77E829BC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3583CBC5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07340D24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6A7F51F4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5E4A5314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1F5195FB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75B77FE3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18AF0AA7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24561C0E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20DE94CE" w14:textId="77777777" w:rsidR="00903C88" w:rsidRDefault="00903C88" w:rsidP="00763459">
      <w:pPr>
        <w:rPr>
          <w:rFonts w:ascii="Arial" w:eastAsia="Arial" w:hAnsi="Arial" w:cs="Arial"/>
          <w:color w:val="000000" w:themeColor="text1"/>
          <w:lang w:val="en-US"/>
        </w:rPr>
      </w:pPr>
    </w:p>
    <w:p w14:paraId="32E3CB46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CFF0BB9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712F909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C2AE987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233193B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EAB03F9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0351BDA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F9AB314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018ECC1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6BD499A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D92F310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3CEFD7D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83D206F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34FC9A3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57E85AB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FB7C769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4332F53" w14:textId="77777777" w:rsidR="00B32F24" w:rsidRDefault="00B32F24" w:rsidP="006510C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9B5DB54" w14:textId="5869F6F0" w:rsidR="006510CF" w:rsidRPr="000A6E09" w:rsidRDefault="006510CF" w:rsidP="006510C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0A6E09">
        <w:rPr>
          <w:rStyle w:val="normaltextrun"/>
          <w:rFonts w:ascii="Arial" w:hAnsi="Arial" w:cs="Arial"/>
          <w:b/>
          <w:bCs/>
        </w:rPr>
        <w:t>AI acknowledgment </w:t>
      </w:r>
      <w:r w:rsidRPr="000A6E09">
        <w:rPr>
          <w:rStyle w:val="eop"/>
          <w:rFonts w:ascii="Arial" w:hAnsi="Arial" w:cs="Arial"/>
          <w:b/>
          <w:bCs/>
        </w:rPr>
        <w:t> </w:t>
      </w:r>
    </w:p>
    <w:p w14:paraId="40ABDEB0" w14:textId="58606F73" w:rsidR="006510CF" w:rsidRDefault="006510CF" w:rsidP="006510C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C8AD01E" w14:textId="77777777" w:rsidR="006510CF" w:rsidRDefault="006510CF" w:rsidP="006510C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hAnsi="Aptos" w:cs="Segoe UI"/>
        </w:rPr>
        <w:t>I acknowledge the use of</w:t>
      </w:r>
      <w:r>
        <w:rPr>
          <w:rStyle w:val="normaltextrun"/>
          <w:rFonts w:ascii="Arial" w:hAnsi="Arial" w:cs="Arial"/>
        </w:rPr>
        <w:t> </w:t>
      </w:r>
      <w:r>
        <w:rPr>
          <w:rStyle w:val="normaltextrun"/>
          <w:rFonts w:ascii="Aptos" w:hAnsi="Aptos" w:cs="Segoe UI"/>
        </w:rPr>
        <w:t>Microsoft 365 Copilot on</w:t>
      </w:r>
      <w:r>
        <w:rPr>
          <w:rStyle w:val="normaltextrun"/>
          <w:rFonts w:ascii="Arial" w:hAnsi="Arial" w:cs="Arial"/>
        </w:rPr>
        <w:t> </w:t>
      </w:r>
      <w:r>
        <w:rPr>
          <w:rStyle w:val="normaltextrun"/>
          <w:rFonts w:ascii="Aptos" w:hAnsi="Aptos" w:cs="Segoe UI"/>
        </w:rPr>
        <w:t>09/09/2026 to support my work</w:t>
      </w:r>
      <w:r>
        <w:rPr>
          <w:rStyle w:val="apple-converted-space"/>
          <w:rFonts w:ascii="Aptos" w:hAnsi="Aptos" w:cs="Segoe UI"/>
        </w:rPr>
        <w:t> </w:t>
      </w:r>
      <w:r>
        <w:rPr>
          <w:rStyle w:val="normaltextrun"/>
          <w:rFonts w:ascii="Aptos" w:hAnsi="Aptos" w:cs="Segoe UI"/>
        </w:rPr>
        <w:t>for part 1 and 2 of the portfolio.</w:t>
      </w:r>
      <w:r>
        <w:rPr>
          <w:rStyle w:val="eop"/>
          <w:rFonts w:ascii="Aptos" w:hAnsi="Aptos" w:cs="Segoe UI"/>
        </w:rPr>
        <w:t> </w:t>
      </w:r>
    </w:p>
    <w:p w14:paraId="145EE1FF" w14:textId="77777777" w:rsidR="006510CF" w:rsidRDefault="006510CF" w:rsidP="006510C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hAnsi="Aptos" w:cs="Segoe UI"/>
        </w:rPr>
        <w:t>prompt(s):</w:t>
      </w:r>
      <w:r>
        <w:rPr>
          <w:rStyle w:val="normaltextrun"/>
          <w:rFonts w:ascii="Arial" w:hAnsi="Arial" w:cs="Arial"/>
        </w:rPr>
        <w:t> </w:t>
      </w:r>
      <w:r>
        <w:rPr>
          <w:rStyle w:val="normaltextrun"/>
          <w:rFonts w:ascii="Aptos" w:hAnsi="Aptos" w:cs="Segoe UI"/>
        </w:rPr>
        <w:t>  </w:t>
      </w:r>
      <w:r>
        <w:rPr>
          <w:rStyle w:val="eop"/>
          <w:rFonts w:ascii="Aptos" w:hAnsi="Aptos" w:cs="Segoe UI"/>
        </w:rPr>
        <w:t> </w:t>
      </w:r>
    </w:p>
    <w:p w14:paraId="1710B7F9" w14:textId="1C74D7AE" w:rsidR="006510CF" w:rsidRDefault="006510CF" w:rsidP="006510C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hAnsi="Aptos" w:cs="Segoe UI"/>
        </w:rPr>
        <w:t>1.</w:t>
      </w:r>
      <w:r>
        <w:rPr>
          <w:rStyle w:val="apple-converted-space"/>
          <w:rFonts w:ascii="Aptos" w:hAnsi="Aptos" w:cs="Segoe UI"/>
        </w:rPr>
        <w:t> </w:t>
      </w:r>
      <w:r w:rsidR="000A6E09">
        <w:rPr>
          <w:rStyle w:val="apple-converted-space"/>
          <w:rFonts w:ascii="Aptos" w:hAnsi="Aptos" w:cs="Segoe UI"/>
        </w:rPr>
        <w:t xml:space="preserve">can you show me an example of a personal development plan </w:t>
      </w:r>
    </w:p>
    <w:p w14:paraId="776E981B" w14:textId="743956E9" w:rsidR="006510CF" w:rsidRDefault="006510CF" w:rsidP="006510C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hAnsi="Aptos" w:cs="Segoe UI"/>
        </w:rPr>
        <w:t>2. </w:t>
      </w:r>
      <w:r>
        <w:rPr>
          <w:rStyle w:val="apple-converted-space"/>
          <w:rFonts w:ascii="Aptos" w:hAnsi="Aptos" w:cs="Segoe UI"/>
        </w:rPr>
        <w:t> </w:t>
      </w:r>
      <w:r w:rsidR="005E4105">
        <w:rPr>
          <w:rStyle w:val="apple-converted-space"/>
          <w:rFonts w:ascii="Aptos" w:hAnsi="Aptos" w:cs="Segoe UI"/>
        </w:rPr>
        <w:t xml:space="preserve">what are aspects of </w:t>
      </w:r>
      <w:r w:rsidR="003B15CE">
        <w:rPr>
          <w:rStyle w:val="apple-converted-space"/>
          <w:rFonts w:ascii="Aptos" w:hAnsi="Aptos" w:cs="Segoe UI"/>
        </w:rPr>
        <w:t>professional practice</w:t>
      </w:r>
    </w:p>
    <w:p w14:paraId="4B08A4CA" w14:textId="4818589F" w:rsidR="006510CF" w:rsidRDefault="006510CF" w:rsidP="006510C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hAnsi="Aptos" w:cs="Segoe UI"/>
        </w:rPr>
        <w:t>3.</w:t>
      </w:r>
      <w:r>
        <w:rPr>
          <w:rStyle w:val="apple-converted-space"/>
          <w:rFonts w:ascii="Aptos" w:hAnsi="Aptos" w:cs="Segoe UI"/>
        </w:rPr>
        <w:t> </w:t>
      </w:r>
      <w:r w:rsidR="00A849CC">
        <w:rPr>
          <w:rStyle w:val="apple-converted-space"/>
          <w:rFonts w:ascii="Aptos" w:hAnsi="Aptos" w:cs="Segoe UI"/>
        </w:rPr>
        <w:t xml:space="preserve">steps on how to </w:t>
      </w:r>
      <w:r w:rsidR="0069201C">
        <w:rPr>
          <w:rStyle w:val="apple-converted-space"/>
          <w:rFonts w:ascii="Aptos" w:hAnsi="Aptos" w:cs="Segoe UI"/>
        </w:rPr>
        <w:t>structure</w:t>
      </w:r>
      <w:r w:rsidR="00A849CC">
        <w:rPr>
          <w:rStyle w:val="apple-converted-space"/>
          <w:rFonts w:ascii="Aptos" w:hAnsi="Aptos" w:cs="Segoe UI"/>
        </w:rPr>
        <w:t xml:space="preserve"> an essay </w:t>
      </w:r>
    </w:p>
    <w:p w14:paraId="25A6B266" w14:textId="77777777" w:rsidR="006510CF" w:rsidRDefault="006510CF" w:rsidP="006510C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hAnsi="Aptos" w:cs="Segoe UI"/>
        </w:rPr>
        <w:t>I confirm that I have not presented any AI generated text as my own work. I confirm I have copies of my drafts, notes, and other resources I used before, and after the use of AI tools which I may be asked to provide in evidence.  </w:t>
      </w:r>
      <w:r>
        <w:rPr>
          <w:rStyle w:val="eop"/>
          <w:rFonts w:ascii="Aptos" w:hAnsi="Aptos" w:cs="Segoe UI"/>
        </w:rPr>
        <w:t> </w:t>
      </w:r>
    </w:p>
    <w:p w14:paraId="435CBEDC" w14:textId="36514AA5" w:rsidR="36A96A7E" w:rsidRPr="00421B1D" w:rsidRDefault="36A96A7E" w:rsidP="007E3356">
      <w:pPr>
        <w:pStyle w:val="Heading1"/>
        <w:rPr>
          <w:rFonts w:ascii="Arial" w:eastAsiaTheme="minorEastAsia" w:hAnsi="Arial" w:cs="Arial"/>
          <w:b/>
          <w:bCs/>
          <w:color w:val="000000" w:themeColor="text1"/>
          <w:sz w:val="24"/>
          <w:szCs w:val="24"/>
        </w:rPr>
      </w:pPr>
      <w:bookmarkStart w:id="3" w:name="_Toc242217166"/>
      <w:r w:rsidRPr="00421B1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  <w:t xml:space="preserve">Part 1- </w:t>
      </w:r>
      <w:r w:rsidR="54FE6A6B" w:rsidRPr="00421B1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  <w:t>Personal Development Plan</w:t>
      </w:r>
      <w:bookmarkEnd w:id="2"/>
      <w:bookmarkEnd w:id="1"/>
      <w:bookmarkEnd w:id="0"/>
      <w:bookmarkEnd w:id="3"/>
    </w:p>
    <w:p w14:paraId="54681380" w14:textId="77777777" w:rsidR="00763459" w:rsidRPr="00763459" w:rsidRDefault="00763459" w:rsidP="00763459">
      <w:pPr>
        <w:rPr>
          <w:lang w:val="en-US"/>
        </w:rPr>
      </w:pPr>
    </w:p>
    <w:p w14:paraId="569110DB" w14:textId="06341F3A" w:rsidR="59B975B5" w:rsidRDefault="59B975B5" w:rsidP="003A4BAF">
      <w:pPr>
        <w:spacing w:after="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00CE28D5">
        <w:rPr>
          <w:rFonts w:ascii="Arial" w:eastAsia="Arial" w:hAnsi="Arial" w:cs="Arial"/>
          <w:color w:val="000000" w:themeColor="text1"/>
          <w:lang w:val="en-US"/>
        </w:rPr>
        <w:t xml:space="preserve">The process </w:t>
      </w:r>
      <w:r w:rsidR="1A28D12C" w:rsidRPr="00CE28D5">
        <w:rPr>
          <w:rFonts w:ascii="Arial" w:eastAsia="Arial" w:hAnsi="Arial" w:cs="Arial"/>
          <w:color w:val="000000" w:themeColor="text1"/>
          <w:lang w:val="en-US"/>
        </w:rPr>
        <w:t xml:space="preserve">and actions I will take to change my personal habits, </w:t>
      </w:r>
      <w:r w:rsidR="54FB6FF5" w:rsidRPr="00CE28D5">
        <w:rPr>
          <w:rFonts w:ascii="Arial" w:eastAsia="Arial" w:hAnsi="Arial" w:cs="Arial"/>
          <w:color w:val="000000" w:themeColor="text1"/>
          <w:lang w:val="en-US"/>
        </w:rPr>
        <w:t>skills,</w:t>
      </w:r>
      <w:r w:rsidR="1A28D12C" w:rsidRPr="00CE28D5">
        <w:rPr>
          <w:rFonts w:ascii="Arial" w:eastAsia="Arial" w:hAnsi="Arial" w:cs="Arial"/>
          <w:color w:val="000000" w:themeColor="text1"/>
          <w:lang w:val="en-US"/>
        </w:rPr>
        <w:t xml:space="preserve"> and </w:t>
      </w:r>
      <w:r w:rsidR="5BAC250F" w:rsidRPr="00CE28D5">
        <w:rPr>
          <w:rFonts w:ascii="Arial" w:eastAsia="Arial" w:hAnsi="Arial" w:cs="Arial"/>
          <w:color w:val="000000" w:themeColor="text1"/>
          <w:lang w:val="en-US"/>
        </w:rPr>
        <w:t>way of thinking</w:t>
      </w:r>
      <w:r w:rsidR="1A28D12C" w:rsidRPr="00CE28D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="3F20E209" w:rsidRPr="00CE28D5">
        <w:rPr>
          <w:rFonts w:ascii="Arial" w:eastAsia="Arial" w:hAnsi="Arial" w:cs="Arial"/>
          <w:color w:val="000000" w:themeColor="text1"/>
          <w:lang w:val="en-US"/>
        </w:rPr>
        <w:t xml:space="preserve">to be able to </w:t>
      </w:r>
      <w:r w:rsidR="6D954786" w:rsidRPr="00CE28D5">
        <w:rPr>
          <w:rFonts w:ascii="Arial" w:eastAsia="Arial" w:hAnsi="Arial" w:cs="Arial"/>
          <w:color w:val="000000" w:themeColor="text1"/>
          <w:lang w:val="en-US"/>
        </w:rPr>
        <w:t>achieve</w:t>
      </w:r>
      <w:r w:rsidR="3F20E209" w:rsidRPr="00CE28D5">
        <w:rPr>
          <w:rFonts w:ascii="Arial" w:eastAsia="Arial" w:hAnsi="Arial" w:cs="Arial"/>
          <w:color w:val="000000" w:themeColor="text1"/>
          <w:lang w:val="en-US"/>
        </w:rPr>
        <w:t xml:space="preserve"> my goals</w:t>
      </w:r>
      <w:r w:rsidR="4183CB7E" w:rsidRPr="00CE28D5">
        <w:rPr>
          <w:rFonts w:ascii="Arial" w:eastAsia="Arial" w:hAnsi="Arial" w:cs="Arial"/>
          <w:color w:val="000000" w:themeColor="text1"/>
          <w:lang w:val="en-US"/>
        </w:rPr>
        <w:t xml:space="preserve">. </w:t>
      </w:r>
    </w:p>
    <w:p w14:paraId="6295321C" w14:textId="77777777" w:rsidR="00763459" w:rsidRPr="00CE28D5" w:rsidRDefault="00763459" w:rsidP="003A4BAF">
      <w:pPr>
        <w:spacing w:after="0" w:line="360" w:lineRule="auto"/>
        <w:rPr>
          <w:rFonts w:ascii="Arial" w:eastAsia="Arial" w:hAnsi="Arial" w:cs="Arial"/>
          <w:color w:val="000000" w:themeColor="text1"/>
          <w:lang w:val="en-US"/>
        </w:rPr>
      </w:pPr>
    </w:p>
    <w:tbl>
      <w:tblPr>
        <w:tblW w:w="9488" w:type="dxa"/>
        <w:tblLook w:val="06A0" w:firstRow="1" w:lastRow="0" w:firstColumn="1" w:lastColumn="0" w:noHBand="1" w:noVBand="1"/>
      </w:tblPr>
      <w:tblGrid>
        <w:gridCol w:w="693"/>
        <w:gridCol w:w="1440"/>
        <w:gridCol w:w="1447"/>
        <w:gridCol w:w="1715"/>
        <w:gridCol w:w="1212"/>
        <w:gridCol w:w="1705"/>
        <w:gridCol w:w="1276"/>
      </w:tblGrid>
      <w:tr w:rsidR="003A4BAF" w:rsidRPr="00CE28D5" w14:paraId="5A9AF751" w14:textId="77777777" w:rsidTr="00EE44BF">
        <w:trPr>
          <w:trHeight w:val="300"/>
        </w:trPr>
        <w:tc>
          <w:tcPr>
            <w:tcW w:w="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</w:tcPr>
          <w:p w14:paraId="22729A5D" w14:textId="611F1058" w:rsidR="14FEA373" w:rsidRPr="00CE28D5" w:rsidRDefault="14FEA373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Goal No.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</w:tcPr>
          <w:p w14:paraId="1A2CC02C" w14:textId="142E579A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Improvement and Development Goals</w:t>
            </w:r>
          </w:p>
        </w:tc>
        <w:tc>
          <w:tcPr>
            <w:tcW w:w="14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</w:tcPr>
          <w:p w14:paraId="334EAB1E" w14:textId="11D26A94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Success Criteria</w:t>
            </w:r>
          </w:p>
          <w:p w14:paraId="37807569" w14:textId="165D6AE2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(How I will know when I have made this change)</w:t>
            </w:r>
          </w:p>
        </w:tc>
        <w:tc>
          <w:tcPr>
            <w:tcW w:w="1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</w:tcPr>
          <w:p w14:paraId="0C4C342A" w14:textId="1C9CF8AF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The actions I will take to achieve the goal</w:t>
            </w:r>
          </w:p>
        </w:tc>
        <w:tc>
          <w:tcPr>
            <w:tcW w:w="1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</w:tcPr>
          <w:p w14:paraId="59F3C7A7" w14:textId="5F0D559C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Timelines</w:t>
            </w:r>
          </w:p>
        </w:tc>
        <w:tc>
          <w:tcPr>
            <w:tcW w:w="170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</w:tcPr>
          <w:p w14:paraId="6C64FB86" w14:textId="2F99429C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What will this help me to achieve?</w:t>
            </w:r>
          </w:p>
        </w:tc>
        <w:tc>
          <w:tcPr>
            <w:tcW w:w="127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</w:tcPr>
          <w:p w14:paraId="27A7FCDA" w14:textId="398D1919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Achievements</w:t>
            </w:r>
          </w:p>
          <w:p w14:paraId="07F4A89D" w14:textId="431FBE26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</w:p>
        </w:tc>
      </w:tr>
      <w:tr w:rsidR="003A4BAF" w:rsidRPr="00CE28D5" w14:paraId="76D1FB88" w14:textId="77777777" w:rsidTr="00EE44BF">
        <w:trPr>
          <w:trHeight w:val="300"/>
        </w:trPr>
        <w:tc>
          <w:tcPr>
            <w:tcW w:w="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433E30" w14:textId="7C10D95A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1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B04F054" w14:textId="1BAD39A9" w:rsidR="1BA1FF70" w:rsidRPr="00CE28D5" w:rsidRDefault="1BA1FF70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Maintain healthier </w:t>
            </w:r>
            <w:r w:rsidR="775EE834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lifestyle</w:t>
            </w: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  <w:p w14:paraId="4F209F7D" w14:textId="1289D83A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  <w:p w14:paraId="76E4B08D" w14:textId="6791A380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</w:tc>
        <w:tc>
          <w:tcPr>
            <w:tcW w:w="14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4E636E5" w14:textId="27B8D5F7" w:rsidR="30646ECA" w:rsidRPr="00CE28D5" w:rsidRDefault="30646ECA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I will feel better in myself </w:t>
            </w:r>
            <w:r w:rsidR="4A8A115A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mentally and physically, have more </w:t>
            </w:r>
            <w:r w:rsidR="78953F10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energy,</w:t>
            </w:r>
            <w:r w:rsidR="4A8A115A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and </w:t>
            </w:r>
            <w:r w:rsidR="5A146C93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maintain</w:t>
            </w:r>
            <w:r w:rsidR="4470690C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a balanced diet.</w:t>
            </w:r>
          </w:p>
        </w:tc>
        <w:tc>
          <w:tcPr>
            <w:tcW w:w="1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ABA281" w14:textId="0525397C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25EE13DA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 </w:t>
            </w:r>
            <w:r w:rsidR="40019308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1DBD0547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Carry </w:t>
            </w:r>
            <w:r w:rsidR="22FC21ED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a bottle of water around with me </w:t>
            </w:r>
          </w:p>
          <w:p w14:paraId="268FBB7A" w14:textId="6ECDB30E" w:rsidR="18B518F2" w:rsidRPr="00CE28D5" w:rsidRDefault="18B518F2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1DBD0547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Look at new healthy meal recipes</w:t>
            </w:r>
            <w:r w:rsidR="08AD52BE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which are easy and quick </w:t>
            </w:r>
            <w:r w:rsidR="1DBD0547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  <w:p w14:paraId="7A816EDE" w14:textId="58BF37AD" w:rsidR="1454404A" w:rsidRPr="00CE28D5" w:rsidRDefault="1454404A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1DBD0547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Join a gym </w:t>
            </w:r>
            <w:r w:rsidR="10D19782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for swimming and fitness classes </w:t>
            </w:r>
          </w:p>
          <w:p w14:paraId="12F1BA35" w14:textId="4094EA3B" w:rsidR="504583F8" w:rsidRPr="00CE28D5" w:rsidRDefault="504583F8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1D689261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Schedule </w:t>
            </w:r>
            <w:r w:rsidR="4CD9685B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30-minute</w:t>
            </w:r>
            <w:r w:rsidR="1D689261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walks with family at least twice a week</w:t>
            </w:r>
          </w:p>
          <w:p w14:paraId="0CE158EB" w14:textId="21AB1B21" w:rsidR="7DF4A1B7" w:rsidRPr="00CE28D5" w:rsidRDefault="7DF4A1B7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1D689261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Reduce screentime on my phone by 20%</w:t>
            </w:r>
          </w:p>
        </w:tc>
        <w:tc>
          <w:tcPr>
            <w:tcW w:w="1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24897E7" w14:textId="2A7C2F8C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6F9F3611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Ongoing </w:t>
            </w:r>
          </w:p>
          <w:p w14:paraId="09551412" w14:textId="4743F00E" w:rsidR="5DEB6F55" w:rsidRPr="00CE28D5" w:rsidRDefault="5DEB6F55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(most days)</w:t>
            </w:r>
          </w:p>
        </w:tc>
        <w:tc>
          <w:tcPr>
            <w:tcW w:w="170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D65299" w14:textId="7630B5A2" w:rsidR="0B71E07A" w:rsidRPr="00CE28D5" w:rsidRDefault="0B71E07A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6F9F3611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A better lifestyle </w:t>
            </w:r>
          </w:p>
          <w:p w14:paraId="354EAAAD" w14:textId="33B82B8F" w:rsidR="57D78094" w:rsidRPr="00CE28D5" w:rsidRDefault="57D78094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52E3FAE0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All my other goals</w:t>
            </w:r>
          </w:p>
          <w:p w14:paraId="7778B7A4" w14:textId="2A0D65A2" w:rsidR="2406E378" w:rsidRPr="00CE28D5" w:rsidRDefault="2406E378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52E3FAE0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Positive attitude</w:t>
            </w:r>
            <w:r w:rsidR="26F3E915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</w:tc>
        <w:tc>
          <w:tcPr>
            <w:tcW w:w="127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9DC7E1" w14:textId="23F6319A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00611F0A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-3 monthly review </w:t>
            </w:r>
          </w:p>
        </w:tc>
      </w:tr>
      <w:tr w:rsidR="003A4BAF" w:rsidRPr="00CE28D5" w14:paraId="6EC2211B" w14:textId="77777777" w:rsidTr="00EE44BF">
        <w:trPr>
          <w:trHeight w:val="300"/>
        </w:trPr>
        <w:tc>
          <w:tcPr>
            <w:tcW w:w="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59AE13" w14:textId="64E5B55B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2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29BFCB" w14:textId="16E9DAA6" w:rsidR="27D6CC4B" w:rsidRPr="00CE28D5" w:rsidRDefault="27D6CC4B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Learn more </w:t>
            </w:r>
            <w:r w:rsidR="0F08D672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Welsh</w:t>
            </w: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terms and phrases </w:t>
            </w:r>
            <w:r w:rsidR="003A4BAF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</w:tc>
        <w:tc>
          <w:tcPr>
            <w:tcW w:w="14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EE4068" w14:textId="54DBEE94" w:rsidR="2F8E1DB6" w:rsidRPr="00CE28D5" w:rsidRDefault="2F8E1DB6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I will be able to confidently use Welsh words and phrases in my day-to-day vocabulary </w:t>
            </w:r>
            <w:r w:rsidR="6AB82B85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and in the classroom.</w:t>
            </w:r>
          </w:p>
        </w:tc>
        <w:tc>
          <w:tcPr>
            <w:tcW w:w="1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847338" w14:textId="0B839E67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71B83FCD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-spend 5 minutes a day on the app </w:t>
            </w:r>
            <w:r w:rsidR="7440971E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duo lingo</w:t>
            </w:r>
            <w:r w:rsidR="71B83FCD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  <w:p w14:paraId="36F66854" w14:textId="2803BED1" w:rsidR="2CC5DB88" w:rsidRPr="00CE28D5" w:rsidRDefault="2CC5DB88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-practice the </w:t>
            </w:r>
            <w:r w:rsidR="78C005AF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Welsh language</w:t>
            </w: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in the classroom with </w:t>
            </w:r>
            <w:r w:rsidR="00EE44BF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teachers’</w:t>
            </w: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guidance </w:t>
            </w:r>
          </w:p>
          <w:p w14:paraId="464C56CE" w14:textId="0730619F" w:rsidR="71B83FCD" w:rsidRPr="00CE28D5" w:rsidRDefault="71B83FCD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-use the </w:t>
            </w:r>
            <w:r w:rsidR="7F495C28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Welsh</w:t>
            </w: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terms and phrases i learn at home</w:t>
            </w:r>
            <w:r w:rsidR="1924D054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to practice </w:t>
            </w:r>
            <w:r w:rsidR="26F5488A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pronunciation</w:t>
            </w:r>
            <w:r w:rsidR="1924D054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.</w:t>
            </w:r>
          </w:p>
        </w:tc>
        <w:tc>
          <w:tcPr>
            <w:tcW w:w="1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F4425C0" w14:textId="7C50F0A8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546CABB5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Next 3 months </w:t>
            </w:r>
          </w:p>
        </w:tc>
        <w:tc>
          <w:tcPr>
            <w:tcW w:w="170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0E064F" w14:textId="054709E6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670B947C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-it will enhance my CV</w:t>
            </w:r>
          </w:p>
          <w:p w14:paraId="4BEDE072" w14:textId="49FB2209" w:rsidR="670B947C" w:rsidRPr="00CE28D5" w:rsidRDefault="670B947C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-improve job opertunities </w:t>
            </w:r>
          </w:p>
          <w:p w14:paraId="1993A78E" w14:textId="56EF73EA" w:rsidR="670B947C" w:rsidRPr="00CE28D5" w:rsidRDefault="670B947C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-i will be able to help and guide billinguall</w:t>
            </w:r>
            <w:r w:rsidR="0146F453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e children in a classroom setting </w:t>
            </w:r>
          </w:p>
          <w:p w14:paraId="2C893F93" w14:textId="402E8FFB" w:rsidR="0146F453" w:rsidRPr="00CE28D5" w:rsidRDefault="0146F453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-acheiving welsh educational standards set out by the government to reach one million welsh speakers </w:t>
            </w:r>
            <w:r w:rsidR="76806A59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by 2050</w:t>
            </w:r>
          </w:p>
        </w:tc>
        <w:tc>
          <w:tcPr>
            <w:tcW w:w="127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A1A74C" w14:textId="13BDF92B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005877CF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-review weekly</w:t>
            </w:r>
          </w:p>
        </w:tc>
      </w:tr>
      <w:tr w:rsidR="003A4BAF" w:rsidRPr="00CE28D5" w14:paraId="34DDBACD" w14:textId="77777777" w:rsidTr="00EE44BF">
        <w:trPr>
          <w:trHeight w:val="300"/>
        </w:trPr>
        <w:tc>
          <w:tcPr>
            <w:tcW w:w="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94AEB28" w14:textId="6C0299C2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3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4357272" w14:textId="251F1E83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3B0BEB4F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Communication skills </w:t>
            </w:r>
          </w:p>
        </w:tc>
        <w:tc>
          <w:tcPr>
            <w:tcW w:w="14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8952D9" w14:textId="20777C3F" w:rsidR="3B0BEB4F" w:rsidRPr="00CE28D5" w:rsidRDefault="3B0BEB4F" w:rsidP="003A4BAF">
            <w:pPr>
              <w:spacing w:before="80" w:after="80" w:line="360" w:lineRule="auto"/>
              <w:rPr>
                <w:rFonts w:ascii="Arial" w:hAnsi="Arial" w:cs="Arial"/>
                <w:sz w:val="10"/>
                <w:szCs w:val="10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I will be confident talking professionally to collegues parents and multi</w:t>
            </w:r>
            <w:r w:rsidR="52629249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ple agencies</w:t>
            </w:r>
          </w:p>
        </w:tc>
        <w:tc>
          <w:tcPr>
            <w:tcW w:w="1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BB9FB4" w14:textId="662A011B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232DA3F2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-Practice active listening </w:t>
            </w:r>
          </w:p>
          <w:p w14:paraId="1FED5984" w14:textId="30B504D1" w:rsidR="232E01D7" w:rsidRPr="00CE28D5" w:rsidRDefault="232E01D7" w:rsidP="003A4BAF">
            <w:pPr>
              <w:spacing w:before="80" w:after="80" w:line="360" w:lineRule="auto"/>
              <w:rPr>
                <w:rFonts w:ascii="Arial" w:hAnsi="Arial" w:cs="Arial"/>
                <w:sz w:val="10"/>
                <w:szCs w:val="10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73873306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-talk </w:t>
            </w:r>
            <w:r w:rsidR="79989B57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effectivly with clear points</w:t>
            </w:r>
          </w:p>
          <w:p w14:paraId="55BB1CDB" w14:textId="752495B0" w:rsidR="79989B57" w:rsidRPr="00CE28D5" w:rsidRDefault="79989B57" w:rsidP="003A4BAF">
            <w:pPr>
              <w:spacing w:before="80" w:after="80" w:line="360" w:lineRule="auto"/>
              <w:rPr>
                <w:rFonts w:ascii="Arial" w:hAnsi="Arial" w:cs="Arial"/>
                <w:sz w:val="10"/>
                <w:szCs w:val="10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-practice talking in public </w:t>
            </w:r>
          </w:p>
          <w:p w14:paraId="04723410" w14:textId="68EBFB2F" w:rsidR="63B4A2E6" w:rsidRPr="00CE28D5" w:rsidRDefault="63B4A2E6" w:rsidP="003A4BAF">
            <w:pPr>
              <w:spacing w:before="80" w:after="80" w:line="360" w:lineRule="auto"/>
              <w:rPr>
                <w:rFonts w:ascii="Arial" w:hAnsi="Arial" w:cs="Arial"/>
                <w:sz w:val="10"/>
                <w:szCs w:val="10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-reflect on my practice </w:t>
            </w:r>
          </w:p>
        </w:tc>
        <w:tc>
          <w:tcPr>
            <w:tcW w:w="1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653E3F9" w14:textId="59E9E4B4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77F67C41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Ongoing (long term)</w:t>
            </w:r>
          </w:p>
        </w:tc>
        <w:tc>
          <w:tcPr>
            <w:tcW w:w="170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135FD7" w14:textId="06BA3A70" w:rsidR="77F67C41" w:rsidRPr="00CE28D5" w:rsidRDefault="77F67C41" w:rsidP="003A4BAF">
            <w:pPr>
              <w:spacing w:before="80" w:after="80" w:line="360" w:lineRule="auto"/>
              <w:rPr>
                <w:rFonts w:ascii="Arial" w:hAnsi="Arial" w:cs="Arial"/>
                <w:sz w:val="10"/>
                <w:szCs w:val="10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-professionalism in my workplace and out of workplace </w:t>
            </w:r>
          </w:p>
        </w:tc>
        <w:tc>
          <w:tcPr>
            <w:tcW w:w="127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156CAB" w14:textId="29E68B55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005877CF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0040755F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monthly review</w:t>
            </w:r>
          </w:p>
        </w:tc>
      </w:tr>
      <w:tr w:rsidR="003A4BAF" w:rsidRPr="00CE28D5" w14:paraId="0FCE7BC7" w14:textId="77777777" w:rsidTr="00EE44BF">
        <w:trPr>
          <w:trHeight w:val="300"/>
        </w:trPr>
        <w:tc>
          <w:tcPr>
            <w:tcW w:w="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A891CB" w14:textId="3917F407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4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1038BE" w14:textId="315B8549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6D67DC2F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Finish my undergraduate degree </w:t>
            </w:r>
          </w:p>
          <w:p w14:paraId="76859B39" w14:textId="4DE9361F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  <w:p w14:paraId="48A3F754" w14:textId="102C2F2C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  <w:p w14:paraId="4AA17C6B" w14:textId="327883D4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</w:tc>
        <w:tc>
          <w:tcPr>
            <w:tcW w:w="14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815C188" w14:textId="34D03888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108A9A8E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I will have my BA hons degree certificate</w:t>
            </w:r>
            <w:r w:rsidR="7E1176B8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.</w:t>
            </w:r>
            <w:r w:rsidR="108A9A8E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523A3921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I</w:t>
            </w:r>
            <w:r w:rsidR="108A9A8E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will have more understanding and be </w:t>
            </w:r>
            <w:r w:rsidR="6484C4CF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a confident practitioner</w:t>
            </w:r>
            <w:r w:rsidR="108A9A8E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i</w:t>
            </w:r>
            <w:r w:rsidR="4B151328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n the field of early years education and care</w:t>
            </w:r>
            <w:r w:rsidR="66C000FB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.</w:t>
            </w:r>
            <w:r w:rsidR="4B151328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7DBD8E26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I will be </w:t>
            </w:r>
            <w:r w:rsidR="4B151328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ready</w:t>
            </w:r>
            <w:r w:rsidR="2AEE19F7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to </w:t>
            </w:r>
            <w:r w:rsidR="2AEE19F7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lastRenderedPageBreak/>
              <w:t>secure my place on the PGCE course.</w:t>
            </w:r>
          </w:p>
        </w:tc>
        <w:tc>
          <w:tcPr>
            <w:tcW w:w="1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D620852" w14:textId="0AED8AC8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lastRenderedPageBreak/>
              <w:t xml:space="preserve"> </w:t>
            </w:r>
            <w:r w:rsidR="4D4C5830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-strictly follow my study plan setting enough time aside for study and work</w:t>
            </w:r>
          </w:p>
          <w:p w14:paraId="196FDBEF" w14:textId="0BA88D7A" w:rsidR="4D4C5830" w:rsidRPr="00CE28D5" w:rsidRDefault="4D4C5830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-take onboard the lectures feedback </w:t>
            </w:r>
          </w:p>
          <w:p w14:paraId="30E8A154" w14:textId="490012E7" w:rsidR="4D4C5830" w:rsidRPr="00CE28D5" w:rsidRDefault="4D4C5830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lastRenderedPageBreak/>
              <w:t xml:space="preserve">-go to the lectures </w:t>
            </w:r>
          </w:p>
          <w:p w14:paraId="267AE3A7" w14:textId="34348D16" w:rsidR="4D4C5830" w:rsidRPr="00CE28D5" w:rsidRDefault="4D4C5830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-stay positive </w:t>
            </w:r>
          </w:p>
          <w:p w14:paraId="4254F24E" w14:textId="47C4DE71" w:rsidR="4D4C5830" w:rsidRPr="00CE28D5" w:rsidRDefault="4D4C5830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-hand work in on time</w:t>
            </w:r>
          </w:p>
        </w:tc>
        <w:tc>
          <w:tcPr>
            <w:tcW w:w="1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9099AFA" w14:textId="05166A0A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lastRenderedPageBreak/>
              <w:t xml:space="preserve"> </w:t>
            </w:r>
            <w:r w:rsidR="35FA9A95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By July 2028</w:t>
            </w:r>
          </w:p>
        </w:tc>
        <w:tc>
          <w:tcPr>
            <w:tcW w:w="170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62AB18" w14:textId="372AE6F0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120295CB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616126CD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Have the correct requirements to enroll onto the pgce course </w:t>
            </w:r>
          </w:p>
          <w:p w14:paraId="14977418" w14:textId="1C723CC5" w:rsidR="4AF8E96D" w:rsidRPr="00CE28D5" w:rsidRDefault="4AF8E96D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616126CD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0BC02430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have to ability, knowledge and understanding to be a successful early </w:t>
            </w:r>
            <w:proofErr w:type="gramStart"/>
            <w:r w:rsidR="0BC02430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years</w:t>
            </w:r>
            <w:proofErr w:type="gramEnd"/>
            <w:r w:rsidR="0BC02430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practitioner </w:t>
            </w:r>
          </w:p>
        </w:tc>
        <w:tc>
          <w:tcPr>
            <w:tcW w:w="127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C66442" w14:textId="4D54AAEB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00CC11E1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-3 monthly review</w:t>
            </w:r>
          </w:p>
        </w:tc>
      </w:tr>
      <w:tr w:rsidR="003A4BAF" w:rsidRPr="00CE28D5" w14:paraId="544ECCE6" w14:textId="77777777" w:rsidTr="00EE44BF">
        <w:trPr>
          <w:trHeight w:val="300"/>
        </w:trPr>
        <w:tc>
          <w:tcPr>
            <w:tcW w:w="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3E4BBA" w14:textId="03E9ED7A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5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4F44A7A" w14:textId="070F84CF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193E6C94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Gain experience in a classroom and </w:t>
            </w:r>
            <w:proofErr w:type="spellStart"/>
            <w:r w:rsidR="193E6C94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and</w:t>
            </w:r>
            <w:proofErr w:type="spellEnd"/>
            <w:r w:rsidR="193E6C94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experience t</w:t>
            </w:r>
            <w:r w:rsidR="2BFE5EEF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ea</w:t>
            </w:r>
            <w:r w:rsidR="193E6C94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ching </w:t>
            </w:r>
            <w:proofErr w:type="gramStart"/>
            <w:r w:rsidR="7785DEE3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first</w:t>
            </w:r>
            <w:r w:rsidR="00B7209E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7785DEE3"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>hand</w:t>
            </w:r>
            <w:proofErr w:type="gramEnd"/>
          </w:p>
          <w:p w14:paraId="51690BE3" w14:textId="3B64EDBE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  <w:p w14:paraId="54064BB4" w14:textId="3DBE5748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  <w:p w14:paraId="3BA5CE82" w14:textId="5B86CC5E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b/>
                <w:bCs/>
                <w:color w:val="000000" w:themeColor="text1"/>
                <w:sz w:val="10"/>
                <w:szCs w:val="10"/>
                <w:lang w:val="en-US"/>
              </w:rPr>
              <w:t xml:space="preserve"> </w:t>
            </w:r>
          </w:p>
        </w:tc>
        <w:tc>
          <w:tcPr>
            <w:tcW w:w="14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961E80" w14:textId="03FE1408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4586E39B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Feel confident in knowing the classroom routine and </w:t>
            </w:r>
            <w:r w:rsidR="5BBE31DD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having practical classroom skills to be able to support teachers fully.</w:t>
            </w:r>
          </w:p>
        </w:tc>
        <w:tc>
          <w:tcPr>
            <w:tcW w:w="1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CC85AC" w14:textId="2974B692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11E3FF4C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Start placement in a school and look at curriculum </w:t>
            </w:r>
            <w:r w:rsidR="723E491D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guidelines</w:t>
            </w:r>
            <w:r w:rsidR="11E3FF4C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and take part in planning a</w:t>
            </w:r>
            <w:r w:rsidR="002D2CAA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nd</w:t>
            </w:r>
            <w:r w:rsidR="11E3FF4C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finding </w:t>
            </w:r>
            <w:r w:rsidR="5A4DE8EF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resources</w:t>
            </w:r>
            <w:r w:rsidR="11E3FF4C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to help with in the </w:t>
            </w:r>
            <w:r w:rsidR="27728879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classroom</w:t>
            </w:r>
            <w:r w:rsidR="46DE4693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and support children's learning journey throughout their early years.</w:t>
            </w:r>
          </w:p>
        </w:tc>
        <w:tc>
          <w:tcPr>
            <w:tcW w:w="1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92B8B9" w14:textId="475D468D" w:rsidR="50E6B16C" w:rsidRPr="00CE28D5" w:rsidRDefault="50E6B16C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The next 3 weeks </w:t>
            </w:r>
          </w:p>
          <w:p w14:paraId="31E43374" w14:textId="58730AB0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</w:p>
        </w:tc>
        <w:tc>
          <w:tcPr>
            <w:tcW w:w="170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466B51" w14:textId="789F5710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17D2E086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-boosting my confidence in assisting teachers</w:t>
            </w:r>
          </w:p>
          <w:p w14:paraId="7082A5FC" w14:textId="6AA6B3DF" w:rsidR="17D2E086" w:rsidRPr="00CE28D5" w:rsidRDefault="17D2E086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-learn practical teaching skills –be confident in a school environm</w:t>
            </w:r>
            <w:r w:rsidR="6E27DC41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e</w:t>
            </w: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nt </w:t>
            </w:r>
          </w:p>
        </w:tc>
        <w:tc>
          <w:tcPr>
            <w:tcW w:w="127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0A8A40" w14:textId="62D14A99" w:rsidR="003A4BAF" w:rsidRPr="00CE28D5" w:rsidRDefault="003A4BAF" w:rsidP="003A4BAF">
            <w:pPr>
              <w:spacing w:before="80" w:after="80" w:line="360" w:lineRule="auto"/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</w:pPr>
            <w:r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</w:t>
            </w:r>
            <w:r w:rsidR="00B7209E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>-</w:t>
            </w:r>
            <w:r w:rsidR="00C20137" w:rsidRPr="00CE28D5">
              <w:rPr>
                <w:rFonts w:ascii="Arial" w:eastAsia="Arial" w:hAnsi="Arial" w:cs="Arial"/>
                <w:color w:val="000000" w:themeColor="text1"/>
                <w:sz w:val="10"/>
                <w:szCs w:val="10"/>
                <w:lang w:val="en-US"/>
              </w:rPr>
              <w:t xml:space="preserve"> 3 weekly review</w:t>
            </w:r>
          </w:p>
        </w:tc>
      </w:tr>
    </w:tbl>
    <w:p w14:paraId="12E577D1" w14:textId="17A95EEC" w:rsidR="136DD45C" w:rsidRPr="00CE28D5" w:rsidRDefault="136DD45C" w:rsidP="003A4BAF">
      <w:pPr>
        <w:pStyle w:val="Heading1"/>
        <w:rPr>
          <w:rFonts w:ascii="Arial" w:hAnsi="Arial" w:cs="Arial"/>
        </w:rPr>
      </w:pPr>
      <w:bookmarkStart w:id="4" w:name="_Toc1254826423"/>
      <w:bookmarkStart w:id="5" w:name="_Toc732236056"/>
      <w:bookmarkStart w:id="6" w:name="_Toc242216376"/>
      <w:bookmarkStart w:id="7" w:name="_Toc242217167"/>
      <w:r w:rsidRPr="00CE28D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Part 2- Academic poster</w:t>
      </w:r>
      <w:bookmarkEnd w:id="4"/>
      <w:bookmarkEnd w:id="5"/>
      <w:bookmarkEnd w:id="6"/>
      <w:bookmarkEnd w:id="7"/>
      <w:r w:rsidRPr="00CE28D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2F5A9C7" w14:textId="1B7C7069" w:rsidR="00C4677C" w:rsidRDefault="0086414A" w:rsidP="00C4677C">
      <w:pPr>
        <w:rPr>
          <w:rFonts w:ascii="Arial" w:hAnsi="Arial" w:cs="Arial"/>
        </w:rPr>
      </w:pPr>
      <w:r w:rsidRPr="0051641B">
        <w:rPr>
          <w:rFonts w:ascii="Arial" w:hAnsi="Arial" w:cs="Arial"/>
        </w:rPr>
        <w:drawing>
          <wp:inline distT="0" distB="0" distL="0" distR="0" wp14:anchorId="0FF12791" wp14:editId="0A38B34A">
            <wp:extent cx="5731510" cy="3223895"/>
            <wp:effectExtent l="0" t="0" r="0" b="1905"/>
            <wp:docPr id="1111081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0818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2F6BF" w14:textId="396FE10A" w:rsidR="00814B9B" w:rsidRDefault="00AA51DD" w:rsidP="00C4677C">
      <w:pPr>
        <w:rPr>
          <w:rFonts w:ascii="Arial" w:hAnsi="Arial" w:cs="Arial"/>
        </w:rPr>
      </w:pPr>
      <w:r w:rsidRPr="0051641B">
        <w:rPr>
          <w:rFonts w:ascii="Arial" w:hAnsi="Arial" w:cs="Arial"/>
        </w:rPr>
        <w:drawing>
          <wp:inline distT="0" distB="0" distL="0" distR="0" wp14:anchorId="14190517" wp14:editId="276EA2E0">
            <wp:extent cx="5731510" cy="3223895"/>
            <wp:effectExtent l="0" t="0" r="0" b="1905"/>
            <wp:docPr id="6451702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17029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46739" cy="3232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8543A" w14:textId="77777777" w:rsidR="00814B9B" w:rsidRDefault="00814B9B" w:rsidP="00C4677C">
      <w:pPr>
        <w:rPr>
          <w:rFonts w:ascii="Arial" w:hAnsi="Arial" w:cs="Arial"/>
        </w:rPr>
      </w:pPr>
    </w:p>
    <w:p w14:paraId="02CC4BDF" w14:textId="77777777" w:rsidR="00AC0330" w:rsidRPr="00556DE1" w:rsidRDefault="00907B03" w:rsidP="00C4677C">
      <w:pPr>
        <w:rPr>
          <w:rFonts w:ascii="Arial" w:hAnsi="Arial" w:cs="Arial"/>
          <w:b/>
          <w:bCs/>
        </w:rPr>
      </w:pPr>
      <w:r w:rsidRPr="00556DE1">
        <w:rPr>
          <w:rFonts w:ascii="Arial" w:hAnsi="Arial" w:cs="Arial"/>
          <w:b/>
          <w:bCs/>
        </w:rPr>
        <w:t xml:space="preserve">Part 3- </w:t>
      </w:r>
      <w:r w:rsidR="00F26701" w:rsidRPr="00556DE1">
        <w:rPr>
          <w:rFonts w:ascii="Arial" w:hAnsi="Arial" w:cs="Arial"/>
          <w:b/>
          <w:bCs/>
        </w:rPr>
        <w:t xml:space="preserve">Written piece </w:t>
      </w:r>
    </w:p>
    <w:p w14:paraId="68957C8E" w14:textId="4814C7CD" w:rsidR="00800040" w:rsidRDefault="00CC07BD" w:rsidP="00C4677C">
      <w:pPr>
        <w:rPr>
          <w:color w:val="000000"/>
        </w:rPr>
      </w:pPr>
      <w:r>
        <w:rPr>
          <w:rFonts w:ascii="Arial" w:hAnsi="Arial" w:cs="Arial"/>
        </w:rPr>
        <w:t>Professional practice</w:t>
      </w:r>
      <w:r w:rsidR="0053542F">
        <w:rPr>
          <w:rFonts w:ascii="Arial" w:hAnsi="Arial" w:cs="Arial"/>
        </w:rPr>
        <w:t xml:space="preserve"> </w:t>
      </w:r>
      <w:r w:rsidR="006B4DB7">
        <w:rPr>
          <w:rFonts w:ascii="Arial" w:hAnsi="Arial" w:cs="Arial"/>
        </w:rPr>
        <w:t>involves</w:t>
      </w:r>
      <w:r w:rsidR="00C57A96">
        <w:rPr>
          <w:rFonts w:ascii="Arial" w:hAnsi="Arial" w:cs="Arial"/>
        </w:rPr>
        <w:t xml:space="preserve"> using</w:t>
      </w:r>
      <w:r w:rsidR="00C64619">
        <w:rPr>
          <w:rFonts w:ascii="Arial" w:hAnsi="Arial" w:cs="Arial"/>
        </w:rPr>
        <w:t xml:space="preserve"> skills and knowledge lear</w:t>
      </w:r>
      <w:r w:rsidR="0046121D">
        <w:rPr>
          <w:rFonts w:ascii="Arial" w:hAnsi="Arial" w:cs="Arial"/>
        </w:rPr>
        <w:t>nt to make informed decisions</w:t>
      </w:r>
      <w:r w:rsidR="00EB56B0">
        <w:rPr>
          <w:rFonts w:ascii="Arial" w:hAnsi="Arial" w:cs="Arial"/>
        </w:rPr>
        <w:t xml:space="preserve"> and </w:t>
      </w:r>
      <w:r w:rsidR="0046121D">
        <w:rPr>
          <w:rFonts w:ascii="Arial" w:hAnsi="Arial" w:cs="Arial"/>
        </w:rPr>
        <w:t>behaving in an appropriate wa</w:t>
      </w:r>
      <w:r w:rsidR="00CD0C9D">
        <w:rPr>
          <w:rFonts w:ascii="Arial" w:hAnsi="Arial" w:cs="Arial"/>
        </w:rPr>
        <w:t>y</w:t>
      </w:r>
      <w:r w:rsidR="00A411BD">
        <w:rPr>
          <w:rFonts w:ascii="Arial" w:hAnsi="Arial" w:cs="Arial"/>
        </w:rPr>
        <w:t xml:space="preserve">, </w:t>
      </w:r>
      <w:r w:rsidR="00CD0C9D">
        <w:rPr>
          <w:rFonts w:ascii="Arial" w:hAnsi="Arial" w:cs="Arial"/>
        </w:rPr>
        <w:t xml:space="preserve">sometimes in difficult situations </w:t>
      </w:r>
      <w:r w:rsidR="00CD0C9D">
        <w:rPr>
          <w:color w:val="000000"/>
        </w:rPr>
        <w:t>(Admin, 2024b, para.13)</w:t>
      </w:r>
      <w:r w:rsidR="00C57A96">
        <w:rPr>
          <w:color w:val="000000"/>
        </w:rPr>
        <w:t>.</w:t>
      </w:r>
      <w:r w:rsidR="00800040">
        <w:rPr>
          <w:color w:val="000000"/>
        </w:rPr>
        <w:t xml:space="preserve"> P</w:t>
      </w:r>
      <w:r w:rsidR="00CB74B2">
        <w:rPr>
          <w:color w:val="000000"/>
        </w:rPr>
        <w:t xml:space="preserve">rofessional practice </w:t>
      </w:r>
      <w:proofErr w:type="gramStart"/>
      <w:r w:rsidR="004A633E">
        <w:rPr>
          <w:color w:val="000000"/>
        </w:rPr>
        <w:t>requires</w:t>
      </w:r>
      <w:r w:rsidR="00E37A39">
        <w:rPr>
          <w:color w:val="000000"/>
        </w:rPr>
        <w:t>:</w:t>
      </w:r>
      <w:proofErr w:type="gramEnd"/>
      <w:r w:rsidR="00E37A39">
        <w:rPr>
          <w:color w:val="000000"/>
        </w:rPr>
        <w:t xml:space="preserve"> </w:t>
      </w:r>
      <w:r w:rsidR="006B4DB7">
        <w:rPr>
          <w:color w:val="000000"/>
        </w:rPr>
        <w:t>responsibility</w:t>
      </w:r>
      <w:r w:rsidR="00A212EB">
        <w:rPr>
          <w:color w:val="000000"/>
        </w:rPr>
        <w:t>, accountability, relia</w:t>
      </w:r>
      <w:r w:rsidR="00462500">
        <w:rPr>
          <w:color w:val="000000"/>
        </w:rPr>
        <w:t>bility, effective communication and good professional values.</w:t>
      </w:r>
      <w:r w:rsidR="00D54EBB">
        <w:rPr>
          <w:color w:val="000000"/>
        </w:rPr>
        <w:t xml:space="preserve"> </w:t>
      </w:r>
      <w:r w:rsidR="00AD3F31">
        <w:rPr>
          <w:color w:val="000000"/>
        </w:rPr>
        <w:t xml:space="preserve">to ensure </w:t>
      </w:r>
      <w:r w:rsidR="009847A1">
        <w:rPr>
          <w:color w:val="000000"/>
        </w:rPr>
        <w:t xml:space="preserve">professional practice is taking place one must be reflecting on practice </w:t>
      </w:r>
      <w:r w:rsidR="001E2681">
        <w:rPr>
          <w:color w:val="000000"/>
        </w:rPr>
        <w:t>and always evolving</w:t>
      </w:r>
      <w:r w:rsidR="00D54EBB">
        <w:rPr>
          <w:color w:val="000000"/>
        </w:rPr>
        <w:t>. T</w:t>
      </w:r>
      <w:r w:rsidR="00215FDD">
        <w:rPr>
          <w:color w:val="000000"/>
        </w:rPr>
        <w:t xml:space="preserve">o be able to do </w:t>
      </w:r>
      <w:r w:rsidR="00D54EBB">
        <w:rPr>
          <w:color w:val="000000"/>
        </w:rPr>
        <w:t xml:space="preserve">this </w:t>
      </w:r>
      <w:r w:rsidR="00420F6F">
        <w:rPr>
          <w:color w:val="000000"/>
        </w:rPr>
        <w:t xml:space="preserve">a </w:t>
      </w:r>
      <w:r w:rsidR="00D54EBB">
        <w:rPr>
          <w:color w:val="000000"/>
        </w:rPr>
        <w:t>practitioner</w:t>
      </w:r>
      <w:r w:rsidR="00215FDD">
        <w:rPr>
          <w:color w:val="000000"/>
        </w:rPr>
        <w:t xml:space="preserve"> must have the </w:t>
      </w:r>
      <w:r w:rsidR="00D54EBB">
        <w:rPr>
          <w:color w:val="000000"/>
        </w:rPr>
        <w:t>knowledge and understanding of their role and responsibilities. (WJEC)</w:t>
      </w:r>
    </w:p>
    <w:p w14:paraId="1025D2B2" w14:textId="45CF9532" w:rsidR="009F427F" w:rsidRDefault="002B5407" w:rsidP="008D623E">
      <w:pPr>
        <w:rPr>
          <w:rFonts w:ascii="Arial" w:hAnsi="Arial" w:cs="Arial"/>
        </w:rPr>
      </w:pPr>
      <w:r>
        <w:rPr>
          <w:color w:val="000000"/>
        </w:rPr>
        <w:t xml:space="preserve"> </w:t>
      </w:r>
      <w:r w:rsidR="008E0EFD">
        <w:rPr>
          <w:rFonts w:ascii="Arial" w:hAnsi="Arial" w:cs="Arial"/>
        </w:rPr>
        <w:t xml:space="preserve">A professional </w:t>
      </w:r>
      <w:r w:rsidR="00800040">
        <w:rPr>
          <w:rFonts w:ascii="Arial" w:hAnsi="Arial" w:cs="Arial"/>
        </w:rPr>
        <w:t>is</w:t>
      </w:r>
      <w:r w:rsidR="00D1238B">
        <w:rPr>
          <w:rFonts w:ascii="Arial" w:hAnsi="Arial" w:cs="Arial"/>
        </w:rPr>
        <w:t xml:space="preserve"> trained and skilled on an area of practice </w:t>
      </w:r>
      <w:r w:rsidR="004F2128">
        <w:rPr>
          <w:rFonts w:ascii="Arial" w:hAnsi="Arial" w:cs="Arial"/>
        </w:rPr>
        <w:t>to be able to carry out their role</w:t>
      </w:r>
      <w:r w:rsidR="00800040">
        <w:rPr>
          <w:rFonts w:ascii="Arial" w:hAnsi="Arial" w:cs="Arial"/>
        </w:rPr>
        <w:t>,</w:t>
      </w:r>
      <w:r w:rsidR="004F2128">
        <w:rPr>
          <w:rFonts w:ascii="Arial" w:hAnsi="Arial" w:cs="Arial"/>
        </w:rPr>
        <w:t xml:space="preserve"> as a practitioner</w:t>
      </w:r>
      <w:r w:rsidR="00800040">
        <w:rPr>
          <w:rFonts w:ascii="Arial" w:hAnsi="Arial" w:cs="Arial"/>
        </w:rPr>
        <w:t>,</w:t>
      </w:r>
      <w:r w:rsidR="004F2128">
        <w:rPr>
          <w:rFonts w:ascii="Arial" w:hAnsi="Arial" w:cs="Arial"/>
        </w:rPr>
        <w:t xml:space="preserve"> </w:t>
      </w:r>
      <w:r w:rsidR="00F34FDC">
        <w:rPr>
          <w:rFonts w:ascii="Arial" w:hAnsi="Arial" w:cs="Arial"/>
        </w:rPr>
        <w:t xml:space="preserve">to a high standard </w:t>
      </w:r>
      <w:r w:rsidR="00EA705F">
        <w:rPr>
          <w:color w:val="000000"/>
        </w:rPr>
        <w:t>(Admin, 2024b, para.1)</w:t>
      </w:r>
      <w:r w:rsidR="001203A8">
        <w:rPr>
          <w:color w:val="000000"/>
        </w:rPr>
        <w:t>.</w:t>
      </w:r>
      <w:r w:rsidR="004966AE">
        <w:rPr>
          <w:color w:val="000000"/>
        </w:rPr>
        <w:t xml:space="preserve"> </w:t>
      </w:r>
      <w:r w:rsidR="002A138E">
        <w:rPr>
          <w:color w:val="000000"/>
        </w:rPr>
        <w:t>B</w:t>
      </w:r>
      <w:r w:rsidR="001904E8">
        <w:rPr>
          <w:color w:val="000000"/>
        </w:rPr>
        <w:t xml:space="preserve">eing a professional </w:t>
      </w:r>
      <w:r w:rsidR="008D623E" w:rsidRPr="001322D8">
        <w:rPr>
          <w:rFonts w:ascii="Arial" w:hAnsi="Arial" w:cs="Arial"/>
        </w:rPr>
        <w:t xml:space="preserve">is about understanding your role and </w:t>
      </w:r>
      <w:proofErr w:type="gramStart"/>
      <w:r w:rsidR="008D623E" w:rsidRPr="001322D8">
        <w:rPr>
          <w:rFonts w:ascii="Arial" w:hAnsi="Arial" w:cs="Arial"/>
        </w:rPr>
        <w:t xml:space="preserve">making </w:t>
      </w:r>
      <w:r w:rsidR="00880509" w:rsidRPr="001322D8">
        <w:rPr>
          <w:rFonts w:ascii="Arial" w:hAnsi="Arial" w:cs="Arial"/>
        </w:rPr>
        <w:t>adjustments</w:t>
      </w:r>
      <w:r w:rsidR="008D623E" w:rsidRPr="001322D8">
        <w:rPr>
          <w:rFonts w:ascii="Arial" w:hAnsi="Arial" w:cs="Arial"/>
        </w:rPr>
        <w:t xml:space="preserve"> to</w:t>
      </w:r>
      <w:proofErr w:type="gramEnd"/>
      <w:r w:rsidR="008D623E" w:rsidRPr="001322D8">
        <w:rPr>
          <w:rFonts w:ascii="Arial" w:hAnsi="Arial" w:cs="Arial"/>
        </w:rPr>
        <w:t xml:space="preserve"> conduct yourself based on those understanding</w:t>
      </w:r>
      <w:r w:rsidR="00880509" w:rsidRPr="001322D8">
        <w:rPr>
          <w:rFonts w:ascii="Arial" w:hAnsi="Arial" w:cs="Arial"/>
        </w:rPr>
        <w:t>s</w:t>
      </w:r>
      <w:r w:rsidR="008D623E" w:rsidRPr="001322D8">
        <w:rPr>
          <w:rFonts w:ascii="Arial" w:hAnsi="Arial" w:cs="Arial"/>
        </w:rPr>
        <w:t xml:space="preserve"> (working with </w:t>
      </w:r>
      <w:proofErr w:type="gramStart"/>
      <w:r w:rsidR="008D623E" w:rsidRPr="001322D8">
        <w:rPr>
          <w:rFonts w:ascii="Arial" w:hAnsi="Arial" w:cs="Arial"/>
        </w:rPr>
        <w:t>children</w:t>
      </w:r>
      <w:proofErr w:type="gramEnd"/>
      <w:r w:rsidR="008D623E" w:rsidRPr="001322D8">
        <w:rPr>
          <w:rFonts w:ascii="Arial" w:hAnsi="Arial" w:cs="Arial"/>
        </w:rPr>
        <w:t xml:space="preserve"> families and young people book)</w:t>
      </w:r>
      <w:r w:rsidR="00880509" w:rsidRPr="001322D8">
        <w:rPr>
          <w:rFonts w:ascii="Arial" w:hAnsi="Arial" w:cs="Arial"/>
        </w:rPr>
        <w:t>.</w:t>
      </w:r>
      <w:r w:rsidR="008D623E">
        <w:rPr>
          <w:rFonts w:ascii="Arial" w:hAnsi="Arial" w:cs="Arial"/>
        </w:rPr>
        <w:t xml:space="preserve"> </w:t>
      </w:r>
      <w:r w:rsidR="00721428">
        <w:rPr>
          <w:rFonts w:ascii="Arial" w:hAnsi="Arial" w:cs="Arial"/>
        </w:rPr>
        <w:t>E</w:t>
      </w:r>
      <w:r w:rsidR="004301B8">
        <w:rPr>
          <w:rFonts w:ascii="Arial" w:hAnsi="Arial" w:cs="Arial"/>
        </w:rPr>
        <w:t>ssen</w:t>
      </w:r>
      <w:r w:rsidR="00721428">
        <w:rPr>
          <w:rFonts w:ascii="Arial" w:hAnsi="Arial" w:cs="Arial"/>
        </w:rPr>
        <w:t xml:space="preserve">tially, </w:t>
      </w:r>
      <w:r w:rsidR="0063283A">
        <w:rPr>
          <w:rFonts w:ascii="Arial" w:hAnsi="Arial" w:cs="Arial"/>
        </w:rPr>
        <w:t xml:space="preserve">upholding and progressing these high standards of professional practice is important to </w:t>
      </w:r>
      <w:r w:rsidR="006E349B">
        <w:rPr>
          <w:rFonts w:ascii="Arial" w:hAnsi="Arial" w:cs="Arial"/>
        </w:rPr>
        <w:t>meeting the diverse</w:t>
      </w:r>
      <w:r w:rsidR="00CF407A">
        <w:rPr>
          <w:rFonts w:ascii="Arial" w:hAnsi="Arial" w:cs="Arial"/>
        </w:rPr>
        <w:t xml:space="preserve"> and </w:t>
      </w:r>
      <w:r w:rsidR="006E349B">
        <w:rPr>
          <w:rFonts w:ascii="Arial" w:hAnsi="Arial" w:cs="Arial"/>
        </w:rPr>
        <w:t xml:space="preserve">inclusive </w:t>
      </w:r>
      <w:r w:rsidR="00CF407A">
        <w:rPr>
          <w:rFonts w:ascii="Arial" w:hAnsi="Arial" w:cs="Arial"/>
        </w:rPr>
        <w:t xml:space="preserve">needs </w:t>
      </w:r>
      <w:r w:rsidR="00E472A2">
        <w:rPr>
          <w:rFonts w:ascii="Arial" w:hAnsi="Arial" w:cs="Arial"/>
        </w:rPr>
        <w:t>of all individual children in the settings</w:t>
      </w:r>
      <w:r w:rsidR="000921EA">
        <w:rPr>
          <w:rFonts w:ascii="Arial" w:hAnsi="Arial" w:cs="Arial"/>
        </w:rPr>
        <w:t>.</w:t>
      </w:r>
    </w:p>
    <w:p w14:paraId="347DD59E" w14:textId="51D22977" w:rsidR="00F63A0F" w:rsidRDefault="00331E80" w:rsidP="008D62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way to build on </w:t>
      </w:r>
      <w:r w:rsidR="00AD4FB7">
        <w:rPr>
          <w:rFonts w:ascii="Arial" w:hAnsi="Arial" w:cs="Arial"/>
        </w:rPr>
        <w:t xml:space="preserve">professional practice as a </w:t>
      </w:r>
      <w:r w:rsidR="00E86EAC">
        <w:rPr>
          <w:rFonts w:ascii="Arial" w:hAnsi="Arial" w:cs="Arial"/>
        </w:rPr>
        <w:t>professional</w:t>
      </w:r>
      <w:r w:rsidR="00AD4FB7">
        <w:rPr>
          <w:rFonts w:ascii="Arial" w:hAnsi="Arial" w:cs="Arial"/>
        </w:rPr>
        <w:t xml:space="preserve"> would be through reflection</w:t>
      </w:r>
      <w:r w:rsidR="00E86EAC">
        <w:rPr>
          <w:rFonts w:ascii="Arial" w:hAnsi="Arial" w:cs="Arial"/>
        </w:rPr>
        <w:t xml:space="preserve">. </w:t>
      </w:r>
      <w:r w:rsidR="003E6DF7">
        <w:rPr>
          <w:rFonts w:ascii="Arial" w:hAnsi="Arial" w:cs="Arial"/>
        </w:rPr>
        <w:t>practitioners</w:t>
      </w:r>
      <w:r w:rsidR="00E86EAC">
        <w:rPr>
          <w:rFonts w:ascii="Arial" w:hAnsi="Arial" w:cs="Arial"/>
        </w:rPr>
        <w:t xml:space="preserve"> can reflect in many ways for example through writing a diary, having a blog, </w:t>
      </w:r>
      <w:r w:rsidR="003E1714">
        <w:rPr>
          <w:rFonts w:ascii="Arial" w:hAnsi="Arial" w:cs="Arial"/>
        </w:rPr>
        <w:t xml:space="preserve">learning journals or even </w:t>
      </w:r>
      <w:r w:rsidR="003E6DF7">
        <w:rPr>
          <w:rFonts w:ascii="Arial" w:hAnsi="Arial" w:cs="Arial"/>
        </w:rPr>
        <w:t>collaboratively</w:t>
      </w:r>
      <w:r w:rsidR="003E1714">
        <w:rPr>
          <w:rFonts w:ascii="Arial" w:hAnsi="Arial" w:cs="Arial"/>
        </w:rPr>
        <w:t xml:space="preserve"> </w:t>
      </w:r>
      <w:r w:rsidR="00F63A0F">
        <w:rPr>
          <w:rFonts w:ascii="Arial" w:hAnsi="Arial" w:cs="Arial"/>
        </w:rPr>
        <w:t xml:space="preserve">for example a team talk or through peer support and observations. </w:t>
      </w:r>
    </w:p>
    <w:p w14:paraId="73F32BC2" w14:textId="1A4B3A3A" w:rsidR="000E7154" w:rsidRDefault="003E6DF7" w:rsidP="000E7154">
      <w:pPr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7F5E89">
        <w:rPr>
          <w:rFonts w:ascii="Arial" w:hAnsi="Arial" w:cs="Arial"/>
        </w:rPr>
        <w:t>e</w:t>
      </w:r>
      <w:r w:rsidR="004C1387">
        <w:rPr>
          <w:rFonts w:ascii="Arial" w:hAnsi="Arial" w:cs="Arial"/>
        </w:rPr>
        <w:t>ing</w:t>
      </w:r>
      <w:r w:rsidR="006328FF">
        <w:rPr>
          <w:rFonts w:ascii="Arial" w:hAnsi="Arial" w:cs="Arial"/>
        </w:rPr>
        <w:t xml:space="preserve"> a core value of </w:t>
      </w:r>
      <w:r w:rsidR="00C32367">
        <w:rPr>
          <w:rFonts w:ascii="Arial" w:hAnsi="Arial" w:cs="Arial"/>
        </w:rPr>
        <w:t xml:space="preserve">professional practice </w:t>
      </w:r>
      <w:r>
        <w:rPr>
          <w:rFonts w:ascii="Arial" w:hAnsi="Arial" w:cs="Arial"/>
        </w:rPr>
        <w:t>r</w:t>
      </w:r>
      <w:r w:rsidR="00F63A0F">
        <w:rPr>
          <w:rFonts w:ascii="Arial" w:hAnsi="Arial" w:cs="Arial"/>
        </w:rPr>
        <w:t xml:space="preserve">eflection is </w:t>
      </w:r>
      <w:r w:rsidR="00FE3B01">
        <w:rPr>
          <w:rFonts w:ascii="Arial" w:hAnsi="Arial" w:cs="Arial"/>
        </w:rPr>
        <w:t>vital</w:t>
      </w:r>
      <w:r w:rsidR="00F63A0F">
        <w:rPr>
          <w:rFonts w:ascii="Arial" w:hAnsi="Arial" w:cs="Arial"/>
        </w:rPr>
        <w:t xml:space="preserve"> in </w:t>
      </w:r>
      <w:r w:rsidR="00FE3B01">
        <w:rPr>
          <w:rFonts w:ascii="Arial" w:hAnsi="Arial" w:cs="Arial"/>
        </w:rPr>
        <w:t>childcare.</w:t>
      </w:r>
      <w:r w:rsidR="00F63A0F">
        <w:rPr>
          <w:rFonts w:ascii="Arial" w:hAnsi="Arial" w:cs="Arial"/>
        </w:rPr>
        <w:t xml:space="preserve"> </w:t>
      </w:r>
      <w:r w:rsidR="00537D5C">
        <w:rPr>
          <w:rFonts w:ascii="Arial" w:hAnsi="Arial" w:cs="Arial"/>
        </w:rPr>
        <w:t>It enables the practitioner to analyse the</w:t>
      </w:r>
      <w:r w:rsidR="0070674F">
        <w:rPr>
          <w:rFonts w:ascii="Arial" w:hAnsi="Arial" w:cs="Arial"/>
        </w:rPr>
        <w:t xml:space="preserve"> </w:t>
      </w:r>
      <w:r w:rsidR="00FE3B01">
        <w:rPr>
          <w:rFonts w:ascii="Arial" w:hAnsi="Arial" w:cs="Arial"/>
        </w:rPr>
        <w:t>child’s</w:t>
      </w:r>
      <w:r w:rsidR="0070674F">
        <w:rPr>
          <w:rFonts w:ascii="Arial" w:hAnsi="Arial" w:cs="Arial"/>
        </w:rPr>
        <w:t xml:space="preserve"> </w:t>
      </w:r>
      <w:r w:rsidR="00537D5C">
        <w:rPr>
          <w:rFonts w:ascii="Arial" w:hAnsi="Arial" w:cs="Arial"/>
        </w:rPr>
        <w:t xml:space="preserve">individual </w:t>
      </w:r>
      <w:r w:rsidR="0070674F">
        <w:rPr>
          <w:rFonts w:ascii="Arial" w:hAnsi="Arial" w:cs="Arial"/>
        </w:rPr>
        <w:t>needs</w:t>
      </w:r>
      <w:r w:rsidR="00537D5C">
        <w:rPr>
          <w:rFonts w:ascii="Arial" w:hAnsi="Arial" w:cs="Arial"/>
        </w:rPr>
        <w:t xml:space="preserve"> and track progress.</w:t>
      </w:r>
      <w:r w:rsidR="0070674F">
        <w:rPr>
          <w:rFonts w:ascii="Arial" w:hAnsi="Arial" w:cs="Arial"/>
        </w:rPr>
        <w:t xml:space="preserve"> </w:t>
      </w:r>
      <w:r w:rsidR="00EC4938">
        <w:rPr>
          <w:rFonts w:ascii="Arial" w:hAnsi="Arial" w:cs="Arial"/>
        </w:rPr>
        <w:t>Observations</w:t>
      </w:r>
      <w:r w:rsidR="001E457B">
        <w:rPr>
          <w:rFonts w:ascii="Arial" w:hAnsi="Arial" w:cs="Arial"/>
        </w:rPr>
        <w:t xml:space="preserve"> and reflection</w:t>
      </w:r>
      <w:r w:rsidR="00EC4938">
        <w:rPr>
          <w:rFonts w:ascii="Arial" w:hAnsi="Arial" w:cs="Arial"/>
        </w:rPr>
        <w:t>s are tools</w:t>
      </w:r>
      <w:r w:rsidR="00C45DF6">
        <w:rPr>
          <w:rFonts w:ascii="Arial" w:hAnsi="Arial" w:cs="Arial"/>
        </w:rPr>
        <w:t xml:space="preserve"> to help a </w:t>
      </w:r>
      <w:r w:rsidR="00805BE8">
        <w:rPr>
          <w:rFonts w:ascii="Arial" w:hAnsi="Arial" w:cs="Arial"/>
        </w:rPr>
        <w:t xml:space="preserve">practitioner to aid the child in their development. </w:t>
      </w:r>
      <w:r w:rsidR="008A4B79">
        <w:rPr>
          <w:rFonts w:ascii="Arial" w:hAnsi="Arial" w:cs="Arial"/>
        </w:rPr>
        <w:t xml:space="preserve">Reflection is also used in the early years with </w:t>
      </w:r>
      <w:r w:rsidR="004A0628">
        <w:rPr>
          <w:rFonts w:ascii="Arial" w:hAnsi="Arial" w:cs="Arial"/>
        </w:rPr>
        <w:t>personal practice</w:t>
      </w:r>
      <w:r w:rsidR="009F1E75">
        <w:rPr>
          <w:rFonts w:ascii="Arial" w:hAnsi="Arial" w:cs="Arial"/>
        </w:rPr>
        <w:t xml:space="preserve">, </w:t>
      </w:r>
      <w:r w:rsidR="004A0628">
        <w:rPr>
          <w:rFonts w:ascii="Arial" w:hAnsi="Arial" w:cs="Arial"/>
        </w:rPr>
        <w:t xml:space="preserve">looking at </w:t>
      </w:r>
      <w:r w:rsidR="009F1E75">
        <w:rPr>
          <w:rFonts w:ascii="Arial" w:hAnsi="Arial" w:cs="Arial"/>
        </w:rPr>
        <w:t xml:space="preserve">how </w:t>
      </w:r>
      <w:r w:rsidR="001752BE">
        <w:rPr>
          <w:rFonts w:ascii="Arial" w:hAnsi="Arial" w:cs="Arial"/>
        </w:rPr>
        <w:t>practice</w:t>
      </w:r>
      <w:r w:rsidR="009F1E75">
        <w:rPr>
          <w:rFonts w:ascii="Arial" w:hAnsi="Arial" w:cs="Arial"/>
        </w:rPr>
        <w:t xml:space="preserve"> can</w:t>
      </w:r>
      <w:r w:rsidR="001752BE">
        <w:rPr>
          <w:rFonts w:ascii="Arial" w:hAnsi="Arial" w:cs="Arial"/>
        </w:rPr>
        <w:t xml:space="preserve"> be</w:t>
      </w:r>
      <w:r w:rsidR="009F1E75">
        <w:rPr>
          <w:rFonts w:ascii="Arial" w:hAnsi="Arial" w:cs="Arial"/>
        </w:rPr>
        <w:t xml:space="preserve"> improve</w:t>
      </w:r>
      <w:r w:rsidR="001752BE">
        <w:rPr>
          <w:rFonts w:ascii="Arial" w:hAnsi="Arial" w:cs="Arial"/>
        </w:rPr>
        <w:t>d</w:t>
      </w:r>
      <w:r w:rsidR="009F1E75">
        <w:rPr>
          <w:rFonts w:ascii="Arial" w:hAnsi="Arial" w:cs="Arial"/>
        </w:rPr>
        <w:t xml:space="preserve"> to achieve a better outcome</w:t>
      </w:r>
      <w:r w:rsidR="008F5BE7">
        <w:rPr>
          <w:rFonts w:ascii="Arial" w:hAnsi="Arial" w:cs="Arial"/>
        </w:rPr>
        <w:t xml:space="preserve"> allowing </w:t>
      </w:r>
      <w:r w:rsidR="00D97201">
        <w:rPr>
          <w:rFonts w:ascii="Arial" w:hAnsi="Arial" w:cs="Arial"/>
        </w:rPr>
        <w:t xml:space="preserve">a practitioner to provide </w:t>
      </w:r>
      <w:r w:rsidR="00E31F41">
        <w:rPr>
          <w:rFonts w:ascii="Arial" w:hAnsi="Arial" w:cs="Arial"/>
        </w:rPr>
        <w:t>high-quality</w:t>
      </w:r>
      <w:r w:rsidR="00D97201">
        <w:rPr>
          <w:rFonts w:ascii="Arial" w:hAnsi="Arial" w:cs="Arial"/>
        </w:rPr>
        <w:t xml:space="preserve"> care and meeting individual needs of the children</w:t>
      </w:r>
      <w:r w:rsidR="00BF55EC">
        <w:rPr>
          <w:rFonts w:ascii="Arial" w:hAnsi="Arial" w:cs="Arial"/>
        </w:rPr>
        <w:t>.</w:t>
      </w:r>
      <w:r w:rsidR="009F1E75">
        <w:rPr>
          <w:rFonts w:ascii="Arial" w:hAnsi="Arial" w:cs="Arial"/>
        </w:rPr>
        <w:t xml:space="preserve"> </w:t>
      </w:r>
      <w:r w:rsidR="00312C67">
        <w:rPr>
          <w:rFonts w:ascii="Arial" w:hAnsi="Arial" w:cs="Arial"/>
        </w:rPr>
        <w:t xml:space="preserve">Reflection requires </w:t>
      </w:r>
      <w:r w:rsidR="00037F80">
        <w:rPr>
          <w:rFonts w:ascii="Arial" w:hAnsi="Arial" w:cs="Arial"/>
        </w:rPr>
        <w:t xml:space="preserve">autonomy and </w:t>
      </w:r>
      <w:r w:rsidR="00312C67">
        <w:rPr>
          <w:rFonts w:ascii="Arial" w:hAnsi="Arial" w:cs="Arial"/>
        </w:rPr>
        <w:t xml:space="preserve">critical </w:t>
      </w:r>
      <w:r w:rsidR="00E31F41">
        <w:rPr>
          <w:rFonts w:ascii="Arial" w:hAnsi="Arial" w:cs="Arial"/>
        </w:rPr>
        <w:t>thinking.</w:t>
      </w:r>
      <w:r w:rsidR="006B5F5A">
        <w:rPr>
          <w:rFonts w:ascii="Arial" w:hAnsi="Arial" w:cs="Arial"/>
        </w:rPr>
        <w:t xml:space="preserve"> allowing a practitioner to </w:t>
      </w:r>
      <w:r w:rsidR="003B0EDB">
        <w:rPr>
          <w:rFonts w:ascii="Arial" w:hAnsi="Arial" w:cs="Arial"/>
        </w:rPr>
        <w:t xml:space="preserve">break down what happened in </w:t>
      </w:r>
      <w:r w:rsidR="002A3493">
        <w:rPr>
          <w:rFonts w:ascii="Arial" w:hAnsi="Arial" w:cs="Arial"/>
        </w:rPr>
        <w:t xml:space="preserve">the </w:t>
      </w:r>
      <w:r w:rsidR="003B0EDB">
        <w:rPr>
          <w:rFonts w:ascii="Arial" w:hAnsi="Arial" w:cs="Arial"/>
        </w:rPr>
        <w:t>experience</w:t>
      </w:r>
      <w:r w:rsidR="00E83CFC">
        <w:rPr>
          <w:rFonts w:ascii="Arial" w:hAnsi="Arial" w:cs="Arial"/>
        </w:rPr>
        <w:t xml:space="preserve"> and</w:t>
      </w:r>
      <w:r w:rsidR="002A3493">
        <w:rPr>
          <w:rFonts w:ascii="Arial" w:hAnsi="Arial" w:cs="Arial"/>
        </w:rPr>
        <w:t xml:space="preserve"> if </w:t>
      </w:r>
      <w:r w:rsidR="00E83CFC">
        <w:rPr>
          <w:rFonts w:ascii="Arial" w:hAnsi="Arial" w:cs="Arial"/>
        </w:rPr>
        <w:t xml:space="preserve">it could be managed better, </w:t>
      </w:r>
      <w:r w:rsidR="00E31F41">
        <w:rPr>
          <w:rFonts w:ascii="Arial" w:hAnsi="Arial" w:cs="Arial"/>
        </w:rPr>
        <w:t>thinking about strategies for better practice in the future</w:t>
      </w:r>
      <w:r w:rsidR="000E7154">
        <w:rPr>
          <w:rFonts w:ascii="Arial" w:hAnsi="Arial" w:cs="Arial"/>
        </w:rPr>
        <w:t xml:space="preserve">. </w:t>
      </w:r>
    </w:p>
    <w:p w14:paraId="2B394A6D" w14:textId="63044F1A" w:rsidR="00A50C2B" w:rsidRDefault="000E7154" w:rsidP="00A50C2B">
      <w:pPr>
        <w:rPr>
          <w:rFonts w:ascii="Arial" w:hAnsi="Arial" w:cs="Arial"/>
        </w:rPr>
      </w:pPr>
      <w:r>
        <w:rPr>
          <w:rFonts w:ascii="Arial" w:hAnsi="Arial" w:cs="Arial"/>
        </w:rPr>
        <w:t>Communication is at the heart of professional practic</w:t>
      </w:r>
      <w:r w:rsidR="00E06010">
        <w:rPr>
          <w:rFonts w:ascii="Arial" w:hAnsi="Arial" w:cs="Arial"/>
        </w:rPr>
        <w:t>e.</w:t>
      </w:r>
      <w:r w:rsidR="00A716DC">
        <w:rPr>
          <w:rFonts w:ascii="Arial" w:hAnsi="Arial" w:cs="Arial"/>
        </w:rPr>
        <w:t xml:space="preserve"> </w:t>
      </w:r>
      <w:r w:rsidR="00A50C2B">
        <w:rPr>
          <w:rFonts w:ascii="Arial" w:hAnsi="Arial" w:cs="Arial"/>
        </w:rPr>
        <w:t xml:space="preserve">Effective communication gains trust, </w:t>
      </w:r>
      <w:r w:rsidR="00E42BF8">
        <w:rPr>
          <w:rFonts w:ascii="Arial" w:hAnsi="Arial" w:cs="Arial"/>
        </w:rPr>
        <w:t>essential</w:t>
      </w:r>
      <w:r w:rsidR="00A50C2B">
        <w:rPr>
          <w:rFonts w:ascii="Arial" w:hAnsi="Arial" w:cs="Arial"/>
        </w:rPr>
        <w:t xml:space="preserve"> </w:t>
      </w:r>
      <w:r w:rsidR="00E42BF8">
        <w:rPr>
          <w:rFonts w:ascii="Arial" w:hAnsi="Arial" w:cs="Arial"/>
        </w:rPr>
        <w:t xml:space="preserve">for </w:t>
      </w:r>
      <w:r w:rsidR="00A50C2B">
        <w:rPr>
          <w:rFonts w:ascii="Arial" w:hAnsi="Arial" w:cs="Arial"/>
        </w:rPr>
        <w:t>work</w:t>
      </w:r>
      <w:r w:rsidR="00E42BF8">
        <w:rPr>
          <w:rFonts w:ascii="Arial" w:hAnsi="Arial" w:cs="Arial"/>
        </w:rPr>
        <w:t>ing</w:t>
      </w:r>
      <w:r w:rsidR="00A50C2B">
        <w:rPr>
          <w:rFonts w:ascii="Arial" w:hAnsi="Arial" w:cs="Arial"/>
        </w:rPr>
        <w:t xml:space="preserve"> together </w:t>
      </w:r>
      <w:r w:rsidR="00454408">
        <w:rPr>
          <w:rFonts w:ascii="Arial" w:hAnsi="Arial" w:cs="Arial"/>
        </w:rPr>
        <w:t xml:space="preserve">to </w:t>
      </w:r>
      <w:r w:rsidR="00A50C2B">
        <w:rPr>
          <w:rFonts w:ascii="Arial" w:hAnsi="Arial" w:cs="Arial"/>
        </w:rPr>
        <w:t xml:space="preserve">meet the needs of children and to safeguard them. </w:t>
      </w:r>
      <w:r w:rsidR="003E76DA">
        <w:rPr>
          <w:rFonts w:ascii="Arial" w:hAnsi="Arial" w:cs="Arial"/>
        </w:rPr>
        <w:t xml:space="preserve">It also helps a professional practitioner to gain more knowledge </w:t>
      </w:r>
      <w:r w:rsidR="00FC0D1B">
        <w:rPr>
          <w:rFonts w:ascii="Arial" w:hAnsi="Arial" w:cs="Arial"/>
        </w:rPr>
        <w:t>by learning from each other, especially through multi</w:t>
      </w:r>
      <w:r w:rsidR="00E42BF8">
        <w:rPr>
          <w:rFonts w:ascii="Arial" w:hAnsi="Arial" w:cs="Arial"/>
        </w:rPr>
        <w:t>-</w:t>
      </w:r>
      <w:r w:rsidR="00FC0D1B">
        <w:rPr>
          <w:rFonts w:ascii="Arial" w:hAnsi="Arial" w:cs="Arial"/>
        </w:rPr>
        <w:t>agencies.</w:t>
      </w:r>
    </w:p>
    <w:p w14:paraId="558BCA3C" w14:textId="1C8B6F31" w:rsidR="00844739" w:rsidRPr="000201CD" w:rsidRDefault="00FC0D1B" w:rsidP="00844739">
      <w:pPr>
        <w:pStyle w:val="p1"/>
        <w:rPr>
          <w:rFonts w:ascii="Arial" w:hAnsi="Arial" w:cs="Arial"/>
          <w:sz w:val="24"/>
          <w:szCs w:val="24"/>
        </w:rPr>
      </w:pPr>
      <w:r w:rsidRPr="00D23208">
        <w:rPr>
          <w:rFonts w:ascii="Arial" w:hAnsi="Arial" w:cs="Arial"/>
          <w:sz w:val="24"/>
          <w:szCs w:val="24"/>
        </w:rPr>
        <w:t>Communicating and</w:t>
      </w:r>
      <w:r w:rsidR="00A716DC" w:rsidRPr="00D23208">
        <w:rPr>
          <w:rFonts w:ascii="Arial" w:hAnsi="Arial" w:cs="Arial"/>
          <w:sz w:val="24"/>
          <w:szCs w:val="24"/>
        </w:rPr>
        <w:t xml:space="preserve"> reflect</w:t>
      </w:r>
      <w:r w:rsidR="00304622" w:rsidRPr="00D23208">
        <w:rPr>
          <w:rFonts w:ascii="Arial" w:hAnsi="Arial" w:cs="Arial"/>
          <w:sz w:val="24"/>
          <w:szCs w:val="24"/>
        </w:rPr>
        <w:t>ing with multi</w:t>
      </w:r>
      <w:r w:rsidR="00AE1188" w:rsidRPr="00D23208">
        <w:rPr>
          <w:rFonts w:ascii="Arial" w:hAnsi="Arial" w:cs="Arial"/>
          <w:sz w:val="24"/>
          <w:szCs w:val="24"/>
        </w:rPr>
        <w:t>-</w:t>
      </w:r>
      <w:r w:rsidR="00304622" w:rsidRPr="00D23208">
        <w:rPr>
          <w:rFonts w:ascii="Arial" w:hAnsi="Arial" w:cs="Arial"/>
          <w:sz w:val="24"/>
          <w:szCs w:val="24"/>
        </w:rPr>
        <w:t>agenc</w:t>
      </w:r>
      <w:r w:rsidR="00AE1188" w:rsidRPr="00D23208">
        <w:rPr>
          <w:rFonts w:ascii="Arial" w:hAnsi="Arial" w:cs="Arial"/>
          <w:sz w:val="24"/>
          <w:szCs w:val="24"/>
        </w:rPr>
        <w:t>ies</w:t>
      </w:r>
      <w:r w:rsidR="00304622" w:rsidRPr="00D23208">
        <w:rPr>
          <w:rFonts w:ascii="Arial" w:hAnsi="Arial" w:cs="Arial"/>
          <w:sz w:val="24"/>
          <w:szCs w:val="24"/>
        </w:rPr>
        <w:t xml:space="preserve"> would require </w:t>
      </w:r>
      <w:r w:rsidR="00AE1188" w:rsidRPr="00D23208">
        <w:rPr>
          <w:rFonts w:ascii="Arial" w:hAnsi="Arial" w:cs="Arial"/>
          <w:sz w:val="24"/>
          <w:szCs w:val="24"/>
        </w:rPr>
        <w:t>practitioners</w:t>
      </w:r>
      <w:r w:rsidR="002317C9" w:rsidRPr="00D23208">
        <w:rPr>
          <w:rFonts w:ascii="Arial" w:hAnsi="Arial" w:cs="Arial"/>
          <w:sz w:val="24"/>
          <w:szCs w:val="24"/>
        </w:rPr>
        <w:t xml:space="preserve"> to break down </w:t>
      </w:r>
      <w:r w:rsidR="00AE1188" w:rsidRPr="00D23208">
        <w:rPr>
          <w:rFonts w:ascii="Arial" w:hAnsi="Arial" w:cs="Arial"/>
          <w:sz w:val="24"/>
          <w:szCs w:val="24"/>
        </w:rPr>
        <w:t xml:space="preserve">what </w:t>
      </w:r>
      <w:r w:rsidR="006764BB">
        <w:rPr>
          <w:rFonts w:ascii="Arial" w:hAnsi="Arial" w:cs="Arial"/>
          <w:sz w:val="24"/>
          <w:szCs w:val="24"/>
        </w:rPr>
        <w:t>the current situation is and</w:t>
      </w:r>
      <w:r w:rsidR="002317C9" w:rsidRPr="00D23208">
        <w:rPr>
          <w:rFonts w:ascii="Arial" w:hAnsi="Arial" w:cs="Arial"/>
          <w:sz w:val="24"/>
          <w:szCs w:val="24"/>
        </w:rPr>
        <w:t xml:space="preserve"> what can be put in place to </w:t>
      </w:r>
      <w:r w:rsidR="00AF4317">
        <w:rPr>
          <w:rFonts w:ascii="Arial" w:hAnsi="Arial" w:cs="Arial"/>
          <w:sz w:val="24"/>
          <w:szCs w:val="24"/>
        </w:rPr>
        <w:t>provide</w:t>
      </w:r>
      <w:r w:rsidR="002317C9" w:rsidRPr="00D23208">
        <w:rPr>
          <w:rFonts w:ascii="Arial" w:hAnsi="Arial" w:cs="Arial"/>
          <w:sz w:val="24"/>
          <w:szCs w:val="24"/>
        </w:rPr>
        <w:t xml:space="preserve"> better </w:t>
      </w:r>
      <w:r w:rsidR="00AF4317">
        <w:rPr>
          <w:rFonts w:ascii="Arial" w:hAnsi="Arial" w:cs="Arial"/>
          <w:sz w:val="24"/>
          <w:szCs w:val="24"/>
        </w:rPr>
        <w:t xml:space="preserve">outcomes </w:t>
      </w:r>
      <w:r w:rsidR="002317C9" w:rsidRPr="00D23208">
        <w:rPr>
          <w:rFonts w:ascii="Arial" w:hAnsi="Arial" w:cs="Arial"/>
          <w:sz w:val="24"/>
          <w:szCs w:val="24"/>
        </w:rPr>
        <w:t xml:space="preserve">for the child </w:t>
      </w:r>
      <w:r w:rsidR="0099663B" w:rsidRPr="00D23208">
        <w:rPr>
          <w:rFonts w:ascii="Arial" w:hAnsi="Arial" w:cs="Arial"/>
          <w:sz w:val="24"/>
          <w:szCs w:val="24"/>
        </w:rPr>
        <w:t>always ensuring their best interests are considered</w:t>
      </w:r>
      <w:r w:rsidR="002A5B36" w:rsidRPr="00D23208">
        <w:rPr>
          <w:rFonts w:ascii="Arial" w:hAnsi="Arial" w:cs="Arial"/>
          <w:sz w:val="24"/>
          <w:szCs w:val="24"/>
        </w:rPr>
        <w:t xml:space="preserve">, which would mean </w:t>
      </w:r>
      <w:r w:rsidR="00FB0370" w:rsidRPr="00D23208">
        <w:rPr>
          <w:rFonts w:ascii="Arial" w:hAnsi="Arial" w:cs="Arial"/>
          <w:sz w:val="24"/>
          <w:szCs w:val="24"/>
        </w:rPr>
        <w:t>upholding</w:t>
      </w:r>
      <w:r w:rsidR="002A5B36" w:rsidRPr="00D23208">
        <w:rPr>
          <w:rFonts w:ascii="Arial" w:hAnsi="Arial" w:cs="Arial"/>
          <w:sz w:val="24"/>
          <w:szCs w:val="24"/>
        </w:rPr>
        <w:t xml:space="preserve"> the </w:t>
      </w:r>
      <w:r w:rsidR="00FB0370" w:rsidRPr="00D23208">
        <w:rPr>
          <w:rFonts w:ascii="Arial" w:hAnsi="Arial" w:cs="Arial"/>
          <w:sz w:val="24"/>
          <w:szCs w:val="24"/>
        </w:rPr>
        <w:t>children’s</w:t>
      </w:r>
      <w:r w:rsidR="002A5B36" w:rsidRPr="00D23208">
        <w:rPr>
          <w:rFonts w:ascii="Arial" w:hAnsi="Arial" w:cs="Arial"/>
          <w:sz w:val="24"/>
          <w:szCs w:val="24"/>
        </w:rPr>
        <w:t xml:space="preserve"> ri</w:t>
      </w:r>
      <w:r w:rsidR="00C16161" w:rsidRPr="00D23208">
        <w:rPr>
          <w:rFonts w:ascii="Arial" w:hAnsi="Arial" w:cs="Arial"/>
          <w:sz w:val="24"/>
          <w:szCs w:val="24"/>
        </w:rPr>
        <w:t xml:space="preserve">ghts </w:t>
      </w:r>
      <w:r w:rsidR="002E352C" w:rsidRPr="00D23208">
        <w:rPr>
          <w:rFonts w:ascii="Arial" w:hAnsi="Arial" w:cs="Arial"/>
          <w:sz w:val="24"/>
          <w:szCs w:val="24"/>
        </w:rPr>
        <w:t>as stated in the UNCRC art</w:t>
      </w:r>
      <w:r w:rsidR="00844739" w:rsidRPr="00D23208">
        <w:rPr>
          <w:rFonts w:ascii="Arial" w:hAnsi="Arial" w:cs="Arial"/>
          <w:sz w:val="24"/>
          <w:szCs w:val="24"/>
        </w:rPr>
        <w:t>icle 3</w:t>
      </w:r>
      <w:proofErr w:type="gramStart"/>
      <w:r w:rsidR="00844739" w:rsidRPr="00D23208">
        <w:rPr>
          <w:rFonts w:ascii="Arial" w:hAnsi="Arial" w:cs="Arial"/>
          <w:sz w:val="24"/>
          <w:szCs w:val="24"/>
        </w:rPr>
        <w:t xml:space="preserve">: </w:t>
      </w:r>
      <w:r w:rsidR="00844739" w:rsidRPr="00D23208">
        <w:rPr>
          <w:rStyle w:val="apple-converted-space"/>
          <w:rFonts w:ascii="Arial" w:hAnsi="Arial" w:cs="Arial"/>
          <w:sz w:val="24"/>
          <w:szCs w:val="24"/>
        </w:rPr>
        <w:t> </w:t>
      </w:r>
      <w:r w:rsidR="00FB0370">
        <w:rPr>
          <w:rStyle w:val="apple-converted-space"/>
          <w:rFonts w:ascii="Arial" w:hAnsi="Arial" w:cs="Arial"/>
          <w:sz w:val="24"/>
          <w:szCs w:val="24"/>
        </w:rPr>
        <w:t>‘</w:t>
      </w:r>
      <w:proofErr w:type="gramEnd"/>
      <w:r w:rsidR="00844739" w:rsidRPr="00D23208">
        <w:rPr>
          <w:rFonts w:ascii="Arial" w:hAnsi="Arial" w:cs="Arial"/>
          <w:sz w:val="24"/>
          <w:szCs w:val="24"/>
        </w:rPr>
        <w:t>the best interests of the child shall be a</w:t>
      </w:r>
      <w:r w:rsidR="00FB0370">
        <w:rPr>
          <w:rFonts w:ascii="Arial" w:hAnsi="Arial" w:cs="Arial"/>
          <w:sz w:val="24"/>
          <w:szCs w:val="24"/>
        </w:rPr>
        <w:t xml:space="preserve"> </w:t>
      </w:r>
      <w:r w:rsidR="00844739" w:rsidRPr="00D23208">
        <w:rPr>
          <w:rFonts w:ascii="Arial" w:hAnsi="Arial" w:cs="Arial"/>
          <w:sz w:val="24"/>
          <w:szCs w:val="24"/>
        </w:rPr>
        <w:t>primary consideration.</w:t>
      </w:r>
      <w:r w:rsidR="00D23208" w:rsidRPr="00D23208">
        <w:rPr>
          <w:rFonts w:ascii="Arial" w:hAnsi="Arial" w:cs="Arial"/>
          <w:sz w:val="24"/>
          <w:szCs w:val="24"/>
        </w:rPr>
        <w:t>’</w:t>
      </w:r>
      <w:r w:rsidR="000201CD" w:rsidRPr="000201CD">
        <w:rPr>
          <w:color w:val="000000"/>
        </w:rPr>
        <w:t xml:space="preserve"> </w:t>
      </w:r>
      <w:r w:rsidR="000201CD" w:rsidRPr="000201CD">
        <w:rPr>
          <w:rFonts w:ascii="Arial" w:hAnsi="Arial" w:cs="Arial"/>
          <w:color w:val="000000"/>
          <w:sz w:val="24"/>
          <w:szCs w:val="24"/>
        </w:rPr>
        <w:t>(The United Nations Convention on the Rights of the Child)</w:t>
      </w:r>
    </w:p>
    <w:p w14:paraId="085D9114" w14:textId="77777777" w:rsidR="000A6478" w:rsidRDefault="002E352C" w:rsidP="008D62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9663B">
        <w:rPr>
          <w:rFonts w:ascii="Arial" w:hAnsi="Arial" w:cs="Arial"/>
        </w:rPr>
        <w:t xml:space="preserve"> </w:t>
      </w:r>
    </w:p>
    <w:p w14:paraId="64187FCB" w14:textId="66795945" w:rsidR="00FA626A" w:rsidRDefault="00467380" w:rsidP="008D623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Essentially, </w:t>
      </w:r>
      <w:r w:rsidR="003C1576">
        <w:rPr>
          <w:rFonts w:ascii="Arial" w:hAnsi="Arial" w:cs="Arial"/>
        </w:rPr>
        <w:t xml:space="preserve">Communication </w:t>
      </w:r>
      <w:r w:rsidR="003F0790">
        <w:rPr>
          <w:rFonts w:ascii="Arial" w:hAnsi="Arial" w:cs="Arial"/>
        </w:rPr>
        <w:t xml:space="preserve">with </w:t>
      </w:r>
      <w:proofErr w:type="spellStart"/>
      <w:r w:rsidR="003F0790">
        <w:rPr>
          <w:rFonts w:ascii="Arial" w:hAnsi="Arial" w:cs="Arial"/>
        </w:rPr>
        <w:t>collegues</w:t>
      </w:r>
      <w:proofErr w:type="spellEnd"/>
      <w:r w:rsidR="003F0790">
        <w:rPr>
          <w:rFonts w:ascii="Arial" w:hAnsi="Arial" w:cs="Arial"/>
        </w:rPr>
        <w:t xml:space="preserve"> and multi-</w:t>
      </w:r>
      <w:proofErr w:type="spellStart"/>
      <w:r w:rsidR="003F0790">
        <w:rPr>
          <w:rFonts w:ascii="Arial" w:hAnsi="Arial" w:cs="Arial"/>
        </w:rPr>
        <w:t>anenc</w:t>
      </w:r>
      <w:r>
        <w:rPr>
          <w:rFonts w:ascii="Arial" w:hAnsi="Arial" w:cs="Arial"/>
        </w:rPr>
        <w:t>y</w:t>
      </w:r>
      <w:proofErr w:type="spellEnd"/>
      <w:r>
        <w:rPr>
          <w:rFonts w:ascii="Arial" w:hAnsi="Arial" w:cs="Arial"/>
        </w:rPr>
        <w:t xml:space="preserve"> collaboration </w:t>
      </w:r>
      <w:r w:rsidR="003F0790">
        <w:rPr>
          <w:rFonts w:ascii="Arial" w:hAnsi="Arial" w:cs="Arial"/>
        </w:rPr>
        <w:t>enables</w:t>
      </w:r>
      <w:r w:rsidR="00841E13">
        <w:rPr>
          <w:rFonts w:ascii="Arial" w:hAnsi="Arial" w:cs="Arial"/>
        </w:rPr>
        <w:t xml:space="preserve"> professionals</w:t>
      </w:r>
      <w:r w:rsidR="009E6A67">
        <w:rPr>
          <w:rFonts w:ascii="Arial" w:hAnsi="Arial" w:cs="Arial"/>
        </w:rPr>
        <w:t xml:space="preserve"> to </w:t>
      </w:r>
      <w:r w:rsidR="00A13532">
        <w:rPr>
          <w:rFonts w:ascii="Arial" w:hAnsi="Arial" w:cs="Arial"/>
        </w:rPr>
        <w:t xml:space="preserve">learn from </w:t>
      </w:r>
      <w:proofErr w:type="gramStart"/>
      <w:r w:rsidR="003F0790">
        <w:rPr>
          <w:rFonts w:ascii="Arial" w:hAnsi="Arial" w:cs="Arial"/>
        </w:rPr>
        <w:t>others</w:t>
      </w:r>
      <w:proofErr w:type="gramEnd"/>
      <w:r w:rsidR="00841E13">
        <w:rPr>
          <w:rFonts w:ascii="Arial" w:hAnsi="Arial" w:cs="Arial"/>
        </w:rPr>
        <w:t xml:space="preserve"> perspectives,</w:t>
      </w:r>
      <w:r w:rsidR="00A13532">
        <w:rPr>
          <w:rFonts w:ascii="Arial" w:hAnsi="Arial" w:cs="Arial"/>
        </w:rPr>
        <w:t xml:space="preserve"> gaining more knowledge </w:t>
      </w:r>
      <w:r w:rsidR="00841E13">
        <w:rPr>
          <w:rFonts w:ascii="Arial" w:hAnsi="Arial" w:cs="Arial"/>
        </w:rPr>
        <w:t xml:space="preserve">and </w:t>
      </w:r>
      <w:r w:rsidR="00A13532">
        <w:rPr>
          <w:rFonts w:ascii="Arial" w:hAnsi="Arial" w:cs="Arial"/>
        </w:rPr>
        <w:t>understanding</w:t>
      </w:r>
      <w:r w:rsidR="00804E43">
        <w:rPr>
          <w:rFonts w:ascii="Arial" w:hAnsi="Arial" w:cs="Arial"/>
        </w:rPr>
        <w:t xml:space="preserve"> allowing practitioners </w:t>
      </w:r>
      <w:r w:rsidR="001034FE">
        <w:rPr>
          <w:rFonts w:ascii="Arial" w:hAnsi="Arial" w:cs="Arial"/>
        </w:rPr>
        <w:t>to put an effective</w:t>
      </w:r>
      <w:r w:rsidR="008812E3">
        <w:rPr>
          <w:rFonts w:ascii="Arial" w:hAnsi="Arial" w:cs="Arial"/>
        </w:rPr>
        <w:t xml:space="preserve"> </w:t>
      </w:r>
      <w:r w:rsidR="001034FE">
        <w:rPr>
          <w:rFonts w:ascii="Arial" w:hAnsi="Arial" w:cs="Arial"/>
        </w:rPr>
        <w:t xml:space="preserve">plan together to work on for better outcomes </w:t>
      </w:r>
      <w:r w:rsidR="00F25A6B">
        <w:rPr>
          <w:rFonts w:ascii="Arial" w:hAnsi="Arial" w:cs="Arial"/>
        </w:rPr>
        <w:t xml:space="preserve">for the individual child </w:t>
      </w:r>
      <w:r w:rsidR="001034FE">
        <w:rPr>
          <w:rFonts w:ascii="Arial" w:hAnsi="Arial" w:cs="Arial"/>
        </w:rPr>
        <w:t>in future.</w:t>
      </w:r>
    </w:p>
    <w:p w14:paraId="2BA5D154" w14:textId="46BC208D" w:rsidR="004966AE" w:rsidRDefault="00A55633" w:rsidP="00C4677C">
      <w:pPr>
        <w:rPr>
          <w:color w:val="000000"/>
        </w:rPr>
      </w:pPr>
      <w:r>
        <w:rPr>
          <w:color w:val="000000"/>
        </w:rPr>
        <w:t xml:space="preserve">To remain a professional practitioner </w:t>
      </w:r>
      <w:r w:rsidR="00033DDF">
        <w:rPr>
          <w:color w:val="000000"/>
        </w:rPr>
        <w:t xml:space="preserve">individuals </w:t>
      </w:r>
      <w:r w:rsidR="00267194">
        <w:rPr>
          <w:color w:val="000000"/>
        </w:rPr>
        <w:t xml:space="preserve">must continue their learning through training </w:t>
      </w:r>
      <w:r w:rsidR="00735A7C">
        <w:rPr>
          <w:color w:val="000000"/>
        </w:rPr>
        <w:t>to improve their performance. To do this</w:t>
      </w:r>
      <w:r w:rsidR="007A1428">
        <w:rPr>
          <w:color w:val="000000"/>
        </w:rPr>
        <w:t>,</w:t>
      </w:r>
      <w:r w:rsidR="00735A7C">
        <w:rPr>
          <w:color w:val="000000"/>
        </w:rPr>
        <w:t xml:space="preserve"> </w:t>
      </w:r>
      <w:r w:rsidR="00CF30F0">
        <w:rPr>
          <w:color w:val="000000"/>
        </w:rPr>
        <w:t xml:space="preserve">existing skills and strengths must be </w:t>
      </w:r>
      <w:r w:rsidR="00C21F0B">
        <w:rPr>
          <w:color w:val="000000"/>
        </w:rPr>
        <w:t xml:space="preserve">identified </w:t>
      </w:r>
      <w:r w:rsidR="00C94E5B">
        <w:rPr>
          <w:color w:val="000000"/>
        </w:rPr>
        <w:t xml:space="preserve">as well as areas which need improvements. </w:t>
      </w:r>
      <w:r w:rsidR="000C1521">
        <w:rPr>
          <w:color w:val="000000"/>
        </w:rPr>
        <w:t xml:space="preserve">Reflecting on </w:t>
      </w:r>
      <w:r w:rsidR="007A1428">
        <w:rPr>
          <w:color w:val="000000"/>
        </w:rPr>
        <w:t>one’s</w:t>
      </w:r>
      <w:r w:rsidR="000C1521">
        <w:rPr>
          <w:color w:val="000000"/>
        </w:rPr>
        <w:t xml:space="preserve"> performance</w:t>
      </w:r>
      <w:r w:rsidR="007F54BF">
        <w:rPr>
          <w:color w:val="000000"/>
        </w:rPr>
        <w:t xml:space="preserve"> </w:t>
      </w:r>
      <w:r w:rsidR="00F85800">
        <w:rPr>
          <w:color w:val="000000"/>
        </w:rPr>
        <w:t xml:space="preserve">and evaluating what is done well, and how to improve is </w:t>
      </w:r>
      <w:r w:rsidR="009D52CD">
        <w:rPr>
          <w:color w:val="000000"/>
        </w:rPr>
        <w:t>easily achieved with a CPD</w:t>
      </w:r>
      <w:r w:rsidR="007A1428">
        <w:rPr>
          <w:color w:val="000000"/>
        </w:rPr>
        <w:t>.</w:t>
      </w:r>
      <w:r w:rsidR="009D52CD">
        <w:rPr>
          <w:color w:val="000000"/>
        </w:rPr>
        <w:t xml:space="preserve"> (con</w:t>
      </w:r>
      <w:r w:rsidR="009C47AA">
        <w:rPr>
          <w:color w:val="000000"/>
        </w:rPr>
        <w:t xml:space="preserve">tinuing </w:t>
      </w:r>
      <w:r w:rsidR="007A1428">
        <w:rPr>
          <w:color w:val="000000"/>
        </w:rPr>
        <w:t>professional</w:t>
      </w:r>
      <w:r w:rsidR="009C47AA">
        <w:rPr>
          <w:color w:val="000000"/>
        </w:rPr>
        <w:t xml:space="preserve"> development)</w:t>
      </w:r>
      <w:r w:rsidR="00D01C6D">
        <w:rPr>
          <w:color w:val="000000"/>
        </w:rPr>
        <w:t xml:space="preserve"> </w:t>
      </w:r>
      <w:r w:rsidR="00D017DB">
        <w:rPr>
          <w:color w:val="000000"/>
        </w:rPr>
        <w:t xml:space="preserve">According to WJEC guidelines </w:t>
      </w:r>
      <w:r w:rsidR="007A1428">
        <w:rPr>
          <w:color w:val="000000"/>
        </w:rPr>
        <w:t>T</w:t>
      </w:r>
      <w:r w:rsidR="00D01C6D">
        <w:rPr>
          <w:color w:val="000000"/>
        </w:rPr>
        <w:t xml:space="preserve">his is a way of planning to </w:t>
      </w:r>
      <w:r w:rsidR="004C39EF">
        <w:rPr>
          <w:color w:val="000000"/>
        </w:rPr>
        <w:t xml:space="preserve">develop professional practice and </w:t>
      </w:r>
      <w:r w:rsidR="00E34B39">
        <w:rPr>
          <w:color w:val="000000"/>
        </w:rPr>
        <w:t xml:space="preserve">gain the knowledge and skills needed to </w:t>
      </w:r>
      <w:r w:rsidR="00EE3484">
        <w:rPr>
          <w:color w:val="000000"/>
        </w:rPr>
        <w:t>‘fulfil professional duties and responsibilities</w:t>
      </w:r>
      <w:r w:rsidR="00E34B39">
        <w:rPr>
          <w:color w:val="000000"/>
        </w:rPr>
        <w:t>.</w:t>
      </w:r>
      <w:r w:rsidR="00EE3484">
        <w:rPr>
          <w:color w:val="000000"/>
        </w:rPr>
        <w:t>’(</w:t>
      </w:r>
      <w:proofErr w:type="spellStart"/>
      <w:r w:rsidR="00EE3484">
        <w:rPr>
          <w:color w:val="000000"/>
        </w:rPr>
        <w:t>wjec</w:t>
      </w:r>
      <w:proofErr w:type="spellEnd"/>
      <w:r w:rsidR="00EE3484">
        <w:rPr>
          <w:color w:val="000000"/>
        </w:rPr>
        <w:t>)</w:t>
      </w:r>
      <w:r w:rsidR="00EC4CE3">
        <w:rPr>
          <w:color w:val="000000"/>
        </w:rPr>
        <w:t xml:space="preserve"> a </w:t>
      </w:r>
      <w:r w:rsidR="00D017DB">
        <w:rPr>
          <w:color w:val="000000"/>
        </w:rPr>
        <w:t xml:space="preserve">CPD </w:t>
      </w:r>
      <w:r w:rsidR="008B12FE">
        <w:rPr>
          <w:color w:val="000000"/>
        </w:rPr>
        <w:t xml:space="preserve">also helps a practitioner to </w:t>
      </w:r>
      <w:r w:rsidR="00D017DB">
        <w:rPr>
          <w:color w:val="000000"/>
        </w:rPr>
        <w:t>exp</w:t>
      </w:r>
      <w:r w:rsidR="00AA036B">
        <w:rPr>
          <w:color w:val="000000"/>
        </w:rPr>
        <w:t xml:space="preserve">and on </w:t>
      </w:r>
      <w:r w:rsidR="009F50CA">
        <w:rPr>
          <w:color w:val="000000"/>
        </w:rPr>
        <w:t xml:space="preserve">knowledge and understanding, set developmental aims, </w:t>
      </w:r>
      <w:proofErr w:type="spellStart"/>
      <w:r w:rsidR="00AA036B">
        <w:rPr>
          <w:color w:val="000000"/>
        </w:rPr>
        <w:t>develope</w:t>
      </w:r>
      <w:proofErr w:type="spellEnd"/>
      <w:r w:rsidR="009F50CA">
        <w:rPr>
          <w:color w:val="000000"/>
        </w:rPr>
        <w:t xml:space="preserve"> new skills</w:t>
      </w:r>
      <w:r w:rsidR="00155C65">
        <w:rPr>
          <w:color w:val="000000"/>
        </w:rPr>
        <w:t xml:space="preserve"> and identify where improvements need to be made. (</w:t>
      </w:r>
      <w:proofErr w:type="spellStart"/>
      <w:r w:rsidR="00155C65">
        <w:rPr>
          <w:color w:val="000000"/>
        </w:rPr>
        <w:t>wjec</w:t>
      </w:r>
      <w:proofErr w:type="spellEnd"/>
      <w:r w:rsidR="00155C65">
        <w:rPr>
          <w:color w:val="000000"/>
        </w:rPr>
        <w:t>)</w:t>
      </w:r>
    </w:p>
    <w:p w14:paraId="49A491D5" w14:textId="712199FA" w:rsidR="003E4246" w:rsidRDefault="008B43F8" w:rsidP="00C4677C">
      <w:pPr>
        <w:rPr>
          <w:color w:val="000000"/>
        </w:rPr>
      </w:pPr>
      <w:r>
        <w:rPr>
          <w:color w:val="000000"/>
        </w:rPr>
        <w:t xml:space="preserve">The importance of professionalism in early years practice is </w:t>
      </w:r>
      <w:r w:rsidR="001E2E6A">
        <w:rPr>
          <w:color w:val="000000"/>
        </w:rPr>
        <w:t>important because it</w:t>
      </w:r>
      <w:r w:rsidR="00920150">
        <w:rPr>
          <w:color w:val="000000"/>
        </w:rPr>
        <w:t xml:space="preserve"> enables </w:t>
      </w:r>
      <w:r w:rsidR="00185089">
        <w:rPr>
          <w:color w:val="000000"/>
        </w:rPr>
        <w:t xml:space="preserve">practitioners to meet the individual needs </w:t>
      </w:r>
      <w:r w:rsidR="00036466">
        <w:rPr>
          <w:color w:val="000000"/>
        </w:rPr>
        <w:t>of every child</w:t>
      </w:r>
      <w:r>
        <w:rPr>
          <w:color w:val="000000"/>
        </w:rPr>
        <w:t>. E</w:t>
      </w:r>
      <w:r w:rsidR="004C7745">
        <w:rPr>
          <w:color w:val="000000"/>
        </w:rPr>
        <w:t>arly years practitioners are role models</w:t>
      </w:r>
      <w:r w:rsidR="005B2CFC">
        <w:rPr>
          <w:color w:val="000000"/>
        </w:rPr>
        <w:t xml:space="preserve">. </w:t>
      </w:r>
      <w:r w:rsidR="00B73210">
        <w:rPr>
          <w:color w:val="000000"/>
        </w:rPr>
        <w:t xml:space="preserve">The behaviour of a childcare practitioner has a great influence on the </w:t>
      </w:r>
      <w:r w:rsidR="00742712">
        <w:rPr>
          <w:color w:val="000000"/>
        </w:rPr>
        <w:t>child’s</w:t>
      </w:r>
      <w:r w:rsidR="00B73210">
        <w:rPr>
          <w:color w:val="000000"/>
        </w:rPr>
        <w:t xml:space="preserve"> behaviour.</w:t>
      </w:r>
      <w:r w:rsidR="00772515">
        <w:rPr>
          <w:color w:val="000000"/>
        </w:rPr>
        <w:t>(</w:t>
      </w:r>
      <w:proofErr w:type="spellStart"/>
      <w:r w:rsidR="00772515">
        <w:rPr>
          <w:color w:val="000000"/>
        </w:rPr>
        <w:t>wjec</w:t>
      </w:r>
      <w:proofErr w:type="spellEnd"/>
      <w:r w:rsidR="00772515">
        <w:rPr>
          <w:color w:val="000000"/>
        </w:rPr>
        <w:t xml:space="preserve">) </w:t>
      </w:r>
      <w:r w:rsidR="007D1363">
        <w:rPr>
          <w:color w:val="000000"/>
        </w:rPr>
        <w:t xml:space="preserve"> </w:t>
      </w:r>
      <w:r w:rsidR="00B33B1D">
        <w:rPr>
          <w:color w:val="000000"/>
        </w:rPr>
        <w:t>professional practice enables you to</w:t>
      </w:r>
      <w:r w:rsidR="007D1363">
        <w:rPr>
          <w:color w:val="000000"/>
        </w:rPr>
        <w:t xml:space="preserve"> to demonstrate </w:t>
      </w:r>
      <w:r w:rsidR="00CB77AA">
        <w:rPr>
          <w:color w:val="000000"/>
        </w:rPr>
        <w:t xml:space="preserve">positive </w:t>
      </w:r>
      <w:proofErr w:type="spellStart"/>
      <w:r w:rsidR="00CB77AA">
        <w:rPr>
          <w:color w:val="000000"/>
        </w:rPr>
        <w:t>attitutes</w:t>
      </w:r>
      <w:proofErr w:type="spellEnd"/>
      <w:r w:rsidR="00CB77AA">
        <w:rPr>
          <w:color w:val="000000"/>
        </w:rPr>
        <w:t xml:space="preserve"> towards </w:t>
      </w:r>
      <w:r w:rsidR="00AB5FB9">
        <w:rPr>
          <w:color w:val="000000"/>
        </w:rPr>
        <w:t>diversity, equality and inclusion</w:t>
      </w:r>
      <w:r w:rsidR="000D4784">
        <w:rPr>
          <w:color w:val="000000"/>
        </w:rPr>
        <w:t>, support children, families and colleges</w:t>
      </w:r>
      <w:r w:rsidR="004E7B58">
        <w:rPr>
          <w:color w:val="000000"/>
        </w:rPr>
        <w:t>, provide effective communication</w:t>
      </w:r>
      <w:r w:rsidR="00884A19">
        <w:rPr>
          <w:color w:val="000000"/>
        </w:rPr>
        <w:t xml:space="preserve"> and to be able to develop as a practitioner</w:t>
      </w:r>
      <w:r w:rsidR="00C86A61" w:rsidRPr="00C86A61">
        <w:rPr>
          <w:color w:val="000000"/>
        </w:rPr>
        <w:t xml:space="preserve"> </w:t>
      </w:r>
      <w:r w:rsidR="00C86A61">
        <w:rPr>
          <w:color w:val="000000"/>
        </w:rPr>
        <w:t>(Admin, 2024b, para.</w:t>
      </w:r>
      <w:r w:rsidR="00DD4093">
        <w:rPr>
          <w:color w:val="000000"/>
        </w:rPr>
        <w:t>17</w:t>
      </w:r>
      <w:r w:rsidR="00C86A61">
        <w:rPr>
          <w:color w:val="000000"/>
        </w:rPr>
        <w:t>).</w:t>
      </w:r>
    </w:p>
    <w:p w14:paraId="69491E22" w14:textId="7BF66940" w:rsidR="00C07DFB" w:rsidRDefault="00C675B8" w:rsidP="00C4677C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Furthermore, </w:t>
      </w:r>
      <w:r w:rsidR="00863340">
        <w:rPr>
          <w:rFonts w:ascii="Arial" w:hAnsi="Arial" w:cs="Arial"/>
        </w:rPr>
        <w:t xml:space="preserve">Early years practitioners may need to support </w:t>
      </w:r>
      <w:r w:rsidR="00783837">
        <w:rPr>
          <w:rFonts w:ascii="Arial" w:hAnsi="Arial" w:cs="Arial"/>
        </w:rPr>
        <w:t>children and families who are going through a difficult time</w:t>
      </w:r>
      <w:r w:rsidR="00DC0B53">
        <w:rPr>
          <w:rFonts w:ascii="Arial" w:hAnsi="Arial" w:cs="Arial"/>
        </w:rPr>
        <w:t>.</w:t>
      </w:r>
      <w:r w:rsidR="00FA4BC6">
        <w:rPr>
          <w:rFonts w:ascii="Arial" w:hAnsi="Arial" w:cs="Arial"/>
        </w:rPr>
        <w:t xml:space="preserve"> Behaving with professional boundaries to support them </w:t>
      </w:r>
      <w:r w:rsidR="003203AA">
        <w:rPr>
          <w:rFonts w:ascii="Arial" w:hAnsi="Arial" w:cs="Arial"/>
        </w:rPr>
        <w:t xml:space="preserve">will lead to </w:t>
      </w:r>
      <w:r w:rsidR="009529EB">
        <w:rPr>
          <w:rFonts w:ascii="Arial" w:hAnsi="Arial" w:cs="Arial"/>
        </w:rPr>
        <w:t xml:space="preserve">effective </w:t>
      </w:r>
      <w:r w:rsidR="003203AA">
        <w:rPr>
          <w:rFonts w:ascii="Arial" w:hAnsi="Arial" w:cs="Arial"/>
        </w:rPr>
        <w:t xml:space="preserve">relationships </w:t>
      </w:r>
      <w:r w:rsidR="00E97B16">
        <w:rPr>
          <w:rFonts w:ascii="Arial" w:hAnsi="Arial" w:cs="Arial"/>
        </w:rPr>
        <w:t xml:space="preserve">and </w:t>
      </w:r>
      <w:r w:rsidR="00A80211">
        <w:rPr>
          <w:rFonts w:ascii="Arial" w:hAnsi="Arial" w:cs="Arial"/>
        </w:rPr>
        <w:t>build confidence.</w:t>
      </w:r>
      <w:r w:rsidR="00CA4F39">
        <w:rPr>
          <w:rFonts w:ascii="Arial" w:hAnsi="Arial" w:cs="Arial"/>
        </w:rPr>
        <w:t xml:space="preserve"> (</w:t>
      </w:r>
      <w:proofErr w:type="spellStart"/>
      <w:proofErr w:type="gramStart"/>
      <w:r w:rsidR="00CA4F39">
        <w:rPr>
          <w:rFonts w:ascii="Arial" w:hAnsi="Arial" w:cs="Arial"/>
        </w:rPr>
        <w:t>wjec</w:t>
      </w:r>
      <w:proofErr w:type="spellEnd"/>
      <w:r w:rsidR="00CA4F39">
        <w:rPr>
          <w:rFonts w:ascii="Arial" w:hAnsi="Arial" w:cs="Arial"/>
        </w:rPr>
        <w:t xml:space="preserve">) </w:t>
      </w:r>
      <w:r w:rsidR="0027340C">
        <w:rPr>
          <w:rFonts w:ascii="Arial" w:hAnsi="Arial" w:cs="Arial"/>
        </w:rPr>
        <w:t xml:space="preserve"> </w:t>
      </w:r>
      <w:r w:rsidR="008331E3">
        <w:rPr>
          <w:rFonts w:ascii="Arial" w:hAnsi="Arial" w:cs="Arial"/>
        </w:rPr>
        <w:t>It</w:t>
      </w:r>
      <w:proofErr w:type="gramEnd"/>
      <w:r w:rsidR="008331E3">
        <w:rPr>
          <w:rFonts w:ascii="Arial" w:hAnsi="Arial" w:cs="Arial"/>
        </w:rPr>
        <w:t xml:space="preserve"> is important for early years practitioners to have </w:t>
      </w:r>
      <w:r w:rsidR="00716F25">
        <w:rPr>
          <w:rFonts w:ascii="Arial" w:hAnsi="Arial" w:cs="Arial"/>
        </w:rPr>
        <w:t xml:space="preserve">an appropriate positive relationship with </w:t>
      </w:r>
      <w:r w:rsidR="00191767">
        <w:rPr>
          <w:rFonts w:ascii="Arial" w:hAnsi="Arial" w:cs="Arial"/>
        </w:rPr>
        <w:t>children and families</w:t>
      </w:r>
      <w:r w:rsidR="00AA3430">
        <w:rPr>
          <w:rFonts w:ascii="Arial" w:hAnsi="Arial" w:cs="Arial"/>
        </w:rPr>
        <w:t xml:space="preserve"> building on relationships require communication skills for example, </w:t>
      </w:r>
      <w:r w:rsidR="000164C9">
        <w:rPr>
          <w:rFonts w:ascii="Arial" w:hAnsi="Arial" w:cs="Arial"/>
        </w:rPr>
        <w:t xml:space="preserve">active </w:t>
      </w:r>
      <w:r w:rsidR="00AA3430">
        <w:rPr>
          <w:rFonts w:ascii="Arial" w:hAnsi="Arial" w:cs="Arial"/>
        </w:rPr>
        <w:t>listening</w:t>
      </w:r>
      <w:r w:rsidR="00582564">
        <w:rPr>
          <w:rFonts w:ascii="Arial" w:hAnsi="Arial" w:cs="Arial"/>
        </w:rPr>
        <w:t xml:space="preserve">, reading body language, </w:t>
      </w:r>
      <w:r w:rsidR="00520C2E">
        <w:rPr>
          <w:rFonts w:ascii="Arial" w:hAnsi="Arial" w:cs="Arial"/>
        </w:rPr>
        <w:t xml:space="preserve">having empathy, eye contact, </w:t>
      </w:r>
      <w:r w:rsidR="006F427B">
        <w:rPr>
          <w:rFonts w:ascii="Arial" w:hAnsi="Arial" w:cs="Arial"/>
        </w:rPr>
        <w:t>clear voice and good posture.</w:t>
      </w:r>
    </w:p>
    <w:p w14:paraId="5CB08ECD" w14:textId="7949FCE1" w:rsidR="006730DF" w:rsidRDefault="00F034AA" w:rsidP="00C4677C">
      <w:pPr>
        <w:rPr>
          <w:rFonts w:ascii="Arial" w:hAnsi="Arial" w:cs="Arial"/>
        </w:rPr>
      </w:pPr>
      <w:r>
        <w:rPr>
          <w:rFonts w:ascii="Arial" w:hAnsi="Arial" w:cs="Arial"/>
        </w:rPr>
        <w:t xml:space="preserve">Ultimately, </w:t>
      </w:r>
      <w:proofErr w:type="gramStart"/>
      <w:r w:rsidR="00D47C53">
        <w:rPr>
          <w:rFonts w:ascii="Arial" w:hAnsi="Arial" w:cs="Arial"/>
        </w:rPr>
        <w:t>To</w:t>
      </w:r>
      <w:proofErr w:type="gramEnd"/>
      <w:r w:rsidR="00D47C53">
        <w:rPr>
          <w:rFonts w:ascii="Arial" w:hAnsi="Arial" w:cs="Arial"/>
        </w:rPr>
        <w:t xml:space="preserve"> be able to support children and their families </w:t>
      </w:r>
      <w:r w:rsidR="006139F3">
        <w:rPr>
          <w:rFonts w:ascii="Arial" w:hAnsi="Arial" w:cs="Arial"/>
        </w:rPr>
        <w:t xml:space="preserve">as practitioners we need a range of qualities </w:t>
      </w:r>
      <w:r w:rsidR="00B91FE7">
        <w:rPr>
          <w:rFonts w:ascii="Arial" w:hAnsi="Arial" w:cs="Arial"/>
        </w:rPr>
        <w:t xml:space="preserve">built around professional practice </w:t>
      </w:r>
      <w:r w:rsidR="00CF6D18">
        <w:rPr>
          <w:rFonts w:ascii="Arial" w:hAnsi="Arial" w:cs="Arial"/>
        </w:rPr>
        <w:t xml:space="preserve">(working with </w:t>
      </w:r>
      <w:proofErr w:type="gramStart"/>
      <w:r w:rsidR="00CF6D18">
        <w:rPr>
          <w:rFonts w:ascii="Arial" w:hAnsi="Arial" w:cs="Arial"/>
        </w:rPr>
        <w:t>children</w:t>
      </w:r>
      <w:proofErr w:type="gramEnd"/>
      <w:r w:rsidR="00CF6D18">
        <w:rPr>
          <w:rFonts w:ascii="Arial" w:hAnsi="Arial" w:cs="Arial"/>
        </w:rPr>
        <w:t xml:space="preserve"> families </w:t>
      </w:r>
      <w:r w:rsidR="00AE72BC">
        <w:rPr>
          <w:rFonts w:ascii="Arial" w:hAnsi="Arial" w:cs="Arial"/>
        </w:rPr>
        <w:t>and young people book)</w:t>
      </w:r>
      <w:r w:rsidR="00EE26AF">
        <w:rPr>
          <w:rFonts w:ascii="Arial" w:hAnsi="Arial" w:cs="Arial"/>
        </w:rPr>
        <w:t xml:space="preserve"> some of these include; compassion, </w:t>
      </w:r>
      <w:r w:rsidR="00A7004C">
        <w:rPr>
          <w:rFonts w:ascii="Arial" w:hAnsi="Arial" w:cs="Arial"/>
        </w:rPr>
        <w:t>empathy, good knowledge, good communication</w:t>
      </w:r>
      <w:r w:rsidR="00B8318D">
        <w:rPr>
          <w:rFonts w:ascii="Arial" w:hAnsi="Arial" w:cs="Arial"/>
        </w:rPr>
        <w:t xml:space="preserve">, consistency, being </w:t>
      </w:r>
      <w:proofErr w:type="gramStart"/>
      <w:r w:rsidR="00B8318D">
        <w:rPr>
          <w:rFonts w:ascii="Arial" w:hAnsi="Arial" w:cs="Arial"/>
        </w:rPr>
        <w:t>trust worthy</w:t>
      </w:r>
      <w:proofErr w:type="gramEnd"/>
      <w:r w:rsidR="00B8318D">
        <w:rPr>
          <w:rFonts w:ascii="Arial" w:hAnsi="Arial" w:cs="Arial"/>
        </w:rPr>
        <w:t xml:space="preserve"> and many more.</w:t>
      </w:r>
      <w:r w:rsidR="00AA153D">
        <w:rPr>
          <w:rFonts w:ascii="Arial" w:hAnsi="Arial" w:cs="Arial"/>
        </w:rPr>
        <w:t xml:space="preserve"> </w:t>
      </w:r>
      <w:r w:rsidR="00E170D3">
        <w:rPr>
          <w:rFonts w:ascii="Arial" w:hAnsi="Arial" w:cs="Arial"/>
        </w:rPr>
        <w:t xml:space="preserve">Working closely </w:t>
      </w:r>
      <w:r w:rsidR="00AA153D">
        <w:rPr>
          <w:rFonts w:ascii="Arial" w:hAnsi="Arial" w:cs="Arial"/>
        </w:rPr>
        <w:t xml:space="preserve">with multi agencies is </w:t>
      </w:r>
      <w:r w:rsidR="00E170D3">
        <w:rPr>
          <w:rFonts w:ascii="Arial" w:hAnsi="Arial" w:cs="Arial"/>
        </w:rPr>
        <w:t xml:space="preserve">important to be able to meet the needs </w:t>
      </w:r>
      <w:r w:rsidR="00170D81">
        <w:rPr>
          <w:rFonts w:ascii="Arial" w:hAnsi="Arial" w:cs="Arial"/>
        </w:rPr>
        <w:t xml:space="preserve">of children and their families </w:t>
      </w:r>
      <w:r w:rsidR="00F43760">
        <w:rPr>
          <w:rFonts w:ascii="Arial" w:hAnsi="Arial" w:cs="Arial"/>
        </w:rPr>
        <w:t>which is why good, effective communication is so important.</w:t>
      </w:r>
    </w:p>
    <w:p w14:paraId="1AC53CCD" w14:textId="20EFDFF1" w:rsidR="00AB7BE9" w:rsidRPr="002E24B8" w:rsidRDefault="000C2CC5" w:rsidP="002E24B8">
      <w:pPr>
        <w:rPr>
          <w:color w:val="000000"/>
        </w:rPr>
      </w:pPr>
      <w:r>
        <w:rPr>
          <w:rFonts w:ascii="Arial" w:hAnsi="Arial" w:cs="Arial"/>
        </w:rPr>
        <w:t>P</w:t>
      </w:r>
      <w:r w:rsidR="00305B60">
        <w:rPr>
          <w:rFonts w:ascii="Arial" w:hAnsi="Arial" w:cs="Arial"/>
        </w:rPr>
        <w:t>ossessing</w:t>
      </w:r>
      <w:r>
        <w:rPr>
          <w:rFonts w:ascii="Arial" w:hAnsi="Arial" w:cs="Arial"/>
        </w:rPr>
        <w:t xml:space="preserve"> an</w:t>
      </w:r>
      <w:r w:rsidR="001730E6" w:rsidRPr="0097487E">
        <w:rPr>
          <w:rFonts w:ascii="Arial" w:hAnsi="Arial" w:cs="Arial"/>
        </w:rPr>
        <w:t xml:space="preserve"> </w:t>
      </w:r>
      <w:r w:rsidR="00114F6D" w:rsidRPr="0097487E">
        <w:rPr>
          <w:rFonts w:ascii="Arial" w:hAnsi="Arial" w:cs="Arial"/>
        </w:rPr>
        <w:t>in-depth</w:t>
      </w:r>
      <w:r w:rsidR="001730E6" w:rsidRPr="0097487E">
        <w:rPr>
          <w:rFonts w:ascii="Arial" w:hAnsi="Arial" w:cs="Arial"/>
        </w:rPr>
        <w:t xml:space="preserve"> knowledge and understanding</w:t>
      </w:r>
      <w:r>
        <w:rPr>
          <w:rFonts w:ascii="Arial" w:hAnsi="Arial" w:cs="Arial"/>
        </w:rPr>
        <w:t xml:space="preserve"> is</w:t>
      </w:r>
      <w:r w:rsidR="001730E6" w:rsidRPr="0097487E">
        <w:rPr>
          <w:rFonts w:ascii="Arial" w:hAnsi="Arial" w:cs="Arial"/>
        </w:rPr>
        <w:t xml:space="preserve"> important to professional practice</w:t>
      </w:r>
      <w:r w:rsidR="00764A4E">
        <w:rPr>
          <w:rFonts w:ascii="Arial" w:hAnsi="Arial" w:cs="Arial"/>
        </w:rPr>
        <w:t xml:space="preserve"> </w:t>
      </w:r>
      <w:r w:rsidR="004F0350">
        <w:rPr>
          <w:rFonts w:ascii="Arial" w:hAnsi="Arial" w:cs="Arial"/>
        </w:rPr>
        <w:t xml:space="preserve">it </w:t>
      </w:r>
      <w:r w:rsidR="00764A4E">
        <w:rPr>
          <w:rFonts w:ascii="Arial" w:hAnsi="Arial" w:cs="Arial"/>
        </w:rPr>
        <w:t xml:space="preserve">is a key part of being an early </w:t>
      </w:r>
      <w:proofErr w:type="gramStart"/>
      <w:r w:rsidR="00764A4E">
        <w:rPr>
          <w:rFonts w:ascii="Arial" w:hAnsi="Arial" w:cs="Arial"/>
        </w:rPr>
        <w:t>years</w:t>
      </w:r>
      <w:proofErr w:type="gramEnd"/>
      <w:r w:rsidR="00764A4E">
        <w:rPr>
          <w:rFonts w:ascii="Arial" w:hAnsi="Arial" w:cs="Arial"/>
        </w:rPr>
        <w:t xml:space="preserve"> practitioner. You must be able to understand your role </w:t>
      </w:r>
      <w:r w:rsidR="004A4D84">
        <w:rPr>
          <w:rFonts w:ascii="Arial" w:hAnsi="Arial" w:cs="Arial"/>
        </w:rPr>
        <w:t xml:space="preserve">to facilitate </w:t>
      </w:r>
      <w:r w:rsidR="00E603D2">
        <w:rPr>
          <w:rFonts w:ascii="Arial" w:hAnsi="Arial" w:cs="Arial"/>
        </w:rPr>
        <w:t>continuous</w:t>
      </w:r>
      <w:r w:rsidR="004A4D84">
        <w:rPr>
          <w:rFonts w:ascii="Arial" w:hAnsi="Arial" w:cs="Arial"/>
        </w:rPr>
        <w:t xml:space="preserve"> progress a</w:t>
      </w:r>
      <w:r w:rsidR="0007232A">
        <w:rPr>
          <w:rFonts w:ascii="Arial" w:hAnsi="Arial" w:cs="Arial"/>
        </w:rPr>
        <w:t xml:space="preserve">s a practitioner and drive positive </w:t>
      </w:r>
      <w:r w:rsidR="00453CFF">
        <w:rPr>
          <w:rFonts w:ascii="Arial" w:hAnsi="Arial" w:cs="Arial"/>
        </w:rPr>
        <w:t xml:space="preserve">adaptations into the childcare </w:t>
      </w:r>
      <w:r w:rsidR="00E603D2">
        <w:rPr>
          <w:rFonts w:ascii="Arial" w:hAnsi="Arial" w:cs="Arial"/>
        </w:rPr>
        <w:t>environment</w:t>
      </w:r>
      <w:r w:rsidR="00453CFF">
        <w:rPr>
          <w:rFonts w:ascii="Arial" w:hAnsi="Arial" w:cs="Arial"/>
        </w:rPr>
        <w:t xml:space="preserve">. </w:t>
      </w:r>
      <w:r w:rsidR="00AD01BC">
        <w:rPr>
          <w:rFonts w:ascii="Arial" w:hAnsi="Arial" w:cs="Arial"/>
        </w:rPr>
        <w:t xml:space="preserve">Having </w:t>
      </w:r>
      <w:r w:rsidR="00DE4AD9">
        <w:rPr>
          <w:rFonts w:ascii="Arial" w:hAnsi="Arial" w:cs="Arial"/>
        </w:rPr>
        <w:t>an</w:t>
      </w:r>
      <w:r w:rsidR="00453CFF">
        <w:rPr>
          <w:rFonts w:ascii="Arial" w:hAnsi="Arial" w:cs="Arial"/>
        </w:rPr>
        <w:t xml:space="preserve"> </w:t>
      </w:r>
      <w:r w:rsidR="00DE4AD9">
        <w:rPr>
          <w:rFonts w:ascii="Arial" w:hAnsi="Arial" w:cs="Arial"/>
        </w:rPr>
        <w:t xml:space="preserve">understanding and knowledge </w:t>
      </w:r>
      <w:r w:rsidR="00146571">
        <w:rPr>
          <w:rFonts w:ascii="Arial" w:hAnsi="Arial" w:cs="Arial"/>
        </w:rPr>
        <w:t xml:space="preserve">helps </w:t>
      </w:r>
      <w:r w:rsidR="00C322A3">
        <w:rPr>
          <w:rFonts w:ascii="Arial" w:hAnsi="Arial" w:cs="Arial"/>
        </w:rPr>
        <w:t>practitioners to</w:t>
      </w:r>
      <w:r w:rsidR="00E54811">
        <w:rPr>
          <w:rFonts w:ascii="Arial" w:hAnsi="Arial" w:cs="Arial"/>
        </w:rPr>
        <w:t xml:space="preserve"> put</w:t>
      </w:r>
      <w:r w:rsidR="00735BC1">
        <w:rPr>
          <w:rFonts w:ascii="Arial" w:hAnsi="Arial" w:cs="Arial"/>
        </w:rPr>
        <w:t xml:space="preserve"> skills to practice and</w:t>
      </w:r>
      <w:r w:rsidR="00146571">
        <w:rPr>
          <w:rFonts w:ascii="Arial" w:hAnsi="Arial" w:cs="Arial"/>
        </w:rPr>
        <w:t xml:space="preserve"> become more </w:t>
      </w:r>
      <w:r w:rsidR="008D7DC8">
        <w:rPr>
          <w:rFonts w:ascii="Arial" w:hAnsi="Arial" w:cs="Arial"/>
        </w:rPr>
        <w:t xml:space="preserve">compliant </w:t>
      </w:r>
      <w:r w:rsidR="00E603D2">
        <w:rPr>
          <w:rFonts w:ascii="Arial" w:hAnsi="Arial" w:cs="Arial"/>
        </w:rPr>
        <w:t>enabling</w:t>
      </w:r>
      <w:r w:rsidR="00935CCB">
        <w:rPr>
          <w:rFonts w:ascii="Arial" w:hAnsi="Arial" w:cs="Arial"/>
        </w:rPr>
        <w:t xml:space="preserve"> </w:t>
      </w:r>
      <w:r w:rsidR="008D7DC8">
        <w:rPr>
          <w:rFonts w:ascii="Arial" w:hAnsi="Arial" w:cs="Arial"/>
        </w:rPr>
        <w:t>more</w:t>
      </w:r>
      <w:r w:rsidR="00935CCB">
        <w:rPr>
          <w:rFonts w:ascii="Arial" w:hAnsi="Arial" w:cs="Arial"/>
        </w:rPr>
        <w:t xml:space="preserve"> effective </w:t>
      </w:r>
      <w:r w:rsidR="00A37A36">
        <w:rPr>
          <w:rFonts w:ascii="Arial" w:hAnsi="Arial" w:cs="Arial"/>
        </w:rPr>
        <w:t xml:space="preserve">and </w:t>
      </w:r>
      <w:r w:rsidR="008D7DC8">
        <w:rPr>
          <w:rFonts w:ascii="Arial" w:hAnsi="Arial" w:cs="Arial"/>
        </w:rPr>
        <w:t>efficient</w:t>
      </w:r>
      <w:r w:rsidR="00E603D2">
        <w:rPr>
          <w:rFonts w:ascii="Arial" w:hAnsi="Arial" w:cs="Arial"/>
        </w:rPr>
        <w:t xml:space="preserve"> work</w:t>
      </w:r>
      <w:r w:rsidR="00A37A36">
        <w:rPr>
          <w:rFonts w:ascii="Arial" w:hAnsi="Arial" w:cs="Arial"/>
        </w:rPr>
        <w:t xml:space="preserve">. </w:t>
      </w:r>
      <w:r w:rsidR="00BE38DC">
        <w:rPr>
          <w:rFonts w:ascii="Arial" w:hAnsi="Arial" w:cs="Arial"/>
        </w:rPr>
        <w:t xml:space="preserve">Knowledge and understanding </w:t>
      </w:r>
      <w:proofErr w:type="gramStart"/>
      <w:r w:rsidR="00BE38DC">
        <w:rPr>
          <w:rFonts w:ascii="Arial" w:hAnsi="Arial" w:cs="Arial"/>
        </w:rPr>
        <w:t>is</w:t>
      </w:r>
      <w:proofErr w:type="gramEnd"/>
      <w:r w:rsidR="00BE38DC">
        <w:rPr>
          <w:rFonts w:ascii="Arial" w:hAnsi="Arial" w:cs="Arial"/>
        </w:rPr>
        <w:t xml:space="preserve"> also </w:t>
      </w:r>
      <w:r w:rsidR="00001C18">
        <w:rPr>
          <w:rFonts w:ascii="Arial" w:hAnsi="Arial" w:cs="Arial"/>
        </w:rPr>
        <w:lastRenderedPageBreak/>
        <w:t xml:space="preserve">beneficial to leadership skills </w:t>
      </w:r>
      <w:r w:rsidR="003A5FA8">
        <w:rPr>
          <w:rFonts w:ascii="Arial" w:hAnsi="Arial" w:cs="Arial"/>
        </w:rPr>
        <w:t>and becoming a more knowledgeable and committed professional</w:t>
      </w:r>
      <w:r w:rsidR="00236460" w:rsidRPr="00236460">
        <w:rPr>
          <w:color w:val="000000"/>
        </w:rPr>
        <w:t xml:space="preserve"> </w:t>
      </w:r>
      <w:r w:rsidR="00236460">
        <w:rPr>
          <w:color w:val="000000"/>
        </w:rPr>
        <w:t>(</w:t>
      </w:r>
      <w:proofErr w:type="spellStart"/>
      <w:r w:rsidR="00236460">
        <w:rPr>
          <w:color w:val="000000"/>
        </w:rPr>
        <w:t>Pharro</w:t>
      </w:r>
      <w:proofErr w:type="spellEnd"/>
      <w:r w:rsidR="00236460">
        <w:rPr>
          <w:color w:val="000000"/>
        </w:rPr>
        <w:t>, 2025)</w:t>
      </w:r>
      <w:r w:rsidR="00236460">
        <w:rPr>
          <w:color w:val="000000"/>
        </w:rPr>
        <w:t>.</w:t>
      </w:r>
      <w:r w:rsidR="00DE208E">
        <w:rPr>
          <w:color w:val="000000"/>
        </w:rPr>
        <w:t xml:space="preserve"> </w:t>
      </w:r>
      <w:r w:rsidR="008511A8">
        <w:rPr>
          <w:color w:val="000000"/>
        </w:rPr>
        <w:t xml:space="preserve">knowledge and understanding </w:t>
      </w:r>
      <w:proofErr w:type="gramStart"/>
      <w:r w:rsidR="008511A8">
        <w:rPr>
          <w:color w:val="000000"/>
        </w:rPr>
        <w:t>is</w:t>
      </w:r>
      <w:proofErr w:type="gramEnd"/>
      <w:r w:rsidR="008511A8">
        <w:rPr>
          <w:color w:val="000000"/>
        </w:rPr>
        <w:t xml:space="preserve"> </w:t>
      </w:r>
      <w:r w:rsidR="00B91516">
        <w:rPr>
          <w:color w:val="000000"/>
        </w:rPr>
        <w:t>crucial</w:t>
      </w:r>
      <w:r w:rsidR="00381C1D">
        <w:rPr>
          <w:color w:val="000000"/>
        </w:rPr>
        <w:t xml:space="preserve"> to </w:t>
      </w:r>
      <w:r w:rsidR="008511A8">
        <w:rPr>
          <w:color w:val="000000"/>
        </w:rPr>
        <w:t>ensure</w:t>
      </w:r>
      <w:r w:rsidR="00D86F0E">
        <w:rPr>
          <w:color w:val="000000"/>
        </w:rPr>
        <w:t xml:space="preserve"> </w:t>
      </w:r>
      <w:r w:rsidR="00381C1D">
        <w:rPr>
          <w:color w:val="000000"/>
        </w:rPr>
        <w:t xml:space="preserve">practitioners </w:t>
      </w:r>
      <w:r w:rsidR="00A278CF">
        <w:rPr>
          <w:color w:val="000000"/>
        </w:rPr>
        <w:t>follow codes of practice</w:t>
      </w:r>
      <w:r w:rsidR="0070697A">
        <w:rPr>
          <w:color w:val="000000"/>
        </w:rPr>
        <w:t xml:space="preserve"> and </w:t>
      </w:r>
      <w:r w:rsidR="00A278CF">
        <w:rPr>
          <w:color w:val="000000"/>
        </w:rPr>
        <w:t>legislation</w:t>
      </w:r>
      <w:r w:rsidR="00381427">
        <w:rPr>
          <w:color w:val="000000"/>
        </w:rPr>
        <w:t xml:space="preserve"> which support the early years practice</w:t>
      </w:r>
      <w:r w:rsidR="005B56EF">
        <w:rPr>
          <w:color w:val="000000"/>
        </w:rPr>
        <w:t xml:space="preserve"> such as</w:t>
      </w:r>
      <w:r w:rsidR="00DA5CFC">
        <w:rPr>
          <w:color w:val="000000"/>
        </w:rPr>
        <w:t>:</w:t>
      </w:r>
      <w:r w:rsidR="00587A0E">
        <w:rPr>
          <w:color w:val="000000"/>
        </w:rPr>
        <w:t xml:space="preserve"> </w:t>
      </w:r>
      <w:r w:rsidR="008416AB" w:rsidRPr="00587A0E">
        <w:rPr>
          <w:color w:val="000000"/>
        </w:rPr>
        <w:t xml:space="preserve">The national minimum standards </w:t>
      </w:r>
      <w:r w:rsidR="00820E6D" w:rsidRPr="00587A0E">
        <w:rPr>
          <w:color w:val="000000"/>
        </w:rPr>
        <w:t>for regulated childcare</w:t>
      </w:r>
      <w:r w:rsidR="00587A0E">
        <w:rPr>
          <w:color w:val="000000"/>
        </w:rPr>
        <w:t xml:space="preserve">, </w:t>
      </w:r>
      <w:r w:rsidR="00820E6D" w:rsidRPr="00587A0E">
        <w:rPr>
          <w:color w:val="000000"/>
        </w:rPr>
        <w:t xml:space="preserve">All </w:t>
      </w:r>
      <w:r w:rsidR="002E24B8">
        <w:rPr>
          <w:color w:val="000000"/>
        </w:rPr>
        <w:t>W</w:t>
      </w:r>
      <w:r w:rsidR="00820E6D" w:rsidRPr="00587A0E">
        <w:rPr>
          <w:color w:val="000000"/>
        </w:rPr>
        <w:t>ales induction framework</w:t>
      </w:r>
      <w:r w:rsidR="002E24B8">
        <w:rPr>
          <w:color w:val="000000"/>
        </w:rPr>
        <w:t xml:space="preserve">, </w:t>
      </w:r>
      <w:proofErr w:type="gramStart"/>
      <w:r w:rsidR="00AB7BE9" w:rsidRPr="002E24B8">
        <w:rPr>
          <w:color w:val="000000"/>
        </w:rPr>
        <w:t>Social</w:t>
      </w:r>
      <w:proofErr w:type="gramEnd"/>
      <w:r w:rsidR="00AB7BE9" w:rsidRPr="002E24B8">
        <w:rPr>
          <w:color w:val="000000"/>
        </w:rPr>
        <w:t xml:space="preserve"> care </w:t>
      </w:r>
      <w:r w:rsidR="002E24B8" w:rsidRPr="002E24B8">
        <w:rPr>
          <w:color w:val="000000"/>
        </w:rPr>
        <w:t>Wales</w:t>
      </w:r>
      <w:r w:rsidR="00AB7BE9" w:rsidRPr="002E24B8">
        <w:rPr>
          <w:color w:val="000000"/>
        </w:rPr>
        <w:t xml:space="preserve"> codes of practice and conduct</w:t>
      </w:r>
      <w:r w:rsidR="00DA74DB">
        <w:rPr>
          <w:color w:val="000000"/>
        </w:rPr>
        <w:t xml:space="preserve">. Aligning practice with these </w:t>
      </w:r>
      <w:r w:rsidR="000653F5">
        <w:rPr>
          <w:color w:val="000000"/>
        </w:rPr>
        <w:t>frameworks ensures practitioners provide a safe</w:t>
      </w:r>
      <w:r w:rsidR="0081046A">
        <w:rPr>
          <w:color w:val="000000"/>
        </w:rPr>
        <w:t>,</w:t>
      </w:r>
      <w:r w:rsidR="00A90915">
        <w:rPr>
          <w:color w:val="000000"/>
        </w:rPr>
        <w:t xml:space="preserve"> fair and</w:t>
      </w:r>
      <w:r w:rsidR="0041021F">
        <w:rPr>
          <w:color w:val="000000"/>
        </w:rPr>
        <w:t xml:space="preserve"> </w:t>
      </w:r>
      <w:r w:rsidR="00B91516">
        <w:rPr>
          <w:color w:val="000000"/>
        </w:rPr>
        <w:t>lawful environment.</w:t>
      </w:r>
      <w:r w:rsidR="00D93CA3">
        <w:rPr>
          <w:color w:val="000000"/>
        </w:rPr>
        <w:t xml:space="preserve"> </w:t>
      </w:r>
      <w:r w:rsidR="0024527A">
        <w:rPr>
          <w:color w:val="000000"/>
        </w:rPr>
        <w:t>And the childcare Act 2006</w:t>
      </w:r>
      <w:r w:rsidR="00921538">
        <w:rPr>
          <w:color w:val="000000"/>
        </w:rPr>
        <w:t>, Curriculum and Assessment (Wales) Act and the UNCRC</w:t>
      </w:r>
      <w:r w:rsidR="006028B8">
        <w:rPr>
          <w:color w:val="000000"/>
        </w:rPr>
        <w:t xml:space="preserve"> helps practiti</w:t>
      </w:r>
      <w:r w:rsidR="0083344B">
        <w:rPr>
          <w:color w:val="000000"/>
        </w:rPr>
        <w:t>oners to deliver structured learning adapting to the individual needs of each child</w:t>
      </w:r>
      <w:r w:rsidR="008C78B1">
        <w:rPr>
          <w:color w:val="000000"/>
        </w:rPr>
        <w:t xml:space="preserve"> and ensures that professional </w:t>
      </w:r>
      <w:r w:rsidR="001A2242">
        <w:rPr>
          <w:color w:val="000000"/>
        </w:rPr>
        <w:t xml:space="preserve">knowledge and understanding </w:t>
      </w:r>
      <w:r w:rsidR="008947F8">
        <w:rPr>
          <w:color w:val="000000"/>
        </w:rPr>
        <w:t xml:space="preserve">is used to provide </w:t>
      </w:r>
      <w:r w:rsidR="00086DF1">
        <w:rPr>
          <w:color w:val="000000"/>
        </w:rPr>
        <w:t>high-quality</w:t>
      </w:r>
      <w:r w:rsidR="008947F8">
        <w:rPr>
          <w:color w:val="000000"/>
        </w:rPr>
        <w:t xml:space="preserve"> care </w:t>
      </w:r>
      <w:r w:rsidR="0012494D">
        <w:rPr>
          <w:color w:val="000000"/>
        </w:rPr>
        <w:t xml:space="preserve">which places the child at the </w:t>
      </w:r>
      <w:r w:rsidR="003078C3">
        <w:rPr>
          <w:color w:val="000000"/>
        </w:rPr>
        <w:t>forefront of all decision making.</w:t>
      </w:r>
    </w:p>
    <w:p w14:paraId="6A459370" w14:textId="085AF0C2" w:rsidR="00DC7B6B" w:rsidRDefault="00DD45AC" w:rsidP="00D138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 does the observation and planning cycle inform </w:t>
      </w:r>
      <w:r w:rsidR="003B2C79">
        <w:rPr>
          <w:rFonts w:ascii="Arial" w:hAnsi="Arial" w:cs="Arial"/>
        </w:rPr>
        <w:t>professional practice and why is it important?</w:t>
      </w:r>
      <w:r w:rsidR="00C976BF">
        <w:rPr>
          <w:rFonts w:ascii="Arial" w:hAnsi="Arial" w:cs="Arial"/>
        </w:rPr>
        <w:t xml:space="preserve"> </w:t>
      </w:r>
      <w:r w:rsidR="007372F8">
        <w:rPr>
          <w:rFonts w:ascii="Arial" w:hAnsi="Arial" w:cs="Arial"/>
        </w:rPr>
        <w:t xml:space="preserve">Utilizing planning cycles </w:t>
      </w:r>
      <w:r w:rsidR="00DD7C7B">
        <w:rPr>
          <w:rFonts w:ascii="Arial" w:hAnsi="Arial" w:cs="Arial"/>
        </w:rPr>
        <w:t xml:space="preserve">helps to structure your observations and reflections in professional practice. </w:t>
      </w:r>
      <w:r w:rsidR="005330CD">
        <w:rPr>
          <w:rFonts w:ascii="Arial" w:hAnsi="Arial" w:cs="Arial"/>
        </w:rPr>
        <w:t>Enabling</w:t>
      </w:r>
      <w:r w:rsidR="00DD7C7B">
        <w:rPr>
          <w:rFonts w:ascii="Arial" w:hAnsi="Arial" w:cs="Arial"/>
        </w:rPr>
        <w:t xml:space="preserve"> practitioners to </w:t>
      </w:r>
      <w:r w:rsidR="00781171">
        <w:rPr>
          <w:rFonts w:ascii="Arial" w:hAnsi="Arial" w:cs="Arial"/>
        </w:rPr>
        <w:t>expand on their standards of care</w:t>
      </w:r>
      <w:r w:rsidR="005330CD">
        <w:rPr>
          <w:rFonts w:ascii="Arial" w:hAnsi="Arial" w:cs="Arial"/>
        </w:rPr>
        <w:t xml:space="preserve">. For </w:t>
      </w:r>
      <w:r w:rsidR="00D41E33">
        <w:rPr>
          <w:rFonts w:ascii="Arial" w:hAnsi="Arial" w:cs="Arial"/>
        </w:rPr>
        <w:t>example,</w:t>
      </w:r>
      <w:r w:rsidR="00E45063">
        <w:rPr>
          <w:rFonts w:ascii="Arial" w:hAnsi="Arial" w:cs="Arial"/>
        </w:rPr>
        <w:t xml:space="preserve"> </w:t>
      </w:r>
      <w:r w:rsidR="00374796">
        <w:rPr>
          <w:rFonts w:ascii="Arial" w:hAnsi="Arial" w:cs="Arial"/>
        </w:rPr>
        <w:t>T</w:t>
      </w:r>
      <w:r w:rsidR="00E45063">
        <w:rPr>
          <w:rFonts w:ascii="Arial" w:hAnsi="Arial" w:cs="Arial"/>
        </w:rPr>
        <w:t xml:space="preserve">he </w:t>
      </w:r>
      <w:r w:rsidR="009925FF">
        <w:rPr>
          <w:rFonts w:ascii="Arial" w:hAnsi="Arial" w:cs="Arial"/>
        </w:rPr>
        <w:t>B</w:t>
      </w:r>
      <w:r w:rsidR="00E45063">
        <w:rPr>
          <w:rFonts w:ascii="Arial" w:hAnsi="Arial" w:cs="Arial"/>
        </w:rPr>
        <w:t xml:space="preserve">irth to 5 </w:t>
      </w:r>
      <w:r w:rsidR="009925FF">
        <w:rPr>
          <w:rFonts w:ascii="Arial" w:hAnsi="Arial" w:cs="Arial"/>
        </w:rPr>
        <w:t xml:space="preserve">Matters </w:t>
      </w:r>
      <w:r w:rsidR="006F0E06">
        <w:rPr>
          <w:rFonts w:ascii="Arial" w:hAnsi="Arial" w:cs="Arial"/>
        </w:rPr>
        <w:t>OAP cycle</w:t>
      </w:r>
      <w:r w:rsidR="002278F4">
        <w:rPr>
          <w:rFonts w:ascii="Arial" w:hAnsi="Arial" w:cs="Arial"/>
        </w:rPr>
        <w:t xml:space="preserve"> enables a practitioner t</w:t>
      </w:r>
      <w:r w:rsidR="004F0714">
        <w:rPr>
          <w:rFonts w:ascii="Arial" w:hAnsi="Arial" w:cs="Arial"/>
        </w:rPr>
        <w:t>o</w:t>
      </w:r>
      <w:r w:rsidR="00FC1101">
        <w:rPr>
          <w:rFonts w:ascii="Arial" w:hAnsi="Arial" w:cs="Arial"/>
        </w:rPr>
        <w:t xml:space="preserve"> </w:t>
      </w:r>
      <w:r w:rsidR="00131FC4">
        <w:rPr>
          <w:rFonts w:ascii="Arial" w:hAnsi="Arial" w:cs="Arial"/>
        </w:rPr>
        <w:t xml:space="preserve">identify each child’s abilities </w:t>
      </w:r>
      <w:r w:rsidR="00111F57">
        <w:rPr>
          <w:rFonts w:ascii="Arial" w:hAnsi="Arial" w:cs="Arial"/>
        </w:rPr>
        <w:t>and interests and allows tracking of developmental milestones</w:t>
      </w:r>
      <w:r w:rsidR="007648B0">
        <w:rPr>
          <w:rFonts w:ascii="Arial" w:hAnsi="Arial" w:cs="Arial"/>
        </w:rPr>
        <w:t xml:space="preserve"> allowing the practitioner to plan </w:t>
      </w:r>
      <w:r w:rsidR="00296DA8">
        <w:rPr>
          <w:rFonts w:ascii="Arial" w:hAnsi="Arial" w:cs="Arial"/>
        </w:rPr>
        <w:t xml:space="preserve">tailored activities to meet each </w:t>
      </w:r>
      <w:r w:rsidR="00BF4C1D">
        <w:rPr>
          <w:rFonts w:ascii="Arial" w:hAnsi="Arial" w:cs="Arial"/>
        </w:rPr>
        <w:t>child’s</w:t>
      </w:r>
      <w:r w:rsidR="00296DA8">
        <w:rPr>
          <w:rFonts w:ascii="Arial" w:hAnsi="Arial" w:cs="Arial"/>
        </w:rPr>
        <w:t xml:space="preserve"> </w:t>
      </w:r>
      <w:r w:rsidR="008F1B1E">
        <w:rPr>
          <w:rFonts w:ascii="Arial" w:hAnsi="Arial" w:cs="Arial"/>
        </w:rPr>
        <w:t xml:space="preserve">unique and individual needs. </w:t>
      </w:r>
    </w:p>
    <w:p w14:paraId="767A9F73" w14:textId="6AA3F081" w:rsidR="006E4E42" w:rsidRDefault="00B45B66" w:rsidP="00C4677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2D683B">
        <w:rPr>
          <w:rFonts w:ascii="Arial" w:hAnsi="Arial" w:cs="Arial"/>
        </w:rPr>
        <w:t xml:space="preserve">framework </w:t>
      </w:r>
      <w:r w:rsidR="0071075B">
        <w:rPr>
          <w:rFonts w:ascii="Arial" w:hAnsi="Arial" w:cs="Arial"/>
        </w:rPr>
        <w:t xml:space="preserve">made up of </w:t>
      </w:r>
      <w:r w:rsidR="006E5720">
        <w:rPr>
          <w:rFonts w:ascii="Arial" w:hAnsi="Arial" w:cs="Arial"/>
        </w:rPr>
        <w:t xml:space="preserve">54 articles which state the rights of all children </w:t>
      </w:r>
      <w:r w:rsidR="00EE3C8E">
        <w:rPr>
          <w:rFonts w:ascii="Arial" w:hAnsi="Arial" w:cs="Arial"/>
        </w:rPr>
        <w:t xml:space="preserve">under the age of 18, </w:t>
      </w:r>
      <w:r w:rsidR="002D683B">
        <w:rPr>
          <w:rFonts w:ascii="Arial" w:hAnsi="Arial" w:cs="Arial"/>
        </w:rPr>
        <w:t>which underpins all professional practice</w:t>
      </w:r>
      <w:r w:rsidR="002B6353">
        <w:rPr>
          <w:rFonts w:ascii="Arial" w:hAnsi="Arial" w:cs="Arial"/>
        </w:rPr>
        <w:t xml:space="preserve"> and values</w:t>
      </w:r>
      <w:r w:rsidR="002D683B">
        <w:rPr>
          <w:rFonts w:ascii="Arial" w:hAnsi="Arial" w:cs="Arial"/>
        </w:rPr>
        <w:t xml:space="preserve"> in early years </w:t>
      </w:r>
      <w:r w:rsidR="002B6353">
        <w:rPr>
          <w:rFonts w:ascii="Arial" w:hAnsi="Arial" w:cs="Arial"/>
        </w:rPr>
        <w:t xml:space="preserve">is the United Nations Convention </w:t>
      </w:r>
      <w:r w:rsidR="00ED1733">
        <w:rPr>
          <w:rFonts w:ascii="Arial" w:hAnsi="Arial" w:cs="Arial"/>
        </w:rPr>
        <w:t>on the Rights of the child (UNCRC)</w:t>
      </w:r>
      <w:r w:rsidR="00EE3C8E">
        <w:rPr>
          <w:rFonts w:ascii="Arial" w:hAnsi="Arial" w:cs="Arial"/>
        </w:rPr>
        <w:t>.</w:t>
      </w:r>
      <w:r w:rsidR="00ED1733">
        <w:rPr>
          <w:rFonts w:ascii="Arial" w:hAnsi="Arial" w:cs="Arial"/>
        </w:rPr>
        <w:t xml:space="preserve"> </w:t>
      </w:r>
      <w:r w:rsidR="00EE3C8E">
        <w:rPr>
          <w:rFonts w:ascii="Arial" w:hAnsi="Arial" w:cs="Arial"/>
        </w:rPr>
        <w:t>S</w:t>
      </w:r>
      <w:r w:rsidR="0067157F">
        <w:rPr>
          <w:rFonts w:ascii="Arial" w:hAnsi="Arial" w:cs="Arial"/>
        </w:rPr>
        <w:t xml:space="preserve">afeguarding children in the early years provision </w:t>
      </w:r>
      <w:r w:rsidR="006E4E42">
        <w:rPr>
          <w:rFonts w:ascii="Arial" w:hAnsi="Arial" w:cs="Arial"/>
        </w:rPr>
        <w:t xml:space="preserve">is </w:t>
      </w:r>
      <w:r w:rsidR="0067157F">
        <w:rPr>
          <w:rFonts w:ascii="Arial" w:hAnsi="Arial" w:cs="Arial"/>
        </w:rPr>
        <w:t>paramount</w:t>
      </w:r>
      <w:r w:rsidR="006E4E42">
        <w:rPr>
          <w:rFonts w:ascii="Arial" w:hAnsi="Arial" w:cs="Arial"/>
        </w:rPr>
        <w:t xml:space="preserve">. </w:t>
      </w:r>
      <w:r w:rsidR="00F50E6F">
        <w:rPr>
          <w:rFonts w:ascii="Arial" w:hAnsi="Arial" w:cs="Arial"/>
        </w:rPr>
        <w:t xml:space="preserve">To be able to </w:t>
      </w:r>
      <w:r w:rsidR="00CA7999">
        <w:rPr>
          <w:rFonts w:ascii="Arial" w:hAnsi="Arial" w:cs="Arial"/>
        </w:rPr>
        <w:t xml:space="preserve">implement this into practice early years practitioners </w:t>
      </w:r>
      <w:r w:rsidR="0052430C">
        <w:rPr>
          <w:rFonts w:ascii="Arial" w:hAnsi="Arial" w:cs="Arial"/>
        </w:rPr>
        <w:t xml:space="preserve">are required to understand and embed </w:t>
      </w:r>
      <w:r w:rsidR="008A37EA">
        <w:rPr>
          <w:rFonts w:ascii="Arial" w:hAnsi="Arial" w:cs="Arial"/>
        </w:rPr>
        <w:t xml:space="preserve">these </w:t>
      </w:r>
      <w:r w:rsidR="000864D8">
        <w:rPr>
          <w:rFonts w:ascii="Arial" w:hAnsi="Arial" w:cs="Arial"/>
        </w:rPr>
        <w:t>non-discriminating</w:t>
      </w:r>
      <w:r w:rsidR="008A37EA">
        <w:rPr>
          <w:rFonts w:ascii="Arial" w:hAnsi="Arial" w:cs="Arial"/>
        </w:rPr>
        <w:t xml:space="preserve"> rights </w:t>
      </w:r>
      <w:r w:rsidR="001B507A">
        <w:rPr>
          <w:rFonts w:ascii="Arial" w:hAnsi="Arial" w:cs="Arial"/>
        </w:rPr>
        <w:t>into daily practice.</w:t>
      </w:r>
      <w:r w:rsidR="00D93228">
        <w:rPr>
          <w:rFonts w:ascii="Arial" w:hAnsi="Arial" w:cs="Arial"/>
        </w:rPr>
        <w:t xml:space="preserve"> </w:t>
      </w:r>
      <w:r w:rsidR="00593058">
        <w:rPr>
          <w:rFonts w:ascii="Arial" w:hAnsi="Arial" w:cs="Arial"/>
        </w:rPr>
        <w:t xml:space="preserve">Knowing these </w:t>
      </w:r>
      <w:r w:rsidR="00E834CD">
        <w:rPr>
          <w:rFonts w:ascii="Arial" w:hAnsi="Arial" w:cs="Arial"/>
        </w:rPr>
        <w:t xml:space="preserve">rights as a professional practitioner allows </w:t>
      </w:r>
      <w:r w:rsidR="00867D6F">
        <w:rPr>
          <w:rFonts w:ascii="Arial" w:hAnsi="Arial" w:cs="Arial"/>
        </w:rPr>
        <w:t>them</w:t>
      </w:r>
      <w:r w:rsidR="00E834CD">
        <w:rPr>
          <w:rFonts w:ascii="Arial" w:hAnsi="Arial" w:cs="Arial"/>
        </w:rPr>
        <w:t xml:space="preserve"> to </w:t>
      </w:r>
      <w:r w:rsidR="007B38EF">
        <w:rPr>
          <w:rFonts w:ascii="Arial" w:hAnsi="Arial" w:cs="Arial"/>
        </w:rPr>
        <w:t>inform children of their own rights</w:t>
      </w:r>
      <w:r w:rsidR="009400BA">
        <w:rPr>
          <w:rFonts w:ascii="Arial" w:hAnsi="Arial" w:cs="Arial"/>
        </w:rPr>
        <w:t xml:space="preserve">, reminding them that they </w:t>
      </w:r>
      <w:r w:rsidR="00BE213E">
        <w:rPr>
          <w:rFonts w:ascii="Arial" w:hAnsi="Arial" w:cs="Arial"/>
        </w:rPr>
        <w:t>all have a voice</w:t>
      </w:r>
      <w:r w:rsidR="000864D8">
        <w:rPr>
          <w:rFonts w:ascii="Arial" w:hAnsi="Arial" w:cs="Arial"/>
        </w:rPr>
        <w:t>.</w:t>
      </w:r>
      <w:r w:rsidR="008C53E0">
        <w:rPr>
          <w:rFonts w:ascii="Arial" w:hAnsi="Arial" w:cs="Arial"/>
        </w:rPr>
        <w:t xml:space="preserve"> </w:t>
      </w:r>
    </w:p>
    <w:p w14:paraId="48A397A5" w14:textId="723E06BF" w:rsidR="00FE54E3" w:rsidRDefault="004A6D9D" w:rsidP="00C4677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conclusion, </w:t>
      </w:r>
    </w:p>
    <w:p w14:paraId="051DAE88" w14:textId="23D7B2B3" w:rsidR="009D3761" w:rsidRDefault="00583820" w:rsidP="00A849CC">
      <w:pPr>
        <w:rPr>
          <w:rFonts w:ascii="Arial" w:hAnsi="Arial" w:cs="Arial"/>
        </w:rPr>
      </w:pPr>
      <w:r>
        <w:rPr>
          <w:rFonts w:ascii="Arial" w:hAnsi="Arial" w:cs="Arial"/>
        </w:rPr>
        <w:t>Write conclusion</w:t>
      </w:r>
    </w:p>
    <w:p w14:paraId="09AB64F1" w14:textId="0C15002E" w:rsidR="00583820" w:rsidRDefault="00583820" w:rsidP="00A849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Add in values and principles </w:t>
      </w:r>
    </w:p>
    <w:p w14:paraId="56CC4048" w14:textId="37B30490" w:rsidR="00583820" w:rsidRPr="00A849CC" w:rsidRDefault="00583820" w:rsidP="00A849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 through lecture 2 </w:t>
      </w:r>
    </w:p>
    <w:p w14:paraId="45FE8441" w14:textId="77777777" w:rsidR="008E05F8" w:rsidRDefault="008E05F8" w:rsidP="00C4677C">
      <w:pPr>
        <w:rPr>
          <w:rFonts w:ascii="Arial" w:hAnsi="Arial" w:cs="Arial"/>
        </w:rPr>
      </w:pPr>
    </w:p>
    <w:p w14:paraId="22F8AA7B" w14:textId="77777777" w:rsidR="008E05F8" w:rsidRPr="00CE28D5" w:rsidRDefault="008E05F8" w:rsidP="00C4677C">
      <w:pPr>
        <w:rPr>
          <w:rFonts w:ascii="Arial" w:hAnsi="Arial" w:cs="Arial"/>
        </w:rPr>
      </w:pPr>
    </w:p>
    <w:p w14:paraId="4975BDC3" w14:textId="48C8260B" w:rsidR="00C4677C" w:rsidRPr="00CE28D5" w:rsidRDefault="00C4677C" w:rsidP="00C4677C">
      <w:pPr>
        <w:rPr>
          <w:rFonts w:ascii="Arial" w:hAnsi="Arial" w:cs="Arial"/>
        </w:rPr>
      </w:pPr>
    </w:p>
    <w:bookmarkStart w:id="8" w:name="_Toc242217168" w:displacedByCustomXml="next"/>
    <w:bookmarkStart w:id="9" w:name="_Toc242216377" w:displacedByCustomXml="next"/>
    <w:sdt>
      <w:sdtPr>
        <w:rPr>
          <w:rFonts w:ascii="Arial" w:eastAsiaTheme="minorEastAsia" w:hAnsi="Arial" w:cs="Arial"/>
          <w:color w:val="auto"/>
          <w:sz w:val="24"/>
          <w:szCs w:val="24"/>
        </w:rPr>
        <w:id w:val="-1462874285"/>
        <w:docPartObj>
          <w:docPartGallery w:val="Bibliographies"/>
          <w:docPartUnique/>
        </w:docPartObj>
      </w:sdtPr>
      <w:sdtContent>
        <w:p w14:paraId="34547601" w14:textId="18871E9A" w:rsidR="00C4677C" w:rsidRPr="00CE28D5" w:rsidRDefault="00C4677C">
          <w:pPr>
            <w:pStyle w:val="Heading1"/>
            <w:rPr>
              <w:rFonts w:ascii="Arial" w:hAnsi="Arial" w:cs="Arial"/>
            </w:rPr>
          </w:pPr>
          <w:r w:rsidRPr="00CE28D5">
            <w:rPr>
              <w:rFonts w:ascii="Arial" w:hAnsi="Arial" w:cs="Arial"/>
            </w:rPr>
            <w:t>Bibliography</w:t>
          </w:r>
          <w:bookmarkEnd w:id="9"/>
          <w:bookmarkEnd w:id="8"/>
        </w:p>
        <w:sdt>
          <w:sdtPr>
            <w:rPr>
              <w:rFonts w:ascii="Arial" w:hAnsi="Arial" w:cs="Arial"/>
            </w:rPr>
            <w:id w:val="111145805"/>
            <w:bibliography/>
          </w:sdtPr>
          <w:sdtContent>
            <w:p w14:paraId="0D970E64" w14:textId="77777777" w:rsidR="00865C86" w:rsidRPr="00CE28D5" w:rsidRDefault="00C4677C" w:rsidP="00865C86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CE28D5">
                <w:rPr>
                  <w:rFonts w:ascii="Arial" w:hAnsi="Arial" w:cs="Arial"/>
                </w:rPr>
                <w:fldChar w:fldCharType="begin"/>
              </w:r>
              <w:r w:rsidRPr="00CE28D5">
                <w:rPr>
                  <w:rFonts w:ascii="Arial" w:hAnsi="Arial" w:cs="Arial"/>
                </w:rPr>
                <w:instrText xml:space="preserve"> BIBLIOGRAPHY </w:instrText>
              </w:r>
              <w:r w:rsidRPr="00CE28D5">
                <w:rPr>
                  <w:rFonts w:ascii="Arial" w:hAnsi="Arial" w:cs="Arial"/>
                </w:rPr>
                <w:fldChar w:fldCharType="separate"/>
              </w:r>
              <w:r w:rsidR="00865C86" w:rsidRPr="00CE28D5">
                <w:rPr>
                  <w:rFonts w:ascii="Arial" w:hAnsi="Arial" w:cs="Arial"/>
                  <w:noProof/>
                </w:rPr>
                <w:t xml:space="preserve">early years coalation, 2026. </w:t>
              </w:r>
              <w:r w:rsidR="00865C86" w:rsidRPr="00CE28D5">
                <w:rPr>
                  <w:rFonts w:ascii="Arial" w:hAnsi="Arial" w:cs="Arial"/>
                  <w:i/>
                  <w:iCs/>
                  <w:noProof/>
                </w:rPr>
                <w:t xml:space="preserve">Birth to 5 matters: non statutory guadance for the early years foundation stage. </w:t>
              </w:r>
              <w:r w:rsidR="00865C86" w:rsidRPr="00CE28D5">
                <w:rPr>
                  <w:rFonts w:ascii="Arial" w:hAnsi="Arial" w:cs="Arial"/>
                  <w:noProof/>
                </w:rPr>
                <w:t xml:space="preserve">[Online] </w:t>
              </w:r>
              <w:r w:rsidR="00865C86" w:rsidRPr="00CE28D5">
                <w:rPr>
                  <w:rFonts w:ascii="Arial" w:hAnsi="Arial" w:cs="Arial"/>
                  <w:noProof/>
                </w:rPr>
                <w:br/>
              </w:r>
              <w:r w:rsidR="00865C86" w:rsidRPr="00CE28D5">
                <w:rPr>
                  <w:rFonts w:ascii="Arial" w:hAnsi="Arial" w:cs="Arial"/>
                  <w:noProof/>
                </w:rPr>
                <w:lastRenderedPageBreak/>
                <w:t xml:space="preserve">Available at: </w:t>
              </w:r>
              <w:r w:rsidR="00865C86" w:rsidRPr="00CE28D5">
                <w:rPr>
                  <w:rFonts w:ascii="Arial" w:hAnsi="Arial" w:cs="Arial"/>
                  <w:noProof/>
                  <w:u w:val="single"/>
                </w:rPr>
                <w:t>https://birthto5matters.org.uk/wp-content/uploads/2026/08/Bto5M-PT-LINKS-Aug-Portrait-Landscape.pdf</w:t>
              </w:r>
              <w:r w:rsidR="00865C86" w:rsidRPr="00CE28D5">
                <w:rPr>
                  <w:rFonts w:ascii="Arial" w:hAnsi="Arial" w:cs="Arial"/>
                  <w:noProof/>
                </w:rPr>
                <w:br/>
                <w:t>[Accessed 2 october 2026].</w:t>
              </w:r>
            </w:p>
            <w:p w14:paraId="770FCE91" w14:textId="77777777" w:rsidR="00865C86" w:rsidRPr="00CE28D5" w:rsidRDefault="00865C86" w:rsidP="00865C86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CE28D5">
                <w:rPr>
                  <w:rFonts w:ascii="Arial" w:hAnsi="Arial" w:cs="Arial"/>
                  <w:noProof/>
                </w:rPr>
                <w:t xml:space="preserve">expert program management, 2020. </w:t>
              </w:r>
              <w:r w:rsidRPr="00CE28D5">
                <w:rPr>
                  <w:rFonts w:ascii="Arial" w:hAnsi="Arial" w:cs="Arial"/>
                  <w:i/>
                  <w:iCs/>
                  <w:noProof/>
                </w:rPr>
                <w:t xml:space="preserve">kolb's learning cycle explained with example. </w:t>
              </w:r>
              <w:r w:rsidRPr="00CE28D5">
                <w:rPr>
                  <w:rFonts w:ascii="Arial" w:hAnsi="Arial" w:cs="Arial"/>
                  <w:noProof/>
                </w:rPr>
                <w:t xml:space="preserve">[Online] </w:t>
              </w:r>
              <w:r w:rsidRPr="00CE28D5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CE28D5">
                <w:rPr>
                  <w:rFonts w:ascii="Arial" w:hAnsi="Arial" w:cs="Arial"/>
                  <w:noProof/>
                  <w:u w:val="single"/>
                </w:rPr>
                <w:t>https://www.youtube.com/watch?v=rycjUldMl3k</w:t>
              </w:r>
              <w:r w:rsidRPr="00CE28D5">
                <w:rPr>
                  <w:rFonts w:ascii="Arial" w:hAnsi="Arial" w:cs="Arial"/>
                  <w:noProof/>
                </w:rPr>
                <w:br/>
                <w:t>[Accessed october 2026].</w:t>
              </w:r>
            </w:p>
            <w:p w14:paraId="34749261" w14:textId="77777777" w:rsidR="00865C86" w:rsidRPr="00CE28D5" w:rsidRDefault="00865C86" w:rsidP="00865C86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CE28D5">
                <w:rPr>
                  <w:rFonts w:ascii="Arial" w:hAnsi="Arial" w:cs="Arial"/>
                  <w:noProof/>
                </w:rPr>
                <w:t xml:space="preserve">Lewis, A. V., 2013. do it? Reflective practice: what is it and how do I do it?. </w:t>
              </w:r>
              <w:r w:rsidRPr="00CE28D5">
                <w:rPr>
                  <w:rFonts w:ascii="Arial" w:hAnsi="Arial" w:cs="Arial"/>
                  <w:i/>
                  <w:iCs/>
                  <w:noProof/>
                </w:rPr>
                <w:t xml:space="preserve">Journal of Clinical Practice in Speech-Language Pathology, 15(2), 70-74., </w:t>
              </w:r>
              <w:r w:rsidRPr="00CE28D5">
                <w:rPr>
                  <w:rFonts w:ascii="Arial" w:hAnsi="Arial" w:cs="Arial"/>
                  <w:noProof/>
                </w:rPr>
                <w:t>p. 3.</w:t>
              </w:r>
            </w:p>
            <w:p w14:paraId="772056E5" w14:textId="77777777" w:rsidR="00865C86" w:rsidRPr="00CE28D5" w:rsidRDefault="00865C86" w:rsidP="00865C86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CE28D5">
                <w:rPr>
                  <w:rFonts w:ascii="Arial" w:hAnsi="Arial" w:cs="Arial"/>
                  <w:noProof/>
                </w:rPr>
                <w:t xml:space="preserve">parenta, 2025. </w:t>
              </w:r>
              <w:r w:rsidRPr="00CE28D5">
                <w:rPr>
                  <w:rFonts w:ascii="Arial" w:hAnsi="Arial" w:cs="Arial"/>
                  <w:i/>
                  <w:iCs/>
                  <w:noProof/>
                </w:rPr>
                <w:t xml:space="preserve">reflective practice in early years. </w:t>
              </w:r>
              <w:r w:rsidRPr="00CE28D5">
                <w:rPr>
                  <w:rFonts w:ascii="Arial" w:hAnsi="Arial" w:cs="Arial"/>
                  <w:noProof/>
                </w:rPr>
                <w:t xml:space="preserve">[Online] </w:t>
              </w:r>
              <w:r w:rsidRPr="00CE28D5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CE28D5">
                <w:rPr>
                  <w:rFonts w:ascii="Arial" w:hAnsi="Arial" w:cs="Arial"/>
                  <w:noProof/>
                  <w:u w:val="single"/>
                </w:rPr>
                <w:t>https://www.parenta.com/2025/12/23/reflective-practice-in-early-years/</w:t>
              </w:r>
              <w:r w:rsidRPr="00CE28D5">
                <w:rPr>
                  <w:rFonts w:ascii="Arial" w:hAnsi="Arial" w:cs="Arial"/>
                  <w:noProof/>
                </w:rPr>
                <w:br/>
                <w:t>[Accessed 02 10 2026].</w:t>
              </w:r>
            </w:p>
            <w:p w14:paraId="2EB29038" w14:textId="77777777" w:rsidR="00865C86" w:rsidRPr="00CE28D5" w:rsidRDefault="00865C86" w:rsidP="00865C86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CE28D5">
                <w:rPr>
                  <w:rFonts w:ascii="Arial" w:hAnsi="Arial" w:cs="Arial"/>
                  <w:noProof/>
                </w:rPr>
                <w:t xml:space="preserve">the university of edinburgh, 2024. </w:t>
              </w:r>
              <w:r w:rsidRPr="00CE28D5">
                <w:rPr>
                  <w:rFonts w:ascii="Arial" w:hAnsi="Arial" w:cs="Arial"/>
                  <w:i/>
                  <w:iCs/>
                  <w:noProof/>
                </w:rPr>
                <w:t xml:space="preserve">reflection tool kit. </w:t>
              </w:r>
              <w:r w:rsidRPr="00CE28D5">
                <w:rPr>
                  <w:rFonts w:ascii="Arial" w:hAnsi="Arial" w:cs="Arial"/>
                  <w:noProof/>
                </w:rPr>
                <w:t xml:space="preserve">[Online] </w:t>
              </w:r>
              <w:r w:rsidRPr="00CE28D5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CE28D5">
                <w:rPr>
                  <w:rFonts w:ascii="Arial" w:hAnsi="Arial" w:cs="Arial"/>
                  <w:noProof/>
                  <w:u w:val="single"/>
                </w:rPr>
                <w:t>https://reflection.ed.ac.uk/reflectors-toolkit/reflecting-on-experience/gibbs-reflective-cycle</w:t>
              </w:r>
              <w:r w:rsidRPr="00CE28D5">
                <w:rPr>
                  <w:rFonts w:ascii="Arial" w:hAnsi="Arial" w:cs="Arial"/>
                  <w:noProof/>
                </w:rPr>
                <w:br/>
                <w:t>[Accessed 2 october 2026].</w:t>
              </w:r>
            </w:p>
            <w:p w14:paraId="135385F2" w14:textId="77777777" w:rsidR="00865C86" w:rsidRPr="00CE28D5" w:rsidRDefault="00865C86" w:rsidP="00865C86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CE28D5">
                <w:rPr>
                  <w:rFonts w:ascii="Arial" w:hAnsi="Arial" w:cs="Arial"/>
                  <w:noProof/>
                </w:rPr>
                <w:t xml:space="preserve">Toole, l., 2023. </w:t>
              </w:r>
              <w:r w:rsidRPr="00CE28D5">
                <w:rPr>
                  <w:rFonts w:ascii="Arial" w:hAnsi="Arial" w:cs="Arial"/>
                  <w:i/>
                  <w:iCs/>
                  <w:noProof/>
                </w:rPr>
                <w:t xml:space="preserve">showcase training. </w:t>
              </w:r>
              <w:r w:rsidRPr="00CE28D5">
                <w:rPr>
                  <w:rFonts w:ascii="Arial" w:hAnsi="Arial" w:cs="Arial"/>
                  <w:noProof/>
                </w:rPr>
                <w:t xml:space="preserve">[Online] </w:t>
              </w:r>
              <w:r w:rsidRPr="00CE28D5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CE28D5">
                <w:rPr>
                  <w:rFonts w:ascii="Arial" w:hAnsi="Arial" w:cs="Arial"/>
                  <w:noProof/>
                  <w:u w:val="single"/>
                </w:rPr>
                <w:t>https://showcasetraining.co.uk/2023/12/06/the-importance-of-reflective-practice-in-early-years/</w:t>
              </w:r>
              <w:r w:rsidRPr="00CE28D5">
                <w:rPr>
                  <w:rFonts w:ascii="Arial" w:hAnsi="Arial" w:cs="Arial"/>
                  <w:noProof/>
                </w:rPr>
                <w:br/>
                <w:t>[Accessed october 2026].</w:t>
              </w:r>
            </w:p>
            <w:p w14:paraId="064640FA" w14:textId="77777777" w:rsidR="00865C86" w:rsidRPr="00CE28D5" w:rsidRDefault="00865C86" w:rsidP="00865C86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CE28D5">
                <w:rPr>
                  <w:rFonts w:ascii="Arial" w:hAnsi="Arial" w:cs="Arial"/>
                  <w:noProof/>
                </w:rPr>
                <w:t xml:space="preserve">york st john university, n.d. </w:t>
              </w:r>
              <w:r w:rsidRPr="00CE28D5">
                <w:rPr>
                  <w:rFonts w:ascii="Arial" w:hAnsi="Arial" w:cs="Arial"/>
                  <w:i/>
                  <w:iCs/>
                  <w:noProof/>
                </w:rPr>
                <w:t xml:space="preserve">reflective writing: gibbs model of reflection. </w:t>
              </w:r>
              <w:r w:rsidRPr="00CE28D5">
                <w:rPr>
                  <w:rFonts w:ascii="Arial" w:hAnsi="Arial" w:cs="Arial"/>
                  <w:noProof/>
                </w:rPr>
                <w:t xml:space="preserve">[Online] </w:t>
              </w:r>
              <w:r w:rsidRPr="00CE28D5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CE28D5">
                <w:rPr>
                  <w:rFonts w:ascii="Arial" w:hAnsi="Arial" w:cs="Arial"/>
                  <w:noProof/>
                  <w:u w:val="single"/>
                </w:rPr>
                <w:t>https://www.yorksj.ac.uk/media/content-assets/document-directory/documents/Reflective-Writing-Gibbs-Model-of-Reflection-Factsheet.pdf</w:t>
              </w:r>
              <w:r w:rsidRPr="00CE28D5">
                <w:rPr>
                  <w:rFonts w:ascii="Arial" w:hAnsi="Arial" w:cs="Arial"/>
                  <w:noProof/>
                </w:rPr>
                <w:br/>
                <w:t>[Accessed 2 october 2026].</w:t>
              </w:r>
            </w:p>
            <w:p w14:paraId="273FC2A1" w14:textId="5B889D5E" w:rsidR="00C4677C" w:rsidRPr="00CE28D5" w:rsidRDefault="00C4677C" w:rsidP="00865C86">
              <w:pPr>
                <w:rPr>
                  <w:rFonts w:ascii="Arial" w:hAnsi="Arial" w:cs="Arial"/>
                </w:rPr>
              </w:pPr>
              <w:r w:rsidRPr="00CE28D5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AFBCCC0" w14:textId="0ACFF030" w:rsidR="003769E1" w:rsidRPr="00CE28D5" w:rsidRDefault="003769E1" w:rsidP="003769E1">
      <w:pPr>
        <w:rPr>
          <w:rFonts w:ascii="Arial" w:hAnsi="Arial" w:cs="Arial"/>
        </w:rPr>
      </w:pPr>
      <w:r w:rsidRPr="00CE28D5">
        <w:rPr>
          <w:rFonts w:ascii="Arial" w:hAnsi="Arial" w:cs="Arial"/>
        </w:rPr>
        <w:t xml:space="preserve"> Reed, M., Walker, R. and Gasper, M. 2015. Professional Practice and Early Childhood Today. In: A Critical Companion to Early Childhood. First Edition </w:t>
      </w:r>
      <w:proofErr w:type="spellStart"/>
      <w:r w:rsidRPr="00CE28D5">
        <w:rPr>
          <w:rFonts w:ascii="Arial" w:hAnsi="Arial" w:cs="Arial"/>
        </w:rPr>
        <w:t>edn</w:t>
      </w:r>
      <w:proofErr w:type="spellEnd"/>
      <w:r w:rsidRPr="00CE28D5">
        <w:rPr>
          <w:rFonts w:ascii="Arial" w:hAnsi="Arial" w:cs="Arial"/>
        </w:rPr>
        <w:t>, 55 City Road, London: SAGE Publications, Inc. pp. 254-268 Available at: &lt;https://doi.org/10.4135/9781473910188.n22&gt; [Accessed 2 Oct 2026].</w:t>
      </w:r>
    </w:p>
    <w:p w14:paraId="5A48B9FD" w14:textId="2BA30843" w:rsidR="0085494F" w:rsidRPr="00CE28D5" w:rsidRDefault="0085494F" w:rsidP="0085494F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 w:rsidRPr="00CE28D5">
        <w:rPr>
          <w:rFonts w:ascii="Arial" w:eastAsia="Times New Roman" w:hAnsi="Arial" w:cs="Arial"/>
          <w:color w:val="000000"/>
          <w:lang w:eastAsia="en-GB"/>
        </w:rPr>
        <w:t>Hayes, C. (2025) </w:t>
      </w:r>
      <w:r w:rsidRPr="00CE28D5">
        <w:rPr>
          <w:rFonts w:ascii="Arial" w:eastAsia="Times New Roman" w:hAnsi="Arial" w:cs="Arial"/>
          <w:i/>
          <w:iCs/>
          <w:color w:val="000000"/>
          <w:lang w:eastAsia="en-GB"/>
        </w:rPr>
        <w:t xml:space="preserve">DEVELOPING AS A REFLECTIVE EARLY YEARS </w:t>
      </w:r>
      <w:proofErr w:type="gramStart"/>
      <w:r w:rsidRPr="00CE28D5">
        <w:rPr>
          <w:rFonts w:ascii="Arial" w:eastAsia="Times New Roman" w:hAnsi="Arial" w:cs="Arial"/>
          <w:i/>
          <w:iCs/>
          <w:color w:val="000000"/>
          <w:lang w:eastAsia="en-GB"/>
        </w:rPr>
        <w:t>PROFESSIONAL :</w:t>
      </w:r>
      <w:proofErr w:type="gramEnd"/>
      <w:r w:rsidRPr="00CE28D5">
        <w:rPr>
          <w:rFonts w:ascii="Arial" w:eastAsia="Times New Roman" w:hAnsi="Arial" w:cs="Arial"/>
          <w:i/>
          <w:iCs/>
          <w:color w:val="000000"/>
          <w:lang w:eastAsia="en-GB"/>
        </w:rPr>
        <w:t xml:space="preserve"> a thematic approach.</w:t>
      </w:r>
      <w:r w:rsidRPr="00CE28D5">
        <w:rPr>
          <w:rFonts w:ascii="Arial" w:eastAsia="Times New Roman" w:hAnsi="Arial" w:cs="Arial"/>
          <w:color w:val="000000"/>
          <w:lang w:eastAsia="en-GB"/>
        </w:rPr>
        <w:t> Edited by J. Daly et al. [</w:t>
      </w:r>
      <w:proofErr w:type="spellStart"/>
      <w:r w:rsidRPr="00CE28D5">
        <w:rPr>
          <w:rFonts w:ascii="Arial" w:eastAsia="Times New Roman" w:hAnsi="Arial" w:cs="Arial"/>
          <w:color w:val="000000"/>
          <w:lang w:eastAsia="en-GB"/>
        </w:rPr>
        <w:t>S.l.</w:t>
      </w:r>
      <w:proofErr w:type="spellEnd"/>
      <w:proofErr w:type="gramStart"/>
      <w:r w:rsidRPr="00CE28D5">
        <w:rPr>
          <w:rFonts w:ascii="Arial" w:eastAsia="Times New Roman" w:hAnsi="Arial" w:cs="Arial"/>
          <w:color w:val="000000"/>
          <w:lang w:eastAsia="en-GB"/>
        </w:rPr>
        <w:t>] :</w:t>
      </w:r>
      <w:proofErr w:type="gramEnd"/>
      <w:r w:rsidRPr="00CE28D5">
        <w:rPr>
          <w:rFonts w:ascii="Arial" w:eastAsia="Times New Roman" w:hAnsi="Arial" w:cs="Arial"/>
          <w:color w:val="000000"/>
          <w:lang w:eastAsia="en-GB"/>
        </w:rPr>
        <w:t xml:space="preserve"> ROUTLEDGE, p. </w:t>
      </w:r>
      <w:r w:rsidR="005D7F47" w:rsidRPr="00CE28D5">
        <w:rPr>
          <w:rFonts w:ascii="Arial" w:eastAsia="Times New Roman" w:hAnsi="Arial" w:cs="Arial"/>
          <w:color w:val="000000"/>
          <w:lang w:eastAsia="en-GB"/>
        </w:rPr>
        <w:t>24</w:t>
      </w:r>
      <w:r w:rsidRPr="00CE28D5">
        <w:rPr>
          <w:rFonts w:ascii="Arial" w:eastAsia="Times New Roman" w:hAnsi="Arial" w:cs="Arial"/>
          <w:color w:val="000000"/>
          <w:lang w:eastAsia="en-GB"/>
        </w:rPr>
        <w:t xml:space="preserve"> online resource. Available at: https://doi.org/10.4324/9781041054948.</w:t>
      </w:r>
    </w:p>
    <w:p w14:paraId="0A35A7B0" w14:textId="2984B411" w:rsidR="003A4BAF" w:rsidRPr="00CE28D5" w:rsidRDefault="003A4BAF" w:rsidP="003A4BAF">
      <w:pPr>
        <w:rPr>
          <w:rFonts w:ascii="Arial" w:hAnsi="Arial" w:cs="Arial"/>
        </w:rPr>
      </w:pPr>
    </w:p>
    <w:p w14:paraId="78C9FF28" w14:textId="756576B5" w:rsidR="007B1A5F" w:rsidRPr="00CE28D5" w:rsidRDefault="007B1A5F" w:rsidP="007B1A5F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 w:rsidRPr="00CE28D5">
        <w:rPr>
          <w:rFonts w:ascii="Arial" w:eastAsia="Times New Roman" w:hAnsi="Arial" w:cs="Arial"/>
          <w:color w:val="000000"/>
          <w:lang w:eastAsia="en-GB"/>
        </w:rPr>
        <w:t>Hayes, C. (2025) </w:t>
      </w:r>
      <w:r w:rsidRPr="00CE28D5">
        <w:rPr>
          <w:rFonts w:ascii="Arial" w:eastAsia="Times New Roman" w:hAnsi="Arial" w:cs="Arial"/>
          <w:i/>
          <w:iCs/>
          <w:color w:val="000000"/>
          <w:lang w:eastAsia="en-GB"/>
        </w:rPr>
        <w:t xml:space="preserve">DEVELOPING AS A REFLECTIVE EARLY YEARS </w:t>
      </w:r>
      <w:proofErr w:type="gramStart"/>
      <w:r w:rsidRPr="00CE28D5">
        <w:rPr>
          <w:rFonts w:ascii="Arial" w:eastAsia="Times New Roman" w:hAnsi="Arial" w:cs="Arial"/>
          <w:i/>
          <w:iCs/>
          <w:color w:val="000000"/>
          <w:lang w:eastAsia="en-GB"/>
        </w:rPr>
        <w:t>PROFESSIONAL :</w:t>
      </w:r>
      <w:proofErr w:type="gramEnd"/>
      <w:r w:rsidRPr="00CE28D5">
        <w:rPr>
          <w:rFonts w:ascii="Arial" w:eastAsia="Times New Roman" w:hAnsi="Arial" w:cs="Arial"/>
          <w:i/>
          <w:iCs/>
          <w:color w:val="000000"/>
          <w:lang w:eastAsia="en-GB"/>
        </w:rPr>
        <w:t xml:space="preserve"> a thematic approach.</w:t>
      </w:r>
      <w:r w:rsidRPr="00CE28D5">
        <w:rPr>
          <w:rFonts w:ascii="Arial" w:eastAsia="Times New Roman" w:hAnsi="Arial" w:cs="Arial"/>
          <w:color w:val="000000"/>
          <w:lang w:eastAsia="en-GB"/>
        </w:rPr>
        <w:t> Edited by J. Daly et al. [</w:t>
      </w:r>
      <w:proofErr w:type="spellStart"/>
      <w:r w:rsidRPr="00CE28D5">
        <w:rPr>
          <w:rFonts w:ascii="Arial" w:eastAsia="Times New Roman" w:hAnsi="Arial" w:cs="Arial"/>
          <w:color w:val="000000"/>
          <w:lang w:eastAsia="en-GB"/>
        </w:rPr>
        <w:t>S.l.</w:t>
      </w:r>
      <w:proofErr w:type="spellEnd"/>
      <w:proofErr w:type="gramStart"/>
      <w:r w:rsidRPr="00CE28D5">
        <w:rPr>
          <w:rFonts w:ascii="Arial" w:eastAsia="Times New Roman" w:hAnsi="Arial" w:cs="Arial"/>
          <w:color w:val="000000"/>
          <w:lang w:eastAsia="en-GB"/>
        </w:rPr>
        <w:t>] :</w:t>
      </w:r>
      <w:proofErr w:type="gramEnd"/>
      <w:r w:rsidRPr="00CE28D5">
        <w:rPr>
          <w:rFonts w:ascii="Arial" w:eastAsia="Times New Roman" w:hAnsi="Arial" w:cs="Arial"/>
          <w:color w:val="000000"/>
          <w:lang w:eastAsia="en-GB"/>
        </w:rPr>
        <w:t xml:space="preserve"> ROUTLEDGE, p.</w:t>
      </w:r>
      <w:r w:rsidR="008F402E" w:rsidRPr="00CE28D5">
        <w:rPr>
          <w:rFonts w:ascii="Arial" w:eastAsia="Times New Roman" w:hAnsi="Arial" w:cs="Arial"/>
          <w:color w:val="000000"/>
          <w:lang w:eastAsia="en-GB"/>
        </w:rPr>
        <w:t xml:space="preserve"> 22</w:t>
      </w:r>
      <w:r w:rsidRPr="00CE28D5">
        <w:rPr>
          <w:rFonts w:ascii="Arial" w:eastAsia="Times New Roman" w:hAnsi="Arial" w:cs="Arial"/>
          <w:color w:val="000000"/>
          <w:lang w:eastAsia="en-GB"/>
        </w:rPr>
        <w:t xml:space="preserve"> online resource. Available at: https://doi.org/10.4324/9781041054948.</w:t>
      </w:r>
    </w:p>
    <w:p w14:paraId="5A8FDBF0" w14:textId="77777777" w:rsidR="007B1A5F" w:rsidRPr="00CE28D5" w:rsidRDefault="007B1A5F" w:rsidP="003A4BAF">
      <w:pPr>
        <w:rPr>
          <w:rFonts w:ascii="Arial" w:hAnsi="Arial" w:cs="Arial"/>
        </w:rPr>
      </w:pPr>
    </w:p>
    <w:p w14:paraId="3A29038C" w14:textId="0512DFD2" w:rsidR="00685605" w:rsidRDefault="00D412C6" w:rsidP="003A4BAF">
      <w:pPr>
        <w:rPr>
          <w:rFonts w:ascii="Arial" w:hAnsi="Arial" w:cs="Arial"/>
          <w:color w:val="000000"/>
          <w:sz w:val="23"/>
          <w:szCs w:val="23"/>
          <w:shd w:val="clear" w:color="auto" w:fill="FAFAFA"/>
        </w:rPr>
      </w:pPr>
      <w:r w:rsidRPr="00CE28D5">
        <w:rPr>
          <w:rFonts w:ascii="Arial" w:hAnsi="Arial" w:cs="Arial"/>
          <w:color w:val="000000"/>
          <w:sz w:val="23"/>
          <w:szCs w:val="23"/>
          <w:shd w:val="clear" w:color="auto" w:fill="FAFAFA"/>
        </w:rPr>
        <w:lastRenderedPageBreak/>
        <w:t>Hayes, C. (2025)</w:t>
      </w:r>
      <w:r w:rsidRPr="00CE28D5">
        <w:rPr>
          <w:rStyle w:val="apple-converted-space"/>
          <w:rFonts w:ascii="Arial" w:hAnsi="Arial" w:cs="Arial"/>
          <w:color w:val="000000"/>
          <w:sz w:val="23"/>
          <w:szCs w:val="23"/>
          <w:shd w:val="clear" w:color="auto" w:fill="FAFAFA"/>
        </w:rPr>
        <w:t> </w:t>
      </w:r>
      <w:r w:rsidRPr="00CE28D5">
        <w:rPr>
          <w:rFonts w:ascii="Arial" w:hAnsi="Arial" w:cs="Arial"/>
          <w:i/>
          <w:iCs/>
          <w:color w:val="000000"/>
          <w:sz w:val="23"/>
          <w:szCs w:val="23"/>
        </w:rPr>
        <w:t xml:space="preserve">DEVELOPING AS A REFLECTIVE EARLY YEARS </w:t>
      </w:r>
      <w:proofErr w:type="gramStart"/>
      <w:r w:rsidRPr="00CE28D5">
        <w:rPr>
          <w:rFonts w:ascii="Arial" w:hAnsi="Arial" w:cs="Arial"/>
          <w:i/>
          <w:iCs/>
          <w:color w:val="000000"/>
          <w:sz w:val="23"/>
          <w:szCs w:val="23"/>
        </w:rPr>
        <w:t>PROFESSIONAL :</w:t>
      </w:r>
      <w:proofErr w:type="gramEnd"/>
      <w:r w:rsidRPr="00CE28D5">
        <w:rPr>
          <w:rFonts w:ascii="Arial" w:hAnsi="Arial" w:cs="Arial"/>
          <w:i/>
          <w:iCs/>
          <w:color w:val="000000"/>
          <w:sz w:val="23"/>
          <w:szCs w:val="23"/>
        </w:rPr>
        <w:t xml:space="preserve"> a thematic approach.</w:t>
      </w:r>
      <w:r w:rsidRPr="00CE28D5">
        <w:rPr>
          <w:rStyle w:val="apple-converted-space"/>
          <w:rFonts w:ascii="Arial" w:hAnsi="Arial" w:cs="Arial"/>
          <w:color w:val="000000"/>
          <w:sz w:val="23"/>
          <w:szCs w:val="23"/>
          <w:shd w:val="clear" w:color="auto" w:fill="FAFAFA"/>
        </w:rPr>
        <w:t> </w:t>
      </w:r>
      <w:r w:rsidRPr="00CE28D5">
        <w:rPr>
          <w:rFonts w:ascii="Arial" w:hAnsi="Arial" w:cs="Arial"/>
          <w:color w:val="000000"/>
          <w:sz w:val="23"/>
          <w:szCs w:val="23"/>
          <w:shd w:val="clear" w:color="auto" w:fill="FAFAFA"/>
        </w:rPr>
        <w:t>Edited by J. Daly et al. [</w:t>
      </w:r>
      <w:proofErr w:type="spellStart"/>
      <w:r w:rsidRPr="00CE28D5">
        <w:rPr>
          <w:rFonts w:ascii="Arial" w:hAnsi="Arial" w:cs="Arial"/>
          <w:color w:val="000000"/>
          <w:sz w:val="23"/>
          <w:szCs w:val="23"/>
          <w:shd w:val="clear" w:color="auto" w:fill="FAFAFA"/>
        </w:rPr>
        <w:t>S.l.</w:t>
      </w:r>
      <w:proofErr w:type="spellEnd"/>
      <w:proofErr w:type="gramStart"/>
      <w:r w:rsidRPr="00CE28D5">
        <w:rPr>
          <w:rFonts w:ascii="Arial" w:hAnsi="Arial" w:cs="Arial"/>
          <w:color w:val="000000"/>
          <w:sz w:val="23"/>
          <w:szCs w:val="23"/>
          <w:shd w:val="clear" w:color="auto" w:fill="FAFAFA"/>
        </w:rPr>
        <w:t>] :</w:t>
      </w:r>
      <w:proofErr w:type="gramEnd"/>
      <w:r w:rsidRPr="00CE28D5">
        <w:rPr>
          <w:rFonts w:ascii="Arial" w:hAnsi="Arial" w:cs="Arial"/>
          <w:color w:val="000000"/>
          <w:sz w:val="23"/>
          <w:szCs w:val="23"/>
          <w:shd w:val="clear" w:color="auto" w:fill="FAFAFA"/>
        </w:rPr>
        <w:t xml:space="preserve"> ROUTLEDGE, p. </w:t>
      </w:r>
      <w:r w:rsidR="003104FF" w:rsidRPr="00CE28D5">
        <w:rPr>
          <w:rFonts w:ascii="Arial" w:hAnsi="Arial" w:cs="Arial"/>
          <w:color w:val="000000"/>
          <w:sz w:val="23"/>
          <w:szCs w:val="23"/>
          <w:shd w:val="clear" w:color="auto" w:fill="FAFAFA"/>
        </w:rPr>
        <w:t>14</w:t>
      </w:r>
      <w:r w:rsidRPr="00CE28D5">
        <w:rPr>
          <w:rFonts w:ascii="Arial" w:hAnsi="Arial" w:cs="Arial"/>
          <w:color w:val="000000"/>
          <w:sz w:val="23"/>
          <w:szCs w:val="23"/>
          <w:shd w:val="clear" w:color="auto" w:fill="FAFAFA"/>
        </w:rPr>
        <w:t xml:space="preserve"> online resource. Available at: </w:t>
      </w:r>
      <w:hyperlink r:id="rId10" w:history="1">
        <w:r w:rsidR="00EA705F" w:rsidRPr="00C276B9">
          <w:rPr>
            <w:rStyle w:val="Hyperlink"/>
            <w:rFonts w:ascii="Arial" w:hAnsi="Arial" w:cs="Arial"/>
            <w:sz w:val="23"/>
            <w:szCs w:val="23"/>
            <w:shd w:val="clear" w:color="auto" w:fill="FAFAFA"/>
          </w:rPr>
          <w:t>https://doi.org/10.4324/9781041054948</w:t>
        </w:r>
      </w:hyperlink>
      <w:r w:rsidRPr="00CE28D5">
        <w:rPr>
          <w:rFonts w:ascii="Arial" w:hAnsi="Arial" w:cs="Arial"/>
          <w:color w:val="000000"/>
          <w:sz w:val="23"/>
          <w:szCs w:val="23"/>
          <w:shd w:val="clear" w:color="auto" w:fill="FAFAFA"/>
        </w:rPr>
        <w:t>.</w:t>
      </w:r>
    </w:p>
    <w:p w14:paraId="4BDAD1A5" w14:textId="77777777" w:rsidR="00EA705F" w:rsidRDefault="00EA705F" w:rsidP="00EA705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Admin (2024b).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Good practice guide: Professionalism in action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Ewc.wales</w:t>
      </w:r>
      <w:proofErr w:type="spellEnd"/>
      <w:r>
        <w:rPr>
          <w:color w:val="000000"/>
        </w:rPr>
        <w:t>. Available at: https://www.ewc.wales/site/index.php/en/fitness-to-practise/good-practice-guides/good-practice-guide-professionalism-in-action [Accessed 9 Oct. 2026].</w:t>
      </w:r>
    </w:p>
    <w:p w14:paraId="32783670" w14:textId="0ABE8B7D" w:rsidR="00EA705F" w:rsidRDefault="006B2AEB" w:rsidP="003A4BAF">
      <w:pPr>
        <w:rPr>
          <w:rFonts w:ascii="Open Sans" w:hAnsi="Open Sans" w:cs="Open Sans"/>
          <w:color w:val="333333"/>
          <w:shd w:val="clear" w:color="auto" w:fill="FFFFFF"/>
        </w:rPr>
      </w:pPr>
      <w:r>
        <w:rPr>
          <w:rFonts w:ascii="Open Sans" w:hAnsi="Open Sans" w:cs="Open Sans"/>
          <w:color w:val="333333"/>
          <w:shd w:val="clear" w:color="auto" w:fill="FFFFFF"/>
        </w:rPr>
        <w:t>Salo, P., Francisco, S. and Olin Almqvist, A. (2024) ‘Understanding professional learning in and for practice’,</w:t>
      </w:r>
      <w:r>
        <w:rPr>
          <w:rStyle w:val="apple-converted-space"/>
          <w:rFonts w:ascii="Open Sans" w:hAnsi="Open Sans" w:cs="Open Sans"/>
          <w:color w:val="333333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333333"/>
        </w:rPr>
        <w:t>Professional Development in Education</w:t>
      </w:r>
      <w:r>
        <w:rPr>
          <w:rFonts w:ascii="Open Sans" w:hAnsi="Open Sans" w:cs="Open Sans"/>
          <w:color w:val="333333"/>
          <w:shd w:val="clear" w:color="auto" w:fill="FFFFFF"/>
        </w:rPr>
        <w:t xml:space="preserve">, 50(3), pp. 444–459. </w:t>
      </w:r>
      <w:proofErr w:type="spellStart"/>
      <w:r>
        <w:rPr>
          <w:rFonts w:ascii="Open Sans" w:hAnsi="Open Sans" w:cs="Open Sans"/>
          <w:color w:val="333333"/>
          <w:shd w:val="clear" w:color="auto" w:fill="FFFFFF"/>
        </w:rPr>
        <w:t>doi</w:t>
      </w:r>
      <w:proofErr w:type="spellEnd"/>
      <w:r>
        <w:rPr>
          <w:rFonts w:ascii="Open Sans" w:hAnsi="Open Sans" w:cs="Open Sans"/>
          <w:color w:val="333333"/>
          <w:shd w:val="clear" w:color="auto" w:fill="FFFFFF"/>
        </w:rPr>
        <w:t>: 10.1080/19415257.2024.2311108.</w:t>
      </w:r>
    </w:p>
    <w:p w14:paraId="5C7147B8" w14:textId="26D2A432" w:rsidR="009D1A77" w:rsidRPr="005E46DB" w:rsidRDefault="009D1A77" w:rsidP="009D1A77">
      <w:pPr>
        <w:rPr>
          <w:rFonts w:ascii="Times New Roman" w:eastAsia="Times New Roman" w:hAnsi="Times New Roman" w:cs="Times New Roman"/>
          <w:color w:val="000000"/>
          <w:lang w:eastAsia="en-GB"/>
        </w:rPr>
      </w:pPr>
      <w:r w:rsidRPr="005E46DB">
        <w:rPr>
          <w:rFonts w:ascii="Times New Roman" w:eastAsia="Times New Roman" w:hAnsi="Times New Roman" w:cs="Times New Roman"/>
          <w:color w:val="000000"/>
          <w:lang w:eastAsia="en-GB"/>
        </w:rPr>
        <w:t>Wilson, T. (2025) </w:t>
      </w:r>
      <w:r w:rsidRPr="005E46DB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Working with parents, carers and families in the early </w:t>
      </w:r>
      <w:proofErr w:type="gramStart"/>
      <w:r w:rsidRPr="005E46DB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years</w:t>
      </w:r>
      <w:r w:rsidRPr="005E46DB">
        <w:rPr>
          <w:rFonts w:ascii="Arial" w:eastAsia="Times New Roman" w:hAnsi="Arial" w:cs="Arial"/>
          <w:i/>
          <w:iCs/>
          <w:color w:val="000000"/>
          <w:lang w:eastAsia="en-GB"/>
        </w:rPr>
        <w:t> </w:t>
      </w:r>
      <w:r w:rsidRPr="005E46DB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:</w:t>
      </w:r>
      <w:proofErr w:type="gramEnd"/>
      <w:r w:rsidRPr="005E46DB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the essential </w:t>
      </w:r>
      <w:proofErr w:type="gramStart"/>
      <w:r w:rsidRPr="005E46DB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guide </w:t>
      </w:r>
      <w:r w:rsidRPr="005E46DB">
        <w:rPr>
          <w:rFonts w:ascii="Times New Roman" w:eastAsia="Times New Roman" w:hAnsi="Times New Roman" w:cs="Times New Roman"/>
          <w:color w:val="000000"/>
          <w:lang w:eastAsia="en-GB"/>
        </w:rPr>
        <w:t>.</w:t>
      </w:r>
      <w:proofErr w:type="gramEnd"/>
      <w:r w:rsidRPr="005E46DB">
        <w:rPr>
          <w:rFonts w:ascii="Times New Roman" w:eastAsia="Times New Roman" w:hAnsi="Times New Roman" w:cs="Times New Roman"/>
          <w:color w:val="000000"/>
          <w:lang w:eastAsia="en-GB"/>
        </w:rPr>
        <w:t xml:space="preserve"> Second edition. Edited by Teresa Wilson author. </w:t>
      </w:r>
      <w:proofErr w:type="gramStart"/>
      <w:r w:rsidRPr="005E46DB">
        <w:rPr>
          <w:rFonts w:ascii="Times New Roman" w:eastAsia="Times New Roman" w:hAnsi="Times New Roman" w:cs="Times New Roman"/>
          <w:color w:val="000000"/>
          <w:lang w:eastAsia="en-GB"/>
        </w:rPr>
        <w:t>London</w:t>
      </w:r>
      <w:r w:rsidRPr="005E46DB">
        <w:rPr>
          <w:rFonts w:ascii="Arial" w:eastAsia="Times New Roman" w:hAnsi="Arial" w:cs="Arial"/>
          <w:color w:val="000000"/>
          <w:lang w:eastAsia="en-GB"/>
        </w:rPr>
        <w:t> </w:t>
      </w:r>
      <w:r w:rsidRPr="005E46DB">
        <w:rPr>
          <w:rFonts w:ascii="Times New Roman" w:eastAsia="Times New Roman" w:hAnsi="Times New Roman" w:cs="Times New Roman"/>
          <w:color w:val="000000"/>
          <w:lang w:eastAsia="en-GB"/>
        </w:rPr>
        <w:t>:</w:t>
      </w:r>
      <w:proofErr w:type="gramEnd"/>
      <w:r w:rsidRPr="005E46DB">
        <w:rPr>
          <w:rFonts w:ascii="Times New Roman" w:eastAsia="Times New Roman" w:hAnsi="Times New Roman" w:cs="Times New Roman"/>
          <w:color w:val="000000"/>
          <w:lang w:eastAsia="en-GB"/>
        </w:rPr>
        <w:t xml:space="preserve"> Routledge, p. 1 online resource (210 pages). Available at: https://doi.org/10.4324/9781003429562.</w:t>
      </w:r>
    </w:p>
    <w:p w14:paraId="3CF5473C" w14:textId="77777777" w:rsidR="00745D7D" w:rsidRDefault="00745D7D" w:rsidP="00745D7D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Pharro</w:t>
      </w:r>
      <w:proofErr w:type="spellEnd"/>
      <w:r>
        <w:rPr>
          <w:color w:val="000000"/>
        </w:rPr>
        <w:t>, R.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Why is professional development important?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[online] APMG International. Available at: https://apmg-international.com/article/why-professional-development-important [Accessed 9 Oct. 2026].</w:t>
      </w:r>
    </w:p>
    <w:p w14:paraId="0DB62694" w14:textId="77777777" w:rsidR="000726C2" w:rsidRDefault="000726C2" w:rsidP="000726C2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i/>
          <w:iCs/>
          <w:color w:val="000000"/>
        </w:rPr>
        <w:t xml:space="preserve">The United Nations Convention on the Rights of the </w:t>
      </w:r>
      <w:proofErr w:type="gramStart"/>
      <w:r>
        <w:rPr>
          <w:i/>
          <w:iCs/>
          <w:color w:val="000000"/>
        </w:rPr>
        <w:t>Child</w:t>
      </w:r>
      <w:r>
        <w:rPr>
          <w:color w:val="000000"/>
        </w:rPr>
        <w:t>.[</w:t>
      </w:r>
      <w:proofErr w:type="gramEnd"/>
      <w:r>
        <w:rPr>
          <w:color w:val="000000"/>
        </w:rPr>
        <w:t>online] Available at: https://www.unicef.org.uk/wp-content/uploads/2016/08/unicef-convention-rights-child-uncrc.pdf [Accessed 15 Oct. 2026].</w:t>
      </w:r>
    </w:p>
    <w:p w14:paraId="6EFC345A" w14:textId="77777777" w:rsidR="009D1A77" w:rsidRPr="00CE28D5" w:rsidRDefault="009D1A77" w:rsidP="003A4BAF">
      <w:pPr>
        <w:rPr>
          <w:rFonts w:ascii="Arial" w:hAnsi="Arial" w:cs="Arial"/>
        </w:rPr>
      </w:pPr>
    </w:p>
    <w:sectPr w:rsidR="009D1A77" w:rsidRPr="00CE28D5" w:rsidSect="00947421">
      <w:headerReference w:type="default" r:id="rId11"/>
      <w:footerReference w:type="defaul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076A9B6" w14:textId="77777777" w:rsidR="00B20D5D" w:rsidRDefault="00B20D5D">
      <w:pPr>
        <w:spacing w:after="0" w:line="240" w:lineRule="auto"/>
      </w:pPr>
      <w:r>
        <w:separator/>
      </w:r>
    </w:p>
  </w:endnote>
  <w:endnote w:type="continuationSeparator" w:id="0">
    <w:p w14:paraId="5BECC112" w14:textId="77777777" w:rsidR="00B20D5D" w:rsidRDefault="00B20D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3A4BAF" w14:paraId="6A5270C9" w14:textId="77777777" w:rsidTr="003A4BAF">
      <w:trPr>
        <w:trHeight w:val="300"/>
      </w:trPr>
      <w:tc>
        <w:tcPr>
          <w:tcW w:w="3005" w:type="dxa"/>
        </w:tcPr>
        <w:p w14:paraId="771357D6" w14:textId="6F826211" w:rsidR="003A4BAF" w:rsidRDefault="003A4BAF" w:rsidP="003A4BAF">
          <w:pPr>
            <w:pStyle w:val="Header"/>
            <w:ind w:left="-115"/>
          </w:pPr>
        </w:p>
      </w:tc>
      <w:tc>
        <w:tcPr>
          <w:tcW w:w="3005" w:type="dxa"/>
        </w:tcPr>
        <w:p w14:paraId="1668AE6A" w14:textId="213CE1A9" w:rsidR="003A4BAF" w:rsidRDefault="003A4BAF" w:rsidP="003A4BAF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B91C2D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5B0401A4" w14:textId="7071511D" w:rsidR="003A4BAF" w:rsidRDefault="003A4BAF" w:rsidP="003A4BAF">
          <w:pPr>
            <w:pStyle w:val="Header"/>
            <w:ind w:right="-115"/>
            <w:jc w:val="right"/>
          </w:pPr>
        </w:p>
      </w:tc>
    </w:tr>
  </w:tbl>
  <w:p w14:paraId="22DA1060" w14:textId="4F86561F" w:rsidR="003A4BAF" w:rsidRDefault="003A4BAF" w:rsidP="003A4B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CB4575C" w14:textId="77777777" w:rsidR="00B20D5D" w:rsidRDefault="00B20D5D">
      <w:pPr>
        <w:spacing w:after="0" w:line="240" w:lineRule="auto"/>
      </w:pPr>
      <w:r>
        <w:separator/>
      </w:r>
    </w:p>
  </w:footnote>
  <w:footnote w:type="continuationSeparator" w:id="0">
    <w:p w14:paraId="2F9B3892" w14:textId="77777777" w:rsidR="00B20D5D" w:rsidRDefault="00B20D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3A4BAF" w14:paraId="4516869C" w14:textId="77777777" w:rsidTr="003A4BAF">
      <w:trPr>
        <w:trHeight w:val="300"/>
      </w:trPr>
      <w:tc>
        <w:tcPr>
          <w:tcW w:w="3005" w:type="dxa"/>
        </w:tcPr>
        <w:p w14:paraId="76F6D6EC" w14:textId="6D2CF44F" w:rsidR="003A4BAF" w:rsidRDefault="003A4BAF" w:rsidP="003A4BAF">
          <w:pPr>
            <w:pStyle w:val="Header"/>
            <w:ind w:left="-115"/>
          </w:pPr>
          <w:r>
            <w:t>2603130</w:t>
          </w:r>
        </w:p>
      </w:tc>
      <w:tc>
        <w:tcPr>
          <w:tcW w:w="3005" w:type="dxa"/>
        </w:tcPr>
        <w:p w14:paraId="7BD5CBE8" w14:textId="044EA2B6" w:rsidR="003A4BAF" w:rsidRDefault="003A4BAF" w:rsidP="003A4BAF">
          <w:pPr>
            <w:pStyle w:val="Header"/>
            <w:jc w:val="center"/>
          </w:pPr>
          <w:r>
            <w:t>ECEY4014</w:t>
          </w:r>
        </w:p>
      </w:tc>
      <w:tc>
        <w:tcPr>
          <w:tcW w:w="3005" w:type="dxa"/>
        </w:tcPr>
        <w:p w14:paraId="1BD60ACD" w14:textId="53337F7E" w:rsidR="003A4BAF" w:rsidRDefault="003A4BAF" w:rsidP="003A4BAF">
          <w:pPr>
            <w:pStyle w:val="Header"/>
            <w:ind w:right="-115"/>
            <w:jc w:val="right"/>
          </w:pPr>
          <w:r>
            <w:t xml:space="preserve">Word count </w:t>
          </w:r>
        </w:p>
      </w:tc>
    </w:tr>
  </w:tbl>
  <w:p w14:paraId="62729049" w14:textId="2621D142" w:rsidR="003A4BAF" w:rsidRDefault="003A4BAF" w:rsidP="003A4BA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45C3"/>
    <w:multiLevelType w:val="hybridMultilevel"/>
    <w:tmpl w:val="9A484790"/>
    <w:lvl w:ilvl="0" w:tplc="E28819D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D36C2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06F2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54F6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A253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4029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2224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9477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583A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E94AC7"/>
    <w:multiLevelType w:val="hybridMultilevel"/>
    <w:tmpl w:val="09288B9E"/>
    <w:lvl w:ilvl="0" w:tplc="A340542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09EC5E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58B17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A4A98A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0C4674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26578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30C29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6A6E1A6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D96D58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A4D19DE"/>
    <w:multiLevelType w:val="hybridMultilevel"/>
    <w:tmpl w:val="1BAAB2CC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3" w15:restartNumberingAfterBreak="0">
    <w:nsid w:val="3EB7BD09"/>
    <w:multiLevelType w:val="hybridMultilevel"/>
    <w:tmpl w:val="41ACB8BC"/>
    <w:lvl w:ilvl="0" w:tplc="B3A8BF1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C08B3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F208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0000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20DD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A25B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5E4A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B401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0E85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4E1AED"/>
    <w:multiLevelType w:val="hybridMultilevel"/>
    <w:tmpl w:val="086EC340"/>
    <w:lvl w:ilvl="0" w:tplc="DFF44C2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BE060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4EDF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FA50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BE8FE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2E2A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2EF2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4A37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EA80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8948061">
    <w:abstractNumId w:val="0"/>
  </w:num>
  <w:num w:numId="2" w16cid:durableId="1827895651">
    <w:abstractNumId w:val="4"/>
  </w:num>
  <w:num w:numId="3" w16cid:durableId="1754937251">
    <w:abstractNumId w:val="3"/>
  </w:num>
  <w:num w:numId="4" w16cid:durableId="76250408">
    <w:abstractNumId w:val="2"/>
  </w:num>
  <w:num w:numId="5" w16cid:durableId="655187003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776A34"/>
    <w:rsid w:val="00001C18"/>
    <w:rsid w:val="00004756"/>
    <w:rsid w:val="00005CC1"/>
    <w:rsid w:val="0001473E"/>
    <w:rsid w:val="000164C9"/>
    <w:rsid w:val="00016824"/>
    <w:rsid w:val="000201CD"/>
    <w:rsid w:val="00030EF4"/>
    <w:rsid w:val="00031A58"/>
    <w:rsid w:val="00032A25"/>
    <w:rsid w:val="00033DDF"/>
    <w:rsid w:val="00036466"/>
    <w:rsid w:val="00037F80"/>
    <w:rsid w:val="00042B95"/>
    <w:rsid w:val="000447AB"/>
    <w:rsid w:val="00047D08"/>
    <w:rsid w:val="00050E07"/>
    <w:rsid w:val="00055A35"/>
    <w:rsid w:val="00056792"/>
    <w:rsid w:val="00062157"/>
    <w:rsid w:val="0006333A"/>
    <w:rsid w:val="000643F4"/>
    <w:rsid w:val="000653F5"/>
    <w:rsid w:val="0007232A"/>
    <w:rsid w:val="000726C2"/>
    <w:rsid w:val="00073AB6"/>
    <w:rsid w:val="00083B3D"/>
    <w:rsid w:val="00084FEE"/>
    <w:rsid w:val="000864D8"/>
    <w:rsid w:val="00086DF1"/>
    <w:rsid w:val="000921EA"/>
    <w:rsid w:val="00092C56"/>
    <w:rsid w:val="00096044"/>
    <w:rsid w:val="00096CA1"/>
    <w:rsid w:val="000A1874"/>
    <w:rsid w:val="000A6478"/>
    <w:rsid w:val="000A6E09"/>
    <w:rsid w:val="000B35EE"/>
    <w:rsid w:val="000C1521"/>
    <w:rsid w:val="000C2CC5"/>
    <w:rsid w:val="000C7527"/>
    <w:rsid w:val="000D4784"/>
    <w:rsid w:val="000D5CCA"/>
    <w:rsid w:val="000E09C0"/>
    <w:rsid w:val="000E3421"/>
    <w:rsid w:val="000E35E9"/>
    <w:rsid w:val="000E7154"/>
    <w:rsid w:val="000F556B"/>
    <w:rsid w:val="001034FE"/>
    <w:rsid w:val="001038EA"/>
    <w:rsid w:val="00111847"/>
    <w:rsid w:val="00111F57"/>
    <w:rsid w:val="00114F6D"/>
    <w:rsid w:val="001203A8"/>
    <w:rsid w:val="00121E0C"/>
    <w:rsid w:val="00122C1D"/>
    <w:rsid w:val="00122DC5"/>
    <w:rsid w:val="0012494D"/>
    <w:rsid w:val="00130260"/>
    <w:rsid w:val="00131FC4"/>
    <w:rsid w:val="001322D8"/>
    <w:rsid w:val="00137047"/>
    <w:rsid w:val="00142478"/>
    <w:rsid w:val="001425DF"/>
    <w:rsid w:val="00144986"/>
    <w:rsid w:val="00146571"/>
    <w:rsid w:val="00151AB6"/>
    <w:rsid w:val="00155C65"/>
    <w:rsid w:val="00160570"/>
    <w:rsid w:val="001615DF"/>
    <w:rsid w:val="00170D81"/>
    <w:rsid w:val="001730E6"/>
    <w:rsid w:val="00173737"/>
    <w:rsid w:val="00174005"/>
    <w:rsid w:val="001752BE"/>
    <w:rsid w:val="00182B98"/>
    <w:rsid w:val="00185089"/>
    <w:rsid w:val="0019023F"/>
    <w:rsid w:val="001904E8"/>
    <w:rsid w:val="00191767"/>
    <w:rsid w:val="001A2242"/>
    <w:rsid w:val="001A51F2"/>
    <w:rsid w:val="001A6EC2"/>
    <w:rsid w:val="001B2DC1"/>
    <w:rsid w:val="001B507A"/>
    <w:rsid w:val="001C3C58"/>
    <w:rsid w:val="001C6A9E"/>
    <w:rsid w:val="001E0734"/>
    <w:rsid w:val="001E1488"/>
    <w:rsid w:val="001E15BE"/>
    <w:rsid w:val="001E2681"/>
    <w:rsid w:val="001E2E6A"/>
    <w:rsid w:val="001E3BCD"/>
    <w:rsid w:val="001E457B"/>
    <w:rsid w:val="001E6990"/>
    <w:rsid w:val="001F3C4A"/>
    <w:rsid w:val="002074A4"/>
    <w:rsid w:val="00207A15"/>
    <w:rsid w:val="00215FDD"/>
    <w:rsid w:val="0021612B"/>
    <w:rsid w:val="002220DD"/>
    <w:rsid w:val="0022211E"/>
    <w:rsid w:val="002263E0"/>
    <w:rsid w:val="0022742E"/>
    <w:rsid w:val="002278F4"/>
    <w:rsid w:val="002317C9"/>
    <w:rsid w:val="00236460"/>
    <w:rsid w:val="00243F4E"/>
    <w:rsid w:val="0024527A"/>
    <w:rsid w:val="00245BF6"/>
    <w:rsid w:val="002472F5"/>
    <w:rsid w:val="00252A7E"/>
    <w:rsid w:val="00252DB4"/>
    <w:rsid w:val="00261FEB"/>
    <w:rsid w:val="00262A2A"/>
    <w:rsid w:val="00267194"/>
    <w:rsid w:val="0027340C"/>
    <w:rsid w:val="00296554"/>
    <w:rsid w:val="00296DA8"/>
    <w:rsid w:val="00297BF0"/>
    <w:rsid w:val="002A138E"/>
    <w:rsid w:val="002A1FE4"/>
    <w:rsid w:val="002A3493"/>
    <w:rsid w:val="002A4B9C"/>
    <w:rsid w:val="002A5B36"/>
    <w:rsid w:val="002A7D58"/>
    <w:rsid w:val="002B23BF"/>
    <w:rsid w:val="002B5407"/>
    <w:rsid w:val="002B6353"/>
    <w:rsid w:val="002C4593"/>
    <w:rsid w:val="002D2CAA"/>
    <w:rsid w:val="002D683B"/>
    <w:rsid w:val="002E24B8"/>
    <w:rsid w:val="002E352C"/>
    <w:rsid w:val="002F0B95"/>
    <w:rsid w:val="002F5D86"/>
    <w:rsid w:val="002F77F8"/>
    <w:rsid w:val="00300735"/>
    <w:rsid w:val="00304622"/>
    <w:rsid w:val="00305B60"/>
    <w:rsid w:val="00305EB1"/>
    <w:rsid w:val="0030635D"/>
    <w:rsid w:val="003072B6"/>
    <w:rsid w:val="003078C3"/>
    <w:rsid w:val="003104FF"/>
    <w:rsid w:val="00312C67"/>
    <w:rsid w:val="003203AA"/>
    <w:rsid w:val="00321DB0"/>
    <w:rsid w:val="00323B8D"/>
    <w:rsid w:val="00325516"/>
    <w:rsid w:val="00331E80"/>
    <w:rsid w:val="00336CA7"/>
    <w:rsid w:val="0034506D"/>
    <w:rsid w:val="00354D0C"/>
    <w:rsid w:val="0035657F"/>
    <w:rsid w:val="003565D9"/>
    <w:rsid w:val="00367076"/>
    <w:rsid w:val="003721F7"/>
    <w:rsid w:val="00374796"/>
    <w:rsid w:val="003769E1"/>
    <w:rsid w:val="00376CDC"/>
    <w:rsid w:val="00377F83"/>
    <w:rsid w:val="00381427"/>
    <w:rsid w:val="00381C1D"/>
    <w:rsid w:val="00381DDF"/>
    <w:rsid w:val="0038663D"/>
    <w:rsid w:val="003958FE"/>
    <w:rsid w:val="003A4BAF"/>
    <w:rsid w:val="003A5FA8"/>
    <w:rsid w:val="003A72CE"/>
    <w:rsid w:val="003B0EDB"/>
    <w:rsid w:val="003B15CE"/>
    <w:rsid w:val="003B2C79"/>
    <w:rsid w:val="003B4078"/>
    <w:rsid w:val="003B4504"/>
    <w:rsid w:val="003B54AF"/>
    <w:rsid w:val="003B5EFB"/>
    <w:rsid w:val="003B6D52"/>
    <w:rsid w:val="003C1576"/>
    <w:rsid w:val="003C79AA"/>
    <w:rsid w:val="003D21DF"/>
    <w:rsid w:val="003E1714"/>
    <w:rsid w:val="003E2A0E"/>
    <w:rsid w:val="003E4246"/>
    <w:rsid w:val="003E6DF7"/>
    <w:rsid w:val="003E76DA"/>
    <w:rsid w:val="003F0790"/>
    <w:rsid w:val="003F3065"/>
    <w:rsid w:val="003F3FFF"/>
    <w:rsid w:val="003F42F6"/>
    <w:rsid w:val="003F615E"/>
    <w:rsid w:val="00405D40"/>
    <w:rsid w:val="0040755F"/>
    <w:rsid w:val="0041021F"/>
    <w:rsid w:val="00410251"/>
    <w:rsid w:val="00411249"/>
    <w:rsid w:val="00413569"/>
    <w:rsid w:val="00417AFF"/>
    <w:rsid w:val="00420F6F"/>
    <w:rsid w:val="004213BF"/>
    <w:rsid w:val="00421B1D"/>
    <w:rsid w:val="00424715"/>
    <w:rsid w:val="004250AC"/>
    <w:rsid w:val="00425E6C"/>
    <w:rsid w:val="004278AE"/>
    <w:rsid w:val="004301B8"/>
    <w:rsid w:val="00430AAB"/>
    <w:rsid w:val="0043418F"/>
    <w:rsid w:val="00435785"/>
    <w:rsid w:val="00435E2A"/>
    <w:rsid w:val="00453CFF"/>
    <w:rsid w:val="00454408"/>
    <w:rsid w:val="0046121D"/>
    <w:rsid w:val="00461416"/>
    <w:rsid w:val="0046170A"/>
    <w:rsid w:val="00462500"/>
    <w:rsid w:val="004657CC"/>
    <w:rsid w:val="00467380"/>
    <w:rsid w:val="00467D37"/>
    <w:rsid w:val="0048761D"/>
    <w:rsid w:val="0049627C"/>
    <w:rsid w:val="004966AE"/>
    <w:rsid w:val="0049732D"/>
    <w:rsid w:val="004A0628"/>
    <w:rsid w:val="004A4D84"/>
    <w:rsid w:val="004A5BFD"/>
    <w:rsid w:val="004A633E"/>
    <w:rsid w:val="004A65F9"/>
    <w:rsid w:val="004A6D9D"/>
    <w:rsid w:val="004B20AD"/>
    <w:rsid w:val="004C08A2"/>
    <w:rsid w:val="004C1387"/>
    <w:rsid w:val="004C2889"/>
    <w:rsid w:val="004C39EF"/>
    <w:rsid w:val="004C6713"/>
    <w:rsid w:val="004C6DA3"/>
    <w:rsid w:val="004C7745"/>
    <w:rsid w:val="004D05AA"/>
    <w:rsid w:val="004D2560"/>
    <w:rsid w:val="004D2A86"/>
    <w:rsid w:val="004D5D77"/>
    <w:rsid w:val="004E1AD1"/>
    <w:rsid w:val="004E7B58"/>
    <w:rsid w:val="004F0350"/>
    <w:rsid w:val="004F0714"/>
    <w:rsid w:val="004F2128"/>
    <w:rsid w:val="004F3562"/>
    <w:rsid w:val="004F5533"/>
    <w:rsid w:val="005123C9"/>
    <w:rsid w:val="0051641B"/>
    <w:rsid w:val="00520C2E"/>
    <w:rsid w:val="0052430C"/>
    <w:rsid w:val="005266D2"/>
    <w:rsid w:val="005330CD"/>
    <w:rsid w:val="00533B79"/>
    <w:rsid w:val="0053403E"/>
    <w:rsid w:val="0053542F"/>
    <w:rsid w:val="00536C2E"/>
    <w:rsid w:val="00537D5C"/>
    <w:rsid w:val="00546EC9"/>
    <w:rsid w:val="00547A9E"/>
    <w:rsid w:val="00551703"/>
    <w:rsid w:val="00552B84"/>
    <w:rsid w:val="00556DE1"/>
    <w:rsid w:val="0056197E"/>
    <w:rsid w:val="00570738"/>
    <w:rsid w:val="005822F7"/>
    <w:rsid w:val="00582564"/>
    <w:rsid w:val="00583820"/>
    <w:rsid w:val="005877CF"/>
    <w:rsid w:val="00587A0E"/>
    <w:rsid w:val="00590575"/>
    <w:rsid w:val="00593058"/>
    <w:rsid w:val="005A4F05"/>
    <w:rsid w:val="005A647F"/>
    <w:rsid w:val="005B2CFC"/>
    <w:rsid w:val="005B56EF"/>
    <w:rsid w:val="005B6017"/>
    <w:rsid w:val="005C5893"/>
    <w:rsid w:val="005C685F"/>
    <w:rsid w:val="005D1B77"/>
    <w:rsid w:val="005D3037"/>
    <w:rsid w:val="005D7F47"/>
    <w:rsid w:val="005E0B3D"/>
    <w:rsid w:val="005E3948"/>
    <w:rsid w:val="005E3E04"/>
    <w:rsid w:val="005E4105"/>
    <w:rsid w:val="005E46DB"/>
    <w:rsid w:val="005F715E"/>
    <w:rsid w:val="006028B8"/>
    <w:rsid w:val="006116BA"/>
    <w:rsid w:val="00611F0A"/>
    <w:rsid w:val="006139ED"/>
    <w:rsid w:val="006139F3"/>
    <w:rsid w:val="00616326"/>
    <w:rsid w:val="00617BF0"/>
    <w:rsid w:val="00620F17"/>
    <w:rsid w:val="006250CF"/>
    <w:rsid w:val="00627251"/>
    <w:rsid w:val="0063122E"/>
    <w:rsid w:val="0063283A"/>
    <w:rsid w:val="006328FF"/>
    <w:rsid w:val="00632E87"/>
    <w:rsid w:val="00633128"/>
    <w:rsid w:val="00643B8E"/>
    <w:rsid w:val="006510CF"/>
    <w:rsid w:val="00651287"/>
    <w:rsid w:val="00653DDB"/>
    <w:rsid w:val="00654F8C"/>
    <w:rsid w:val="00656E33"/>
    <w:rsid w:val="006647EB"/>
    <w:rsid w:val="00666359"/>
    <w:rsid w:val="0066743F"/>
    <w:rsid w:val="00667F32"/>
    <w:rsid w:val="0067157F"/>
    <w:rsid w:val="0067300C"/>
    <w:rsid w:val="006730DF"/>
    <w:rsid w:val="006731CE"/>
    <w:rsid w:val="006764BB"/>
    <w:rsid w:val="00681F1A"/>
    <w:rsid w:val="00682447"/>
    <w:rsid w:val="00685605"/>
    <w:rsid w:val="0069201C"/>
    <w:rsid w:val="006A04CF"/>
    <w:rsid w:val="006A25FE"/>
    <w:rsid w:val="006A4C98"/>
    <w:rsid w:val="006A5BE0"/>
    <w:rsid w:val="006A6EA1"/>
    <w:rsid w:val="006B0934"/>
    <w:rsid w:val="006B15E0"/>
    <w:rsid w:val="006B2AEB"/>
    <w:rsid w:val="006B2F0B"/>
    <w:rsid w:val="006B3E81"/>
    <w:rsid w:val="006B4DB7"/>
    <w:rsid w:val="006B5F5A"/>
    <w:rsid w:val="006B73AA"/>
    <w:rsid w:val="006C1D46"/>
    <w:rsid w:val="006C3E82"/>
    <w:rsid w:val="006D2B53"/>
    <w:rsid w:val="006E0CB0"/>
    <w:rsid w:val="006E0F01"/>
    <w:rsid w:val="006E2026"/>
    <w:rsid w:val="006E21A1"/>
    <w:rsid w:val="006E2D22"/>
    <w:rsid w:val="006E349B"/>
    <w:rsid w:val="006E4E42"/>
    <w:rsid w:val="006E5720"/>
    <w:rsid w:val="006E5F2F"/>
    <w:rsid w:val="006F0E06"/>
    <w:rsid w:val="006F427B"/>
    <w:rsid w:val="006F66F1"/>
    <w:rsid w:val="0070674F"/>
    <w:rsid w:val="0070697A"/>
    <w:rsid w:val="0071075B"/>
    <w:rsid w:val="00715CCC"/>
    <w:rsid w:val="00716F25"/>
    <w:rsid w:val="00721428"/>
    <w:rsid w:val="00721AD9"/>
    <w:rsid w:val="00724046"/>
    <w:rsid w:val="00735A7C"/>
    <w:rsid w:val="00735BC1"/>
    <w:rsid w:val="007372F8"/>
    <w:rsid w:val="00742712"/>
    <w:rsid w:val="00745BF7"/>
    <w:rsid w:val="00745D7D"/>
    <w:rsid w:val="0074678E"/>
    <w:rsid w:val="007527CF"/>
    <w:rsid w:val="00761CD4"/>
    <w:rsid w:val="00763459"/>
    <w:rsid w:val="007648B0"/>
    <w:rsid w:val="00764A4E"/>
    <w:rsid w:val="00766DCA"/>
    <w:rsid w:val="0077175A"/>
    <w:rsid w:val="00772515"/>
    <w:rsid w:val="00780AA9"/>
    <w:rsid w:val="00781171"/>
    <w:rsid w:val="00782BC5"/>
    <w:rsid w:val="00783837"/>
    <w:rsid w:val="00786FA8"/>
    <w:rsid w:val="007A04F3"/>
    <w:rsid w:val="007A1428"/>
    <w:rsid w:val="007A1B92"/>
    <w:rsid w:val="007A7A5A"/>
    <w:rsid w:val="007B1A5F"/>
    <w:rsid w:val="007B38EF"/>
    <w:rsid w:val="007B58C0"/>
    <w:rsid w:val="007C3347"/>
    <w:rsid w:val="007C6062"/>
    <w:rsid w:val="007D1363"/>
    <w:rsid w:val="007D1C2D"/>
    <w:rsid w:val="007D3DBA"/>
    <w:rsid w:val="007D70B3"/>
    <w:rsid w:val="007E1CBC"/>
    <w:rsid w:val="007E3356"/>
    <w:rsid w:val="007E6236"/>
    <w:rsid w:val="007E6B88"/>
    <w:rsid w:val="007E7762"/>
    <w:rsid w:val="007E7FE6"/>
    <w:rsid w:val="007F0BB5"/>
    <w:rsid w:val="007F54BF"/>
    <w:rsid w:val="007F5E89"/>
    <w:rsid w:val="00800040"/>
    <w:rsid w:val="00804E43"/>
    <w:rsid w:val="00805BE8"/>
    <w:rsid w:val="008076B4"/>
    <w:rsid w:val="0081046A"/>
    <w:rsid w:val="00813412"/>
    <w:rsid w:val="00813F53"/>
    <w:rsid w:val="00814B9B"/>
    <w:rsid w:val="00820E6D"/>
    <w:rsid w:val="008219E0"/>
    <w:rsid w:val="008317FA"/>
    <w:rsid w:val="008331E3"/>
    <w:rsid w:val="0083344B"/>
    <w:rsid w:val="008416AB"/>
    <w:rsid w:val="00841E13"/>
    <w:rsid w:val="00841E9A"/>
    <w:rsid w:val="00844739"/>
    <w:rsid w:val="00850323"/>
    <w:rsid w:val="008511A8"/>
    <w:rsid w:val="0085494F"/>
    <w:rsid w:val="008567AD"/>
    <w:rsid w:val="00856964"/>
    <w:rsid w:val="00862918"/>
    <w:rsid w:val="00863340"/>
    <w:rsid w:val="00863C55"/>
    <w:rsid w:val="0086414A"/>
    <w:rsid w:val="00865C86"/>
    <w:rsid w:val="00867D6F"/>
    <w:rsid w:val="00871512"/>
    <w:rsid w:val="00873558"/>
    <w:rsid w:val="00880509"/>
    <w:rsid w:val="00881277"/>
    <w:rsid w:val="008812E3"/>
    <w:rsid w:val="00884A19"/>
    <w:rsid w:val="0088788F"/>
    <w:rsid w:val="00891FE9"/>
    <w:rsid w:val="008947F8"/>
    <w:rsid w:val="008A09FC"/>
    <w:rsid w:val="008A37EA"/>
    <w:rsid w:val="008A4B79"/>
    <w:rsid w:val="008B12FE"/>
    <w:rsid w:val="008B43F8"/>
    <w:rsid w:val="008B4F36"/>
    <w:rsid w:val="008B59E4"/>
    <w:rsid w:val="008B7679"/>
    <w:rsid w:val="008C1AD6"/>
    <w:rsid w:val="008C53E0"/>
    <w:rsid w:val="008C78B1"/>
    <w:rsid w:val="008D0721"/>
    <w:rsid w:val="008D1839"/>
    <w:rsid w:val="008D1EB6"/>
    <w:rsid w:val="008D2CA0"/>
    <w:rsid w:val="008D623E"/>
    <w:rsid w:val="008D7DC8"/>
    <w:rsid w:val="008E0416"/>
    <w:rsid w:val="008E05F8"/>
    <w:rsid w:val="008E0EFD"/>
    <w:rsid w:val="008E149B"/>
    <w:rsid w:val="008E45A2"/>
    <w:rsid w:val="008F1B1E"/>
    <w:rsid w:val="008F1BC0"/>
    <w:rsid w:val="008F402E"/>
    <w:rsid w:val="008F47D3"/>
    <w:rsid w:val="008F4892"/>
    <w:rsid w:val="008F5633"/>
    <w:rsid w:val="008F5BE7"/>
    <w:rsid w:val="00903C88"/>
    <w:rsid w:val="00906056"/>
    <w:rsid w:val="00907B03"/>
    <w:rsid w:val="00910CCD"/>
    <w:rsid w:val="00913502"/>
    <w:rsid w:val="00920150"/>
    <w:rsid w:val="00921538"/>
    <w:rsid w:val="009266FA"/>
    <w:rsid w:val="009275BE"/>
    <w:rsid w:val="00935CCB"/>
    <w:rsid w:val="009400BA"/>
    <w:rsid w:val="0094180A"/>
    <w:rsid w:val="00947421"/>
    <w:rsid w:val="009529EB"/>
    <w:rsid w:val="009605B5"/>
    <w:rsid w:val="00967681"/>
    <w:rsid w:val="00972A72"/>
    <w:rsid w:val="00972CF6"/>
    <w:rsid w:val="0097487E"/>
    <w:rsid w:val="009847A1"/>
    <w:rsid w:val="009852BD"/>
    <w:rsid w:val="0098569C"/>
    <w:rsid w:val="009925FF"/>
    <w:rsid w:val="00995761"/>
    <w:rsid w:val="0099663B"/>
    <w:rsid w:val="009B071D"/>
    <w:rsid w:val="009B531C"/>
    <w:rsid w:val="009B59B9"/>
    <w:rsid w:val="009B664A"/>
    <w:rsid w:val="009B6F74"/>
    <w:rsid w:val="009C1742"/>
    <w:rsid w:val="009C47AA"/>
    <w:rsid w:val="009D1A77"/>
    <w:rsid w:val="009D3761"/>
    <w:rsid w:val="009D4953"/>
    <w:rsid w:val="009D52CD"/>
    <w:rsid w:val="009D6E69"/>
    <w:rsid w:val="009E32F9"/>
    <w:rsid w:val="009E667C"/>
    <w:rsid w:val="009E6A67"/>
    <w:rsid w:val="009F03AE"/>
    <w:rsid w:val="009F1E75"/>
    <w:rsid w:val="009F2E29"/>
    <w:rsid w:val="009F427F"/>
    <w:rsid w:val="009F4CF5"/>
    <w:rsid w:val="009F50CA"/>
    <w:rsid w:val="00A03F3D"/>
    <w:rsid w:val="00A1023C"/>
    <w:rsid w:val="00A12371"/>
    <w:rsid w:val="00A133C9"/>
    <w:rsid w:val="00A13532"/>
    <w:rsid w:val="00A157E0"/>
    <w:rsid w:val="00A212EB"/>
    <w:rsid w:val="00A2781A"/>
    <w:rsid w:val="00A278CF"/>
    <w:rsid w:val="00A34D8B"/>
    <w:rsid w:val="00A37A36"/>
    <w:rsid w:val="00A37DC1"/>
    <w:rsid w:val="00A40FCF"/>
    <w:rsid w:val="00A411BD"/>
    <w:rsid w:val="00A427F1"/>
    <w:rsid w:val="00A43B38"/>
    <w:rsid w:val="00A44C61"/>
    <w:rsid w:val="00A47D65"/>
    <w:rsid w:val="00A50C2B"/>
    <w:rsid w:val="00A52422"/>
    <w:rsid w:val="00A536FA"/>
    <w:rsid w:val="00A55633"/>
    <w:rsid w:val="00A55869"/>
    <w:rsid w:val="00A62514"/>
    <w:rsid w:val="00A66317"/>
    <w:rsid w:val="00A7004C"/>
    <w:rsid w:val="00A716DC"/>
    <w:rsid w:val="00A80211"/>
    <w:rsid w:val="00A82913"/>
    <w:rsid w:val="00A849CC"/>
    <w:rsid w:val="00A90915"/>
    <w:rsid w:val="00A954BF"/>
    <w:rsid w:val="00A97D8B"/>
    <w:rsid w:val="00AA036B"/>
    <w:rsid w:val="00AA153D"/>
    <w:rsid w:val="00AA3430"/>
    <w:rsid w:val="00AA51DD"/>
    <w:rsid w:val="00AA5E14"/>
    <w:rsid w:val="00AB0251"/>
    <w:rsid w:val="00AB4ECB"/>
    <w:rsid w:val="00AB5FB9"/>
    <w:rsid w:val="00AB7BE9"/>
    <w:rsid w:val="00AC0330"/>
    <w:rsid w:val="00AC0AE7"/>
    <w:rsid w:val="00AC252E"/>
    <w:rsid w:val="00AC46B2"/>
    <w:rsid w:val="00AC6212"/>
    <w:rsid w:val="00AD01BC"/>
    <w:rsid w:val="00AD263A"/>
    <w:rsid w:val="00AD3F31"/>
    <w:rsid w:val="00AD4FB7"/>
    <w:rsid w:val="00AE06B7"/>
    <w:rsid w:val="00AE1188"/>
    <w:rsid w:val="00AE1B8C"/>
    <w:rsid w:val="00AE35EE"/>
    <w:rsid w:val="00AE65E7"/>
    <w:rsid w:val="00AE72BC"/>
    <w:rsid w:val="00AF3274"/>
    <w:rsid w:val="00AF4317"/>
    <w:rsid w:val="00B0003B"/>
    <w:rsid w:val="00B016BF"/>
    <w:rsid w:val="00B01A32"/>
    <w:rsid w:val="00B1035B"/>
    <w:rsid w:val="00B20D5D"/>
    <w:rsid w:val="00B235CE"/>
    <w:rsid w:val="00B23979"/>
    <w:rsid w:val="00B23D80"/>
    <w:rsid w:val="00B241E8"/>
    <w:rsid w:val="00B32F24"/>
    <w:rsid w:val="00B33B1D"/>
    <w:rsid w:val="00B346CB"/>
    <w:rsid w:val="00B35866"/>
    <w:rsid w:val="00B40C15"/>
    <w:rsid w:val="00B45092"/>
    <w:rsid w:val="00B45B66"/>
    <w:rsid w:val="00B501AE"/>
    <w:rsid w:val="00B60913"/>
    <w:rsid w:val="00B62A94"/>
    <w:rsid w:val="00B650AE"/>
    <w:rsid w:val="00B7209E"/>
    <w:rsid w:val="00B73210"/>
    <w:rsid w:val="00B8318D"/>
    <w:rsid w:val="00B850DB"/>
    <w:rsid w:val="00B91516"/>
    <w:rsid w:val="00B91664"/>
    <w:rsid w:val="00B91C2D"/>
    <w:rsid w:val="00B91FE7"/>
    <w:rsid w:val="00B92F58"/>
    <w:rsid w:val="00B93E6B"/>
    <w:rsid w:val="00B95A45"/>
    <w:rsid w:val="00BA2B04"/>
    <w:rsid w:val="00BA3FE9"/>
    <w:rsid w:val="00BA6566"/>
    <w:rsid w:val="00BB4A1C"/>
    <w:rsid w:val="00BE1D7A"/>
    <w:rsid w:val="00BE213E"/>
    <w:rsid w:val="00BE218A"/>
    <w:rsid w:val="00BE38DC"/>
    <w:rsid w:val="00BE58D3"/>
    <w:rsid w:val="00BE6F19"/>
    <w:rsid w:val="00BF452A"/>
    <w:rsid w:val="00BF4C1D"/>
    <w:rsid w:val="00BF55EC"/>
    <w:rsid w:val="00BF55F2"/>
    <w:rsid w:val="00BF5841"/>
    <w:rsid w:val="00BF5D86"/>
    <w:rsid w:val="00BF7FE0"/>
    <w:rsid w:val="00C00028"/>
    <w:rsid w:val="00C02C84"/>
    <w:rsid w:val="00C0304D"/>
    <w:rsid w:val="00C07DFB"/>
    <w:rsid w:val="00C13AD5"/>
    <w:rsid w:val="00C1464D"/>
    <w:rsid w:val="00C15312"/>
    <w:rsid w:val="00C16161"/>
    <w:rsid w:val="00C20137"/>
    <w:rsid w:val="00C21F0B"/>
    <w:rsid w:val="00C23E4F"/>
    <w:rsid w:val="00C24D74"/>
    <w:rsid w:val="00C25D7E"/>
    <w:rsid w:val="00C31460"/>
    <w:rsid w:val="00C322A3"/>
    <w:rsid w:val="00C32367"/>
    <w:rsid w:val="00C32369"/>
    <w:rsid w:val="00C33182"/>
    <w:rsid w:val="00C34537"/>
    <w:rsid w:val="00C37ED2"/>
    <w:rsid w:val="00C45DF6"/>
    <w:rsid w:val="00C4677C"/>
    <w:rsid w:val="00C46FFF"/>
    <w:rsid w:val="00C4718E"/>
    <w:rsid w:val="00C5058D"/>
    <w:rsid w:val="00C57A96"/>
    <w:rsid w:val="00C64619"/>
    <w:rsid w:val="00C675B8"/>
    <w:rsid w:val="00C825D8"/>
    <w:rsid w:val="00C83BC9"/>
    <w:rsid w:val="00C848DA"/>
    <w:rsid w:val="00C86A61"/>
    <w:rsid w:val="00C9142A"/>
    <w:rsid w:val="00C94E5B"/>
    <w:rsid w:val="00C976BF"/>
    <w:rsid w:val="00CA4F39"/>
    <w:rsid w:val="00CA6069"/>
    <w:rsid w:val="00CA745B"/>
    <w:rsid w:val="00CA7999"/>
    <w:rsid w:val="00CB705F"/>
    <w:rsid w:val="00CB74B2"/>
    <w:rsid w:val="00CB77AA"/>
    <w:rsid w:val="00CC07BD"/>
    <w:rsid w:val="00CC11E1"/>
    <w:rsid w:val="00CC1237"/>
    <w:rsid w:val="00CC3C33"/>
    <w:rsid w:val="00CD046A"/>
    <w:rsid w:val="00CD0C9D"/>
    <w:rsid w:val="00CD5C64"/>
    <w:rsid w:val="00CE28D5"/>
    <w:rsid w:val="00CE72A0"/>
    <w:rsid w:val="00CF1BFB"/>
    <w:rsid w:val="00CF30F0"/>
    <w:rsid w:val="00CF407A"/>
    <w:rsid w:val="00CF5BFC"/>
    <w:rsid w:val="00CF6249"/>
    <w:rsid w:val="00CF6D18"/>
    <w:rsid w:val="00CF7E09"/>
    <w:rsid w:val="00D017DB"/>
    <w:rsid w:val="00D01937"/>
    <w:rsid w:val="00D01C6D"/>
    <w:rsid w:val="00D04AD1"/>
    <w:rsid w:val="00D10FA5"/>
    <w:rsid w:val="00D1238B"/>
    <w:rsid w:val="00D138BF"/>
    <w:rsid w:val="00D13EC8"/>
    <w:rsid w:val="00D23208"/>
    <w:rsid w:val="00D234EA"/>
    <w:rsid w:val="00D273AC"/>
    <w:rsid w:val="00D30EFC"/>
    <w:rsid w:val="00D31D87"/>
    <w:rsid w:val="00D327BC"/>
    <w:rsid w:val="00D33240"/>
    <w:rsid w:val="00D34720"/>
    <w:rsid w:val="00D35B7C"/>
    <w:rsid w:val="00D412C6"/>
    <w:rsid w:val="00D41E33"/>
    <w:rsid w:val="00D4245D"/>
    <w:rsid w:val="00D4258C"/>
    <w:rsid w:val="00D45B52"/>
    <w:rsid w:val="00D46CFB"/>
    <w:rsid w:val="00D47C53"/>
    <w:rsid w:val="00D521C5"/>
    <w:rsid w:val="00D54EBB"/>
    <w:rsid w:val="00D57BFA"/>
    <w:rsid w:val="00D62663"/>
    <w:rsid w:val="00D66193"/>
    <w:rsid w:val="00D677E8"/>
    <w:rsid w:val="00D71A83"/>
    <w:rsid w:val="00D74D0D"/>
    <w:rsid w:val="00D7744E"/>
    <w:rsid w:val="00D86F0E"/>
    <w:rsid w:val="00D87832"/>
    <w:rsid w:val="00D90B17"/>
    <w:rsid w:val="00D92BD2"/>
    <w:rsid w:val="00D93228"/>
    <w:rsid w:val="00D93CA3"/>
    <w:rsid w:val="00D954A7"/>
    <w:rsid w:val="00D97201"/>
    <w:rsid w:val="00DA41C1"/>
    <w:rsid w:val="00DA41DB"/>
    <w:rsid w:val="00DA4DF1"/>
    <w:rsid w:val="00DA5CFC"/>
    <w:rsid w:val="00DA6426"/>
    <w:rsid w:val="00DA6E8F"/>
    <w:rsid w:val="00DA74DB"/>
    <w:rsid w:val="00DB142E"/>
    <w:rsid w:val="00DB215F"/>
    <w:rsid w:val="00DB7DF4"/>
    <w:rsid w:val="00DC0B53"/>
    <w:rsid w:val="00DC1111"/>
    <w:rsid w:val="00DC2F59"/>
    <w:rsid w:val="00DC71BD"/>
    <w:rsid w:val="00DC7B6B"/>
    <w:rsid w:val="00DD013A"/>
    <w:rsid w:val="00DD3157"/>
    <w:rsid w:val="00DD4093"/>
    <w:rsid w:val="00DD45AC"/>
    <w:rsid w:val="00DD4998"/>
    <w:rsid w:val="00DD7C7B"/>
    <w:rsid w:val="00DD7EF0"/>
    <w:rsid w:val="00DE208E"/>
    <w:rsid w:val="00DE4AD9"/>
    <w:rsid w:val="00DF15AF"/>
    <w:rsid w:val="00DF1605"/>
    <w:rsid w:val="00DF573D"/>
    <w:rsid w:val="00E024B0"/>
    <w:rsid w:val="00E037D4"/>
    <w:rsid w:val="00E06010"/>
    <w:rsid w:val="00E170D3"/>
    <w:rsid w:val="00E21F0A"/>
    <w:rsid w:val="00E21F9C"/>
    <w:rsid w:val="00E21F9F"/>
    <w:rsid w:val="00E227C6"/>
    <w:rsid w:val="00E25924"/>
    <w:rsid w:val="00E31F41"/>
    <w:rsid w:val="00E33321"/>
    <w:rsid w:val="00E34B39"/>
    <w:rsid w:val="00E37A39"/>
    <w:rsid w:val="00E42BF8"/>
    <w:rsid w:val="00E45063"/>
    <w:rsid w:val="00E46822"/>
    <w:rsid w:val="00E472A2"/>
    <w:rsid w:val="00E54811"/>
    <w:rsid w:val="00E54B4A"/>
    <w:rsid w:val="00E554DF"/>
    <w:rsid w:val="00E603D2"/>
    <w:rsid w:val="00E6270B"/>
    <w:rsid w:val="00E62E5C"/>
    <w:rsid w:val="00E65E2A"/>
    <w:rsid w:val="00E6756B"/>
    <w:rsid w:val="00E72879"/>
    <w:rsid w:val="00E81F9B"/>
    <w:rsid w:val="00E834CD"/>
    <w:rsid w:val="00E83CFC"/>
    <w:rsid w:val="00E86EAC"/>
    <w:rsid w:val="00E90FA2"/>
    <w:rsid w:val="00E97B16"/>
    <w:rsid w:val="00EA4576"/>
    <w:rsid w:val="00EA581D"/>
    <w:rsid w:val="00EA705F"/>
    <w:rsid w:val="00EA7E4D"/>
    <w:rsid w:val="00EB12C9"/>
    <w:rsid w:val="00EB2115"/>
    <w:rsid w:val="00EB56B0"/>
    <w:rsid w:val="00EC2392"/>
    <w:rsid w:val="00EC4938"/>
    <w:rsid w:val="00EC4CE3"/>
    <w:rsid w:val="00EC6E0C"/>
    <w:rsid w:val="00ED1733"/>
    <w:rsid w:val="00ED476F"/>
    <w:rsid w:val="00ED4BA5"/>
    <w:rsid w:val="00ED520B"/>
    <w:rsid w:val="00ED5595"/>
    <w:rsid w:val="00ED5F5C"/>
    <w:rsid w:val="00ED6087"/>
    <w:rsid w:val="00ED7037"/>
    <w:rsid w:val="00EE26AF"/>
    <w:rsid w:val="00EE3484"/>
    <w:rsid w:val="00EE3B26"/>
    <w:rsid w:val="00EE3C8E"/>
    <w:rsid w:val="00EE44BF"/>
    <w:rsid w:val="00EF1F69"/>
    <w:rsid w:val="00EF35C1"/>
    <w:rsid w:val="00F034AA"/>
    <w:rsid w:val="00F14708"/>
    <w:rsid w:val="00F179A5"/>
    <w:rsid w:val="00F17D96"/>
    <w:rsid w:val="00F21FF5"/>
    <w:rsid w:val="00F23031"/>
    <w:rsid w:val="00F25A6B"/>
    <w:rsid w:val="00F26701"/>
    <w:rsid w:val="00F303F0"/>
    <w:rsid w:val="00F34FDC"/>
    <w:rsid w:val="00F36834"/>
    <w:rsid w:val="00F40948"/>
    <w:rsid w:val="00F42C9E"/>
    <w:rsid w:val="00F43760"/>
    <w:rsid w:val="00F44A6F"/>
    <w:rsid w:val="00F50E6F"/>
    <w:rsid w:val="00F51BD1"/>
    <w:rsid w:val="00F57171"/>
    <w:rsid w:val="00F621AF"/>
    <w:rsid w:val="00F63A0F"/>
    <w:rsid w:val="00F6407F"/>
    <w:rsid w:val="00F642CD"/>
    <w:rsid w:val="00F67F5F"/>
    <w:rsid w:val="00F70D95"/>
    <w:rsid w:val="00F721F7"/>
    <w:rsid w:val="00F72965"/>
    <w:rsid w:val="00F7300B"/>
    <w:rsid w:val="00F85800"/>
    <w:rsid w:val="00F8614B"/>
    <w:rsid w:val="00F872B7"/>
    <w:rsid w:val="00F90360"/>
    <w:rsid w:val="00F9132C"/>
    <w:rsid w:val="00F92CD1"/>
    <w:rsid w:val="00FA1944"/>
    <w:rsid w:val="00FA4BC6"/>
    <w:rsid w:val="00FA626A"/>
    <w:rsid w:val="00FB0370"/>
    <w:rsid w:val="00FB5459"/>
    <w:rsid w:val="00FB56FE"/>
    <w:rsid w:val="00FC0D1B"/>
    <w:rsid w:val="00FC1101"/>
    <w:rsid w:val="00FC1EC2"/>
    <w:rsid w:val="00FC79CF"/>
    <w:rsid w:val="00FD2694"/>
    <w:rsid w:val="00FD3B67"/>
    <w:rsid w:val="00FD3E52"/>
    <w:rsid w:val="00FD3EF2"/>
    <w:rsid w:val="00FE16C0"/>
    <w:rsid w:val="00FE3B01"/>
    <w:rsid w:val="00FE4D58"/>
    <w:rsid w:val="00FE54E3"/>
    <w:rsid w:val="00FF0112"/>
    <w:rsid w:val="00FF11B4"/>
    <w:rsid w:val="00FF15AB"/>
    <w:rsid w:val="01268E65"/>
    <w:rsid w:val="0146F453"/>
    <w:rsid w:val="01804ED2"/>
    <w:rsid w:val="03D0AA34"/>
    <w:rsid w:val="03F0E3F5"/>
    <w:rsid w:val="054DD802"/>
    <w:rsid w:val="0588A709"/>
    <w:rsid w:val="05EA7C87"/>
    <w:rsid w:val="06931829"/>
    <w:rsid w:val="069F037A"/>
    <w:rsid w:val="073DC1F1"/>
    <w:rsid w:val="08316DA4"/>
    <w:rsid w:val="08668880"/>
    <w:rsid w:val="08AD52BE"/>
    <w:rsid w:val="09406581"/>
    <w:rsid w:val="0973E181"/>
    <w:rsid w:val="09FA46CC"/>
    <w:rsid w:val="0A17D659"/>
    <w:rsid w:val="0A19A825"/>
    <w:rsid w:val="0A896C87"/>
    <w:rsid w:val="0B4F4FD8"/>
    <w:rsid w:val="0B71E07A"/>
    <w:rsid w:val="0BAE9C11"/>
    <w:rsid w:val="0BC02430"/>
    <w:rsid w:val="0C658C45"/>
    <w:rsid w:val="0CD542AA"/>
    <w:rsid w:val="0D01B956"/>
    <w:rsid w:val="0D3FBA36"/>
    <w:rsid w:val="0D723B6C"/>
    <w:rsid w:val="0D84CB80"/>
    <w:rsid w:val="0DAA40BE"/>
    <w:rsid w:val="0E09EC7E"/>
    <w:rsid w:val="0EA12F6F"/>
    <w:rsid w:val="0EEDEE6E"/>
    <w:rsid w:val="0F08D672"/>
    <w:rsid w:val="0F7E42D1"/>
    <w:rsid w:val="0FB0BE68"/>
    <w:rsid w:val="0FD6EC9F"/>
    <w:rsid w:val="101AA062"/>
    <w:rsid w:val="108A9A8E"/>
    <w:rsid w:val="10B13669"/>
    <w:rsid w:val="10D19782"/>
    <w:rsid w:val="113D6539"/>
    <w:rsid w:val="11401932"/>
    <w:rsid w:val="114C77DB"/>
    <w:rsid w:val="11984EFB"/>
    <w:rsid w:val="11E3FF4C"/>
    <w:rsid w:val="120295CB"/>
    <w:rsid w:val="121A7C17"/>
    <w:rsid w:val="125CA9D2"/>
    <w:rsid w:val="1298C53F"/>
    <w:rsid w:val="136DD45C"/>
    <w:rsid w:val="144A3073"/>
    <w:rsid w:val="1454404A"/>
    <w:rsid w:val="149D4B0D"/>
    <w:rsid w:val="14E6B2C8"/>
    <w:rsid w:val="14FA9275"/>
    <w:rsid w:val="14FC30DC"/>
    <w:rsid w:val="14FEA373"/>
    <w:rsid w:val="15081C47"/>
    <w:rsid w:val="154A5A15"/>
    <w:rsid w:val="1672FB53"/>
    <w:rsid w:val="16733686"/>
    <w:rsid w:val="16BEABE1"/>
    <w:rsid w:val="16C5A224"/>
    <w:rsid w:val="16E72758"/>
    <w:rsid w:val="17D2E086"/>
    <w:rsid w:val="18B518F2"/>
    <w:rsid w:val="18DA72F0"/>
    <w:rsid w:val="1924D054"/>
    <w:rsid w:val="193E6C94"/>
    <w:rsid w:val="1A28D12C"/>
    <w:rsid w:val="1A5B8D22"/>
    <w:rsid w:val="1A683C03"/>
    <w:rsid w:val="1BA1FF70"/>
    <w:rsid w:val="1C1DFFB2"/>
    <w:rsid w:val="1C3162BE"/>
    <w:rsid w:val="1D1A8C97"/>
    <w:rsid w:val="1D689261"/>
    <w:rsid w:val="1DBD0547"/>
    <w:rsid w:val="1E2E7D4D"/>
    <w:rsid w:val="1E6C0F76"/>
    <w:rsid w:val="1F66B40E"/>
    <w:rsid w:val="20E9AB82"/>
    <w:rsid w:val="2119B1B4"/>
    <w:rsid w:val="21373C1A"/>
    <w:rsid w:val="215B0868"/>
    <w:rsid w:val="21799560"/>
    <w:rsid w:val="2218648D"/>
    <w:rsid w:val="22D4AB9D"/>
    <w:rsid w:val="22EB8186"/>
    <w:rsid w:val="22FC21ED"/>
    <w:rsid w:val="2328C50C"/>
    <w:rsid w:val="232DA3F2"/>
    <w:rsid w:val="232E01D7"/>
    <w:rsid w:val="23E068E2"/>
    <w:rsid w:val="2406E378"/>
    <w:rsid w:val="2422D024"/>
    <w:rsid w:val="244A1C83"/>
    <w:rsid w:val="248396EF"/>
    <w:rsid w:val="249EBEA9"/>
    <w:rsid w:val="25C3239B"/>
    <w:rsid w:val="25D0CCD6"/>
    <w:rsid w:val="25EE13DA"/>
    <w:rsid w:val="2600EDD3"/>
    <w:rsid w:val="2678DDA3"/>
    <w:rsid w:val="26F3E915"/>
    <w:rsid w:val="26F5488A"/>
    <w:rsid w:val="2726FF3B"/>
    <w:rsid w:val="27602B59"/>
    <w:rsid w:val="27728879"/>
    <w:rsid w:val="27B72867"/>
    <w:rsid w:val="27D6CC4B"/>
    <w:rsid w:val="2863C387"/>
    <w:rsid w:val="289A2B04"/>
    <w:rsid w:val="28E1752E"/>
    <w:rsid w:val="29576AE4"/>
    <w:rsid w:val="2976E1EF"/>
    <w:rsid w:val="29994AB2"/>
    <w:rsid w:val="29DB8D09"/>
    <w:rsid w:val="29E700C2"/>
    <w:rsid w:val="2A1533F9"/>
    <w:rsid w:val="2ADB6FBE"/>
    <w:rsid w:val="2AEE19F7"/>
    <w:rsid w:val="2BFE5EEF"/>
    <w:rsid w:val="2C07EC04"/>
    <w:rsid w:val="2CC5DB88"/>
    <w:rsid w:val="2CDAF89F"/>
    <w:rsid w:val="2D3C6759"/>
    <w:rsid w:val="2D86948E"/>
    <w:rsid w:val="2DBD9DF3"/>
    <w:rsid w:val="2E3164E7"/>
    <w:rsid w:val="2E67EB8B"/>
    <w:rsid w:val="2E6E85A4"/>
    <w:rsid w:val="2F8E1DB6"/>
    <w:rsid w:val="2FD40563"/>
    <w:rsid w:val="30646ECA"/>
    <w:rsid w:val="309D60C1"/>
    <w:rsid w:val="3170FA7A"/>
    <w:rsid w:val="31821EC7"/>
    <w:rsid w:val="31EC380A"/>
    <w:rsid w:val="32069DA9"/>
    <w:rsid w:val="325D587F"/>
    <w:rsid w:val="3260A19F"/>
    <w:rsid w:val="335EA49B"/>
    <w:rsid w:val="33C603D6"/>
    <w:rsid w:val="33FDEC39"/>
    <w:rsid w:val="341E7861"/>
    <w:rsid w:val="352F6295"/>
    <w:rsid w:val="35FA9A95"/>
    <w:rsid w:val="3656EC8C"/>
    <w:rsid w:val="367225C4"/>
    <w:rsid w:val="36A96A7E"/>
    <w:rsid w:val="36FCEFAE"/>
    <w:rsid w:val="37213434"/>
    <w:rsid w:val="374E7D8E"/>
    <w:rsid w:val="37C6DBE4"/>
    <w:rsid w:val="385B7AAC"/>
    <w:rsid w:val="38999424"/>
    <w:rsid w:val="38AD556E"/>
    <w:rsid w:val="390B1824"/>
    <w:rsid w:val="3936EC53"/>
    <w:rsid w:val="3A0825BF"/>
    <w:rsid w:val="3A1DAE1F"/>
    <w:rsid w:val="3A23DBE8"/>
    <w:rsid w:val="3A8551FC"/>
    <w:rsid w:val="3B0BEB4F"/>
    <w:rsid w:val="3BB48979"/>
    <w:rsid w:val="3BF06906"/>
    <w:rsid w:val="3BFEE92B"/>
    <w:rsid w:val="3C3191E0"/>
    <w:rsid w:val="3C3239BB"/>
    <w:rsid w:val="3C570AAE"/>
    <w:rsid w:val="3C74E0BC"/>
    <w:rsid w:val="3C802B50"/>
    <w:rsid w:val="3CE8F418"/>
    <w:rsid w:val="3DB30D6C"/>
    <w:rsid w:val="3EED2BDF"/>
    <w:rsid w:val="3EF17CB7"/>
    <w:rsid w:val="3F20E209"/>
    <w:rsid w:val="3FC22273"/>
    <w:rsid w:val="3FF31530"/>
    <w:rsid w:val="40019308"/>
    <w:rsid w:val="4009036D"/>
    <w:rsid w:val="4075C9D2"/>
    <w:rsid w:val="408FAE99"/>
    <w:rsid w:val="409108C3"/>
    <w:rsid w:val="40AE0619"/>
    <w:rsid w:val="40B96FBC"/>
    <w:rsid w:val="40BBE8D8"/>
    <w:rsid w:val="4120431E"/>
    <w:rsid w:val="4183CB7E"/>
    <w:rsid w:val="4228E0A0"/>
    <w:rsid w:val="42D18502"/>
    <w:rsid w:val="43584B7B"/>
    <w:rsid w:val="435D486D"/>
    <w:rsid w:val="43F79E90"/>
    <w:rsid w:val="4401EAEC"/>
    <w:rsid w:val="4433296B"/>
    <w:rsid w:val="4470690C"/>
    <w:rsid w:val="44B5D090"/>
    <w:rsid w:val="44C10684"/>
    <w:rsid w:val="4529D633"/>
    <w:rsid w:val="452AEE05"/>
    <w:rsid w:val="452C1CD6"/>
    <w:rsid w:val="4586E39B"/>
    <w:rsid w:val="464507CC"/>
    <w:rsid w:val="46DE4693"/>
    <w:rsid w:val="47B45078"/>
    <w:rsid w:val="47E658AE"/>
    <w:rsid w:val="48BD9A9E"/>
    <w:rsid w:val="4945C41C"/>
    <w:rsid w:val="4A817782"/>
    <w:rsid w:val="4A8A115A"/>
    <w:rsid w:val="4AB6A1DA"/>
    <w:rsid w:val="4AF8E96D"/>
    <w:rsid w:val="4B151328"/>
    <w:rsid w:val="4B4C3B93"/>
    <w:rsid w:val="4B6BB7F2"/>
    <w:rsid w:val="4BCCD979"/>
    <w:rsid w:val="4BFF1B3C"/>
    <w:rsid w:val="4C649048"/>
    <w:rsid w:val="4CD5B30A"/>
    <w:rsid w:val="4CD9685B"/>
    <w:rsid w:val="4D4C5830"/>
    <w:rsid w:val="4D63F7FB"/>
    <w:rsid w:val="4DEA9A44"/>
    <w:rsid w:val="4E8A2B55"/>
    <w:rsid w:val="4EB7F4C8"/>
    <w:rsid w:val="4ED8D819"/>
    <w:rsid w:val="4EE5BEAA"/>
    <w:rsid w:val="4F92361F"/>
    <w:rsid w:val="4FA58EA8"/>
    <w:rsid w:val="4FFA4CBC"/>
    <w:rsid w:val="504583F8"/>
    <w:rsid w:val="50E6B16C"/>
    <w:rsid w:val="51CBCAAC"/>
    <w:rsid w:val="523A3921"/>
    <w:rsid w:val="52629249"/>
    <w:rsid w:val="529CB10E"/>
    <w:rsid w:val="52E3FAE0"/>
    <w:rsid w:val="53160E2E"/>
    <w:rsid w:val="53845E8C"/>
    <w:rsid w:val="53928235"/>
    <w:rsid w:val="53B86922"/>
    <w:rsid w:val="53F31DC7"/>
    <w:rsid w:val="546CABB5"/>
    <w:rsid w:val="54FB6FF5"/>
    <w:rsid w:val="54FE6A6B"/>
    <w:rsid w:val="55CD4432"/>
    <w:rsid w:val="563D3892"/>
    <w:rsid w:val="5781F704"/>
    <w:rsid w:val="57D78094"/>
    <w:rsid w:val="5869CE6B"/>
    <w:rsid w:val="590C4A35"/>
    <w:rsid w:val="59311776"/>
    <w:rsid w:val="594B78BB"/>
    <w:rsid w:val="5955072A"/>
    <w:rsid w:val="598671D4"/>
    <w:rsid w:val="5996DD46"/>
    <w:rsid w:val="59B3554B"/>
    <w:rsid w:val="59B975B5"/>
    <w:rsid w:val="5A146C93"/>
    <w:rsid w:val="5A4DE8EF"/>
    <w:rsid w:val="5B153E8A"/>
    <w:rsid w:val="5B5DE5BA"/>
    <w:rsid w:val="5BAC250F"/>
    <w:rsid w:val="5BBE31DD"/>
    <w:rsid w:val="5BEF2E6F"/>
    <w:rsid w:val="5CBFE4B4"/>
    <w:rsid w:val="5CC530FF"/>
    <w:rsid w:val="5CF03740"/>
    <w:rsid w:val="5CFF5D1C"/>
    <w:rsid w:val="5D028477"/>
    <w:rsid w:val="5D13ADC8"/>
    <w:rsid w:val="5D18816E"/>
    <w:rsid w:val="5D9E2A5D"/>
    <w:rsid w:val="5DCA69FC"/>
    <w:rsid w:val="5DEB6F55"/>
    <w:rsid w:val="5E048B57"/>
    <w:rsid w:val="5E59D8FD"/>
    <w:rsid w:val="5E7C0DC3"/>
    <w:rsid w:val="5EA01472"/>
    <w:rsid w:val="5EEB4653"/>
    <w:rsid w:val="5EEF614D"/>
    <w:rsid w:val="5F9D2C72"/>
    <w:rsid w:val="5FCBE519"/>
    <w:rsid w:val="609EF034"/>
    <w:rsid w:val="61094F59"/>
    <w:rsid w:val="6127F1A2"/>
    <w:rsid w:val="61312CC1"/>
    <w:rsid w:val="616126CD"/>
    <w:rsid w:val="62AFAF8C"/>
    <w:rsid w:val="630F603F"/>
    <w:rsid w:val="635C8A8C"/>
    <w:rsid w:val="63A277BA"/>
    <w:rsid w:val="63B4A2E6"/>
    <w:rsid w:val="643ACF04"/>
    <w:rsid w:val="646D3611"/>
    <w:rsid w:val="6484C4CF"/>
    <w:rsid w:val="65085092"/>
    <w:rsid w:val="655472C4"/>
    <w:rsid w:val="663E75A7"/>
    <w:rsid w:val="66B07E26"/>
    <w:rsid w:val="66C000FB"/>
    <w:rsid w:val="66E6F089"/>
    <w:rsid w:val="670B947C"/>
    <w:rsid w:val="674382DB"/>
    <w:rsid w:val="679E5E4F"/>
    <w:rsid w:val="6813D006"/>
    <w:rsid w:val="683FB525"/>
    <w:rsid w:val="69A6B109"/>
    <w:rsid w:val="6A0A3962"/>
    <w:rsid w:val="6AA83CCD"/>
    <w:rsid w:val="6AB82B85"/>
    <w:rsid w:val="6B62225B"/>
    <w:rsid w:val="6BE427F3"/>
    <w:rsid w:val="6C262F06"/>
    <w:rsid w:val="6CB386C5"/>
    <w:rsid w:val="6D318F47"/>
    <w:rsid w:val="6D67DC2F"/>
    <w:rsid w:val="6D8A1EF9"/>
    <w:rsid w:val="6D954786"/>
    <w:rsid w:val="6DCCD3FD"/>
    <w:rsid w:val="6DDFEEAB"/>
    <w:rsid w:val="6E0923CB"/>
    <w:rsid w:val="6E27DC41"/>
    <w:rsid w:val="6E6475BB"/>
    <w:rsid w:val="6E765E0E"/>
    <w:rsid w:val="6E7EF11C"/>
    <w:rsid w:val="6F549A58"/>
    <w:rsid w:val="6F9F3611"/>
    <w:rsid w:val="70582523"/>
    <w:rsid w:val="71846A05"/>
    <w:rsid w:val="71B83FCD"/>
    <w:rsid w:val="723E491D"/>
    <w:rsid w:val="72E56480"/>
    <w:rsid w:val="73873306"/>
    <w:rsid w:val="7440971E"/>
    <w:rsid w:val="74F9B35D"/>
    <w:rsid w:val="7533E1D0"/>
    <w:rsid w:val="75584C41"/>
    <w:rsid w:val="7578AAED"/>
    <w:rsid w:val="75A2DB3D"/>
    <w:rsid w:val="75DE67E5"/>
    <w:rsid w:val="75E1CAD3"/>
    <w:rsid w:val="763F284B"/>
    <w:rsid w:val="766E5887"/>
    <w:rsid w:val="76806A59"/>
    <w:rsid w:val="775EE834"/>
    <w:rsid w:val="776A27BE"/>
    <w:rsid w:val="7785DEE3"/>
    <w:rsid w:val="77EA25D7"/>
    <w:rsid w:val="77F67C41"/>
    <w:rsid w:val="78953F10"/>
    <w:rsid w:val="78C005AF"/>
    <w:rsid w:val="79468106"/>
    <w:rsid w:val="79989B57"/>
    <w:rsid w:val="7A6D67BC"/>
    <w:rsid w:val="7A8C17D7"/>
    <w:rsid w:val="7B685416"/>
    <w:rsid w:val="7B99502E"/>
    <w:rsid w:val="7BC14266"/>
    <w:rsid w:val="7BF58152"/>
    <w:rsid w:val="7D5001D4"/>
    <w:rsid w:val="7D776A34"/>
    <w:rsid w:val="7DBD8E26"/>
    <w:rsid w:val="7DCD1877"/>
    <w:rsid w:val="7DF4A1B7"/>
    <w:rsid w:val="7E07E2B9"/>
    <w:rsid w:val="7E1176B8"/>
    <w:rsid w:val="7E36FFD6"/>
    <w:rsid w:val="7E84FDFB"/>
    <w:rsid w:val="7EA4165C"/>
    <w:rsid w:val="7EDA2F05"/>
    <w:rsid w:val="7F46F30F"/>
    <w:rsid w:val="7F495C28"/>
    <w:rsid w:val="7F7BB149"/>
    <w:rsid w:val="7FB33A79"/>
    <w:rsid w:val="7FE0C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96BD0"/>
  <w15:chartTrackingRefBased/>
  <w15:docId w15:val="{75983006-F50D-45BE-910C-E09CEB97E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4B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4BAF"/>
    <w:pPr>
      <w:ind w:left="720"/>
      <w:contextualSpacing/>
    </w:pPr>
  </w:style>
  <w:style w:type="paragraph" w:styleId="Title">
    <w:name w:val="Title"/>
    <w:basedOn w:val="Normal"/>
    <w:next w:val="Normal"/>
    <w:uiPriority w:val="10"/>
    <w:qFormat/>
    <w:rsid w:val="003A4BAF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TOC1">
    <w:name w:val="toc 1"/>
    <w:basedOn w:val="Normal"/>
    <w:next w:val="Normal"/>
    <w:uiPriority w:val="39"/>
    <w:unhideWhenUsed/>
    <w:rsid w:val="003A4BAF"/>
    <w:pPr>
      <w:spacing w:before="120" w:after="120"/>
    </w:pPr>
    <w:rPr>
      <w:b/>
      <w:bCs/>
      <w:caps/>
      <w:sz w:val="20"/>
      <w:szCs w:val="20"/>
    </w:rPr>
  </w:style>
  <w:style w:type="paragraph" w:styleId="Header">
    <w:name w:val="header"/>
    <w:basedOn w:val="Normal"/>
    <w:uiPriority w:val="99"/>
    <w:unhideWhenUsed/>
    <w:rsid w:val="003A4BA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03A4BAF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003A4BAF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A4BAF"/>
    <w:rPr>
      <w:vertAlign w:val="superscript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467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Bibliography">
    <w:name w:val="Bibliography"/>
    <w:basedOn w:val="Normal"/>
    <w:next w:val="Normal"/>
    <w:uiPriority w:val="37"/>
    <w:unhideWhenUsed/>
    <w:rsid w:val="00C4677C"/>
  </w:style>
  <w:style w:type="character" w:customStyle="1" w:styleId="apple-converted-space">
    <w:name w:val="apple-converted-space"/>
    <w:basedOn w:val="DefaultParagraphFont"/>
    <w:rsid w:val="0085494F"/>
  </w:style>
  <w:style w:type="paragraph" w:customStyle="1" w:styleId="p1">
    <w:name w:val="p1"/>
    <w:basedOn w:val="Normal"/>
    <w:rsid w:val="007D1C2D"/>
    <w:pPr>
      <w:spacing w:after="0" w:line="240" w:lineRule="auto"/>
    </w:pPr>
    <w:rPr>
      <w:rFonts w:ascii="Helvetica" w:eastAsia="Times New Roman" w:hAnsi="Helvetica" w:cs="Times New Roman"/>
      <w:color w:val="141413"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E6270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270B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1E3BCD"/>
    <w:pPr>
      <w:spacing w:before="480" w:after="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1E3BCD"/>
    <w:pPr>
      <w:spacing w:after="0"/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E3BCD"/>
    <w:pPr>
      <w:spacing w:after="0"/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E3BCD"/>
    <w:pPr>
      <w:spacing w:after="0"/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E3BCD"/>
    <w:pPr>
      <w:spacing w:after="0"/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E3BCD"/>
    <w:pPr>
      <w:spacing w:after="0"/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E3BCD"/>
    <w:pPr>
      <w:spacing w:after="0"/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E3BCD"/>
    <w:pPr>
      <w:spacing w:after="0"/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E3BCD"/>
    <w:pPr>
      <w:spacing w:after="0"/>
      <w:ind w:left="1920"/>
    </w:pPr>
    <w:rPr>
      <w:sz w:val="18"/>
      <w:szCs w:val="18"/>
    </w:rPr>
  </w:style>
  <w:style w:type="paragraph" w:customStyle="1" w:styleId="paragraph">
    <w:name w:val="paragraph"/>
    <w:basedOn w:val="Normal"/>
    <w:rsid w:val="006510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6510CF"/>
  </w:style>
  <w:style w:type="character" w:customStyle="1" w:styleId="eop">
    <w:name w:val="eop"/>
    <w:basedOn w:val="DefaultParagraphFont"/>
    <w:rsid w:val="006510CF"/>
  </w:style>
  <w:style w:type="paragraph" w:styleId="NormalWeb">
    <w:name w:val="Normal (Web)"/>
    <w:basedOn w:val="Normal"/>
    <w:uiPriority w:val="99"/>
    <w:semiHidden/>
    <w:unhideWhenUsed/>
    <w:rsid w:val="00EA70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440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9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6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4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6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10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0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36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60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9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9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2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4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4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5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14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52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9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77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58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0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3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0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3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1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71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6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7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79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doi.org/10.4324/978104105494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a3d8e3ad-d84c-4516-a626-f6bc35aa56ef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rcm.version" value="2"/>
    <we:property name="currentStyle" value="{&quot;id&quot;:&quot;rwuserstyle:6926e54184e237ff4d6befa0&quot;,&quot;styleType&quot;:&quot;refworks&quot;,&quot;name&quot;:&quot;UWTSD Harvard, 13th Edition (Cite them Right)&quot;,&quot;userId&quot;:&quot;user:59e9b3ede4b0e70d30447d67&quot;,&quot;isInstitutional&quot;:true,&quot;citeStyle&quot;:&quot;INTEXT_ONLY&quot;,&quot;isSorted&quot;:false,&quot;usesNumbers&quot;:false,&quot;authorDisambiguation&quot;:&quot;surname_firstname&quot;}"/>
    <we:property name="currentFolder" value="{&quot;depth&quot;:0,&quot;id&quot;:&quot;all&quot;,&quot;name&quot;:&quot;All references&quot;,&quot;parentId&quot;:null,&quot;position&quot;:-2,&quot;isShared&quot;:false}"/>
    <we:property name="rw.officeVersion" value="&quot;1.3&quot;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Lew13</b:Tag>
    <b:SourceType>JournalArticle</b:SourceType>
    <b:Guid>{2F91B784-B0C8-8340-8AB7-B07D96476BD6}</b:Guid>
    <b:Author>
      <b:Author>
        <b:NameList>
          <b:Person>
            <b:Last>Lewis</b:Last>
            <b:First>Abigail</b:First>
            <b:Middle>V.</b:Middle>
          </b:Person>
        </b:NameList>
      </b:Author>
    </b:Author>
    <b:Title>do it? Reflective practice: what is it and how do I do it?</b:Title>
    <b:JournalName>Journal of Clinical Practice in Speech-Language Pathology, 15(2), 70-74.</b:JournalName>
    <b:Year>2013</b:Year>
    <b:Pages>3</b:Pages>
    <b:RefOrder>7</b:RefOrder>
  </b:Source>
  <b:Source>
    <b:Tag>par25</b:Tag>
    <b:SourceType>InternetSite</b:SourceType>
    <b:Guid>{7D39BC59-553B-7E4A-950A-5CD3040092DC}</b:Guid>
    <b:Author>
      <b:Author>
        <b:Corporate>parenta</b:Corporate>
      </b:Author>
    </b:Author>
    <b:Title>reflective practice in early years</b:Title>
    <b:JournalName>childcar</b:JournalName>
    <b:Year>2025</b:Year>
    <b:URL>https://www.parenta.com/2025/12/23/reflective-practice-in-early-years/</b:URL>
    <b:YearAccessed>2026</b:YearAccessed>
    <b:MonthAccessed>10</b:MonthAccessed>
    <b:DayAccessed>02</b:DayAccessed>
    <b:RefOrder>2</b:RefOrder>
  </b:Source>
  <b:Source>
    <b:Tag>Too23</b:Tag>
    <b:SourceType>InternetSite</b:SourceType>
    <b:Guid>{9A7A8F62-DAFB-DE46-AA6D-39AF6362BADE}</b:Guid>
    <b:Title>showcase training</b:Title>
    <b:Year>2023</b:Year>
    <b:Author>
      <b:Author>
        <b:NameList>
          <b:Person>
            <b:Last>Toole</b:Last>
            <b:First>lauren</b:First>
          </b:Person>
        </b:NameList>
      </b:Author>
    </b:Author>
    <b:URL>https://showcasetraining.co.uk/2023/12/06/the-importance-of-reflective-practice-in-early-years/</b:URL>
    <b:YearAccessed>2026</b:YearAccessed>
    <b:MonthAccessed>october</b:MonthAccessed>
    <b:InternetSiteTitle>the importance of reflective practice</b:InternetSiteTitle>
    <b:RefOrder>1</b:RefOrder>
  </b:Source>
  <b:Source>
    <b:Tag>yor26</b:Tag>
    <b:SourceType>DocumentFromInternetSite</b:SourceType>
    <b:Guid>{A2EC5D20-E807-4E43-9F22-21403256BC47}</b:Guid>
    <b:Author>
      <b:Author>
        <b:Corporate>york st john university</b:Corporate>
      </b:Author>
    </b:Author>
    <b:Title>reflective writing: gibbs model of reflection</b:Title>
    <b:URL>https://www.yorksj.ac.uk/media/content-assets/document-directory/documents/Reflective-Writing-Gibbs-Model-of-Reflection-Factsheet.pdf</b:URL>
    <b:YearAccessed>2026</b:YearAccessed>
    <b:MonthAccessed>october</b:MonthAccessed>
    <b:DayAccessed>2</b:DayAccessed>
    <b:RefOrder>4</b:RefOrder>
  </b:Source>
  <b:Source>
    <b:Tag>the24</b:Tag>
    <b:SourceType>DocumentFromInternetSite</b:SourceType>
    <b:Guid>{712AF061-076B-EB42-9D90-ABB3DDF50C74}</b:Guid>
    <b:Author>
      <b:Author>
        <b:Corporate>the university of edinburgh</b:Corporate>
      </b:Author>
    </b:Author>
    <b:Title>reflection tool kit</b:Title>
    <b:URL>https://reflection.ed.ac.uk/reflectors-toolkit/reflecting-on-experience/gibbs-reflective-cycle</b:URL>
    <b:Year>2024</b:Year>
    <b:Month>october</b:Month>
    <b:Day>15</b:Day>
    <b:YearAccessed>2026</b:YearAccessed>
    <b:MonthAccessed>october</b:MonthAccessed>
    <b:DayAccessed>2</b:DayAccessed>
    <b:RefOrder>5</b:RefOrder>
  </b:Source>
  <b:Source>
    <b:Tag>exp20</b:Tag>
    <b:SourceType>InternetSite</b:SourceType>
    <b:Guid>{CA9D3E1F-E8A3-274B-A6C5-CB24472F87FC}</b:Guid>
    <b:Title>kolb's learning cycle explained with example</b:Title>
    <b:Year>2020</b:Year>
    <b:Author>
      <b:Performer>
        <b:Corporate>expert programme management</b:Corporate>
      </b:Performer>
      <b:Author>
        <b:Corporate>expert program management</b:Corporate>
      </b:Author>
    </b:Author>
    <b:Month>october</b:Month>
    <b:Day>2</b:Day>
    <b:InternetSiteTitle>youtube</b:InternetSiteTitle>
    <b:URL>https://www.youtube.com/watch?v=rycjUldMl3k</b:URL>
    <b:YearAccessed>2026</b:YearAccessed>
    <b:MonthAccessed>october</b:MonthAccessed>
    <b:RefOrder>3</b:RefOrder>
  </b:Source>
  <b:Source>
    <b:Tag>ear26</b:Tag>
    <b:SourceType>DocumentFromInternetSite</b:SourceType>
    <b:Guid>{3E6A12AA-AFC7-C14F-A0CA-81C64573DC1E}</b:Guid>
    <b:Author>
      <b:Author>
        <b:Corporate>early years coalation</b:Corporate>
      </b:Author>
    </b:Author>
    <b:Title>Birth to 5 matters: non statutory guadance for the early years foundation stage</b:Title>
    <b:URL>https://birthto5matters.org.uk/wp-content/uploads/2026/08/Bto5M-PT-LINKS-Aug-Portrait-Landscape.pdf</b:URL>
    <b:Year>2026</b:Year>
    <b:YearAccessed>2026</b:YearAccessed>
    <b:MonthAccessed>october</b:MonthAccessed>
    <b:DayAccessed>2</b:DayAccessed>
    <b:InternetSiteTitle>birth to 5 matters</b:InternetSiteTitle>
    <b:RefOrder>6</b:RefOrder>
  </b:Source>
</b:Sources>
</file>

<file path=customXml/itemProps1.xml><?xml version="1.0" encoding="utf-8"?>
<ds:datastoreItem xmlns:ds="http://schemas.openxmlformats.org/officeDocument/2006/customXml" ds:itemID="{D454712F-D3EA-BB45-9340-4C620E6D32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444</TotalTime>
  <Pages>8</Pages>
  <Words>2257</Words>
  <Characters>13255</Characters>
  <Application>Microsoft Office Word</Application>
  <DocSecurity>0</DocSecurity>
  <Lines>662</Lines>
  <Paragraphs>282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15230</CharactersWithSpaces>
  <SharedDoc>false</SharedDoc>
  <HLinks>
    <vt:vector size="12" baseType="variant">
      <vt:variant>
        <vt:i4>2424834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_Toc1660087824</vt:lpwstr>
      </vt:variant>
      <vt:variant>
        <vt:i4>1900598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_Toc206228008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Hitchings (2603130)</dc:creator>
  <cp:keywords/>
  <dc:description/>
  <cp:lastModifiedBy>Ruby Hitchings (2603130)</cp:lastModifiedBy>
  <cp:revision>496</cp:revision>
  <dcterms:created xsi:type="dcterms:W3CDTF">2026-10-02T23:31:00Z</dcterms:created>
  <dcterms:modified xsi:type="dcterms:W3CDTF">2026-10-15T21:54:00Z</dcterms:modified>
</cp:coreProperties>
</file>