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ED46B4" w14:paraId="2F494CFA" wp14:textId="53BD591D">
      <w:pPr>
        <w:rPr>
          <w:sz w:val="36"/>
          <w:szCs w:val="36"/>
        </w:rPr>
      </w:pPr>
      <w:bookmarkStart w:name="_GoBack" w:id="0"/>
      <w:bookmarkEnd w:id="0"/>
      <w:r w:rsidRPr="3FED46B4" w:rsidR="62DC00D7">
        <w:rPr>
          <w:sz w:val="36"/>
          <w:szCs w:val="36"/>
        </w:rPr>
        <w:t xml:space="preserve">         </w:t>
      </w:r>
    </w:p>
    <w:p xmlns:wp14="http://schemas.microsoft.com/office/word/2010/wordml" w:rsidP="3FED46B4" w14:paraId="5A77F421" wp14:textId="2374759D">
      <w:pPr>
        <w:rPr>
          <w:sz w:val="36"/>
          <w:szCs w:val="36"/>
        </w:rPr>
      </w:pPr>
    </w:p>
    <w:p xmlns:wp14="http://schemas.microsoft.com/office/word/2010/wordml" w:rsidP="3FED46B4" w14:paraId="5E5787A5" wp14:textId="4F06E85E">
      <w:pPr>
        <w:rPr>
          <w:sz w:val="36"/>
          <w:szCs w:val="36"/>
        </w:rPr>
      </w:pPr>
      <w:r w:rsidRPr="3FED46B4" w:rsidR="62DC00D7">
        <w:rPr>
          <w:sz w:val="36"/>
          <w:szCs w:val="36"/>
        </w:rPr>
        <w:t xml:space="preserve">  </w:t>
      </w:r>
      <w:r w:rsidRPr="3FED46B4" w:rsidR="4DBE451D">
        <w:rPr>
          <w:sz w:val="36"/>
          <w:szCs w:val="36"/>
        </w:rPr>
        <w:t xml:space="preserve">   </w:t>
      </w:r>
      <w:r w:rsidRPr="3FED46B4" w:rsidR="3B80D614">
        <w:rPr>
          <w:sz w:val="36"/>
          <w:szCs w:val="36"/>
        </w:rPr>
        <w:t>Organizations digital identity management</w:t>
      </w:r>
    </w:p>
    <w:p w:rsidR="62DC00D7" w:rsidP="3FED46B4" w:rsidRDefault="62DC00D7" w14:paraId="5DDD156D" w14:textId="536AEAE4">
      <w:pPr>
        <w:pStyle w:val="Normal"/>
        <w:rPr>
          <w:sz w:val="36"/>
          <w:szCs w:val="36"/>
        </w:rPr>
      </w:pPr>
      <w:r w:rsidRPr="3FED46B4" w:rsidR="62DC00D7">
        <w:rPr>
          <w:sz w:val="36"/>
          <w:szCs w:val="36"/>
        </w:rPr>
        <w:t xml:space="preserve">                           </w:t>
      </w:r>
    </w:p>
    <w:p w:rsidR="3FED46B4" w:rsidP="3FED46B4" w:rsidRDefault="3FED46B4" w14:paraId="3AB0CF0A" w14:textId="72F5ED14">
      <w:pPr>
        <w:pStyle w:val="Normal"/>
        <w:rPr>
          <w:sz w:val="36"/>
          <w:szCs w:val="36"/>
        </w:rPr>
      </w:pPr>
    </w:p>
    <w:p w:rsidR="26812754" w:rsidP="3FED46B4" w:rsidRDefault="26812754" w14:paraId="4A22B6DE" w14:textId="569E4AA2">
      <w:pPr>
        <w:pStyle w:val="Normal"/>
        <w:rPr>
          <w:sz w:val="36"/>
          <w:szCs w:val="36"/>
        </w:rPr>
      </w:pPr>
      <w:r w:rsidRPr="3FED46B4" w:rsidR="26812754">
        <w:rPr>
          <w:sz w:val="36"/>
          <w:szCs w:val="36"/>
        </w:rPr>
        <w:t xml:space="preserve">                        </w:t>
      </w:r>
      <w:r w:rsidRPr="3FED46B4" w:rsidR="62DC00D7">
        <w:rPr>
          <w:sz w:val="36"/>
          <w:szCs w:val="36"/>
        </w:rPr>
        <w:t xml:space="preserve">Tutor Anthony Burns </w:t>
      </w:r>
    </w:p>
    <w:p w:rsidR="62DC00D7" w:rsidP="3FED46B4" w:rsidRDefault="62DC00D7" w14:paraId="2EFD64EA" w14:textId="3D7FC274">
      <w:pPr>
        <w:pStyle w:val="Normal"/>
        <w:rPr>
          <w:sz w:val="36"/>
          <w:szCs w:val="36"/>
        </w:rPr>
      </w:pPr>
      <w:r w:rsidRPr="3FED46B4" w:rsidR="62DC00D7">
        <w:rPr>
          <w:sz w:val="36"/>
          <w:szCs w:val="36"/>
        </w:rPr>
        <w:t xml:space="preserve">            </w:t>
      </w:r>
    </w:p>
    <w:p w:rsidR="3FED46B4" w:rsidP="3FED46B4" w:rsidRDefault="3FED46B4" w14:paraId="49931E97" w14:textId="37727B45">
      <w:pPr>
        <w:pStyle w:val="Normal"/>
        <w:rPr>
          <w:sz w:val="36"/>
          <w:szCs w:val="36"/>
        </w:rPr>
      </w:pPr>
    </w:p>
    <w:p w:rsidR="2FB6B2DC" w:rsidP="3FED46B4" w:rsidRDefault="2FB6B2DC" w14:paraId="70492490" w14:textId="1B83CAAA">
      <w:pPr>
        <w:pStyle w:val="Normal"/>
        <w:rPr>
          <w:sz w:val="36"/>
          <w:szCs w:val="36"/>
        </w:rPr>
      </w:pPr>
      <w:r w:rsidRPr="3FED46B4" w:rsidR="2FB6B2DC">
        <w:rPr>
          <w:sz w:val="36"/>
          <w:szCs w:val="36"/>
        </w:rPr>
        <w:t xml:space="preserve">            </w:t>
      </w:r>
      <w:r w:rsidRPr="3FED46B4" w:rsidR="62DC00D7">
        <w:rPr>
          <w:sz w:val="36"/>
          <w:szCs w:val="36"/>
        </w:rPr>
        <w:t xml:space="preserve">  Student Samantha Connelly 1905798</w:t>
      </w:r>
    </w:p>
    <w:p w:rsidR="3FED46B4" w:rsidP="3FED46B4" w:rsidRDefault="3FED46B4" w14:paraId="03346457" w14:textId="7ED1642E">
      <w:pPr>
        <w:pStyle w:val="Normal"/>
        <w:rPr>
          <w:sz w:val="36"/>
          <w:szCs w:val="36"/>
        </w:rPr>
      </w:pPr>
    </w:p>
    <w:p w:rsidR="3FED46B4" w:rsidP="3FED46B4" w:rsidRDefault="3FED46B4" w14:paraId="6E0E8C5B" w14:textId="49BA069C">
      <w:pPr>
        <w:pStyle w:val="Normal"/>
        <w:rPr>
          <w:sz w:val="36"/>
          <w:szCs w:val="36"/>
        </w:rPr>
      </w:pPr>
    </w:p>
    <w:p w:rsidR="3FED46B4" w:rsidP="3FED46B4" w:rsidRDefault="3FED46B4" w14:paraId="44D961C5" w14:textId="2555B683">
      <w:pPr>
        <w:pStyle w:val="Normal"/>
        <w:rPr>
          <w:sz w:val="36"/>
          <w:szCs w:val="36"/>
        </w:rPr>
      </w:pPr>
    </w:p>
    <w:p w:rsidR="3FED46B4" w:rsidP="3FED46B4" w:rsidRDefault="3FED46B4" w14:paraId="3DD36F00" w14:textId="69D00B18">
      <w:pPr>
        <w:pStyle w:val="Normal"/>
        <w:rPr>
          <w:sz w:val="36"/>
          <w:szCs w:val="36"/>
        </w:rPr>
      </w:pPr>
    </w:p>
    <w:p w:rsidR="3FED46B4" w:rsidP="3FED46B4" w:rsidRDefault="3FED46B4" w14:paraId="0664B9F9" w14:textId="13BBBC8B">
      <w:pPr>
        <w:pStyle w:val="Normal"/>
        <w:rPr>
          <w:sz w:val="36"/>
          <w:szCs w:val="36"/>
        </w:rPr>
      </w:pPr>
    </w:p>
    <w:p w:rsidR="3FED46B4" w:rsidP="3FED46B4" w:rsidRDefault="3FED46B4" w14:paraId="600B6CB8" w14:textId="23BFD4DC">
      <w:pPr>
        <w:pStyle w:val="Normal"/>
        <w:rPr>
          <w:sz w:val="36"/>
          <w:szCs w:val="36"/>
        </w:rPr>
      </w:pPr>
    </w:p>
    <w:p w:rsidR="3FED46B4" w:rsidP="3FED46B4" w:rsidRDefault="3FED46B4" w14:paraId="453D6944" w14:textId="0212370F">
      <w:pPr>
        <w:pStyle w:val="Normal"/>
        <w:rPr>
          <w:sz w:val="36"/>
          <w:szCs w:val="36"/>
        </w:rPr>
      </w:pPr>
    </w:p>
    <w:p w:rsidR="3FED46B4" w:rsidP="3FED46B4" w:rsidRDefault="3FED46B4" w14:paraId="73989285" w14:textId="6B8BEB4C">
      <w:pPr>
        <w:pStyle w:val="Normal"/>
        <w:rPr>
          <w:sz w:val="36"/>
          <w:szCs w:val="36"/>
        </w:rPr>
      </w:pPr>
    </w:p>
    <w:p w:rsidR="3FED46B4" w:rsidP="3FED46B4" w:rsidRDefault="3FED46B4" w14:paraId="0739E1A1" w14:textId="6D1040F5">
      <w:pPr>
        <w:pStyle w:val="Normal"/>
        <w:rPr>
          <w:sz w:val="36"/>
          <w:szCs w:val="36"/>
        </w:rPr>
      </w:pPr>
    </w:p>
    <w:p w:rsidR="3FED46B4" w:rsidP="3FED46B4" w:rsidRDefault="3FED46B4" w14:paraId="0260D060" w14:textId="7FA864F4">
      <w:pPr>
        <w:pStyle w:val="Normal"/>
        <w:rPr>
          <w:sz w:val="36"/>
          <w:szCs w:val="36"/>
        </w:rPr>
      </w:pPr>
    </w:p>
    <w:p w:rsidR="3FED46B4" w:rsidP="3FED46B4" w:rsidRDefault="3FED46B4" w14:paraId="64B57C79" w14:textId="5F0A0183">
      <w:pPr>
        <w:pStyle w:val="Normal"/>
        <w:rPr>
          <w:sz w:val="36"/>
          <w:szCs w:val="36"/>
        </w:rPr>
      </w:pPr>
    </w:p>
    <w:p w:rsidR="3FED46B4" w:rsidP="3FED46B4" w:rsidRDefault="3FED46B4" w14:paraId="4E8FA596" w14:textId="24D6C606">
      <w:pPr>
        <w:pStyle w:val="Normal"/>
        <w:rPr>
          <w:sz w:val="36"/>
          <w:szCs w:val="36"/>
        </w:rPr>
      </w:pPr>
    </w:p>
    <w:p w:rsidR="3FED46B4" w:rsidP="3FED46B4" w:rsidRDefault="3FED46B4" w14:paraId="414F845C" w14:textId="5B0759E4">
      <w:pPr>
        <w:pStyle w:val="Normal"/>
        <w:rPr>
          <w:sz w:val="36"/>
          <w:szCs w:val="36"/>
        </w:rPr>
      </w:pPr>
    </w:p>
    <w:p w:rsidR="3FED46B4" w:rsidP="3FED46B4" w:rsidRDefault="3FED46B4" w14:paraId="616EEBA2" w14:textId="2982A0BB">
      <w:pPr>
        <w:pStyle w:val="Normal"/>
        <w:rPr>
          <w:sz w:val="36"/>
          <w:szCs w:val="36"/>
        </w:rPr>
      </w:pPr>
    </w:p>
    <w:p w:rsidR="4929BB33" w:rsidP="3FED46B4" w:rsidRDefault="4929BB33" w14:paraId="54044B68" w14:textId="26F0D731">
      <w:pPr>
        <w:pStyle w:val="Normal"/>
        <w:rPr>
          <w:sz w:val="36"/>
          <w:szCs w:val="36"/>
        </w:rPr>
      </w:pPr>
      <w:r w:rsidRPr="3FED46B4" w:rsidR="4929BB33">
        <w:rPr>
          <w:sz w:val="36"/>
          <w:szCs w:val="36"/>
        </w:rPr>
        <w:t xml:space="preserve">Part 1 </w:t>
      </w:r>
    </w:p>
    <w:p w:rsidR="53B4FEDA" w:rsidP="118D506C" w:rsidRDefault="53B4FEDA" w14:paraId="1F325127" w14:textId="019C7469">
      <w:pPr>
        <w:pStyle w:val="Normal"/>
        <w:rPr>
          <w:rFonts w:ascii="Calibri" w:hAnsi="Calibri" w:eastAsia="Calibri" w:cs="Calibri"/>
          <w:b w:val="0"/>
          <w:bCs w:val="0"/>
          <w:i w:val="0"/>
          <w:iCs w:val="0"/>
          <w:noProof w:val="0"/>
          <w:color w:val="E36B00"/>
          <w:sz w:val="24"/>
          <w:szCs w:val="24"/>
          <w:lang w:val="en-GB"/>
        </w:rPr>
      </w:pPr>
      <w:r w:rsidRPr="118D506C" w:rsidR="70775199">
        <w:rPr>
          <w:sz w:val="28"/>
          <w:szCs w:val="28"/>
        </w:rPr>
        <w:t xml:space="preserve">Why </w:t>
      </w:r>
      <w:r w:rsidRPr="118D506C" w:rsidR="60DBB677">
        <w:rPr>
          <w:rFonts w:ascii="Calibri" w:hAnsi="Calibri" w:eastAsia="Calibri" w:cs="Calibri"/>
          <w:b w:val="0"/>
          <w:bCs w:val="0"/>
          <w:i w:val="0"/>
          <w:iCs w:val="0"/>
          <w:noProof w:val="0"/>
          <w:color w:val="252525"/>
          <w:sz w:val="24"/>
          <w:szCs w:val="24"/>
          <w:lang w:val="en-GB"/>
        </w:rPr>
        <w:t xml:space="preserve">are you </w:t>
      </w:r>
      <w:r w:rsidRPr="118D506C" w:rsidR="1DB7B175">
        <w:rPr>
          <w:rFonts w:ascii="Calibri" w:hAnsi="Calibri" w:eastAsia="Calibri" w:cs="Calibri"/>
          <w:b w:val="0"/>
          <w:bCs w:val="0"/>
          <w:i w:val="0"/>
          <w:iCs w:val="0"/>
          <w:noProof w:val="0"/>
          <w:color w:val="252525"/>
          <w:sz w:val="24"/>
          <w:szCs w:val="24"/>
          <w:lang w:val="en-GB"/>
        </w:rPr>
        <w:t>promoting your</w:t>
      </w:r>
      <w:r w:rsidRPr="118D506C" w:rsidR="60DBB677">
        <w:rPr>
          <w:rFonts w:ascii="Calibri" w:hAnsi="Calibri" w:eastAsia="Calibri" w:cs="Calibri"/>
          <w:b w:val="0"/>
          <w:bCs w:val="0"/>
          <w:i w:val="0"/>
          <w:iCs w:val="0"/>
          <w:noProof w:val="0"/>
          <w:color w:val="252525"/>
          <w:sz w:val="24"/>
          <w:szCs w:val="24"/>
          <w:lang w:val="en-GB"/>
        </w:rPr>
        <w:t xml:space="preserve"> </w:t>
      </w:r>
      <w:r w:rsidRPr="118D506C" w:rsidR="229CAFFB">
        <w:rPr>
          <w:rFonts w:ascii="Calibri" w:hAnsi="Calibri" w:eastAsia="Calibri" w:cs="Calibri"/>
          <w:b w:val="0"/>
          <w:bCs w:val="0"/>
          <w:i w:val="0"/>
          <w:iCs w:val="0"/>
          <w:noProof w:val="0"/>
          <w:color w:val="252525"/>
          <w:sz w:val="24"/>
          <w:szCs w:val="24"/>
          <w:lang w:val="en-GB"/>
        </w:rPr>
        <w:t>organisation</w:t>
      </w:r>
      <w:r w:rsidRPr="118D506C" w:rsidR="60DBB677">
        <w:rPr>
          <w:rFonts w:ascii="Calibri" w:hAnsi="Calibri" w:eastAsia="Calibri" w:cs="Calibri"/>
          <w:b w:val="0"/>
          <w:bCs w:val="0"/>
          <w:i w:val="0"/>
          <w:iCs w:val="0"/>
          <w:noProof w:val="0"/>
          <w:color w:val="252525"/>
          <w:sz w:val="24"/>
          <w:szCs w:val="24"/>
          <w:lang w:val="en-GB"/>
        </w:rPr>
        <w:t xml:space="preserve"> using s</w:t>
      </w:r>
      <w:r w:rsidRPr="118D506C" w:rsidR="6C8CE60D">
        <w:rPr>
          <w:rFonts w:ascii="Calibri" w:hAnsi="Calibri" w:eastAsia="Calibri" w:cs="Calibri"/>
          <w:b w:val="0"/>
          <w:bCs w:val="0"/>
          <w:i w:val="0"/>
          <w:iCs w:val="0"/>
          <w:noProof w:val="0"/>
          <w:color w:val="252525"/>
          <w:sz w:val="24"/>
          <w:szCs w:val="24"/>
          <w:lang w:val="en-GB"/>
        </w:rPr>
        <w:t>ocial media?</w:t>
      </w:r>
      <w:r w:rsidRPr="118D506C" w:rsidR="60DBB677">
        <w:rPr>
          <w:rFonts w:ascii="Calibri" w:hAnsi="Calibri" w:eastAsia="Calibri" w:cs="Calibri"/>
          <w:b w:val="0"/>
          <w:bCs w:val="0"/>
          <w:i w:val="0"/>
          <w:iCs w:val="0"/>
          <w:noProof w:val="0"/>
          <w:color w:val="252525"/>
          <w:sz w:val="24"/>
          <w:szCs w:val="24"/>
          <w:lang w:val="en-GB"/>
        </w:rPr>
        <w:t xml:space="preserve"> </w:t>
      </w:r>
    </w:p>
    <w:p w:rsidR="53B4FEDA" w:rsidP="3FED46B4" w:rsidRDefault="53B4FEDA" w14:paraId="78286292" w14:textId="7648F939">
      <w:pPr>
        <w:pStyle w:val="Normal"/>
        <w:rPr>
          <w:sz w:val="28"/>
          <w:szCs w:val="28"/>
        </w:rPr>
      </w:pPr>
      <w:r w:rsidRPr="118D506C" w:rsidR="5DD64B9C">
        <w:rPr>
          <w:sz w:val="28"/>
          <w:szCs w:val="28"/>
        </w:rPr>
        <w:t>A great many individuals who own a corporation have come to recognise that it is so important to have a website to broaden their range from the earliest stage of the Internet 's enormous reach.</w:t>
      </w:r>
      <w:r w:rsidRPr="118D506C" w:rsidR="53B4FEDA">
        <w:rPr>
          <w:sz w:val="28"/>
          <w:szCs w:val="28"/>
        </w:rPr>
        <w:t xml:space="preserve"> </w:t>
      </w:r>
      <w:r w:rsidRPr="118D506C" w:rsidR="33CFA9AF">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proofErr w:type="gramStart"/>
      <w:r w:rsidRPr="118D506C" w:rsidR="33CFA9AF">
        <w:rPr>
          <w:rFonts w:ascii="Calibri" w:hAnsi="Calibri" w:eastAsia="Calibri" w:cs="Calibri"/>
          <w:b w:val="0"/>
          <w:bCs w:val="0"/>
          <w:i w:val="0"/>
          <w:iCs w:val="0"/>
          <w:noProof w:val="0"/>
          <w:color w:val="000000" w:themeColor="text1" w:themeTint="FF" w:themeShade="FF"/>
          <w:sz w:val="19"/>
          <w:szCs w:val="19"/>
          <w:lang w:val="en-GB"/>
        </w:rPr>
        <w:t>For</w:t>
      </w:r>
      <w:proofErr w:type="gramEnd"/>
      <w:r w:rsidRPr="118D506C" w:rsidR="33CFA9AF">
        <w:rPr>
          <w:rFonts w:ascii="Calibri" w:hAnsi="Calibri" w:eastAsia="Calibri" w:cs="Calibri"/>
          <w:b w:val="0"/>
          <w:bCs w:val="0"/>
          <w:i w:val="0"/>
          <w:iCs w:val="0"/>
          <w:noProof w:val="0"/>
          <w:color w:val="000000" w:themeColor="text1" w:themeTint="FF" w:themeShade="FF"/>
          <w:sz w:val="19"/>
          <w:szCs w:val="19"/>
          <w:lang w:val="en-GB"/>
        </w:rPr>
        <w:t xml:space="preserve"> Your Business", 2020)</w:t>
      </w:r>
    </w:p>
    <w:p w:rsidR="53B4FEDA" w:rsidP="3FED46B4" w:rsidRDefault="53B4FEDA" w14:paraId="4C740B88" w14:textId="568D2150">
      <w:pPr>
        <w:pStyle w:val="Normal"/>
      </w:pPr>
      <w:r w:rsidRPr="3FED46B4" w:rsidR="53B4FEDA">
        <w:rPr>
          <w:sz w:val="28"/>
          <w:szCs w:val="28"/>
        </w:rPr>
        <w:t xml:space="preserve"> </w:t>
      </w:r>
    </w:p>
    <w:p w:rsidR="53B4FEDA" w:rsidP="3FED46B4" w:rsidRDefault="53B4FEDA" w14:paraId="08FF9547" w14:textId="5AEEA2C5">
      <w:pPr>
        <w:pStyle w:val="Normal"/>
      </w:pPr>
      <w:r w:rsidRPr="118D506C" w:rsidR="40986D7C">
        <w:rPr>
          <w:sz w:val="28"/>
          <w:szCs w:val="28"/>
        </w:rPr>
        <w:t>You will certainly create a website for your business, and you can allow customers to leave feedback about your administration. You will build a bond with your customers by reacting to the comments or complaints customers leave, while expanding traffic to your site.</w:t>
      </w:r>
      <w:r w:rsidRPr="118D506C" w:rsidR="53B4FEDA">
        <w:rPr>
          <w:sz w:val="28"/>
          <w:szCs w:val="28"/>
        </w:rPr>
        <w:t xml:space="preserve">. </w:t>
      </w:r>
      <w:r w:rsidRPr="118D506C" w:rsidR="37BE5F55">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proofErr w:type="gramStart"/>
      <w:r w:rsidRPr="118D506C" w:rsidR="37BE5F55">
        <w:rPr>
          <w:rFonts w:ascii="Calibri" w:hAnsi="Calibri" w:eastAsia="Calibri" w:cs="Calibri"/>
          <w:b w:val="0"/>
          <w:bCs w:val="0"/>
          <w:i w:val="0"/>
          <w:iCs w:val="0"/>
          <w:noProof w:val="0"/>
          <w:color w:val="000000" w:themeColor="text1" w:themeTint="FF" w:themeShade="FF"/>
          <w:sz w:val="19"/>
          <w:szCs w:val="19"/>
          <w:lang w:val="en-GB"/>
        </w:rPr>
        <w:t>For</w:t>
      </w:r>
      <w:proofErr w:type="gramEnd"/>
      <w:r w:rsidRPr="118D506C" w:rsidR="37BE5F55">
        <w:rPr>
          <w:rFonts w:ascii="Calibri" w:hAnsi="Calibri" w:eastAsia="Calibri" w:cs="Calibri"/>
          <w:b w:val="0"/>
          <w:bCs w:val="0"/>
          <w:i w:val="0"/>
          <w:iCs w:val="0"/>
          <w:noProof w:val="0"/>
          <w:color w:val="000000" w:themeColor="text1" w:themeTint="FF" w:themeShade="FF"/>
          <w:sz w:val="19"/>
          <w:szCs w:val="19"/>
          <w:lang w:val="en-GB"/>
        </w:rPr>
        <w:t xml:space="preserve"> Your Business", 2020)</w:t>
      </w:r>
    </w:p>
    <w:p w:rsidR="53B4FEDA" w:rsidP="3FED46B4" w:rsidRDefault="53B4FEDA" w14:paraId="0066D0AF" w14:textId="0DED3EC1">
      <w:pPr>
        <w:pStyle w:val="Normal"/>
      </w:pPr>
      <w:r w:rsidRPr="3FED46B4" w:rsidR="53B4FEDA">
        <w:rPr>
          <w:sz w:val="28"/>
          <w:szCs w:val="28"/>
        </w:rPr>
        <w:t xml:space="preserve"> </w:t>
      </w:r>
    </w:p>
    <w:p w:rsidR="4D7DE9AB" w:rsidP="118D506C" w:rsidRDefault="4D7DE9AB" w14:paraId="3C3C1D12" w14:textId="2623DA0A">
      <w:pPr>
        <w:pStyle w:val="Normal"/>
        <w:rPr>
          <w:sz w:val="28"/>
          <w:szCs w:val="28"/>
        </w:rPr>
      </w:pPr>
      <w:r w:rsidRPr="118D506C" w:rsidR="53B4FEDA">
        <w:rPr>
          <w:sz w:val="28"/>
          <w:szCs w:val="28"/>
        </w:rPr>
        <w:t>Online media upgrades</w:t>
      </w:r>
      <w:r w:rsidRPr="118D506C" w:rsidR="5E2DAC9E">
        <w:rPr>
          <w:sz w:val="28"/>
          <w:szCs w:val="28"/>
        </w:rPr>
        <w:t xml:space="preserve"> All this experience, and it makes it infinitely more visible. The idea is not only to use web-based media for interaction, but also to push consumers to the business page of your company, which will also instruct consumers about your work and administration.</w:t>
      </w:r>
      <w:r w:rsidRPr="118D506C" w:rsidR="063655B8">
        <w:rPr>
          <w:sz w:val="28"/>
          <w:szCs w:val="28"/>
        </w:rPr>
        <w:t xml:space="preserve"> </w:t>
      </w:r>
      <w:r w:rsidRPr="118D506C" w:rsidR="063655B8">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proofErr w:type="gramStart"/>
      <w:r w:rsidRPr="118D506C" w:rsidR="063655B8">
        <w:rPr>
          <w:rFonts w:ascii="Calibri" w:hAnsi="Calibri" w:eastAsia="Calibri" w:cs="Calibri"/>
          <w:b w:val="0"/>
          <w:bCs w:val="0"/>
          <w:i w:val="0"/>
          <w:iCs w:val="0"/>
          <w:noProof w:val="0"/>
          <w:color w:val="000000" w:themeColor="text1" w:themeTint="FF" w:themeShade="FF"/>
          <w:sz w:val="19"/>
          <w:szCs w:val="19"/>
          <w:lang w:val="en-GB"/>
        </w:rPr>
        <w:t>For</w:t>
      </w:r>
      <w:proofErr w:type="gramEnd"/>
      <w:r w:rsidRPr="118D506C" w:rsidR="063655B8">
        <w:rPr>
          <w:rFonts w:ascii="Calibri" w:hAnsi="Calibri" w:eastAsia="Calibri" w:cs="Calibri"/>
          <w:b w:val="0"/>
          <w:bCs w:val="0"/>
          <w:i w:val="0"/>
          <w:iCs w:val="0"/>
          <w:noProof w:val="0"/>
          <w:color w:val="000000" w:themeColor="text1" w:themeTint="FF" w:themeShade="FF"/>
          <w:sz w:val="19"/>
          <w:szCs w:val="19"/>
          <w:lang w:val="en-GB"/>
        </w:rPr>
        <w:t xml:space="preserve"> Your Business", 2020)</w:t>
      </w:r>
    </w:p>
    <w:p w:rsidR="4D7DE9AB" w:rsidP="118D506C" w:rsidRDefault="4D7DE9AB" w14:paraId="5FBBA579" w14:textId="167D4966">
      <w:pPr>
        <w:pStyle w:val="Normal"/>
        <w:rPr>
          <w:sz w:val="28"/>
          <w:szCs w:val="28"/>
        </w:rPr>
      </w:pPr>
      <w:r w:rsidRPr="118D506C" w:rsidR="5E2DAC9E">
        <w:rPr>
          <w:sz w:val="28"/>
          <w:szCs w:val="28"/>
        </w:rPr>
        <w:t xml:space="preserve"> </w:t>
      </w:r>
      <w:r w:rsidRPr="118D506C" w:rsidR="5E2DAC9E">
        <w:rPr>
          <w:sz w:val="28"/>
          <w:szCs w:val="28"/>
        </w:rPr>
        <w:t>Web-based media are</w:t>
      </w:r>
      <w:r w:rsidRPr="118D506C" w:rsidR="79358FDD">
        <w:rPr>
          <w:sz w:val="28"/>
          <w:szCs w:val="28"/>
        </w:rPr>
        <w:t xml:space="preserve"> Providers on the Internet </w:t>
      </w:r>
      <w:r w:rsidRPr="118D506C" w:rsidR="5E2DAC9E">
        <w:rPr>
          <w:sz w:val="28"/>
          <w:szCs w:val="28"/>
        </w:rPr>
        <w:t xml:space="preserve">that allow you to communicate with others via online networks and share and create content. </w:t>
      </w:r>
    </w:p>
    <w:p w:rsidR="4D7DE9AB" w:rsidP="3FED46B4" w:rsidRDefault="4D7DE9AB" w14:paraId="5A150EE1" w14:textId="361A47FB">
      <w:pPr>
        <w:pStyle w:val="Normal"/>
        <w:rPr>
          <w:sz w:val="28"/>
          <w:szCs w:val="28"/>
        </w:rPr>
      </w:pPr>
      <w:r w:rsidRPr="118D506C" w:rsidR="0E8CCE27">
        <w:rPr>
          <w:sz w:val="28"/>
          <w:szCs w:val="28"/>
        </w:rPr>
        <w:t>Perhaps the most important thing web-based media can do for a company is to provide an approach for entrepreneurs to communicate in a radically different way with consumers. Online media helps you to get along with your customers and to build a duty of trust with them. You can increase consumer loyalty by listening to the needs of your customers and requesting their evaluations while having more traffic for your website, which further advances your business.</w:t>
      </w:r>
      <w:r w:rsidRPr="118D506C" w:rsidR="4D7DE9AB">
        <w:rPr>
          <w:sz w:val="28"/>
          <w:szCs w:val="28"/>
        </w:rPr>
        <w:t xml:space="preserve"> </w:t>
      </w:r>
      <w:r w:rsidRPr="118D506C" w:rsidR="226100C1">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proofErr w:type="gramStart"/>
      <w:r w:rsidRPr="118D506C" w:rsidR="226100C1">
        <w:rPr>
          <w:rFonts w:ascii="Calibri" w:hAnsi="Calibri" w:eastAsia="Calibri" w:cs="Calibri"/>
          <w:b w:val="0"/>
          <w:bCs w:val="0"/>
          <w:i w:val="0"/>
          <w:iCs w:val="0"/>
          <w:noProof w:val="0"/>
          <w:color w:val="000000" w:themeColor="text1" w:themeTint="FF" w:themeShade="FF"/>
          <w:sz w:val="19"/>
          <w:szCs w:val="19"/>
          <w:lang w:val="en-GB"/>
        </w:rPr>
        <w:t>For</w:t>
      </w:r>
      <w:proofErr w:type="gramEnd"/>
      <w:r w:rsidRPr="118D506C" w:rsidR="226100C1">
        <w:rPr>
          <w:rFonts w:ascii="Calibri" w:hAnsi="Calibri" w:eastAsia="Calibri" w:cs="Calibri"/>
          <w:b w:val="0"/>
          <w:bCs w:val="0"/>
          <w:i w:val="0"/>
          <w:iCs w:val="0"/>
          <w:noProof w:val="0"/>
          <w:color w:val="000000" w:themeColor="text1" w:themeTint="FF" w:themeShade="FF"/>
          <w:sz w:val="19"/>
          <w:szCs w:val="19"/>
          <w:lang w:val="en-GB"/>
        </w:rPr>
        <w:t xml:space="preserve"> Your Business", 2020)</w:t>
      </w:r>
    </w:p>
    <w:p w:rsidR="4D7DE9AB" w:rsidP="3FED46B4" w:rsidRDefault="4D7DE9AB" w14:paraId="6ACD0833" w14:textId="29916BBB">
      <w:pPr>
        <w:pStyle w:val="Normal"/>
      </w:pPr>
      <w:r w:rsidRPr="118D506C" w:rsidR="4D7DE9AB">
        <w:rPr>
          <w:sz w:val="28"/>
          <w:szCs w:val="28"/>
        </w:rPr>
        <w:t xml:space="preserve"> </w:t>
      </w:r>
      <w:r w:rsidRPr="118D506C" w:rsidR="24FC7BB4">
        <w:rPr>
          <w:rFonts w:ascii="Calibri" w:hAnsi="Calibri" w:eastAsia="Calibri" w:cs="Calibri"/>
          <w:b w:val="0"/>
          <w:bCs w:val="0"/>
          <w:i w:val="0"/>
          <w:iCs w:val="0"/>
          <w:noProof w:val="0"/>
          <w:color w:val="000000" w:themeColor="text1" w:themeTint="FF" w:themeShade="FF"/>
          <w:sz w:val="28"/>
          <w:szCs w:val="28"/>
          <w:lang w:val="en-GB"/>
        </w:rPr>
        <w:t>You can share images and recordings via online media, keeping customers and potential customers refreshed about the latest developments and contributions of your organisation. This helps to build a strong connexion with your customers and to make them feel associated with you and your business.</w:t>
      </w:r>
      <w:r w:rsidRPr="118D506C" w:rsidR="3218F0D3">
        <w:rPr>
          <w:rFonts w:ascii="Calibri" w:hAnsi="Calibri" w:eastAsia="Calibri" w:cs="Calibri"/>
          <w:b w:val="0"/>
          <w:bCs w:val="0"/>
          <w:i w:val="0"/>
          <w:iCs w:val="0"/>
          <w:noProof w:val="0"/>
          <w:color w:val="000000" w:themeColor="text1" w:themeTint="FF" w:themeShade="FF"/>
          <w:sz w:val="19"/>
          <w:szCs w:val="19"/>
          <w:lang w:val="en-GB"/>
        </w:rPr>
        <w:t xml:space="preserve"> ("Why You Should Use Social Media </w:t>
      </w:r>
      <w:proofErr w:type="gramStart"/>
      <w:r w:rsidRPr="118D506C" w:rsidR="3218F0D3">
        <w:rPr>
          <w:rFonts w:ascii="Calibri" w:hAnsi="Calibri" w:eastAsia="Calibri" w:cs="Calibri"/>
          <w:b w:val="0"/>
          <w:bCs w:val="0"/>
          <w:i w:val="0"/>
          <w:iCs w:val="0"/>
          <w:noProof w:val="0"/>
          <w:color w:val="000000" w:themeColor="text1" w:themeTint="FF" w:themeShade="FF"/>
          <w:sz w:val="19"/>
          <w:szCs w:val="19"/>
          <w:lang w:val="en-GB"/>
        </w:rPr>
        <w:t>For</w:t>
      </w:r>
      <w:proofErr w:type="gramEnd"/>
      <w:r w:rsidRPr="118D506C" w:rsidR="3218F0D3">
        <w:rPr>
          <w:rFonts w:ascii="Calibri" w:hAnsi="Calibri" w:eastAsia="Calibri" w:cs="Calibri"/>
          <w:b w:val="0"/>
          <w:bCs w:val="0"/>
          <w:i w:val="0"/>
          <w:iCs w:val="0"/>
          <w:noProof w:val="0"/>
          <w:color w:val="000000" w:themeColor="text1" w:themeTint="FF" w:themeShade="FF"/>
          <w:sz w:val="19"/>
          <w:szCs w:val="19"/>
          <w:lang w:val="en-GB"/>
        </w:rPr>
        <w:t xml:space="preserve"> Your Business", 2020)</w:t>
      </w:r>
    </w:p>
    <w:p w:rsidR="01D959D2" w:rsidP="3FED46B4" w:rsidRDefault="01D959D2" w14:paraId="4B164B48" w14:textId="10377E82">
      <w:pPr>
        <w:pStyle w:val="Normal"/>
        <w:rPr>
          <w:sz w:val="28"/>
          <w:szCs w:val="28"/>
        </w:rPr>
      </w:pPr>
      <w:r w:rsidRPr="118D506C" w:rsidR="01D959D2">
        <w:rPr>
          <w:sz w:val="28"/>
          <w:szCs w:val="28"/>
        </w:rPr>
        <w:t xml:space="preserve"> </w:t>
      </w:r>
      <w:r w:rsidRPr="118D506C" w:rsidR="01D959D2">
        <w:rPr>
          <w:sz w:val="28"/>
          <w:szCs w:val="28"/>
        </w:rPr>
        <w:t xml:space="preserve">Web-based media present extraordinary </w:t>
      </w:r>
      <w:r w:rsidRPr="118D506C" w:rsidR="288DCAFD">
        <w:rPr>
          <w:sz w:val="28"/>
          <w:szCs w:val="28"/>
        </w:rPr>
        <w:t>Open advertisement doors for organisations, being all equal. You may use online media in order to:</w:t>
      </w:r>
      <w:r w:rsidRPr="118D506C" w:rsidR="01D959D2">
        <w:rPr>
          <w:sz w:val="28"/>
          <w:szCs w:val="28"/>
        </w:rPr>
        <w:t xml:space="preserve"> </w:t>
      </w:r>
      <w:r w:rsidRPr="118D506C" w:rsidR="2CD71296">
        <w:rPr>
          <w:sz w:val="28"/>
          <w:szCs w:val="28"/>
        </w:rPr>
        <w:t>Advance the name of your image and enlighten consumers about your goods and projects to find out what customers think about your company in new customers to create more grounded relationships with established customers</w:t>
      </w:r>
      <w:r w:rsidRPr="118D506C" w:rsidR="01D959D2">
        <w:rPr>
          <w:sz w:val="28"/>
          <w:szCs w:val="28"/>
        </w:rPr>
        <w:t>.</w:t>
      </w:r>
      <w:r w:rsidRPr="118D506C" w:rsidR="70AC6612">
        <w:rPr>
          <w:rFonts w:ascii="Calibri" w:hAnsi="Calibri" w:eastAsia="Calibri" w:cs="Calibri"/>
          <w:b w:val="0"/>
          <w:bCs w:val="0"/>
          <w:i w:val="0"/>
          <w:iCs w:val="0"/>
          <w:noProof w:val="0"/>
          <w:color w:val="000000" w:themeColor="text1" w:themeTint="FF" w:themeShade="FF"/>
          <w:sz w:val="19"/>
          <w:szCs w:val="19"/>
          <w:lang w:val="en-GB"/>
        </w:rPr>
        <w:t xml:space="preserve"> ("Using social media to market your business: the basics | Business Queensland", 2020)</w:t>
      </w:r>
    </w:p>
    <w:p w:rsidR="3FED46B4" w:rsidP="118D506C" w:rsidRDefault="3FED46B4" w14:paraId="7CC00BA4" w14:textId="13D334E9">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29B3157">
        <w:rPr>
          <w:rFonts w:ascii="Calibri" w:hAnsi="Calibri" w:eastAsia="Calibri" w:cs="Calibri"/>
          <w:b w:val="0"/>
          <w:bCs w:val="0"/>
          <w:i w:val="0"/>
          <w:iCs w:val="0"/>
          <w:noProof w:val="0"/>
          <w:color w:val="000000" w:themeColor="text1" w:themeTint="FF" w:themeShade="FF"/>
          <w:sz w:val="28"/>
          <w:szCs w:val="28"/>
          <w:lang w:val="en-GB"/>
        </w:rPr>
        <w:t>Risks of social media use</w:t>
      </w:r>
    </w:p>
    <w:p w:rsidR="3FED46B4" w:rsidP="118D506C" w:rsidRDefault="3FED46B4" w14:paraId="137B3221" w14:textId="357BA9D4">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29B3157">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29B3157">
        <w:rPr>
          <w:rFonts w:ascii="Calibri" w:hAnsi="Calibri" w:eastAsia="Calibri" w:cs="Calibri"/>
          <w:b w:val="0"/>
          <w:bCs w:val="0"/>
          <w:i w:val="0"/>
          <w:iCs w:val="0"/>
          <w:noProof w:val="0"/>
          <w:color w:val="000000" w:themeColor="text1" w:themeTint="FF" w:themeShade="FF"/>
          <w:sz w:val="28"/>
          <w:szCs w:val="28"/>
          <w:lang w:val="en-GB"/>
        </w:rPr>
        <w:t>Advertising through online media certainly has its risks as well. They include:</w:t>
      </w:r>
    </w:p>
    <w:p w:rsidR="3FED46B4" w:rsidP="118D506C" w:rsidRDefault="3FED46B4" w14:paraId="08423902" w14:textId="0685F9B7">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29B3157">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29B3157">
        <w:rPr>
          <w:rFonts w:ascii="Calibri" w:hAnsi="Calibri" w:eastAsia="Calibri" w:cs="Calibri"/>
          <w:b w:val="0"/>
          <w:bCs w:val="0"/>
          <w:i w:val="0"/>
          <w:iCs w:val="0"/>
          <w:noProof w:val="0"/>
          <w:color w:val="000000" w:themeColor="text1" w:themeTint="FF" w:themeShade="FF"/>
          <w:sz w:val="28"/>
          <w:szCs w:val="28"/>
          <w:lang w:val="en-GB"/>
        </w:rPr>
        <w:t>The fast spread of any inappropriate type of information about your company sat around idly and cash for almost no unmistakable return (for example, mistaken data accidentally posted by you, negative audits posted by others)</w:t>
      </w:r>
    </w:p>
    <w:p w:rsidR="3FED46B4" w:rsidP="118D506C" w:rsidRDefault="3FED46B4" w14:paraId="38E0B3D4" w14:textId="3FF91C86">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29B3157">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29B3157">
        <w:rPr>
          <w:rFonts w:ascii="Calibri" w:hAnsi="Calibri" w:eastAsia="Calibri" w:cs="Calibri"/>
          <w:b w:val="0"/>
          <w:bCs w:val="0"/>
          <w:i w:val="0"/>
          <w:iCs w:val="0"/>
          <w:noProof w:val="0"/>
          <w:color w:val="000000" w:themeColor="text1" w:themeTint="FF" w:themeShade="FF"/>
          <w:sz w:val="28"/>
          <w:szCs w:val="28"/>
          <w:lang w:val="en-GB"/>
        </w:rPr>
        <w:t xml:space="preserve">Legal concerns </w:t>
      </w:r>
      <w:proofErr w:type="gramStart"/>
      <w:r w:rsidRPr="118D506C" w:rsidR="529B3157">
        <w:rPr>
          <w:rFonts w:ascii="Calibri" w:hAnsi="Calibri" w:eastAsia="Calibri" w:cs="Calibri"/>
          <w:b w:val="0"/>
          <w:bCs w:val="0"/>
          <w:i w:val="0"/>
          <w:iCs w:val="0"/>
          <w:noProof w:val="0"/>
          <w:color w:val="000000" w:themeColor="text1" w:themeTint="FF" w:themeShade="FF"/>
          <w:sz w:val="28"/>
          <w:szCs w:val="28"/>
          <w:lang w:val="en-GB"/>
        </w:rPr>
        <w:t>in the event that</w:t>
      </w:r>
      <w:proofErr w:type="gramEnd"/>
      <w:r w:rsidRPr="118D506C" w:rsidR="529B3157">
        <w:rPr>
          <w:rFonts w:ascii="Calibri" w:hAnsi="Calibri" w:eastAsia="Calibri" w:cs="Calibri"/>
          <w:b w:val="0"/>
          <w:bCs w:val="0"/>
          <w:i w:val="0"/>
          <w:iCs w:val="0"/>
          <w:noProof w:val="0"/>
          <w:color w:val="000000" w:themeColor="text1" w:themeTint="FF" w:themeShade="FF"/>
          <w:sz w:val="28"/>
          <w:szCs w:val="28"/>
          <w:lang w:val="en-GB"/>
        </w:rPr>
        <w:t xml:space="preserve"> you do not comply with the laws surrounding spam, copyright and other online concerns.</w:t>
      </w:r>
    </w:p>
    <w:p w:rsidR="7497B28E" w:rsidP="118D506C" w:rsidRDefault="7497B28E" w14:paraId="78504C02" w14:textId="5DF30A29">
      <w:pPr>
        <w:pStyle w:val="Normal"/>
        <w:rPr>
          <w:sz w:val="28"/>
          <w:szCs w:val="28"/>
        </w:rPr>
      </w:pPr>
      <w:r w:rsidRPr="118D506C" w:rsidR="7497B28E">
        <w:rPr>
          <w:sz w:val="28"/>
          <w:szCs w:val="28"/>
        </w:rPr>
        <w:t xml:space="preserve"> </w:t>
      </w:r>
      <w:r w:rsidRPr="118D506C" w:rsidR="7497B28E">
        <w:rPr>
          <w:sz w:val="28"/>
          <w:szCs w:val="28"/>
        </w:rPr>
        <w:t xml:space="preserve"> </w:t>
      </w:r>
      <w:r w:rsidRPr="118D506C" w:rsidR="148ED770">
        <w:rPr>
          <w:sz w:val="28"/>
          <w:szCs w:val="28"/>
        </w:rPr>
        <w:t>Knowing these risks and getting mechanisms set up to maintain a strategic distance from them is crucial if you want to participate in web-based media ads.</w:t>
      </w:r>
      <w:r w:rsidRPr="118D506C" w:rsidR="5B6F3E07">
        <w:rPr>
          <w:rFonts w:ascii="Calibri" w:hAnsi="Calibri" w:eastAsia="Calibri" w:cs="Calibri"/>
          <w:b w:val="0"/>
          <w:bCs w:val="0"/>
          <w:i w:val="0"/>
          <w:iCs w:val="0"/>
          <w:noProof w:val="0"/>
          <w:color w:val="000000" w:themeColor="text1" w:themeTint="FF" w:themeShade="FF"/>
          <w:sz w:val="19"/>
          <w:szCs w:val="19"/>
          <w:lang w:val="en-GB"/>
        </w:rPr>
        <w:t xml:space="preserve"> ("Using social media to market your business: the basics | Business Queensland", 2020)</w:t>
      </w:r>
    </w:p>
    <w:p w:rsidR="15AD738A" w:rsidP="3FED46B4" w:rsidRDefault="15AD738A" w14:paraId="26D4F7F1" w14:textId="3040479D">
      <w:pPr>
        <w:pStyle w:val="Normal"/>
        <w:rPr>
          <w:sz w:val="28"/>
          <w:szCs w:val="28"/>
        </w:rPr>
      </w:pPr>
      <w:r w:rsidRPr="118D506C" w:rsidR="15AD738A">
        <w:rPr>
          <w:sz w:val="28"/>
          <w:szCs w:val="28"/>
        </w:rPr>
        <w:t xml:space="preserve">Record </w:t>
      </w:r>
      <w:r w:rsidRPr="118D506C" w:rsidR="6D237355">
        <w:rPr>
          <w:sz w:val="28"/>
          <w:szCs w:val="28"/>
        </w:rPr>
        <w:t>Hacking the picture of your company depends constantly on online inspection, and the exact opposite you need is a programmer negotiating your item or administration 's trustworthiness. The slightest misstep in the use of web-based media will cause the clients to ask questions. The risk of online programmers has been succumbed to by significant organisations</w:t>
      </w:r>
      <w:r w:rsidRPr="118D506C" w:rsidR="15AD738A">
        <w:rPr>
          <w:sz w:val="28"/>
          <w:szCs w:val="28"/>
        </w:rPr>
        <w:t xml:space="preserve">.  </w:t>
      </w:r>
      <w:r w:rsidRPr="118D506C" w:rsidR="11154244">
        <w:rPr>
          <w:sz w:val="28"/>
          <w:szCs w:val="28"/>
        </w:rPr>
        <w:t>Given the fact that these types of security breaks are an undeniable threat, companies can protect themselves from digital intrusions by refreshing their passwords and developing a centred management system for their online media sites with firewalls. Organizations should also consider conducting web-based media risk assessments to help detect blemishes in their protection system and keep out unwanted intruders.</w:t>
      </w:r>
      <w:r w:rsidRPr="118D506C" w:rsidR="0F5E51EA">
        <w:rPr>
          <w:rFonts w:ascii="Calibri" w:hAnsi="Calibri" w:eastAsia="Calibri" w:cs="Calibri"/>
          <w:b w:val="0"/>
          <w:bCs w:val="0"/>
          <w:i w:val="0"/>
          <w:iCs w:val="0"/>
          <w:noProof w:val="0"/>
          <w:color w:val="000000" w:themeColor="text1" w:themeTint="FF" w:themeShade="FF"/>
          <w:sz w:val="19"/>
          <w:szCs w:val="19"/>
          <w:lang w:val="en-GB"/>
        </w:rPr>
        <w:t xml:space="preserve"> ("4 Risks for Your Business to Consider When Using Social Media", 2020)</w:t>
      </w:r>
    </w:p>
    <w:p w:rsidR="40140EB3" w:rsidP="3FED46B4" w:rsidRDefault="40140EB3" w14:paraId="75847FFE" w14:textId="422FBF9C">
      <w:pPr>
        <w:pStyle w:val="Normal"/>
        <w:rPr>
          <w:sz w:val="28"/>
          <w:szCs w:val="28"/>
        </w:rPr>
      </w:pPr>
      <w:r w:rsidRPr="118D506C" w:rsidR="40140EB3">
        <w:rPr>
          <w:sz w:val="28"/>
          <w:szCs w:val="28"/>
        </w:rPr>
        <w:t xml:space="preserve">Harm to your brand. </w:t>
      </w:r>
      <w:r w:rsidRPr="118D506C" w:rsidR="21513AA2">
        <w:rPr>
          <w:sz w:val="28"/>
          <w:szCs w:val="28"/>
        </w:rPr>
        <w:t xml:space="preserve">The nature of their web-based media sites is important for organisations to coordinate with the popularity that they have worked with their profile. The image of a company today is normally passed on via its online </w:t>
      </w:r>
      <w:r w:rsidRPr="118D506C" w:rsidR="21513AA2">
        <w:rPr>
          <w:sz w:val="28"/>
          <w:szCs w:val="28"/>
        </w:rPr>
        <w:t>movement,</w:t>
      </w:r>
      <w:r w:rsidRPr="118D506C" w:rsidR="21513AA2">
        <w:rPr>
          <w:sz w:val="28"/>
          <w:szCs w:val="28"/>
        </w:rPr>
        <w:t xml:space="preserve"> making it fundamental to deal with the online content of a company. Your company must be deferential to its audience and consider before pressing the post button to maintain a strategic distance from the damage to your profile. </w:t>
      </w:r>
      <w:r w:rsidRPr="118D506C" w:rsidR="50EE44A5">
        <w:rPr>
          <w:rFonts w:ascii="Calibri" w:hAnsi="Calibri" w:eastAsia="Calibri" w:cs="Calibri"/>
          <w:b w:val="0"/>
          <w:bCs w:val="0"/>
          <w:i w:val="0"/>
          <w:iCs w:val="0"/>
          <w:noProof w:val="0"/>
          <w:color w:val="000000" w:themeColor="text1" w:themeTint="FF" w:themeShade="FF"/>
          <w:sz w:val="19"/>
          <w:szCs w:val="19"/>
          <w:lang w:val="en-GB"/>
        </w:rPr>
        <w:t>"4 Risks for Your Business to Consider When Using Social Media", 2020)</w:t>
      </w:r>
    </w:p>
    <w:tbl>
      <w:tblPr>
        <w:tblStyle w:val="TableGrid"/>
        <w:tblW w:w="0" w:type="auto"/>
        <w:tblLayout w:type="fixed"/>
        <w:tblLook w:val="06A0" w:firstRow="1" w:lastRow="0" w:firstColumn="1" w:lastColumn="0" w:noHBand="1" w:noVBand="1"/>
      </w:tblPr>
      <w:tblGrid>
        <w:gridCol w:w="2256"/>
        <w:gridCol w:w="2256"/>
        <w:gridCol w:w="2256"/>
        <w:gridCol w:w="2385"/>
      </w:tblGrid>
      <w:tr w:rsidR="3FED46B4" w:rsidTr="118D506C" w14:paraId="3179F0DC">
        <w:trPr>
          <w:trHeight w:val="645"/>
        </w:trPr>
        <w:tc>
          <w:tcPr>
            <w:tcW w:w="2256" w:type="dxa"/>
            <w:tcMar/>
          </w:tcPr>
          <w:p w:rsidR="3FED46B4" w:rsidP="3FED46B4" w:rsidRDefault="3FED46B4" w14:paraId="4D082B6A" w14:textId="79CFD20B">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C62A05C" w14:textId="638E3C6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05C1E0B0" w14:textId="755BBF82">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2626427A" w14:textId="03FE6495">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118D506C" w14:paraId="495F3454">
        <w:trPr>
          <w:trHeight w:val="615"/>
        </w:trPr>
        <w:tc>
          <w:tcPr>
            <w:tcW w:w="2256" w:type="dxa"/>
            <w:tcMar/>
          </w:tcPr>
          <w:p w:rsidR="3FED46B4" w:rsidP="3FED46B4" w:rsidRDefault="3FED46B4" w14:paraId="24A93C48" w14:textId="5E8F89F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DABB858" w14:textId="139EFEC3">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4EBAA9B5" w14:textId="4D4D620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118D506C" w:rsidRDefault="3FED46B4" w14:paraId="6FEC5858" w14:textId="12BCC087">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118D506C" w14:paraId="15D06D5D">
        <w:tc>
          <w:tcPr>
            <w:tcW w:w="2256" w:type="dxa"/>
            <w:tcMar/>
          </w:tcPr>
          <w:p w:rsidR="3FED46B4" w:rsidP="3FED46B4" w:rsidRDefault="3FED46B4" w14:paraId="6D996879" w14:textId="6E59167F">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58794120" w14:textId="30181D9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6A6081B7" w14:textId="57F89678">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60F6F380" w14:textId="791EF6DD">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118D506C" w14:paraId="76B3C6F6">
        <w:tc>
          <w:tcPr>
            <w:tcW w:w="2256" w:type="dxa"/>
            <w:tcMar/>
          </w:tcPr>
          <w:p w:rsidR="3FED46B4" w:rsidP="3FED46B4" w:rsidRDefault="3FED46B4" w14:paraId="310AB40C" w14:textId="38415B89">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3A5105E9" w14:textId="3659D37F">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3FED46B4" w:rsidP="3FED46B4" w:rsidRDefault="3FED46B4" w14:paraId="55D6CE46" w14:textId="421E19AD">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3FED46B4" w:rsidP="3FED46B4" w:rsidRDefault="3FED46B4" w14:paraId="174EE6A5" w14:textId="36D8D04E">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118D506C" w14:paraId="4D3C6E7C">
        <w:tc>
          <w:tcPr>
            <w:tcW w:w="2256" w:type="dxa"/>
            <w:tcMar/>
          </w:tcPr>
          <w:p w:rsidR="6B8E7BD6" w:rsidP="3FED46B4" w:rsidRDefault="6B8E7BD6" w14:paraId="1E4D265F" w14:textId="27576B38">
            <w:pPr>
              <w:pStyle w:val="Normal"/>
            </w:pPr>
            <w:r w:rsidRPr="3FED46B4" w:rsidR="6B8E7BD6">
              <w:rPr>
                <w:rFonts w:ascii="Calibri" w:hAnsi="Calibri" w:eastAsia="Calibri" w:cs="Calibri"/>
                <w:b w:val="1"/>
                <w:bCs w:val="1"/>
                <w:i w:val="0"/>
                <w:iCs w:val="0"/>
                <w:noProof w:val="0"/>
                <w:color w:val="000000" w:themeColor="text1" w:themeTint="FF" w:themeShade="FF"/>
                <w:sz w:val="22"/>
                <w:szCs w:val="22"/>
                <w:lang w:val="en-GB"/>
              </w:rPr>
              <w:t>Threat</w:t>
            </w:r>
          </w:p>
          <w:p w:rsidR="3FED46B4" w:rsidP="3FED46B4" w:rsidRDefault="3FED46B4" w14:paraId="39A6EAFE" w14:textId="04A92953">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6B8E7BD6" w:rsidP="3FED46B4" w:rsidRDefault="6B8E7BD6" w14:paraId="7577BD8D" w14:textId="550B73D7">
            <w:pPr>
              <w:pStyle w:val="Normal"/>
              <w:rPr>
                <w:rFonts w:ascii="Calibri" w:hAnsi="Calibri" w:eastAsia="Calibri" w:cs="Calibri"/>
                <w:b w:val="1"/>
                <w:bCs w:val="1"/>
                <w:i w:val="0"/>
                <w:iCs w:val="0"/>
                <w:noProof w:val="0"/>
                <w:color w:val="000000" w:themeColor="text1" w:themeTint="FF" w:themeShade="FF"/>
                <w:sz w:val="22"/>
                <w:szCs w:val="22"/>
                <w:lang w:val="en-GB"/>
              </w:rPr>
            </w:pPr>
            <w:r w:rsidRPr="3FED46B4" w:rsidR="6B8E7BD6">
              <w:rPr>
                <w:rFonts w:ascii="Calibri" w:hAnsi="Calibri" w:eastAsia="Calibri" w:cs="Calibri"/>
                <w:b w:val="1"/>
                <w:bCs w:val="1"/>
                <w:i w:val="0"/>
                <w:iCs w:val="0"/>
                <w:noProof w:val="0"/>
                <w:color w:val="000000" w:themeColor="text1" w:themeTint="FF" w:themeShade="FF"/>
                <w:sz w:val="22"/>
                <w:szCs w:val="22"/>
                <w:lang w:val="en-GB"/>
              </w:rPr>
              <w:t>Risk Value = Probability of Event x Cost of Event</w:t>
            </w:r>
            <w:r>
              <w:br/>
            </w:r>
          </w:p>
        </w:tc>
        <w:tc>
          <w:tcPr>
            <w:tcW w:w="2256" w:type="dxa"/>
            <w:tcMar/>
          </w:tcPr>
          <w:p w:rsidR="6B8E7BD6" w:rsidP="3FED46B4" w:rsidRDefault="6B8E7BD6" w14:paraId="3B617393" w14:textId="30ED58EB">
            <w:pPr>
              <w:pStyle w:val="Normal"/>
            </w:pPr>
            <w:r w:rsidRPr="3FED46B4" w:rsidR="6B8E7BD6">
              <w:rPr>
                <w:rFonts w:ascii="Calibri" w:hAnsi="Calibri" w:eastAsia="Calibri" w:cs="Calibri"/>
                <w:b w:val="1"/>
                <w:bCs w:val="1"/>
                <w:i w:val="0"/>
                <w:iCs w:val="0"/>
                <w:noProof w:val="0"/>
                <w:color w:val="000000" w:themeColor="text1" w:themeTint="FF" w:themeShade="FF"/>
                <w:sz w:val="22"/>
                <w:szCs w:val="22"/>
                <w:lang w:val="en-GB"/>
              </w:rPr>
              <w:t>How to Manage Risk Strategy</w:t>
            </w:r>
          </w:p>
          <w:p w:rsidR="3FED46B4" w:rsidP="3FED46B4" w:rsidRDefault="3FED46B4" w14:paraId="337EC304" w14:textId="00DFC802">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385" w:type="dxa"/>
            <w:tcMar/>
          </w:tcPr>
          <w:p w:rsidR="6B8E7BD6" w:rsidP="3FED46B4" w:rsidRDefault="6B8E7BD6" w14:paraId="78051BEE" w14:textId="43BBA579">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6B8E7BD6">
              <w:rPr>
                <w:rFonts w:ascii="Calibri" w:hAnsi="Calibri" w:eastAsia="Calibri" w:cs="Calibri"/>
                <w:b w:val="0"/>
                <w:bCs w:val="0"/>
                <w:i w:val="0"/>
                <w:iCs w:val="0"/>
                <w:noProof w:val="0"/>
                <w:color w:val="000000" w:themeColor="text1" w:themeTint="FF" w:themeShade="FF"/>
                <w:sz w:val="22"/>
                <w:szCs w:val="22"/>
                <w:lang w:val="en-GB"/>
              </w:rPr>
              <w:t>Specifics of strategy</w:t>
            </w:r>
          </w:p>
          <w:p w:rsidR="3FED46B4" w:rsidP="3FED46B4" w:rsidRDefault="3FED46B4" w14:paraId="3280407B" w14:textId="14F0120C">
            <w:pPr>
              <w:pStyle w:val="Normal"/>
              <w:rPr>
                <w:rFonts w:ascii="Calibri" w:hAnsi="Calibri" w:eastAsia="Calibri" w:cs="Calibri"/>
                <w:b w:val="0"/>
                <w:bCs w:val="0"/>
                <w:i w:val="0"/>
                <w:iCs w:val="0"/>
                <w:noProof w:val="0"/>
                <w:color w:val="000000" w:themeColor="text1" w:themeTint="FF" w:themeShade="FF"/>
                <w:sz w:val="22"/>
                <w:szCs w:val="22"/>
                <w:lang w:val="en-GB"/>
              </w:rPr>
            </w:pPr>
          </w:p>
        </w:tc>
      </w:tr>
      <w:tr w:rsidR="3FED46B4" w:rsidTr="118D506C" w14:paraId="7D46E5C0">
        <w:tc>
          <w:tcPr>
            <w:tcW w:w="2256" w:type="dxa"/>
            <w:tcMar/>
          </w:tcPr>
          <w:p w:rsidR="5376096C" w:rsidP="3FED46B4" w:rsidRDefault="5376096C" w14:paraId="297B7F4D" w14:textId="1B421BAA">
            <w:pPr>
              <w:pStyle w:val="Normal"/>
            </w:pPr>
            <w:r w:rsidRPr="3FED46B4" w:rsidR="5376096C">
              <w:rPr>
                <w:rFonts w:ascii="Calibri" w:hAnsi="Calibri" w:eastAsia="Calibri" w:cs="Calibri"/>
                <w:b w:val="1"/>
                <w:bCs w:val="1"/>
                <w:i w:val="0"/>
                <w:iCs w:val="0"/>
                <w:noProof w:val="0"/>
                <w:color w:val="000000" w:themeColor="text1" w:themeTint="FF" w:themeShade="FF"/>
                <w:sz w:val="22"/>
                <w:szCs w:val="22"/>
                <w:lang w:val="en-GB"/>
              </w:rPr>
              <w:t xml:space="preserve"> </w:t>
            </w:r>
          </w:p>
          <w:p w:rsidR="43C53445" w:rsidP="3FED46B4" w:rsidRDefault="43C53445" w14:paraId="2692BB6E" w14:textId="7FC211BF">
            <w:pPr>
              <w:pStyle w:val="Normal"/>
            </w:pPr>
            <w:r w:rsidRPr="3FED46B4" w:rsidR="43C53445">
              <w:rPr>
                <w:rFonts w:ascii="Calibri" w:hAnsi="Calibri" w:eastAsia="Calibri" w:cs="Calibri"/>
                <w:b w:val="0"/>
                <w:bCs w:val="0"/>
                <w:i w:val="0"/>
                <w:iCs w:val="0"/>
                <w:noProof w:val="0"/>
                <w:color w:val="000000" w:themeColor="text1" w:themeTint="FF" w:themeShade="FF"/>
                <w:sz w:val="22"/>
                <w:szCs w:val="22"/>
                <w:lang w:val="en-GB"/>
              </w:rPr>
              <w:t>Legal ramifications</w:t>
            </w:r>
          </w:p>
          <w:p w:rsidR="3FED46B4" w:rsidP="3FED46B4" w:rsidRDefault="3FED46B4" w14:paraId="5839C229" w14:textId="67B91EB0">
            <w:pPr>
              <w:pStyle w:val="Normal"/>
              <w:rPr>
                <w:rFonts w:ascii="Calibri" w:hAnsi="Calibri" w:eastAsia="Calibri" w:cs="Calibri"/>
                <w:b w:val="1"/>
                <w:bCs w:val="1"/>
                <w:i w:val="0"/>
                <w:iCs w:val="0"/>
                <w:noProof w:val="0"/>
                <w:color w:val="000000" w:themeColor="text1" w:themeTint="FF" w:themeShade="FF"/>
                <w:sz w:val="22"/>
                <w:szCs w:val="22"/>
                <w:lang w:val="en-GB"/>
              </w:rPr>
            </w:pPr>
          </w:p>
        </w:tc>
        <w:tc>
          <w:tcPr>
            <w:tcW w:w="2256" w:type="dxa"/>
            <w:tcMar/>
          </w:tcPr>
          <w:p w:rsidR="6CA22C16" w:rsidP="3FED46B4" w:rsidRDefault="6CA22C16" w14:paraId="7A09E7BA" w14:textId="16799480">
            <w:pPr>
              <w:pStyle w:val="Normal"/>
            </w:pPr>
            <w:r w:rsidRPr="3FED46B4" w:rsidR="6CA22C16">
              <w:rPr>
                <w:rFonts w:ascii="Calibri" w:hAnsi="Calibri" w:eastAsia="Calibri" w:cs="Calibri"/>
                <w:b w:val="0"/>
                <w:bCs w:val="0"/>
                <w:i w:val="0"/>
                <w:iCs w:val="0"/>
                <w:noProof w:val="0"/>
                <w:color w:val="000000" w:themeColor="text1" w:themeTint="FF" w:themeShade="FF"/>
                <w:sz w:val="22"/>
                <w:szCs w:val="22"/>
                <w:lang w:val="en-GB"/>
              </w:rPr>
              <w:t>0.4 x £100,000 =  40,000</w:t>
            </w:r>
          </w:p>
        </w:tc>
        <w:tc>
          <w:tcPr>
            <w:tcW w:w="2256" w:type="dxa"/>
            <w:tcMar/>
          </w:tcPr>
          <w:p w:rsidR="6CA22C16" w:rsidP="3FED46B4" w:rsidRDefault="6CA22C16" w14:paraId="23B79B8A" w14:textId="53A6809F">
            <w:pPr>
              <w:pStyle w:val="Normal"/>
              <w:rPr>
                <w:rFonts w:ascii="Calibri" w:hAnsi="Calibri" w:eastAsia="Calibri" w:cs="Calibri"/>
                <w:b w:val="1"/>
                <w:bCs w:val="1"/>
                <w:i w:val="0"/>
                <w:iCs w:val="0"/>
                <w:noProof w:val="0"/>
                <w:color w:val="000000" w:themeColor="text1" w:themeTint="FF" w:themeShade="FF"/>
                <w:sz w:val="22"/>
                <w:szCs w:val="22"/>
                <w:lang w:val="en-GB"/>
              </w:rPr>
            </w:pPr>
            <w:r w:rsidRPr="3FED46B4" w:rsidR="6CA22C16">
              <w:rPr>
                <w:rFonts w:ascii="Calibri" w:hAnsi="Calibri" w:eastAsia="Calibri" w:cs="Calibri"/>
                <w:b w:val="1"/>
                <w:bCs w:val="1"/>
                <w:i w:val="0"/>
                <w:iCs w:val="0"/>
                <w:noProof w:val="0"/>
                <w:color w:val="000000" w:themeColor="text1" w:themeTint="FF" w:themeShade="FF"/>
                <w:sz w:val="22"/>
                <w:szCs w:val="22"/>
                <w:lang w:val="en-GB"/>
              </w:rPr>
              <w:t>Share risk</w:t>
            </w:r>
          </w:p>
        </w:tc>
        <w:tc>
          <w:tcPr>
            <w:tcW w:w="2385" w:type="dxa"/>
            <w:tcMar/>
          </w:tcPr>
          <w:p w:rsidR="6CA22C16" w:rsidP="3FED46B4" w:rsidRDefault="6CA22C16" w14:paraId="1B979D22" w14:textId="514119F4">
            <w:pPr>
              <w:pStyle w:val="Normal"/>
            </w:pPr>
            <w:r w:rsidRPr="3FED46B4" w:rsidR="6CA22C16">
              <w:rPr>
                <w:rFonts w:ascii="Calibri" w:hAnsi="Calibri" w:eastAsia="Calibri" w:cs="Calibri"/>
                <w:b w:val="0"/>
                <w:bCs w:val="0"/>
                <w:i w:val="0"/>
                <w:iCs w:val="0"/>
                <w:noProof w:val="0"/>
                <w:color w:val="000000" w:themeColor="text1" w:themeTint="FF" w:themeShade="FF"/>
                <w:sz w:val="22"/>
                <w:szCs w:val="22"/>
                <w:lang w:val="en-GB"/>
              </w:rPr>
              <w:t>Third party insurance against risk happening</w:t>
            </w:r>
          </w:p>
        </w:tc>
      </w:tr>
      <w:tr w:rsidR="3FED46B4" w:rsidTr="118D506C" w14:paraId="2DE06A66">
        <w:tc>
          <w:tcPr>
            <w:tcW w:w="2256" w:type="dxa"/>
            <w:tcMar/>
          </w:tcPr>
          <w:p w:rsidR="0580B697" w:rsidP="118D506C" w:rsidRDefault="0580B697" w14:paraId="2D5E812B" w14:textId="3B3E7A5D">
            <w:pPr>
              <w:pStyle w:val="Normal"/>
              <w:rPr>
                <w:rFonts w:ascii="Calibri" w:hAnsi="Calibri" w:eastAsia="Calibri" w:cs="Calibri"/>
                <w:b w:val="0"/>
                <w:bCs w:val="0"/>
                <w:i w:val="0"/>
                <w:iCs w:val="0"/>
                <w:noProof w:val="0"/>
                <w:color w:val="000000" w:themeColor="text1" w:themeTint="FF" w:themeShade="FF"/>
                <w:sz w:val="22"/>
                <w:szCs w:val="22"/>
                <w:lang w:val="en-GB"/>
              </w:rPr>
            </w:pPr>
            <w:r w:rsidRPr="118D506C" w:rsidR="16B85FDF">
              <w:rPr>
                <w:rFonts w:ascii="Calibri" w:hAnsi="Calibri" w:eastAsia="Calibri" w:cs="Calibri"/>
                <w:b w:val="0"/>
                <w:bCs w:val="0"/>
                <w:i w:val="0"/>
                <w:iCs w:val="0"/>
                <w:noProof w:val="0"/>
                <w:color w:val="000000" w:themeColor="text1" w:themeTint="FF" w:themeShade="FF"/>
                <w:sz w:val="22"/>
                <w:szCs w:val="22"/>
                <w:lang w:val="en-GB"/>
              </w:rPr>
              <w:t>The detrimental effect of social media on the image of a brand</w:t>
            </w:r>
          </w:p>
        </w:tc>
        <w:tc>
          <w:tcPr>
            <w:tcW w:w="2256" w:type="dxa"/>
            <w:tcMar/>
          </w:tcPr>
          <w:p w:rsidR="0580B697" w:rsidP="3FED46B4" w:rsidRDefault="0580B697" w14:paraId="51F23ACE" w14:textId="6DCDB54A">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0.6 x £100,000 = £60,000</w:t>
            </w:r>
          </w:p>
        </w:tc>
        <w:tc>
          <w:tcPr>
            <w:tcW w:w="2256" w:type="dxa"/>
            <w:tcMar/>
          </w:tcPr>
          <w:p w:rsidR="0580B697" w:rsidP="3FED46B4" w:rsidRDefault="0580B697" w14:paraId="4ABF8D6C" w14:textId="76998392">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Accept risk</w:t>
            </w:r>
          </w:p>
        </w:tc>
        <w:tc>
          <w:tcPr>
            <w:tcW w:w="2385" w:type="dxa"/>
            <w:tcMar/>
          </w:tcPr>
          <w:p w:rsidR="3FED46B4" w:rsidP="3FED46B4" w:rsidRDefault="3FED46B4" w14:paraId="3280BB54" w14:textId="4F964CB9">
            <w:pPr>
              <w:pStyle w:val="Normal"/>
              <w:rPr>
                <w:rFonts w:ascii="Calibri" w:hAnsi="Calibri" w:eastAsia="Calibri" w:cs="Calibri"/>
                <w:b w:val="0"/>
                <w:bCs w:val="0"/>
                <w:i w:val="0"/>
                <w:iCs w:val="0"/>
                <w:noProof w:val="0"/>
                <w:color w:val="000000" w:themeColor="text1" w:themeTint="FF" w:themeShade="FF"/>
                <w:sz w:val="19"/>
                <w:szCs w:val="19"/>
                <w:lang w:val="en-GB"/>
              </w:rPr>
            </w:pPr>
          </w:p>
        </w:tc>
      </w:tr>
      <w:tr w:rsidR="3FED46B4" w:rsidTr="118D506C" w14:paraId="3755D7D0">
        <w:tc>
          <w:tcPr>
            <w:tcW w:w="2256" w:type="dxa"/>
            <w:tcMar/>
          </w:tcPr>
          <w:p w:rsidR="0580B697" w:rsidP="118D506C" w:rsidRDefault="0580B697" w14:paraId="0FFA9FF0" w14:textId="68E4E352">
            <w:pPr>
              <w:pStyle w:val="Normal"/>
              <w:rPr>
                <w:rFonts w:ascii="Calibri" w:hAnsi="Calibri" w:eastAsia="Calibri" w:cs="Calibri"/>
                <w:b w:val="0"/>
                <w:bCs w:val="0"/>
                <w:i w:val="0"/>
                <w:iCs w:val="0"/>
                <w:noProof w:val="0"/>
                <w:color w:val="000000" w:themeColor="text1" w:themeTint="FF" w:themeShade="FF"/>
                <w:sz w:val="22"/>
                <w:szCs w:val="22"/>
                <w:lang w:val="en-GB"/>
              </w:rPr>
            </w:pPr>
            <w:r w:rsidRPr="118D506C" w:rsidR="65C01DDE">
              <w:rPr>
                <w:rFonts w:ascii="Calibri" w:hAnsi="Calibri" w:eastAsia="Calibri" w:cs="Calibri"/>
                <w:b w:val="0"/>
                <w:bCs w:val="0"/>
                <w:i w:val="0"/>
                <w:iCs w:val="0"/>
                <w:noProof w:val="0"/>
                <w:color w:val="000000" w:themeColor="text1" w:themeTint="FF" w:themeShade="FF"/>
                <w:sz w:val="22"/>
                <w:szCs w:val="22"/>
                <w:lang w:val="en-GB"/>
              </w:rPr>
              <w:t>The Misuse of Intellectual Property</w:t>
            </w:r>
          </w:p>
        </w:tc>
        <w:tc>
          <w:tcPr>
            <w:tcW w:w="2256" w:type="dxa"/>
            <w:tcMar/>
          </w:tcPr>
          <w:p w:rsidR="0580B697" w:rsidP="3FED46B4" w:rsidRDefault="0580B697" w14:paraId="5FFF7DC5" w14:textId="7F8415E1">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0.5 x £200,000 = £100,000</w:t>
            </w:r>
          </w:p>
        </w:tc>
        <w:tc>
          <w:tcPr>
            <w:tcW w:w="2256" w:type="dxa"/>
            <w:tcMar/>
          </w:tcPr>
          <w:p w:rsidR="0580B697" w:rsidP="3FED46B4" w:rsidRDefault="0580B697" w14:paraId="62815865" w14:textId="41E2EEC3">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Control</w:t>
            </w:r>
            <w:r>
              <w:br/>
            </w:r>
          </w:p>
        </w:tc>
        <w:tc>
          <w:tcPr>
            <w:tcW w:w="2385" w:type="dxa"/>
            <w:tcMar/>
          </w:tcPr>
          <w:p w:rsidR="0580B697" w:rsidP="118D506C" w:rsidRDefault="0580B697" w14:paraId="018B647A" w14:textId="743206B4">
            <w:pPr>
              <w:pStyle w:val="Normal"/>
              <w:rPr>
                <w:rFonts w:ascii="Calibri" w:hAnsi="Calibri" w:eastAsia="Calibri" w:cs="Calibri"/>
                <w:b w:val="0"/>
                <w:bCs w:val="0"/>
                <w:i w:val="0"/>
                <w:iCs w:val="0"/>
                <w:noProof w:val="0"/>
                <w:color w:val="000000" w:themeColor="text1" w:themeTint="FF" w:themeShade="FF"/>
                <w:sz w:val="22"/>
                <w:szCs w:val="22"/>
                <w:lang w:val="en-GB"/>
              </w:rPr>
            </w:pPr>
            <w:r w:rsidRPr="118D506C" w:rsidR="06C4B793">
              <w:rPr>
                <w:rFonts w:ascii="Calibri" w:hAnsi="Calibri" w:eastAsia="Calibri" w:cs="Calibri"/>
                <w:b w:val="0"/>
                <w:bCs w:val="0"/>
                <w:i w:val="0"/>
                <w:iCs w:val="0"/>
                <w:noProof w:val="0"/>
                <w:color w:val="000000" w:themeColor="text1" w:themeTint="FF" w:themeShade="FF"/>
                <w:sz w:val="22"/>
                <w:szCs w:val="22"/>
                <w:lang w:val="en-GB"/>
              </w:rPr>
              <w:t xml:space="preserve">Social Networking Training </w:t>
            </w:r>
            <w:r w:rsidRPr="118D506C" w:rsidR="50B876E7">
              <w:rPr>
                <w:rFonts w:ascii="Calibri" w:hAnsi="Calibri" w:eastAsia="Calibri" w:cs="Calibri"/>
                <w:b w:val="0"/>
                <w:bCs w:val="0"/>
                <w:i w:val="0"/>
                <w:iCs w:val="0"/>
                <w:noProof w:val="0"/>
                <w:color w:val="000000" w:themeColor="text1" w:themeTint="FF" w:themeShade="FF"/>
                <w:sz w:val="22"/>
                <w:szCs w:val="22"/>
                <w:lang w:val="en-GB"/>
              </w:rPr>
              <w:t>use</w:t>
            </w:r>
            <w:r>
              <w:br/>
            </w:r>
            <w:r w:rsidRPr="118D506C" w:rsidR="50B876E7">
              <w:rPr>
                <w:rFonts w:ascii="Calibri" w:hAnsi="Calibri" w:eastAsia="Calibri" w:cs="Calibri"/>
                <w:b w:val="0"/>
                <w:bCs w:val="0"/>
                <w:i w:val="0"/>
                <w:iCs w:val="0"/>
                <w:noProof w:val="0"/>
                <w:color w:val="000000" w:themeColor="text1" w:themeTint="FF" w:themeShade="FF"/>
                <w:sz w:val="22"/>
                <w:szCs w:val="22"/>
                <w:lang w:val="en-GB"/>
              </w:rPr>
              <w:t xml:space="preserve">Monitoring Social Media </w:t>
            </w:r>
            <w:r w:rsidRPr="118D506C" w:rsidR="6564109B">
              <w:rPr>
                <w:rFonts w:ascii="Calibri" w:hAnsi="Calibri" w:eastAsia="Calibri" w:cs="Calibri"/>
                <w:b w:val="0"/>
                <w:bCs w:val="0"/>
                <w:i w:val="0"/>
                <w:iCs w:val="0"/>
                <w:noProof w:val="0"/>
                <w:color w:val="000000" w:themeColor="text1" w:themeTint="FF" w:themeShade="FF"/>
                <w:sz w:val="22"/>
                <w:szCs w:val="22"/>
                <w:lang w:val="en-GB"/>
              </w:rPr>
              <w:t xml:space="preserve"> </w:t>
            </w:r>
            <w:r w:rsidRPr="118D506C" w:rsidR="50B876E7">
              <w:rPr>
                <w:rFonts w:ascii="Calibri" w:hAnsi="Calibri" w:eastAsia="Calibri" w:cs="Calibri"/>
                <w:b w:val="0"/>
                <w:bCs w:val="0"/>
                <w:i w:val="0"/>
                <w:iCs w:val="0"/>
                <w:noProof w:val="0"/>
                <w:color w:val="000000" w:themeColor="text1" w:themeTint="FF" w:themeShade="FF"/>
                <w:sz w:val="22"/>
                <w:szCs w:val="22"/>
                <w:lang w:val="en-GB"/>
              </w:rPr>
              <w:t>Feeds</w:t>
            </w:r>
          </w:p>
        </w:tc>
      </w:tr>
      <w:tr w:rsidR="3FED46B4" w:rsidTr="118D506C" w14:paraId="5D6A9690">
        <w:tc>
          <w:tcPr>
            <w:tcW w:w="2256" w:type="dxa"/>
            <w:tcMar/>
          </w:tcPr>
          <w:p w:rsidR="0580B697" w:rsidP="3FED46B4" w:rsidRDefault="0580B697" w14:paraId="4AC5CA54" w14:textId="0A39B012">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account hacking</w:t>
            </w:r>
            <w:r>
              <w:br/>
            </w:r>
          </w:p>
        </w:tc>
        <w:tc>
          <w:tcPr>
            <w:tcW w:w="2256" w:type="dxa"/>
            <w:tcMar/>
          </w:tcPr>
          <w:p w:rsidR="3FED46B4" w:rsidP="3FED46B4" w:rsidRDefault="3FED46B4" w14:paraId="0BA04D82" w14:textId="7EF3CE17">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6B33148F" w:rsidP="118D506C" w:rsidRDefault="6B33148F" w14:paraId="0D529799" w14:textId="4079ACF8">
            <w:pPr>
              <w:pStyle w:val="Normal"/>
              <w:rPr>
                <w:rFonts w:ascii="Calibri" w:hAnsi="Calibri" w:eastAsia="Calibri" w:cs="Calibri"/>
                <w:b w:val="0"/>
                <w:bCs w:val="0"/>
                <w:i w:val="0"/>
                <w:iCs w:val="0"/>
                <w:noProof w:val="0"/>
                <w:color w:val="000000" w:themeColor="text1" w:themeTint="FF" w:themeShade="FF"/>
                <w:sz w:val="22"/>
                <w:szCs w:val="22"/>
                <w:lang w:val="en-GB"/>
              </w:rPr>
            </w:pPr>
            <w:r w:rsidRPr="118D506C" w:rsidR="20438BE5">
              <w:rPr>
                <w:rFonts w:ascii="Calibri" w:hAnsi="Calibri" w:eastAsia="Calibri" w:cs="Calibri"/>
                <w:b w:val="0"/>
                <w:bCs w:val="0"/>
                <w:i w:val="0"/>
                <w:iCs w:val="0"/>
                <w:noProof w:val="0"/>
                <w:color w:val="000000" w:themeColor="text1" w:themeTint="FF" w:themeShade="FF"/>
                <w:sz w:val="22"/>
                <w:szCs w:val="22"/>
                <w:lang w:val="en-GB"/>
              </w:rPr>
              <w:t xml:space="preserve">safe gatekeeper Being mindful </w:t>
            </w:r>
            <w:r w:rsidRPr="118D506C" w:rsidR="57F72260">
              <w:rPr>
                <w:rFonts w:ascii="Calibri" w:hAnsi="Calibri" w:eastAsia="Calibri" w:cs="Calibri"/>
                <w:b w:val="0"/>
                <w:bCs w:val="0"/>
                <w:i w:val="0"/>
                <w:iCs w:val="0"/>
                <w:noProof w:val="0"/>
                <w:color w:val="000000" w:themeColor="text1" w:themeTint="FF" w:themeShade="FF"/>
                <w:sz w:val="22"/>
                <w:szCs w:val="22"/>
                <w:lang w:val="en-GB"/>
              </w:rPr>
              <w:t xml:space="preserve">The most ideal solution to being sheltered and in control of the substance you share is to these risks before the company participates in online media. For extra thoughts on coping with your online media, look at our blog! </w:t>
            </w:r>
            <w:r w:rsidRPr="118D506C" w:rsidR="44745EF8">
              <w:rPr>
                <w:rFonts w:ascii="Calibri" w:hAnsi="Calibri" w:eastAsia="Calibri" w:cs="Calibri"/>
                <w:b w:val="0"/>
                <w:bCs w:val="0"/>
                <w:i w:val="0"/>
                <w:iCs w:val="0"/>
                <w:noProof w:val="0"/>
                <w:color w:val="000000" w:themeColor="text1" w:themeTint="FF" w:themeShade="FF"/>
                <w:sz w:val="19"/>
                <w:szCs w:val="19"/>
                <w:lang w:val="en-GB"/>
              </w:rPr>
              <w:t>("4 Risks for Your Business to Consider When Using Social Media", 2020)</w:t>
            </w:r>
          </w:p>
        </w:tc>
        <w:tc>
          <w:tcPr>
            <w:tcW w:w="2385" w:type="dxa"/>
            <w:tcMar/>
          </w:tcPr>
          <w:p w:rsidR="7B5E74EE" w:rsidP="118D506C" w:rsidRDefault="7B5E74EE" w14:paraId="4DEB0596" w14:textId="68DDF37F">
            <w:pPr>
              <w:pStyle w:val="Normal"/>
              <w:rPr>
                <w:rFonts w:ascii="Calibri" w:hAnsi="Calibri" w:eastAsia="Calibri" w:cs="Calibri"/>
                <w:b w:val="0"/>
                <w:bCs w:val="0"/>
                <w:i w:val="0"/>
                <w:iCs w:val="0"/>
                <w:noProof w:val="0"/>
                <w:color w:val="000000" w:themeColor="text1" w:themeTint="FF" w:themeShade="FF"/>
                <w:sz w:val="22"/>
                <w:szCs w:val="22"/>
                <w:lang w:val="en-GB"/>
              </w:rPr>
            </w:pPr>
            <w:r w:rsidRPr="118D506C" w:rsidR="257F2E68">
              <w:rPr>
                <w:rFonts w:ascii="Calibri" w:hAnsi="Calibri" w:eastAsia="Calibri" w:cs="Calibri"/>
                <w:b w:val="0"/>
                <w:bCs w:val="0"/>
                <w:i w:val="0"/>
                <w:iCs w:val="0"/>
                <w:noProof w:val="0"/>
                <w:color w:val="000000" w:themeColor="text1" w:themeTint="FF" w:themeShade="FF"/>
                <w:sz w:val="22"/>
                <w:szCs w:val="22"/>
                <w:lang w:val="en-GB"/>
              </w:rPr>
              <w:t xml:space="preserve">security </w:t>
            </w:r>
            <w:r w:rsidRPr="118D506C" w:rsidR="257F2E68">
              <w:rPr>
                <w:rFonts w:ascii="Calibri" w:hAnsi="Calibri" w:eastAsia="Calibri" w:cs="Calibri"/>
                <w:b w:val="0"/>
                <w:bCs w:val="0"/>
                <w:i w:val="0"/>
                <w:iCs w:val="0"/>
                <w:noProof w:val="0"/>
                <w:color w:val="000000" w:themeColor="text1" w:themeTint="FF" w:themeShade="FF"/>
                <w:sz w:val="22"/>
                <w:szCs w:val="22"/>
                <w:lang w:val="en-GB"/>
              </w:rPr>
              <w:t>shields ,firewall</w:t>
            </w:r>
            <w:r w:rsidRPr="118D506C" w:rsidR="257F2E68">
              <w:rPr>
                <w:rFonts w:ascii="Calibri" w:hAnsi="Calibri" w:eastAsia="Calibri" w:cs="Calibri"/>
                <w:b w:val="0"/>
                <w:bCs w:val="0"/>
                <w:i w:val="0"/>
                <w:iCs w:val="0"/>
                <w:noProof w:val="0"/>
                <w:color w:val="000000" w:themeColor="text1" w:themeTint="FF" w:themeShade="FF"/>
                <w:sz w:val="22"/>
                <w:szCs w:val="22"/>
                <w:lang w:val="en-GB"/>
              </w:rPr>
              <w:t xml:space="preserve"> </w:t>
            </w:r>
            <w:r w:rsidRPr="118D506C" w:rsidR="6D581BFA">
              <w:rPr>
                <w:rFonts w:ascii="Calibri" w:hAnsi="Calibri" w:eastAsia="Calibri" w:cs="Calibri"/>
                <w:b w:val="0"/>
                <w:bCs w:val="0"/>
                <w:i w:val="0"/>
                <w:iCs w:val="0"/>
                <w:noProof w:val="0"/>
                <w:color w:val="000000" w:themeColor="text1" w:themeTint="FF" w:themeShade="FF"/>
                <w:sz w:val="22"/>
                <w:szCs w:val="22"/>
                <w:lang w:val="en-GB"/>
              </w:rPr>
              <w:t xml:space="preserve">Through updating their passwords and developing an oriented administration system with firewalls for their web-based media sites, companies can defend against digital intrusions. </w:t>
            </w:r>
            <w:r w:rsidRPr="118D506C" w:rsidR="0D8CB534">
              <w:rPr>
                <w:rFonts w:ascii="Calibri" w:hAnsi="Calibri" w:eastAsia="Calibri" w:cs="Calibri"/>
                <w:b w:val="0"/>
                <w:bCs w:val="0"/>
                <w:i w:val="0"/>
                <w:iCs w:val="0"/>
                <w:noProof w:val="0"/>
                <w:color w:val="000000" w:themeColor="text1" w:themeTint="FF" w:themeShade="FF"/>
                <w:sz w:val="19"/>
                <w:szCs w:val="19"/>
                <w:lang w:val="en-GB"/>
              </w:rPr>
              <w:t>("4 Risks for Your Business to Consider When Using Social Media", 2020)</w:t>
            </w:r>
          </w:p>
        </w:tc>
      </w:tr>
      <w:tr w:rsidR="3FED46B4" w:rsidTr="118D506C" w14:paraId="11D642F8">
        <w:trPr>
          <w:trHeight w:val="2595"/>
        </w:trPr>
        <w:tc>
          <w:tcPr>
            <w:tcW w:w="2256" w:type="dxa"/>
            <w:tcMar/>
          </w:tcPr>
          <w:p w:rsidR="0580B697" w:rsidP="3FED46B4" w:rsidRDefault="0580B697" w14:paraId="0E6C3B89" w14:textId="15F11D82">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Confidential information leaks</w:t>
            </w:r>
          </w:p>
          <w:p w:rsidR="3FED46B4" w:rsidP="3FED46B4" w:rsidRDefault="3FED46B4" w14:paraId="763E12F2" w14:textId="13BB7BB2">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22E31472" w14:textId="79CF681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06D9D14" w14:textId="6415D6A0">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01356E84" w14:textId="0B802B48">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0580B697" w:rsidP="3FED46B4" w:rsidRDefault="0580B697" w14:paraId="5666DE17" w14:textId="773F076D">
            <w:pPr>
              <w:pStyle w:val="Normal"/>
            </w:pPr>
            <w:r w:rsidRPr="3FED46B4" w:rsidR="0580B697">
              <w:rPr>
                <w:rFonts w:ascii="Calibri" w:hAnsi="Calibri" w:eastAsia="Calibri" w:cs="Calibri"/>
                <w:b w:val="0"/>
                <w:bCs w:val="0"/>
                <w:i w:val="0"/>
                <w:iCs w:val="0"/>
                <w:noProof w:val="0"/>
                <w:color w:val="000000" w:themeColor="text1" w:themeTint="FF" w:themeShade="FF"/>
                <w:sz w:val="22"/>
                <w:szCs w:val="22"/>
                <w:lang w:val="en-GB"/>
              </w:rPr>
              <w:t>0.8x500,000 = 400,000</w:t>
            </w:r>
          </w:p>
          <w:p w:rsidR="3FED46B4" w:rsidP="3FED46B4" w:rsidRDefault="3FED46B4" w14:paraId="28B6AA31" w14:textId="1C1B731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A75D8C6" w14:textId="54D3A0F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1AEC4B66" w14:textId="259367F3">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F1C9BFF" w14:textId="01027BF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191EC98" w14:textId="2517391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527D100A" w14:textId="36F83F3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4770D04E" w14:textId="2446A8A7">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4A5C1E0D" w14:textId="6792CFE7">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256" w:type="dxa"/>
            <w:tcMar/>
          </w:tcPr>
          <w:p w:rsidR="0580B697" w:rsidP="3FED46B4" w:rsidRDefault="0580B697" w14:paraId="77B4AAA9" w14:textId="41950AD4">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Mitigate</w:t>
            </w:r>
            <w:r>
              <w:br/>
            </w:r>
            <w:r w:rsidRPr="3FED46B4" w:rsidR="0580B697">
              <w:rPr>
                <w:rFonts w:ascii="Calibri" w:hAnsi="Calibri" w:eastAsia="Calibri" w:cs="Calibri"/>
                <w:b w:val="0"/>
                <w:bCs w:val="0"/>
                <w:i w:val="0"/>
                <w:iCs w:val="0"/>
                <w:noProof w:val="0"/>
                <w:color w:val="000000" w:themeColor="text1" w:themeTint="FF" w:themeShade="FF"/>
                <w:sz w:val="22"/>
                <w:szCs w:val="22"/>
                <w:lang w:val="en-GB"/>
              </w:rPr>
              <w:t>Encryption</w:t>
            </w:r>
            <w:r>
              <w:br/>
            </w:r>
          </w:p>
          <w:p w:rsidR="3FED46B4" w:rsidP="3FED46B4" w:rsidRDefault="3FED46B4" w14:paraId="571BA4BE" w14:textId="29258CB3">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CE65CFE" w14:textId="013501F5">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52BD7D2" w14:textId="7F471FAD">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73096476" w14:textId="760A3BD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08D4A7C" w14:textId="3DBFA4EE">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11A231B0" w14:textId="27248F01">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6169B354" w14:textId="65813AA3">
            <w:pPr>
              <w:pStyle w:val="Normal"/>
              <w:rPr>
                <w:rFonts w:ascii="Calibri" w:hAnsi="Calibri" w:eastAsia="Calibri" w:cs="Calibri"/>
                <w:b w:val="0"/>
                <w:bCs w:val="0"/>
                <w:i w:val="0"/>
                <w:iCs w:val="0"/>
                <w:noProof w:val="0"/>
                <w:color w:val="000000" w:themeColor="text1" w:themeTint="FF" w:themeShade="FF"/>
                <w:sz w:val="22"/>
                <w:szCs w:val="22"/>
                <w:lang w:val="en-GB"/>
              </w:rPr>
            </w:pPr>
          </w:p>
        </w:tc>
        <w:tc>
          <w:tcPr>
            <w:tcW w:w="2385" w:type="dxa"/>
            <w:tcMar/>
          </w:tcPr>
          <w:p w:rsidR="0580B697" w:rsidP="3FED46B4" w:rsidRDefault="0580B697" w14:paraId="06DAC230" w14:textId="000C255D">
            <w:pPr>
              <w:pStyle w:val="Normal"/>
              <w:rPr>
                <w:rFonts w:ascii="Calibri" w:hAnsi="Calibri" w:eastAsia="Calibri" w:cs="Calibri"/>
                <w:b w:val="0"/>
                <w:bCs w:val="0"/>
                <w:i w:val="0"/>
                <w:iCs w:val="0"/>
                <w:noProof w:val="0"/>
                <w:color w:val="000000" w:themeColor="text1" w:themeTint="FF" w:themeShade="FF"/>
                <w:sz w:val="22"/>
                <w:szCs w:val="22"/>
                <w:lang w:val="en-GB"/>
              </w:rPr>
            </w:pPr>
            <w:r w:rsidRPr="3FED46B4" w:rsidR="0580B697">
              <w:rPr>
                <w:rFonts w:ascii="Calibri" w:hAnsi="Calibri" w:eastAsia="Calibri" w:cs="Calibri"/>
                <w:b w:val="0"/>
                <w:bCs w:val="0"/>
                <w:i w:val="0"/>
                <w:iCs w:val="0"/>
                <w:noProof w:val="0"/>
                <w:color w:val="000000" w:themeColor="text1" w:themeTint="FF" w:themeShade="FF"/>
                <w:sz w:val="22"/>
                <w:szCs w:val="22"/>
                <w:lang w:val="en-GB"/>
              </w:rPr>
              <w:t>Encryption</w:t>
            </w:r>
            <w:r>
              <w:br/>
            </w:r>
            <w:r w:rsidRPr="3FED46B4" w:rsidR="0580B697">
              <w:rPr>
                <w:rFonts w:ascii="Calibri" w:hAnsi="Calibri" w:eastAsia="Calibri" w:cs="Calibri"/>
                <w:b w:val="0"/>
                <w:bCs w:val="0"/>
                <w:i w:val="0"/>
                <w:iCs w:val="0"/>
                <w:noProof w:val="0"/>
                <w:color w:val="000000" w:themeColor="text1" w:themeTint="FF" w:themeShade="FF"/>
                <w:sz w:val="22"/>
                <w:szCs w:val="22"/>
                <w:lang w:val="en-GB"/>
              </w:rPr>
              <w:t>Invest in internet security and ensure these defences are up to date</w:t>
            </w:r>
          </w:p>
          <w:p w:rsidR="3FED46B4" w:rsidP="3FED46B4" w:rsidRDefault="3FED46B4" w14:paraId="22610A6C" w14:textId="70B920BC">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2742A11" w14:textId="581393BF">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C70390D" w14:textId="246B5757">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30DCBC10" w14:textId="08F19544">
            <w:pPr>
              <w:pStyle w:val="Normal"/>
              <w:rPr>
                <w:rFonts w:ascii="Calibri" w:hAnsi="Calibri" w:eastAsia="Calibri" w:cs="Calibri"/>
                <w:b w:val="0"/>
                <w:bCs w:val="0"/>
                <w:i w:val="0"/>
                <w:iCs w:val="0"/>
                <w:noProof w:val="0"/>
                <w:color w:val="000000" w:themeColor="text1" w:themeTint="FF" w:themeShade="FF"/>
                <w:sz w:val="22"/>
                <w:szCs w:val="22"/>
                <w:lang w:val="en-GB"/>
              </w:rPr>
            </w:pPr>
          </w:p>
          <w:p w:rsidR="3FED46B4" w:rsidP="3FED46B4" w:rsidRDefault="3FED46B4" w14:paraId="066B6D5B" w14:textId="5B5FFC16">
            <w:pPr>
              <w:pStyle w:val="Normal"/>
              <w:rPr>
                <w:rFonts w:ascii="Calibri" w:hAnsi="Calibri" w:eastAsia="Calibri" w:cs="Calibri"/>
                <w:b w:val="0"/>
                <w:bCs w:val="0"/>
                <w:i w:val="0"/>
                <w:iCs w:val="0"/>
                <w:noProof w:val="0"/>
                <w:color w:val="000000" w:themeColor="text1" w:themeTint="FF" w:themeShade="FF"/>
                <w:sz w:val="22"/>
                <w:szCs w:val="22"/>
                <w:lang w:val="en-GB"/>
              </w:rPr>
            </w:pPr>
          </w:p>
        </w:tc>
      </w:tr>
    </w:tbl>
    <w:p w:rsidR="52F1D232" w:rsidP="3FED46B4" w:rsidRDefault="52F1D232" w14:paraId="66EE94B2" w14:textId="33C1396D">
      <w:pPr>
        <w:pStyle w:val="Normal"/>
      </w:pPr>
      <w:r w:rsidRPr="3FED46B4" w:rsidR="52F1D232">
        <w:rPr>
          <w:rFonts w:ascii="Calibri" w:hAnsi="Calibri" w:eastAsia="Calibri" w:cs="Calibri"/>
          <w:b w:val="0"/>
          <w:bCs w:val="0"/>
          <w:i w:val="0"/>
          <w:iCs w:val="0"/>
          <w:noProof w:val="0"/>
          <w:color w:val="000000" w:themeColor="text1" w:themeTint="FF" w:themeShade="FF"/>
          <w:sz w:val="19"/>
          <w:szCs w:val="19"/>
          <w:lang w:val="en-GB"/>
        </w:rPr>
        <w:t>(burns, 202</w:t>
      </w:r>
    </w:p>
    <w:p w:rsidR="2A9E8D2F" w:rsidP="3FED46B4" w:rsidRDefault="2A9E8D2F" w14:paraId="5784C1D7" w14:textId="1FC0390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Social </w:t>
      </w:r>
      <w:r w:rsidRPr="3FED46B4" w:rsidR="6ACA2FD9">
        <w:rPr>
          <w:rFonts w:ascii="Calibri" w:hAnsi="Calibri" w:eastAsia="Calibri" w:cs="Calibri"/>
          <w:b w:val="0"/>
          <w:bCs w:val="0"/>
          <w:i w:val="0"/>
          <w:iCs w:val="0"/>
          <w:noProof w:val="0"/>
          <w:color w:val="000000" w:themeColor="text1" w:themeTint="FF" w:themeShade="FF"/>
          <w:sz w:val="28"/>
          <w:szCs w:val="28"/>
          <w:lang w:val="en-GB"/>
        </w:rPr>
        <w:t>policy</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p>
    <w:p w:rsidR="05771C21" w:rsidP="3FED46B4" w:rsidRDefault="05771C21" w14:paraId="5EA85ED7" w14:textId="01AFA04E">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05771C21">
        <w:rPr>
          <w:rFonts w:ascii="Calibri" w:hAnsi="Calibri" w:eastAsia="Calibri" w:cs="Calibri"/>
          <w:b w:val="0"/>
          <w:bCs w:val="0"/>
          <w:i w:val="0"/>
          <w:iCs w:val="0"/>
          <w:noProof w:val="0"/>
          <w:color w:val="000000" w:themeColor="text1" w:themeTint="FF" w:themeShade="FF"/>
          <w:sz w:val="28"/>
          <w:szCs w:val="28"/>
          <w:lang w:val="en-GB"/>
        </w:rPr>
        <w:t>Businesses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and </w:t>
      </w:r>
      <w:r w:rsidRPr="3FED46B4" w:rsidR="533B36B6">
        <w:rPr>
          <w:rFonts w:ascii="Calibri" w:hAnsi="Calibri" w:eastAsia="Calibri" w:cs="Calibri"/>
          <w:b w:val="0"/>
          <w:bCs w:val="0"/>
          <w:i w:val="0"/>
          <w:iCs w:val="0"/>
          <w:noProof w:val="0"/>
          <w:color w:val="000000" w:themeColor="text1" w:themeTint="FF" w:themeShade="FF"/>
          <w:sz w:val="28"/>
          <w:szCs w:val="28"/>
          <w:lang w:val="en-GB"/>
        </w:rPr>
        <w:t>originations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that use social media platforms for </w:t>
      </w:r>
      <w:r w:rsidRPr="3FED46B4" w:rsidR="6D959998">
        <w:rPr>
          <w:rFonts w:ascii="Calibri" w:hAnsi="Calibri" w:eastAsia="Calibri" w:cs="Calibri"/>
          <w:b w:val="0"/>
          <w:bCs w:val="0"/>
          <w:i w:val="0"/>
          <w:iCs w:val="0"/>
          <w:noProof w:val="0"/>
          <w:color w:val="000000" w:themeColor="text1" w:themeTint="FF" w:themeShade="FF"/>
          <w:sz w:val="28"/>
          <w:szCs w:val="28"/>
          <w:lang w:val="en-GB"/>
        </w:rPr>
        <w:t>advertising</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13F63A34">
        <w:rPr>
          <w:rFonts w:ascii="Calibri" w:hAnsi="Calibri" w:eastAsia="Calibri" w:cs="Calibri"/>
          <w:b w:val="0"/>
          <w:bCs w:val="0"/>
          <w:i w:val="0"/>
          <w:iCs w:val="0"/>
          <w:noProof w:val="0"/>
          <w:color w:val="000000" w:themeColor="text1" w:themeTint="FF" w:themeShade="FF"/>
          <w:sz w:val="28"/>
          <w:szCs w:val="28"/>
          <w:lang w:val="en-GB"/>
        </w:rPr>
        <w:t>their</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6B23630B">
        <w:rPr>
          <w:rFonts w:ascii="Calibri" w:hAnsi="Calibri" w:eastAsia="Calibri" w:cs="Calibri"/>
          <w:b w:val="0"/>
          <w:bCs w:val="0"/>
          <w:i w:val="0"/>
          <w:iCs w:val="0"/>
          <w:noProof w:val="0"/>
          <w:color w:val="000000" w:themeColor="text1" w:themeTint="FF" w:themeShade="FF"/>
          <w:sz w:val="28"/>
          <w:szCs w:val="28"/>
          <w:lang w:val="en-GB"/>
        </w:rPr>
        <w:t>business</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or brand should </w:t>
      </w:r>
      <w:r w:rsidRPr="3FED46B4" w:rsidR="1D9198C3">
        <w:rPr>
          <w:rFonts w:ascii="Calibri" w:hAnsi="Calibri" w:eastAsia="Calibri" w:cs="Calibri"/>
          <w:b w:val="0"/>
          <w:bCs w:val="0"/>
          <w:i w:val="0"/>
          <w:iCs w:val="0"/>
          <w:noProof w:val="0"/>
          <w:color w:val="000000" w:themeColor="text1" w:themeTint="FF" w:themeShade="FF"/>
          <w:sz w:val="28"/>
          <w:szCs w:val="28"/>
          <w:lang w:val="en-GB"/>
        </w:rPr>
        <w:t>always have</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a legal social media policy to </w:t>
      </w:r>
      <w:r w:rsidRPr="3FED46B4" w:rsidR="7E877D7F">
        <w:rPr>
          <w:rFonts w:ascii="Calibri" w:hAnsi="Calibri" w:eastAsia="Calibri" w:cs="Calibri"/>
          <w:b w:val="0"/>
          <w:bCs w:val="0"/>
          <w:i w:val="0"/>
          <w:iCs w:val="0"/>
          <w:noProof w:val="0"/>
          <w:color w:val="000000" w:themeColor="text1" w:themeTint="FF" w:themeShade="FF"/>
          <w:sz w:val="28"/>
          <w:szCs w:val="28"/>
          <w:lang w:val="en-GB"/>
        </w:rPr>
        <w:t>safeguard</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02D5E3AE">
        <w:rPr>
          <w:rFonts w:ascii="Calibri" w:hAnsi="Calibri" w:eastAsia="Calibri" w:cs="Calibri"/>
          <w:b w:val="0"/>
          <w:bCs w:val="0"/>
          <w:i w:val="0"/>
          <w:iCs w:val="0"/>
          <w:noProof w:val="0"/>
          <w:color w:val="000000" w:themeColor="text1" w:themeTint="FF" w:themeShade="FF"/>
          <w:sz w:val="28"/>
          <w:szCs w:val="28"/>
          <w:lang w:val="en-GB"/>
        </w:rPr>
        <w:t>their</w:t>
      </w:r>
      <w:r w:rsidRPr="3FED46B4" w:rsidR="2A9E8D2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3A0CC5C8">
        <w:rPr>
          <w:rFonts w:ascii="Calibri" w:hAnsi="Calibri" w:eastAsia="Calibri" w:cs="Calibri"/>
          <w:b w:val="0"/>
          <w:bCs w:val="0"/>
          <w:i w:val="0"/>
          <w:iCs w:val="0"/>
          <w:noProof w:val="0"/>
          <w:color w:val="000000" w:themeColor="text1" w:themeTint="FF" w:themeShade="FF"/>
          <w:sz w:val="28"/>
          <w:szCs w:val="28"/>
          <w:lang w:val="en-GB"/>
        </w:rPr>
        <w:t>self's</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as </w:t>
      </w:r>
      <w:r w:rsidRPr="3FED46B4" w:rsidR="5136932F">
        <w:rPr>
          <w:rFonts w:ascii="Calibri" w:hAnsi="Calibri" w:eastAsia="Calibri" w:cs="Calibri"/>
          <w:b w:val="0"/>
          <w:bCs w:val="0"/>
          <w:i w:val="0"/>
          <w:iCs w:val="0"/>
          <w:noProof w:val="0"/>
          <w:color w:val="000000" w:themeColor="text1" w:themeTint="FF" w:themeShade="FF"/>
          <w:sz w:val="28"/>
          <w:szCs w:val="28"/>
          <w:lang w:val="en-GB"/>
        </w:rPr>
        <w:t>a business</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3E3D7E06">
        <w:rPr>
          <w:rFonts w:ascii="Calibri" w:hAnsi="Calibri" w:eastAsia="Calibri" w:cs="Calibri"/>
          <w:b w:val="0"/>
          <w:bCs w:val="0"/>
          <w:i w:val="0"/>
          <w:iCs w:val="0"/>
          <w:noProof w:val="0"/>
          <w:color w:val="000000" w:themeColor="text1" w:themeTint="FF" w:themeShade="FF"/>
          <w:sz w:val="28"/>
          <w:szCs w:val="28"/>
          <w:lang w:val="en-GB"/>
        </w:rPr>
        <w:t>and</w:t>
      </w:r>
      <w:r w:rsidRPr="3FED46B4" w:rsidR="17EB1CB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09E15C6F">
        <w:rPr>
          <w:rFonts w:ascii="Calibri" w:hAnsi="Calibri" w:eastAsia="Calibri" w:cs="Calibri"/>
          <w:b w:val="0"/>
          <w:bCs w:val="0"/>
          <w:i w:val="0"/>
          <w:iCs w:val="0"/>
          <w:noProof w:val="0"/>
          <w:color w:val="000000" w:themeColor="text1" w:themeTint="FF" w:themeShade="FF"/>
          <w:sz w:val="28"/>
          <w:szCs w:val="28"/>
          <w:lang w:val="en-GB"/>
        </w:rPr>
        <w:t>their</w:t>
      </w:r>
      <w:r w:rsidRPr="3FED46B4" w:rsidR="29D58F53">
        <w:rPr>
          <w:rFonts w:ascii="Calibri" w:hAnsi="Calibri" w:eastAsia="Calibri" w:cs="Calibri"/>
          <w:b w:val="0"/>
          <w:bCs w:val="0"/>
          <w:i w:val="0"/>
          <w:iCs w:val="0"/>
          <w:noProof w:val="0"/>
          <w:color w:val="000000" w:themeColor="text1" w:themeTint="FF" w:themeShade="FF"/>
          <w:sz w:val="28"/>
          <w:szCs w:val="28"/>
          <w:lang w:val="en-GB"/>
        </w:rPr>
        <w:t xml:space="preserve"> employees</w:t>
      </w:r>
      <w:r w:rsidRPr="3FED46B4" w:rsidR="7D0A8413">
        <w:rPr>
          <w:rFonts w:ascii="Calibri" w:hAnsi="Calibri" w:eastAsia="Calibri" w:cs="Calibri"/>
          <w:b w:val="0"/>
          <w:bCs w:val="0"/>
          <w:i w:val="0"/>
          <w:iCs w:val="0"/>
          <w:noProof w:val="0"/>
          <w:color w:val="000000" w:themeColor="text1" w:themeTint="FF" w:themeShade="FF"/>
          <w:sz w:val="28"/>
          <w:szCs w:val="28"/>
          <w:lang w:val="en-GB"/>
        </w:rPr>
        <w:t>.</w:t>
      </w:r>
    </w:p>
    <w:p w:rsidR="7D0A8413" w:rsidP="3FED46B4" w:rsidRDefault="7D0A8413" w14:paraId="524FAB25" w14:textId="2E751842">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0A8413">
        <w:rPr>
          <w:rFonts w:ascii="Calibri" w:hAnsi="Calibri" w:eastAsia="Calibri" w:cs="Calibri"/>
          <w:b w:val="0"/>
          <w:bCs w:val="0"/>
          <w:i w:val="0"/>
          <w:iCs w:val="0"/>
          <w:noProof w:val="0"/>
          <w:color w:val="000000" w:themeColor="text1" w:themeTint="FF" w:themeShade="FF"/>
          <w:sz w:val="28"/>
          <w:szCs w:val="28"/>
          <w:lang w:val="en-GB"/>
        </w:rPr>
        <w:t>With the extending use of electronic media in both our business and individual lives, it is a higher need than any time in late memory for associations to make sure about their reputations. There are a couple of issues of criticalness to any association with respect to online media use, including benefit, insurance, and host of legal issues. Thusly, affiliations, things being what they are, over all zones, should genuinely consider developing an appropriate electronic media procedure. Regardless, an official methodology should fill in as an update for agents to use practical insight concerning electronic media, and to prompt them that their online activities can have repercussions for the entire affiliation.</w:t>
      </w:r>
      <w:r w:rsidRPr="3FED46B4" w:rsidR="62E41D2E">
        <w:rPr>
          <w:rFonts w:ascii="Calibri" w:hAnsi="Calibri" w:eastAsia="Calibri" w:cs="Calibri"/>
          <w:b w:val="0"/>
          <w:bCs w:val="0"/>
          <w:i w:val="0"/>
          <w:iCs w:val="0"/>
          <w:noProof w:val="0"/>
          <w:color w:val="000000" w:themeColor="text1" w:themeTint="FF" w:themeShade="FF"/>
          <w:sz w:val="19"/>
          <w:szCs w:val="19"/>
          <w:lang w:val="en-GB"/>
        </w:rPr>
        <w:t xml:space="preserve"> ("How to Develop a Social Media Policy for Your Employees", 2020)</w:t>
      </w:r>
    </w:p>
    <w:p w:rsidR="434EBD0D" w:rsidP="3FED46B4" w:rsidRDefault="434EBD0D" w14:paraId="5C653CED" w14:textId="0E8417B1">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434EBD0D">
        <w:rPr>
          <w:rFonts w:ascii="Calibri" w:hAnsi="Calibri" w:eastAsia="Calibri" w:cs="Calibri"/>
          <w:b w:val="0"/>
          <w:bCs w:val="0"/>
          <w:i w:val="0"/>
          <w:iCs w:val="0"/>
          <w:noProof w:val="0"/>
          <w:color w:val="000000" w:themeColor="text1" w:themeTint="FF" w:themeShade="FF"/>
          <w:sz w:val="28"/>
          <w:szCs w:val="28"/>
          <w:lang w:val="en-GB"/>
        </w:rPr>
        <w:t>Continuously ensure workers know about classification with regards to organization and client related data. You wouldn't share classified substance at a systems administration function thus you wouldn't share private substance by web-based media. The same.</w:t>
      </w:r>
    </w:p>
    <w:p w:rsidR="7DB6220F" w:rsidP="118D506C" w:rsidRDefault="7DB6220F" w14:paraId="6A586DA6" w14:textId="3FCB3CCC">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Be certain representatives comprehend picture utilizing </w:t>
      </w:r>
      <w:r w:rsidRPr="118D506C" w:rsidR="395E231D">
        <w:rPr>
          <w:rFonts w:ascii="Calibri" w:hAnsi="Calibri" w:eastAsia="Calibri" w:cs="Calibri"/>
          <w:b w:val="0"/>
          <w:bCs w:val="0"/>
          <w:i w:val="0"/>
          <w:iCs w:val="0"/>
          <w:noProof w:val="0"/>
          <w:color w:val="000000" w:themeColor="text1" w:themeTint="FF" w:themeShade="FF"/>
          <w:sz w:val="28"/>
          <w:szCs w:val="28"/>
          <w:lang w:val="en-GB"/>
        </w:rPr>
        <w:t>Rights, copyright and other legal provisions that may limit their use of online media.</w:t>
      </w: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p>
    <w:p w:rsidR="7DB6220F" w:rsidP="118D506C" w:rsidRDefault="7DB6220F" w14:paraId="5B550B8F" w14:textId="7C733220">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Ensure representatives comprehend that they should regard their crowds and they should not be despicable as far as racial, </w:t>
      </w:r>
      <w:r w:rsidRPr="118D506C" w:rsidR="66FBF080">
        <w:rPr>
          <w:rFonts w:ascii="Calibri" w:hAnsi="Calibri" w:eastAsia="Calibri" w:cs="Calibri"/>
          <w:b w:val="0"/>
          <w:bCs w:val="0"/>
          <w:i w:val="0"/>
          <w:iCs w:val="0"/>
          <w:noProof w:val="0"/>
          <w:color w:val="000000" w:themeColor="text1" w:themeTint="FF" w:themeShade="FF"/>
          <w:sz w:val="28"/>
          <w:szCs w:val="28"/>
          <w:lang w:val="en-GB"/>
        </w:rPr>
        <w:t>Cultural, strict or sexual slurs that could be affronting-their professional picture would be added to their own picture, and in the workplace ... and long-range informal contact, such analysis is not worthy. This is not decent.</w:t>
      </w: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6E18F83">
        <w:rPr>
          <w:rFonts w:ascii="Calibri" w:hAnsi="Calibri" w:eastAsia="Calibri" w:cs="Calibri"/>
          <w:b w:val="0"/>
          <w:bCs w:val="0"/>
          <w:i w:val="0"/>
          <w:iCs w:val="0"/>
          <w:noProof w:val="0"/>
          <w:color w:val="000000" w:themeColor="text1" w:themeTint="FF" w:themeShade="FF"/>
          <w:sz w:val="19"/>
          <w:szCs w:val="19"/>
          <w:lang w:val="en-GB"/>
        </w:rPr>
        <w:t>(Goodall, 2020)</w:t>
      </w:r>
    </w:p>
    <w:p w:rsidR="7DB6220F" w:rsidP="3FED46B4" w:rsidRDefault="7DB6220F" w14:paraId="250A9F5B" w14:textId="272D0050">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Leave It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To</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w:t>
      </w:r>
      <w:proofErr w:type="gramStart"/>
      <w:r w:rsidRPr="3FED46B4" w:rsidR="7DB6220F">
        <w:rPr>
          <w:rFonts w:ascii="Calibri" w:hAnsi="Calibri" w:eastAsia="Calibri" w:cs="Calibri"/>
          <w:b w:val="0"/>
          <w:bCs w:val="0"/>
          <w:i w:val="0"/>
          <w:iCs w:val="0"/>
          <w:noProof w:val="0"/>
          <w:color w:val="000000" w:themeColor="text1" w:themeTint="FF" w:themeShade="FF"/>
          <w:sz w:val="28"/>
          <w:szCs w:val="28"/>
          <w:lang w:val="en-GB"/>
        </w:rPr>
        <w:t>The</w:t>
      </w:r>
      <w:proofErr w:type="gramEnd"/>
      <w:r w:rsidRPr="3FED46B4" w:rsidR="7DB6220F">
        <w:rPr>
          <w:rFonts w:ascii="Calibri" w:hAnsi="Calibri" w:eastAsia="Calibri" w:cs="Calibri"/>
          <w:b w:val="0"/>
          <w:bCs w:val="0"/>
          <w:i w:val="0"/>
          <w:iCs w:val="0"/>
          <w:noProof w:val="0"/>
          <w:color w:val="000000" w:themeColor="text1" w:themeTint="FF" w:themeShade="FF"/>
          <w:sz w:val="28"/>
          <w:szCs w:val="28"/>
          <w:lang w:val="en-GB"/>
        </w:rPr>
        <w:t xml:space="preserve"> Legal Eagles </w:t>
      </w:r>
    </w:p>
    <w:p w:rsidR="7DB6220F" w:rsidP="118D506C" w:rsidRDefault="7DB6220F" w14:paraId="582893F5" w14:textId="24580FD3">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DB6220F">
        <w:rPr>
          <w:rFonts w:ascii="Calibri" w:hAnsi="Calibri" w:eastAsia="Calibri" w:cs="Calibri"/>
          <w:b w:val="0"/>
          <w:bCs w:val="0"/>
          <w:i w:val="0"/>
          <w:iCs w:val="0"/>
          <w:noProof w:val="0"/>
          <w:color w:val="000000" w:themeColor="text1" w:themeTint="FF" w:themeShade="FF"/>
          <w:sz w:val="28"/>
          <w:szCs w:val="28"/>
          <w:lang w:val="en-GB"/>
        </w:rPr>
        <w:t>Try not to reveal money related or legitimate data around clients or customers. Be certain that representatives comprehend the limits o</w:t>
      </w:r>
      <w:r w:rsidRPr="118D506C" w:rsidR="4ABDE297">
        <w:rPr>
          <w:rFonts w:ascii="Calibri" w:hAnsi="Calibri" w:eastAsia="Calibri" w:cs="Calibri"/>
          <w:b w:val="0"/>
          <w:bCs w:val="0"/>
          <w:i w:val="0"/>
          <w:iCs w:val="0"/>
          <w:noProof w:val="0"/>
          <w:color w:val="000000" w:themeColor="text1" w:themeTint="FF" w:themeShade="FF"/>
          <w:sz w:val="28"/>
          <w:szCs w:val="28"/>
          <w:lang w:val="en-GB"/>
        </w:rPr>
        <w:t xml:space="preserve"> About what they should and shouldn't share. Help them recall their authoritative responsibilities to the organisation when they have handed over</w:t>
      </w: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when they turned into a worker and simply underline that online media is indistinguishable to what in </w:t>
      </w:r>
      <w:proofErr w:type="gramStart"/>
      <w:r w:rsidRPr="118D506C" w:rsidR="7DB6220F">
        <w:rPr>
          <w:rFonts w:ascii="Calibri" w:hAnsi="Calibri" w:eastAsia="Calibri" w:cs="Calibri"/>
          <w:b w:val="0"/>
          <w:bCs w:val="0"/>
          <w:i w:val="0"/>
          <w:iCs w:val="0"/>
          <w:noProof w:val="0"/>
          <w:color w:val="000000" w:themeColor="text1" w:themeTint="FF" w:themeShade="FF"/>
          <w:sz w:val="28"/>
          <w:szCs w:val="28"/>
          <w:lang w:val="en-GB"/>
        </w:rPr>
        <w:t>particular</w:t>
      </w:r>
      <w:proofErr w:type="gramEnd"/>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they're as of now doing. </w:t>
      </w:r>
      <w:r w:rsidRPr="118D506C" w:rsidR="29A2B7E4">
        <w:rPr>
          <w:rFonts w:ascii="Calibri" w:hAnsi="Calibri" w:eastAsia="Calibri" w:cs="Calibri"/>
          <w:b w:val="0"/>
          <w:bCs w:val="0"/>
          <w:i w:val="0"/>
          <w:iCs w:val="0"/>
          <w:noProof w:val="0"/>
          <w:color w:val="000000" w:themeColor="text1" w:themeTint="FF" w:themeShade="FF"/>
          <w:sz w:val="19"/>
          <w:szCs w:val="19"/>
          <w:lang w:val="en-GB"/>
        </w:rPr>
        <w:t>(Goodall, 2020)</w:t>
      </w:r>
    </w:p>
    <w:p w:rsidR="7DB6220F" w:rsidP="118D506C" w:rsidRDefault="7DB6220F" w14:paraId="3018B644" w14:textId="6DBD4286">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Enthusiasm </w:t>
      </w:r>
      <w:r w:rsidRPr="118D506C" w:rsidR="51D8300A">
        <w:rPr>
          <w:rFonts w:ascii="Calibri" w:hAnsi="Calibri" w:eastAsia="Calibri" w:cs="Calibri"/>
          <w:b w:val="0"/>
          <w:bCs w:val="0"/>
          <w:i w:val="0"/>
          <w:iCs w:val="0"/>
          <w:noProof w:val="0"/>
          <w:color w:val="000000" w:themeColor="text1" w:themeTint="FF" w:themeShade="FF"/>
          <w:sz w:val="28"/>
          <w:szCs w:val="28"/>
          <w:lang w:val="en-GB"/>
        </w:rPr>
        <w:t>That's safe. Outrage isn't outrage</w:t>
      </w:r>
      <w:proofErr w:type="gramStart"/>
      <w:proofErr w:type="gramEnd"/>
      <w:proofErr w:type="gramStart"/>
      <w:proofErr w:type="gramEnd"/>
    </w:p>
    <w:p w:rsidR="7DB6220F" w:rsidP="118D506C" w:rsidRDefault="7DB6220F" w14:paraId="5ED7204F" w14:textId="243EEF06">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DB6220F">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12C0D2A">
        <w:rPr>
          <w:rFonts w:ascii="Calibri" w:hAnsi="Calibri" w:eastAsia="Calibri" w:cs="Calibri"/>
          <w:b w:val="0"/>
          <w:bCs w:val="0"/>
          <w:i w:val="0"/>
          <w:iCs w:val="0"/>
          <w:noProof w:val="0"/>
          <w:color w:val="000000" w:themeColor="text1" w:themeTint="FF" w:themeShade="FF"/>
          <w:sz w:val="28"/>
          <w:szCs w:val="28"/>
          <w:lang w:val="en-GB"/>
        </w:rPr>
        <w:t>When you're through web-based media, feelings can run at a high, particularly on the off chance that you feel a person or thing has been mis-spoken to you. Conversations that are vivacious are appropriate. Full-scale wars are certainly not. We've all been there — the email the breezes you up on Friday night so that you reply with all your frustration by hitting the console — then you leave, come back and re-compose it. Same with interpersonal long-range contact</w:t>
      </w:r>
      <w:r w:rsidRPr="118D506C" w:rsidR="7DB6220F">
        <w:rPr>
          <w:rFonts w:ascii="Calibri" w:hAnsi="Calibri" w:eastAsia="Calibri" w:cs="Calibri"/>
          <w:b w:val="0"/>
          <w:bCs w:val="0"/>
          <w:i w:val="0"/>
          <w:iCs w:val="0"/>
          <w:noProof w:val="0"/>
          <w:color w:val="000000" w:themeColor="text1" w:themeTint="FF" w:themeShade="FF"/>
          <w:sz w:val="28"/>
          <w:szCs w:val="28"/>
          <w:lang w:val="en-GB"/>
        </w:rPr>
        <w:t>.</w:t>
      </w:r>
      <w:r w:rsidRPr="118D506C" w:rsidR="2B52EF2A">
        <w:rPr>
          <w:rFonts w:ascii="Calibri" w:hAnsi="Calibri" w:eastAsia="Calibri" w:cs="Calibri"/>
          <w:b w:val="0"/>
          <w:bCs w:val="0"/>
          <w:i w:val="0"/>
          <w:iCs w:val="0"/>
          <w:noProof w:val="0"/>
          <w:color w:val="000000" w:themeColor="text1" w:themeTint="FF" w:themeShade="FF"/>
          <w:sz w:val="19"/>
          <w:szCs w:val="19"/>
          <w:lang w:val="en-GB"/>
        </w:rPr>
        <w:t xml:space="preserve"> (Goodall, 2020)</w:t>
      </w:r>
    </w:p>
    <w:p w:rsidR="2B52EF2A" w:rsidP="3FED46B4" w:rsidRDefault="2B52EF2A" w14:paraId="7704A879" w14:textId="7CD0A1B2">
      <w:pPr>
        <w:pStyle w:val="Normal"/>
        <w:rPr>
          <w:rFonts w:ascii="Calibri" w:hAnsi="Calibri" w:eastAsia="Calibri" w:cs="Calibri"/>
          <w:b w:val="0"/>
          <w:bCs w:val="0"/>
          <w:i w:val="0"/>
          <w:iCs w:val="0"/>
          <w:noProof w:val="0"/>
          <w:color w:val="000000" w:themeColor="text1" w:themeTint="FF" w:themeShade="FF"/>
          <w:sz w:val="19"/>
          <w:szCs w:val="19"/>
          <w:lang w:val="en-GB"/>
        </w:rPr>
      </w:pPr>
      <w:r w:rsidRPr="3FED46B4" w:rsidR="2B52EF2A">
        <w:rPr>
          <w:rFonts w:ascii="Calibri" w:hAnsi="Calibri" w:eastAsia="Calibri" w:cs="Calibri"/>
          <w:b w:val="0"/>
          <w:bCs w:val="0"/>
          <w:i w:val="0"/>
          <w:iCs w:val="0"/>
          <w:noProof w:val="0"/>
          <w:color w:val="000000" w:themeColor="text1" w:themeTint="FF" w:themeShade="FF"/>
          <w:sz w:val="28"/>
          <w:szCs w:val="28"/>
          <w:lang w:val="en-GB"/>
        </w:rPr>
        <w:t>Part 2</w:t>
      </w:r>
    </w:p>
    <w:p w:rsidR="7248A775" w:rsidP="3FED46B4" w:rsidRDefault="7248A775" w14:paraId="2233C765" w14:textId="5E267F77">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Digital identity in </w:t>
      </w:r>
      <w:r w:rsidRPr="3FED46B4" w:rsidR="7248A775">
        <w:rPr>
          <w:rFonts w:ascii="Calibri" w:hAnsi="Calibri" w:eastAsia="Calibri" w:cs="Calibri"/>
          <w:b w:val="0"/>
          <w:bCs w:val="0"/>
          <w:i w:val="0"/>
          <w:iCs w:val="0"/>
          <w:noProof w:val="0"/>
          <w:color w:val="000000" w:themeColor="text1" w:themeTint="FF" w:themeShade="FF"/>
          <w:sz w:val="28"/>
          <w:szCs w:val="28"/>
          <w:lang w:val="en-GB"/>
        </w:rPr>
        <w:t>business</w:t>
      </w: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 </w:t>
      </w:r>
    </w:p>
    <w:p w:rsidR="7248A775" w:rsidP="3FED46B4" w:rsidRDefault="7248A775" w14:paraId="69D2E4F5" w14:textId="32164DFF">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The electronic difference in associations continues apace, decided somewhat by rules that request overhaul customer security and protection. Other primary purposes of electronic change joins precisely refined buyers, the overall addition in the usage of cutting-edge channels, similarly as protecting firms and customers from budgetary bad </w:t>
      </w:r>
      <w:r w:rsidRPr="3FED46B4" w:rsidR="7248A775">
        <w:rPr>
          <w:rFonts w:ascii="Calibri" w:hAnsi="Calibri" w:eastAsia="Calibri" w:cs="Calibri"/>
          <w:b w:val="0"/>
          <w:bCs w:val="0"/>
          <w:i w:val="0"/>
          <w:iCs w:val="0"/>
          <w:noProof w:val="0"/>
          <w:color w:val="000000" w:themeColor="text1" w:themeTint="FF" w:themeShade="FF"/>
          <w:sz w:val="28"/>
          <w:szCs w:val="28"/>
          <w:lang w:val="en-GB"/>
        </w:rPr>
        <w:t>behaviours</w:t>
      </w:r>
      <w:r w:rsidRPr="3FED46B4" w:rsidR="7248A775">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666BD786">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w:t>
      </w:r>
    </w:p>
    <w:p w:rsidR="7248A775" w:rsidP="3FED46B4" w:rsidRDefault="7248A775" w14:paraId="050F8891" w14:textId="758BF272">
      <w:pPr>
        <w:pStyle w:val="Normal"/>
      </w:pPr>
      <w:r w:rsidRPr="118D506C" w:rsidR="7248A775">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200ACD0F">
        <w:rPr>
          <w:rFonts w:ascii="Calibri" w:hAnsi="Calibri" w:eastAsia="Calibri" w:cs="Calibri"/>
          <w:b w:val="0"/>
          <w:bCs w:val="0"/>
          <w:i w:val="0"/>
          <w:iCs w:val="0"/>
          <w:noProof w:val="0"/>
          <w:color w:val="000000" w:themeColor="text1" w:themeTint="FF" w:themeShade="FF"/>
          <w:sz w:val="28"/>
          <w:szCs w:val="28"/>
          <w:lang w:val="en-GB"/>
        </w:rPr>
        <w:t>While speed and safety are two fundamental things customers demand when opening a record, the manual cycle can be moderate and repetitive in terms of customer recognition verification and affirmation, thus leading to high customer give up rates. In addition , human bungles may lead to misleading outcomes.</w:t>
      </w:r>
      <w:r w:rsidRPr="118D506C" w:rsidR="7248A775">
        <w:rPr>
          <w:rFonts w:ascii="Calibri" w:hAnsi="Calibri" w:eastAsia="Calibri" w:cs="Calibri"/>
          <w:b w:val="0"/>
          <w:bCs w:val="0"/>
          <w:i w:val="0"/>
          <w:iCs w:val="0"/>
          <w:noProof w:val="0"/>
          <w:color w:val="000000" w:themeColor="text1" w:themeTint="FF" w:themeShade="FF"/>
          <w:sz w:val="28"/>
          <w:szCs w:val="28"/>
          <w:lang w:val="en-GB"/>
        </w:rPr>
        <w:t>.</w:t>
      </w:r>
      <w:r w:rsidRPr="118D506C" w:rsidR="6ABEB59C">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6ABEB59C">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w:t>
      </w:r>
    </w:p>
    <w:p w:rsidR="3FED46B4" w:rsidP="3FED46B4" w:rsidRDefault="3FED46B4" w14:paraId="74928741" w14:textId="5648DEBC">
      <w:pPr>
        <w:pStyle w:val="Normal"/>
        <w:rPr>
          <w:rFonts w:ascii="Calibri" w:hAnsi="Calibri" w:eastAsia="Calibri" w:cs="Calibri"/>
          <w:b w:val="0"/>
          <w:bCs w:val="0"/>
          <w:i w:val="0"/>
          <w:iCs w:val="0"/>
          <w:noProof w:val="0"/>
          <w:color w:val="000000" w:themeColor="text1" w:themeTint="FF" w:themeShade="FF"/>
          <w:sz w:val="28"/>
          <w:szCs w:val="28"/>
          <w:lang w:val="en-GB"/>
        </w:rPr>
      </w:pPr>
    </w:p>
    <w:p w:rsidR="4F583255" w:rsidP="118D506C" w:rsidRDefault="4F583255" w14:paraId="7EC190E5" w14:textId="536442DF">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01D594CA">
        <w:rPr>
          <w:rFonts w:ascii="Calibri" w:hAnsi="Calibri" w:eastAsia="Calibri" w:cs="Calibri"/>
          <w:b w:val="0"/>
          <w:bCs w:val="0"/>
          <w:i w:val="0"/>
          <w:iCs w:val="0"/>
          <w:noProof w:val="0"/>
          <w:color w:val="000000" w:themeColor="text1" w:themeTint="FF" w:themeShade="FF"/>
          <w:sz w:val="28"/>
          <w:szCs w:val="28"/>
          <w:lang w:val="en-GB"/>
        </w:rPr>
        <w:t>The Law on General Data Security</w:t>
      </w:r>
    </w:p>
    <w:p w:rsidR="4F583255" w:rsidP="118D506C" w:rsidRDefault="4F583255" w14:paraId="02ACAD42" w14:textId="3CF72F67">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01D594CA">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01D594CA">
        <w:rPr>
          <w:rFonts w:ascii="Calibri" w:hAnsi="Calibri" w:eastAsia="Calibri" w:cs="Calibri"/>
          <w:b w:val="0"/>
          <w:bCs w:val="0"/>
          <w:i w:val="0"/>
          <w:iCs w:val="0"/>
          <w:noProof w:val="0"/>
          <w:color w:val="000000" w:themeColor="text1" w:themeTint="FF" w:themeShade="FF"/>
          <w:sz w:val="28"/>
          <w:szCs w:val="28"/>
          <w:lang w:val="en-GB"/>
        </w:rPr>
        <w:t xml:space="preserve">The (GDPR), which became effective on 25 May 2018, sets consistent rules for information assurance across Europe. This refers to all organisations that circulate individual information on citizens in the EU, paying no attention to the position of the organisation. Preparing is extensively defined and refers to anything identified with individual information, including how information is managed and monitored by an agency, such as collecting, putting </w:t>
      </w:r>
      <w:proofErr w:type="gramStart"/>
      <w:r w:rsidRPr="118D506C" w:rsidR="01D594CA">
        <w:rPr>
          <w:rFonts w:ascii="Calibri" w:hAnsi="Calibri" w:eastAsia="Calibri" w:cs="Calibri"/>
          <w:b w:val="0"/>
          <w:bCs w:val="0"/>
          <w:i w:val="0"/>
          <w:iCs w:val="0"/>
          <w:noProof w:val="0"/>
          <w:color w:val="000000" w:themeColor="text1" w:themeTint="FF" w:themeShade="FF"/>
          <w:sz w:val="28"/>
          <w:szCs w:val="28"/>
          <w:lang w:val="en-GB"/>
        </w:rPr>
        <w:t>away,</w:t>
      </w:r>
      <w:r w:rsidRPr="118D506C" w:rsidR="4F583255">
        <w:rPr>
          <w:rFonts w:ascii="Calibri" w:hAnsi="Calibri" w:eastAsia="Calibri" w:cs="Calibri"/>
          <w:b w:val="0"/>
          <w:bCs w:val="0"/>
          <w:i w:val="0"/>
          <w:iCs w:val="0"/>
          <w:noProof w:val="0"/>
          <w:color w:val="000000" w:themeColor="text1" w:themeTint="FF" w:themeShade="FF"/>
          <w:sz w:val="28"/>
          <w:szCs w:val="28"/>
          <w:lang w:val="en-GB"/>
        </w:rPr>
        <w:t>,</w:t>
      </w:r>
      <w:proofErr w:type="gramEnd"/>
      <w:r w:rsidRPr="118D506C" w:rsidR="4F583255">
        <w:rPr>
          <w:rFonts w:ascii="Calibri" w:hAnsi="Calibri" w:eastAsia="Calibri" w:cs="Calibri"/>
          <w:b w:val="0"/>
          <w:bCs w:val="0"/>
          <w:i w:val="0"/>
          <w:iCs w:val="0"/>
          <w:noProof w:val="0"/>
          <w:color w:val="000000" w:themeColor="text1" w:themeTint="FF" w:themeShade="FF"/>
          <w:sz w:val="28"/>
          <w:szCs w:val="28"/>
          <w:lang w:val="en-GB"/>
        </w:rPr>
        <w:t xml:space="preserve"> u</w:t>
      </w:r>
      <w:r w:rsidRPr="118D506C" w:rsidR="4F0E87A3">
        <w:rPr>
          <w:rFonts w:ascii="Calibri" w:hAnsi="Calibri" w:eastAsia="Calibri" w:cs="Calibri"/>
          <w:b w:val="0"/>
          <w:bCs w:val="0"/>
          <w:i w:val="0"/>
          <w:iCs w:val="0"/>
          <w:noProof w:val="0"/>
          <w:color w:val="000000" w:themeColor="text1" w:themeTint="FF" w:themeShade="FF"/>
          <w:sz w:val="28"/>
          <w:szCs w:val="28"/>
          <w:lang w:val="en-GB"/>
        </w:rPr>
        <w:t xml:space="preserve"> Knowledge usage and annihilation</w:t>
      </w:r>
      <w:r w:rsidRPr="118D506C" w:rsidR="4F583255">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5CBEBA1E">
        <w:rPr>
          <w:rFonts w:ascii="Calibri" w:hAnsi="Calibri" w:eastAsia="Calibri" w:cs="Calibri"/>
          <w:b w:val="0"/>
          <w:bCs w:val="0"/>
          <w:i w:val="0"/>
          <w:iCs w:val="0"/>
          <w:noProof w:val="0"/>
          <w:color w:val="000000" w:themeColor="text1" w:themeTint="FF" w:themeShade="FF"/>
          <w:sz w:val="19"/>
          <w:szCs w:val="19"/>
          <w:lang w:val="en-GB"/>
        </w:rPr>
        <w:t>("General Data Protection Regulation", 2020)</w:t>
      </w:r>
    </w:p>
    <w:p w:rsidR="4F583255" w:rsidP="3FED46B4" w:rsidRDefault="4F583255" w14:paraId="72BDD52A" w14:textId="42733F73">
      <w:pPr>
        <w:pStyle w:val="Normal"/>
      </w:pPr>
      <w:r w:rsidRPr="118D506C" w:rsidR="4F583255">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203C3AB8">
        <w:rPr>
          <w:rFonts w:ascii="Calibri" w:hAnsi="Calibri" w:eastAsia="Calibri" w:cs="Calibri"/>
          <w:b w:val="0"/>
          <w:bCs w:val="0"/>
          <w:i w:val="0"/>
          <w:iCs w:val="0"/>
          <w:noProof w:val="0"/>
          <w:color w:val="000000" w:themeColor="text1" w:themeTint="FF" w:themeShade="FF"/>
          <w:sz w:val="28"/>
          <w:szCs w:val="28"/>
          <w:lang w:val="en-GB"/>
        </w:rPr>
        <w:t>While many of the standards in this Guideline apply to current EU information assurance managers, the GDPR has a broader variety of more prescriptive standards and substantial fines. For example , in order to use a few forms of information, it needs a higher level of consent and extends the rights people have to obtain and transfer their information. Inability to comply with the GDPR will result in substantial fines of up to four percent of worldwide annual profits.</w:t>
      </w:r>
      <w:r w:rsidRPr="118D506C" w:rsidR="4F583255">
        <w:rPr>
          <w:rFonts w:ascii="Calibri" w:hAnsi="Calibri" w:eastAsia="Calibri" w:cs="Calibri"/>
          <w:b w:val="0"/>
          <w:bCs w:val="0"/>
          <w:i w:val="0"/>
          <w:iCs w:val="0"/>
          <w:noProof w:val="0"/>
          <w:color w:val="000000" w:themeColor="text1" w:themeTint="FF" w:themeShade="FF"/>
          <w:sz w:val="28"/>
          <w:szCs w:val="28"/>
          <w:lang w:val="en-GB"/>
        </w:rPr>
        <w:t xml:space="preserve"> for specific breaks.</w:t>
      </w:r>
      <w:r w:rsidRPr="118D506C" w:rsidR="1A505B6A">
        <w:rPr>
          <w:rFonts w:ascii="Calibri" w:hAnsi="Calibri" w:eastAsia="Calibri" w:cs="Calibri"/>
          <w:b w:val="0"/>
          <w:bCs w:val="0"/>
          <w:i w:val="0"/>
          <w:iCs w:val="0"/>
          <w:noProof w:val="0"/>
          <w:color w:val="000000" w:themeColor="text1" w:themeTint="FF" w:themeShade="FF"/>
          <w:sz w:val="19"/>
          <w:szCs w:val="19"/>
          <w:lang w:val="en-GB"/>
        </w:rPr>
        <w:t xml:space="preserve"> ("General Data Protection Regulation", 2020)</w:t>
      </w:r>
    </w:p>
    <w:p w:rsidR="17C3383A" w:rsidP="3FED46B4" w:rsidRDefault="17C3383A" w14:paraId="59009643" w14:textId="62473190">
      <w:pPr>
        <w:pStyle w:val="Normal"/>
        <w:rPr>
          <w:rFonts w:ascii="Calibri" w:hAnsi="Calibri" w:eastAsia="Calibri" w:cs="Calibri"/>
          <w:b w:val="0"/>
          <w:bCs w:val="0"/>
          <w:i w:val="0"/>
          <w:iCs w:val="0"/>
          <w:noProof w:val="0"/>
          <w:color w:val="000000" w:themeColor="text1" w:themeTint="FF" w:themeShade="FF"/>
          <w:sz w:val="19"/>
          <w:szCs w:val="19"/>
          <w:lang w:val="en-GB"/>
        </w:rPr>
      </w:pP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How </w:t>
      </w:r>
      <w:r w:rsidRPr="3FED46B4" w:rsidR="4DEDE1A7">
        <w:rPr>
          <w:rFonts w:ascii="Calibri" w:hAnsi="Calibri" w:eastAsia="Calibri" w:cs="Calibri"/>
          <w:b w:val="0"/>
          <w:bCs w:val="0"/>
          <w:i w:val="0"/>
          <w:iCs w:val="0"/>
          <w:noProof w:val="0"/>
          <w:color w:val="000000" w:themeColor="text1" w:themeTint="FF" w:themeShade="FF"/>
          <w:sz w:val="28"/>
          <w:szCs w:val="28"/>
          <w:lang w:val="en-GB"/>
        </w:rPr>
        <w:t>does</w:t>
      </w: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25A8F61C">
        <w:rPr>
          <w:rFonts w:ascii="Calibri" w:hAnsi="Calibri" w:eastAsia="Calibri" w:cs="Calibri"/>
          <w:b w:val="0"/>
          <w:bCs w:val="0"/>
          <w:i w:val="0"/>
          <w:iCs w:val="0"/>
          <w:noProof w:val="0"/>
          <w:color w:val="000000" w:themeColor="text1" w:themeTint="FF" w:themeShade="FF"/>
          <w:sz w:val="28"/>
          <w:szCs w:val="28"/>
          <w:lang w:val="en-GB"/>
        </w:rPr>
        <w:t>business</w:t>
      </w:r>
      <w:r w:rsidRPr="3FED46B4" w:rsidR="17C3383A">
        <w:rPr>
          <w:rFonts w:ascii="Calibri" w:hAnsi="Calibri" w:eastAsia="Calibri" w:cs="Calibri"/>
          <w:b w:val="0"/>
          <w:bCs w:val="0"/>
          <w:i w:val="0"/>
          <w:iCs w:val="0"/>
          <w:noProof w:val="0"/>
          <w:color w:val="000000" w:themeColor="text1" w:themeTint="FF" w:themeShade="FF"/>
          <w:sz w:val="28"/>
          <w:szCs w:val="28"/>
          <w:lang w:val="en-GB"/>
        </w:rPr>
        <w:t xml:space="preserve"> collect your </w:t>
      </w:r>
      <w:r w:rsidRPr="3FED46B4" w:rsidR="116C83BC">
        <w:rPr>
          <w:rFonts w:ascii="Calibri" w:hAnsi="Calibri" w:eastAsia="Calibri" w:cs="Calibri"/>
          <w:b w:val="0"/>
          <w:bCs w:val="0"/>
          <w:i w:val="0"/>
          <w:iCs w:val="0"/>
          <w:noProof w:val="0"/>
          <w:color w:val="000000" w:themeColor="text1" w:themeTint="FF" w:themeShade="FF"/>
          <w:sz w:val="28"/>
          <w:szCs w:val="28"/>
          <w:lang w:val="en-GB"/>
        </w:rPr>
        <w:t>data?</w:t>
      </w:r>
    </w:p>
    <w:p w:rsidR="56723B7A" w:rsidP="118D506C" w:rsidRDefault="56723B7A" w14:paraId="12E91994" w14:textId="7A6C5CBB">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03C7D7A6">
        <w:rPr>
          <w:rFonts w:ascii="Calibri" w:hAnsi="Calibri" w:eastAsia="Calibri" w:cs="Calibri"/>
          <w:b w:val="0"/>
          <w:bCs w:val="0"/>
          <w:i w:val="0"/>
          <w:iCs w:val="0"/>
          <w:noProof w:val="0"/>
          <w:color w:val="000000" w:themeColor="text1" w:themeTint="FF" w:themeShade="FF"/>
          <w:sz w:val="28"/>
          <w:szCs w:val="28"/>
          <w:lang w:val="en-GB"/>
        </w:rPr>
        <w:t>Organizations obtain data from many sources from different points of view. Some assortment approaches are highly specialised in nature, whereas others are more deductive (even though modern programming is commonly used in these cycles</w:t>
      </w:r>
      <w:r w:rsidRPr="118D506C"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45C6AC86">
        <w:rPr>
          <w:rFonts w:ascii="Calibri" w:hAnsi="Calibri" w:eastAsia="Calibri" w:cs="Calibri"/>
          <w:b w:val="0"/>
          <w:bCs w:val="0"/>
          <w:i w:val="0"/>
          <w:iCs w:val="0"/>
          <w:noProof w:val="0"/>
          <w:color w:val="000000" w:themeColor="text1" w:themeTint="FF" w:themeShade="FF"/>
          <w:sz w:val="19"/>
          <w:szCs w:val="19"/>
          <w:lang w:val="en-GB"/>
        </w:rPr>
        <w:t>(2020)</w:t>
      </w:r>
    </w:p>
    <w:p w:rsidR="56723B7A" w:rsidP="118D506C" w:rsidRDefault="56723B7A" w14:paraId="79C34274" w14:textId="1BBE1220">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19792CA0">
        <w:rPr>
          <w:rFonts w:ascii="Calibri" w:hAnsi="Calibri" w:eastAsia="Calibri" w:cs="Calibri"/>
          <w:b w:val="0"/>
          <w:bCs w:val="0"/>
          <w:i w:val="0"/>
          <w:iCs w:val="0"/>
          <w:noProof w:val="0"/>
          <w:color w:val="000000" w:themeColor="text1" w:themeTint="FF" w:themeShade="FF"/>
          <w:sz w:val="28"/>
          <w:szCs w:val="28"/>
          <w:lang w:val="en-GB"/>
        </w:rPr>
        <w:t>However, the fact is that companies are using a cornucopia of variety techniques and sources to capture and manage measurement consumer information, with enthusiasm for kinds of information ranging from segment information to information output.</w:t>
      </w:r>
      <w:r w:rsidRPr="118D506C"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1E7CF400">
        <w:rPr>
          <w:rFonts w:ascii="Calibri" w:hAnsi="Calibri" w:eastAsia="Calibri" w:cs="Calibri"/>
          <w:b w:val="0"/>
          <w:bCs w:val="0"/>
          <w:i w:val="0"/>
          <w:iCs w:val="0"/>
          <w:noProof w:val="0"/>
          <w:color w:val="000000" w:themeColor="text1" w:themeTint="FF" w:themeShade="FF"/>
          <w:sz w:val="19"/>
          <w:szCs w:val="19"/>
          <w:lang w:val="en-GB"/>
        </w:rPr>
        <w:t>(2020)</w:t>
      </w:r>
    </w:p>
    <w:p w:rsidR="56723B7A" w:rsidP="118D506C" w:rsidRDefault="56723B7A" w14:paraId="5E136714" w14:textId="6AD71B90">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6723B7A">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018DB940">
        <w:rPr>
          <w:rFonts w:ascii="Calibri" w:hAnsi="Calibri" w:eastAsia="Calibri" w:cs="Calibri"/>
          <w:b w:val="0"/>
          <w:bCs w:val="0"/>
          <w:i w:val="0"/>
          <w:iCs w:val="0"/>
          <w:noProof w:val="0"/>
          <w:color w:val="000000" w:themeColor="text1" w:themeTint="FF" w:themeShade="FF"/>
          <w:sz w:val="28"/>
          <w:szCs w:val="28"/>
          <w:lang w:val="en-GB"/>
        </w:rPr>
        <w:t>Client data can be gathered in three different ways: by legitimately asking customers, by pursuing customers in a roundabout way, and by adding your own distinct wellsprings of customer knowledge.</w:t>
      </w:r>
    </w:p>
    <w:p w:rsidR="56723B7A" w:rsidP="118D506C" w:rsidRDefault="56723B7A" w14:paraId="44B8617A" w14:textId="7DF53331">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018DB940">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018DB940">
        <w:rPr>
          <w:rFonts w:ascii="Calibri" w:hAnsi="Calibri" w:eastAsia="Calibri" w:cs="Calibri"/>
          <w:b w:val="0"/>
          <w:bCs w:val="0"/>
          <w:i w:val="0"/>
          <w:iCs w:val="0"/>
          <w:noProof w:val="0"/>
          <w:color w:val="000000" w:themeColor="text1" w:themeTint="FF" w:themeShade="FF"/>
          <w:sz w:val="28"/>
          <w:szCs w:val="28"/>
          <w:lang w:val="en-GB"/>
        </w:rPr>
        <w:t xml:space="preserve">Organizations </w:t>
      </w:r>
      <w:proofErr w:type="gramStart"/>
      <w:r w:rsidRPr="118D506C" w:rsidR="018DB940">
        <w:rPr>
          <w:rFonts w:ascii="Calibri" w:hAnsi="Calibri" w:eastAsia="Calibri" w:cs="Calibri"/>
          <w:b w:val="0"/>
          <w:bCs w:val="0"/>
          <w:i w:val="0"/>
          <w:iCs w:val="0"/>
          <w:noProof w:val="0"/>
          <w:color w:val="000000" w:themeColor="text1" w:themeTint="FF" w:themeShade="FF"/>
          <w:sz w:val="28"/>
          <w:szCs w:val="28"/>
          <w:lang w:val="en-GB"/>
        </w:rPr>
        <w:t>are capable of collecting</w:t>
      </w:r>
      <w:proofErr w:type="gramEnd"/>
      <w:r w:rsidRPr="118D506C" w:rsidR="018DB940">
        <w:rPr>
          <w:rFonts w:ascii="Calibri" w:hAnsi="Calibri" w:eastAsia="Calibri" w:cs="Calibri"/>
          <w:b w:val="0"/>
          <w:bCs w:val="0"/>
          <w:i w:val="0"/>
          <w:iCs w:val="0"/>
          <w:noProof w:val="0"/>
          <w:color w:val="000000" w:themeColor="text1" w:themeTint="FF" w:themeShade="FF"/>
          <w:sz w:val="28"/>
          <w:szCs w:val="28"/>
          <w:lang w:val="en-GB"/>
        </w:rPr>
        <w:t xml:space="preserve"> a wide variety of data from virtually any niche and crevice. Customer movement on their blogs and web-based media pages are the most obvious spots, but there are some extra interesting techniques at work. </w:t>
      </w:r>
      <w:r w:rsidRPr="118D506C" w:rsidR="5C2DBC6C">
        <w:rPr>
          <w:rFonts w:ascii="Calibri" w:hAnsi="Calibri" w:eastAsia="Calibri" w:cs="Calibri"/>
          <w:b w:val="0"/>
          <w:bCs w:val="0"/>
          <w:i w:val="0"/>
          <w:iCs w:val="0"/>
          <w:noProof w:val="0"/>
          <w:color w:val="000000" w:themeColor="text1" w:themeTint="FF" w:themeShade="FF"/>
          <w:sz w:val="19"/>
          <w:szCs w:val="19"/>
          <w:lang w:val="en-GB"/>
        </w:rPr>
        <w:t>(2020)</w:t>
      </w:r>
    </w:p>
    <w:p w:rsidR="3FED46B4" w:rsidP="3FED46B4" w:rsidRDefault="3FED46B4" w14:paraId="3076CB50" w14:textId="6C0532C2">
      <w:pPr>
        <w:pStyle w:val="Normal"/>
        <w:rPr>
          <w:rFonts w:ascii="Calibri" w:hAnsi="Calibri" w:eastAsia="Calibri" w:cs="Calibri"/>
          <w:b w:val="0"/>
          <w:bCs w:val="0"/>
          <w:i w:val="0"/>
          <w:iCs w:val="0"/>
          <w:noProof w:val="0"/>
          <w:color w:val="000000" w:themeColor="text1" w:themeTint="FF" w:themeShade="FF"/>
          <w:sz w:val="19"/>
          <w:szCs w:val="19"/>
          <w:lang w:val="en-GB"/>
        </w:rPr>
      </w:pPr>
    </w:p>
    <w:p w:rsidR="762936F8" w:rsidP="3FED46B4" w:rsidRDefault="762936F8" w14:paraId="4FC98A37" w14:textId="35127FAA">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Protect </w:t>
      </w:r>
      <w:proofErr w:type="gramStart"/>
      <w:r w:rsidRPr="3FED46B4" w:rsidR="762936F8">
        <w:rPr>
          <w:rFonts w:ascii="Calibri" w:hAnsi="Calibri" w:eastAsia="Calibri" w:cs="Calibri"/>
          <w:b w:val="0"/>
          <w:bCs w:val="0"/>
          <w:i w:val="0"/>
          <w:iCs w:val="0"/>
          <w:noProof w:val="0"/>
          <w:color w:val="000000" w:themeColor="text1" w:themeTint="FF" w:themeShade="FF"/>
          <w:sz w:val="28"/>
          <w:szCs w:val="28"/>
          <w:lang w:val="en-GB"/>
        </w:rPr>
        <w:t>your self</w:t>
      </w:r>
      <w:proofErr w:type="gramEnd"/>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and your busines</w:t>
      </w:r>
    </w:p>
    <w:p w:rsidR="762936F8" w:rsidP="118D506C" w:rsidRDefault="762936F8" w14:paraId="412606D5" w14:textId="7E62ACFC">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3E815C0">
        <w:rPr>
          <w:rFonts w:ascii="Calibri" w:hAnsi="Calibri" w:eastAsia="Calibri" w:cs="Calibri"/>
          <w:b w:val="0"/>
          <w:bCs w:val="0"/>
          <w:i w:val="0"/>
          <w:iCs w:val="0"/>
          <w:noProof w:val="0"/>
          <w:color w:val="000000" w:themeColor="text1" w:themeTint="FF" w:themeShade="FF"/>
          <w:sz w:val="28"/>
          <w:szCs w:val="28"/>
          <w:lang w:val="en-GB"/>
        </w:rPr>
        <w:t xml:space="preserve">Ensure your passwords are strong for ALL your online media </w:t>
      </w:r>
      <w:proofErr w:type="gramStart"/>
      <w:r w:rsidRPr="118D506C" w:rsidR="53E815C0">
        <w:rPr>
          <w:rFonts w:ascii="Calibri" w:hAnsi="Calibri" w:eastAsia="Calibri" w:cs="Calibri"/>
          <w:b w:val="0"/>
          <w:bCs w:val="0"/>
          <w:i w:val="0"/>
          <w:iCs w:val="0"/>
          <w:noProof w:val="0"/>
          <w:color w:val="000000" w:themeColor="text1" w:themeTint="FF" w:themeShade="FF"/>
          <w:sz w:val="28"/>
          <w:szCs w:val="28"/>
          <w:lang w:val="en-GB"/>
        </w:rPr>
        <w:t>profiles.</w:t>
      </w:r>
      <w:r w:rsidRPr="118D506C" w:rsidR="762936F8">
        <w:rPr>
          <w:rFonts w:ascii="Calibri" w:hAnsi="Calibri" w:eastAsia="Calibri" w:cs="Calibri"/>
          <w:b w:val="0"/>
          <w:bCs w:val="0"/>
          <w:i w:val="0"/>
          <w:iCs w:val="0"/>
          <w:noProof w:val="0"/>
          <w:color w:val="000000" w:themeColor="text1" w:themeTint="FF" w:themeShade="FF"/>
          <w:sz w:val="28"/>
          <w:szCs w:val="28"/>
          <w:lang w:val="en-GB"/>
        </w:rPr>
        <w:t>.</w:t>
      </w:r>
      <w:proofErr w:type="gramEnd"/>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091273FE">
        <w:rPr>
          <w:rFonts w:ascii="Calibri" w:hAnsi="Calibri" w:eastAsia="Calibri" w:cs="Calibri"/>
          <w:b w:val="0"/>
          <w:bCs w:val="0"/>
          <w:i w:val="0"/>
          <w:iCs w:val="0"/>
          <w:noProof w:val="0"/>
          <w:color w:val="000000" w:themeColor="text1" w:themeTint="FF" w:themeShade="FF"/>
          <w:sz w:val="28"/>
          <w:szCs w:val="28"/>
          <w:lang w:val="en-GB"/>
        </w:rPr>
        <w:t>If</w:t>
      </w: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your secret phrase isn't solid, you are asking to get hacked. </w:t>
      </w:r>
    </w:p>
    <w:p w:rsidR="762936F8" w:rsidP="3FED46B4" w:rsidRDefault="762936F8" w14:paraId="23F5D212" w14:textId="416D6D70">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Here are a couple of secret phrase rules that ought to be applied while making your passwords: </w:t>
      </w:r>
    </w:p>
    <w:p w:rsidR="762936F8" w:rsidP="3FED46B4" w:rsidRDefault="762936F8" w14:paraId="057F6818" w14:textId="06C77E76">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12 - 16 characters in length </w:t>
      </w:r>
    </w:p>
    <w:p w:rsidR="762936F8" w:rsidP="3FED46B4" w:rsidRDefault="762936F8" w14:paraId="13F0C9DE" w14:textId="4094C915">
      <w:pPr>
        <w:pStyle w:val="Normal"/>
      </w:pP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Irregular blends of </w:t>
      </w:r>
      <w:r w:rsidRPr="118D506C" w:rsidR="54511803">
        <w:rPr>
          <w:rFonts w:ascii="Calibri" w:hAnsi="Calibri" w:eastAsia="Calibri" w:cs="Calibri"/>
          <w:b w:val="0"/>
          <w:bCs w:val="0"/>
          <w:i w:val="0"/>
          <w:iCs w:val="0"/>
          <w:noProof w:val="0"/>
          <w:color w:val="000000" w:themeColor="text1" w:themeTint="FF" w:themeShade="FF"/>
          <w:sz w:val="28"/>
          <w:szCs w:val="28"/>
          <w:lang w:val="en-GB"/>
        </w:rPr>
        <w:t>Letters in upper and lowercase</w:t>
      </w: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numbers, images, and accentuation. </w:t>
      </w:r>
    </w:p>
    <w:p w:rsidR="762936F8" w:rsidP="3FED46B4" w:rsidRDefault="762936F8" w14:paraId="312FF186" w14:textId="572AC8E1">
      <w:pPr>
        <w:pStyle w:val="Normal"/>
      </w:pP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3D6BE525">
        <w:rPr>
          <w:rFonts w:ascii="Calibri" w:hAnsi="Calibri" w:eastAsia="Calibri" w:cs="Calibri"/>
          <w:b w:val="0"/>
          <w:bCs w:val="0"/>
          <w:i w:val="0"/>
          <w:iCs w:val="0"/>
          <w:noProof w:val="0"/>
          <w:color w:val="000000" w:themeColor="text1" w:themeTint="FF" w:themeShade="FF"/>
          <w:sz w:val="28"/>
          <w:szCs w:val="28"/>
          <w:lang w:val="en-GB"/>
        </w:rPr>
        <w:t xml:space="preserve">Passwords should have no relation with the systemic area, postal district, </w:t>
      </w: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62936F8">
        <w:rPr>
          <w:rFonts w:ascii="Calibri" w:hAnsi="Calibri" w:eastAsia="Calibri" w:cs="Calibri"/>
          <w:b w:val="0"/>
          <w:bCs w:val="0"/>
          <w:i w:val="0"/>
          <w:iCs w:val="0"/>
          <w:noProof w:val="0"/>
          <w:color w:val="000000" w:themeColor="text1" w:themeTint="FF" w:themeShade="FF"/>
          <w:sz w:val="28"/>
          <w:szCs w:val="28"/>
          <w:lang w:val="en-GB"/>
        </w:rPr>
        <w:t xml:space="preserve">Try not to utilize a similar secret key twice for various online media accounts. </w:t>
      </w:r>
    </w:p>
    <w:p w:rsidR="762936F8" w:rsidP="3FED46B4" w:rsidRDefault="762936F8" w14:paraId="28C88C50" w14:textId="2DC13A40">
      <w:pPr>
        <w:pStyle w:val="Normal"/>
      </w:pPr>
      <w:r w:rsidRPr="3FED46B4" w:rsidR="762936F8">
        <w:rPr>
          <w:rFonts w:ascii="Calibri" w:hAnsi="Calibri" w:eastAsia="Calibri" w:cs="Calibri"/>
          <w:b w:val="0"/>
          <w:bCs w:val="0"/>
          <w:i w:val="0"/>
          <w:iCs w:val="0"/>
          <w:noProof w:val="0"/>
          <w:color w:val="000000" w:themeColor="text1" w:themeTint="FF" w:themeShade="FF"/>
          <w:sz w:val="28"/>
          <w:szCs w:val="28"/>
          <w:lang w:val="en-GB"/>
        </w:rPr>
        <w:t xml:space="preserve"> </w:t>
      </w:r>
      <w:r w:rsidRPr="3FED46B4" w:rsidR="762936F8">
        <w:rPr>
          <w:rFonts w:ascii="Calibri" w:hAnsi="Calibri" w:eastAsia="Calibri" w:cs="Calibri"/>
          <w:b w:val="0"/>
          <w:bCs w:val="0"/>
          <w:i w:val="0"/>
          <w:iCs w:val="0"/>
          <w:noProof w:val="0"/>
          <w:color w:val="000000" w:themeColor="text1" w:themeTint="FF" w:themeShade="FF"/>
          <w:sz w:val="28"/>
          <w:szCs w:val="28"/>
          <w:lang w:val="en-GB"/>
        </w:rPr>
        <w:t>Case of a Strong Password.</w:t>
      </w:r>
      <w:r w:rsidRPr="3FED46B4" w:rsidR="68C9D91C">
        <w:rPr>
          <w:rFonts w:ascii="Calibri" w:hAnsi="Calibri" w:eastAsia="Calibri" w:cs="Calibri"/>
          <w:b w:val="0"/>
          <w:bCs w:val="0"/>
          <w:i w:val="0"/>
          <w:iCs w:val="0"/>
          <w:noProof w:val="0"/>
          <w:color w:val="000000" w:themeColor="text1" w:themeTint="FF" w:themeShade="FF"/>
          <w:sz w:val="19"/>
          <w:szCs w:val="19"/>
          <w:lang w:val="en-GB"/>
        </w:rPr>
        <w:t xml:space="preserve"> ("6 Ways to Shield Your Small Business From Social Media Hackers", 2020)</w:t>
      </w:r>
    </w:p>
    <w:p w:rsidR="53321CD9" w:rsidP="118D506C" w:rsidRDefault="53321CD9" w14:paraId="6220CE62" w14:textId="61886CC9">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53321CD9">
        <w:rPr>
          <w:rFonts w:ascii="Calibri" w:hAnsi="Calibri" w:eastAsia="Calibri" w:cs="Calibri"/>
          <w:b w:val="0"/>
          <w:bCs w:val="0"/>
          <w:i w:val="0"/>
          <w:iCs w:val="0"/>
          <w:noProof w:val="0"/>
          <w:color w:val="000000" w:themeColor="text1" w:themeTint="FF" w:themeShade="FF"/>
          <w:sz w:val="28"/>
          <w:szCs w:val="28"/>
          <w:lang w:val="en-GB"/>
        </w:rPr>
        <w:t xml:space="preserve">it's regular practice to track your business' online media account login data. In any case, </w:t>
      </w:r>
      <w:r w:rsidRPr="118D506C" w:rsidR="11BE18BC">
        <w:rPr>
          <w:rFonts w:ascii="Calibri" w:hAnsi="Calibri" w:eastAsia="Calibri" w:cs="Calibri"/>
          <w:b w:val="0"/>
          <w:bCs w:val="0"/>
          <w:i w:val="0"/>
          <w:iCs w:val="0"/>
          <w:noProof w:val="0"/>
          <w:color w:val="000000" w:themeColor="text1" w:themeTint="FF" w:themeShade="FF"/>
          <w:sz w:val="28"/>
          <w:szCs w:val="28"/>
          <w:lang w:val="en-GB"/>
        </w:rPr>
        <w:t>another</w:t>
      </w:r>
      <w:r w:rsidRPr="118D506C" w:rsidR="11BE18BC">
        <w:rPr>
          <w:rFonts w:ascii="Calibri" w:hAnsi="Calibri" w:eastAsia="Calibri" w:cs="Calibri"/>
          <w:b w:val="0"/>
          <w:bCs w:val="0"/>
          <w:i w:val="0"/>
          <w:iCs w:val="0"/>
          <w:noProof w:val="0"/>
          <w:color w:val="000000" w:themeColor="text1" w:themeTint="FF" w:themeShade="FF"/>
          <w:sz w:val="28"/>
          <w:szCs w:val="28"/>
          <w:lang w:val="en-GB"/>
        </w:rPr>
        <w:t xml:space="preserve"> worry is where these documents are kept. Make sure that your documents are stored in a safe location. Instead of using Google Drive, for example, use a secret word given by the PC organiser to store your information. You may also improve your records on an external hard drive or USB in order to be secure, so you have an extra copy.</w:t>
      </w:r>
      <w:r w:rsidRPr="118D506C" w:rsidR="37C6A9D1">
        <w:rPr>
          <w:rFonts w:ascii="Calibri" w:hAnsi="Calibri" w:eastAsia="Calibri" w:cs="Calibri"/>
          <w:b w:val="0"/>
          <w:bCs w:val="0"/>
          <w:i w:val="0"/>
          <w:iCs w:val="0"/>
          <w:noProof w:val="0"/>
          <w:color w:val="000000" w:themeColor="text1" w:themeTint="FF" w:themeShade="FF"/>
          <w:sz w:val="19"/>
          <w:szCs w:val="19"/>
          <w:lang w:val="en-GB"/>
        </w:rPr>
        <w:t xml:space="preserve"> ("6 Ways to Shield Your Small Business </w:t>
      </w:r>
      <w:proofErr w:type="gramStart"/>
      <w:r w:rsidRPr="118D506C" w:rsidR="37C6A9D1">
        <w:rPr>
          <w:rFonts w:ascii="Calibri" w:hAnsi="Calibri" w:eastAsia="Calibri" w:cs="Calibri"/>
          <w:b w:val="0"/>
          <w:bCs w:val="0"/>
          <w:i w:val="0"/>
          <w:iCs w:val="0"/>
          <w:noProof w:val="0"/>
          <w:color w:val="000000" w:themeColor="text1" w:themeTint="FF" w:themeShade="FF"/>
          <w:sz w:val="19"/>
          <w:szCs w:val="19"/>
          <w:lang w:val="en-GB"/>
        </w:rPr>
        <w:t>From</w:t>
      </w:r>
      <w:proofErr w:type="gramEnd"/>
      <w:r w:rsidRPr="118D506C" w:rsidR="37C6A9D1">
        <w:rPr>
          <w:rFonts w:ascii="Calibri" w:hAnsi="Calibri" w:eastAsia="Calibri" w:cs="Calibri"/>
          <w:b w:val="0"/>
          <w:bCs w:val="0"/>
          <w:i w:val="0"/>
          <w:iCs w:val="0"/>
          <w:noProof w:val="0"/>
          <w:color w:val="000000" w:themeColor="text1" w:themeTint="FF" w:themeShade="FF"/>
          <w:sz w:val="19"/>
          <w:szCs w:val="19"/>
          <w:lang w:val="en-GB"/>
        </w:rPr>
        <w:t xml:space="preserve"> Social Media Hackers", 2020)</w:t>
      </w:r>
    </w:p>
    <w:p w:rsidR="44DCD468" w:rsidP="118D506C" w:rsidRDefault="44DCD468" w14:paraId="2F25C929" w14:textId="3078D999">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5485946">
        <w:rPr>
          <w:rFonts w:ascii="Calibri" w:hAnsi="Calibri" w:eastAsia="Calibri" w:cs="Calibri"/>
          <w:b w:val="0"/>
          <w:bCs w:val="0"/>
          <w:i w:val="0"/>
          <w:iCs w:val="0"/>
          <w:noProof w:val="0"/>
          <w:color w:val="000000" w:themeColor="text1" w:themeTint="FF" w:themeShade="FF"/>
          <w:sz w:val="28"/>
          <w:szCs w:val="28"/>
          <w:lang w:val="en-GB"/>
        </w:rPr>
        <w:t>Risks as social media is used in industry</w:t>
      </w:r>
    </w:p>
    <w:p w:rsidR="44DCD468" w:rsidP="118D506C" w:rsidRDefault="44DCD468" w14:paraId="6CE5EA00" w14:textId="1B9B728A">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75485946">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5485946">
        <w:rPr>
          <w:rFonts w:ascii="Calibri" w:hAnsi="Calibri" w:eastAsia="Calibri" w:cs="Calibri"/>
          <w:b w:val="0"/>
          <w:bCs w:val="0"/>
          <w:i w:val="0"/>
          <w:iCs w:val="0"/>
          <w:noProof w:val="0"/>
          <w:color w:val="000000" w:themeColor="text1" w:themeTint="FF" w:themeShade="FF"/>
          <w:sz w:val="28"/>
          <w:szCs w:val="28"/>
          <w:lang w:val="en-GB"/>
        </w:rPr>
        <w:t>Notoriety of the board: By generating negative exposure, social media may challenge the notoriety of an entity. If an organisation gives an offensive remark about another organisation on an online media level, legal issues can arise.</w:t>
      </w:r>
      <w:r w:rsidRPr="118D506C" w:rsidR="11DA1835">
        <w:rPr>
          <w:rFonts w:ascii="Calibri" w:hAnsi="Calibri" w:eastAsia="Calibri" w:cs="Calibri"/>
          <w:b w:val="0"/>
          <w:bCs w:val="0"/>
          <w:i w:val="0"/>
          <w:iCs w:val="0"/>
          <w:noProof w:val="0"/>
          <w:color w:val="000000" w:themeColor="text1" w:themeTint="FF" w:themeShade="FF"/>
          <w:sz w:val="19"/>
          <w:szCs w:val="19"/>
          <w:lang w:val="en-GB"/>
        </w:rPr>
        <w:t>(2020)</w:t>
      </w:r>
    </w:p>
    <w:p w:rsidR="517EBE97" w:rsidP="118D506C" w:rsidRDefault="517EBE97" w14:paraId="7A11B8F2" w14:textId="0F644968">
      <w:pPr>
        <w:pStyle w:val="Normal"/>
        <w:rPr>
          <w:rFonts w:ascii="Calibri" w:hAnsi="Calibri" w:eastAsia="Calibri" w:cs="Calibri"/>
          <w:b w:val="0"/>
          <w:bCs w:val="0"/>
          <w:i w:val="0"/>
          <w:iCs w:val="0"/>
          <w:noProof w:val="0"/>
          <w:color w:val="000000" w:themeColor="text1" w:themeTint="FF" w:themeShade="FF"/>
          <w:sz w:val="28"/>
          <w:szCs w:val="28"/>
          <w:lang w:val="en-GB"/>
        </w:rPr>
      </w:pPr>
      <w:r w:rsidRPr="118D506C" w:rsidR="0077EE41">
        <w:rPr>
          <w:rFonts w:ascii="Calibri" w:hAnsi="Calibri" w:eastAsia="Calibri" w:cs="Calibri"/>
          <w:b w:val="0"/>
          <w:bCs w:val="0"/>
          <w:i w:val="0"/>
          <w:iCs w:val="0"/>
          <w:noProof w:val="0"/>
          <w:color w:val="000000" w:themeColor="text1" w:themeTint="FF" w:themeShade="FF"/>
          <w:sz w:val="28"/>
          <w:szCs w:val="28"/>
          <w:lang w:val="en-GB"/>
        </w:rPr>
        <w:t>Security issues: Among others, there is a constant chance of hacking, spy-product, and bugs. This suggests that there is a possibility that classified organisational data may be distributed beyond the company.</w:t>
      </w:r>
      <w:r w:rsidRPr="118D506C" w:rsidR="517EBE97">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4FC0F70E">
        <w:rPr>
          <w:rFonts w:ascii="Calibri" w:hAnsi="Calibri" w:eastAsia="Calibri" w:cs="Calibri"/>
          <w:b w:val="0"/>
          <w:bCs w:val="0"/>
          <w:i w:val="0"/>
          <w:iCs w:val="0"/>
          <w:noProof w:val="0"/>
          <w:color w:val="000000" w:themeColor="text1" w:themeTint="FF" w:themeShade="FF"/>
          <w:sz w:val="19"/>
          <w:szCs w:val="19"/>
          <w:lang w:val="en-GB"/>
        </w:rPr>
        <w:t>(2020)</w:t>
      </w:r>
    </w:p>
    <w:p w:rsidR="517EBE97" w:rsidP="3FED46B4" w:rsidRDefault="517EBE97" w14:paraId="7B332F25" w14:textId="1873C99A">
      <w:pPr>
        <w:pStyle w:val="Normal"/>
      </w:pPr>
      <w:r w:rsidRPr="118D506C" w:rsidR="19C235AD">
        <w:rPr>
          <w:rFonts w:ascii="Calibri" w:hAnsi="Calibri" w:eastAsia="Calibri" w:cs="Calibri"/>
          <w:b w:val="0"/>
          <w:bCs w:val="0"/>
          <w:i w:val="0"/>
          <w:iCs w:val="0"/>
          <w:noProof w:val="0"/>
          <w:color w:val="000000" w:themeColor="text1" w:themeTint="FF" w:themeShade="FF"/>
          <w:sz w:val="28"/>
          <w:szCs w:val="28"/>
          <w:lang w:val="en-GB"/>
        </w:rPr>
        <w:t>Arrangement: To ensure proper safety and security settings are set up, collaborate with your IT department or employ an expert. This is important for protecting confidential information, preventing the hacking of your record, or succumbing to digital robbery. More influential companies would need more advanced security structures.</w:t>
      </w:r>
      <w:r w:rsidRPr="118D506C" w:rsidR="78812539">
        <w:rPr>
          <w:rFonts w:ascii="Calibri" w:hAnsi="Calibri" w:eastAsia="Calibri" w:cs="Calibri"/>
          <w:b w:val="0"/>
          <w:bCs w:val="0"/>
          <w:i w:val="0"/>
          <w:iCs w:val="0"/>
          <w:noProof w:val="0"/>
          <w:color w:val="000000" w:themeColor="text1" w:themeTint="FF" w:themeShade="FF"/>
          <w:sz w:val="28"/>
          <w:szCs w:val="28"/>
          <w:lang w:val="en-GB"/>
        </w:rPr>
        <w:t xml:space="preserve"> </w:t>
      </w:r>
      <w:r w:rsidRPr="118D506C" w:rsidR="78812539">
        <w:rPr>
          <w:rFonts w:ascii="Calibri" w:hAnsi="Calibri" w:eastAsia="Calibri" w:cs="Calibri"/>
          <w:b w:val="0"/>
          <w:bCs w:val="0"/>
          <w:i w:val="0"/>
          <w:iCs w:val="0"/>
          <w:noProof w:val="0"/>
          <w:color w:val="000000" w:themeColor="text1" w:themeTint="FF" w:themeShade="FF"/>
          <w:sz w:val="19"/>
          <w:szCs w:val="19"/>
          <w:lang w:val="en-GB"/>
        </w:rPr>
        <w:t>(2020)</w:t>
      </w:r>
    </w:p>
    <w:p w:rsidR="3FED46B4" w:rsidP="3FED46B4" w:rsidRDefault="3FED46B4" w14:paraId="546DEA39" w14:textId="766EAB85">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2159C57B" w14:textId="130BDB10">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2A8A4985" w14:textId="545BB209">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4B68642D" w14:textId="12C2A2E2">
      <w:pPr>
        <w:pStyle w:val="Normal"/>
        <w:rPr>
          <w:rFonts w:ascii="Calibri" w:hAnsi="Calibri" w:eastAsia="Calibri" w:cs="Calibri"/>
          <w:b w:val="0"/>
          <w:bCs w:val="0"/>
          <w:i w:val="0"/>
          <w:iCs w:val="0"/>
          <w:noProof w:val="0"/>
          <w:color w:val="000000" w:themeColor="text1" w:themeTint="FF" w:themeShade="FF"/>
          <w:sz w:val="19"/>
          <w:szCs w:val="19"/>
          <w:lang w:val="en-GB"/>
        </w:rPr>
      </w:pPr>
    </w:p>
    <w:p w:rsidR="3FED46B4" w:rsidP="3FED46B4" w:rsidRDefault="3FED46B4" w14:paraId="02AF3115" w14:textId="66061D29">
      <w:pPr>
        <w:pStyle w:val="Normal"/>
        <w:rPr>
          <w:rFonts w:ascii="Calibri" w:hAnsi="Calibri" w:eastAsia="Calibri" w:cs="Calibri"/>
          <w:b w:val="0"/>
          <w:bCs w:val="0"/>
          <w:i w:val="0"/>
          <w:iCs w:val="0"/>
          <w:noProof w:val="0"/>
          <w:color w:val="000000" w:themeColor="text1" w:themeTint="FF" w:themeShade="FF"/>
          <w:sz w:val="19"/>
          <w:szCs w:val="19"/>
          <w:lang w:val="en-GB"/>
        </w:rPr>
      </w:pPr>
    </w:p>
    <w:p w:rsidR="118D506C" w:rsidP="118D506C" w:rsidRDefault="118D506C" w14:paraId="6CFCD029" w14:textId="1B4F0FCB">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043847D3" w14:textId="64A886EB">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2AB78297" w14:textId="526C39BD">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3A3E0FB8" w14:textId="1D35B674">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1E27FAF4" w14:textId="20DEFFE4">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7E00D052" w14:textId="7E8DA7AF">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2E769B99" w14:textId="50AE219F">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5DA2A006" w14:textId="2BAFCBE2">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0FDA8369" w14:textId="1A9EB658">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2E7197FF" w14:textId="30D5E06B">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65D62CCD" w14:textId="579E5AE1">
      <w:pPr>
        <w:pStyle w:val="Normal"/>
        <w:rPr>
          <w:rFonts w:ascii="Calibri" w:hAnsi="Calibri" w:eastAsia="Calibri" w:cs="Calibri"/>
          <w:b w:val="0"/>
          <w:bCs w:val="0"/>
          <w:i w:val="0"/>
          <w:iCs w:val="0"/>
          <w:noProof w:val="0"/>
          <w:color w:val="000000" w:themeColor="text1" w:themeTint="FF" w:themeShade="FF"/>
          <w:sz w:val="28"/>
          <w:szCs w:val="28"/>
          <w:lang w:val="en-GB"/>
        </w:rPr>
      </w:pPr>
    </w:p>
    <w:p w:rsidR="118D506C" w:rsidP="118D506C" w:rsidRDefault="118D506C" w14:paraId="45BD2CEA" w14:textId="2E6B1E68">
      <w:pPr>
        <w:pStyle w:val="Normal"/>
        <w:rPr>
          <w:rFonts w:ascii="Calibri" w:hAnsi="Calibri" w:eastAsia="Calibri" w:cs="Calibri"/>
          <w:b w:val="0"/>
          <w:bCs w:val="0"/>
          <w:i w:val="0"/>
          <w:iCs w:val="0"/>
          <w:noProof w:val="0"/>
          <w:color w:val="000000" w:themeColor="text1" w:themeTint="FF" w:themeShade="FF"/>
          <w:sz w:val="28"/>
          <w:szCs w:val="28"/>
          <w:lang w:val="en-GB"/>
        </w:rPr>
      </w:pPr>
    </w:p>
    <w:p w:rsidR="2AF6F88B" w:rsidP="3FED46B4" w:rsidRDefault="2AF6F88B" w14:paraId="49D23555" w14:textId="64B3A998">
      <w:pPr>
        <w:pStyle w:val="Normal"/>
        <w:rPr>
          <w:rFonts w:ascii="Calibri" w:hAnsi="Calibri" w:eastAsia="Calibri" w:cs="Calibri"/>
          <w:b w:val="0"/>
          <w:bCs w:val="0"/>
          <w:i w:val="0"/>
          <w:iCs w:val="0"/>
          <w:noProof w:val="0"/>
          <w:color w:val="000000" w:themeColor="text1" w:themeTint="FF" w:themeShade="FF"/>
          <w:sz w:val="28"/>
          <w:szCs w:val="28"/>
          <w:lang w:val="en-GB"/>
        </w:rPr>
      </w:pPr>
      <w:r w:rsidRPr="3FED46B4" w:rsidR="2AF6F88B">
        <w:rPr>
          <w:rFonts w:ascii="Calibri" w:hAnsi="Calibri" w:eastAsia="Calibri" w:cs="Calibri"/>
          <w:b w:val="0"/>
          <w:bCs w:val="0"/>
          <w:i w:val="0"/>
          <w:iCs w:val="0"/>
          <w:noProof w:val="0"/>
          <w:color w:val="000000" w:themeColor="text1" w:themeTint="FF" w:themeShade="FF"/>
          <w:sz w:val="28"/>
          <w:szCs w:val="28"/>
          <w:lang w:val="en-GB"/>
        </w:rPr>
        <w:t>References</w:t>
      </w:r>
      <w:r w:rsidRPr="3FED46B4" w:rsidR="2AF6F88B">
        <w:rPr>
          <w:rFonts w:ascii="Calibri" w:hAnsi="Calibri" w:eastAsia="Calibri" w:cs="Calibri"/>
          <w:b w:val="0"/>
          <w:bCs w:val="0"/>
          <w:i w:val="0"/>
          <w:iCs w:val="0"/>
          <w:noProof w:val="0"/>
          <w:color w:val="000000" w:themeColor="text1" w:themeTint="FF" w:themeShade="FF"/>
          <w:sz w:val="28"/>
          <w:szCs w:val="28"/>
          <w:lang w:val="en-GB"/>
        </w:rPr>
        <w:t xml:space="preserve"> </w:t>
      </w:r>
    </w:p>
    <w:p w:rsidR="3C127B6C" w:rsidP="3FED46B4" w:rsidRDefault="3C127B6C" w14:paraId="1C1C8CD5" w14:textId="642D6B3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4 Risks for Your Business to Consider When Using Social Media. (2020). Retrieved 24 October 2020, from </w:t>
      </w:r>
      <w:hyperlink r:id="Ra26d96b050d74207">
        <w:r w:rsidRPr="3FED46B4" w:rsidR="3C127B6C">
          <w:rPr>
            <w:rStyle w:val="Hyperlink"/>
            <w:rFonts w:ascii="Calibri" w:hAnsi="Calibri" w:eastAsia="Calibri" w:cs="Calibri"/>
            <w:b w:val="0"/>
            <w:bCs w:val="0"/>
            <w:i w:val="0"/>
            <w:iCs w:val="0"/>
            <w:noProof w:val="0"/>
            <w:sz w:val="19"/>
            <w:szCs w:val="19"/>
            <w:lang w:val="en-GB"/>
          </w:rPr>
          <w:t>https://mill.agency/content/4-risks-business-consider-using-social-media/</w:t>
        </w:r>
      </w:hyperlink>
    </w:p>
    <w:p w:rsidR="3C127B6C" w:rsidP="3FED46B4" w:rsidRDefault="3C127B6C" w14:paraId="79E0EAE0" w14:textId="5BA4DF3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4 Risks for Your Business to Consider When Using Social Media. (2020). Retrieved 24 October 2020, from </w:t>
      </w:r>
      <w:hyperlink r:id="R3b86e04d3ab44d72">
        <w:r w:rsidRPr="3FED46B4" w:rsidR="3C127B6C">
          <w:rPr>
            <w:rStyle w:val="Hyperlink"/>
            <w:rFonts w:ascii="Calibri" w:hAnsi="Calibri" w:eastAsia="Calibri" w:cs="Calibri"/>
            <w:b w:val="0"/>
            <w:bCs w:val="0"/>
            <w:i w:val="0"/>
            <w:iCs w:val="0"/>
            <w:noProof w:val="0"/>
            <w:sz w:val="19"/>
            <w:szCs w:val="19"/>
            <w:lang w:val="en-GB"/>
          </w:rPr>
          <w:t>https://mill.agency/content/4-risks-business-consider-using-social-media/</w:t>
        </w:r>
      </w:hyperlink>
    </w:p>
    <w:p w:rsidR="3C127B6C" w:rsidP="3FED46B4" w:rsidRDefault="3C127B6C" w14:paraId="782E2ED0" w14:textId="50D89995">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6 Ways to Shield Your Small Business </w:t>
      </w:r>
      <w:r w:rsidRPr="3FED46B4" w:rsidR="3C127B6C">
        <w:rPr>
          <w:rFonts w:ascii="Calibri" w:hAnsi="Calibri" w:eastAsia="Calibri" w:cs="Calibri"/>
          <w:b w:val="0"/>
          <w:bCs w:val="0"/>
          <w:i w:val="0"/>
          <w:iCs w:val="0"/>
          <w:noProof w:val="0"/>
          <w:color w:val="000000" w:themeColor="text1" w:themeTint="FF" w:themeShade="FF"/>
          <w:sz w:val="19"/>
          <w:szCs w:val="19"/>
          <w:lang w:val="en-GB"/>
        </w:rPr>
        <w:t>From</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Social Media Hackers. (2020). Retrieved 24 October 2020, from </w:t>
      </w:r>
      <w:hyperlink r:id="Rd03bee284cb548b9">
        <w:r w:rsidRPr="3FED46B4" w:rsidR="3C127B6C">
          <w:rPr>
            <w:rStyle w:val="Hyperlink"/>
            <w:rFonts w:ascii="Calibri" w:hAnsi="Calibri" w:eastAsia="Calibri" w:cs="Calibri"/>
            <w:b w:val="0"/>
            <w:bCs w:val="0"/>
            <w:i w:val="0"/>
            <w:iCs w:val="0"/>
            <w:noProof w:val="0"/>
            <w:sz w:val="19"/>
            <w:szCs w:val="19"/>
            <w:lang w:val="en-GB"/>
          </w:rPr>
          <w:t>https://social-hire.com/blog/small-business/6-ways-to-protect-your-social-media-business-accounts-from-hackers</w:t>
        </w:r>
      </w:hyperlink>
    </w:p>
    <w:p w:rsidR="3C127B6C" w:rsidP="3FED46B4" w:rsidRDefault="3C127B6C" w14:paraId="4E3CBDDB" w14:textId="037D4A7A">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6 Ways to Shield Your Small Business </w:t>
      </w:r>
      <w:r w:rsidRPr="3FED46B4" w:rsidR="3C127B6C">
        <w:rPr>
          <w:rFonts w:ascii="Calibri" w:hAnsi="Calibri" w:eastAsia="Calibri" w:cs="Calibri"/>
          <w:b w:val="0"/>
          <w:bCs w:val="0"/>
          <w:i w:val="0"/>
          <w:iCs w:val="0"/>
          <w:noProof w:val="0"/>
          <w:color w:val="000000" w:themeColor="text1" w:themeTint="FF" w:themeShade="FF"/>
          <w:sz w:val="19"/>
          <w:szCs w:val="19"/>
          <w:lang w:val="en-GB"/>
        </w:rPr>
        <w:t>From</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Social Media Hackers. (2020). Retrieved 24 October 2020, from </w:t>
      </w:r>
      <w:hyperlink r:id="R763fc81bcb0140f4">
        <w:r w:rsidRPr="3FED46B4" w:rsidR="3C127B6C">
          <w:rPr>
            <w:rStyle w:val="Hyperlink"/>
            <w:rFonts w:ascii="Calibri" w:hAnsi="Calibri" w:eastAsia="Calibri" w:cs="Calibri"/>
            <w:b w:val="0"/>
            <w:bCs w:val="0"/>
            <w:i w:val="0"/>
            <w:iCs w:val="0"/>
            <w:noProof w:val="0"/>
            <w:sz w:val="19"/>
            <w:szCs w:val="19"/>
            <w:lang w:val="en-GB"/>
          </w:rPr>
          <w:t>https://social-hire.com/blog/small-business/6-ways-to-protect-your-social-media-business-accounts-from-hackers</w:t>
        </w:r>
      </w:hyperlink>
    </w:p>
    <w:p w:rsidR="3C127B6C" w:rsidP="3FED46B4" w:rsidRDefault="3C127B6C" w14:paraId="4CD490F6" w14:textId="75AC825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(2020). Retrieved 24 October 2020, from </w:t>
      </w:r>
      <w:hyperlink r:id="Ra03dbee1f51a4ad8">
        <w:r w:rsidRPr="3FED46B4" w:rsidR="3C127B6C">
          <w:rPr>
            <w:rStyle w:val="Hyperlink"/>
            <w:rFonts w:ascii="Calibri" w:hAnsi="Calibri" w:eastAsia="Calibri" w:cs="Calibri"/>
            <w:b w:val="0"/>
            <w:bCs w:val="0"/>
            <w:i w:val="0"/>
            <w:iCs w:val="0"/>
            <w:noProof w:val="0"/>
            <w:sz w:val="19"/>
            <w:szCs w:val="19"/>
            <w:lang w:val="en-GB"/>
          </w:rPr>
          <w:t>https://www.businessnewsdaily.com/10625-businesses-collecting-data.html</w:t>
        </w:r>
      </w:hyperlink>
    </w:p>
    <w:p w:rsidR="3C127B6C" w:rsidP="3FED46B4" w:rsidRDefault="3C127B6C" w14:paraId="56BEA4B9" w14:textId="73695CEC">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(2020). Retrieved 24 October 2020, from </w:t>
      </w:r>
      <w:hyperlink r:id="R2a1f76f1382f4234">
        <w:r w:rsidRPr="3FED46B4" w:rsidR="3C127B6C">
          <w:rPr>
            <w:rStyle w:val="Hyperlink"/>
            <w:rFonts w:ascii="Calibri" w:hAnsi="Calibri" w:eastAsia="Calibri" w:cs="Calibri"/>
            <w:b w:val="0"/>
            <w:bCs w:val="0"/>
            <w:i w:val="0"/>
            <w:iCs w:val="0"/>
            <w:noProof w:val="0"/>
            <w:sz w:val="19"/>
            <w:szCs w:val="19"/>
            <w:lang w:val="en-GB"/>
          </w:rPr>
          <w:t>https://techxb.com/top-five-risks-companies-face-when-using-social-media/</w:t>
        </w:r>
      </w:hyperlink>
    </w:p>
    <w:p w:rsidR="3C127B6C" w:rsidP="3FED46B4" w:rsidRDefault="3C127B6C" w14:paraId="6807CDAA" w14:textId="52635C6D">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burns, a. (2020). UWTSD Moodle 2020/</w:t>
      </w:r>
      <w:r w:rsidRPr="3FED46B4" w:rsidR="3C127B6C">
        <w:rPr>
          <w:rFonts w:ascii="Calibri" w:hAnsi="Calibri" w:eastAsia="Calibri" w:cs="Calibri"/>
          <w:b w:val="0"/>
          <w:bCs w:val="0"/>
          <w:i w:val="0"/>
          <w:iCs w:val="0"/>
          <w:noProof w:val="0"/>
          <w:color w:val="000000" w:themeColor="text1" w:themeTint="FF" w:themeShade="FF"/>
          <w:sz w:val="19"/>
          <w:szCs w:val="19"/>
          <w:lang w:val="en-GB"/>
        </w:rPr>
        <w:t>21:Log</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in. Retrieved 24 October 2020, from </w:t>
      </w:r>
      <w:hyperlink r:id="R3bd9237d91bb4733">
        <w:r w:rsidRPr="3FED46B4" w:rsidR="3C127B6C">
          <w:rPr>
            <w:rStyle w:val="Hyperlink"/>
            <w:rFonts w:ascii="Calibri" w:hAnsi="Calibri" w:eastAsia="Calibri" w:cs="Calibri"/>
            <w:b w:val="0"/>
            <w:bCs w:val="0"/>
            <w:i w:val="0"/>
            <w:iCs w:val="0"/>
            <w:noProof w:val="0"/>
            <w:sz w:val="19"/>
            <w:szCs w:val="19"/>
            <w:lang w:val="en-GB"/>
          </w:rPr>
          <w:t>https://moodle.uwtsd.ac.uk/pluginfile.php/396685/mod_resource/content/1/Social%20Media%20Risk%20Assessment%20Matrix.docx</w:t>
        </w:r>
      </w:hyperlink>
    </w:p>
    <w:p w:rsidR="3C127B6C" w:rsidP="3FED46B4" w:rsidRDefault="3C127B6C" w14:paraId="7012F0F1" w14:textId="5C7477CD">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General Data Protection Regulation. (2020). Retrieved 24 October 2020, from </w:t>
      </w:r>
      <w:hyperlink r:id="Rdfa6f7c3a6a2467c">
        <w:r w:rsidRPr="3FED46B4" w:rsidR="3C127B6C">
          <w:rPr>
            <w:rStyle w:val="Hyperlink"/>
            <w:rFonts w:ascii="Calibri" w:hAnsi="Calibri" w:eastAsia="Calibri" w:cs="Calibri"/>
            <w:b w:val="0"/>
            <w:bCs w:val="0"/>
            <w:i w:val="0"/>
            <w:iCs w:val="0"/>
            <w:noProof w:val="0"/>
            <w:sz w:val="19"/>
            <w:szCs w:val="19"/>
            <w:lang w:val="en-GB"/>
          </w:rPr>
          <w:t>https://en-gb.facebook.com/business/gdpr</w:t>
        </w:r>
      </w:hyperlink>
    </w:p>
    <w:p w:rsidR="3C127B6C" w:rsidP="3FED46B4" w:rsidRDefault="3C127B6C" w14:paraId="3530A2A2" w14:textId="6BCDC472">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Goodall, S. (2020). 20 Must-have Guidelines for Employee Social Media. Retrieved 24 October 2020, from </w:t>
      </w:r>
      <w:hyperlink r:id="R1805e247265b4439">
        <w:r w:rsidRPr="3FED46B4" w:rsidR="3C127B6C">
          <w:rPr>
            <w:rStyle w:val="Hyperlink"/>
            <w:rFonts w:ascii="Calibri" w:hAnsi="Calibri" w:eastAsia="Calibri" w:cs="Calibri"/>
            <w:b w:val="0"/>
            <w:bCs w:val="0"/>
            <w:i w:val="0"/>
            <w:iCs w:val="0"/>
            <w:noProof w:val="0"/>
            <w:sz w:val="19"/>
            <w:szCs w:val="19"/>
            <w:lang w:val="en-GB"/>
          </w:rPr>
          <w:t>https://www.tribalimpact.com/blog/20-must-have-guidelines-for-employee-social-media</w:t>
        </w:r>
      </w:hyperlink>
    </w:p>
    <w:p w:rsidR="3C127B6C" w:rsidP="3FED46B4" w:rsidRDefault="3C127B6C" w14:paraId="5872D5C8" w14:textId="1F8BCB8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How to Develop a Social Media Policy for Your Employees. (2020). Retrieved 24 October 2020, from </w:t>
      </w:r>
      <w:hyperlink r:id="Rd30ff6f86d78480e">
        <w:r w:rsidRPr="3FED46B4" w:rsidR="3C127B6C">
          <w:rPr>
            <w:rStyle w:val="Hyperlink"/>
            <w:rFonts w:ascii="Calibri" w:hAnsi="Calibri" w:eastAsia="Calibri" w:cs="Calibri"/>
            <w:b w:val="0"/>
            <w:bCs w:val="0"/>
            <w:i w:val="0"/>
            <w:iCs w:val="0"/>
            <w:noProof w:val="0"/>
            <w:sz w:val="19"/>
            <w:szCs w:val="19"/>
            <w:lang w:val="en-GB"/>
          </w:rPr>
          <w:t>https://linkhumans.com/social-media-policy-employees/</w:t>
        </w:r>
      </w:hyperlink>
    </w:p>
    <w:p w:rsidR="3C127B6C" w:rsidP="3FED46B4" w:rsidRDefault="3C127B6C" w14:paraId="00B2ED09" w14:textId="23221664">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Using social media to market your business: the basics | Business Queensland. (2020). Retrieved 24 October 2020, from </w:t>
      </w:r>
      <w:hyperlink r:id="Rd9c1923d239f4853">
        <w:r w:rsidRPr="3FED46B4" w:rsidR="3C127B6C">
          <w:rPr>
            <w:rStyle w:val="Hyperlink"/>
            <w:rFonts w:ascii="Calibri" w:hAnsi="Calibri" w:eastAsia="Calibri" w:cs="Calibri"/>
            <w:b w:val="0"/>
            <w:bCs w:val="0"/>
            <w:i w:val="0"/>
            <w:iCs w:val="0"/>
            <w:noProof w:val="0"/>
            <w:sz w:val="19"/>
            <w:szCs w:val="19"/>
            <w:lang w:val="en-GB"/>
          </w:rPr>
          <w:t>https://www.business.qld.gov.au/running-business/marketing-sales/marketing-promotion/online-marketing/social-media</w:t>
        </w:r>
      </w:hyperlink>
    </w:p>
    <w:p w:rsidR="3C127B6C" w:rsidP="3FED46B4" w:rsidRDefault="3C127B6C" w14:paraId="74F3A6A5" w14:textId="057A2D46">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Why You Should Use Social Media </w:t>
      </w:r>
      <w:r w:rsidRPr="3FED46B4" w:rsidR="3C127B6C">
        <w:rPr>
          <w:rFonts w:ascii="Calibri" w:hAnsi="Calibri" w:eastAsia="Calibri" w:cs="Calibri"/>
          <w:b w:val="0"/>
          <w:bCs w:val="0"/>
          <w:i w:val="0"/>
          <w:iCs w:val="0"/>
          <w:noProof w:val="0"/>
          <w:color w:val="000000" w:themeColor="text1" w:themeTint="FF" w:themeShade="FF"/>
          <w:sz w:val="19"/>
          <w:szCs w:val="19"/>
          <w:lang w:val="en-GB"/>
        </w:rPr>
        <w:t>For</w:t>
      </w:r>
      <w:r w:rsidRPr="3FED46B4" w:rsidR="3C127B6C">
        <w:rPr>
          <w:rFonts w:ascii="Calibri" w:hAnsi="Calibri" w:eastAsia="Calibri" w:cs="Calibri"/>
          <w:b w:val="0"/>
          <w:bCs w:val="0"/>
          <w:i w:val="0"/>
          <w:iCs w:val="0"/>
          <w:noProof w:val="0"/>
          <w:color w:val="000000" w:themeColor="text1" w:themeTint="FF" w:themeShade="FF"/>
          <w:sz w:val="19"/>
          <w:szCs w:val="19"/>
          <w:lang w:val="en-GB"/>
        </w:rPr>
        <w:t xml:space="preserve"> Your Business. (2020). Retrieved 24 October 2020, from </w:t>
      </w:r>
      <w:hyperlink r:id="Rad83c3e7e4d345e8">
        <w:r w:rsidRPr="3FED46B4" w:rsidR="3C127B6C">
          <w:rPr>
            <w:rStyle w:val="Hyperlink"/>
            <w:rFonts w:ascii="Calibri" w:hAnsi="Calibri" w:eastAsia="Calibri" w:cs="Calibri"/>
            <w:b w:val="0"/>
            <w:bCs w:val="0"/>
            <w:i w:val="0"/>
            <w:iCs w:val="0"/>
            <w:noProof w:val="0"/>
            <w:sz w:val="19"/>
            <w:szCs w:val="19"/>
            <w:lang w:val="en-GB"/>
          </w:rPr>
          <w:t>https://www.shoutmeloud.com/benefits-of-using-social-media-for-business.html</w:t>
        </w:r>
      </w:hyperlink>
    </w:p>
    <w:p w:rsidR="3C127B6C" w:rsidP="3FED46B4" w:rsidRDefault="3C127B6C" w14:paraId="4E50D786" w14:textId="173DB25F">
      <w:pPr>
        <w:pStyle w:val="Normal"/>
      </w:pPr>
      <w:r w:rsidRPr="3FED46B4" w:rsidR="3C127B6C">
        <w:rPr>
          <w:rFonts w:ascii="Calibri" w:hAnsi="Calibri" w:eastAsia="Calibri" w:cs="Calibri"/>
          <w:b w:val="0"/>
          <w:bCs w:val="0"/>
          <w:i w:val="0"/>
          <w:iCs w:val="0"/>
          <w:noProof w:val="0"/>
          <w:color w:val="000000" w:themeColor="text1" w:themeTint="FF" w:themeShade="FF"/>
          <w:sz w:val="19"/>
          <w:szCs w:val="19"/>
          <w:lang w:val="en-GB"/>
        </w:rPr>
        <w:t>| Digital Identity checks for secure and swift customer onboarding Shufti Pro. (2020). Retrieved 24 October 2020, from https://shuftipro.com/blogs/digital-identity-checks-for-secure-and-swift-customer-onboarding</w:t>
      </w:r>
    </w:p>
    <w:p w:rsidR="3FED46B4" w:rsidP="3FED46B4" w:rsidRDefault="3FED46B4" w14:paraId="0C3260A0" w14:textId="26A33F08">
      <w:pPr>
        <w:pStyle w:val="Normal"/>
        <w:rPr>
          <w:rFonts w:ascii="Calibri" w:hAnsi="Calibri" w:eastAsia="Calibri" w:cs="Calibri"/>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2230A1C"/>
  <w15:docId w15:val="{c994b402-b01b-4cbf-877b-859c2fa57955}"/>
  <w:rsids>
    <w:rsidRoot w:val="42230A1C"/>
    <w:rsid w:val="0077EE41"/>
    <w:rsid w:val="018DB940"/>
    <w:rsid w:val="01D594CA"/>
    <w:rsid w:val="01D959D2"/>
    <w:rsid w:val="02D5E3AE"/>
    <w:rsid w:val="03C7D7A6"/>
    <w:rsid w:val="040D2BA8"/>
    <w:rsid w:val="04286321"/>
    <w:rsid w:val="0450E5BE"/>
    <w:rsid w:val="0495EDC3"/>
    <w:rsid w:val="04DD9287"/>
    <w:rsid w:val="05771C21"/>
    <w:rsid w:val="0580B697"/>
    <w:rsid w:val="0594457D"/>
    <w:rsid w:val="05A85F25"/>
    <w:rsid w:val="05B7FD06"/>
    <w:rsid w:val="063655B8"/>
    <w:rsid w:val="065E63F2"/>
    <w:rsid w:val="06940F02"/>
    <w:rsid w:val="06C4B793"/>
    <w:rsid w:val="08779903"/>
    <w:rsid w:val="091273FE"/>
    <w:rsid w:val="093E0EFD"/>
    <w:rsid w:val="09E05216"/>
    <w:rsid w:val="09E15C6F"/>
    <w:rsid w:val="0B2A7987"/>
    <w:rsid w:val="0B7B7358"/>
    <w:rsid w:val="0BF4ACBF"/>
    <w:rsid w:val="0D4C179B"/>
    <w:rsid w:val="0D6CFCB2"/>
    <w:rsid w:val="0D8CB534"/>
    <w:rsid w:val="0DB24B92"/>
    <w:rsid w:val="0E85A74A"/>
    <w:rsid w:val="0E8C20B7"/>
    <w:rsid w:val="0E8CCE27"/>
    <w:rsid w:val="0F5312B9"/>
    <w:rsid w:val="0F5E51EA"/>
    <w:rsid w:val="0F70DFE7"/>
    <w:rsid w:val="0F84B43B"/>
    <w:rsid w:val="101F169A"/>
    <w:rsid w:val="102B78D0"/>
    <w:rsid w:val="11154244"/>
    <w:rsid w:val="116C83BC"/>
    <w:rsid w:val="118D506C"/>
    <w:rsid w:val="11BE18BC"/>
    <w:rsid w:val="11DA1835"/>
    <w:rsid w:val="12229A63"/>
    <w:rsid w:val="13DD5D49"/>
    <w:rsid w:val="13F63A34"/>
    <w:rsid w:val="1444DF9F"/>
    <w:rsid w:val="148ED770"/>
    <w:rsid w:val="14BD1A32"/>
    <w:rsid w:val="1579FDCF"/>
    <w:rsid w:val="15AD738A"/>
    <w:rsid w:val="15F0880C"/>
    <w:rsid w:val="16B85FDF"/>
    <w:rsid w:val="17C3383A"/>
    <w:rsid w:val="17EB1CBF"/>
    <w:rsid w:val="17F88E57"/>
    <w:rsid w:val="181481E5"/>
    <w:rsid w:val="19792CA0"/>
    <w:rsid w:val="19C235AD"/>
    <w:rsid w:val="1A505B6A"/>
    <w:rsid w:val="1B6B1BD7"/>
    <w:rsid w:val="1CBA439C"/>
    <w:rsid w:val="1D9198C3"/>
    <w:rsid w:val="1DB7B175"/>
    <w:rsid w:val="1E7CF400"/>
    <w:rsid w:val="1F0BB033"/>
    <w:rsid w:val="200ACD0F"/>
    <w:rsid w:val="203C3AB8"/>
    <w:rsid w:val="20438BE5"/>
    <w:rsid w:val="21513AA2"/>
    <w:rsid w:val="21D2F505"/>
    <w:rsid w:val="226100C1"/>
    <w:rsid w:val="229CAFFB"/>
    <w:rsid w:val="22F5277E"/>
    <w:rsid w:val="22FBE6F1"/>
    <w:rsid w:val="24494BFE"/>
    <w:rsid w:val="24FC7BB4"/>
    <w:rsid w:val="257F2E68"/>
    <w:rsid w:val="25A8F61C"/>
    <w:rsid w:val="26812754"/>
    <w:rsid w:val="268C57AD"/>
    <w:rsid w:val="26FBD071"/>
    <w:rsid w:val="27ECE82B"/>
    <w:rsid w:val="2818C0D1"/>
    <w:rsid w:val="288DCAFD"/>
    <w:rsid w:val="28D4ABFA"/>
    <w:rsid w:val="29A2B7E4"/>
    <w:rsid w:val="29D58F53"/>
    <w:rsid w:val="2A1E2C19"/>
    <w:rsid w:val="2A3B7F97"/>
    <w:rsid w:val="2A9E8D2F"/>
    <w:rsid w:val="2AF6F88B"/>
    <w:rsid w:val="2B52EF2A"/>
    <w:rsid w:val="2BD81862"/>
    <w:rsid w:val="2C1E1F4E"/>
    <w:rsid w:val="2C9ECE66"/>
    <w:rsid w:val="2CD71296"/>
    <w:rsid w:val="2D10489F"/>
    <w:rsid w:val="2D9318DE"/>
    <w:rsid w:val="2E4650B9"/>
    <w:rsid w:val="2FB6B2DC"/>
    <w:rsid w:val="3218F0D3"/>
    <w:rsid w:val="3311A3B6"/>
    <w:rsid w:val="33CA5363"/>
    <w:rsid w:val="33CFA9AF"/>
    <w:rsid w:val="37093230"/>
    <w:rsid w:val="3795878E"/>
    <w:rsid w:val="37BE5F55"/>
    <w:rsid w:val="37C6A9D1"/>
    <w:rsid w:val="38F19A87"/>
    <w:rsid w:val="395E231D"/>
    <w:rsid w:val="3A0CC5C8"/>
    <w:rsid w:val="3A1AC0B3"/>
    <w:rsid w:val="3AD3B8A4"/>
    <w:rsid w:val="3B80D614"/>
    <w:rsid w:val="3BE1A3D4"/>
    <w:rsid w:val="3C127B6C"/>
    <w:rsid w:val="3C1E3568"/>
    <w:rsid w:val="3CA5CDFC"/>
    <w:rsid w:val="3D6BE525"/>
    <w:rsid w:val="3E3D7E06"/>
    <w:rsid w:val="3F40793F"/>
    <w:rsid w:val="3F598D73"/>
    <w:rsid w:val="3F6C9772"/>
    <w:rsid w:val="3FD81A3C"/>
    <w:rsid w:val="3FED46B4"/>
    <w:rsid w:val="40140EB3"/>
    <w:rsid w:val="405C2619"/>
    <w:rsid w:val="40986D7C"/>
    <w:rsid w:val="40F255ED"/>
    <w:rsid w:val="4124B546"/>
    <w:rsid w:val="41481574"/>
    <w:rsid w:val="42230A1C"/>
    <w:rsid w:val="42390CF1"/>
    <w:rsid w:val="428E264E"/>
    <w:rsid w:val="434EBD0D"/>
    <w:rsid w:val="43C53445"/>
    <w:rsid w:val="44745EF8"/>
    <w:rsid w:val="44DCD468"/>
    <w:rsid w:val="45A6292D"/>
    <w:rsid w:val="45C6AC86"/>
    <w:rsid w:val="460A56E4"/>
    <w:rsid w:val="46351127"/>
    <w:rsid w:val="466298E8"/>
    <w:rsid w:val="48D9C07A"/>
    <w:rsid w:val="4929BB33"/>
    <w:rsid w:val="494EC012"/>
    <w:rsid w:val="4A10CA38"/>
    <w:rsid w:val="4ABDE297"/>
    <w:rsid w:val="4CC14EF7"/>
    <w:rsid w:val="4D3C39D1"/>
    <w:rsid w:val="4D7DE9AB"/>
    <w:rsid w:val="4DBE451D"/>
    <w:rsid w:val="4DEDE1A7"/>
    <w:rsid w:val="4E72CE13"/>
    <w:rsid w:val="4F0E87A3"/>
    <w:rsid w:val="4F583255"/>
    <w:rsid w:val="4F944547"/>
    <w:rsid w:val="4FC0F70E"/>
    <w:rsid w:val="50B876E7"/>
    <w:rsid w:val="50EE44A5"/>
    <w:rsid w:val="512C0D2A"/>
    <w:rsid w:val="5136932F"/>
    <w:rsid w:val="517EBE97"/>
    <w:rsid w:val="51D8300A"/>
    <w:rsid w:val="527CD225"/>
    <w:rsid w:val="529B3157"/>
    <w:rsid w:val="52F1D232"/>
    <w:rsid w:val="53321CD9"/>
    <w:rsid w:val="533B36B6"/>
    <w:rsid w:val="5376096C"/>
    <w:rsid w:val="53B4FEDA"/>
    <w:rsid w:val="53B9FA0F"/>
    <w:rsid w:val="53E815C0"/>
    <w:rsid w:val="54511803"/>
    <w:rsid w:val="54515537"/>
    <w:rsid w:val="56723B7A"/>
    <w:rsid w:val="568421FD"/>
    <w:rsid w:val="56E18F83"/>
    <w:rsid w:val="57393EDE"/>
    <w:rsid w:val="5787904D"/>
    <w:rsid w:val="57E42F5A"/>
    <w:rsid w:val="57F72260"/>
    <w:rsid w:val="59821EF4"/>
    <w:rsid w:val="5A025161"/>
    <w:rsid w:val="5B6F3E07"/>
    <w:rsid w:val="5C2DBC6C"/>
    <w:rsid w:val="5C563080"/>
    <w:rsid w:val="5C980325"/>
    <w:rsid w:val="5CBEBA1E"/>
    <w:rsid w:val="5DD64B9C"/>
    <w:rsid w:val="5E090B95"/>
    <w:rsid w:val="5E2DAC9E"/>
    <w:rsid w:val="5F5613C5"/>
    <w:rsid w:val="5F65C90A"/>
    <w:rsid w:val="6002D53A"/>
    <w:rsid w:val="602A873D"/>
    <w:rsid w:val="60AAD21B"/>
    <w:rsid w:val="60DBB677"/>
    <w:rsid w:val="618D30D9"/>
    <w:rsid w:val="62DC00D7"/>
    <w:rsid w:val="62E41D2E"/>
    <w:rsid w:val="62F4CF0C"/>
    <w:rsid w:val="63BFA674"/>
    <w:rsid w:val="6406750B"/>
    <w:rsid w:val="6564109B"/>
    <w:rsid w:val="65C01DDE"/>
    <w:rsid w:val="666BD786"/>
    <w:rsid w:val="6670BD0D"/>
    <w:rsid w:val="66FBF080"/>
    <w:rsid w:val="672202F8"/>
    <w:rsid w:val="674BED59"/>
    <w:rsid w:val="680854D8"/>
    <w:rsid w:val="68C9D91C"/>
    <w:rsid w:val="68D5DEFE"/>
    <w:rsid w:val="691AF1F4"/>
    <w:rsid w:val="698FFE3F"/>
    <w:rsid w:val="6A546ACF"/>
    <w:rsid w:val="6A865C49"/>
    <w:rsid w:val="6ABEB59C"/>
    <w:rsid w:val="6ACA2FD9"/>
    <w:rsid w:val="6B045D70"/>
    <w:rsid w:val="6B23630B"/>
    <w:rsid w:val="6B33148F"/>
    <w:rsid w:val="6B8E7BD6"/>
    <w:rsid w:val="6BC948D9"/>
    <w:rsid w:val="6C8CE60D"/>
    <w:rsid w:val="6CA22C16"/>
    <w:rsid w:val="6D237355"/>
    <w:rsid w:val="6D581BFA"/>
    <w:rsid w:val="6D86B739"/>
    <w:rsid w:val="6D959998"/>
    <w:rsid w:val="6DA56DD4"/>
    <w:rsid w:val="6DD9106D"/>
    <w:rsid w:val="6E5C0233"/>
    <w:rsid w:val="6EE72846"/>
    <w:rsid w:val="6F56B783"/>
    <w:rsid w:val="70775199"/>
    <w:rsid w:val="70A90AEA"/>
    <w:rsid w:val="70AC6612"/>
    <w:rsid w:val="7248A775"/>
    <w:rsid w:val="724B323D"/>
    <w:rsid w:val="730966F6"/>
    <w:rsid w:val="73D672F6"/>
    <w:rsid w:val="7497157C"/>
    <w:rsid w:val="7497B28E"/>
    <w:rsid w:val="74FE3731"/>
    <w:rsid w:val="75044C84"/>
    <w:rsid w:val="75485946"/>
    <w:rsid w:val="75F6199A"/>
    <w:rsid w:val="762936F8"/>
    <w:rsid w:val="7648F11B"/>
    <w:rsid w:val="764A4F9F"/>
    <w:rsid w:val="768E2CBA"/>
    <w:rsid w:val="776AA55F"/>
    <w:rsid w:val="7785D2C6"/>
    <w:rsid w:val="78812539"/>
    <w:rsid w:val="78C824DB"/>
    <w:rsid w:val="7909E58E"/>
    <w:rsid w:val="79358FDD"/>
    <w:rsid w:val="798981A4"/>
    <w:rsid w:val="79BD8B15"/>
    <w:rsid w:val="79FA9A76"/>
    <w:rsid w:val="7A0AA0C4"/>
    <w:rsid w:val="7AA92038"/>
    <w:rsid w:val="7B20702C"/>
    <w:rsid w:val="7B5E74EE"/>
    <w:rsid w:val="7BB4FB83"/>
    <w:rsid w:val="7BD951E1"/>
    <w:rsid w:val="7C5281B7"/>
    <w:rsid w:val="7D0A8413"/>
    <w:rsid w:val="7DB6220F"/>
    <w:rsid w:val="7DFBBCF5"/>
    <w:rsid w:val="7E5B3835"/>
    <w:rsid w:val="7E877D7F"/>
    <w:rsid w:val="7EBC6D2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ill.agency/content/4-risks-business-consider-using-social-media/" TargetMode="External" Id="Ra26d96b050d74207" /><Relationship Type="http://schemas.openxmlformats.org/officeDocument/2006/relationships/hyperlink" Target="https://mill.agency/content/4-risks-business-consider-using-social-media/" TargetMode="External" Id="R3b86e04d3ab44d72" /><Relationship Type="http://schemas.openxmlformats.org/officeDocument/2006/relationships/hyperlink" Target="https://social-hire.com/blog/small-business/6-ways-to-protect-your-social-media-business-accounts-from-hackers" TargetMode="External" Id="Rd03bee284cb548b9" /><Relationship Type="http://schemas.openxmlformats.org/officeDocument/2006/relationships/hyperlink" Target="https://social-hire.com/blog/small-business/6-ways-to-protect-your-social-media-business-accounts-from-hackers" TargetMode="External" Id="R763fc81bcb0140f4" /><Relationship Type="http://schemas.openxmlformats.org/officeDocument/2006/relationships/hyperlink" Target="https://www.businessnewsdaily.com/10625-businesses-collecting-data.html" TargetMode="External" Id="Ra03dbee1f51a4ad8" /><Relationship Type="http://schemas.openxmlformats.org/officeDocument/2006/relationships/hyperlink" Target="https://techxb.com/top-five-risks-companies-face-when-using-social-media/" TargetMode="External" Id="R2a1f76f1382f4234" /><Relationship Type="http://schemas.openxmlformats.org/officeDocument/2006/relationships/hyperlink" Target="https://moodle.uwtsd.ac.uk/pluginfile.php/396685/mod_resource/content/1/Social%20Media%20Risk%20Assessment%20Matrix.docx" TargetMode="External" Id="R3bd9237d91bb4733" /><Relationship Type="http://schemas.openxmlformats.org/officeDocument/2006/relationships/hyperlink" Target="https://en-gb.facebook.com/business/gdpr" TargetMode="External" Id="Rdfa6f7c3a6a2467c" /><Relationship Type="http://schemas.openxmlformats.org/officeDocument/2006/relationships/hyperlink" Target="https://www.tribalimpact.com/blog/20-must-have-guidelines-for-employee-social-media" TargetMode="External" Id="R1805e247265b4439" /><Relationship Type="http://schemas.openxmlformats.org/officeDocument/2006/relationships/hyperlink" Target="https://linkhumans.com/social-media-policy-employees/" TargetMode="External" Id="Rd30ff6f86d78480e" /><Relationship Type="http://schemas.openxmlformats.org/officeDocument/2006/relationships/hyperlink" Target="https://www.business.qld.gov.au/running-business/marketing-sales/marketing-promotion/online-marketing/social-media" TargetMode="External" Id="Rd9c1923d239f4853" /><Relationship Type="http://schemas.openxmlformats.org/officeDocument/2006/relationships/hyperlink" Target="https://www.shoutmeloud.com/benefits-of-using-social-media-for-business.html" TargetMode="External" Id="Rad83c3e7e4d345e8" /><Relationship Type="http://schemas.openxmlformats.org/officeDocument/2006/relationships/numbering" Target="/word/numbering.xml" Id="R5e095afa7cc046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Connelly (1905798)</dc:creator>
  <keywords/>
  <dc:description/>
  <lastModifiedBy>Samantha Connelly (1905798)</lastModifiedBy>
  <revision>3</revision>
  <dcterms:created xsi:type="dcterms:W3CDTF">2020-10-24T09:41:40.1938317Z</dcterms:created>
  <dcterms:modified xsi:type="dcterms:W3CDTF">2020-10-24T22:42:11.4086834Z</dcterms:modified>
</coreProperties>
</file>